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4.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860"/>
        </w:tabs>
        <w:spacing w:after="0"/>
        <w:ind w:left="1988" w:hanging="1988"/>
        <w:rPr>
          <w:rFonts w:ascii="Arial" w:hAnsi="Arial" w:cs="Arial"/>
          <w:b/>
          <w:sz w:val="24"/>
          <w:lang w:eastAsia="zh-CN"/>
        </w:rPr>
      </w:pPr>
    </w:p>
    <w:p>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15:dataBinding w:prefixMappings="xmlns:ns0='http://purl.org/dc/elements/1.1/' xmlns:ns1='http://schemas.openxmlformats.org/package/2006/metadata/core-properties' " w:xpath="/ns1:coreProperties[1]/ns1:category[1]" w:storeItemID="{6C3C8BC8-F283-45AE-878A-BAB7291924A1}"/>
          <w:text/>
        </w:sdtPr>
        <w:sdtEndPr>
          <w:rPr>
            <w:rFonts w:ascii="Arial" w:hAnsi="Arial" w:cs="Arial"/>
            <w:b/>
            <w:sz w:val="24"/>
          </w:r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15:dataBinding w:prefixMappings="xmlns:ns0='http://purl.org/dc/elements/1.1/' xmlns:ns1='http://schemas.openxmlformats.org/package/2006/metadata/core-properties' " w:xpath="/ns1:coreProperties[1]/ns0:subject[1]" w:storeItemID="{6C3C8BC8-F283-45AE-878A-BAB7291924A1}"/>
          <w:text/>
        </w:sdtPr>
        <w:sdtEndPr>
          <w:rPr>
            <w:rFonts w:ascii="Arial" w:hAnsi="Arial" w:cs="Arial"/>
            <w:b/>
            <w:sz w:val="24"/>
          </w:r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15:dataBinding w:prefixMappings="xmlns:ns0='http://purl.org/dc/elements/1.1/' xmlns:ns1='http://schemas.openxmlformats.org/package/2006/metadata/core-properties' " w:xpath="/ns1:coreProperties[1]/ns0:description[1]" w:storeItemID="{6C3C8BC8-F283-45AE-878A-BAB7291924A1}"/>
        <w:text w:multiLine="1"/>
      </w:sdtPr>
      <w:sdtEndPr>
        <w:rPr>
          <w:rFonts w:ascii="Arial" w:hAnsi="Arial" w:cs="Arial"/>
          <w:b/>
          <w:sz w:val="24"/>
        </w:rPr>
      </w:sdtEndPr>
      <w:sdtContent>
        <w:p>
          <w:pPr>
            <w:spacing w:after="0"/>
            <w:ind w:left="1988" w:hanging="1988"/>
            <w:rPr>
              <w:rFonts w:ascii="Arial" w:hAnsi="Arial" w:cs="Arial"/>
              <w:b/>
              <w:sz w:val="24"/>
            </w:rPr>
          </w:pPr>
          <w:r>
            <w:rPr>
              <w:rFonts w:ascii="Arial" w:hAnsi="Arial" w:cs="Arial"/>
              <w:b/>
              <w:sz w:val="24"/>
            </w:rPr>
            <w:t>e-Meeting, October 11 – 19, 2021</w:t>
          </w:r>
        </w:p>
      </w:sdtContent>
    </w:sdt>
    <w:p>
      <w:pPr>
        <w:spacing w:after="0"/>
        <w:ind w:left="1988" w:hanging="1988"/>
        <w:rPr>
          <w:rFonts w:ascii="Arial" w:hAnsi="Arial" w:cs="Arial"/>
          <w:b/>
          <w:sz w:val="24"/>
        </w:rPr>
      </w:pPr>
    </w:p>
    <w:p>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sz w:val="24"/>
          </w:rPr>
        </w:sdtEndPr>
        <w:sdtContent>
          <w:r>
            <w:rPr>
              <w:rFonts w:ascii="Arial" w:hAnsi="Arial" w:cs="Arial"/>
              <w:b/>
              <w:sz w:val="24"/>
            </w:rPr>
            <w:t>Summary #4 of email discussion on initial access aspect of NR extension up to 71 GHz</w:t>
          </w:r>
        </w:sdtContent>
      </w:sdt>
    </w:p>
    <w:p>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8.2.1</w:t>
      </w:r>
    </w:p>
    <w:p>
      <w:pPr>
        <w:spacing w:after="0"/>
        <w:ind w:left="1988" w:hanging="1988"/>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hangingChars="995"/>
        <w:rPr>
          <w:sz w:val="24"/>
        </w:rPr>
      </w:pPr>
    </w:p>
    <w:p>
      <w:pPr>
        <w:pStyle w:val="2"/>
        <w:numPr>
          <w:ilvl w:val="0"/>
          <w:numId w:val="5"/>
        </w:numPr>
        <w:ind w:left="360"/>
        <w:rPr>
          <w:rFonts w:cs="Arial"/>
          <w:sz w:val="32"/>
          <w:szCs w:val="32"/>
          <w:lang w:val="en-US"/>
        </w:rPr>
      </w:pPr>
      <w:r>
        <w:rPr>
          <w:rFonts w:cs="Arial"/>
          <w:sz w:val="32"/>
          <w:szCs w:val="32"/>
          <w:lang w:val="en-US"/>
        </w:rPr>
        <w:t>Introduction</w:t>
      </w:r>
    </w:p>
    <w:p>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88"/>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pPr>
              <w:pStyle w:val="88"/>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pPr>
              <w:pStyle w:val="88"/>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pPr>
              <w:pStyle w:val="88"/>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pPr>
              <w:pStyle w:val="88"/>
              <w:numPr>
                <w:ilvl w:val="2"/>
                <w:numId w:val="6"/>
              </w:numPr>
              <w:spacing w:before="0" w:after="0" w:line="240" w:lineRule="auto"/>
              <w:rPr>
                <w:lang w:eastAsia="zh-CN"/>
              </w:rPr>
            </w:pPr>
            <w:r>
              <w:rPr>
                <w:lang w:eastAsia="zh-CN"/>
              </w:rPr>
              <w:t>Note: coverage enhancement for SSB is not pursued.</w:t>
            </w:r>
          </w:p>
          <w:p>
            <w:pPr>
              <w:pStyle w:val="88"/>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pPr>
              <w:pStyle w:val="88"/>
              <w:numPr>
                <w:ilvl w:val="2"/>
                <w:numId w:val="6"/>
              </w:numPr>
              <w:spacing w:before="0" w:after="0" w:line="240" w:lineRule="auto"/>
              <w:rPr>
                <w:lang w:eastAsia="zh-CN"/>
              </w:rPr>
            </w:pPr>
            <w:r>
              <w:rPr>
                <w:lang w:eastAsia="zh-CN"/>
              </w:rPr>
              <w:t>Limited sync raster entry numbers</w:t>
            </w:r>
          </w:p>
          <w:p>
            <w:pPr>
              <w:pStyle w:val="88"/>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pPr>
              <w:pStyle w:val="88"/>
              <w:numPr>
                <w:ilvl w:val="2"/>
                <w:numId w:val="6"/>
              </w:numPr>
              <w:spacing w:before="0" w:after="0" w:line="240" w:lineRule="auto"/>
              <w:rPr>
                <w:lang w:eastAsia="zh-CN"/>
              </w:rPr>
            </w:pPr>
            <w:r>
              <w:rPr>
                <w:lang w:eastAsia="zh-CN"/>
              </w:rPr>
              <w:t>only 480kHz CORESET#0/Type0-PDCCH SCS supported for 480 kHz SSB SCS.</w:t>
            </w:r>
          </w:p>
          <w:p>
            <w:pPr>
              <w:pStyle w:val="88"/>
              <w:numPr>
                <w:ilvl w:val="2"/>
                <w:numId w:val="6"/>
              </w:numPr>
              <w:spacing w:before="0" w:after="0" w:line="240" w:lineRule="auto"/>
              <w:rPr>
                <w:lang w:eastAsia="zh-CN"/>
              </w:rPr>
            </w:pPr>
            <w:r>
              <w:rPr>
                <w:lang w:eastAsia="zh-CN"/>
              </w:rPr>
              <w:t>Prioritize support SSB-CORESET#0 multiplexing pattern 1. Other patterns discussed on a best effort basis.</w:t>
            </w:r>
          </w:p>
          <w:p>
            <w:pPr>
              <w:pStyle w:val="88"/>
              <w:numPr>
                <w:ilvl w:val="2"/>
                <w:numId w:val="6"/>
              </w:numPr>
              <w:spacing w:before="0" w:after="0" w:line="240" w:lineRule="auto"/>
              <w:rPr>
                <w:lang w:eastAsia="zh-CN"/>
              </w:rPr>
            </w:pPr>
            <w:r>
              <w:rPr>
                <w:lang w:eastAsia="zh-CN"/>
              </w:rPr>
              <w:t>960 kHz numerology for the SSB is not supported by the UE for initial access in Rel-17.</w:t>
            </w:r>
          </w:p>
          <w:p>
            <w:pPr>
              <w:pStyle w:val="88"/>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pPr>
              <w:pStyle w:val="88"/>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pPr>
              <w:pStyle w:val="88"/>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pPr>
              <w:pStyle w:val="88"/>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pPr>
              <w:pStyle w:val="88"/>
              <w:numPr>
                <w:ilvl w:val="2"/>
                <w:numId w:val="6"/>
              </w:numPr>
              <w:spacing w:before="0" w:after="0" w:line="240" w:lineRule="auto"/>
              <w:rPr>
                <w:lang w:eastAsia="ja-JP"/>
              </w:rPr>
            </w:pPr>
            <w:r>
              <w:rPr>
                <w:lang w:eastAsia="ja-JP"/>
              </w:rPr>
              <w:t>FFS: additional method(s) to enable support to obtain neighbour cell SIB1 contents related to CGI reporting</w:t>
            </w:r>
          </w:p>
          <w:p>
            <w:pPr>
              <w:pStyle w:val="88"/>
              <w:numPr>
                <w:ilvl w:val="2"/>
                <w:numId w:val="6"/>
              </w:numPr>
              <w:spacing w:before="0" w:after="0" w:line="240" w:lineRule="auto"/>
              <w:rPr>
                <w:lang w:eastAsia="ja-JP"/>
              </w:rPr>
            </w:pPr>
            <w:r>
              <w:rPr>
                <w:lang w:eastAsia="ja-JP"/>
              </w:rPr>
              <w:t>Only 1 CORESET#0/Type0-PDCCH SCS supported for each SSB SCS, i.e., (120, 120), (480, 480) and (960, 960).</w:t>
            </w:r>
          </w:p>
          <w:p>
            <w:pPr>
              <w:pStyle w:val="88"/>
              <w:numPr>
                <w:ilvl w:val="2"/>
                <w:numId w:val="6"/>
              </w:numPr>
              <w:spacing w:before="0" w:after="0" w:line="240" w:lineRule="auto"/>
              <w:rPr>
                <w:lang w:eastAsia="ja-JP"/>
              </w:rPr>
            </w:pPr>
            <w:r>
              <w:rPr>
                <w:lang w:eastAsia="ja-JP"/>
              </w:rPr>
              <w:t>Prioritize support SSB-CORESET#0 multiplexing pattern 1. Other patterns discussed on a best effort basis.</w:t>
            </w:r>
          </w:p>
          <w:p>
            <w:pPr>
              <w:pStyle w:val="88"/>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pPr>
              <w:pStyle w:val="88"/>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pPr>
              <w:pStyle w:val="88"/>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pPr>
              <w:pStyle w:val="88"/>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pPr>
        <w:rPr>
          <w:sz w:val="22"/>
          <w:szCs w:val="22"/>
          <w:lang w:eastAsia="zh-CN"/>
        </w:rPr>
      </w:pPr>
    </w:p>
    <w:p>
      <w:pPr>
        <w:pStyle w:val="2"/>
        <w:numPr>
          <w:ilvl w:val="0"/>
          <w:numId w:val="5"/>
        </w:numPr>
        <w:ind w:left="360"/>
        <w:rPr>
          <w:rFonts w:cs="Arial"/>
          <w:sz w:val="32"/>
          <w:szCs w:val="32"/>
          <w:lang w:val="en-US"/>
        </w:rPr>
      </w:pPr>
      <w:r>
        <w:rPr>
          <w:rFonts w:cs="Arial"/>
          <w:sz w:val="32"/>
          <w:szCs w:val="32"/>
        </w:rPr>
        <w:t>Summary of issues</w:t>
      </w:r>
    </w:p>
    <w:p>
      <w:pPr>
        <w:pStyle w:val="3"/>
        <w:rPr>
          <w:lang w:eastAsia="zh-CN"/>
        </w:rPr>
      </w:pPr>
      <w:r>
        <w:rPr>
          <w:lang w:eastAsia="zh-CN"/>
        </w:rPr>
        <w:t xml:space="preserve">2.1 SSB Aspects </w:t>
      </w:r>
    </w:p>
    <w:p>
      <w:pPr>
        <w:pStyle w:val="4"/>
        <w:rPr>
          <w:lang w:eastAsia="zh-CN"/>
        </w:rPr>
      </w:pPr>
      <w:r>
        <w:rPr>
          <w:lang w:eastAsia="zh-CN"/>
        </w:rPr>
        <w:t>2.1.1 DRS Related Aspects (and other MIB design other than CORESET#0/Type0-PDCCH)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ctrlPr>
              <w:rPr>
                <w:rFonts w:ascii="Cambria Math" w:hAnsi="Cambria Math"/>
                <w:sz w:val="22"/>
                <w:szCs w:val="22"/>
                <w:lang w:eastAsia="zh-CN"/>
              </w:rPr>
            </m:ctrlPr>
          </m:e>
        </m:d>
      </m:oMath>
      <w:r>
        <w:rPr>
          <w:rFonts w:ascii="Times New Roman" w:hAnsi="Times New Roman"/>
          <w:sz w:val="22"/>
          <w:szCs w:val="22"/>
          <w:lang w:eastAsia="zh-CN"/>
        </w:rPr>
        <w:t xml:space="preserve"> should be indicated in MIB for all three numerologies.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hint="eastAsia" w:ascii="Times New Roman" w:hAnsi="Times New Roman"/>
          <w:sz w:val="22"/>
          <w:szCs w:val="22"/>
          <w:lang w:eastAsia="zh-CN"/>
        </w:rPr>
        <w:t xml:space="preserve"> operation with shared spectrum in 60 GHz</w:t>
      </w:r>
      <w:r>
        <w:rPr>
          <w:rFonts w:ascii="Times New Roman" w:hAnsi="Times New Roman"/>
          <w:sz w:val="22"/>
          <w:szCs w:val="22"/>
          <w:lang w:eastAsia="zh-CN"/>
        </w:rPr>
        <w:t xml:space="preserve">, for </w:t>
      </w:r>
      <w:r>
        <w:rPr>
          <w:rFonts w:hint="eastAsia" w:ascii="Times New Roman" w:hAnsi="Times New Roman"/>
          <w:sz w:val="22"/>
          <w:szCs w:val="22"/>
          <w:lang w:eastAsia="zh-CN"/>
        </w:rPr>
        <w:t>MSB k, k≥1, of inOneGroup and MSB m, m≥1, of groupPresense of ssb-PositionsInBurst</w:t>
      </w:r>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ctrlPr>
              <w:rPr>
                <w:rFonts w:ascii="Cambria Math" w:hAnsi="Cambria Math"/>
                <w:sz w:val="22"/>
                <w:szCs w:val="22"/>
                <w:lang w:eastAsia="zh-CN"/>
              </w:rPr>
            </m:ctrlPr>
          </m:e>
        </m:d>
        <m:r>
          <m:rPr>
            <m:sty m:val="p"/>
          </m:rPr>
          <w:rPr>
            <w:rFonts w:hint="eastAsia" w:ascii="Cambria Math" w:hAnsi="Cambria Math"/>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ctrlPr>
              <w:rPr>
                <w:rFonts w:ascii="Cambria Math" w:hAnsi="Cambria Math"/>
                <w:sz w:val="22"/>
                <w:szCs w:val="22"/>
                <w:lang w:eastAsia="zh-CN"/>
              </w:rPr>
            </m:ctrlPr>
          </m:e>
        </m:d>
        <m:r>
          <m:rPr>
            <m:sty m:val="p"/>
          </m:rPr>
          <w:rPr>
            <w:rFonts w:hint="eastAsia" w:ascii="Cambria Math" w:hAnsi="Cambria Math"/>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pPr>
        <w:pStyle w:val="32"/>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545"/>
        <w:gridCol w:w="2226"/>
        <w:gridCol w:w="5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56" w:type="dxa"/>
            <w:gridSpan w:val="2"/>
            <w:vAlign w:val="center"/>
          </w:tcPr>
          <w:p>
            <w:pPr>
              <w:spacing w:before="0" w:after="0" w:line="240" w:lineRule="auto"/>
              <w:jc w:val="center"/>
              <w:rPr>
                <w:lang w:eastAsia="zh-CN"/>
              </w:rPr>
            </w:pPr>
            <w:r>
              <w:rPr>
                <w:lang w:eastAsia="zh-CN"/>
              </w:rPr>
              <w:t>bit</w:t>
            </w:r>
          </w:p>
        </w:tc>
        <w:tc>
          <w:tcPr>
            <w:tcW w:w="2174" w:type="dxa"/>
            <w:shd w:val="clear" w:color="auto" w:fill="ECECEC" w:themeFill="accent3" w:themeFillTint="33"/>
            <w:vAlign w:val="center"/>
          </w:tcPr>
          <w:p>
            <w:pPr>
              <w:spacing w:before="0" w:after="0" w:line="240" w:lineRule="auto"/>
              <w:jc w:val="center"/>
              <w:rPr>
                <w:lang w:eastAsia="zh-CN"/>
              </w:rPr>
            </w:pPr>
            <w:r>
              <w:rPr>
                <w:lang w:eastAsia="zh-CN"/>
              </w:rPr>
              <w:t>FR2-1</w:t>
            </w:r>
          </w:p>
        </w:tc>
        <w:tc>
          <w:tcPr>
            <w:tcW w:w="5024" w:type="dxa"/>
            <w:vAlign w:val="center"/>
          </w:tcPr>
          <w:p>
            <w:pPr>
              <w:spacing w:before="0" w:after="0" w:line="240" w:lineRule="auto"/>
              <w:jc w:val="center"/>
              <w:rPr>
                <w:lang w:eastAsia="zh-CN"/>
              </w:rPr>
            </w:pPr>
            <w:r>
              <w:rPr>
                <w:lang w:eastAsia="zh-CN"/>
              </w:rPr>
              <w:t xml:space="preserve">FR2-2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Align w:val="center"/>
          </w:tcPr>
          <w:p>
            <w:pPr>
              <w:spacing w:before="0" w:after="0" w:line="240" w:lineRule="auto"/>
              <w:jc w:val="center"/>
              <w:rPr>
                <w:lang w:eastAsia="zh-CN"/>
              </w:rPr>
            </w:pPr>
          </w:p>
        </w:tc>
        <w:tc>
          <w:tcPr>
            <w:tcW w:w="544" w:type="dxa"/>
            <w:vAlign w:val="center"/>
          </w:tcPr>
          <w:p>
            <w:pPr>
              <w:spacing w:before="0" w:after="0" w:line="240" w:lineRule="auto"/>
              <w:jc w:val="center"/>
              <w:rPr>
                <w:lang w:eastAsia="zh-CN"/>
              </w:rPr>
            </w:pPr>
          </w:p>
        </w:tc>
        <w:tc>
          <w:tcPr>
            <w:tcW w:w="2174" w:type="dxa"/>
            <w:shd w:val="clear" w:color="auto" w:fill="ECECEC" w:themeFill="accent3" w:themeFillTint="33"/>
            <w:vAlign w:val="center"/>
          </w:tcPr>
          <w:p>
            <w:pPr>
              <w:spacing w:before="0" w:after="0" w:line="240" w:lineRule="auto"/>
              <w:jc w:val="center"/>
              <w:rPr>
                <w:lang w:eastAsia="zh-CN"/>
              </w:rPr>
            </w:pPr>
            <w:r>
              <w:rPr>
                <w:lang w:eastAsia="zh-CN"/>
              </w:rPr>
              <w:t>120kHz</w:t>
            </w:r>
          </w:p>
        </w:tc>
        <w:tc>
          <w:tcPr>
            <w:tcW w:w="5024" w:type="dxa"/>
            <w:vAlign w:val="center"/>
          </w:tcPr>
          <w:p>
            <w:pPr>
              <w:spacing w:before="0" w:after="0" w:line="240" w:lineRule="auto"/>
              <w:jc w:val="center"/>
              <w:rPr>
                <w:lang w:eastAsia="zh-CN"/>
              </w:rPr>
            </w:pPr>
            <w:r>
              <w:rPr>
                <w:lang w:eastAsia="zh-CN"/>
              </w:rPr>
              <w:t>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11" w:type="dxa"/>
            <w:vMerge w:val="restart"/>
            <w:shd w:val="clear" w:color="auto" w:fill="ECECEC" w:themeFill="accent3" w:themeFillTint="33"/>
            <w:textDirection w:val="tbRlV"/>
            <w:vAlign w:val="center"/>
          </w:tcPr>
          <w:p>
            <w:pPr>
              <w:spacing w:before="0" w:after="0" w:line="240" w:lineRule="auto"/>
              <w:ind w:left="113" w:right="113"/>
              <w:jc w:val="center"/>
              <w:rPr>
                <w:lang w:eastAsia="zh-CN"/>
              </w:rPr>
            </w:pPr>
            <w:r>
              <w:rPr>
                <w:lang w:eastAsia="zh-CN"/>
              </w:rPr>
              <w:t>MIB</w:t>
            </w:r>
          </w:p>
        </w:tc>
        <w:tc>
          <w:tcPr>
            <w:tcW w:w="544" w:type="dxa"/>
            <w:shd w:val="clear" w:color="auto" w:fill="ECECEC" w:themeFill="accent3" w:themeFillTint="33"/>
            <w:vAlign w:val="center"/>
          </w:tcPr>
          <w:p>
            <w:pPr>
              <w:spacing w:before="0" w:after="0" w:line="240" w:lineRule="auto"/>
              <w:jc w:val="center"/>
              <w:rPr>
                <w:lang w:eastAsia="zh-CN"/>
              </w:rPr>
            </w:pPr>
            <w:r>
              <w:rPr>
                <w:lang w:eastAsia="zh-CN"/>
              </w:rPr>
              <w:t>0</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10 - 5 MSB of SFN</w:t>
            </w:r>
          </w:p>
        </w:tc>
        <w:tc>
          <w:tcPr>
            <w:tcW w:w="5024" w:type="dxa"/>
            <w:vMerge w:val="restart"/>
            <w:vAlign w:val="center"/>
          </w:tcPr>
          <w:p>
            <w:pPr>
              <w:spacing w:before="0" w:after="0" w:line="240" w:lineRule="auto"/>
              <w:jc w:val="center"/>
              <w:rPr>
                <w:sz w:val="18"/>
                <w:lang w:eastAsia="zh-CN"/>
              </w:rPr>
            </w:pPr>
            <w:r>
              <w:rPr>
                <w:sz w:val="18"/>
                <w:lang w:eastAsia="zh-CN"/>
              </w:rPr>
              <w:t>10 - 5 MSB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3</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4</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5</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6</w:t>
            </w:r>
          </w:p>
        </w:tc>
        <w:tc>
          <w:tcPr>
            <w:tcW w:w="2174" w:type="dxa"/>
            <w:shd w:val="clear" w:color="auto" w:fill="ECECEC" w:themeFill="accent3" w:themeFillTint="33"/>
            <w:vAlign w:val="center"/>
          </w:tcPr>
          <w:p>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7</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ssb-SubcarrierOffset</w:t>
            </w:r>
          </w:p>
        </w:tc>
        <w:tc>
          <w:tcPr>
            <w:tcW w:w="5024" w:type="dxa"/>
            <w:vMerge w:val="restart"/>
            <w:vAlign w:val="center"/>
          </w:tcPr>
          <w:p>
            <w:pPr>
              <w:spacing w:before="0" w:after="0" w:line="240" w:lineRule="auto"/>
              <w:jc w:val="center"/>
              <w:rPr>
                <w:sz w:val="18"/>
                <w:lang w:eastAsia="zh-CN"/>
              </w:rPr>
            </w:pPr>
            <w:r>
              <w:rPr>
                <w:sz w:val="18"/>
                <w:lang w:eastAsia="zh-CN"/>
              </w:rPr>
              <w:t>ssb-SubcarrierOffset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8</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9</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10</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11</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dmrs-TypeA-Position</w:t>
            </w:r>
          </w:p>
        </w:tc>
        <w:tc>
          <w:tcPr>
            <w:tcW w:w="5024" w:type="dxa"/>
            <w:vAlign w:val="center"/>
          </w:tcPr>
          <w:p>
            <w:pPr>
              <w:spacing w:before="0" w:after="0" w:line="240" w:lineRule="auto"/>
              <w:jc w:val="center"/>
              <w:rPr>
                <w:sz w:val="18"/>
                <w:lang w:eastAsia="zh-CN"/>
              </w:rPr>
            </w:pPr>
            <w:r>
              <w:rPr>
                <w:sz w:val="18"/>
                <w:lang w:eastAsia="zh-CN"/>
              </w:rPr>
              <w:t>dmrs-TypeA-Position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12</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pPr>
              <w:spacing w:before="0" w:after="0" w:line="240" w:lineRule="auto"/>
              <w:jc w:val="center"/>
              <w:rPr>
                <w:iCs/>
                <w:sz w:val="18"/>
                <w:szCs w:val="18"/>
              </w:rPr>
            </w:pPr>
            <w:r>
              <w:rPr>
                <w:iCs/>
                <w:sz w:val="18"/>
                <w:szCs w:val="18"/>
              </w:rPr>
              <w:t>controlResourceSetZero</w:t>
            </w:r>
          </w:p>
          <w:p>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13</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14</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15</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16</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pPr>
              <w:spacing w:before="0" w:after="0" w:line="240" w:lineRule="auto"/>
              <w:jc w:val="center"/>
              <w:rPr>
                <w:iCs/>
                <w:sz w:val="18"/>
                <w:szCs w:val="18"/>
              </w:rPr>
            </w:pPr>
            <w:r>
              <w:rPr>
                <w:iCs/>
                <w:sz w:val="18"/>
                <w:szCs w:val="18"/>
              </w:rPr>
              <w:t>searchSpaceZero</w:t>
            </w:r>
          </w:p>
          <w:p>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fldChar w:fldCharType="separate"/>
            </w:r>
            <w:r>
              <w:rPr>
                <w:sz w:val="18"/>
                <w:szCs w:val="18"/>
              </w:rPr>
              <w:t>Table 4</w:t>
            </w:r>
            <w:r>
              <w:rPr>
                <w:iCs/>
                <w:sz w:val="18"/>
                <w:szCs w:val="18"/>
              </w:rPr>
              <w:fldChar w:fldCharType="end"/>
            </w:r>
            <w:r>
              <w:rPr>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17</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18</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19</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20</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cellBarred</w:t>
            </w:r>
          </w:p>
        </w:tc>
        <w:tc>
          <w:tcPr>
            <w:tcW w:w="5024" w:type="dxa"/>
            <w:vAlign w:val="center"/>
          </w:tcPr>
          <w:p>
            <w:pPr>
              <w:spacing w:before="0" w:after="0" w:line="240" w:lineRule="auto"/>
              <w:jc w:val="center"/>
              <w:rPr>
                <w:sz w:val="18"/>
                <w:lang w:eastAsia="zh-CN"/>
              </w:rPr>
            </w:pPr>
            <w:r>
              <w:rPr>
                <w:sz w:val="18"/>
                <w:lang w:eastAsia="zh-CN"/>
              </w:rPr>
              <w:t>cellBarred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21</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intraFreqReselection</w:t>
            </w:r>
          </w:p>
        </w:tc>
        <w:tc>
          <w:tcPr>
            <w:tcW w:w="5024" w:type="dxa"/>
            <w:vAlign w:val="center"/>
          </w:tcPr>
          <w:p>
            <w:pPr>
              <w:spacing w:before="0" w:after="0" w:line="240" w:lineRule="auto"/>
              <w:jc w:val="center"/>
              <w:rPr>
                <w:sz w:val="18"/>
                <w:lang w:eastAsia="zh-CN"/>
              </w:rPr>
            </w:pPr>
            <w:r>
              <w:rPr>
                <w:sz w:val="18"/>
                <w:lang w:eastAsia="zh-CN"/>
              </w:rPr>
              <w:t>intraFreqReselection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22</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pPr>
              <w:spacing w:before="0" w:after="0" w:line="240" w:lineRule="auto"/>
              <w:jc w:val="center"/>
              <w:rPr>
                <w:sz w:val="18"/>
                <w:lang w:eastAsia="zh-CN"/>
              </w:rPr>
            </w:pPr>
            <w:r>
              <w:rPr>
                <w:sz w:val="18"/>
                <w:lang w:eastAsia="zh-CN"/>
              </w:rPr>
              <w:t>Spare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restart"/>
            <w:shd w:val="clear" w:color="auto" w:fill="FEF2CC" w:themeFill="accent4" w:themeFillTint="33"/>
            <w:textDirection w:val="tbRlV"/>
            <w:vAlign w:val="center"/>
          </w:tcPr>
          <w:p>
            <w:pPr>
              <w:spacing w:before="0" w:after="0" w:line="240" w:lineRule="auto"/>
              <w:ind w:left="113" w:right="113"/>
              <w:jc w:val="center"/>
              <w:rPr>
                <w:lang w:eastAsia="zh-CN"/>
              </w:rPr>
            </w:pPr>
            <w:r>
              <w:rPr>
                <w:lang w:eastAsia="zh-CN"/>
              </w:rPr>
              <w:t>PBCH payload</w:t>
            </w: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23</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pPr>
              <w:spacing w:before="0" w:after="0" w:line="240" w:lineRule="auto"/>
              <w:jc w:val="center"/>
              <w:rPr>
                <w:sz w:val="18"/>
                <w:lang w:eastAsia="zh-CN"/>
              </w:rPr>
            </w:pPr>
            <w:r>
              <w:rPr>
                <w:sz w:val="18"/>
                <w:lang w:eastAsia="zh-CN"/>
              </w:rPr>
              <w:t>4th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24</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3th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25</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2th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26</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1th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27</w:t>
            </w:r>
          </w:p>
        </w:tc>
        <w:tc>
          <w:tcPr>
            <w:tcW w:w="2174" w:type="dxa"/>
            <w:shd w:val="clear" w:color="auto" w:fill="FEF2CC" w:themeFill="accent4" w:themeFillTint="33"/>
            <w:vAlign w:val="center"/>
          </w:tcPr>
          <w:p>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pPr>
              <w:spacing w:before="0" w:after="0" w:line="240" w:lineRule="auto"/>
              <w:jc w:val="center"/>
              <w:rPr>
                <w:sz w:val="18"/>
                <w:lang w:eastAsia="zh-CN"/>
              </w:rPr>
            </w:pPr>
            <w:r>
              <w:rPr>
                <w:color w:val="000000"/>
                <w:sz w:val="18"/>
              </w:rPr>
              <w:t>half frame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28</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6th bit of candi. SSB index</w:t>
            </w:r>
          </w:p>
        </w:tc>
        <w:tc>
          <w:tcPr>
            <w:tcW w:w="5024" w:type="dxa"/>
            <w:vAlign w:val="center"/>
          </w:tcPr>
          <w:p>
            <w:pPr>
              <w:spacing w:before="0" w:after="0" w:line="240" w:lineRule="auto"/>
              <w:jc w:val="center"/>
              <w:rPr>
                <w:sz w:val="18"/>
                <w:lang w:eastAsia="zh-CN"/>
              </w:rPr>
            </w:pPr>
            <w:r>
              <w:rPr>
                <w:sz w:val="18"/>
                <w:lang w:eastAsia="zh-CN"/>
              </w:rPr>
              <w:t>6th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29</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5th bit of candi. SSB index</w:t>
            </w:r>
          </w:p>
        </w:tc>
        <w:tc>
          <w:tcPr>
            <w:tcW w:w="5024" w:type="dxa"/>
            <w:vAlign w:val="center"/>
          </w:tcPr>
          <w:p>
            <w:pPr>
              <w:spacing w:before="0" w:after="0" w:line="240" w:lineRule="auto"/>
              <w:jc w:val="center"/>
              <w:rPr>
                <w:sz w:val="18"/>
                <w:lang w:eastAsia="zh-CN"/>
              </w:rPr>
            </w:pPr>
            <w:r>
              <w:rPr>
                <w:sz w:val="18"/>
                <w:lang w:eastAsia="zh-CN"/>
              </w:rPr>
              <w:t>5th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30</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4th bit of candi. SSB index</w:t>
            </w:r>
          </w:p>
        </w:tc>
        <w:tc>
          <w:tcPr>
            <w:tcW w:w="5024" w:type="dxa"/>
            <w:vAlign w:val="center"/>
          </w:tcPr>
          <w:p>
            <w:pPr>
              <w:spacing w:before="0" w:after="0" w:line="240" w:lineRule="auto"/>
              <w:jc w:val="center"/>
              <w:rPr>
                <w:sz w:val="18"/>
                <w:lang w:eastAsia="zh-CN"/>
              </w:rPr>
            </w:pPr>
            <w:r>
              <w:rPr>
                <w:sz w:val="18"/>
                <w:lang w:eastAsia="zh-CN"/>
              </w:rPr>
              <w:t>4th bit of candi. SSB index</w:t>
            </w:r>
          </w:p>
        </w:tc>
      </w:tr>
    </w:tbl>
    <w:p>
      <w:pPr>
        <w:pStyle w:val="32"/>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590"/>
        <w:gridCol w:w="2359"/>
        <w:gridCol w:w="272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036" w:type="dxa"/>
            <w:gridSpan w:val="2"/>
            <w:vAlign w:val="center"/>
          </w:tcPr>
          <w:p>
            <w:pPr>
              <w:spacing w:before="0" w:after="0" w:line="240" w:lineRule="auto"/>
              <w:jc w:val="center"/>
              <w:rPr>
                <w:lang w:eastAsia="zh-CN"/>
              </w:rPr>
            </w:pPr>
            <w:r>
              <w:rPr>
                <w:lang w:eastAsia="zh-CN"/>
              </w:rPr>
              <w:t>bit</w:t>
            </w:r>
          </w:p>
        </w:tc>
        <w:tc>
          <w:tcPr>
            <w:tcW w:w="2359" w:type="dxa"/>
            <w:shd w:val="clear" w:color="auto" w:fill="ECECEC" w:themeFill="accent3" w:themeFillTint="33"/>
            <w:vAlign w:val="center"/>
          </w:tcPr>
          <w:p>
            <w:pPr>
              <w:spacing w:before="0" w:after="0" w:line="240" w:lineRule="auto"/>
              <w:jc w:val="center"/>
              <w:rPr>
                <w:lang w:eastAsia="zh-CN"/>
              </w:rPr>
            </w:pPr>
            <w:r>
              <w:rPr>
                <w:lang w:eastAsia="zh-CN"/>
              </w:rPr>
              <w:t>FR2-1</w:t>
            </w:r>
          </w:p>
        </w:tc>
        <w:tc>
          <w:tcPr>
            <w:tcW w:w="5450" w:type="dxa"/>
            <w:gridSpan w:val="2"/>
            <w:vAlign w:val="center"/>
          </w:tcPr>
          <w:p>
            <w:pPr>
              <w:spacing w:before="0" w:after="0" w:line="240" w:lineRule="auto"/>
              <w:jc w:val="center"/>
              <w:rPr>
                <w:lang w:eastAsia="zh-CN"/>
              </w:rPr>
            </w:pPr>
            <w:r>
              <w:rPr>
                <w:lang w:eastAsia="zh-CN"/>
              </w:rPr>
              <w:t xml:space="preserve">FR2-2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vAlign w:val="center"/>
          </w:tcPr>
          <w:p>
            <w:pPr>
              <w:spacing w:before="0" w:after="0" w:line="240" w:lineRule="auto"/>
              <w:jc w:val="center"/>
              <w:rPr>
                <w:lang w:eastAsia="zh-CN"/>
              </w:rPr>
            </w:pPr>
          </w:p>
        </w:tc>
        <w:tc>
          <w:tcPr>
            <w:tcW w:w="590" w:type="dxa"/>
            <w:vMerge w:val="restart"/>
            <w:vAlign w:val="center"/>
          </w:tcPr>
          <w:p>
            <w:pPr>
              <w:spacing w:before="0" w:after="0" w:line="240" w:lineRule="auto"/>
              <w:jc w:val="center"/>
              <w:rPr>
                <w:lang w:eastAsia="zh-CN"/>
              </w:rPr>
            </w:pPr>
          </w:p>
        </w:tc>
        <w:tc>
          <w:tcPr>
            <w:tcW w:w="2359" w:type="dxa"/>
            <w:vMerge w:val="restart"/>
            <w:shd w:val="clear" w:color="auto" w:fill="ECECEC" w:themeFill="accent3" w:themeFillTint="33"/>
          </w:tcPr>
          <w:p>
            <w:pPr>
              <w:spacing w:before="0" w:after="0" w:line="240" w:lineRule="auto"/>
              <w:jc w:val="center"/>
              <w:rPr>
                <w:lang w:eastAsia="zh-CN"/>
              </w:rPr>
            </w:pPr>
            <w:r>
              <w:rPr>
                <w:lang w:eastAsia="zh-CN"/>
              </w:rPr>
              <w:t>120kHz</w:t>
            </w:r>
          </w:p>
        </w:tc>
        <w:tc>
          <w:tcPr>
            <w:tcW w:w="5450" w:type="dxa"/>
            <w:gridSpan w:val="2"/>
            <w:vAlign w:val="center"/>
          </w:tcPr>
          <w:p>
            <w:pPr>
              <w:spacing w:before="0" w:after="0" w:line="240" w:lineRule="auto"/>
              <w:jc w:val="center"/>
              <w:rPr>
                <w:lang w:eastAsia="zh-CN"/>
              </w:rPr>
            </w:pPr>
            <w:r>
              <w:rPr>
                <w:lang w:eastAsia="zh-CN"/>
              </w:rPr>
              <w:t>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vAlign w:val="center"/>
          </w:tcPr>
          <w:p>
            <w:pPr>
              <w:spacing w:before="0" w:after="0" w:line="240" w:lineRule="auto"/>
              <w:jc w:val="center"/>
              <w:rPr>
                <w:lang w:eastAsia="zh-CN"/>
              </w:rPr>
            </w:pPr>
          </w:p>
        </w:tc>
        <w:tc>
          <w:tcPr>
            <w:tcW w:w="590" w:type="dxa"/>
            <w:vMerge w:val="continue"/>
            <w:vAlign w:val="center"/>
          </w:tcPr>
          <w:p>
            <w:pPr>
              <w:spacing w:before="0" w:after="0" w:line="240" w:lineRule="auto"/>
              <w:jc w:val="center"/>
              <w:rPr>
                <w:lang w:eastAsia="zh-CN"/>
              </w:rPr>
            </w:pPr>
          </w:p>
        </w:tc>
        <w:tc>
          <w:tcPr>
            <w:tcW w:w="2359" w:type="dxa"/>
            <w:vMerge w:val="continue"/>
            <w:shd w:val="clear" w:color="auto" w:fill="ECECEC" w:themeFill="accent3" w:themeFillTint="33"/>
            <w:vAlign w:val="center"/>
          </w:tcPr>
          <w:p>
            <w:pPr>
              <w:spacing w:before="0" w:after="0" w:line="240" w:lineRule="auto"/>
              <w:jc w:val="center"/>
              <w:rPr>
                <w:lang w:eastAsia="zh-CN"/>
              </w:rPr>
            </w:pPr>
          </w:p>
        </w:tc>
        <w:tc>
          <w:tcPr>
            <w:tcW w:w="2725" w:type="dxa"/>
            <w:vAlign w:val="center"/>
          </w:tcPr>
          <w:p>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pPr>
              <w:spacing w:before="0" w:after="0" w:line="240" w:lineRule="auto"/>
              <w:jc w:val="center"/>
              <w:rPr>
                <w:lang w:eastAsia="zh-CN"/>
              </w:rPr>
            </w:pPr>
            <w:r>
              <w:rPr>
                <w:lang w:eastAsia="zh-CN"/>
              </w:rPr>
              <w:t>DBTW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shd w:val="clear" w:color="auto" w:fill="ECECEC" w:themeFill="accent3" w:themeFillTint="33"/>
            <w:textDirection w:val="tbRlV"/>
            <w:vAlign w:val="center"/>
          </w:tcPr>
          <w:p>
            <w:pPr>
              <w:spacing w:before="0" w:after="0" w:line="240" w:lineRule="auto"/>
              <w:ind w:left="113" w:right="113"/>
              <w:jc w:val="center"/>
              <w:rPr>
                <w:lang w:eastAsia="zh-CN"/>
              </w:rPr>
            </w:pPr>
            <w:r>
              <w:rPr>
                <w:lang w:eastAsia="zh-CN"/>
              </w:rPr>
              <w:t>MIB</w:t>
            </w:r>
          </w:p>
        </w:tc>
        <w:tc>
          <w:tcPr>
            <w:tcW w:w="590" w:type="dxa"/>
            <w:shd w:val="clear" w:color="auto" w:fill="ECECEC" w:themeFill="accent3" w:themeFillTint="33"/>
            <w:vAlign w:val="center"/>
          </w:tcPr>
          <w:p>
            <w:pPr>
              <w:spacing w:before="0" w:after="0" w:line="240" w:lineRule="auto"/>
              <w:jc w:val="center"/>
              <w:rPr>
                <w:lang w:eastAsia="zh-CN"/>
              </w:rPr>
            </w:pPr>
            <w:r>
              <w:rPr>
                <w:lang w:eastAsia="zh-CN"/>
              </w:rPr>
              <w:t>0</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pPr>
              <w:spacing w:before="0" w:after="0" w:line="240" w:lineRule="auto"/>
              <w:jc w:val="center"/>
              <w:rPr>
                <w:sz w:val="18"/>
                <w:lang w:eastAsia="zh-CN"/>
              </w:rPr>
            </w:pPr>
            <w:r>
              <w:rPr>
                <w:sz w:val="18"/>
                <w:lang w:eastAsia="zh-CN"/>
              </w:rPr>
              <w:t>10 - 5 MSB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3</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4</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5</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6</w:t>
            </w:r>
          </w:p>
        </w:tc>
        <w:tc>
          <w:tcPr>
            <w:tcW w:w="2359" w:type="dxa"/>
            <w:shd w:val="clear" w:color="auto" w:fill="ECECEC" w:themeFill="accent3" w:themeFillTint="33"/>
            <w:vAlign w:val="center"/>
          </w:tcPr>
          <w:p>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7</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pPr>
              <w:spacing w:before="0" w:after="0" w:line="240" w:lineRule="auto"/>
              <w:jc w:val="center"/>
              <w:rPr>
                <w:sz w:val="18"/>
                <w:lang w:eastAsia="zh-CN"/>
              </w:rPr>
            </w:pPr>
            <w:r>
              <w:rPr>
                <w:sz w:val="18"/>
                <w:lang w:eastAsia="zh-CN"/>
              </w:rPr>
              <w:t>ssb-SubcarrierOffset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8</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9</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10</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11</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dmrs-TypeA-Position</w:t>
            </w:r>
          </w:p>
        </w:tc>
        <w:tc>
          <w:tcPr>
            <w:tcW w:w="5450" w:type="dxa"/>
            <w:gridSpan w:val="2"/>
            <w:vAlign w:val="center"/>
          </w:tcPr>
          <w:p>
            <w:pPr>
              <w:spacing w:before="0" w:after="0" w:line="240" w:lineRule="auto"/>
              <w:jc w:val="center"/>
              <w:rPr>
                <w:sz w:val="18"/>
                <w:lang w:eastAsia="zh-CN"/>
              </w:rPr>
            </w:pPr>
            <w:r>
              <w:rPr>
                <w:sz w:val="18"/>
                <w:lang w:eastAsia="zh-CN"/>
              </w:rPr>
              <w:t>dmrs-TypeA-Position</w:t>
            </w:r>
          </w:p>
        </w:tc>
      </w:tr>
      <w:tr>
        <w:tblPrEx>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12</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pPr>
              <w:spacing w:before="0" w:after="0" w:line="240" w:lineRule="auto"/>
              <w:jc w:val="center"/>
              <w:rPr>
                <w:iCs/>
                <w:sz w:val="18"/>
                <w:szCs w:val="18"/>
              </w:rPr>
            </w:pPr>
            <w:r>
              <w:rPr>
                <w:iCs/>
                <w:sz w:val="18"/>
                <w:szCs w:val="18"/>
              </w:rPr>
              <w:t>controlResourceSetZero</w:t>
            </w:r>
          </w:p>
          <w:p>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13</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14</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15</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restart"/>
            <w:vAlign w:val="center"/>
          </w:tcPr>
          <w:p>
            <w:pPr>
              <w:spacing w:before="0" w:after="0" w:line="240" w:lineRule="auto"/>
              <w:jc w:val="center"/>
              <w:rPr>
                <w:iCs/>
                <w:sz w:val="18"/>
                <w:szCs w:val="18"/>
              </w:rPr>
            </w:pPr>
            <w:r>
              <w:rPr>
                <w:iCs/>
                <w:sz w:val="18"/>
                <w:szCs w:val="18"/>
              </w:rPr>
              <w:t>searchSpaceZero</w:t>
            </w:r>
          </w:p>
          <w:p>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fldChar w:fldCharType="separate"/>
            </w:r>
            <w:r>
              <w:rPr>
                <w:sz w:val="18"/>
                <w:szCs w:val="18"/>
              </w:rPr>
              <w:t>Table 5</w:t>
            </w:r>
            <w:r>
              <w:rPr>
                <w:iCs/>
                <w:sz w:val="18"/>
                <w:szCs w:val="18"/>
              </w:rPr>
              <w:fldChar w:fldCharType="end"/>
            </w:r>
            <w:r>
              <w:rPr>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16</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17</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18</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19</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20</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cellBarred</w:t>
            </w:r>
          </w:p>
        </w:tc>
        <w:tc>
          <w:tcPr>
            <w:tcW w:w="5450" w:type="dxa"/>
            <w:gridSpan w:val="2"/>
            <w:vAlign w:val="center"/>
          </w:tcPr>
          <w:p>
            <w:pPr>
              <w:spacing w:before="0" w:after="0" w:line="240" w:lineRule="auto"/>
              <w:jc w:val="center"/>
              <w:rPr>
                <w:sz w:val="18"/>
                <w:lang w:eastAsia="zh-CN"/>
              </w:rPr>
            </w:pPr>
            <w:r>
              <w:rPr>
                <w:sz w:val="18"/>
                <w:lang w:eastAsia="zh-CN"/>
              </w:rPr>
              <w:t>cellBarred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21</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intraFreqReselection</w:t>
            </w:r>
          </w:p>
        </w:tc>
        <w:tc>
          <w:tcPr>
            <w:tcW w:w="5450" w:type="dxa"/>
            <w:gridSpan w:val="2"/>
            <w:vAlign w:val="center"/>
          </w:tcPr>
          <w:p>
            <w:pPr>
              <w:spacing w:before="0" w:after="0" w:line="240" w:lineRule="auto"/>
              <w:jc w:val="center"/>
              <w:rPr>
                <w:sz w:val="18"/>
                <w:lang w:eastAsia="zh-CN"/>
              </w:rPr>
            </w:pPr>
            <w:r>
              <w:rPr>
                <w:sz w:val="18"/>
                <w:lang w:eastAsia="zh-CN"/>
              </w:rPr>
              <w:t>intraFreqReselection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22</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pPr>
              <w:spacing w:before="0" w:after="0" w:line="240" w:lineRule="auto"/>
              <w:jc w:val="center"/>
              <w:rPr>
                <w:sz w:val="18"/>
                <w:lang w:eastAsia="zh-CN"/>
              </w:rPr>
            </w:pPr>
            <w:r>
              <w:rPr>
                <w:sz w:val="18"/>
                <w:lang w:eastAsia="zh-CN"/>
              </w:rPr>
              <w:t>4th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shd w:val="clear" w:color="auto" w:fill="FEF2CC" w:themeFill="accent4" w:themeFillTint="33"/>
            <w:textDirection w:val="tbRlV"/>
            <w:vAlign w:val="center"/>
          </w:tcPr>
          <w:p>
            <w:pPr>
              <w:spacing w:before="0" w:after="0" w:line="240" w:lineRule="auto"/>
              <w:ind w:left="113" w:right="113"/>
              <w:jc w:val="center"/>
              <w:rPr>
                <w:lang w:eastAsia="zh-CN"/>
              </w:rPr>
            </w:pPr>
            <w:r>
              <w:rPr>
                <w:lang w:eastAsia="zh-CN"/>
              </w:rPr>
              <w:t>PBCH payload</w:t>
            </w: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23</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pPr>
              <w:spacing w:before="0" w:after="0" w:line="240" w:lineRule="auto"/>
              <w:jc w:val="center"/>
              <w:rPr>
                <w:sz w:val="18"/>
                <w:lang w:eastAsia="zh-CN"/>
              </w:rPr>
            </w:pPr>
            <w:r>
              <w:rPr>
                <w:sz w:val="18"/>
                <w:lang w:eastAsia="zh-CN"/>
              </w:rPr>
              <w:t>7th bit of candi. SSB index (sec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24</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3th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25</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2th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26</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1th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27</w:t>
            </w:r>
          </w:p>
        </w:tc>
        <w:tc>
          <w:tcPr>
            <w:tcW w:w="2359" w:type="dxa"/>
            <w:shd w:val="clear" w:color="auto" w:fill="FEF2CC" w:themeFill="accent4" w:themeFillTint="33"/>
            <w:vAlign w:val="center"/>
          </w:tcPr>
          <w:p>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pPr>
              <w:spacing w:before="0" w:after="0" w:line="240" w:lineRule="auto"/>
              <w:jc w:val="center"/>
              <w:rPr>
                <w:sz w:val="18"/>
                <w:lang w:eastAsia="zh-CN"/>
              </w:rPr>
            </w:pPr>
            <w:r>
              <w:rPr>
                <w:color w:val="000000"/>
                <w:sz w:val="18"/>
              </w:rPr>
              <w:t>half frame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28</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6th bit of candi. SSB index</w:t>
            </w:r>
          </w:p>
        </w:tc>
        <w:tc>
          <w:tcPr>
            <w:tcW w:w="5450" w:type="dxa"/>
            <w:gridSpan w:val="2"/>
            <w:vAlign w:val="center"/>
          </w:tcPr>
          <w:p>
            <w:pPr>
              <w:spacing w:before="0" w:after="0" w:line="240" w:lineRule="auto"/>
              <w:jc w:val="center"/>
              <w:rPr>
                <w:sz w:val="18"/>
                <w:lang w:eastAsia="zh-CN"/>
              </w:rPr>
            </w:pPr>
            <w:r>
              <w:rPr>
                <w:sz w:val="18"/>
                <w:lang w:eastAsia="zh-CN"/>
              </w:rPr>
              <w:t>6th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29</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5th bit of candi. SSB index</w:t>
            </w:r>
          </w:p>
        </w:tc>
        <w:tc>
          <w:tcPr>
            <w:tcW w:w="5450" w:type="dxa"/>
            <w:gridSpan w:val="2"/>
            <w:vAlign w:val="center"/>
          </w:tcPr>
          <w:p>
            <w:pPr>
              <w:spacing w:before="0" w:after="0" w:line="240" w:lineRule="auto"/>
              <w:jc w:val="center"/>
              <w:rPr>
                <w:sz w:val="18"/>
                <w:lang w:eastAsia="zh-CN"/>
              </w:rPr>
            </w:pPr>
            <w:r>
              <w:rPr>
                <w:sz w:val="18"/>
                <w:lang w:eastAsia="zh-CN"/>
              </w:rPr>
              <w:t>5th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30</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4th bit of candi. SSB index</w:t>
            </w:r>
          </w:p>
        </w:tc>
        <w:tc>
          <w:tcPr>
            <w:tcW w:w="5450" w:type="dxa"/>
            <w:gridSpan w:val="2"/>
            <w:vAlign w:val="center"/>
          </w:tcPr>
          <w:p>
            <w:pPr>
              <w:spacing w:before="0" w:after="0" w:line="240" w:lineRule="auto"/>
              <w:jc w:val="center"/>
              <w:rPr>
                <w:sz w:val="18"/>
                <w:lang w:eastAsia="zh-CN"/>
              </w:rPr>
            </w:pPr>
            <w:r>
              <w:rPr>
                <w:sz w:val="18"/>
                <w:lang w:eastAsia="zh-CN"/>
              </w:rPr>
              <w:t>4th bit of candi. SSB index</w:t>
            </w:r>
          </w:p>
        </w:tc>
      </w:tr>
    </w:tbl>
    <w:p>
      <w:pPr>
        <w:pStyle w:val="32"/>
        <w:spacing w:after="0"/>
        <w:ind w:left="72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ctrlPr>
                  <w:rPr>
                    <w:rFonts w:ascii="Cambria Math" w:hAnsi="Cambria Math"/>
                    <w:sz w:val="22"/>
                    <w:szCs w:val="22"/>
                    <w:lang w:eastAsia="zh-CN"/>
                  </w:rPr>
                </m:ctrlPr>
              </m:fName>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ctrlPr>
                  <w:rPr>
                    <w:rFonts w:ascii="Cambria Math" w:hAnsi="Cambria Math"/>
                    <w:sz w:val="22"/>
                    <w:szCs w:val="22"/>
                    <w:lang w:eastAsia="zh-CN"/>
                  </w:rPr>
                </m:ctrlPr>
              </m:e>
            </m:func>
            <m:ctrlPr>
              <w:rPr>
                <w:rFonts w:ascii="Cambria Math" w:hAnsi="Cambria Math"/>
                <w:sz w:val="22"/>
                <w:szCs w:val="22"/>
                <w:lang w:eastAsia="zh-CN"/>
              </w:rPr>
            </m:ctrlPr>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ctrlPr>
              <w:rPr>
                <w:rFonts w:ascii="Cambria Math" w:hAnsi="Cambria Math"/>
                <w:sz w:val="22"/>
                <w:szCs w:val="22"/>
                <w:lang w:eastAsia="zh-CN"/>
              </w:rPr>
            </m:ctrlPr>
          </m:e>
        </m:acc>
      </m:oMath>
      <w:r>
        <w:rPr>
          <w:rFonts w:ascii="Times New Roman" w:hAnsi="Times New Roman"/>
          <w:sz w:val="22"/>
          <w:szCs w:val="22"/>
          <w:lang w:eastAsia="zh-CN"/>
        </w:rPr>
        <w:t xml:space="preserve"> is the candidate SS/PBCH block index to establish a QCL relation between different SS/PBCH indexes.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maximum DBTW length for 480/960kHz SCS can be </w:t>
      </w:r>
      <w:r>
        <w:rPr>
          <w:rFonts w:ascii="Times New Roman" w:hAnsi="Times New Roman"/>
          <w:sz w:val="22"/>
          <w:szCs w:val="22"/>
          <w:lang w:eastAsia="zh-CN"/>
        </w:rPr>
        <w:t>2ms and 1ms respectively.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9</w:t>
      </w:r>
      <w:r>
        <w:rPr>
          <w:rFonts w:ascii="Times New Roman" w:hAnsi="Times New Roman"/>
          <w:sz w:val="22"/>
          <w:szCs w:val="22"/>
          <w:lang w:eastAsia="zh-CN"/>
        </w:rPr>
        <w:t>}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not supported or DBTW is disabled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supported and it is enabled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Additional 64 candidate SSB can be defined after the above original 64 candidate SSBs in the half frame</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D</w:t>
      </w:r>
      <w:r>
        <w:rPr>
          <w:rFonts w:ascii="Times New Roman" w:hAnsi="Times New Roman"/>
          <w:sz w:val="22"/>
          <w:szCs w:val="22"/>
          <w:lang w:eastAsia="zh-CN"/>
        </w:rPr>
        <w:t xml:space="preserve">iscovery burst transmission window (DBTW) </w:t>
      </w:r>
      <w:r>
        <w:rPr>
          <w:rFonts w:hint="eastAsia" w:ascii="Times New Roman" w:hAnsi="Times New Roman"/>
          <w:sz w:val="22"/>
          <w:szCs w:val="22"/>
          <w:lang w:eastAsia="zh-CN"/>
        </w:rPr>
        <w:t>should be supported for all approved SSB SCS in FR2-2, including 120 kHz, 480 kHz and 960 kHz.</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SSB</m:t>
            </m:r>
            <m:ctrlPr>
              <w:rPr>
                <w:rFonts w:ascii="Cambria Math" w:hAnsi="Cambria Math"/>
                <w:sz w:val="22"/>
                <w:szCs w:val="22"/>
                <w:lang w:eastAsia="zh-CN"/>
              </w:rPr>
            </m:ctrlPr>
          </m:sub>
          <m:sup>
            <m:r>
              <m:rPr>
                <m:sty m:val="p"/>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are preferred</w:t>
      </w:r>
      <w:r>
        <w:rPr>
          <w:rFonts w:hint="eastAsia" w:ascii="Times New Roman" w:hAnsi="Times New Roman"/>
          <w:sz w:val="22"/>
          <w:szCs w:val="22"/>
          <w:lang w:eastAsia="zh-CN"/>
        </w:rPr>
        <w:t xml:space="preserve"> from the perspective of reducing bit overhead.</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ctrlPr>
                  <w:rPr>
                    <w:rFonts w:ascii="Cambria Math" w:hAnsi="Cambria Math"/>
                    <w:sz w:val="22"/>
                    <w:szCs w:val="22"/>
                    <w:lang w:eastAsia="zh-CN"/>
                  </w:rPr>
                </m:ctrlPr>
              </m:fName>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ctrlPr>
                  <w:rPr>
                    <w:rFonts w:ascii="Cambria Math" w:hAnsi="Cambria Math"/>
                    <w:sz w:val="22"/>
                    <w:szCs w:val="22"/>
                    <w:lang w:eastAsia="zh-CN"/>
                  </w:rPr>
                </m:ctrlPr>
              </m:e>
            </m:func>
            <m:ctrlPr>
              <w:rPr>
                <w:rFonts w:ascii="Cambria Math" w:hAnsi="Cambria Math"/>
                <w:sz w:val="22"/>
                <w:szCs w:val="22"/>
                <w:lang w:eastAsia="zh-CN"/>
              </w:rPr>
            </m:ctrlPr>
          </m:e>
        </m:d>
      </m:oMath>
      <w:r>
        <w:rPr>
          <w:rFonts w:hint="eastAsia" w:ascii="Times New Roman" w:hAnsi="Times New Roman"/>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ctrlPr>
              <w:rPr>
                <w:rFonts w:ascii="Cambria Math" w:hAnsi="Cambria Math"/>
                <w:sz w:val="22"/>
                <w:szCs w:val="22"/>
                <w:lang w:eastAsia="zh-CN"/>
              </w:rPr>
            </m:ctrlPr>
          </m:e>
        </m:acc>
      </m:oMath>
      <w:r>
        <w:rPr>
          <w:rFonts w:ascii="Times New Roman" w:hAnsi="Times New Roman"/>
          <w:sz w:val="22"/>
          <w:szCs w:val="22"/>
          <w:lang w:eastAsia="zh-CN"/>
        </w:rPr>
        <w:t xml:space="preserve"> is the candidate SS</w:t>
      </w:r>
      <w:r>
        <w:rPr>
          <w:rFonts w:hint="eastAsia" w:ascii="Times New Roman" w:hAnsi="Times New Roman"/>
          <w:sz w:val="22"/>
          <w:szCs w:val="22"/>
          <w:lang w:eastAsia="zh-CN"/>
        </w:rPr>
        <w:t>B</w:t>
      </w:r>
      <w:r>
        <w:rPr>
          <w:rFonts w:ascii="Times New Roman" w:hAnsi="Times New Roman"/>
          <w:sz w:val="22"/>
          <w:szCs w:val="22"/>
          <w:lang w:eastAsia="zh-CN"/>
        </w:rPr>
        <w:t xml:space="preserve"> index.</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E</w:t>
      </w:r>
      <w:r>
        <w:rPr>
          <w:rFonts w:ascii="Times New Roman" w:hAnsi="Times New Roman"/>
          <w:sz w:val="22"/>
          <w:szCs w:val="22"/>
          <w:lang w:eastAsia="zh-CN"/>
        </w:rPr>
        <w:t xml:space="preserve">nable/disable of DBTW </w:t>
      </w:r>
      <w:r>
        <w:rPr>
          <w:rFonts w:hint="eastAsia" w:ascii="Times New Roman" w:hAnsi="Times New Roman"/>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in MIB and DBTW length</w:t>
      </w:r>
      <w:r>
        <w:rPr>
          <w:rFonts w:hint="eastAsia" w:ascii="Times New Roman" w:hAnsi="Times New Roman"/>
          <w:sz w:val="22"/>
          <w:szCs w:val="22"/>
          <w:lang w:eastAsia="zh-CN"/>
        </w:rPr>
        <w:t>, and explicit signaling is not needed for this purpose.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hint="eastAsia" w:ascii="Times New Roman" w:hAnsi="Times New Roman"/>
          <w:sz w:val="22"/>
          <w:szCs w:val="22"/>
          <w:lang w:eastAsia="zh-CN"/>
        </w:rPr>
        <w:t>in</w:t>
      </w:r>
      <w:r>
        <w:rPr>
          <w:rFonts w:ascii="Times New Roman" w:hAnsi="Times New Roman"/>
          <w:sz w:val="22"/>
          <w:szCs w:val="22"/>
          <w:lang w:eastAsia="zh-CN"/>
        </w:rPr>
        <w:t xml:space="preserve">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DBTW for 480/960 kHz SSB SCS</w:t>
      </w:r>
      <w:r>
        <w:rPr>
          <w:rFonts w:ascii="Times New Roman" w:hAnsi="Times New Roman"/>
          <w:sz w:val="22"/>
          <w:szCs w:val="22"/>
          <w:lang w:eastAsia="zh-CN"/>
        </w:rPr>
        <w:t xml:space="preserve"> can be supported with</w:t>
      </w:r>
      <w:r>
        <w:rPr>
          <w:rFonts w:hint="eastAsia" w:ascii="Times New Roman" w:hAnsi="Times New Roman"/>
          <w:sz w:val="22"/>
          <w:szCs w:val="22"/>
          <w:lang w:eastAsia="zh-CN"/>
        </w:rPr>
        <w:t xml:space="preserve"> up to 128 candidate SSB index.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hint="eastAsia" w:ascii="Times New Roman" w:hAnsi="Times New Roman"/>
          <w:sz w:val="22"/>
          <w:szCs w:val="22"/>
          <w:lang w:eastAsia="zh-CN"/>
        </w:rPr>
        <w:t>for 480/960 kHz SSB SCS, following scheme</w:t>
      </w:r>
      <w:r>
        <w:rPr>
          <w:rFonts w:ascii="Times New Roman" w:hAnsi="Times New Roman"/>
          <w:sz w:val="22"/>
          <w:szCs w:val="22"/>
          <w:lang w:eastAsia="zh-CN"/>
        </w:rPr>
        <w:t>s</w:t>
      </w:r>
      <w:r>
        <w:rPr>
          <w:rFonts w:hint="eastAsia" w:ascii="Times New Roman" w:hAnsi="Times New Roman"/>
          <w:sz w:val="22"/>
          <w:szCs w:val="22"/>
          <w:lang w:eastAsia="zh-CN"/>
        </w:rPr>
        <w:t xml:space="preserve"> can be </w:t>
      </w:r>
      <w:r>
        <w:rPr>
          <w:rFonts w:ascii="Times New Roman" w:hAnsi="Times New Roman"/>
          <w:sz w:val="22"/>
          <w:szCs w:val="22"/>
          <w:lang w:eastAsia="zh-CN"/>
        </w:rPr>
        <w:t>further considered</w:t>
      </w:r>
      <w:r>
        <w:rPr>
          <w:rFonts w:hint="eastAsia" w:ascii="Times New Roman" w:hAnsi="Times New Roman"/>
          <w:sz w:val="22"/>
          <w:szCs w:val="22"/>
          <w:lang w:eastAsia="zh-CN"/>
        </w:rPr>
        <w:t xml:space="preserve"> and down</w:t>
      </w:r>
      <w:r>
        <w:rPr>
          <w:rFonts w:ascii="Times New Roman" w:hAnsi="Times New Roman"/>
          <w:sz w:val="22"/>
          <w:szCs w:val="22"/>
          <w:lang w:eastAsia="zh-CN"/>
        </w:rPr>
        <w:t>-selected:</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Borrowing the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in MIB</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Borrowing the </w:t>
      </w:r>
      <w:r>
        <w:rPr>
          <w:rFonts w:ascii="Times New Roman" w:hAnsi="Times New Roman"/>
          <w:sz w:val="22"/>
          <w:szCs w:val="22"/>
          <w:lang w:eastAsia="zh-CN"/>
        </w:rPr>
        <w:t>4th LSB of SFN</w:t>
      </w:r>
      <w:r>
        <w:rPr>
          <w:rFonts w:hint="eastAsia" w:ascii="Times New Roman" w:hAnsi="Times New Roman"/>
          <w:sz w:val="22"/>
          <w:szCs w:val="22"/>
          <w:lang w:eastAsia="zh-CN"/>
        </w:rPr>
        <w:t xml:space="preserve">, and  move  </w:t>
      </w:r>
      <w:r>
        <w:rPr>
          <w:rFonts w:ascii="Times New Roman" w:hAnsi="Times New Roman"/>
          <w:sz w:val="22"/>
          <w:szCs w:val="22"/>
          <w:lang w:eastAsia="zh-CN"/>
        </w:rPr>
        <w:t>4th LSB of SFN</w:t>
      </w:r>
      <w:r>
        <w:rPr>
          <w:rFonts w:hint="eastAsia" w:ascii="Times New Roman" w:hAnsi="Times New Roman"/>
          <w:sz w:val="22"/>
          <w:szCs w:val="22"/>
          <w:lang w:eastAsia="zh-CN"/>
        </w:rPr>
        <w:t xml:space="preserve">  to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hint="eastAsia" w:ascii="Times New Roman" w:hAnsi="Times New Roman"/>
          <w:sz w:val="22"/>
          <w:szCs w:val="22"/>
          <w:lang w:eastAsia="zh-CN"/>
        </w:rPr>
        <w:t xml:space="preserve">orrowing half frame bit </w:t>
      </w:r>
      <w:r>
        <w:rPr>
          <w:rFonts w:ascii="Times New Roman" w:hAnsi="Times New Roman"/>
          <w:sz w:val="22"/>
          <w:szCs w:val="22"/>
          <w:lang w:eastAsia="zh-CN"/>
        </w:rPr>
        <w:object>
          <v:shape id="_x0000_i1025" o:spt="75" type="#_x0000_t75" style="height:13.5pt;width:21.7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ascii="Times New Roman" w:hAnsi="Times New Roman"/>
          <w:sz w:val="22"/>
          <w:szCs w:val="22"/>
          <w:lang w:eastAsia="zh-CN"/>
        </w:rPr>
        <w:t xml:space="preserve"> , </w:t>
      </w:r>
      <w:r>
        <w:rPr>
          <w:rFonts w:ascii="Times New Roman" w:hAnsi="Times New Roman"/>
          <w:sz w:val="22"/>
          <w:szCs w:val="22"/>
          <w:lang w:eastAsia="zh-CN"/>
        </w:rPr>
        <w:t>with all candidate SSBs</w:t>
      </w:r>
      <w:r>
        <w:rPr>
          <w:rFonts w:hint="eastAsia" w:ascii="Times New Roman" w:hAnsi="Times New Roman"/>
          <w:sz w:val="22"/>
          <w:szCs w:val="22"/>
          <w:lang w:eastAsia="zh-CN"/>
        </w:rPr>
        <w:t xml:space="preserve"> are assumed to </w:t>
      </w:r>
      <w:r>
        <w:rPr>
          <w:rFonts w:ascii="Times New Roman" w:hAnsi="Times New Roman"/>
          <w:sz w:val="22"/>
          <w:szCs w:val="22"/>
          <w:lang w:eastAsia="zh-CN"/>
        </w:rPr>
        <w:t xml:space="preserve">be </w:t>
      </w:r>
      <w:r>
        <w:rPr>
          <w:rFonts w:hint="eastAsia" w:ascii="Times New Roman" w:hAnsi="Times New Roman"/>
          <w:sz w:val="22"/>
          <w:szCs w:val="22"/>
          <w:lang w:eastAsia="zh-CN"/>
        </w:rPr>
        <w:t>put in first half frame when DBTW is enabling.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hint="eastAsia" w:ascii="Times New Roman" w:hAnsi="Times New Roman"/>
          <w:sz w:val="22"/>
          <w:szCs w:val="22"/>
          <w:lang w:eastAsia="zh-CN"/>
        </w:rPr>
        <w:t xml:space="preserve"> shall be </w:t>
      </w:r>
      <w:r>
        <w:rPr>
          <w:rFonts w:ascii="Times New Roman" w:hAnsi="Times New Roman"/>
          <w:sz w:val="22"/>
          <w:szCs w:val="22"/>
          <w:lang w:eastAsia="zh-CN"/>
        </w:rPr>
        <w:t>supported</w:t>
      </w:r>
      <w:r>
        <w:rPr>
          <w:rFonts w:hint="eastAsia" w:ascii="Times New Roman" w:hAnsi="Times New Roman"/>
          <w:sz w:val="22"/>
          <w:szCs w:val="22"/>
          <w:lang w:eastAsia="zh-CN"/>
        </w:rPr>
        <w:t xml:space="preserve"> </w:t>
      </w:r>
      <w:r>
        <w:rPr>
          <w:rFonts w:ascii="Times New Roman" w:hAnsi="Times New Roman"/>
          <w:sz w:val="22"/>
          <w:szCs w:val="22"/>
          <w:lang w:eastAsia="zh-CN"/>
        </w:rPr>
        <w:t>for 120 KHz SSB</w:t>
      </w:r>
      <w:r>
        <w:rPr>
          <w:rFonts w:hint="eastAsia" w:ascii="Times New Roman" w:hAnsi="Times New Roman"/>
          <w:sz w:val="22"/>
          <w:szCs w:val="22"/>
          <w:lang w:eastAsia="zh-CN"/>
        </w:rPr>
        <w:t xml:space="preserve"> at least when gNB </w:t>
      </w:r>
      <w:r>
        <w:rPr>
          <w:rFonts w:ascii="Times New Roman" w:hAnsi="Times New Roman"/>
          <w:sz w:val="22"/>
          <w:szCs w:val="22"/>
          <w:lang w:eastAsia="zh-CN"/>
        </w:rPr>
        <w:t xml:space="preserve">configures </w:t>
      </w:r>
      <w:r>
        <w:rPr>
          <w:rFonts w:hint="eastAsia" w:ascii="Times New Roman" w:hAnsi="Times New Roman"/>
          <w:sz w:val="22"/>
          <w:szCs w:val="22"/>
          <w:lang w:eastAsia="zh-CN"/>
        </w:rPr>
        <w:t>more than 56 SSB</w:t>
      </w:r>
      <w:r>
        <w:rPr>
          <w:rFonts w:ascii="Times New Roman" w:hAnsi="Times New Roman"/>
          <w:sz w:val="22"/>
          <w:szCs w:val="22"/>
          <w:lang w:eastAsia="zh-CN"/>
        </w:rPr>
        <w:t xml:space="preserve"> transmissions</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hint="eastAsia" w:ascii="Times New Roman" w:hAnsi="Times New Roman"/>
          <w:sz w:val="22"/>
          <w:szCs w:val="22"/>
          <w:lang w:eastAsia="zh-CN"/>
        </w:rPr>
        <w:t>can be applied by local region rule.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hint="eastAsia" w:ascii="Times New Roman" w:hAnsi="Times New Roman"/>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SSB</m:t>
            </m:r>
            <m:ctrlPr>
              <w:rPr>
                <w:rFonts w:ascii="Cambria Math" w:hAnsi="Cambria Math"/>
                <w:sz w:val="22"/>
                <w:szCs w:val="22"/>
                <w:lang w:eastAsia="zh-CN"/>
              </w:rPr>
            </m:ctrlPr>
          </m:sub>
          <m:sup>
            <m:r>
              <m:rPr>
                <m:sty m:val="p"/>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w:t>
      </w:r>
      <w:r>
        <w:rPr>
          <w:rFonts w:hint="eastAsia" w:ascii="Times New Roman" w:hAnsi="Times New Roman"/>
          <w:sz w:val="22"/>
          <w:szCs w:val="22"/>
          <w:lang w:eastAsia="zh-CN"/>
        </w:rPr>
        <w:t>，four states {</w:t>
      </w:r>
      <w:r>
        <w:rPr>
          <w:rFonts w:ascii="Times New Roman" w:hAnsi="Times New Roman"/>
          <w:sz w:val="22"/>
          <w:szCs w:val="22"/>
          <w:lang w:eastAsia="zh-CN"/>
        </w:rPr>
        <w:t>16, 32, 64, reserved/DBTW disabled</w:t>
      </w:r>
      <w:r>
        <w:rPr>
          <w:rFonts w:hint="eastAsia" w:ascii="Times New Roman" w:hAnsi="Times New Roman"/>
          <w:sz w:val="22"/>
          <w:szCs w:val="22"/>
          <w:lang w:eastAsia="zh-CN"/>
        </w:rPr>
        <w:t xml:space="preserve">} is </w:t>
      </w:r>
      <w:r>
        <w:rPr>
          <w:rFonts w:ascii="Times New Roman" w:hAnsi="Times New Roman"/>
          <w:sz w:val="22"/>
          <w:szCs w:val="22"/>
          <w:lang w:eastAsia="zh-CN"/>
        </w:rPr>
        <w:t>recommend.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hint="eastAsia" w:ascii="Times New Roman" w:hAnsi="Times New Roman"/>
          <w:sz w:val="22"/>
          <w:szCs w:val="22"/>
          <w:lang w:eastAsia="zh-CN"/>
        </w:rPr>
        <w:t xml:space="preserve">for SCS 480/960 </w:t>
      </w:r>
      <w:r>
        <w:rPr>
          <w:rFonts w:ascii="Times New Roman" w:hAnsi="Times New Roman"/>
          <w:sz w:val="22"/>
          <w:szCs w:val="22"/>
          <w:lang w:eastAsia="zh-CN"/>
        </w:rPr>
        <w:t>K</w:t>
      </w:r>
      <w:r>
        <w:rPr>
          <w:rFonts w:hint="eastAsia" w:ascii="Times New Roman" w:hAnsi="Times New Roman"/>
          <w:sz w:val="22"/>
          <w:szCs w:val="22"/>
          <w:lang w:eastAsia="zh-CN"/>
        </w:rPr>
        <w:t>Hz (if supported</w:t>
      </w:r>
      <w:r>
        <w:rPr>
          <w:rFonts w:ascii="Times New Roman" w:hAnsi="Times New Roman"/>
          <w:sz w:val="22"/>
          <w:szCs w:val="22"/>
          <w:lang w:eastAsia="zh-CN"/>
        </w:rPr>
        <w:t>),</w:t>
      </w:r>
      <w:r>
        <w:rPr>
          <w:rFonts w:hint="eastAsia" w:ascii="Times New Roman" w:hAnsi="Times New Roman"/>
          <w:sz w:val="22"/>
          <w:szCs w:val="22"/>
          <w:lang w:eastAsia="zh-CN"/>
        </w:rPr>
        <w:t xml:space="preserve"> scale factor is applied </w:t>
      </w:r>
      <w:r>
        <w:rPr>
          <w:rFonts w:ascii="Times New Roman" w:hAnsi="Times New Roman"/>
          <w:sz w:val="22"/>
          <w:szCs w:val="22"/>
          <w:lang w:eastAsia="zh-CN"/>
        </w:rPr>
        <w:t>comparing</w:t>
      </w:r>
      <w:r>
        <w:rPr>
          <w:rFonts w:hint="eastAsia" w:ascii="Times New Roman" w:hAnsi="Times New Roman"/>
          <w:sz w:val="22"/>
          <w:szCs w:val="22"/>
          <w:lang w:eastAsia="zh-CN"/>
        </w:rPr>
        <w:t xml:space="preserve"> to value of SCS 120 </w:t>
      </w:r>
      <w:r>
        <w:rPr>
          <w:rFonts w:ascii="Times New Roman" w:hAnsi="Times New Roman"/>
          <w:sz w:val="22"/>
          <w:szCs w:val="22"/>
          <w:lang w:eastAsia="zh-CN"/>
        </w:rPr>
        <w:t>K</w:t>
      </w:r>
      <w:r>
        <w:rPr>
          <w:rFonts w:hint="eastAsia" w:ascii="Times New Roman" w:hAnsi="Times New Roman"/>
          <w:sz w:val="22"/>
          <w:szCs w:val="22"/>
          <w:lang w:eastAsia="zh-CN"/>
        </w:rPr>
        <w:t>Hz</w:t>
      </w:r>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hint="eastAsia" w:ascii="Times New Roman" w:hAnsi="Times New Roman"/>
          <w:sz w:val="22"/>
          <w:szCs w:val="22"/>
          <w:lang w:eastAsia="zh-CN"/>
        </w:rPr>
        <w:t>DBTW enabling/disabling</w:t>
      </w:r>
      <w:r>
        <w:rPr>
          <w:rFonts w:ascii="Times New Roman" w:hAnsi="Times New Roman"/>
          <w:sz w:val="22"/>
          <w:szCs w:val="22"/>
          <w:lang w:eastAsia="zh-CN"/>
        </w:rPr>
        <w:t xml:space="preserve"> and one bit information for candidate</w:t>
      </w:r>
      <w:r>
        <w:rPr>
          <w:rFonts w:hint="eastAsia" w:ascii="Times New Roman" w:hAnsi="Times New Roman"/>
          <w:sz w:val="22"/>
          <w:szCs w:val="22"/>
          <w:lang w:eastAsia="zh-CN"/>
        </w:rPr>
        <w:t xml:space="preserve"> SSB index.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pPr>
        <w:pStyle w:val="32"/>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pPr>
        <w:pStyle w:val="32"/>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number of SSB candidate locations in a half frame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m:oMath>
        <m:sSubSup>
          <w:bookmarkStart w:id="7" w:name="_Hlk84000660"/>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w:bookmarkEnd w:id="7"/>
      </m:oMath>
      <w:r>
        <w:rPr>
          <w:rFonts w:ascii="Times New Roman" w:hAnsi="Times New Roman"/>
          <w:sz w:val="22"/>
          <w:szCs w:val="22"/>
          <w:lang w:eastAsia="zh-CN"/>
        </w:rPr>
        <w:t xml:space="preserve"> is supported. FFS for need for other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=64</m:t>
        </m:r>
      </m:oMath>
      <w:r>
        <w:rPr>
          <w:rFonts w:ascii="Times New Roman" w:hAnsi="Times New Roman"/>
          <w:sz w:val="22"/>
          <w:szCs w:val="22"/>
          <w:lang w:eastAsia="zh-CN"/>
        </w:rPr>
        <w:t xml:space="preserve"> and reuse Case D slot pattern for placement of SSB candidates </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is indicated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ctrlPr>
              <w:rPr>
                <w:rFonts w:ascii="Cambria Math" w:hAnsi="Cambria Math"/>
                <w:sz w:val="22"/>
                <w:szCs w:val="22"/>
                <w:lang w:eastAsia="zh-CN"/>
              </w:rPr>
            </m:ctrlPr>
          </m:e>
        </m:d>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r>
        <w:rPr>
          <w:rFonts w:ascii="Times New Roman" w:hAnsi="Times New Roman"/>
          <w:sz w:val="22"/>
          <w:szCs w:val="22"/>
          <w:lang w:eastAsia="zh-CN"/>
        </w:rPr>
        <w:t xml:space="preserve"> in addition to the subCarrierSpacingCommon bit from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SSBs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r>
        <w:rPr>
          <w:rFonts w:ascii="Times New Roman" w:hAnsi="Times New Roman"/>
          <w:sz w:val="22"/>
          <w:szCs w:val="22"/>
          <w:lang w:eastAsia="zh-CN"/>
        </w:rPr>
        <w:t xml:space="preserve"> and SSB candidate slots are arranged according to Proposal 2</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is indicated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ctrlPr>
              <w:rPr>
                <w:rFonts w:ascii="Cambria Math" w:hAnsi="Cambria Math"/>
                <w:sz w:val="22"/>
                <w:szCs w:val="22"/>
                <w:lang w:eastAsia="zh-CN"/>
              </w:rPr>
            </m:ctrlPr>
          </m:e>
        </m:d>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r>
        <w:rPr>
          <w:rFonts w:ascii="Times New Roman" w:hAnsi="Times New Roman"/>
          <w:sz w:val="22"/>
          <w:szCs w:val="22"/>
          <w:lang w:eastAsia="zh-CN"/>
        </w:rPr>
        <w:t xml:space="preserve"> in addition to 1 bit from pdcch-ConfigSIB1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fixed and not signalled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values, total of 4 states are supported (e.g., {8,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should be signalled in MIB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indicates {8, 16, 32, or 64}</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 64 implies disabling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(DB) and Discovery Burst Transmission Window (DBTW) in unlicensed spectrum operations that require LBT to enhance the initial access operation in beyond 52.6GHz spectrum.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values are supported by using 2 bits of the followings.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can be indicated to be less than 64 in MIB.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&gt;64</m:t>
        </m:r>
      </m:oMath>
      <w:r>
        <w:rPr>
          <w:rFonts w:hint="eastAsia" w:ascii="Times New Roman" w:hAnsi="Times New Roman"/>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hint="eastAsia" w:ascii="Times New Roman" w:hAnsi="Times New Roman"/>
          <w:sz w:val="22"/>
          <w:szCs w:val="22"/>
          <w:lang w:eastAsia="zh-CN"/>
        </w:rPr>
        <w:t xml:space="preserve"> </w:t>
      </w:r>
      <w:r>
        <w:rPr>
          <w:rFonts w:ascii="Times New Roman" w:hAnsi="Times New Roman"/>
          <w:sz w:val="22"/>
          <w:szCs w:val="22"/>
          <w:lang w:eastAsia="zh-CN"/>
        </w:rPr>
        <w:t>and the LSB for ssb-SubcarrierOffset indication.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Increased number of candidate SSB positions for unlicensed/shared spectrum channel access with LBT could be considered for SCSs of 480KHz and 960KHz for 52.6 GHz-71 GHz.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for 120 kHz SSB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(1 or 2 bits) and thus the values (2 or 4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within the subset)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after="0" w:line="240" w:lineRule="auto"/>
              <w:rPr>
                <w:b/>
                <w:bCs/>
                <w:u w:val="single"/>
                <w:lang w:eastAsia="zh-CN"/>
              </w:rPr>
            </w:pPr>
            <w:r>
              <w:rPr>
                <w:b/>
                <w:bCs/>
                <w:u w:val="single"/>
                <w:lang w:eastAsia="zh-CN"/>
              </w:rPr>
              <w:t>RAN1 #105e</w:t>
            </w:r>
          </w:p>
          <w:p>
            <w:pPr>
              <w:spacing w:before="0" w:after="0" w:line="240" w:lineRule="auto"/>
              <w:rPr>
                <w:b/>
                <w:bCs/>
                <w:lang w:eastAsia="zh-CN"/>
              </w:rPr>
            </w:pPr>
            <w:r>
              <w:rPr>
                <w:b/>
                <w:bCs/>
                <w:lang w:eastAsia="zh-CN"/>
              </w:rPr>
              <w:t>Agreement:</w:t>
            </w:r>
          </w:p>
          <w:p>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How to indicate candidate SSB indices and QCL relation without exceeding limit on PBCH payload size</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pPr>
              <w:spacing w:before="0" w:after="0" w:line="240" w:lineRule="auto"/>
              <w:rPr>
                <w:b/>
                <w:bCs/>
              </w:rPr>
            </w:pPr>
          </w:p>
          <w:p>
            <w:pPr>
              <w:spacing w:before="0" w:after="0" w:line="240" w:lineRule="auto"/>
              <w:rPr>
                <w:b/>
                <w:bCs/>
                <w:lang w:eastAsia="zh-CN"/>
              </w:rPr>
            </w:pPr>
            <w:r>
              <w:rPr>
                <w:b/>
                <w:bCs/>
                <w:lang w:eastAsia="zh-CN"/>
              </w:rPr>
              <w:t>Agreement:</w:t>
            </w:r>
          </w:p>
          <w:p>
            <w:pPr>
              <w:pStyle w:val="32"/>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pPr>
              <w:pStyle w:val="32"/>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pPr>
              <w:pStyle w:val="32"/>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pPr>
              <w:pStyle w:val="32"/>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pPr>
              <w:spacing w:before="0" w:after="0" w:line="240" w:lineRule="auto"/>
              <w:rPr>
                <w:b/>
                <w:bCs/>
                <w:lang w:eastAsia="zh-CN"/>
              </w:rPr>
            </w:pPr>
          </w:p>
          <w:p>
            <w:pPr>
              <w:spacing w:before="0" w:after="0" w:line="240" w:lineRule="auto"/>
              <w:rPr>
                <w:b/>
                <w:bCs/>
                <w:lang w:eastAsia="zh-CN"/>
              </w:rPr>
            </w:pPr>
            <w:r>
              <w:rPr>
                <w:b/>
                <w:bCs/>
                <w:lang w:eastAsia="zh-CN"/>
              </w:rPr>
              <w:t>Agreement:</w:t>
            </w:r>
          </w:p>
          <w:p>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Pr>
                <w:position w:val="-6"/>
              </w:rPr>
              <w:pict>
                <v:shape id="_x0000_i1026"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27"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and DBTW length) are supported by dedicated signaling.</w:t>
            </w:r>
          </w:p>
          <w:p>
            <w:pPr>
              <w:numPr>
                <w:ilvl w:val="0"/>
                <w:numId w:val="9"/>
              </w:numPr>
              <w:autoSpaceDE/>
              <w:adjustRightInd/>
              <w:spacing w:before="0" w:after="0" w:line="240" w:lineRule="auto"/>
              <w:textAlignment w:val="center"/>
              <w:rPr>
                <w:rFonts w:ascii="Calibri" w:hAnsi="Calibri" w:eastAsia="Times New Roman" w:cs="Calibri"/>
              </w:rPr>
            </w:pPr>
            <w:r>
              <w:rPr>
                <w:rFonts w:eastAsia="Times New Roman" w:cs="Times"/>
              </w:rPr>
              <w:t>For 120kHz SSB, support mechanism to distinguish at least the following scenarios:</w:t>
            </w:r>
            <w:r>
              <w:rPr>
                <w:rFonts w:eastAsia="Times New Roman"/>
              </w:rPr>
              <w:t xml:space="preserve"> </w:t>
            </w:r>
          </w:p>
          <w:p>
            <w:pPr>
              <w:numPr>
                <w:ilvl w:val="1"/>
                <w:numId w:val="9"/>
              </w:numPr>
              <w:autoSpaceDE/>
              <w:adjustRightInd/>
              <w:spacing w:before="0" w:after="0" w:line="240" w:lineRule="auto"/>
              <w:textAlignment w:val="center"/>
              <w:rPr>
                <w:rFonts w:ascii="Times" w:hAnsi="Times" w:eastAsia="Times New Roman"/>
              </w:rPr>
            </w:pPr>
            <w:r>
              <w:rPr>
                <w:rFonts w:eastAsia="Times New Roman"/>
              </w:rPr>
              <w:t>Case 1) (Unlicensed with LBT off) + DBTW disabled</w:t>
            </w:r>
          </w:p>
          <w:p>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Pr>
                <w:position w:val="-6"/>
              </w:rPr>
              <w:pict>
                <v:shape id="_x0000_i1028"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29"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p>
          <w:p>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0"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1"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2"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3"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in MIB and default DBTW length of 5 ms before UE reads SIB1.</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pPr>
              <w:spacing w:before="0" w:after="0" w:line="240" w:lineRule="auto"/>
              <w:rPr>
                <w:b/>
                <w:bCs/>
                <w:lang w:eastAsia="zh-CN"/>
              </w:rPr>
            </w:pPr>
          </w:p>
          <w:p>
            <w:pPr>
              <w:spacing w:before="0" w:after="0" w:line="240" w:lineRule="auto"/>
              <w:rPr>
                <w:rFonts w:ascii="Times" w:hAnsi="Times"/>
                <w:b/>
                <w:bCs/>
                <w:szCs w:val="24"/>
                <w:lang w:eastAsia="zh-CN"/>
              </w:rPr>
            </w:pPr>
            <w:r>
              <w:rPr>
                <w:b/>
                <w:bCs/>
                <w:lang w:eastAsia="zh-CN"/>
              </w:rPr>
              <w:t>Agreement:</w:t>
            </w:r>
          </w:p>
          <w:p>
            <w:pPr>
              <w:spacing w:before="0" w:after="0" w:line="240" w:lineRule="auto"/>
              <w:rPr>
                <w:rFonts w:ascii="Calibri" w:hAnsi="Calibri" w:eastAsia="Times New Roman" w:cs="Calibri"/>
                <w:strike/>
                <w:lang w:eastAsia="zh-CN"/>
              </w:rPr>
            </w:pPr>
            <w:r>
              <w:rPr>
                <w:rFonts w:eastAsia="Times New Roman"/>
                <w:lang w:eastAsia="zh-CN"/>
              </w:rPr>
              <w:t>If DBTW is supported</w:t>
            </w:r>
            <w:r>
              <w:rPr>
                <w:rFonts w:eastAsia="Times New Roman"/>
              </w:rPr>
              <w:t>,</w:t>
            </w:r>
          </w:p>
          <w:p>
            <w:pPr>
              <w:numPr>
                <w:ilvl w:val="0"/>
                <w:numId w:val="9"/>
              </w:numPr>
              <w:adjustRightInd/>
              <w:spacing w:before="0" w:after="0" w:line="240" w:lineRule="auto"/>
              <w:textAlignment w:val="auto"/>
              <w:rPr>
                <w:rFonts w:ascii="Times" w:hAnsi="Times" w:eastAsia="Times New Roman"/>
                <w:lang w:val="en-GB" w:eastAsia="zh-CN"/>
              </w:rPr>
            </w:pPr>
            <w:r>
              <w:rPr>
                <w:rFonts w:eastAsia="Times New Roman"/>
                <w:lang w:eastAsia="zh-CN"/>
              </w:rPr>
              <w:t>Working assumption: MIB signaling to support</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Pr>
                <w:position w:val="-6"/>
              </w:rPr>
              <w:pict>
                <v:shape id="_x0000_i1034"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5"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Pr>
                <w:position w:val="-6"/>
              </w:rPr>
              <w:pict>
                <v:shape id="_x0000_i1036"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7" o:spt="75" type="#_x0000_t75" style="height:13.5pt;width:21.75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to not exceed 4</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pPr>
              <w:adjustRightInd/>
              <w:spacing w:before="0" w:after="0" w:line="240" w:lineRule="auto"/>
              <w:textAlignment w:val="auto"/>
              <w:rPr>
                <w:rFonts w:eastAsia="Times New Roman"/>
                <w:lang w:eastAsia="zh-CN"/>
              </w:rPr>
            </w:pPr>
          </w:p>
          <w:p>
            <w:pPr>
              <w:spacing w:before="0" w:after="0" w:line="240" w:lineRule="auto"/>
              <w:rPr>
                <w:b/>
                <w:bCs/>
                <w:u w:val="single"/>
                <w:lang w:eastAsia="zh-CN"/>
              </w:rPr>
            </w:pPr>
            <w:r>
              <w:rPr>
                <w:b/>
                <w:bCs/>
                <w:u w:val="single"/>
                <w:lang w:eastAsia="zh-CN"/>
              </w:rPr>
              <w:t>RAN1 #106e</w:t>
            </w:r>
          </w:p>
          <w:p>
            <w:pPr>
              <w:spacing w:before="0" w:after="0" w:line="240" w:lineRule="auto"/>
              <w:rPr>
                <w:iCs/>
                <w:u w:val="single"/>
                <w:lang w:eastAsia="zh-CN"/>
              </w:rPr>
            </w:pPr>
            <w:r>
              <w:rPr>
                <w:iCs/>
                <w:u w:val="single"/>
                <w:lang w:eastAsia="zh-CN"/>
              </w:rPr>
              <w:t>Conclusion:</w:t>
            </w:r>
          </w:p>
          <w:p>
            <w:pPr>
              <w:pStyle w:val="32"/>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pPr>
              <w:spacing w:before="0" w:after="0" w:line="240" w:lineRule="auto"/>
              <w:rPr>
                <w:b/>
                <w:bCs/>
                <w:lang w:eastAsia="zh-CN"/>
              </w:rPr>
            </w:pPr>
          </w:p>
          <w:p>
            <w:pPr>
              <w:spacing w:before="0" w:after="0" w:line="240" w:lineRule="auto"/>
              <w:rPr>
                <w:rFonts w:ascii="Times" w:hAnsi="Times"/>
                <w:b/>
                <w:bCs/>
                <w:szCs w:val="24"/>
                <w:lang w:eastAsia="zh-CN"/>
              </w:rPr>
            </w:pPr>
            <w:r>
              <w:rPr>
                <w:b/>
                <w:bCs/>
                <w:lang w:eastAsia="zh-CN"/>
              </w:rPr>
              <w:t>Agreement:</w:t>
            </w:r>
          </w:p>
          <w:p>
            <w:pPr>
              <w:pStyle w:val="32"/>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pPr>
              <w:pStyle w:val="32"/>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pPr>
              <w:pStyle w:val="32"/>
              <w:spacing w:before="0" w:after="0" w:line="240" w:lineRule="auto"/>
              <w:rPr>
                <w:rFonts w:eastAsia="Times New Roman" w:cs="Times"/>
                <w:szCs w:val="20"/>
                <w:lang w:eastAsia="zh-CN"/>
              </w:rPr>
            </w:pPr>
          </w:p>
          <w:p>
            <w:pPr>
              <w:spacing w:before="0" w:after="0" w:line="240" w:lineRule="auto"/>
              <w:rPr>
                <w:iCs/>
                <w:lang w:eastAsia="zh-CN"/>
              </w:rPr>
            </w:pPr>
            <w:r>
              <w:rPr>
                <w:iCs/>
                <w:highlight w:val="darkYellow"/>
                <w:lang w:eastAsia="zh-CN"/>
              </w:rPr>
              <w:t>Working assumption:</w:t>
            </w:r>
          </w:p>
          <w:p>
            <w:pPr>
              <w:pStyle w:val="32"/>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pPr>
              <w:adjustRightInd/>
              <w:spacing w:before="0" w:after="0" w:line="240" w:lineRule="auto"/>
              <w:textAlignment w:val="auto"/>
              <w:rPr>
                <w:rFonts w:eastAsia="Times New Roman"/>
                <w:lang w:eastAsia="zh-CN"/>
              </w:rPr>
            </w:pPr>
          </w:p>
        </w:tc>
      </w:tr>
    </w:tbl>
    <w:p>
      <w:pPr>
        <w:pStyle w:val="32"/>
        <w:spacing w:after="0" w:line="240" w:lineRule="auto"/>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w:t>
      </w:r>
      <w:r>
        <w:rPr>
          <w:rFonts w:ascii="Times New Roman" w:hAnsi="Times New Roman"/>
          <w:sz w:val="22"/>
          <w:szCs w:val="22"/>
          <w:lang w:eastAsia="zh-CN"/>
        </w:rPr>
        <w:t>16, 32, 64, reserved/DBTW disabled</w:t>
      </w:r>
      <w:r>
        <w:rPr>
          <w:rFonts w:hint="eastAsia" w:ascii="Times New Roman" w:hAnsi="Times New Roman"/>
          <w:sz w:val="22"/>
          <w:szCs w:val="22"/>
          <w:lang w:eastAsia="zh-CN"/>
        </w:rPr>
        <w:t>}</w:t>
      </w:r>
      <w:r>
        <w:rPr>
          <w:rFonts w:ascii="Times New Roman" w:hAnsi="Times New Roman"/>
          <w:sz w:val="22"/>
          <w:szCs w:val="22"/>
          <w:lang w:eastAsia="zh-CN"/>
        </w:rPr>
        <w:t>: CATT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pPr>
        <w:pStyle w:val="32"/>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indication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pPr>
        <w:pStyle w:val="32"/>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pPr>
        <w:pStyle w:val="7"/>
        <w:rPr>
          <w:lang w:eastAsia="zh-CN"/>
        </w:rPr>
      </w:pPr>
      <w:r>
        <w:rPr>
          <w:lang w:eastAsia="zh-CN"/>
        </w:rPr>
        <w:t>Proposal 1.1-1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7"/>
        <w:rPr>
          <w:lang w:eastAsia="zh-CN"/>
        </w:rPr>
      </w:pPr>
      <w:r>
        <w:rPr>
          <w:lang w:eastAsia="zh-CN"/>
        </w:rPr>
        <w:t>Proposal 1.1-3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7"/>
        <w:rPr>
          <w:lang w:eastAsia="zh-CN"/>
        </w:rPr>
      </w:pPr>
      <w:r>
        <w:rPr>
          <w:lang w:eastAsia="zh-CN"/>
        </w:rPr>
        <w:t>Proposal 1.1-4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pPr>
        <w:pStyle w:val="7"/>
        <w:rPr>
          <w:lang w:eastAsia="zh-CN"/>
        </w:rPr>
      </w:pPr>
      <w:r>
        <w:rPr>
          <w:lang w:eastAsia="zh-CN"/>
        </w:rPr>
        <w:t>Proposal 1.1-5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pPr>
        <w:pStyle w:val="7"/>
        <w:rPr>
          <w:lang w:eastAsia="zh-CN"/>
        </w:rPr>
      </w:pPr>
      <w:r>
        <w:rPr>
          <w:lang w:eastAsia="zh-CN"/>
        </w:rPr>
        <w:t>Proposal 1.1-6</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pPr>
        <w:pStyle w:val="7"/>
        <w:rPr>
          <w:lang w:eastAsia="zh-CN"/>
        </w:rPr>
      </w:pPr>
      <w:r>
        <w:rPr>
          <w:lang w:eastAsia="zh-CN"/>
        </w:rPr>
        <w:t>Proposal 1.1-7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pPr>
        <w:pStyle w:val="32"/>
        <w:spacing w:after="0"/>
        <w:rPr>
          <w:rFonts w:ascii="Times New Roman" w:hAnsi="Times New Roman"/>
          <w:sz w:val="22"/>
          <w:szCs w:val="22"/>
          <w:lang w:eastAsia="zh-CN"/>
        </w:rPr>
      </w:pPr>
    </w:p>
    <w:p>
      <w:pPr>
        <w:rPr>
          <w:b/>
          <w:bCs/>
          <w:sz w:val="22"/>
          <w:szCs w:val="22"/>
        </w:rPr>
      </w:pPr>
      <w:r>
        <w:rPr>
          <w:b/>
          <w:bCs/>
          <w:sz w:val="22"/>
          <w:szCs w:val="22"/>
        </w:rPr>
        <w:t>Proposal 1.1-8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spacing w:after="0"/>
        <w:rPr>
          <w:rFonts w:ascii="Times New Roman" w:hAnsi="Times New Roman"/>
          <w:sz w:val="22"/>
          <w:szCs w:val="22"/>
          <w:lang w:eastAsia="zh-CN"/>
        </w:rPr>
      </w:pPr>
    </w:p>
    <w:p>
      <w:pPr>
        <w:pStyle w:val="5"/>
        <w:rPr>
          <w:lang w:eastAsia="zh-CN"/>
        </w:rPr>
      </w:pPr>
      <w:r>
        <w:rPr>
          <w:lang w:eastAsia="zh-CN"/>
        </w:rPr>
        <w:t>&lt;Outcome of 10/12 Tuesday GTW Session&gt;</w:t>
      </w:r>
    </w:p>
    <w:p>
      <w:pPr>
        <w:pStyle w:val="32"/>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#1, </w:t>
            </w:r>
          </w:p>
          <w:p>
            <w:pPr>
              <w:pStyle w:val="32"/>
              <w:numPr>
                <w:ilvl w:val="0"/>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pPr>
              <w:pStyle w:val="32"/>
              <w:numPr>
                <w:ilvl w:val="0"/>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Borrow the half frame bit in PBCH payload</w:t>
            </w:r>
          </w:p>
          <w:p>
            <w:pPr>
              <w:pStyle w:val="32"/>
              <w:numPr>
                <w:ilvl w:val="2"/>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this case, SSB burst has to be transmitted only in the first half frame or only in the last half frame</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Borrow LSB of SFN in MIB</w:t>
            </w:r>
          </w:p>
          <w:p>
            <w:pPr>
              <w:pStyle w:val="32"/>
              <w:numPr>
                <w:ilvl w:val="2"/>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this case, the frame where SSB burst is transmitted has to be limited in a certain frame</w:t>
            </w:r>
          </w:p>
          <w:p>
            <w:pPr>
              <w:pStyle w:val="32"/>
              <w:spacing w:before="120" w:after="0" w:line="280" w:lineRule="atLeast"/>
              <w:ind w:left="720"/>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The alternatives above need to limit the exact occasions of SSB burst transmissions, while may require smaller amount of specification effort than the ones proposed already.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#2, we prefer to reuse subCarrierSpacingCommon for Q value indication in MIB.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As for issue #3, this highly depends on issue#1. We should defer the discussion.</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#4, we support the Proposal 1.1-5.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#5, we do not think it is essential. Thus we propose to deprioritize the discussion.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#6, we support the Proposal 1.1-7.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#7, we think it should be discussed after determining # of candidate SSB positions.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support {16, 32, 64}.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pPr>
              <w:pStyle w:val="6"/>
              <w:spacing w:line="280" w:lineRule="atLeast"/>
              <w:outlineLvl w:val="4"/>
              <w:rPr>
                <w:i/>
                <w:lang w:eastAsia="zh-CN"/>
              </w:rPr>
            </w:pPr>
            <w:r>
              <w:rPr>
                <w:i/>
                <w:lang w:eastAsia="zh-CN"/>
              </w:rPr>
              <w:t>Proposal 1.1-5</w:t>
            </w:r>
          </w:p>
          <w:p>
            <w:pPr>
              <w:pStyle w:val="32"/>
              <w:numPr>
                <w:ilvl w:val="0"/>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pPr>
              <w:pStyle w:val="32"/>
              <w:numPr>
                <w:ilvl w:val="0"/>
                <w:numId w:val="7"/>
              </w:numPr>
              <w:spacing w:before="120"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pPr>
              <w:overflowPunct/>
              <w:autoSpaceDE/>
              <w:autoSpaceDN/>
              <w:adjustRightInd/>
              <w:spacing w:before="120" w:after="0" w:line="280" w:lineRule="atLeast"/>
              <w:textAlignment w:val="auto"/>
              <w:rPr>
                <w:rStyle w:val="159"/>
                <w:color w:val="000000"/>
                <w:shd w:val="clear" w:color="auto" w:fill="FFFFFF"/>
              </w:rPr>
            </w:pPr>
            <w:r>
              <w:rPr>
                <w:rStyle w:val="159"/>
                <w:color w:val="000000"/>
                <w:sz w:val="22"/>
                <w:szCs w:val="22"/>
                <w:shd w:val="clear" w:color="auto" w:fill="FFFFFF"/>
              </w:rPr>
              <w:t>Issue #2:</w:t>
            </w:r>
            <w:r>
              <w:rPr>
                <w:rStyle w:val="159"/>
                <w:color w:val="000000"/>
                <w:shd w:val="clear" w:color="auto" w:fill="FFFFFF"/>
              </w:rPr>
              <w:t xml:space="preserve"> </w:t>
            </w:r>
          </w:p>
          <w:p>
            <w:pPr>
              <w:pStyle w:val="115"/>
              <w:numPr>
                <w:ilvl w:val="0"/>
                <w:numId w:val="6"/>
              </w:numPr>
              <w:spacing w:before="120" w:line="280" w:lineRule="atLeast"/>
              <w:rPr>
                <w:rStyle w:val="159"/>
                <w:color w:val="000000"/>
                <w:shd w:val="clear" w:color="auto" w:fill="FFFFFF"/>
              </w:rPr>
            </w:pPr>
            <w:r>
              <w:rPr>
                <w:rStyle w:val="159"/>
                <w:color w:val="000000"/>
                <w:shd w:val="clear" w:color="auto" w:fill="FFFFFF"/>
              </w:rPr>
              <w:t xml:space="preserve">subCarrierSpacingCommon: yes, this is already freed since SCS of SSB = SCS of CORESET0  </w:t>
            </w:r>
          </w:p>
          <w:p>
            <w:pPr>
              <w:pStyle w:val="115"/>
              <w:numPr>
                <w:ilvl w:val="0"/>
                <w:numId w:val="6"/>
              </w:numPr>
              <w:spacing w:before="120" w:line="280" w:lineRule="atLeast"/>
              <w:rPr>
                <w:color w:val="000000"/>
                <w:shd w:val="clear" w:color="auto" w:fill="FFFFFF"/>
              </w:rPr>
            </w:pPr>
            <w:r>
              <w:rPr>
                <w:rStyle w:val="159"/>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pPr>
              <w:pStyle w:val="32"/>
              <w:spacing w:before="120"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hAnsi="Times New Roman" w:eastAsia="MS Mincho"/>
                <w:sz w:val="22"/>
                <w:szCs w:val="22"/>
                <w:lang w:eastAsia="ja-JP"/>
              </w:rPr>
              <w:t>a significant impact in physical layer specification to support 128 candidate SSB positions and prefer a common signalling design for 120 kHz, 480 kHz, and 960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pPr>
              <w:pStyle w:val="32"/>
              <w:numPr>
                <w:ilvl w:val="0"/>
                <w:numId w:val="1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pPr>
              <w:pStyle w:val="32"/>
              <w:numPr>
                <w:ilvl w:val="0"/>
                <w:numId w:val="1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pPr>
              <w:pStyle w:val="6"/>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pPr>
              <w:pStyle w:val="6"/>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SSB</m:t>
                  </m:r>
                  <m:ctrlPr>
                    <w:rPr>
                      <w:rFonts w:ascii="Cambria Math" w:hAnsi="Cambria Math"/>
                      <w:szCs w:val="22"/>
                      <w:lang w:eastAsia="zh-CN"/>
                    </w:rPr>
                  </m:ctrlPr>
                </m:sub>
                <m:sup>
                  <m:r>
                    <w:rPr>
                      <w:rFonts w:ascii="Cambria Math" w:hAnsi="Cambria Math"/>
                      <w:szCs w:val="22"/>
                      <w:lang w:eastAsia="zh-CN"/>
                    </w:rPr>
                    <m:t>QCL</m:t>
                  </m:r>
                  <m:ctrlPr>
                    <w:rPr>
                      <w:rFonts w:ascii="Cambria Math" w:hAnsi="Cambria Math"/>
                      <w:szCs w:val="22"/>
                      <w:lang w:eastAsia="zh-CN"/>
                    </w:rPr>
                  </m:ctrlPr>
                </m:sup>
              </m:sSubSup>
            </m:oMath>
            <w:r>
              <w:rPr>
                <w:rFonts w:ascii="Times New Roman" w:hAnsi="Times New Roman"/>
                <w:szCs w:val="22"/>
                <w:lang w:eastAsia="zh-CN"/>
              </w:rPr>
              <w:t xml:space="preserve"> values.</w:t>
            </w:r>
          </w:p>
          <w:p>
            <w:pPr>
              <w:pStyle w:val="6"/>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pPr>
              <w:pStyle w:val="6"/>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w:t>
            </w:r>
            <w:r>
              <w:rPr>
                <w:rFonts w:ascii="Times New Roman" w:hAnsi="Times New Roman" w:eastAsiaTheme="minorEastAsia"/>
                <w:sz w:val="22"/>
                <w:szCs w:val="22"/>
                <w:lang w:eastAsia="ko-KR"/>
              </w:rPr>
              <w:t>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1.1-2: We do not support this proposal. </w:t>
            </w:r>
            <w:r>
              <w:rPr>
                <w:rFonts w:ascii="Times New Roman" w:hAnsi="Times New Roman" w:eastAsiaTheme="minorEastAsia"/>
                <w:sz w:val="22"/>
                <w:szCs w:val="22"/>
                <w:lang w:eastAsia="ko-KR"/>
              </w:rPr>
              <w:t>As indicated in GTW session, we prefer a common design of DBTW for all SCSs. Thus, 64 candidate SSB positions are supported for all SCSs in FR2-2.</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pPr>
              <w:pStyle w:val="32"/>
              <w:spacing w:before="120" w:after="0" w:line="280" w:lineRule="atLeast"/>
              <w:rPr>
                <w:rFonts w:ascii="Times New Roman" w:hAnsi="Times New Roman"/>
                <w:sz w:val="22"/>
                <w:szCs w:val="22"/>
                <w:lang w:eastAsia="zh-CN"/>
              </w:rPr>
            </w:pPr>
          </w:p>
          <w:p>
            <w:pPr>
              <w:pStyle w:val="6"/>
              <w:spacing w:line="280" w:lineRule="atLeast"/>
              <w:outlineLvl w:val="4"/>
              <w:rPr>
                <w:lang w:eastAsia="zh-CN"/>
              </w:rPr>
            </w:pPr>
            <w:r>
              <w:rPr>
                <w:lang w:eastAsia="zh-CN"/>
              </w:rPr>
              <w:t>Proposal 1.1-5</w:t>
            </w:r>
          </w:p>
          <w:p>
            <w:pPr>
              <w:spacing w:before="120" w:line="280" w:lineRule="atLeast"/>
              <w:rPr>
                <w:rFonts w:eastAsiaTheme="minorEastAsia"/>
                <w:lang w:val="en-GB" w:eastAsia="ko-KR"/>
              </w:rPr>
            </w:pPr>
            <w:r>
              <w:rPr>
                <w:rFonts w:hint="eastAsia" w:eastAsiaTheme="minor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1.1-6: We can accept this proposal but can be deferred similar to other companies</w:t>
            </w:r>
            <w:r>
              <w:rPr>
                <w:rFonts w:ascii="Times New Roman" w:hAnsi="Times New Roman" w:eastAsiaTheme="minorEastAsia"/>
                <w:sz w:val="22"/>
                <w:szCs w:val="22"/>
                <w:lang w:eastAsia="ko-KR"/>
              </w:rPr>
              <w:t>’ views.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1.1-7: We prefer not to explicitly/implicitly indicate licensed/unlicensed operation and LBT on/off MIB. In this sense, we suggest the following:</w:t>
            </w:r>
          </w:p>
          <w:p>
            <w:pPr>
              <w:pStyle w:val="32"/>
              <w:spacing w:before="120" w:after="0" w:line="280" w:lineRule="atLeast"/>
              <w:rPr>
                <w:rFonts w:ascii="Times New Roman" w:hAnsi="Times New Roman" w:eastAsiaTheme="minorEastAsia"/>
                <w:sz w:val="22"/>
                <w:szCs w:val="22"/>
                <w:lang w:eastAsia="ko-KR"/>
              </w:rPr>
            </w:pPr>
          </w:p>
          <w:p>
            <w:pPr>
              <w:pStyle w:val="6"/>
              <w:spacing w:line="280" w:lineRule="atLeast"/>
              <w:outlineLvl w:val="4"/>
              <w:rPr>
                <w:lang w:eastAsia="zh-CN"/>
              </w:rPr>
            </w:pPr>
            <w:r>
              <w:rPr>
                <w:lang w:eastAsia="zh-CN"/>
              </w:rPr>
              <w:t>Proposal 1.1-7</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Proposal 1.1-8: </w:t>
            </w:r>
            <w:r>
              <w:rPr>
                <w:rFonts w:ascii="Times New Roman" w:hAnsi="Times New Roman" w:eastAsiaTheme="minorEastAsia"/>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Ericsson</w:t>
            </w:r>
          </w:p>
        </w:tc>
        <w:tc>
          <w:tcPr>
            <w:tcW w:w="8437" w:type="dxa"/>
          </w:tcPr>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ETRI</w:t>
            </w:r>
          </w:p>
        </w:tc>
        <w:tc>
          <w:tcPr>
            <w:tcW w:w="8437" w:type="dxa"/>
          </w:tcPr>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pPr>
              <w:overflowPunct/>
              <w:autoSpaceDE/>
              <w:autoSpaceDN/>
              <w:adjustRightInd/>
              <w:spacing w:before="120"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pPr>
              <w:overflowPunct/>
              <w:autoSpaceDE/>
              <w:autoSpaceDN/>
              <w:adjustRightInd/>
              <w:spacing w:before="120"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pPr>
              <w:pStyle w:val="32"/>
              <w:spacing w:before="120" w:after="0" w:line="280" w:lineRule="atLeast"/>
              <w:rPr>
                <w:rFonts w:ascii="Times New Roman" w:hAnsi="Times New Roman"/>
                <w:sz w:val="22"/>
                <w:szCs w:val="22"/>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#2</w:t>
            </w:r>
          </w:p>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It becomes clear that 1 bit of </w:t>
            </w:r>
            <w:r>
              <w:rPr>
                <w:rFonts w:hint="eastAsia" w:ascii="Times New Roman" w:hAnsi="Times New Roman" w:eastAsia="MS Mincho"/>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Since some of the following issues depend on the outcome of Issue #1 and Issue #2, it seems better to firstly resolve Issue #1 and Issue #2.</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share the same view to discuss this issue after determinations on the number of candidate SSB positions and available MIB bits.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are fine with Proposal 1.1-5.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Discuss this issue after determinations on the number of candidate SSB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support Proposal 1.1-7.</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Discuss this issue after determinations on the number of candidate SSB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Issue#1)</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Issue#5)</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Issue#7)</w:t>
            </w:r>
          </w:p>
          <w:p>
            <w:pPr>
              <w:pStyle w:val="32"/>
              <w:spacing w:before="120" w:after="0" w:line="280" w:lineRule="atLeast"/>
              <w:rPr>
                <w:rFonts w:ascii="Times New Roman" w:hAnsi="Times New Roman" w:eastAsia="MS Mincho"/>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.1-4: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.1-7: Support. </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(which may include explicit DBTW ON/OFF indication for 480/960 kHz). 2 bits are obtained from:</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pPr>
              <w:pStyle w:val="32"/>
              <w:numPr>
                <w:ilvl w:val="2"/>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pPr>
              <w:pStyle w:val="32"/>
              <w:numPr>
                <w:ilvl w:val="2"/>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pPr>
              <w:pStyle w:val="32"/>
              <w:numPr>
                <w:ilvl w:val="1"/>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pPr>
              <w:pStyle w:val="32"/>
              <w:shd w:val="clear" w:color="auto" w:fill="FFFFFF" w:themeFill="background1"/>
              <w:spacing w:before="120" w:after="0" w:line="280" w:lineRule="atLeast"/>
              <w:rPr>
                <w:rFonts w:ascii="Times New Roman" w:hAnsi="Times New Roman"/>
                <w:sz w:val="22"/>
                <w:szCs w:val="22"/>
                <w:lang w:eastAsia="zh-CN"/>
              </w:rPr>
            </w:pPr>
          </w:p>
          <w:p>
            <w:pPr>
              <w:pStyle w:val="32"/>
              <w:numPr>
                <w:ilvl w:val="0"/>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pPr>
              <w:pStyle w:val="32"/>
              <w:numPr>
                <w:ilvl w:val="1"/>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pPr>
              <w:pStyle w:val="32"/>
              <w:spacing w:before="120"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pPr>
              <w:pStyle w:val="32"/>
              <w:spacing w:before="120"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pPr>
              <w:pStyle w:val="32"/>
              <w:spacing w:before="120" w:after="0" w:line="280" w:lineRule="atLeast"/>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1" w:type="dxa"/>
                </w:tcPr>
                <w:p>
                  <w:pPr>
                    <w:spacing w:before="120" w:line="280" w:lineRule="atLeast"/>
                  </w:pPr>
                  <w:r>
                    <w:t>Step 0:</w:t>
                  </w:r>
                </w:p>
                <w:p>
                  <w:pPr>
                    <w:pStyle w:val="88"/>
                    <w:spacing w:before="120" w:line="280" w:lineRule="atLeast"/>
                    <w:rPr>
                      <w:lang w:eastAsia="zh-CN"/>
                    </w:rPr>
                  </w:pPr>
                  <w:r>
                    <w:rPr>
                      <w:lang w:eastAsia="zh-CN"/>
                    </w:rPr>
                    <w:t>-</w:t>
                  </w:r>
                  <w:r>
                    <w:rPr>
                      <w:lang w:eastAsia="zh-CN"/>
                    </w:rPr>
                    <w:tab/>
                  </w:r>
                  <w:r>
                    <w:rPr>
                      <w:lang w:eastAsia="zh-CN"/>
                    </w:rPr>
                    <w:t xml:space="preserve">Determine DCI format 0_0 monitored in a common search space according to clause 7.3.1.1.1 </w:t>
                  </w:r>
                  <w:r>
                    <w:t xml:space="preserve">where </w:t>
                  </w:r>
                  <w:r>
                    <w:rPr>
                      <w:position w:val="-10"/>
                    </w:rPr>
                    <w:object>
                      <v:shape id="_x0000_i1038" o:spt="75" type="#_x0000_t75" style="height:14.25pt;width:38.25pt;" o:ole="t" filled="f" o:preferrelative="t" stroked="f" coordsize="21600,21600">
                        <v:path/>
                        <v:fill on="f" focussize="0,0"/>
                        <v:stroke on="f" joinstyle="miter"/>
                        <v:imagedata r:id="rId14" o:title=""/>
                        <o:lock v:ext="edit" aspectratio="t"/>
                        <w10:wrap type="none"/>
                        <w10:anchorlock/>
                      </v:shape>
                      <o:OLEObject Type="Embed" ProgID="Equation.3" ShapeID="_x0000_i1038" DrawAspect="Content" ObjectID="_1468075726" r:id="rId13">
                        <o:LockedField>false</o:LockedField>
                      </o:OLEObject>
                    </w:object>
                  </w:r>
                  <w:r>
                    <w:rPr>
                      <w:lang w:eastAsia="zh-CN"/>
                    </w:rPr>
                    <w:t xml:space="preserve"> is the size of the initial UL bandwidth part.</w:t>
                  </w:r>
                </w:p>
                <w:p>
                  <w:pPr>
                    <w:pStyle w:val="88"/>
                    <w:spacing w:before="120" w:line="280" w:lineRule="atLeast"/>
                    <w:rPr>
                      <w:lang w:eastAsia="zh-CN"/>
                    </w:rPr>
                  </w:pPr>
                  <w:r>
                    <w:rPr>
                      <w:lang w:eastAsia="zh-CN"/>
                    </w:rPr>
                    <w:t>-</w:t>
                  </w:r>
                  <w:r>
                    <w:rPr>
                      <w:lang w:eastAsia="zh-CN"/>
                    </w:rPr>
                    <w:tab/>
                  </w:r>
                  <w:r>
                    <w:rPr>
                      <w:lang w:eastAsia="zh-CN"/>
                    </w:rPr>
                    <w:t>Determine DCI format 1_0 monitored in a common search space according to clause 7.3.1.2.1</w:t>
                  </w:r>
                  <w:r>
                    <w:t xml:space="preserve"> where </w:t>
                  </w:r>
                  <w:r>
                    <w:rPr>
                      <w:position w:val="-10"/>
                    </w:rPr>
                    <w:object>
                      <v:shape id="_x0000_i1039" o:spt="75" type="#_x0000_t75" style="height:14.25pt;width:38.25pt;" o:ole="t" filled="f" o:preferrelative="t" stroked="f" coordsize="21600,21600">
                        <v:path/>
                        <v:fill on="f" focussize="0,0"/>
                        <v:stroke on="f" joinstyle="miter"/>
                        <v:imagedata r:id="rId16" o:title=""/>
                        <o:lock v:ext="edit" aspectratio="t"/>
                        <w10:wrap type="none"/>
                        <w10:anchorlock/>
                      </v:shape>
                      <o:OLEObject Type="Embed" ProgID="Equation.3" ShapeID="_x0000_i1039" DrawAspect="Content" ObjectID="_1468075727" r:id="rId15">
                        <o:LockedField>false</o:LockedField>
                      </o:OLEObject>
                    </w:object>
                  </w:r>
                  <w:r>
                    <w:rPr>
                      <w:lang w:eastAsia="zh-CN"/>
                    </w:rPr>
                    <w:t xml:space="preserve"> is given by</w:t>
                  </w:r>
                </w:p>
                <w:p>
                  <w:pPr>
                    <w:pStyle w:val="89"/>
                    <w:spacing w:before="120" w:line="280" w:lineRule="atLeast"/>
                    <w:rPr>
                      <w:lang w:eastAsia="zh-CN"/>
                    </w:rPr>
                  </w:pPr>
                  <w:r>
                    <w:rPr>
                      <w:lang w:eastAsia="zh-CN"/>
                    </w:rPr>
                    <w:t>-</w:t>
                  </w:r>
                  <w:r>
                    <w:rPr>
                      <w:lang w:eastAsia="zh-CN"/>
                    </w:rPr>
                    <w:tab/>
                  </w:r>
                  <w:r>
                    <w:rPr>
                      <w:lang w:eastAsia="zh-CN"/>
                    </w:rPr>
                    <w:t>the size of CORESET 0 if CORESET 0 is configured for the cell; and</w:t>
                  </w:r>
                </w:p>
                <w:p>
                  <w:pPr>
                    <w:pStyle w:val="89"/>
                    <w:spacing w:before="120" w:line="280" w:lineRule="atLeast"/>
                    <w:rPr>
                      <w:lang w:eastAsia="zh-CN"/>
                    </w:rPr>
                  </w:pPr>
                  <w:r>
                    <w:rPr>
                      <w:lang w:eastAsia="zh-CN"/>
                    </w:rPr>
                    <w:t>-</w:t>
                  </w:r>
                  <w:r>
                    <w:rPr>
                      <w:lang w:eastAsia="zh-CN"/>
                    </w:rPr>
                    <w:tab/>
                  </w:r>
                  <w:r>
                    <w:rPr>
                      <w:lang w:eastAsia="zh-CN"/>
                    </w:rPr>
                    <w:t>the size of initial DL bandwidth part if CORESET 0 is not configured for the cell.</w:t>
                  </w:r>
                </w:p>
                <w:p>
                  <w:pPr>
                    <w:pStyle w:val="88"/>
                    <w:spacing w:before="120" w:line="280" w:lineRule="atLeast"/>
                  </w:pPr>
                  <w:r>
                    <w:rPr>
                      <w:lang w:eastAsia="zh-CN"/>
                    </w:rPr>
                    <w:t>-</w:t>
                  </w:r>
                  <w:r>
                    <w:rPr>
                      <w:lang w:eastAsia="zh-CN"/>
                    </w:rPr>
                    <w:tab/>
                  </w:r>
                  <w:r>
                    <w:rPr>
                      <w:lang w:eastAsia="zh-CN"/>
                    </w:rPr>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pPr>
                    <w:pStyle w:val="88"/>
                    <w:spacing w:before="120"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pPr>
                    <w:pStyle w:val="32"/>
                    <w:spacing w:before="120" w:after="0" w:line="280" w:lineRule="atLeast"/>
                    <w:rPr>
                      <w:rFonts w:ascii="Times New Roman" w:hAnsi="Times New Roman"/>
                      <w:b/>
                      <w:sz w:val="22"/>
                      <w:szCs w:val="22"/>
                      <w:lang w:eastAsia="zh-CN"/>
                    </w:rPr>
                  </w:pPr>
                </w:p>
              </w:tc>
            </w:tr>
          </w:tbl>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pPr>
              <w:pStyle w:val="6"/>
              <w:spacing w:line="280" w:lineRule="atLeast"/>
              <w:ind w:left="2277"/>
              <w:outlineLvl w:val="4"/>
              <w:rPr>
                <w:lang w:eastAsia="zh-CN"/>
              </w:rPr>
            </w:pPr>
            <w:r>
              <w:rPr>
                <w:lang w:eastAsia="zh-CN"/>
              </w:rPr>
              <w:t xml:space="preserve">Proposal 1.1-5 </w:t>
            </w:r>
            <w:r>
              <w:rPr>
                <w:color w:val="FF0000"/>
                <w:lang w:eastAsia="zh-CN"/>
              </w:rPr>
              <w:t>(modified)</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before="120"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pPr>
              <w:pStyle w:val="6"/>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pPr>
              <w:pStyle w:val="115"/>
              <w:numPr>
                <w:ilvl w:val="0"/>
                <w:numId w:val="13"/>
              </w:numPr>
              <w:spacing w:before="120" w:line="280" w:lineRule="atLeast"/>
              <w:rPr>
                <w:lang w:eastAsia="zh-CN"/>
              </w:rPr>
            </w:pPr>
            <w:r>
              <w:rPr>
                <w:lang w:eastAsia="zh-CN"/>
              </w:rPr>
              <w:t xml:space="preserve">First, we assume that “MIB content payload” means “MIB or PBCH payload”. However, we prefer to clarify this in the proposal. </w:t>
            </w:r>
          </w:p>
          <w:p>
            <w:pPr>
              <w:pStyle w:val="115"/>
              <w:numPr>
                <w:ilvl w:val="0"/>
                <w:numId w:val="13"/>
              </w:numPr>
              <w:spacing w:before="120"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pPr>
              <w:pStyle w:val="6"/>
              <w:spacing w:line="280" w:lineRule="atLeast"/>
              <w:ind w:left="2421"/>
              <w:outlineLvl w:val="4"/>
              <w:rPr>
                <w:b/>
                <w:lang w:eastAsia="zh-CN"/>
              </w:rPr>
            </w:pPr>
            <w:r>
              <w:rPr>
                <w:b/>
                <w:lang w:eastAsia="zh-CN"/>
              </w:rPr>
              <w:t xml:space="preserve">Proposal 1.1-7 </w:t>
            </w:r>
            <w:r>
              <w:rPr>
                <w:b/>
                <w:color w:val="FF0000"/>
                <w:lang w:eastAsia="zh-CN"/>
              </w:rPr>
              <w:t>(modified)</w:t>
            </w:r>
          </w:p>
          <w:p>
            <w:pPr>
              <w:pStyle w:val="32"/>
              <w:numPr>
                <w:ilvl w:val="0"/>
                <w:numId w:val="7"/>
              </w:numPr>
              <w:spacing w:before="120"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pPr>
              <w:pStyle w:val="32"/>
              <w:numPr>
                <w:ilvl w:val="0"/>
                <w:numId w:val="7"/>
              </w:numPr>
              <w:spacing w:before="120"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pPr>
              <w:pStyle w:val="32"/>
              <w:numPr>
                <w:ilvl w:val="1"/>
                <w:numId w:val="7"/>
              </w:numPr>
              <w:spacing w:before="120"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pPr>
              <w:spacing w:before="120" w:line="280" w:lineRule="atLeast"/>
              <w:rPr>
                <w:lang w:eastAsia="zh-CN"/>
              </w:rPr>
            </w:pPr>
            <w:r>
              <w:rPr>
                <w:b/>
                <w:lang w:eastAsia="zh-CN"/>
              </w:rPr>
              <w:t>Proposal 1.1-8:</w:t>
            </w:r>
            <w:r>
              <w:rPr>
                <w:lang w:eastAsia="zh-CN"/>
              </w:rPr>
              <w:t xml:space="preserve"> Support</w:t>
            </w:r>
          </w:p>
          <w:p>
            <w:pPr>
              <w:spacing w:before="120"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pPr>
              <w:pStyle w:val="32"/>
              <w:spacing w:before="120" w:after="0" w:line="280" w:lineRule="atLeast"/>
              <w:ind w:left="864"/>
              <w:rPr>
                <w:b/>
                <w:color w:val="000000" w:themeColor="text1"/>
                <w14:textFill>
                  <w14:solidFill>
                    <w14:schemeClr w14:val="tx1"/>
                  </w14:solidFill>
                </w14:textFill>
              </w:rPr>
            </w:pPr>
            <w:r>
              <w:rPr>
                <w:b/>
                <w:color w:val="000000" w:themeColor="text1"/>
                <w14:textFill>
                  <w14:solidFill>
                    <w14:schemeClr w14:val="tx1"/>
                  </w14:solidFill>
                </w14:textFill>
              </w:rPr>
              <w:t>Proposal:</w:t>
            </w:r>
          </w:p>
          <w:p>
            <w:pPr>
              <w:pStyle w:val="32"/>
              <w:spacing w:before="120"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ctrlPr>
                    <w:rPr>
                      <w:rFonts w:ascii="Cambria Math" w:hAnsi="Cambria Math"/>
                      <w:szCs w:val="20"/>
                      <w:lang w:eastAsia="zh-CN"/>
                    </w:rPr>
                  </m:ctrlPr>
                </m:e>
              </m:d>
              <m:r>
                <m:rPr>
                  <m:sty m:val="p"/>
                </m:rPr>
                <w:rPr>
                  <w:rFonts w:hint="eastAsia" w:ascii="Cambria Math" w:hAnsi="Cambria Math"/>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ctrlPr>
                    <w:rPr>
                      <w:rFonts w:ascii="Cambria Math" w:hAnsi="Cambria Math"/>
                      <w:szCs w:val="20"/>
                      <w:lang w:eastAsia="zh-CN"/>
                    </w:rPr>
                  </m:ctrlPr>
                </m:e>
                <m:sub>
                  <m:r>
                    <m:rPr>
                      <m:sty m:val="bi"/>
                    </m:rPr>
                    <w:rPr>
                      <w:rFonts w:ascii="Cambria Math" w:hAnsi="Cambria Math"/>
                      <w:szCs w:val="20"/>
                      <w:lang w:eastAsia="zh-CN"/>
                    </w:rPr>
                    <m:t>SSB</m:t>
                  </m:r>
                  <m:ctrlPr>
                    <w:rPr>
                      <w:rFonts w:ascii="Cambria Math" w:hAnsi="Cambria Math"/>
                      <w:szCs w:val="20"/>
                      <w:lang w:eastAsia="zh-CN"/>
                    </w:rPr>
                  </m:ctrlPr>
                </m:sub>
                <m:sup>
                  <m:r>
                    <m:rPr>
                      <m:sty m:val="bi"/>
                    </m:rPr>
                    <w:rPr>
                      <w:rFonts w:ascii="Cambria Math" w:hAnsi="Cambria Math"/>
                      <w:szCs w:val="20"/>
                      <w:lang w:eastAsia="zh-CN"/>
                    </w:rPr>
                    <m:t>QCL</m:t>
                  </m:r>
                  <m:ctrlPr>
                    <w:rPr>
                      <w:rFonts w:ascii="Cambria Math" w:hAnsi="Cambria Math"/>
                      <w:szCs w:val="20"/>
                      <w:lang w:eastAsia="zh-CN"/>
                    </w:rPr>
                  </m:ctrlP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ctrlPr>
                    <w:rPr>
                      <w:rFonts w:ascii="Cambria Math" w:hAnsi="Cambria Math"/>
                      <w:szCs w:val="20"/>
                      <w:lang w:eastAsia="zh-CN"/>
                    </w:rPr>
                  </m:ctrlPr>
                </m:e>
              </m:d>
              <m:r>
                <m:rPr>
                  <m:sty m:val="p"/>
                </m:rPr>
                <w:rPr>
                  <w:rFonts w:hint="eastAsia" w:ascii="Cambria Math" w:hAnsi="Cambria Math"/>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pPr>
              <w:pStyle w:val="32"/>
              <w:spacing w:before="120" w:after="0" w:line="280" w:lineRule="atLeast"/>
              <w:rPr>
                <w:rFonts w:ascii="Times New Roman" w:hAnsi="Times New Roman"/>
                <w:b/>
                <w:sz w:val="22"/>
                <w:szCs w:val="22"/>
                <w:lang w:eastAsia="zh-CN"/>
              </w:rPr>
            </w:pP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hint="eastAsia" w:ascii="Times New Roman" w:hAnsi="Times New Roman"/>
                <w:sz w:val="22"/>
                <w:szCs w:val="22"/>
                <w:lang w:eastAsia="zh-CN"/>
              </w:rPr>
              <w:t xml:space="preserve">We are open to Proposal 1.1-2 as long as one bit is available to indicate candidate SSB index.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DBTW is supported</w:t>
            </w:r>
            <w:r>
              <w:rPr>
                <w:rFonts w:hint="eastAsia" w:ascii="Times New Roman" w:hAnsi="Times New Roman"/>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5: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 xml:space="preserve">6: </w:t>
            </w:r>
            <w:r>
              <w:rPr>
                <w:rFonts w:ascii="Times New Roman" w:hAnsi="Times New Roman"/>
                <w:sz w:val="22"/>
                <w:szCs w:val="22"/>
                <w:lang w:eastAsia="zh-CN"/>
              </w:rPr>
              <w:t>DBTW length for 480 and 960 kHz</w:t>
            </w:r>
            <w:r>
              <w:rPr>
                <w:rFonts w:hint="eastAsia" w:ascii="Times New Roman" w:hAnsi="Times New Roman"/>
                <w:sz w:val="22"/>
                <w:szCs w:val="22"/>
                <w:lang w:eastAsia="zh-CN"/>
              </w:rPr>
              <w:t xml:space="preserve"> depends on the number of candidate SSB positions and the values of  </w:t>
            </w:r>
            <w:r>
              <w:rPr>
                <w:rFonts w:ascii="Times New Roman" w:hAnsi="Times New Roman"/>
                <w:sz w:val="22"/>
                <w:szCs w:val="22"/>
                <w:lang w:eastAsia="zh-CN"/>
              </w:rPr>
              <w:t>‘</w:t>
            </w:r>
            <w:r>
              <w:rPr>
                <w:rFonts w:hint="eastAsia" w:ascii="Times New Roman" w:hAnsi="Times New Roman"/>
                <w:sz w:val="22"/>
                <w:szCs w:val="22"/>
                <w:lang w:eastAsia="zh-CN"/>
              </w:rPr>
              <w:t>n</w:t>
            </w:r>
            <w:r>
              <w:rPr>
                <w:rFonts w:ascii="Times New Roman" w:hAnsi="Times New Roman"/>
                <w:sz w:val="22"/>
                <w:szCs w:val="22"/>
                <w:lang w:eastAsia="zh-CN"/>
              </w:rPr>
              <w:t>’</w:t>
            </w:r>
            <w:r>
              <w:rPr>
                <w:rFonts w:hint="eastAsia"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7: Support</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hint="eastAsia" w:ascii="Times New Roman" w:hAnsi="Times New Roman"/>
                <w:sz w:val="22"/>
                <w:szCs w:val="22"/>
                <w:lang w:eastAsia="zh-CN"/>
              </w:rPr>
              <w:t xml:space="preserve">related </w:t>
            </w:r>
            <w:r>
              <w:rPr>
                <w:rFonts w:ascii="Times New Roman" w:hAnsi="Times New Roman"/>
                <w:sz w:val="22"/>
                <w:szCs w:val="22"/>
                <w:lang w:eastAsia="zh-CN"/>
              </w:rPr>
              <w:t xml:space="preserve">is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#3, we support Proposal 1.1-3 and Proposal 1.1-4.</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For Issue #4, we support Proposal 1.1-5.</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For issue #5, Proposal 1.1-6 is related to SSB location discussion.</w:t>
            </w:r>
          </w:p>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#6, we support Proposal 1.1-7.</w:t>
            </w:r>
          </w:p>
          <w:p>
            <w:pPr>
              <w:pStyle w:val="32"/>
              <w:spacing w:before="120" w:after="0" w:line="280" w:lineRule="atLeast"/>
              <w:rPr>
                <w:rFonts w:ascii="Times New Roman" w:hAnsi="Times New Roman"/>
                <w:sz w:val="22"/>
                <w:szCs w:val="22"/>
                <w:lang w:eastAsia="zh-CN"/>
              </w:rPr>
            </w:pPr>
            <w:r>
              <w:rPr>
                <w:rFonts w:hint="eastAsia" w:eastAsia="MS Mincho"/>
                <w:sz w:val="22"/>
                <w:szCs w:val="22"/>
                <w:lang w:eastAsia="ja-JP"/>
              </w:rPr>
              <w:t>F</w:t>
            </w:r>
            <w:r>
              <w:rPr>
                <w:rFonts w:eastAsia="MS Mincho"/>
                <w:sz w:val="22"/>
                <w:szCs w:val="22"/>
                <w:lang w:eastAsia="ja-JP"/>
              </w:rPr>
              <w:t>or Issue #7, Proposal 1.1-8 should be discussed after SSB location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Panasonic</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hAnsi="Times New Roman" w:eastAsia="MS Mincho"/>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Issue #2: We agree that at least subCarrierSpacingCommon can be used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w:t>
            </w:r>
            <w:r>
              <w:rPr>
                <w:rFonts w:ascii="Times New Roman" w:hAnsi="Times New Roman" w:eastAsia="MS Mincho"/>
                <w:sz w:val="22"/>
                <w:szCs w:val="22"/>
                <w:lang w:eastAsia="ja-JP"/>
              </w:rPr>
              <w:t>3</w:t>
            </w:r>
            <w:r>
              <w:rPr>
                <w:rFonts w:ascii="Times New Roman" w:hAnsi="Times New Roman"/>
                <w:sz w:val="22"/>
                <w:szCs w:val="22"/>
                <w:lang w:eastAsia="zh-CN"/>
              </w:rPr>
              <w:t>: We are fine with Proposal 1.1-3 and Proposal 1.1-4.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Proposal 1.1-5.</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Proposal 1.1-7.</w:t>
            </w:r>
          </w:p>
          <w:p>
            <w:pPr>
              <w:overflowPunct/>
              <w:autoSpaceDE/>
              <w:autoSpaceDN/>
              <w:adjustRightInd/>
              <w:spacing w:before="120" w:after="0" w:line="280" w:lineRule="atLeast"/>
              <w:textAlignment w:val="auto"/>
              <w:rPr>
                <w:rFonts w:eastAsia="MS Mincho"/>
                <w:sz w:val="22"/>
                <w:szCs w:val="22"/>
                <w:lang w:eastAsia="ja-JP"/>
              </w:rPr>
            </w:pPr>
            <w:r>
              <w:rPr>
                <w:sz w:val="22"/>
                <w:szCs w:val="22"/>
                <w:lang w:eastAsia="zh-CN"/>
              </w:rPr>
              <w:t>Issue #7: We are fine with Proposal 1.1-8 at least for 120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N</w:t>
            </w:r>
            <w:r>
              <w:rPr>
                <w:rFonts w:ascii="Times New Roman" w:hAnsi="Times New Roman"/>
                <w:sz w:val="22"/>
                <w:szCs w:val="22"/>
                <w:lang w:eastAsia="zh-CN"/>
              </w:rPr>
              <w:t>EC</w:t>
            </w:r>
          </w:p>
        </w:tc>
        <w:tc>
          <w:tcPr>
            <w:tcW w:w="8437" w:type="dxa"/>
          </w:tcPr>
          <w:p>
            <w:pPr>
              <w:overflowPunct/>
              <w:autoSpaceDE/>
              <w:autoSpaceDN/>
              <w:adjustRightInd/>
              <w:spacing w:before="120" w:after="0" w:line="280" w:lineRule="atLeast"/>
              <w:textAlignment w:val="auto"/>
              <w:rPr>
                <w:sz w:val="22"/>
                <w:szCs w:val="22"/>
                <w:lang w:eastAsia="zh-CN"/>
              </w:rPr>
            </w:pPr>
            <w:r>
              <w:rPr>
                <w:sz w:val="22"/>
                <w:szCs w:val="22"/>
                <w:lang w:eastAsia="zh-CN"/>
              </w:rPr>
              <w:t>Issue#1</w:t>
            </w:r>
          </w:p>
          <w:p>
            <w:pPr>
              <w:overflowPunct/>
              <w:autoSpaceDE/>
              <w:autoSpaceDN/>
              <w:adjustRightInd/>
              <w:spacing w:before="120" w:after="0" w:line="280" w:lineRule="atLeast"/>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pPr>
              <w:overflowPunct/>
              <w:autoSpaceDE/>
              <w:autoSpaceDN/>
              <w:adjustRightInd/>
              <w:spacing w:before="120" w:after="0" w:line="280" w:lineRule="atLeast"/>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pPr>
              <w:overflowPunct/>
              <w:autoSpaceDE/>
              <w:autoSpaceDN/>
              <w:adjustRightInd/>
              <w:spacing w:before="120" w:after="0" w:line="280" w:lineRule="atLeast"/>
              <w:textAlignment w:val="auto"/>
              <w:rPr>
                <w:sz w:val="22"/>
                <w:szCs w:val="22"/>
                <w:lang w:eastAsia="zh-CN"/>
              </w:rPr>
            </w:pPr>
            <w:r>
              <w:rPr>
                <w:sz w:val="22"/>
                <w:szCs w:val="22"/>
                <w:lang w:eastAsia="zh-CN"/>
              </w:rPr>
              <w:t>Issue#2</w:t>
            </w:r>
          </w:p>
          <w:p>
            <w:pPr>
              <w:overflowPunct/>
              <w:autoSpaceDE/>
              <w:autoSpaceDN/>
              <w:adjustRightInd/>
              <w:spacing w:before="120" w:after="0" w:line="280" w:lineRule="atLeast"/>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pPr>
              <w:overflowPunct/>
              <w:autoSpaceDE/>
              <w:autoSpaceDN/>
              <w:adjustRightInd/>
              <w:spacing w:before="120" w:after="0" w:line="280" w:lineRule="atLeast"/>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pPr>
              <w:overflowPunct/>
              <w:autoSpaceDE/>
              <w:autoSpaceDN/>
              <w:adjustRightInd/>
              <w:spacing w:before="120" w:after="0" w:line="280" w:lineRule="atLeast"/>
              <w:textAlignment w:val="auto"/>
              <w:rPr>
                <w:sz w:val="22"/>
                <w:szCs w:val="22"/>
                <w:lang w:eastAsia="zh-CN"/>
              </w:rPr>
            </w:pPr>
            <w:r>
              <w:rPr>
                <w:sz w:val="22"/>
                <w:szCs w:val="22"/>
                <w:lang w:eastAsia="zh-CN"/>
              </w:rPr>
              <w:t>Issue#4   We support the Proposal 1.1-5.</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pPr>
              <w:overflowPunct/>
              <w:autoSpaceDE/>
              <w:autoSpaceDN/>
              <w:adjustRightInd/>
              <w:spacing w:before="120" w:after="0" w:line="280" w:lineRule="atLeast"/>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#1)</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pPr>
              <w:overflowPunct/>
              <w:autoSpaceDE/>
              <w:autoSpaceDN/>
              <w:adjustRightInd/>
              <w:spacing w:before="120" w:after="0" w:line="280" w:lineRule="atLeast"/>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could be selected.</w:t>
            </w:r>
          </w:p>
          <w:p>
            <w:pPr>
              <w:overflowPunct/>
              <w:autoSpaceDE/>
              <w:autoSpaceDN/>
              <w:adjustRightInd/>
              <w:spacing w:before="120" w:after="0" w:line="280" w:lineRule="atLeast"/>
              <w:textAlignment w:val="auto"/>
              <w:rPr>
                <w:rFonts w:eastAsia="MS Mincho"/>
                <w:sz w:val="22"/>
                <w:szCs w:val="22"/>
                <w:lang w:eastAsia="ja-JP"/>
              </w:rPr>
            </w:pP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#4)</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Proposal 1.1-5): we don’t support. </w:t>
            </w:r>
          </w:p>
          <w:p>
            <w:pPr>
              <w:overflowPunct/>
              <w:autoSpaceDE/>
              <w:autoSpaceDN/>
              <w:adjustRightInd/>
              <w:spacing w:before="120" w:after="0" w:line="280" w:lineRule="atLeast"/>
              <w:textAlignment w:val="auto"/>
              <w:rPr>
                <w:rFonts w:eastAsia="MS Mincho"/>
                <w:sz w:val="22"/>
                <w:szCs w:val="22"/>
                <w:lang w:eastAsia="ja-JP"/>
              </w:rPr>
            </w:pP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#5)</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Proposal 1.1-6): we don’t support. </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#6)</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Proposal 1.1-7): we are OK with the proposal. </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#7)</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could be considered (with max 64 candidate positions, which is pending for 480/960kHz) as the UE behavior would not be affected.</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1.1-3): we would be OK with this proposal.</w:t>
            </w:r>
          </w:p>
          <w:p>
            <w:pPr>
              <w:overflowPunct/>
              <w:autoSpaceDE/>
              <w:autoSpaceDN/>
              <w:adjustRightInd/>
              <w:spacing w:before="120" w:after="0" w:line="280" w:lineRule="atLeast"/>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sz w:val="22"/>
                <w:szCs w:val="22"/>
                <w:lang w:eastAsia="zh-CN"/>
              </w:rPr>
              <w:t xml:space="preserve"> values, thus:</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1.1-8): we don’t support the proposal</w:t>
            </w:r>
          </w:p>
          <w:p>
            <w:pPr>
              <w:overflowPunct/>
              <w:autoSpaceDE/>
              <w:autoSpaceDN/>
              <w:adjustRightInd/>
              <w:spacing w:before="120" w:after="0" w:line="280" w:lineRule="atLeast"/>
              <w:textAlignment w:val="auto"/>
              <w:rPr>
                <w:rFonts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pPr>
              <w:overflowPunct/>
              <w:autoSpaceDE/>
              <w:autoSpaceDN/>
              <w:adjustRightInd/>
              <w:spacing w:before="120" w:after="0" w:line="280" w:lineRule="atLeast"/>
              <w:textAlignment w:val="auto"/>
              <w:rPr>
                <w:b/>
                <w:bCs/>
                <w:sz w:val="22"/>
                <w:szCs w:val="22"/>
                <w:lang w:eastAsia="zh-CN"/>
              </w:rPr>
            </w:pPr>
            <w:r>
              <w:rPr>
                <w:b/>
                <w:bCs/>
                <w:sz w:val="22"/>
                <w:szCs w:val="22"/>
                <w:lang w:eastAsia="zh-CN"/>
              </w:rPr>
              <w:t>Issue #1)</w:t>
            </w:r>
          </w:p>
          <w:p>
            <w:pPr>
              <w:overflowPunct/>
              <w:autoSpaceDE/>
              <w:autoSpaceDN/>
              <w:adjustRightInd/>
              <w:spacing w:before="120" w:after="0" w:line="280" w:lineRule="atLeast"/>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pPr>
              <w:overflowPunct/>
              <w:autoSpaceDE/>
              <w:autoSpaceDN/>
              <w:adjustRightInd/>
              <w:spacing w:before="120" w:after="0" w:line="280" w:lineRule="atLeast"/>
              <w:textAlignment w:val="auto"/>
              <w:rPr>
                <w:b/>
                <w:bCs/>
                <w:sz w:val="22"/>
                <w:szCs w:val="22"/>
                <w:lang w:eastAsia="zh-CN"/>
              </w:rPr>
            </w:pPr>
            <w:r>
              <w:rPr>
                <w:b/>
                <w:bCs/>
                <w:sz w:val="22"/>
                <w:szCs w:val="22"/>
                <w:lang w:eastAsia="zh-CN"/>
              </w:rPr>
              <w:t>Issue #2) and Issue # 3)</w:t>
            </w:r>
          </w:p>
          <w:p>
            <w:pPr>
              <w:overflowPunct/>
              <w:autoSpaceDE/>
              <w:autoSpaceDN/>
              <w:adjustRightInd/>
              <w:spacing w:before="120" w:after="0" w:line="280" w:lineRule="atLeast"/>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sz w:val="22"/>
                <w:szCs w:val="22"/>
                <w:lang w:eastAsia="zh-CN"/>
              </w:rPr>
              <w:t xml:space="preserve"> may be considered, so one combination can be used to disabled DBTW or LBT.</w:t>
            </w:r>
          </w:p>
          <w:p>
            <w:pPr>
              <w:overflowPunct/>
              <w:autoSpaceDE/>
              <w:autoSpaceDN/>
              <w:adjustRightInd/>
              <w:spacing w:before="120" w:after="0" w:line="280" w:lineRule="atLeast"/>
              <w:textAlignment w:val="auto"/>
              <w:rPr>
                <w:sz w:val="22"/>
                <w:szCs w:val="22"/>
                <w:lang w:eastAsia="zh-CN"/>
              </w:rPr>
            </w:pPr>
            <w:r>
              <w:rPr>
                <w:sz w:val="22"/>
                <w:szCs w:val="22"/>
                <w:lang w:eastAsia="zh-CN"/>
              </w:rPr>
              <w:t>We ae OK with the proposal 1.1-4.</w:t>
            </w:r>
          </w:p>
          <w:p>
            <w:pPr>
              <w:overflowPunct/>
              <w:autoSpaceDE/>
              <w:autoSpaceDN/>
              <w:adjustRightInd/>
              <w:spacing w:before="120" w:after="0" w:line="280" w:lineRule="atLeast"/>
              <w:textAlignment w:val="auto"/>
              <w:rPr>
                <w:b/>
                <w:bCs/>
                <w:sz w:val="22"/>
                <w:szCs w:val="22"/>
                <w:lang w:eastAsia="zh-CN"/>
              </w:rPr>
            </w:pPr>
            <w:r>
              <w:rPr>
                <w:b/>
                <w:bCs/>
                <w:sz w:val="22"/>
                <w:szCs w:val="22"/>
                <w:lang w:eastAsia="zh-CN"/>
              </w:rPr>
              <w:t>Issue #4)</w:t>
            </w:r>
          </w:p>
          <w:p>
            <w:pPr>
              <w:overflowPunct/>
              <w:autoSpaceDE/>
              <w:autoSpaceDN/>
              <w:adjustRightInd/>
              <w:spacing w:before="120" w:after="0" w:line="280" w:lineRule="atLeast"/>
              <w:textAlignment w:val="auto"/>
              <w:rPr>
                <w:b/>
                <w:bCs/>
                <w:sz w:val="22"/>
                <w:szCs w:val="22"/>
                <w:lang w:eastAsia="zh-CN"/>
              </w:rPr>
            </w:pPr>
            <w:r>
              <w:rPr>
                <w:sz w:val="22"/>
                <w:szCs w:val="22"/>
                <w:lang w:eastAsia="zh-CN"/>
              </w:rPr>
              <w:t>We are OK with the Proposal 1.1-5</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#5)</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We are OK with the Proposal 1.1.-6</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#6)</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We are OK in principle with the Proposal 1.1.-7, however if DBTW is not supported for 480/960 it would require an explicit signaling for No LBT/LBT. The issue can be addressed after decision on DBTW.</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#7)</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We are OK with the Proposal 1.1.-3</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437" w:type="dxa"/>
          </w:tcPr>
          <w:p>
            <w:pPr>
              <w:spacing w:before="120" w:line="280" w:lineRule="atLeast"/>
              <w:jc w:val="left"/>
              <w:rPr>
                <w:rFonts w:eastAsia="MS Mincho"/>
                <w:b/>
                <w:bCs/>
                <w:sz w:val="22"/>
                <w:szCs w:val="22"/>
                <w:lang w:eastAsia="ja-JP"/>
              </w:rPr>
            </w:pPr>
            <w:r>
              <w:rPr>
                <w:rFonts w:eastAsia="MS Mincho"/>
                <w:b/>
                <w:bCs/>
                <w:sz w:val="22"/>
                <w:szCs w:val="22"/>
                <w:lang w:eastAsia="ja-JP"/>
              </w:rPr>
              <w:t xml:space="preserve">Issue 2: </w:t>
            </w:r>
          </w:p>
          <w:p>
            <w:pPr>
              <w:spacing w:before="120" w:line="280" w:lineRule="atLeast"/>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159"/>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pPr>
              <w:spacing w:before="120" w:line="280" w:lineRule="atLeast"/>
              <w:jc w:val="left"/>
              <w:rPr>
                <w:rFonts w:eastAsia="MS Mincho"/>
                <w:b/>
                <w:bCs/>
                <w:sz w:val="22"/>
                <w:szCs w:val="22"/>
                <w:lang w:eastAsia="ja-JP"/>
              </w:rPr>
            </w:pPr>
            <w:r>
              <w:rPr>
                <w:rFonts w:eastAsia="MS Mincho"/>
                <w:b/>
                <w:bCs/>
                <w:sz w:val="22"/>
                <w:szCs w:val="22"/>
                <w:lang w:eastAsia="ja-JP"/>
              </w:rPr>
              <w:t xml:space="preserve">Issue 3: </w:t>
            </w:r>
          </w:p>
          <w:p>
            <w:pPr>
              <w:spacing w:before="120" w:line="280" w:lineRule="atLeast"/>
              <w:jc w:val="left"/>
              <w:rPr>
                <w:lang w:eastAsia="zh-CN"/>
              </w:rPr>
            </w:pPr>
            <w:r>
              <w:rPr>
                <w:lang w:eastAsia="zh-CN"/>
              </w:rPr>
              <w:t xml:space="preserve">Proposal 1.1-4: We are ok with this proposal. </w:t>
            </w:r>
          </w:p>
          <w:p>
            <w:pPr>
              <w:spacing w:before="120" w:line="280" w:lineRule="atLeast"/>
              <w:jc w:val="left"/>
              <w:rPr>
                <w:rFonts w:eastAsia="MS Mincho"/>
                <w:b/>
                <w:bCs/>
                <w:sz w:val="22"/>
                <w:szCs w:val="22"/>
                <w:lang w:eastAsia="ja-JP"/>
              </w:rPr>
            </w:pPr>
            <w:r>
              <w:rPr>
                <w:rFonts w:eastAsia="MS Mincho"/>
                <w:b/>
                <w:bCs/>
                <w:sz w:val="22"/>
                <w:szCs w:val="22"/>
                <w:lang w:eastAsia="ja-JP"/>
              </w:rPr>
              <w:t>Issue 4:</w:t>
            </w:r>
          </w:p>
          <w:p>
            <w:pPr>
              <w:spacing w:before="120" w:line="280" w:lineRule="atLeast"/>
              <w:jc w:val="left"/>
              <w:rPr>
                <w:lang w:eastAsia="zh-CN"/>
              </w:rPr>
            </w:pPr>
            <w:r>
              <w:rPr>
                <w:lang w:eastAsia="zh-CN"/>
              </w:rPr>
              <w:t xml:space="preserve">Proposal 1.1-5: Yes. </w:t>
            </w:r>
          </w:p>
          <w:p>
            <w:pPr>
              <w:spacing w:before="120" w:line="280" w:lineRule="atLeast"/>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pPr>
              <w:spacing w:before="120" w:line="280" w:lineRule="atLeast"/>
              <w:jc w:val="left"/>
              <w:rPr>
                <w:rFonts w:eastAsia="MS Mincho"/>
                <w:b/>
                <w:bCs/>
                <w:sz w:val="22"/>
                <w:szCs w:val="22"/>
                <w:lang w:eastAsia="ja-JP"/>
              </w:rPr>
            </w:pPr>
            <w:r>
              <w:rPr>
                <w:rFonts w:eastAsia="MS Mincho"/>
                <w:b/>
                <w:bCs/>
                <w:sz w:val="22"/>
                <w:szCs w:val="22"/>
                <w:lang w:eastAsia="ja-JP"/>
              </w:rPr>
              <w:t>Issue 5:</w:t>
            </w:r>
          </w:p>
          <w:p>
            <w:pPr>
              <w:spacing w:before="120" w:line="280" w:lineRule="atLeast"/>
              <w:jc w:val="left"/>
              <w:rPr>
                <w:rFonts w:eastAsia="MS Mincho"/>
                <w:b/>
                <w:bCs/>
                <w:sz w:val="22"/>
                <w:szCs w:val="22"/>
                <w:lang w:eastAsia="ja-JP"/>
              </w:rPr>
            </w:pPr>
            <w:r>
              <w:rPr>
                <w:lang w:eastAsia="zh-CN"/>
              </w:rPr>
              <w:t xml:space="preserve">Proposal 1.1-6: Prefer to defer discussion after SSB pattern is concluded.  </w:t>
            </w:r>
          </w:p>
          <w:p>
            <w:pPr>
              <w:spacing w:before="120" w:line="280" w:lineRule="atLeast"/>
              <w:jc w:val="left"/>
              <w:rPr>
                <w:rFonts w:eastAsia="MS Mincho"/>
                <w:b/>
                <w:bCs/>
                <w:sz w:val="22"/>
                <w:szCs w:val="22"/>
                <w:lang w:eastAsia="ja-JP"/>
              </w:rPr>
            </w:pPr>
            <w:r>
              <w:rPr>
                <w:rFonts w:eastAsia="MS Mincho"/>
                <w:b/>
                <w:bCs/>
                <w:sz w:val="22"/>
                <w:szCs w:val="22"/>
                <w:lang w:eastAsia="ja-JP"/>
              </w:rPr>
              <w:t>Issue 6:</w:t>
            </w:r>
          </w:p>
          <w:p>
            <w:pPr>
              <w:spacing w:before="120" w:line="280" w:lineRule="atLeast"/>
              <w:jc w:val="left"/>
              <w:rPr>
                <w:rFonts w:eastAsia="MS Mincho"/>
                <w:b/>
                <w:bCs/>
                <w:sz w:val="22"/>
                <w:szCs w:val="22"/>
                <w:lang w:eastAsia="ja-JP"/>
              </w:rPr>
            </w:pPr>
            <w:r>
              <w:rPr>
                <w:lang w:eastAsia="zh-CN"/>
              </w:rPr>
              <w:t xml:space="preserve">Proposal 1.1-7: Support the proposal. </w:t>
            </w:r>
          </w:p>
          <w:p>
            <w:pPr>
              <w:spacing w:before="120" w:line="280" w:lineRule="atLeast"/>
              <w:jc w:val="left"/>
              <w:rPr>
                <w:rFonts w:eastAsia="MS Mincho"/>
                <w:b/>
                <w:bCs/>
                <w:sz w:val="22"/>
                <w:szCs w:val="22"/>
                <w:lang w:eastAsia="ja-JP"/>
              </w:rPr>
            </w:pPr>
            <w:r>
              <w:rPr>
                <w:rFonts w:eastAsia="MS Mincho"/>
                <w:b/>
                <w:bCs/>
                <w:sz w:val="22"/>
                <w:szCs w:val="22"/>
                <w:lang w:eastAsia="ja-JP"/>
              </w:rPr>
              <w:t>Issue 7:</w:t>
            </w:r>
          </w:p>
          <w:p>
            <w:pPr>
              <w:spacing w:before="120" w:after="0" w:line="280" w:lineRule="atLeast"/>
              <w:jc w:val="left"/>
              <w:rPr>
                <w:lang w:eastAsia="zh-CN"/>
              </w:rPr>
            </w:pPr>
            <w:r>
              <w:rPr>
                <w:lang w:eastAsia="zh-CN"/>
              </w:rPr>
              <w:t xml:space="preserve">Proposal 1.1-8: We are ok with the proposal and support HW’s proposal on UE behavior. </w:t>
            </w:r>
          </w:p>
          <w:p>
            <w:pPr>
              <w:overflowPunct/>
              <w:autoSpaceDE/>
              <w:autoSpaceDN/>
              <w:adjustRightInd/>
              <w:spacing w:before="120" w:after="0" w:line="280" w:lineRule="atLeast"/>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pPr>
              <w:pStyle w:val="6"/>
              <w:spacing w:line="280" w:lineRule="atLeast"/>
              <w:outlineLvl w:val="4"/>
              <w:rPr>
                <w:lang w:eastAsia="zh-CN"/>
              </w:rPr>
            </w:pPr>
            <w:r>
              <w:rPr>
                <w:lang w:eastAsia="zh-CN"/>
              </w:rPr>
              <w:t>Proposal 1.1-1 – we support the proposal</w:t>
            </w:r>
          </w:p>
          <w:p>
            <w:pPr>
              <w:pStyle w:val="32"/>
              <w:spacing w:before="120" w:after="0" w:line="280" w:lineRule="atLeast"/>
              <w:rPr>
                <w:rFonts w:ascii="Times New Roman" w:hAnsi="Times New Roman" w:eastAsiaTheme="minorEastAsia"/>
                <w:szCs w:val="22"/>
                <w:lang w:eastAsia="zh-CN"/>
              </w:rPr>
            </w:pPr>
            <w:r>
              <w:rPr>
                <w:rFonts w:ascii="Times New Roman" w:hAnsi="Times New Roman"/>
                <w:szCs w:val="22"/>
                <w:lang w:eastAsia="zh-CN"/>
              </w:rPr>
              <w:t xml:space="preserve">   We support DBTW for 120kHz, 480kHz, and 960kHz cases</w:t>
            </w:r>
          </w:p>
          <w:p>
            <w:pPr>
              <w:pStyle w:val="6"/>
              <w:spacing w:line="280" w:lineRule="atLeast"/>
              <w:outlineLvl w:val="4"/>
              <w:rPr>
                <w:lang w:eastAsia="zh-CN"/>
              </w:rPr>
            </w:pPr>
            <w:r>
              <w:rPr>
                <w:lang w:eastAsia="zh-CN"/>
              </w:rPr>
              <w:t>Proposal 1.1-2 – we support the proposal</w:t>
            </w:r>
          </w:p>
          <w:p>
            <w:pPr>
              <w:pStyle w:val="32"/>
              <w:spacing w:before="120" w:after="0" w:line="280" w:lineRule="atLeast"/>
              <w:rPr>
                <w:rFonts w:ascii="Times New Roman" w:hAnsi="Times New Roman" w:eastAsiaTheme="minorEastAsia"/>
                <w:szCs w:val="22"/>
                <w:lang w:eastAsia="zh-CN"/>
              </w:rPr>
            </w:pPr>
            <w:r>
              <w:rPr>
                <w:rFonts w:ascii="Times New Roman" w:hAnsi="Times New Roman"/>
                <w:szCs w:val="22"/>
                <w:lang w:eastAsia="zh-CN"/>
              </w:rPr>
              <w:t xml:space="preserve">   If DBTW is supported for 480 and 960 kHz, support 128 candidate SSB positions</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hAnsi="Cambria Math" w:eastAsiaTheme="minorEastAsia" w:cstheme="minorBidi"/>
                      <w:i/>
                      <w:sz w:val="22"/>
                      <w:szCs w:val="22"/>
                      <w:lang w:eastAsia="zh-CN"/>
                    </w:rPr>
                  </m:ctrlPr>
                </m:sSubSupPr>
                <m:e>
                  <m:r>
                    <w:rPr>
                      <w:rFonts w:ascii="Cambria Math" w:hAnsi="Cambria Math"/>
                      <w:szCs w:val="22"/>
                      <w:lang w:eastAsia="zh-CN"/>
                    </w:rPr>
                    <m:t>N</m:t>
                  </m:r>
                  <m:ctrlPr>
                    <w:rPr>
                      <w:rFonts w:ascii="Cambria Math" w:hAnsi="Cambria Math" w:eastAsiaTheme="minorEastAsia" w:cstheme="minorBidi"/>
                      <w:i/>
                      <w:sz w:val="22"/>
                      <w:szCs w:val="22"/>
                      <w:lang w:eastAsia="zh-CN"/>
                    </w:rPr>
                  </m:ctrlPr>
                </m:e>
                <m:sub>
                  <m:r>
                    <w:rPr>
                      <w:rFonts w:ascii="Cambria Math" w:hAnsi="Cambria Math"/>
                      <w:szCs w:val="22"/>
                      <w:lang w:eastAsia="zh-CN"/>
                    </w:rPr>
                    <m:t>SSB</m:t>
                  </m:r>
                  <m:ctrlPr>
                    <w:rPr>
                      <w:rFonts w:ascii="Cambria Math" w:hAnsi="Cambria Math" w:eastAsiaTheme="minorEastAsia" w:cstheme="minorBidi"/>
                      <w:i/>
                      <w:sz w:val="22"/>
                      <w:szCs w:val="22"/>
                      <w:lang w:eastAsia="zh-CN"/>
                    </w:rPr>
                  </m:ctrlPr>
                </m:sub>
                <m:sup>
                  <m:r>
                    <w:rPr>
                      <w:rFonts w:ascii="Cambria Math" w:hAnsi="Cambria Math"/>
                      <w:szCs w:val="22"/>
                      <w:lang w:eastAsia="zh-CN"/>
                    </w:rPr>
                    <m:t>QCL</m:t>
                  </m:r>
                  <m:ctrlPr>
                    <w:rPr>
                      <w:rFonts w:ascii="Cambria Math" w:hAnsi="Cambria Math" w:eastAsiaTheme="minorEastAsia" w:cstheme="minorBidi"/>
                      <w:i/>
                      <w:sz w:val="22"/>
                      <w:szCs w:val="22"/>
                      <w:lang w:eastAsia="zh-CN"/>
                    </w:rPr>
                  </m:ctrlPr>
                </m:sup>
              </m:sSubSup>
            </m:oMath>
          </w:p>
          <w:p>
            <w:pPr>
              <w:pStyle w:val="6"/>
              <w:spacing w:line="280" w:lineRule="atLeast"/>
              <w:outlineLvl w:val="4"/>
              <w:rPr>
                <w:lang w:eastAsia="zh-CN"/>
              </w:rPr>
            </w:pPr>
            <w:r>
              <w:rPr>
                <w:lang w:eastAsia="zh-CN"/>
              </w:rPr>
              <w:t>Proposal 1.1-4 – we support the proposal</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#4) DCI size</w:t>
            </w:r>
          </w:p>
          <w:p>
            <w:pPr>
              <w:pStyle w:val="6"/>
              <w:spacing w:line="280" w:lineRule="atLeast"/>
              <w:outlineLvl w:val="4"/>
              <w:rPr>
                <w:lang w:eastAsia="zh-CN"/>
              </w:rPr>
            </w:pPr>
            <w:r>
              <w:rPr>
                <w:lang w:eastAsia="zh-CN"/>
              </w:rPr>
              <w:t>Proposal 1.1-5 – we are open for further discussion</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#5) DBTW lengths</w:t>
            </w:r>
          </w:p>
          <w:p>
            <w:pPr>
              <w:pStyle w:val="6"/>
              <w:spacing w:line="280" w:lineRule="atLeast"/>
              <w:outlineLvl w:val="4"/>
              <w:rPr>
                <w:lang w:eastAsia="zh-CN"/>
              </w:rPr>
            </w:pPr>
            <w:r>
              <w:rPr>
                <w:lang w:eastAsia="zh-CN"/>
              </w:rPr>
              <w:t>Proposal 1.1-6 – we are ok with the proposal.</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#6) Indication of licensed/unlicensed and LBT/no LBT in MIB</w:t>
            </w:r>
          </w:p>
          <w:p>
            <w:pPr>
              <w:pStyle w:val="6"/>
              <w:spacing w:line="280" w:lineRule="atLeast"/>
              <w:outlineLvl w:val="4"/>
              <w:rPr>
                <w:lang w:eastAsia="zh-CN"/>
              </w:rPr>
            </w:pPr>
            <w:r>
              <w:rPr>
                <w:lang w:eastAsia="zh-CN"/>
              </w:rPr>
              <w:t>Proposal 1.1-7 – we are open for it.</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#7) ssb-PositionsInBurst in SIB1</w:t>
            </w:r>
          </w:p>
          <w:p>
            <w:pPr>
              <w:pStyle w:val="6"/>
              <w:spacing w:line="280" w:lineRule="atLeast"/>
              <w:outlineLvl w:val="4"/>
              <w:rPr>
                <w:lang w:eastAsia="zh-CN"/>
              </w:rPr>
            </w:pPr>
            <w:r>
              <w:rPr>
                <w:lang w:eastAsia="zh-CN"/>
              </w:rPr>
              <w:t>Proposal 1.1-3 – we are open for it</w:t>
            </w:r>
          </w:p>
          <w:p>
            <w:pPr>
              <w:spacing w:before="120" w:line="280" w:lineRule="atLeast"/>
              <w:rPr>
                <w:rFonts w:eastAsia="MS Mincho"/>
                <w:b/>
                <w:bCs/>
                <w:sz w:val="22"/>
                <w:szCs w:val="22"/>
                <w:lang w:eastAsia="ja-JP"/>
              </w:rPr>
            </w:pPr>
            <w:r>
              <w:rPr>
                <w:lang w:eastAsia="zh-CN"/>
              </w:rPr>
              <w:t>Proposal 1.1-8 – we are open for further discussion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 Qualcomm, Lenovo/Motorola Mobility, LGE, Ericsson, ETRI, Sharp, Intel, vivo, Huawei/HiSilicon, Sony, Panasonic, NEC, Nokia/NSB, Futurewei, Apple,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1.1-3</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1.1-5</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1.1-6</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Intel, Nokia/NSB</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pPr>
        <w:pStyle w:val="32"/>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1.1-7</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#7)</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1.1-8</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pPr>
        <w:pStyle w:val="32"/>
        <w:spacing w:after="0"/>
        <w:rPr>
          <w:rFonts w:ascii="Times New Roman" w:hAnsi="Times New Roman"/>
          <w:sz w:val="22"/>
          <w:szCs w:val="22"/>
          <w:lang w:eastAsia="zh-CN"/>
        </w:rPr>
      </w:pP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pPr>
        <w:rPr>
          <w:b/>
          <w:bCs/>
          <w:sz w:val="22"/>
          <w:szCs w:val="22"/>
        </w:rPr>
      </w:pPr>
      <w:r>
        <w:rPr>
          <w:b/>
          <w:bCs/>
          <w:sz w:val="22"/>
          <w:szCs w:val="22"/>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pPr>
        <w:pStyle w:val="32"/>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pPr>
        <w:pStyle w:val="32"/>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pPr>
        <w:pStyle w:val="7"/>
        <w:rPr>
          <w:lang w:eastAsia="zh-CN"/>
        </w:rPr>
      </w:pPr>
      <w:r>
        <w:rPr>
          <w:lang w:eastAsia="zh-CN"/>
        </w:rPr>
        <w:t>Proposal 1.9A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1.9B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pPr>
        <w:pStyle w:val="32"/>
        <w:spacing w:after="0"/>
        <w:rPr>
          <w:rFonts w:ascii="Times New Roman" w:hAnsi="Times New Roman"/>
          <w:sz w:val="22"/>
          <w:szCs w:val="22"/>
          <w:lang w:eastAsia="zh-CN"/>
        </w:rPr>
      </w:pPr>
    </w:p>
    <w:p>
      <w:pPr>
        <w:pStyle w:val="7"/>
        <w:rPr>
          <w:lang w:eastAsia="zh-CN"/>
        </w:rPr>
      </w:pPr>
      <w:r>
        <w:rPr>
          <w:lang w:eastAsia="zh-CN"/>
        </w:rPr>
        <w:t>Proposal 1.1-4A</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pPr>
        <w:rPr>
          <w:b/>
          <w:bCs/>
          <w:sz w:val="22"/>
          <w:szCs w:val="22"/>
        </w:rPr>
      </w:pPr>
      <w:r>
        <w:rPr>
          <w:b/>
          <w:bCs/>
          <w:sz w:val="22"/>
          <w:szCs w:val="22"/>
        </w:rPr>
        <w:t>Proposal 1.1-4B</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i/>
                <w:strike/>
                <w:color w:val="0070C0"/>
                <w:sz w:val="22"/>
                <w:szCs w:val="22"/>
                <w:lang w:eastAsia="zh-CN"/>
              </w:rPr>
            </m:ctrlPr>
          </m:e>
          <m:sub>
            <m:r>
              <w:rPr>
                <w:rFonts w:ascii="Cambria Math" w:hAnsi="Cambria Math"/>
                <w:strike/>
                <w:color w:val="0070C0"/>
                <w:sz w:val="22"/>
                <w:szCs w:val="22"/>
                <w:lang w:eastAsia="zh-CN"/>
              </w:rPr>
              <m:t>SSB</m:t>
            </m:r>
            <m:ctrlPr>
              <w:rPr>
                <w:rFonts w:ascii="Cambria Math" w:hAnsi="Cambria Math"/>
                <w:i/>
                <w:strike/>
                <w:color w:val="0070C0"/>
                <w:sz w:val="22"/>
                <w:szCs w:val="22"/>
                <w:lang w:eastAsia="zh-CN"/>
              </w:rPr>
            </m:ctrlPr>
          </m:sub>
          <m:sup>
            <m:r>
              <w:rPr>
                <w:rFonts w:ascii="Cambria Math" w:hAnsi="Cambria Math"/>
                <w:strike/>
                <w:color w:val="0070C0"/>
                <w:sz w:val="22"/>
                <w:szCs w:val="22"/>
                <w:lang w:eastAsia="zh-CN"/>
              </w:rPr>
              <m:t>QCL</m:t>
            </m:r>
            <m:ctrlPr>
              <w:rPr>
                <w:rFonts w:ascii="Cambria Math" w:hAnsi="Cambria Math"/>
                <w:i/>
                <w:strike/>
                <w:color w:val="0070C0"/>
                <w:sz w:val="22"/>
                <w:szCs w:val="22"/>
                <w:lang w:eastAsia="zh-CN"/>
              </w:rPr>
            </m:ctrlPr>
          </m:sup>
        </m:sSubSup>
      </m:oMath>
      <w:r>
        <w:rPr>
          <w:rFonts w:ascii="Times New Roman" w:hAnsi="Times New Roman"/>
          <w:strike/>
          <w:color w:val="0070C0"/>
          <w:sz w:val="22"/>
          <w:szCs w:val="22"/>
          <w:lang w:eastAsia="zh-CN"/>
        </w:rPr>
        <w:t xml:space="preserve"> = 64 configuration.</w:t>
      </w:r>
    </w:p>
    <w:p>
      <w:pPr>
        <w:pStyle w:val="32"/>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pPr>
        <w:rPr>
          <w:b/>
          <w:bCs/>
          <w:sz w:val="22"/>
          <w:szCs w:val="22"/>
        </w:rPr>
      </w:pPr>
      <w:r>
        <w:rPr>
          <w:b/>
          <w:bCs/>
          <w:sz w:val="22"/>
          <w:szCs w:val="22"/>
        </w:rPr>
        <w:t>Proposal 1.1-4C</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ctrlPr>
              <w:rPr>
                <w:rFonts w:ascii="Cambria Math" w:hAnsi="Cambria Math"/>
                <w:i/>
                <w:strike/>
                <w:sz w:val="22"/>
                <w:szCs w:val="22"/>
                <w:lang w:eastAsia="zh-CN"/>
              </w:rPr>
            </m:ctrlPr>
          </m:e>
          <m:sub>
            <m:r>
              <w:rPr>
                <w:rFonts w:ascii="Cambria Math" w:hAnsi="Cambria Math"/>
                <w:strike/>
                <w:sz w:val="22"/>
                <w:szCs w:val="22"/>
                <w:lang w:eastAsia="zh-CN"/>
              </w:rPr>
              <m:t>SSB</m:t>
            </m:r>
            <m:ctrlPr>
              <w:rPr>
                <w:rFonts w:ascii="Cambria Math" w:hAnsi="Cambria Math"/>
                <w:i/>
                <w:strike/>
                <w:sz w:val="22"/>
                <w:szCs w:val="22"/>
                <w:lang w:eastAsia="zh-CN"/>
              </w:rPr>
            </m:ctrlPr>
          </m:sub>
          <m:sup>
            <m:r>
              <w:rPr>
                <w:rFonts w:ascii="Cambria Math" w:hAnsi="Cambria Math"/>
                <w:strike/>
                <w:sz w:val="22"/>
                <w:szCs w:val="22"/>
                <w:lang w:eastAsia="zh-CN"/>
              </w:rPr>
              <m:t>QCL</m:t>
            </m:r>
            <m:ctrlPr>
              <w:rPr>
                <w:rFonts w:ascii="Cambria Math" w:hAnsi="Cambria Math"/>
                <w:i/>
                <w:strike/>
                <w:sz w:val="22"/>
                <w:szCs w:val="22"/>
                <w:lang w:eastAsia="zh-CN"/>
              </w:rPr>
            </m:ctrlPr>
          </m:sup>
        </m:sSubSup>
      </m:oMath>
      <w:r>
        <w:rPr>
          <w:rFonts w:ascii="Times New Roman" w:hAnsi="Times New Roman"/>
          <w:strike/>
          <w:sz w:val="22"/>
          <w:szCs w:val="22"/>
          <w:lang w:eastAsia="zh-CN"/>
        </w:rPr>
        <w:t xml:space="preserve"> = 64 configuration.</w:t>
      </w:r>
    </w:p>
    <w:p>
      <w:pPr>
        <w:pStyle w:val="32"/>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pPr>
        <w:rPr>
          <w:b/>
          <w:bCs/>
          <w:sz w:val="22"/>
          <w:szCs w:val="22"/>
        </w:rPr>
      </w:pPr>
      <w:r>
        <w:rPr>
          <w:b/>
          <w:bCs/>
          <w:sz w:val="22"/>
          <w:szCs w:val="22"/>
        </w:rPr>
        <w:t>Proposal 1.1-4D</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w:rPr>
                <w:rFonts w:ascii="Cambria Math" w:hAnsi="Cambria Math"/>
                <w:strike/>
                <w:color w:val="0070C0"/>
                <w:sz w:val="22"/>
                <w:szCs w:val="22"/>
                <w:u w:val="single"/>
                <w:lang w:eastAsia="zh-CN"/>
              </w:rPr>
              <m:t>SSB</m:t>
            </m:r>
            <m:ctrlPr>
              <w:rPr>
                <w:rFonts w:ascii="Cambria Math" w:hAnsi="Cambria Math"/>
                <w:i/>
                <w:strike/>
                <w:color w:val="0070C0"/>
                <w:sz w:val="22"/>
                <w:szCs w:val="22"/>
                <w:u w:val="single"/>
                <w:lang w:eastAsia="zh-CN"/>
              </w:rPr>
            </m:ctrlPr>
          </m:sub>
          <m:sup>
            <m:r>
              <w:rPr>
                <w:rFonts w:ascii="Cambria Math" w:hAnsi="Cambria Math"/>
                <w:strike/>
                <w:color w:val="0070C0"/>
                <w:sz w:val="22"/>
                <w:szCs w:val="22"/>
                <w:u w:val="single"/>
                <w:lang w:eastAsia="zh-CN"/>
              </w:rPr>
              <m:t>QCL</m:t>
            </m:r>
            <m:ctrlPr>
              <w:rPr>
                <w:rFonts w:ascii="Cambria Math" w:hAnsi="Cambria Math"/>
                <w:i/>
                <w:strike/>
                <w:color w:val="0070C0"/>
                <w:sz w:val="22"/>
                <w:szCs w:val="22"/>
                <w:u w:val="single"/>
                <w:lang w:eastAsia="zh-CN"/>
              </w:rPr>
            </m:ctrlP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pPr>
        <w:pStyle w:val="32"/>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pPr>
        <w:pStyle w:val="32"/>
        <w:spacing w:after="0"/>
        <w:rPr>
          <w:rFonts w:ascii="Times New Roman" w:hAnsi="Times New Roman"/>
          <w:sz w:val="22"/>
          <w:szCs w:val="22"/>
          <w:lang w:eastAsia="zh-CN"/>
        </w:rPr>
      </w:pPr>
    </w:p>
    <w:p>
      <w:pPr>
        <w:rPr>
          <w:b/>
          <w:bCs/>
          <w:sz w:val="22"/>
          <w:szCs w:val="22"/>
        </w:rPr>
      </w:pPr>
      <w:r>
        <w:rPr>
          <w:b/>
          <w:bCs/>
          <w:sz w:val="22"/>
          <w:szCs w:val="22"/>
        </w:rPr>
        <w:t>Proposal 1.1-5A</w:t>
      </w:r>
    </w:p>
    <w:p>
      <w:pPr>
        <w:pStyle w:val="32"/>
        <w:numPr>
          <w:ilvl w:val="0"/>
          <w:numId w:val="7"/>
        </w:numPr>
        <w:spacing w:after="0" w:line="280" w:lineRule="atLeast"/>
        <w:rPr>
          <w:rFonts w:ascii="Times New Roman" w:hAnsi="Times New Roman"/>
          <w:color w:val="C00000"/>
          <w:sz w:val="22"/>
          <w:szCs w:val="22"/>
          <w:u w:val="single"/>
          <w:lang w:eastAsia="zh-CN"/>
        </w:rPr>
      </w:pPr>
      <w:r>
        <w:rPr>
          <w:rFonts w:hint="eastAsia" w:ascii="Times New Roman" w:hAnsi="Times New Roman"/>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pPr>
        <w:rPr>
          <w:b/>
          <w:bCs/>
          <w:sz w:val="22"/>
          <w:szCs w:val="22"/>
        </w:rPr>
      </w:pPr>
      <w:r>
        <w:rPr>
          <w:b/>
          <w:bCs/>
          <w:sz w:val="22"/>
          <w:szCs w:val="22"/>
        </w:rPr>
        <w:t>Proposal 1.1-5B</w:t>
      </w:r>
    </w:p>
    <w:p>
      <w:pPr>
        <w:pStyle w:val="32"/>
        <w:numPr>
          <w:ilvl w:val="0"/>
          <w:numId w:val="7"/>
        </w:numPr>
        <w:spacing w:after="0" w:line="280" w:lineRule="atLeast"/>
        <w:rPr>
          <w:rFonts w:ascii="Times New Roman" w:hAnsi="Times New Roman"/>
          <w:strike/>
          <w:color w:val="0070C0"/>
          <w:sz w:val="22"/>
          <w:szCs w:val="22"/>
          <w:u w:val="single"/>
          <w:lang w:eastAsia="zh-CN"/>
        </w:rPr>
      </w:pPr>
      <w:r>
        <w:rPr>
          <w:rFonts w:hint="eastAsia" w:ascii="Times New Roman" w:hAnsi="Times New Roman"/>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pPr>
        <w:pStyle w:val="32"/>
        <w:spacing w:after="0"/>
        <w:rPr>
          <w:rFonts w:ascii="Times New Roman" w:hAnsi="Times New Roman"/>
          <w:sz w:val="22"/>
          <w:szCs w:val="22"/>
          <w:lang w:eastAsia="zh-CN"/>
        </w:rPr>
      </w:pPr>
    </w:p>
    <w:p>
      <w:pPr>
        <w:pStyle w:val="7"/>
        <w:rPr>
          <w:lang w:eastAsia="zh-CN"/>
        </w:rPr>
      </w:pPr>
      <w:r>
        <w:rPr>
          <w:lang w:eastAsia="zh-CN"/>
        </w:rPr>
        <w:t>Proposal 1.1-7A</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pPr>
        <w:rPr>
          <w:b/>
          <w:bCs/>
          <w:sz w:val="22"/>
          <w:szCs w:val="22"/>
        </w:rPr>
      </w:pPr>
      <w:r>
        <w:rPr>
          <w:b/>
          <w:bCs/>
          <w:sz w:val="22"/>
          <w:szCs w:val="22"/>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w:t>
            </w:r>
            <w:r>
              <w:rPr>
                <w:rFonts w:ascii="Times New Roman" w:hAnsi="Times New Roman" w:eastAsiaTheme="minorEastAsia"/>
                <w:sz w:val="22"/>
                <w:szCs w:val="22"/>
                <w:lang w:eastAsia="ko-KR"/>
              </w:rPr>
              <w:t>1.1-9: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Proposal 1.1-4A: As we commented before, </w:t>
            </w:r>
            <w:r>
              <w:rPr>
                <w:rFonts w:ascii="Times New Roman" w:hAnsi="Times New Roman" w:eastAsiaTheme="minorEastAsia"/>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is indicated. With this regard, we suggest as follow:</w:t>
            </w:r>
          </w:p>
          <w:p>
            <w:pPr>
              <w:pStyle w:val="32"/>
              <w:spacing w:before="120" w:after="0" w:line="280" w:lineRule="atLeast"/>
              <w:rPr>
                <w:rFonts w:ascii="Times New Roman" w:hAnsi="Times New Roman"/>
                <w:sz w:val="22"/>
                <w:szCs w:val="22"/>
                <w:lang w:eastAsia="zh-CN"/>
              </w:rPr>
            </w:pPr>
          </w:p>
          <w:p>
            <w:pPr>
              <w:pStyle w:val="6"/>
              <w:spacing w:line="280" w:lineRule="atLeast"/>
              <w:outlineLvl w:val="4"/>
              <w:rPr>
                <w:lang w:eastAsia="zh-CN"/>
              </w:rPr>
            </w:pPr>
            <w:r>
              <w:rPr>
                <w:lang w:eastAsia="zh-CN"/>
              </w:rPr>
              <w:t>Proposal 1.1-4A</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before="120" w:after="0" w:line="280" w:lineRule="atLeast"/>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i/>
                      <w:strike/>
                      <w:color w:val="0070C0"/>
                      <w:sz w:val="22"/>
                      <w:szCs w:val="22"/>
                      <w:lang w:eastAsia="zh-CN"/>
                    </w:rPr>
                  </m:ctrlPr>
                </m:e>
                <m:sub>
                  <m:r>
                    <w:rPr>
                      <w:rFonts w:ascii="Cambria Math" w:hAnsi="Cambria Math"/>
                      <w:strike/>
                      <w:color w:val="0070C0"/>
                      <w:sz w:val="22"/>
                      <w:szCs w:val="22"/>
                      <w:lang w:eastAsia="zh-CN"/>
                    </w:rPr>
                    <m:t>SSB</m:t>
                  </m:r>
                  <m:ctrlPr>
                    <w:rPr>
                      <w:rFonts w:ascii="Cambria Math" w:hAnsi="Cambria Math"/>
                      <w:i/>
                      <w:strike/>
                      <w:color w:val="0070C0"/>
                      <w:sz w:val="22"/>
                      <w:szCs w:val="22"/>
                      <w:lang w:eastAsia="zh-CN"/>
                    </w:rPr>
                  </m:ctrlPr>
                </m:sub>
                <m:sup>
                  <m:r>
                    <w:rPr>
                      <w:rFonts w:ascii="Cambria Math" w:hAnsi="Cambria Math"/>
                      <w:strike/>
                      <w:color w:val="0070C0"/>
                      <w:sz w:val="22"/>
                      <w:szCs w:val="22"/>
                      <w:lang w:eastAsia="zh-CN"/>
                    </w:rPr>
                    <m:t>QCL</m:t>
                  </m:r>
                  <m:ctrlPr>
                    <w:rPr>
                      <w:rFonts w:ascii="Cambria Math" w:hAnsi="Cambria Math"/>
                      <w:i/>
                      <w:strike/>
                      <w:color w:val="0070C0"/>
                      <w:sz w:val="22"/>
                      <w:szCs w:val="22"/>
                      <w:lang w:eastAsia="zh-CN"/>
                    </w:rPr>
                  </m:ctrlPr>
                </m:sup>
              </m:sSubSup>
            </m:oMath>
            <w:r>
              <w:rPr>
                <w:rFonts w:ascii="Times New Roman" w:hAnsi="Times New Roman"/>
                <w:strike/>
                <w:color w:val="0070C0"/>
                <w:sz w:val="22"/>
                <w:szCs w:val="22"/>
                <w:lang w:eastAsia="zh-CN"/>
              </w:rPr>
              <w:t xml:space="preserve"> = 64 configuration.</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w:t>
            </w:r>
            <w:r>
              <w:rPr>
                <w:rFonts w:ascii="Times New Roman" w:hAnsi="Times New Roman" w:eastAsiaTheme="minorEastAsia"/>
                <w:sz w:val="22"/>
                <w:szCs w:val="22"/>
                <w:lang w:eastAsia="ko-KR"/>
              </w:rPr>
              <w:t>5</w:t>
            </w:r>
            <w:r>
              <w:rPr>
                <w:rFonts w:hint="eastAsia" w:ascii="Times New Roman" w:hAnsi="Times New Roman" w:eastAsiaTheme="minorEastAsia"/>
                <w:sz w:val="22"/>
                <w:szCs w:val="22"/>
                <w:lang w:eastAsia="ko-KR"/>
              </w:rPr>
              <w:t>A</w:t>
            </w:r>
            <w:r>
              <w:rPr>
                <w:rFonts w:ascii="Times New Roman" w:hAnsi="Times New Roman" w:eastAsiaTheme="minorEastAsia"/>
                <w:sz w:val="22"/>
                <w:szCs w:val="22"/>
                <w:lang w:eastAsia="ko-KR"/>
              </w:rPr>
              <w:t>: Support</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w:t>
            </w:r>
            <w:r>
              <w:rPr>
                <w:rFonts w:ascii="Times New Roman" w:hAnsi="Times New Roman" w:eastAsiaTheme="minorEastAsia"/>
                <w:sz w:val="22"/>
                <w:szCs w:val="22"/>
                <w:lang w:eastAsia="ko-KR"/>
              </w:rPr>
              <w:t>7</w:t>
            </w:r>
            <w:r>
              <w:rPr>
                <w:rFonts w:hint="eastAsia" w:ascii="Times New Roman" w:hAnsi="Times New Roman" w:eastAsiaTheme="minorEastAsia"/>
                <w:sz w:val="22"/>
                <w:szCs w:val="22"/>
                <w:lang w:eastAsia="ko-KR"/>
              </w:rPr>
              <w:t>A</w:t>
            </w:r>
            <w:r>
              <w:rPr>
                <w:rFonts w:ascii="Times New Roman" w:hAnsi="Times New Roman" w:eastAsiaTheme="minorEastAsia"/>
                <w:sz w:val="22"/>
                <w:szCs w:val="22"/>
                <w:lang w:eastAsia="ko-KR"/>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#1: Support 1.1-2B</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#2: Support 1.1-9</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#3: Agree with LG</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#4: Support 1.1-5A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#6: Support 1.1-7A</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hAnsi="Times New Roman" w:eastAsia="MS Mincho"/>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We are fine to support Proposal 1.1-9</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43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pPr>
              <w:pStyle w:val="32"/>
              <w:numPr>
                <w:ilvl w:val="1"/>
                <w:numId w:val="16"/>
              </w:numPr>
              <w:spacing w:before="120" w:after="0" w:line="280" w:lineRule="atLeast"/>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ctrlPr>
                    <w:rPr>
                      <w:rFonts w:ascii="Cambria Math" w:hAnsi="Cambria Math"/>
                      <w:i/>
                      <w:strike/>
                      <w:sz w:val="22"/>
                      <w:szCs w:val="22"/>
                      <w:lang w:eastAsia="zh-CN"/>
                    </w:rPr>
                  </m:ctrlPr>
                </m:e>
                <m:sub>
                  <m:r>
                    <w:rPr>
                      <w:rFonts w:ascii="Cambria Math" w:hAnsi="Cambria Math"/>
                      <w:strike/>
                      <w:sz w:val="22"/>
                      <w:szCs w:val="22"/>
                      <w:lang w:eastAsia="zh-CN"/>
                    </w:rPr>
                    <m:t>SSB</m:t>
                  </m:r>
                  <m:ctrlPr>
                    <w:rPr>
                      <w:rFonts w:ascii="Cambria Math" w:hAnsi="Cambria Math"/>
                      <w:i/>
                      <w:strike/>
                      <w:sz w:val="22"/>
                      <w:szCs w:val="22"/>
                      <w:lang w:eastAsia="zh-CN"/>
                    </w:rPr>
                  </m:ctrlPr>
                </m:sub>
                <m:sup>
                  <m:r>
                    <w:rPr>
                      <w:rFonts w:ascii="Cambria Math" w:hAnsi="Cambria Math"/>
                      <w:strike/>
                      <w:sz w:val="22"/>
                      <w:szCs w:val="22"/>
                      <w:lang w:eastAsia="zh-CN"/>
                    </w:rPr>
                    <m:t>QCL</m:t>
                  </m:r>
                  <m:ctrlPr>
                    <w:rPr>
                      <w:rFonts w:ascii="Cambria Math" w:hAnsi="Cambria Math"/>
                      <w:i/>
                      <w:strike/>
                      <w:sz w:val="22"/>
                      <w:szCs w:val="22"/>
                      <w:lang w:eastAsia="zh-CN"/>
                    </w:rPr>
                  </m:ctrlPr>
                </m:sup>
              </m:sSubSup>
            </m:oMath>
            <w:r>
              <w:rPr>
                <w:rFonts w:ascii="Times New Roman" w:hAnsi="Times New Roman"/>
                <w:strike/>
                <w:sz w:val="22"/>
                <w:szCs w:val="22"/>
                <w:lang w:eastAsia="zh-CN"/>
              </w:rPr>
              <w:t xml:space="preserve"> = 64 configuration.</w:t>
            </w:r>
          </w:p>
          <w:p>
            <w:pPr>
              <w:pStyle w:val="32"/>
              <w:numPr>
                <w:ilvl w:val="2"/>
                <w:numId w:val="16"/>
              </w:numPr>
              <w:spacing w:before="120" w:after="0" w:line="280" w:lineRule="atLeast"/>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pPr>
            <w: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Proposal 1.1-2B.</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1.9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#3)</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1.1-4A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#4)</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1.1-5A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#6)</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1.1-7A – Support.</w:t>
            </w:r>
          </w:p>
          <w:p>
            <w:pPr>
              <w:spacing w:before="120" w:line="28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pPr>
            <w:r>
              <w:rPr>
                <w:rFonts w:eastAsiaTheme="minorEastAsia"/>
                <w:sz w:val="22"/>
                <w:szCs w:val="22"/>
                <w:lang w:eastAsia="ko-KR"/>
              </w:rPr>
              <w:t>Interdigital</w:t>
            </w:r>
          </w:p>
        </w:tc>
        <w:tc>
          <w:tcPr>
            <w:tcW w:w="843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eastAsia="MS Mincho"/>
                <w:sz w:val="22"/>
                <w:szCs w:val="22"/>
                <w:lang w:eastAsia="ja-JP"/>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pPr>
              <w:spacing w:before="120" w:line="280" w:lineRule="atLeast"/>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pPr>
              <w:pStyle w:val="32"/>
              <w:numPr>
                <w:ilvl w:val="0"/>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sz w:val="22"/>
                <w:szCs w:val="22"/>
                <w:lang w:eastAsia="zh-CN"/>
              </w:rPr>
              <w:t>FFS: if 3 bits are required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1.1-4A: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1.1-5A: fine with this proposal</w:t>
            </w:r>
          </w:p>
          <w:p>
            <w:pPr>
              <w:pStyle w:val="32"/>
              <w:spacing w:before="120" w:after="0" w:line="280" w:lineRule="atLeast"/>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sz w:val="22"/>
                <w:szCs w:val="22"/>
                <w:lang w:eastAsia="zh-CN"/>
              </w:rPr>
              <w:t>Lenovo, Motorola Mobility</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E2EFD9" w:themeFill="accent6" w:themeFillTint="33"/>
          </w:tcPr>
          <w:p>
            <w:pPr>
              <w:spacing w:before="120" w:line="280" w:lineRule="atLeast"/>
              <w:rPr>
                <w:sz w:val="22"/>
                <w:szCs w:val="22"/>
                <w:lang w:eastAsia="zh-CN"/>
              </w:rPr>
            </w:pPr>
            <w:r>
              <w:rPr>
                <w:sz w:val="22"/>
                <w:szCs w:val="22"/>
                <w:lang w:eastAsia="zh-CN"/>
              </w:rPr>
              <w:t>Moderator</w:t>
            </w:r>
          </w:p>
        </w:tc>
        <w:tc>
          <w:tcPr>
            <w:tcW w:w="8437" w:type="dxa"/>
            <w:shd w:val="clear" w:color="auto" w:fill="E2EFD9" w:themeFill="accent6"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 w:val="22"/>
                <w:szCs w:val="22"/>
                <w:lang w:eastAsia="zh-CN"/>
              </w:rPr>
            </w:pPr>
            <w:r>
              <w:rPr>
                <w:sz w:val="22"/>
                <w:szCs w:val="22"/>
                <w:lang w:eastAsia="zh-CN"/>
              </w:rPr>
              <w:t>Qualcomm</w:t>
            </w:r>
          </w:p>
        </w:tc>
        <w:tc>
          <w:tcPr>
            <w:tcW w:w="8437" w:type="dxa"/>
          </w:tcPr>
          <w:p>
            <w:pPr>
              <w:spacing w:before="120" w:line="280" w:lineRule="atLeast"/>
              <w:rPr>
                <w:sz w:val="22"/>
                <w:szCs w:val="22"/>
              </w:rPr>
            </w:pPr>
            <w:r>
              <w:rPr>
                <w:sz w:val="22"/>
                <w:szCs w:val="22"/>
              </w:rPr>
              <w:t>For the updated proposals:</w:t>
            </w:r>
          </w:p>
          <w:p>
            <w:pPr>
              <w:spacing w:before="120" w:line="280" w:lineRule="atLeast"/>
              <w:rPr>
                <w:sz w:val="22"/>
                <w:szCs w:val="22"/>
                <w:lang w:eastAsia="zh-CN"/>
              </w:rPr>
            </w:pPr>
            <w:r>
              <w:rPr>
                <w:sz w:val="22"/>
                <w:szCs w:val="22"/>
              </w:rPr>
              <w:t xml:space="preserve">Proposal 1.9A: </w:t>
            </w:r>
            <w:r>
              <w:rPr>
                <w:sz w:val="22"/>
                <w:szCs w:val="22"/>
                <w:lang w:eastAsia="zh-CN"/>
              </w:rPr>
              <w:t>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1.1-4B/C: prefer Proposal 1.1-4A wording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1.1-5A/B: fine with both proposals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 w:val="22"/>
                <w:szCs w:val="22"/>
                <w:lang w:eastAsia="zh-CN"/>
              </w:rPr>
            </w:pPr>
            <w:r>
              <w:rPr>
                <w:rFonts w:hint="eastAsia" w:eastAsia="MS Mincho"/>
                <w:sz w:val="22"/>
                <w:szCs w:val="22"/>
                <w:lang w:eastAsia="ja-JP"/>
              </w:rPr>
              <w:t>S</w:t>
            </w:r>
            <w:r>
              <w:rPr>
                <w:rFonts w:eastAsia="MS Mincho"/>
                <w:sz w:val="22"/>
                <w:szCs w:val="22"/>
                <w:lang w:eastAsia="ja-JP"/>
              </w:rPr>
              <w:t>harp</w:t>
            </w:r>
          </w:p>
        </w:tc>
        <w:tc>
          <w:tcPr>
            <w:tcW w:w="843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support Proposal 1.1-5A.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support Proposal 1.1-7A.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pPr>
              <w:spacing w:before="120" w:line="280" w:lineRule="atLeas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sz w:val="22"/>
                <w:szCs w:val="22"/>
                <w:lang w:eastAsia="zh-CN"/>
              </w:rPr>
              <w:t xml:space="preserve">Apple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pPr>
              <w:pStyle w:val="32"/>
              <w:spacing w:before="120"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 w:val="22"/>
                <w:szCs w:val="22"/>
                <w:lang w:eastAsia="zh-CN"/>
              </w:rPr>
            </w:pPr>
            <w:r>
              <w:rPr>
                <w:rFonts w:eastAsia="MS Mincho"/>
                <w:sz w:val="22"/>
                <w:szCs w:val="22"/>
                <w:lang w:eastAsia="ja-JP"/>
              </w:rPr>
              <w:t>CATT</w:t>
            </w:r>
          </w:p>
        </w:tc>
        <w:tc>
          <w:tcPr>
            <w:tcW w:w="8437" w:type="dxa"/>
          </w:tcPr>
          <w:p>
            <w:pPr>
              <w:spacing w:before="120" w:line="280" w:lineRule="atLeast"/>
              <w:rPr>
                <w:sz w:val="22"/>
                <w:szCs w:val="22"/>
              </w:rPr>
            </w:pPr>
            <w:r>
              <w:rPr>
                <w:sz w:val="22"/>
                <w:szCs w:val="22"/>
              </w:rPr>
              <w:t>Proposal 1.1.-2B : Support</w:t>
            </w:r>
          </w:p>
          <w:p>
            <w:pPr>
              <w:spacing w:before="120" w:line="280" w:lineRule="atLeast"/>
              <w:rPr>
                <w:sz w:val="22"/>
                <w:szCs w:val="22"/>
              </w:rPr>
            </w:pPr>
            <w:r>
              <w:rPr>
                <w:sz w:val="22"/>
                <w:szCs w:val="22"/>
              </w:rPr>
              <w:t xml:space="preserve"> P1.9A: support</w:t>
            </w:r>
          </w:p>
          <w:p>
            <w:pPr>
              <w:spacing w:before="120" w:line="280" w:lineRule="atLeast"/>
              <w:rPr>
                <w:sz w:val="22"/>
                <w:szCs w:val="22"/>
              </w:rPr>
            </w:pPr>
            <w:r>
              <w:rPr>
                <w:sz w:val="22"/>
                <w:szCs w:val="22"/>
              </w:rPr>
              <w:t>P1.1-4A: support</w:t>
            </w:r>
          </w:p>
          <w:p>
            <w:pPr>
              <w:spacing w:before="120" w:line="280" w:lineRule="atLeast"/>
              <w:rPr>
                <w:sz w:val="22"/>
                <w:szCs w:val="22"/>
              </w:rPr>
            </w:pPr>
          </w:p>
          <w:p>
            <w:pPr>
              <w:spacing w:before="120" w:line="280" w:lineRule="atLeast"/>
              <w:rPr>
                <w:sz w:val="22"/>
                <w:szCs w:val="22"/>
              </w:rPr>
            </w:pPr>
            <w:r>
              <w:rPr>
                <w:sz w:val="22"/>
                <w:szCs w:val="22"/>
              </w:rPr>
              <w:t>P1.1-5: Don’t support. More clarification is needed here.The UE should be able to implicitly determine channel access mode from DCI_1_0.</w:t>
            </w:r>
          </w:p>
          <w:p>
            <w:pPr>
              <w:spacing w:before="120" w:line="280" w:lineRule="atLeast"/>
              <w:rPr>
                <w:sz w:val="22"/>
                <w:szCs w:val="22"/>
              </w:rPr>
            </w:pPr>
          </w:p>
          <w:p>
            <w:pPr>
              <w:spacing w:before="120" w:line="280" w:lineRule="atLeast"/>
              <w:rPr>
                <w:sz w:val="22"/>
                <w:szCs w:val="22"/>
              </w:rPr>
            </w:pPr>
            <w:r>
              <w:rPr>
                <w:sz w:val="22"/>
                <w:szCs w:val="22"/>
              </w:rPr>
              <w:t>Issue #7: agree to revisit after issue#1.</w:t>
            </w:r>
          </w:p>
          <w:p>
            <w:pPr>
              <w:pStyle w:val="32"/>
              <w:spacing w:before="120" w:after="0" w:line="280" w:lineRule="atLeast"/>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hint="eastAsia" w:eastAsiaTheme="minorEastAsia"/>
                <w:sz w:val="22"/>
                <w:szCs w:val="22"/>
                <w:lang w:eastAsia="ko-KR"/>
              </w:rPr>
              <w:t>L</w:t>
            </w:r>
            <w:r>
              <w:rPr>
                <w:rFonts w:eastAsiaTheme="minorEastAsia"/>
                <w:sz w:val="22"/>
                <w:szCs w:val="22"/>
                <w:lang w:eastAsia="ko-KR"/>
              </w:rPr>
              <w:t>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1.9A: We can accept this proposal.</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Several questions</w:t>
            </w:r>
            <w:r>
              <w:rPr>
                <w:rFonts w:ascii="Times New Roman" w:hAnsi="Times New Roman" w:eastAsiaTheme="minorEastAsia"/>
                <w:sz w:val="22"/>
                <w:szCs w:val="22"/>
                <w:lang w:eastAsia="ko-KR"/>
              </w:rPr>
              <w:t>/comments</w:t>
            </w:r>
            <w:r>
              <w:rPr>
                <w:rFonts w:hint="eastAsia" w:ascii="Times New Roman" w:hAnsi="Times New Roman" w:eastAsiaTheme="minorEastAsia"/>
                <w:sz w:val="22"/>
                <w:szCs w:val="22"/>
                <w:lang w:eastAsia="ko-KR"/>
              </w:rPr>
              <w:t xml:space="preserve"> to Samsung:</w:t>
            </w:r>
          </w:p>
          <w:p>
            <w:pPr>
              <w:pStyle w:val="32"/>
              <w:numPr>
                <w:ilvl w:val="0"/>
                <w:numId w:val="6"/>
              </w:numPr>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r>
              <w:rPr>
                <w:rFonts w:ascii="Times New Roman" w:hAnsi="Times New Roman" w:eastAsiaTheme="minorEastAsia"/>
                <w:sz w:val="22"/>
                <w:szCs w:val="22"/>
                <w:lang w:eastAsia="ko-KR"/>
              </w:rPr>
              <w:t>), how can a UE know whether the cell is operated with or without shared spectrum channel access before Q is indicated to the UE? Do you assume initial access or non-initial access case?</w:t>
            </w:r>
          </w:p>
          <w:p>
            <w:pPr>
              <w:pStyle w:val="32"/>
              <w:numPr>
                <w:ilvl w:val="0"/>
                <w:numId w:val="6"/>
              </w:numPr>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1.1-5B: What I intended for “</w:t>
            </w:r>
            <w:r>
              <w:rPr>
                <w:rFonts w:hint="eastAsia" w:ascii="Times New Roman" w:hAnsi="Times New Roman" w:eastAsiaTheme="minorEastAsia"/>
                <w:sz w:val="22"/>
                <w:szCs w:val="22"/>
                <w:u w:val="single"/>
                <w:lang w:eastAsia="ko-KR"/>
              </w:rPr>
              <w:t>If</w:t>
            </w:r>
            <w:r>
              <w:rPr>
                <w:rFonts w:ascii="Times New Roman" w:hAnsi="Times New Roman" w:eastAsiaTheme="minorEastAsia"/>
                <w:sz w:val="22"/>
                <w:szCs w:val="22"/>
                <w:u w:val="single"/>
                <w:lang w:eastAsia="ko-KR"/>
              </w:rPr>
              <w:t xml:space="preserve"> channel access mode (i.e., LBT on/off) is not informed to UE before SIB reception,</w:t>
            </w:r>
            <w:r>
              <w:rPr>
                <w:rFonts w:ascii="Times New Roman" w:hAnsi="Times New Roman" w:eastAsiaTheme="minorEastAsia"/>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pPr>
              <w:pStyle w:val="32"/>
              <w:spacing w:before="120" w:after="0" w:line="280" w:lineRule="atLeast"/>
              <w:rPr>
                <w:rFonts w:ascii="Times New Roman" w:hAnsi="Times New Roman" w:eastAsiaTheme="minorEastAsia"/>
                <w:sz w:val="22"/>
                <w:szCs w:val="22"/>
                <w:lang w:eastAsia="ko-KR"/>
              </w:rPr>
            </w:pPr>
            <w:r>
              <w:rPr>
                <w:b/>
                <w:bCs/>
                <w:sz w:val="22"/>
                <w:szCs w:val="22"/>
                <w:lang w:eastAsia="zh-CN"/>
              </w:rPr>
              <w:t>Proposal 1.1-7A</w:t>
            </w:r>
            <w:r>
              <w:rPr>
                <w:sz w:val="22"/>
                <w:szCs w:val="22"/>
                <w:lang w:eastAsia="zh-CN"/>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1.1-2B: Do not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1.9: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1.9A: Do not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1.1-4B: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 Okay.</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rFonts w:eastAsia="MS Mincho"/>
                <w:sz w:val="22"/>
                <w:szCs w:val="22"/>
                <w:lang w:eastAsia="ja-JP"/>
              </w:rPr>
              <w:t>Panasonic</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 would be unclear.</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pPr>
              <w:pStyle w:val="32"/>
              <w:numPr>
                <w:ilvl w:val="0"/>
                <w:numId w:val="1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#2: </w:t>
            </w:r>
          </w:p>
          <w:p>
            <w:pPr>
              <w:pStyle w:val="6"/>
              <w:spacing w:line="280" w:lineRule="atLeast"/>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pPr>
              <w:spacing w:before="120" w:line="280" w:lineRule="atLeast"/>
              <w:rPr>
                <w:lang w:val="en-GB" w:eastAsia="zh-CN"/>
              </w:rPr>
            </w:pPr>
            <w:r>
              <w:rPr>
                <w:lang w:eastAsia="zh-CN"/>
              </w:rPr>
              <w:t>Proposal 1.1-9B</w:t>
            </w:r>
          </w:p>
          <w:p>
            <w:pPr>
              <w:pStyle w:val="32"/>
              <w:numPr>
                <w:ilvl w:val="0"/>
                <w:numId w:val="7"/>
              </w:numPr>
              <w:spacing w:before="120"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pPr>
              <w:pStyle w:val="32"/>
              <w:numPr>
                <w:ilvl w:val="1"/>
                <w:numId w:val="7"/>
              </w:numPr>
              <w:spacing w:before="120" w:line="256" w:lineRule="auto"/>
              <w:textAlignment w:val="auto"/>
              <w:rPr>
                <w:sz w:val="22"/>
                <w:szCs w:val="22"/>
                <w:lang w:eastAsia="zh-CN"/>
              </w:rPr>
            </w:pPr>
            <w:r>
              <w:rPr>
                <w:sz w:val="22"/>
                <w:szCs w:val="22"/>
                <w:lang w:eastAsia="zh-CN"/>
              </w:rPr>
              <w:t>If only 1 bit is needed: subCarrierSpacingCommon</w:t>
            </w:r>
          </w:p>
          <w:p>
            <w:pPr>
              <w:pStyle w:val="32"/>
              <w:numPr>
                <w:ilvl w:val="1"/>
                <w:numId w:val="7"/>
              </w:numPr>
              <w:spacing w:before="120"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pPr>
              <w:pStyle w:val="32"/>
              <w:numPr>
                <w:ilvl w:val="1"/>
                <w:numId w:val="7"/>
              </w:numPr>
              <w:spacing w:before="120" w:line="256" w:lineRule="auto"/>
              <w:textAlignment w:val="auto"/>
              <w:rPr>
                <w:sz w:val="22"/>
                <w:szCs w:val="22"/>
                <w:lang w:eastAsia="zh-CN"/>
              </w:rPr>
            </w:pPr>
            <w:r>
              <w:rPr>
                <w:sz w:val="22"/>
                <w:szCs w:val="22"/>
                <w:lang w:eastAsia="zh-CN"/>
              </w:rPr>
              <w:t>FFS: if 3 bits are required</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pPr>
              <w:pStyle w:val="32"/>
              <w:spacing w:before="120" w:after="0" w:line="280" w:lineRule="atLeast"/>
              <w:rPr>
                <w:rFonts w:ascii="Times New Roman" w:hAnsi="Times New Roman"/>
                <w:color w:val="C00000"/>
                <w:sz w:val="22"/>
                <w:szCs w:val="22"/>
                <w:u w:val="single"/>
                <w:lang w:eastAsia="zh-CN"/>
              </w:rPr>
            </w:pPr>
          </w:p>
          <w:p>
            <w:pPr>
              <w:pStyle w:val="32"/>
              <w:spacing w:before="120" w:after="0" w:line="280" w:lineRule="atLeast"/>
              <w:rPr>
                <w:rFonts w:ascii="Times New Roman" w:hAnsi="Times New Roman"/>
                <w:sz w:val="22"/>
                <w:szCs w:val="22"/>
                <w:lang w:eastAsia="zh-CN"/>
              </w:rPr>
            </w:pPr>
          </w:p>
          <w:p>
            <w:pPr>
              <w:pStyle w:val="6"/>
              <w:spacing w:line="280" w:lineRule="atLeast"/>
              <w:outlineLvl w:val="4"/>
              <w:rPr>
                <w:lang w:eastAsia="zh-CN"/>
              </w:rPr>
            </w:pPr>
            <w:r>
              <w:rPr>
                <w:lang w:eastAsia="zh-CN"/>
              </w:rPr>
              <w:t>Proposal 1.1-4D</w:t>
            </w:r>
          </w:p>
          <w:p>
            <w:pPr>
              <w:pStyle w:val="32"/>
              <w:numPr>
                <w:ilvl w:val="0"/>
                <w:numId w:val="7"/>
              </w:numPr>
              <w:spacing w:before="120"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before="120"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7"/>
              </w:numPr>
              <w:spacing w:before="120"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1.1-7A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hAnsi="Cambria Math"/>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pPr>
              <w:pStyle w:val="32"/>
              <w:spacing w:before="120" w:after="0" w:line="280" w:lineRule="atLeast"/>
              <w:rPr>
                <w:rFonts w:ascii="Times New Roman" w:hAnsi="Times New Roman"/>
                <w:b/>
                <w:sz w:val="22"/>
                <w:szCs w:val="22"/>
                <w:lang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6"/>
        <w:rPr>
          <w:b/>
          <w:bCs/>
          <w:lang w:eastAsia="zh-CN"/>
        </w:rPr>
      </w:pPr>
      <w:r>
        <w:rPr>
          <w:b/>
          <w:bCs/>
          <w:lang w:eastAsia="zh-CN"/>
        </w:rPr>
        <w:t>Issue #1) candidate SSB in DRS and DBTW support</w:t>
      </w:r>
    </w:p>
    <w:p>
      <w:pPr>
        <w:rPr>
          <w:sz w:val="22"/>
          <w:szCs w:val="22"/>
        </w:rPr>
      </w:pPr>
      <w:r>
        <w:rPr>
          <w:sz w:val="22"/>
          <w:szCs w:val="22"/>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rPr>
          <w:sz w:val="22"/>
          <w:szCs w:val="22"/>
        </w:rPr>
      </w:pPr>
      <w:r>
        <w:rPr>
          <w:sz w:val="22"/>
          <w:szCs w:val="22"/>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ind w:left="36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1.9B</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1.1-4D</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1.1-5A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1.1-5B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 Qualcomm, [Ericsson (remove bullet for 0_0)], Panasonic</w:t>
      </w: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1.1-7A</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1.1-7B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6"/>
        <w:rPr>
          <w:b/>
          <w:bCs/>
          <w:lang w:eastAsia="zh-CN"/>
        </w:rPr>
      </w:pPr>
      <w:r>
        <w:rPr>
          <w:b/>
          <w:bCs/>
          <w:lang w:eastAsia="zh-CN"/>
        </w:rPr>
        <w:t xml:space="preserve">Issue #1) candidate SSB in DRS and DBTW support </w:t>
      </w:r>
    </w:p>
    <w:p>
      <w:pPr>
        <w:pStyle w:val="7"/>
        <w:rPr>
          <w:lang w:eastAsia="zh-CN"/>
        </w:rPr>
      </w:pPr>
      <w:r>
        <w:rPr>
          <w:lang w:eastAsia="zh-CN"/>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pPr>
        <w:rPr>
          <w:b/>
          <w:bCs/>
          <w:sz w:val="22"/>
          <w:szCs w:val="22"/>
        </w:rPr>
      </w:pPr>
      <w:r>
        <w:rPr>
          <w:b/>
          <w:bCs/>
          <w:sz w:val="22"/>
          <w:szCs w:val="22"/>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1.9B</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pPr>
        <w:pStyle w:val="32"/>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pPr>
        <w:pStyle w:val="7"/>
        <w:rPr>
          <w:lang w:eastAsia="zh-CN"/>
        </w:rPr>
      </w:pPr>
      <w:r>
        <w:rPr>
          <w:lang w:eastAsia="zh-CN"/>
        </w:rPr>
        <w:t>Proposal 1.1-9C</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1.1-9D</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pPr>
        <w:pStyle w:val="32"/>
        <w:spacing w:after="0"/>
        <w:rPr>
          <w:rFonts w:ascii="Times New Roman" w:hAnsi="Times New Roman"/>
          <w:sz w:val="22"/>
          <w:szCs w:val="22"/>
          <w:lang w:eastAsia="zh-CN"/>
        </w:rPr>
      </w:pPr>
    </w:p>
    <w:p>
      <w:pPr>
        <w:pStyle w:val="7"/>
        <w:rPr>
          <w:lang w:eastAsia="zh-CN"/>
        </w:rPr>
      </w:pPr>
      <w:r>
        <w:rPr>
          <w:lang w:eastAsia="zh-CN"/>
        </w:rPr>
        <w:t>Proposal 1.1-4B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r>
        <w:rPr>
          <w:rFonts w:ascii="Times New Roman" w:hAnsi="Times New Roman"/>
          <w:sz w:val="22"/>
          <w:szCs w:val="22"/>
          <w:lang w:eastAsia="zh-CN"/>
        </w:rPr>
        <w: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pPr>
        <w:pStyle w:val="32"/>
        <w:spacing w:after="0"/>
        <w:rPr>
          <w:rFonts w:ascii="Times New Roman" w:hAnsi="Times New Roman"/>
          <w:sz w:val="22"/>
          <w:szCs w:val="22"/>
          <w:lang w:eastAsia="zh-CN"/>
        </w:rPr>
      </w:pPr>
    </w:p>
    <w:p>
      <w:pPr>
        <w:pStyle w:val="7"/>
        <w:rPr>
          <w:lang w:eastAsia="zh-CN"/>
        </w:rPr>
      </w:pPr>
      <w:r>
        <w:rPr>
          <w:lang w:eastAsia="zh-CN"/>
        </w:rPr>
        <w:t>Proposal 1.1-4E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pPr>
        <w:pStyle w:val="7"/>
        <w:rPr>
          <w:lang w:eastAsia="zh-CN"/>
        </w:rPr>
      </w:pPr>
      <w:r>
        <w:rPr>
          <w:lang w:eastAsia="zh-CN"/>
        </w:rPr>
        <w:t>Proposal 1.1-4F</w:t>
      </w:r>
    </w:p>
    <w:p>
      <w:pPr>
        <w:pStyle w:val="115"/>
        <w:numPr>
          <w:ilvl w:val="0"/>
          <w:numId w:val="20"/>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0"/>
        </w:numPr>
        <w:rPr>
          <w:color w:val="C00000"/>
          <w:u w:val="single"/>
        </w:rPr>
      </w:pPr>
      <w:r>
        <w:rPr>
          <w:color w:val="C00000"/>
          <w:u w:val="single"/>
        </w:rPr>
        <w:t>Codepoint 00 indicates DBTW disabled/not supported</w:t>
      </w:r>
    </w:p>
    <w:p>
      <w:pPr>
        <w:pStyle w:val="115"/>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0"/>
        </w:numPr>
        <w:rPr>
          <w:u w:val="single"/>
        </w:rPr>
      </w:pPr>
      <w:r>
        <w:rPr>
          <w:u w:val="single"/>
        </w:rPr>
        <w:t>Codepoint 0 indicates DBTW disabled/not supported</w:t>
      </w:r>
    </w:p>
    <w:p>
      <w:pPr>
        <w:pStyle w:val="115"/>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pPr>
        <w:pStyle w:val="32"/>
        <w:spacing w:after="0"/>
        <w:rPr>
          <w:rFonts w:ascii="Times New Roman" w:hAnsi="Times New Roman"/>
          <w:sz w:val="22"/>
          <w:szCs w:val="22"/>
          <w:lang w:eastAsia="zh-CN"/>
        </w:rPr>
      </w:pPr>
    </w:p>
    <w:p>
      <w:pPr>
        <w:pStyle w:val="7"/>
        <w:rPr>
          <w:lang w:eastAsia="zh-CN"/>
        </w:rPr>
      </w:pPr>
      <w:r>
        <w:rPr>
          <w:lang w:eastAsia="zh-CN"/>
        </w:rPr>
        <w:t>Proposal 1.1-5A</w:t>
      </w:r>
    </w:p>
    <w:p>
      <w:pPr>
        <w:pStyle w:val="32"/>
        <w:numPr>
          <w:ilvl w:val="0"/>
          <w:numId w:val="7"/>
        </w:numPr>
        <w:spacing w:after="0" w:line="280" w:lineRule="atLeast"/>
        <w:rPr>
          <w:rFonts w:ascii="Times New Roman" w:hAnsi="Times New Roman"/>
          <w:sz w:val="22"/>
          <w:szCs w:val="22"/>
          <w:lang w:eastAsia="zh-CN"/>
        </w:rPr>
      </w:pPr>
      <w:r>
        <w:rPr>
          <w:rFonts w:hint="eastAsia" w:ascii="Times New Roman" w:hAnsi="Times New Roman"/>
          <w:sz w:val="22"/>
          <w:szCs w:val="22"/>
          <w:lang w:eastAsia="zh-CN"/>
        </w:rPr>
        <w:t>If</w:t>
      </w:r>
      <w:r>
        <w:rPr>
          <w:rFonts w:ascii="Times New Roman" w:hAnsi="Times New Roman"/>
          <w:sz w:val="22"/>
          <w:szCs w:val="22"/>
          <w:lang w:eastAsia="zh-CN"/>
        </w:rPr>
        <w:t xml:space="preserve"> channel access mode (i.e., LBT on/off) is not informed to UE before SIB reception,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7"/>
        <w:rPr>
          <w:lang w:eastAsia="zh-CN"/>
        </w:rPr>
      </w:pPr>
      <w:r>
        <w:rPr>
          <w:lang w:eastAsia="zh-CN"/>
        </w:rPr>
        <w:t>Proposal 1.1-5B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pPr>
        <w:rPr>
          <w:b/>
          <w:bCs/>
          <w:sz w:val="22"/>
          <w:szCs w:val="22"/>
        </w:rPr>
      </w:pPr>
      <w:r>
        <w:rPr>
          <w:b/>
          <w:bCs/>
          <w:sz w:val="22"/>
          <w:szCs w:val="22"/>
        </w:rPr>
        <w:t>Proposal 1.1-5C</w:t>
      </w:r>
    </w:p>
    <w:p>
      <w:pPr>
        <w:pStyle w:val="32"/>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pPr>
        <w:pStyle w:val="7"/>
        <w:rPr>
          <w:lang w:eastAsia="zh-CN"/>
        </w:rPr>
      </w:pPr>
      <w:r>
        <w:rPr>
          <w:lang w:eastAsia="zh-CN"/>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pPr>
        <w:pStyle w:val="7"/>
        <w:rPr>
          <w:lang w:eastAsia="zh-CN"/>
        </w:rPr>
      </w:pPr>
      <w:r>
        <w:rPr>
          <w:lang w:eastAsia="zh-CN"/>
        </w:rPr>
        <w:t>Proposal 1.1-7C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7"/>
        <w:rPr>
          <w:lang w:eastAsia="zh-CN"/>
        </w:rPr>
      </w:pPr>
      <w:r>
        <w:rPr>
          <w:lang w:eastAsia="zh-CN"/>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pPr>
        <w:pStyle w:val="7"/>
        <w:rPr>
          <w:lang w:eastAsia="zh-CN"/>
        </w:rPr>
      </w:pPr>
      <w:r>
        <w:rPr>
          <w:lang w:eastAsia="zh-CN"/>
        </w:rPr>
        <w:t>Proposal 1.1-8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8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 Our first preference is Proposal 1.1-2B. We can live with Proposal 1.1-2A in order to at least have DBTW functionality for 480kHz/960kHz.</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believe) Using of the spare bit should be confirmed with RAN2. We are fine to firstly make a working assumption based on Proposal 1. 1-9.</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Support Proposal 1.1-4E with the following modification: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 We are fine with Proposal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35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1.1-4E: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35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p>
            <w:pPr>
              <w:pStyle w:val="32"/>
              <w:spacing w:before="120" w:after="0" w:line="280" w:lineRule="atLeast"/>
              <w:rPr>
                <w:rFonts w:ascii="Times New Roman" w:hAnsi="Times New Roman" w:eastAsia="MS Mincho"/>
                <w:sz w:val="22"/>
                <w:szCs w:val="22"/>
                <w:lang w:eastAsia="ja-JP"/>
              </w:rPr>
            </w:pPr>
          </w:p>
        </w:tc>
        <w:tc>
          <w:tcPr>
            <w:tcW w:w="835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would be OK with Proposal 1.1-4E.</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#7)</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anasonic</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#2) We are OK with Proposal 1. 1-9 for the sake of progress. We share Sharp’s view that it would be better to be a working assumption.</w:t>
            </w:r>
          </w:p>
          <w:p>
            <w:pPr>
              <w:pStyle w:val="32"/>
              <w:spacing w:before="120" w:after="0" w:line="280" w:lineRule="atLeast"/>
              <w:rPr>
                <w:rFonts w:ascii="Times New Roman" w:hAnsi="Times New Roman"/>
                <w:b/>
                <w:bCs/>
                <w:sz w:val="22"/>
                <w:szCs w:val="22"/>
                <w:lang w:eastAsia="zh-CN"/>
              </w:rPr>
            </w:pPr>
            <w:r>
              <w:rPr>
                <w:rFonts w:ascii="Times New Roman" w:hAnsi="Times New Roman" w:eastAsia="MS Mincho"/>
                <w:sz w:val="22"/>
                <w:szCs w:val="22"/>
                <w:lang w:eastAsia="ja-JP"/>
              </w:rPr>
              <w:t xml:space="preserve">Issue #3) We are OK with Proposal 1.1-4E.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#1)</w:t>
            </w:r>
            <w:r>
              <w:rPr>
                <w:rFonts w:ascii="Times New Roman" w:hAnsi="Times New Roman" w:eastAsia="MS Mincho"/>
                <w:sz w:val="22"/>
                <w:szCs w:val="22"/>
                <w:lang w:eastAsia="ja-JP"/>
              </w:rPr>
              <w:t xml:space="preserve"> We support DBTW for 480 and 960 kHz regardless of the number of candidate SSB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As for the proposals, we support Proposal 1.1-2B on DBTW for 480 and 960 kHz with 128 candidate SSB positions.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To resolve the issue, we propose to consider Issue #1 along with Issue #2 and Issue #3:</w:t>
            </w:r>
          </w:p>
          <w:p>
            <w:pPr>
              <w:pStyle w:val="32"/>
              <w:numPr>
                <w:ilvl w:val="0"/>
                <w:numId w:val="6"/>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Based on Proposals 1.9 and 1.9B in Issue #2, at least 2 bits can be used in PBCH for signaling DBTW. </w:t>
            </w:r>
          </w:p>
          <w:p>
            <w:pPr>
              <w:pStyle w:val="32"/>
              <w:numPr>
                <w:ilvl w:val="0"/>
                <w:numId w:val="6"/>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So, one of the bits can be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to support up to 128 candidate SSB positions, as discussed in Proposal 1.1-2B in Issue #1, and </w:t>
            </w:r>
          </w:p>
          <w:p>
            <w:pPr>
              <w:pStyle w:val="32"/>
              <w:numPr>
                <w:ilvl w:val="0"/>
                <w:numId w:val="6"/>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The other bit can be used to indicate Q parameter with two values, as discussed in Proposal 1.1-4x for 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#2)</w:t>
            </w:r>
            <w:r>
              <w:rPr>
                <w:rFonts w:ascii="Times New Roman" w:hAnsi="Times New Roman" w:eastAsia="MS Mincho"/>
                <w:sz w:val="22"/>
                <w:szCs w:val="22"/>
                <w:lang w:eastAsia="ja-JP"/>
              </w:rPr>
              <w:t xml:space="preserve"> We support Proposal 1.9B.</w:t>
            </w:r>
          </w:p>
          <w:p>
            <w:pPr>
              <w:pStyle w:val="32"/>
              <w:spacing w:before="120" w:after="0" w:line="280" w:lineRule="atLeast"/>
              <w:rPr>
                <w:rFonts w:ascii="Times New Roman" w:hAnsi="Times New Roman"/>
                <w:sz w:val="22"/>
                <w:szCs w:val="22"/>
                <w:lang w:eastAsia="zh-CN"/>
              </w:rPr>
            </w:pPr>
            <w:r>
              <w:rPr>
                <w:rFonts w:ascii="Times New Roman" w:hAnsi="Times New Roman" w:eastAsia="MS Mincho"/>
                <w:b/>
                <w:bCs/>
                <w:sz w:val="22"/>
                <w:szCs w:val="22"/>
                <w:lang w:eastAsia="ja-JP"/>
              </w:rPr>
              <w:t xml:space="preserve">Issue #3) </w:t>
            </w:r>
            <w:r>
              <w:rPr>
                <w:rFonts w:ascii="Times New Roman" w:hAnsi="Times New Roman" w:eastAsia="MS Mincho"/>
                <w:sz w:val="22"/>
                <w:szCs w:val="22"/>
                <w:lang w:eastAsia="ja-JP"/>
              </w:rPr>
              <w:t>We agree with m</w:t>
            </w:r>
            <w:r>
              <w:rPr>
                <w:rFonts w:ascii="Times New Roman" w:hAnsi="Times New Roman"/>
                <w:sz w:val="22"/>
                <w:szCs w:val="22"/>
                <w:lang w:eastAsia="zh-CN"/>
              </w:rPr>
              <w:t>oderator’s suggestion and support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#4) </w:t>
            </w:r>
            <w:r>
              <w:rPr>
                <w:rFonts w:ascii="Times New Roman" w:hAnsi="Times New Roman" w:eastAsia="MS Mincho"/>
                <w:sz w:val="22"/>
                <w:szCs w:val="22"/>
                <w:lang w:eastAsia="ja-JP"/>
              </w:rPr>
              <w:t>No strong view.</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#6) </w:t>
            </w:r>
            <w:r>
              <w:rPr>
                <w:rFonts w:ascii="Times New Roman" w:hAnsi="Times New Roman" w:eastAsia="MS Mincho"/>
                <w:sz w:val="22"/>
                <w:szCs w:val="22"/>
                <w:lang w:eastAsia="ja-JP"/>
              </w:rPr>
              <w:t>We do not support Proposal 1.1-7B. License regime should be indicated explicitly either through MIB or synch raster.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hAnsi="Times New Roman" w:eastAsia="MS Mincho"/>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still believe DBTW is not needed for 480/960 kHz. However, if the group agrees that DBTW is needed, we prefer Proposal 1.1-2A.</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we are fine with FL proposal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fine with FL proposal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fine with FL proposal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35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Working Assumption: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1.1-4E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Revisit once issue #1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35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2: </w:t>
            </w:r>
          </w:p>
          <w:p>
            <w:pPr>
              <w:pStyle w:val="32"/>
              <w:spacing w:before="120" w:after="0" w:line="280" w:lineRule="atLeast"/>
              <w:rPr>
                <w:rFonts w:ascii="Times New Roman" w:hAnsi="Times New Roman" w:eastAsia="MS Mincho"/>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pPr>
              <w:pStyle w:val="32"/>
              <w:spacing w:before="120" w:after="0" w:line="280" w:lineRule="atLeast"/>
            </w:pPr>
            <w:r>
              <w:t>We think that if a bit from controlResourceSetZero or SearchSpaceZero is available then it should be used and if it is not then we can use the spare bit. Also, w</w:t>
            </w:r>
            <w:r>
              <w:rPr>
                <w:rFonts w:ascii="Times New Roman" w:hAnsi="Times New Roman" w:eastAsia="MS Mincho"/>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pPr>
              <w:pStyle w:val="32"/>
              <w:spacing w:before="120" w:after="0" w:line="280" w:lineRule="atLeast"/>
            </w:pPr>
            <w:r>
              <w:t>@To moderator: We think that Proposal 1.9B is better to be modified as below to make it aligned with the explanation inside the parentheses in the second sub-bullet).</w:t>
            </w:r>
          </w:p>
          <w:p>
            <w:pPr>
              <w:spacing w:before="120" w:line="280" w:lineRule="atLeast"/>
              <w:rPr>
                <w:b/>
                <w:bCs/>
                <w:sz w:val="22"/>
                <w:szCs w:val="22"/>
              </w:rPr>
            </w:pPr>
            <w:r>
              <w:rPr>
                <w:b/>
                <w:bCs/>
                <w:sz w:val="22"/>
                <w:szCs w:val="22"/>
              </w:rPr>
              <w:t xml:space="preserve">Proposal 1.9B </w:t>
            </w:r>
            <w:r>
              <w:rPr>
                <w:b/>
                <w:bCs/>
                <w:color w:val="FF0000"/>
                <w:sz w:val="22"/>
                <w:szCs w:val="22"/>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hAnsi="Times New Roman" w:eastAsia="MS Mincho"/>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FFS: if 3 bits are required</w:t>
            </w: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3: </w:t>
            </w:r>
          </w:p>
          <w:p>
            <w:pPr>
              <w:pStyle w:val="45"/>
              <w:spacing w:line="280" w:lineRule="atLeast"/>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pPr>
              <w:pStyle w:val="45"/>
              <w:spacing w:line="280" w:lineRule="atLeast"/>
              <w:rPr>
                <w:b/>
              </w:rPr>
            </w:pPr>
            <w:r>
              <w:rPr>
                <w:b/>
              </w:rPr>
              <w:t xml:space="preserve">Issue 4: </w:t>
            </w:r>
          </w:p>
          <w:p>
            <w:pPr>
              <w:pStyle w:val="45"/>
              <w:spacing w:line="280" w:lineRule="atLeast"/>
            </w:pPr>
            <w:r>
              <w:t xml:space="preserve">Our preference is 1.1-5B but we can also accept 1.1-5C at this point for the sake of progress.  </w:t>
            </w:r>
          </w:p>
          <w:p>
            <w:pPr>
              <w:pStyle w:val="45"/>
              <w:spacing w:line="280" w:lineRule="atLeast"/>
              <w:rPr>
                <w:rFonts w:eastAsia="MS Mincho"/>
                <w:b/>
                <w:sz w:val="22"/>
                <w:szCs w:val="22"/>
                <w:lang w:eastAsia="ja-JP"/>
              </w:rPr>
            </w:pPr>
            <w:r>
              <w:rPr>
                <w:rFonts w:eastAsia="MS Mincho"/>
                <w:b/>
                <w:sz w:val="22"/>
                <w:szCs w:val="22"/>
                <w:lang w:eastAsia="ja-JP"/>
              </w:rPr>
              <w:t xml:space="preserve">Issue 6: </w:t>
            </w:r>
          </w:p>
          <w:p>
            <w:pPr>
              <w:pStyle w:val="45"/>
              <w:spacing w:line="280" w:lineRule="atLeast"/>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pPr>
              <w:pStyle w:val="7"/>
              <w:spacing w:line="280" w:lineRule="atLeast"/>
              <w:outlineLvl w:val="5"/>
              <w:rPr>
                <w:lang w:eastAsia="zh-CN"/>
              </w:rPr>
            </w:pPr>
            <w:r>
              <w:rPr>
                <w:lang w:eastAsia="zh-CN"/>
              </w:rPr>
              <w:t>Proposal 1.1-7A</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before="120"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45"/>
              <w:spacing w:line="280" w:lineRule="atLeast"/>
              <w:rPr>
                <w:rFonts w:eastAsia="MS Mincho"/>
                <w:b/>
                <w:sz w:val="22"/>
                <w:szCs w:val="22"/>
                <w:lang w:eastAsia="ja-JP"/>
              </w:rPr>
            </w:pPr>
            <w:r>
              <w:rPr>
                <w:rFonts w:eastAsia="MS Mincho"/>
                <w:b/>
                <w:sz w:val="22"/>
                <w:szCs w:val="22"/>
                <w:lang w:eastAsia="ja-JP"/>
              </w:rPr>
              <w:t>Issue 7:</w:t>
            </w:r>
          </w:p>
          <w:p>
            <w:pPr>
              <w:pStyle w:val="45"/>
              <w:spacing w:line="280" w:lineRule="atLeast"/>
              <w:rPr>
                <w:rFonts w:eastAsia="MS Mincho"/>
                <w:sz w:val="22"/>
                <w:szCs w:val="22"/>
                <w:lang w:eastAsia="ja-JP"/>
              </w:rPr>
            </w:pPr>
            <w:r>
              <w:rPr>
                <w:rFonts w:eastAsia="MS Mincho"/>
                <w:sz w:val="22"/>
                <w:szCs w:val="22"/>
                <w:lang w:eastAsia="ja-JP"/>
              </w:rPr>
              <w:t>Support Proposal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do not prefer DBTW for 480/960 kHz. However, if the majority agrees that DBTW is needed, we could live with either Proposal 1.1-2A or B.</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OK with the Proposal 1.1-9B</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we are OK with the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the Proposal 1.1-5B or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the Proposal 1.1-7B</w:t>
            </w:r>
          </w:p>
          <w:p>
            <w:pPr>
              <w:pStyle w:val="32"/>
              <w:spacing w:before="120" w:after="0" w:line="280" w:lineRule="atLeast"/>
              <w:rPr>
                <w:rFonts w:ascii="Times New Roman" w:hAnsi="Times New Roman" w:eastAsia="MS Mincho"/>
                <w:b/>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CATT</w:t>
            </w:r>
          </w:p>
        </w:tc>
        <w:tc>
          <w:tcPr>
            <w:tcW w:w="8357" w:type="dxa"/>
          </w:tcPr>
          <w:p>
            <w:pPr>
              <w:pStyle w:val="45"/>
              <w:spacing w:line="280" w:lineRule="atLeast"/>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pPr>
              <w:pStyle w:val="45"/>
              <w:spacing w:line="280" w:lineRule="atLeast"/>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pPr>
              <w:pStyle w:val="45"/>
              <w:spacing w:line="280" w:lineRule="atLeast"/>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pPr>
              <w:pStyle w:val="45"/>
              <w:spacing w:line="280" w:lineRule="atLeast"/>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pPr>
              <w:pStyle w:val="45"/>
              <w:spacing w:line="280" w:lineRule="atLeast"/>
              <w:rPr>
                <w:rFonts w:eastAsia="MS Mincho"/>
                <w:sz w:val="22"/>
                <w:szCs w:val="22"/>
                <w:lang w:eastAsia="ja-JP"/>
              </w:rPr>
            </w:pPr>
          </w:p>
          <w:p>
            <w:pPr>
              <w:pStyle w:val="45"/>
              <w:spacing w:line="280" w:lineRule="atLeast"/>
              <w:rPr>
                <w:rFonts w:eastAsia="MS Mincho"/>
                <w:sz w:val="22"/>
                <w:szCs w:val="22"/>
                <w:lang w:eastAsia="ja-JP"/>
              </w:rPr>
            </w:pPr>
          </w:p>
          <w:p>
            <w:pPr>
              <w:pStyle w:val="45"/>
              <w:spacing w:line="280" w:lineRule="atLeast"/>
              <w:rPr>
                <w:rFonts w:eastAsia="MS Mincho"/>
                <w:b/>
                <w:sz w:val="22"/>
                <w:szCs w:val="22"/>
                <w:lang w:eastAsia="ja-JP"/>
              </w:rPr>
            </w:pP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357" w:type="dxa"/>
            <w:shd w:val="clear" w:color="auto" w:fill="C5E0B3" w:themeFill="accent6" w:themeFillTint="66"/>
          </w:tcPr>
          <w:p>
            <w:pPr>
              <w:pStyle w:val="45"/>
              <w:spacing w:line="280" w:lineRule="atLeast"/>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pPr>
              <w:pStyle w:val="45"/>
              <w:spacing w:line="280" w:lineRule="atLeast"/>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pPr>
              <w:pStyle w:val="32"/>
              <w:spacing w:before="120" w:after="0" w:line="280" w:lineRule="atLeast"/>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Ericsson</w:t>
            </w:r>
          </w:p>
          <w:p>
            <w:pPr>
              <w:pStyle w:val="32"/>
              <w:spacing w:before="120" w:after="0" w:line="280" w:lineRule="atLeast"/>
              <w:rPr>
                <w:rFonts w:ascii="Times New Roman" w:hAnsi="Times New Roman" w:eastAsia="MS Mincho"/>
                <w:szCs w:val="22"/>
                <w:lang w:eastAsia="ja-JP"/>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Cs w:val="22"/>
                <w:lang w:eastAsia="ja-JP"/>
              </w:rPr>
              <w:t>(3</w:t>
            </w:r>
            <w:r>
              <w:rPr>
                <w:rFonts w:ascii="Times New Roman" w:hAnsi="Times New Roman" w:eastAsia="MS Mincho"/>
                <w:szCs w:val="22"/>
                <w:vertAlign w:val="superscript"/>
                <w:lang w:eastAsia="ja-JP"/>
              </w:rPr>
              <w:t xml:space="preserve">rd </w:t>
            </w:r>
            <w:r>
              <w:rPr>
                <w:rFonts w:ascii="Times New Roman" w:hAnsi="Times New Roman" w:eastAsia="MS Mincho"/>
                <w:szCs w:val="22"/>
                <w:lang w:eastAsia="ja-JP"/>
              </w:rPr>
              <w:t>round comments prior to moderator summary of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line="280" w:lineRule="atLeast"/>
              <w:rPr>
                <w:rFonts w:eastAsia="MS Mincho"/>
                <w:b/>
                <w:szCs w:val="22"/>
                <w:lang w:eastAsia="ja-JP"/>
              </w:rPr>
            </w:pPr>
            <w:r>
              <w:rPr>
                <w:rFonts w:eastAsia="MS Mincho"/>
                <w:b/>
                <w:szCs w:val="22"/>
                <w:lang w:eastAsia="ja-JP"/>
              </w:rPr>
              <w:t>Issue 1</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pPr>
              <w:pStyle w:val="32"/>
              <w:numPr>
                <w:ilvl w:val="0"/>
                <w:numId w:val="21"/>
              </w:numPr>
              <w:spacing w:before="120" w:after="0" w:line="280" w:lineRule="atLeast"/>
              <w:rPr>
                <w:rFonts w:eastAsia="MS Mincho"/>
                <w:b/>
                <w:szCs w:val="22"/>
                <w:lang w:eastAsia="ja-JP"/>
              </w:rPr>
            </w:pPr>
            <w:r>
              <w:rPr>
                <w:rFonts w:eastAsia="MS Mincho"/>
                <w:b/>
                <w:szCs w:val="22"/>
                <w:lang w:eastAsia="ja-JP"/>
              </w:rPr>
              <w:t>Object to Proposal 1.1-2B</w:t>
            </w:r>
          </w:p>
          <w:p>
            <w:pPr>
              <w:pStyle w:val="32"/>
              <w:spacing w:before="120" w:after="0" w:line="280" w:lineRule="atLeast"/>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pPr>
              <w:pStyle w:val="32"/>
              <w:spacing w:before="120" w:after="0" w:line="280" w:lineRule="atLeast"/>
              <w:rPr>
                <w:rFonts w:eastAsia="MS Mincho"/>
                <w:b/>
                <w:szCs w:val="22"/>
                <w:lang w:eastAsia="ja-JP"/>
              </w:rPr>
            </w:pPr>
            <w:r>
              <w:rPr>
                <w:rFonts w:eastAsia="MS Mincho"/>
                <w:b/>
                <w:szCs w:val="22"/>
                <w:lang w:eastAsia="ja-JP"/>
              </w:rPr>
              <w:t>Issue 2</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Support Proposal 1.1-9</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pPr>
              <w:pStyle w:val="32"/>
              <w:spacing w:before="120" w:after="0" w:line="280" w:lineRule="atLeast"/>
              <w:rPr>
                <w:rFonts w:eastAsia="MS Mincho"/>
                <w:b/>
                <w:szCs w:val="22"/>
                <w:lang w:eastAsia="ja-JP"/>
              </w:rPr>
            </w:pPr>
            <w:r>
              <w:rPr>
                <w:rFonts w:eastAsia="MS Mincho"/>
                <w:b/>
                <w:szCs w:val="22"/>
                <w:lang w:eastAsia="ja-JP"/>
              </w:rPr>
              <w:t>Issue 3</w:t>
            </w:r>
          </w:p>
          <w:p>
            <w:pPr>
              <w:pStyle w:val="32"/>
              <w:numPr>
                <w:ilvl w:val="0"/>
                <w:numId w:val="21"/>
              </w:numPr>
              <w:spacing w:before="120" w:after="0" w:line="280" w:lineRule="atLeast"/>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support Proposal 1.1-4D</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Hence the following alternative be discussed to see if it is agreeable to the group:</w:t>
            </w:r>
          </w:p>
          <w:p>
            <w:pPr>
              <w:pStyle w:val="32"/>
              <w:numPr>
                <w:ilvl w:val="1"/>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values:</w:t>
            </w:r>
          </w:p>
          <w:p>
            <w:pPr>
              <w:pStyle w:val="32"/>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ctrlPr>
                    <w:rPr>
                      <w:rFonts w:ascii="Cambria Math" w:hAnsi="Cambria Math"/>
                      <w:i/>
                      <w:color w:val="FF0000"/>
                      <w:szCs w:val="20"/>
                      <w:lang w:eastAsia="zh-CN"/>
                    </w:rPr>
                  </m:ctrlPr>
                </m:e>
                <m:sub>
                  <m:r>
                    <w:rPr>
                      <w:rFonts w:ascii="Cambria Math" w:hAnsi="Cambria Math"/>
                      <w:color w:val="FF0000"/>
                      <w:szCs w:val="20"/>
                      <w:lang w:eastAsia="zh-CN"/>
                    </w:rPr>
                    <m:t>SSB</m:t>
                  </m:r>
                  <m:ctrlPr>
                    <w:rPr>
                      <w:rFonts w:ascii="Cambria Math" w:hAnsi="Cambria Math"/>
                      <w:i/>
                      <w:color w:val="FF0000"/>
                      <w:szCs w:val="20"/>
                      <w:lang w:eastAsia="zh-CN"/>
                    </w:rPr>
                  </m:ctrlPr>
                </m:sub>
                <m:sup>
                  <m:r>
                    <w:rPr>
                      <w:rFonts w:ascii="Cambria Math" w:hAnsi="Cambria Math"/>
                      <w:color w:val="FF0000"/>
                      <w:szCs w:val="20"/>
                      <w:lang w:eastAsia="zh-CN"/>
                    </w:rPr>
                    <m:t>QCL</m:t>
                  </m:r>
                  <m:ctrlPr>
                    <w:rPr>
                      <w:rFonts w:ascii="Cambria Math" w:hAnsi="Cambria Math"/>
                      <w:i/>
                      <w:color w:val="FF0000"/>
                      <w:szCs w:val="20"/>
                      <w:lang w:eastAsia="zh-CN"/>
                    </w:rPr>
                  </m:ctrlPr>
                </m:sup>
              </m:sSubSup>
            </m:oMath>
            <w:r>
              <w:rPr>
                <w:rFonts w:ascii="Times New Roman" w:hAnsi="Times New Roman"/>
                <w:color w:val="FF0000"/>
                <w:szCs w:val="20"/>
                <w:lang w:eastAsia="zh-CN"/>
              </w:rPr>
              <w:t xml:space="preserve"> = {16, 32, X} where X if FFS</w:t>
            </w:r>
          </w:p>
          <w:p>
            <w:pPr>
              <w:pStyle w:val="32"/>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trike/>
                <w:color w:val="FF0000"/>
                <w:szCs w:val="20"/>
                <w:lang w:eastAsia="zh-CN"/>
              </w:rPr>
              <w:t>, support {32, 64}</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ctrlPr>
                    <w:rPr>
                      <w:rFonts w:ascii="Cambria Math" w:hAnsi="Cambria Math"/>
                      <w:i/>
                      <w:color w:val="FF0000"/>
                      <w:szCs w:val="20"/>
                      <w:lang w:eastAsia="zh-CN"/>
                    </w:rPr>
                  </m:ctrlPr>
                </m:e>
                <m:sub>
                  <m:r>
                    <w:rPr>
                      <w:rFonts w:ascii="Cambria Math" w:hAnsi="Cambria Math"/>
                      <w:color w:val="FF0000"/>
                      <w:szCs w:val="20"/>
                      <w:lang w:eastAsia="zh-CN"/>
                    </w:rPr>
                    <m:t>SSB</m:t>
                  </m:r>
                  <m:ctrlPr>
                    <w:rPr>
                      <w:rFonts w:ascii="Cambria Math" w:hAnsi="Cambria Math"/>
                      <w:i/>
                      <w:color w:val="FF0000"/>
                      <w:szCs w:val="20"/>
                      <w:lang w:eastAsia="zh-CN"/>
                    </w:rPr>
                  </m:ctrlPr>
                </m:sub>
                <m:sup>
                  <m:r>
                    <w:rPr>
                      <w:rFonts w:ascii="Cambria Math" w:hAnsi="Cambria Math"/>
                      <w:color w:val="FF0000"/>
                      <w:szCs w:val="20"/>
                      <w:lang w:eastAsia="zh-CN"/>
                    </w:rPr>
                    <m:t>QCL</m:t>
                  </m:r>
                  <m:ctrlPr>
                    <w:rPr>
                      <w:rFonts w:ascii="Cambria Math" w:hAnsi="Cambria Math"/>
                      <w:i/>
                      <w:color w:val="FF0000"/>
                      <w:szCs w:val="20"/>
                      <w:lang w:eastAsia="zh-CN"/>
                    </w:rPr>
                  </m:ctrlPr>
                </m:sup>
              </m:sSubSup>
            </m:oMath>
            <w:r>
              <w:rPr>
                <w:rFonts w:ascii="Times New Roman" w:hAnsi="Times New Roman"/>
                <w:color w:val="FF0000"/>
                <w:szCs w:val="20"/>
                <w:lang w:eastAsia="zh-CN"/>
              </w:rPr>
              <w:t xml:space="preserve"> = 32 </w:t>
            </w:r>
          </w:p>
          <w:p>
            <w:pPr>
              <w:pStyle w:val="32"/>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p>
          <w:p>
            <w:pPr>
              <w:pStyle w:val="32"/>
              <w:spacing w:before="120" w:after="0" w:line="280" w:lineRule="atLeast"/>
              <w:rPr>
                <w:rFonts w:eastAsia="MS Mincho"/>
                <w:bCs/>
                <w:szCs w:val="22"/>
                <w:lang w:eastAsia="ja-JP"/>
              </w:rPr>
            </w:pPr>
            <w:r>
              <w:rPr>
                <w:rFonts w:eastAsia="MS Mincho"/>
                <w:bCs/>
                <w:szCs w:val="22"/>
                <w:lang w:eastAsia="ja-JP"/>
              </w:rPr>
              <w:t>Regarding the other proposals:</w:t>
            </w:r>
          </w:p>
          <w:p>
            <w:pPr>
              <w:pStyle w:val="32"/>
              <w:spacing w:before="120" w:after="0" w:line="280" w:lineRule="atLeast"/>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pPr>
              <w:pStyle w:val="32"/>
              <w:spacing w:before="120" w:after="0" w:line="280" w:lineRule="atLeast"/>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pPr>
              <w:pStyle w:val="32"/>
              <w:spacing w:before="120" w:after="0" w:line="280" w:lineRule="atLeast"/>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pPr>
              <w:pStyle w:val="32"/>
              <w:spacing w:before="120" w:after="0" w:line="280" w:lineRule="atLeast"/>
              <w:rPr>
                <w:rFonts w:eastAsia="MS Mincho"/>
                <w:b/>
                <w:szCs w:val="22"/>
                <w:lang w:eastAsia="ja-JP"/>
              </w:rPr>
            </w:pPr>
            <w:r>
              <w:rPr>
                <w:rFonts w:eastAsia="MS Mincho"/>
                <w:b/>
                <w:szCs w:val="22"/>
                <w:lang w:eastAsia="ja-JP"/>
              </w:rPr>
              <w:t>Issue 4</w:t>
            </w:r>
          </w:p>
          <w:p>
            <w:pPr>
              <w:pStyle w:val="32"/>
              <w:spacing w:before="120" w:after="0" w:line="280" w:lineRule="atLeast"/>
              <w:rPr>
                <w:rFonts w:eastAsia="MS Mincho"/>
                <w:bCs/>
                <w:szCs w:val="22"/>
                <w:lang w:eastAsia="ja-JP"/>
              </w:rPr>
            </w:pPr>
            <w:r>
              <w:rPr>
                <w:rFonts w:eastAsia="MS Mincho"/>
                <w:bCs/>
                <w:szCs w:val="22"/>
                <w:lang w:eastAsia="ja-JP"/>
              </w:rPr>
              <w:t>Support Proposal 1.1-5C</w:t>
            </w:r>
          </w:p>
          <w:p>
            <w:pPr>
              <w:pStyle w:val="32"/>
              <w:spacing w:before="120" w:after="0" w:line="280" w:lineRule="atLeast"/>
              <w:rPr>
                <w:rFonts w:eastAsia="MS Mincho"/>
                <w:b/>
                <w:szCs w:val="22"/>
                <w:lang w:eastAsia="ja-JP"/>
              </w:rPr>
            </w:pPr>
            <w:r>
              <w:rPr>
                <w:rFonts w:eastAsia="MS Mincho"/>
                <w:b/>
                <w:szCs w:val="22"/>
                <w:lang w:eastAsia="ja-JP"/>
              </w:rPr>
              <w:t>Issue 5</w:t>
            </w:r>
          </w:p>
          <w:p>
            <w:pPr>
              <w:pStyle w:val="32"/>
              <w:spacing w:before="120" w:after="0" w:line="280" w:lineRule="atLeast"/>
              <w:rPr>
                <w:rFonts w:eastAsia="MS Mincho"/>
                <w:bCs/>
                <w:szCs w:val="22"/>
                <w:lang w:eastAsia="ja-JP"/>
              </w:rPr>
            </w:pPr>
            <w:r>
              <w:rPr>
                <w:rFonts w:eastAsia="MS Mincho"/>
                <w:bCs/>
                <w:szCs w:val="22"/>
                <w:lang w:eastAsia="ja-JP"/>
              </w:rPr>
              <w:t>Fine to defer discussion</w:t>
            </w:r>
          </w:p>
          <w:p>
            <w:pPr>
              <w:pStyle w:val="32"/>
              <w:spacing w:before="120" w:after="0" w:line="280" w:lineRule="atLeast"/>
              <w:rPr>
                <w:rFonts w:eastAsia="MS Mincho"/>
                <w:b/>
                <w:szCs w:val="22"/>
                <w:lang w:eastAsia="ja-JP"/>
              </w:rPr>
            </w:pPr>
            <w:r>
              <w:rPr>
                <w:rFonts w:eastAsia="MS Mincho"/>
                <w:b/>
                <w:szCs w:val="22"/>
                <w:lang w:eastAsia="ja-JP"/>
              </w:rPr>
              <w:t>Issue 6</w:t>
            </w:r>
          </w:p>
          <w:p>
            <w:pPr>
              <w:pStyle w:val="32"/>
              <w:spacing w:before="120" w:after="0" w:line="280" w:lineRule="atLeast"/>
              <w:rPr>
                <w:rFonts w:eastAsia="MS Mincho"/>
                <w:bCs/>
                <w:szCs w:val="22"/>
                <w:lang w:eastAsia="ja-JP"/>
              </w:rPr>
            </w:pPr>
            <w:r>
              <w:rPr>
                <w:rFonts w:eastAsia="MS Mincho"/>
                <w:bCs/>
                <w:szCs w:val="22"/>
                <w:lang w:eastAsia="ja-JP"/>
              </w:rPr>
              <w:t>Fine with Proposal 1.1-7B.</w:t>
            </w:r>
          </w:p>
          <w:p>
            <w:pPr>
              <w:pStyle w:val="32"/>
              <w:spacing w:before="120" w:after="0" w:line="280" w:lineRule="atLeast"/>
              <w:rPr>
                <w:rFonts w:eastAsia="MS Mincho"/>
                <w:b/>
                <w:szCs w:val="22"/>
                <w:lang w:eastAsia="ja-JP"/>
              </w:rPr>
            </w:pPr>
            <w:r>
              <w:rPr>
                <w:rFonts w:eastAsia="MS Mincho"/>
                <w:b/>
                <w:szCs w:val="22"/>
                <w:lang w:eastAsia="ja-JP"/>
              </w:rPr>
              <w:t>Issue 7</w:t>
            </w:r>
          </w:p>
          <w:p>
            <w:pPr>
              <w:pStyle w:val="45"/>
              <w:spacing w:line="280" w:lineRule="atLeast"/>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Moderator</w:t>
            </w:r>
          </w:p>
        </w:tc>
        <w:tc>
          <w:tcPr>
            <w:tcW w:w="8357" w:type="dxa"/>
            <w:shd w:val="clear" w:color="auto" w:fill="C5E0B3" w:themeFill="accent6" w:themeFillTint="66"/>
          </w:tcPr>
          <w:p>
            <w:pPr>
              <w:pStyle w:val="32"/>
              <w:spacing w:before="120" w:after="0" w:line="280" w:lineRule="atLeast"/>
              <w:rPr>
                <w:rFonts w:eastAsia="MS Mincho"/>
                <w:bCs/>
                <w:szCs w:val="22"/>
                <w:lang w:eastAsia="ja-JP"/>
              </w:rPr>
            </w:pPr>
            <w:r>
              <w:rPr>
                <w:rFonts w:eastAsia="MS Mincho"/>
                <w:bCs/>
                <w:szCs w:val="22"/>
                <w:lang w:eastAsia="ja-JP"/>
              </w:rPr>
              <w:t>Added Proposal 1.1-9D based on Ericsson’s comment.</w:t>
            </w:r>
          </w:p>
          <w:p>
            <w:pPr>
              <w:pStyle w:val="32"/>
              <w:spacing w:before="120" w:after="0" w:line="280" w:lineRule="atLeast"/>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Sharp</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(2</w:t>
            </w:r>
            <w:r>
              <w:rPr>
                <w:rFonts w:ascii="Times New Roman" w:hAnsi="Times New Roman" w:eastAsia="MS Mincho"/>
                <w:szCs w:val="22"/>
                <w:vertAlign w:val="superscript"/>
                <w:lang w:eastAsia="ja-JP"/>
              </w:rPr>
              <w:t>nd</w:t>
            </w:r>
            <w:r>
              <w:rPr>
                <w:rFonts w:ascii="Times New Roman" w:hAnsi="Times New Roman" w:eastAsia="MS Mincho"/>
                <w:szCs w:val="22"/>
                <w:lang w:eastAsia="ja-JP"/>
              </w:rPr>
              <w:t xml:space="preserve"> comment in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Thank moderator for the note capturing our comments and we response with more details as follows.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pPr>
              <w:pStyle w:val="32"/>
              <w:spacing w:before="120" w:after="0" w:line="280" w:lineRule="atLeast"/>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2157"/>
              <w:gridCol w:w="19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p>
              </w:tc>
              <w:tc>
                <w:tcPr>
                  <w:tcW w:w="2585"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 bit indication for Q</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used by gNB</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1</w:t>
                  </w:r>
                </w:p>
              </w:tc>
              <w:tc>
                <w:tcPr>
                  <w:tcW w:w="2585"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2</w:t>
                  </w:r>
                </w:p>
              </w:tc>
              <w:tc>
                <w:tcPr>
                  <w:tcW w:w="2585" w:type="dxa"/>
                  <w:vMerge w:val="restart"/>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before="0" w:after="0" w:line="280" w:lineRule="atLeast"/>
                    <w:rPr>
                      <w:rFonts w:eastAsia="MS Mincho"/>
                      <w:sz w:val="22"/>
                      <w:szCs w:val="22"/>
                      <w:lang w:eastAsia="ja-JP"/>
                    </w:rPr>
                  </w:pP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r>
          </w:tbl>
          <w:p>
            <w:pPr>
              <w:pStyle w:val="32"/>
              <w:spacing w:before="120" w:after="0" w:line="280" w:lineRule="atLeast"/>
              <w:rPr>
                <w:rFonts w:eastAsia="MS Mincho"/>
                <w:b/>
                <w:szCs w:val="22"/>
                <w:lang w:eastAsia="ja-JP"/>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pPr>
              <w:pStyle w:val="32"/>
              <w:numPr>
                <w:ilvl w:val="2"/>
                <w:numId w:val="7"/>
              </w:numPr>
              <w:spacing w:before="120" w:after="0" w:line="280" w:lineRule="atLeast"/>
              <w:rPr>
                <w:rFonts w:ascii="Times New Roman" w:hAnsi="Times New Roman"/>
                <w:color w:val="FF0000"/>
                <w:sz w:val="22"/>
                <w:szCs w:val="22"/>
                <w:lang w:eastAsia="zh-CN"/>
              </w:rPr>
            </w:pPr>
            <w:r>
              <w:rPr>
                <w:rFonts w:hint="eastAsia" w:ascii="Times New Roman" w:hAnsi="Times New Roman" w:eastAsia="MS Mincho"/>
                <w:color w:val="FF0000"/>
                <w:sz w:val="22"/>
                <w:szCs w:val="22"/>
                <w:lang w:eastAsia="ja-JP"/>
              </w:rPr>
              <w:t>F</w:t>
            </w:r>
            <w:r>
              <w:rPr>
                <w:rFonts w:ascii="Times New Roman" w:hAnsi="Times New Roman" w:eastAsia="MS Mincho"/>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ctrlPr>
                    <w:rPr>
                      <w:rFonts w:ascii="Cambria Math" w:hAnsi="Cambria Math"/>
                      <w:i/>
                      <w:color w:val="FF0000"/>
                      <w:sz w:val="22"/>
                      <w:szCs w:val="22"/>
                      <w:lang w:eastAsia="zh-CN"/>
                    </w:rPr>
                  </m:ctrlPr>
                </m:e>
                <m:sub>
                  <m:r>
                    <w:rPr>
                      <w:rFonts w:ascii="Cambria Math" w:hAnsi="Cambria Math"/>
                      <w:color w:val="FF0000"/>
                      <w:sz w:val="22"/>
                      <w:szCs w:val="22"/>
                      <w:lang w:eastAsia="zh-CN"/>
                    </w:rPr>
                    <m:t>SSB</m:t>
                  </m:r>
                  <m:ctrlPr>
                    <w:rPr>
                      <w:rFonts w:ascii="Cambria Math" w:hAnsi="Cambria Math"/>
                      <w:i/>
                      <w:color w:val="FF0000"/>
                      <w:sz w:val="22"/>
                      <w:szCs w:val="22"/>
                      <w:lang w:eastAsia="zh-CN"/>
                    </w:rPr>
                  </m:ctrlPr>
                </m:sub>
                <m:sup>
                  <m:r>
                    <w:rPr>
                      <w:rFonts w:ascii="Cambria Math" w:hAnsi="Cambria Math"/>
                      <w:color w:val="FF0000"/>
                      <w:sz w:val="22"/>
                      <w:szCs w:val="22"/>
                      <w:lang w:eastAsia="zh-CN"/>
                    </w:rPr>
                    <m:t>QCL</m:t>
                  </m:r>
                  <m:ctrlPr>
                    <w:rPr>
                      <w:rFonts w:ascii="Cambria Math" w:hAnsi="Cambria Math"/>
                      <w:i/>
                      <w:color w:val="FF0000"/>
                      <w:sz w:val="22"/>
                      <w:szCs w:val="22"/>
                      <w:lang w:eastAsia="zh-CN"/>
                    </w:rPr>
                  </m:ctrlPr>
                </m:sup>
              </m:sSubSup>
            </m:oMath>
            <w:r>
              <w:rPr>
                <w:rFonts w:ascii="Times New Roman" w:hAnsi="Times New Roman" w:eastAsia="MS Mincho"/>
                <w:color w:val="FF0000"/>
                <w:sz w:val="22"/>
                <w:szCs w:val="22"/>
                <w:lang w:eastAsia="ja-JP"/>
              </w:rPr>
              <w:t xml:space="preserve"> values, e.g.,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before="120" w:after="0" w:line="280" w:lineRule="atLeast"/>
              <w:rPr>
                <w:rFonts w:eastAsia="MS Mincho"/>
                <w:b/>
                <w:szCs w:val="22"/>
                <w:lang w:eastAsia="ja-JP"/>
              </w:rPr>
            </w:pPr>
          </w:p>
          <w:p>
            <w:pPr>
              <w:pStyle w:val="32"/>
              <w:spacing w:before="120" w:after="0" w:line="280" w:lineRule="atLeast"/>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60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OCOMO_v068</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Indication of DBTW and values of Q:</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hAnsi="Times New Roman" w:eastAsia="MS Mincho"/>
                <w:i/>
                <w:iCs/>
                <w:sz w:val="22"/>
                <w:szCs w:val="22"/>
                <w:u w:val="single"/>
                <w:lang w:eastAsia="ja-JP"/>
              </w:rPr>
              <w:t>indicate</w:t>
            </w:r>
            <w:r>
              <w:rPr>
                <w:rFonts w:ascii="Times New Roman" w:hAnsi="Times New Roman" w:eastAsia="MS Mincho"/>
                <w:sz w:val="22"/>
                <w:szCs w:val="22"/>
                <w:lang w:eastAsia="ja-JP"/>
              </w:rPr>
              <w:t xml:space="preserve"> more Q”? Or would Sharp be proposing {16, 64} instead of {32, 64}?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 ssb-PositionsInBurst in SIB1</w:t>
            </w:r>
            <w:r>
              <w:rPr>
                <w:rFonts w:hint="eastAsia" w:ascii="Times New Roman" w:hAnsi="Times New Roman" w:eastAsia="MS Mincho"/>
                <w:sz w:val="22"/>
                <w:szCs w:val="22"/>
                <w:lang w:eastAsia="ja-JP"/>
              </w:rPr>
              <w:t>:</w:t>
            </w:r>
            <w:r>
              <w:rPr>
                <w:rFonts w:ascii="Times New Roman" w:hAnsi="Times New Roman" w:eastAsia="MS Mincho"/>
                <w:sz w:val="22"/>
                <w:szCs w:val="22"/>
                <w:lang w:eastAsia="ja-JP"/>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it needs further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35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2: </w:t>
            </w:r>
          </w:p>
          <w:p>
            <w:pPr>
              <w:pStyle w:val="7"/>
              <w:spacing w:line="280" w:lineRule="atLeast"/>
              <w:outlineLvl w:val="5"/>
              <w:rPr>
                <w:lang w:eastAsia="zh-CN"/>
              </w:rPr>
            </w:pPr>
            <w:r>
              <w:rPr>
                <w:lang w:eastAsia="zh-CN"/>
              </w:rPr>
              <w:t>Support Proposal 1.1-9C.</w:t>
            </w:r>
          </w:p>
          <w:p>
            <w:pPr>
              <w:spacing w:before="120" w:line="280" w:lineRule="atLeast"/>
              <w:rPr>
                <w:rFonts w:ascii="Arial" w:hAnsi="Arial"/>
                <w:lang w:val="en-GB" w:eastAsia="zh-CN"/>
              </w:rPr>
            </w:pPr>
            <w:r>
              <w:rPr>
                <w:rFonts w:ascii="Arial" w:hAnsi="Arial"/>
                <w:lang w:val="en-GB" w:eastAsia="zh-CN"/>
              </w:rPr>
              <w:t>Can live with Proposal 1.1-9D with the following further clarification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before="120" w:after="0" w:line="280" w:lineRule="atLeast"/>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77"/>
              <w:numPr>
                <w:ilvl w:val="3"/>
                <w:numId w:val="7"/>
              </w:numPr>
              <w:spacing w:before="120" w:line="280" w:lineRule="atLeast"/>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pPr>
              <w:pStyle w:val="77"/>
              <w:numPr>
                <w:ilvl w:val="1"/>
                <w:numId w:val="7"/>
              </w:numPr>
              <w:spacing w:before="120"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before="120" w:after="0" w:line="280" w:lineRule="atLeast"/>
              <w:rPr>
                <w:rFonts w:ascii="Times New Roman" w:hAnsi="Times New Roman" w:eastAsia="MS Mincho"/>
                <w:b/>
                <w:sz w:val="22"/>
                <w:szCs w:val="22"/>
                <w:lang w:eastAsia="ja-JP"/>
              </w:rPr>
            </w:pP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3: </w:t>
            </w:r>
          </w:p>
          <w:p>
            <w:pPr>
              <w:pStyle w:val="45"/>
              <w:spacing w:line="280" w:lineRule="atLeast"/>
            </w:pPr>
            <w:r>
              <w:t xml:space="preserve">Our strong preference is </w:t>
            </w:r>
            <w:r>
              <w:rPr>
                <w:b/>
              </w:rPr>
              <w:t>Proposal 1.1-4D</w:t>
            </w:r>
            <w:r>
              <w:t xml:space="preserve">. </w:t>
            </w:r>
          </w:p>
          <w:p>
            <w:pPr>
              <w:pStyle w:val="45"/>
              <w:spacing w:line="280" w:lineRule="atLeast"/>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pPr>
              <w:pStyle w:val="45"/>
              <w:spacing w:line="280" w:lineRule="atLeast"/>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r>
                <w:rPr>
                  <w:rFonts w:ascii="Cambria Math" w:hAnsi="Cambria Math"/>
                </w:rPr>
                <m:t>=64</m:t>
              </m:r>
            </m:oMath>
            <w:r>
              <w:t xml:space="preserve"> should be allocated to DBTW DISABLE. </w:t>
            </w:r>
          </w:p>
          <w:p>
            <w:pPr>
              <w:pStyle w:val="45"/>
              <w:spacing w:line="280" w:lineRule="atLeast"/>
              <w:rPr>
                <w:rFonts w:eastAsia="MS Mincho"/>
                <w:b/>
                <w:sz w:val="22"/>
                <w:szCs w:val="22"/>
                <w:lang w:eastAsia="ja-JP"/>
              </w:rPr>
            </w:pPr>
            <w:r>
              <w:rPr>
                <w:rFonts w:eastAsia="MS Mincho"/>
                <w:b/>
                <w:sz w:val="22"/>
                <w:szCs w:val="22"/>
                <w:lang w:eastAsia="ja-JP"/>
              </w:rPr>
              <w:t xml:space="preserve">Issue 6: </w:t>
            </w:r>
          </w:p>
          <w:p>
            <w:pPr>
              <w:pStyle w:val="45"/>
              <w:spacing w:line="280" w:lineRule="atLeast"/>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pPr>
              <w:pStyle w:val="7"/>
              <w:spacing w:line="280" w:lineRule="atLeast"/>
              <w:outlineLvl w:val="5"/>
              <w:rPr>
                <w:lang w:eastAsia="zh-CN"/>
              </w:rPr>
            </w:pPr>
            <w:r>
              <w:rPr>
                <w:lang w:eastAsia="zh-CN"/>
              </w:rPr>
              <w:t>Proposal 1.1-7C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45"/>
              <w:spacing w:line="280" w:lineRule="atLeast"/>
              <w:rPr>
                <w:rFonts w:eastAsia="MS Mincho"/>
                <w:b/>
                <w:sz w:val="22"/>
                <w:szCs w:val="22"/>
                <w:lang w:eastAsia="ja-JP"/>
              </w:rPr>
            </w:pPr>
            <w:r>
              <w:rPr>
                <w:rFonts w:eastAsia="MS Mincho"/>
                <w:b/>
                <w:sz w:val="22"/>
                <w:szCs w:val="22"/>
                <w:lang w:eastAsia="ja-JP"/>
              </w:rPr>
              <w:t>Issue 7:</w:t>
            </w:r>
          </w:p>
          <w:p>
            <w:pPr>
              <w:pStyle w:val="45"/>
              <w:spacing w:line="280" w:lineRule="atLeast"/>
              <w:rPr>
                <w:rFonts w:eastAsia="MS Mincho"/>
                <w:sz w:val="22"/>
                <w:szCs w:val="22"/>
                <w:lang w:eastAsia="ja-JP"/>
              </w:rPr>
            </w:pPr>
            <w:r>
              <w:rPr>
                <w:rFonts w:eastAsia="MS Mincho"/>
                <w:sz w:val="22"/>
                <w:szCs w:val="22"/>
                <w:lang w:eastAsia="ja-JP"/>
              </w:rPr>
              <w:t>Support Proposal 1.1-8A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Cs w:val="22"/>
                <w:lang w:eastAsia="ja-JP"/>
              </w:rPr>
              <w:t xml:space="preserve">Apple </w:t>
            </w:r>
          </w:p>
        </w:tc>
        <w:tc>
          <w:tcPr>
            <w:tcW w:w="8357" w:type="dxa"/>
          </w:tcPr>
          <w:p>
            <w:pPr>
              <w:pStyle w:val="32"/>
              <w:spacing w:before="120" w:after="0" w:line="280" w:lineRule="atLeast"/>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pPr>
              <w:pStyle w:val="7"/>
              <w:spacing w:line="280" w:lineRule="atLeast"/>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pPr>
              <w:pStyle w:val="32"/>
              <w:spacing w:before="120" w:after="0" w:line="280" w:lineRule="atLeast"/>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Sharp</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comment in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R</w:t>
            </w:r>
            <w:r>
              <w:rPr>
                <w:rFonts w:ascii="Times New Roman" w:hAnsi="Times New Roman" w:eastAsia="MS Mincho"/>
                <w:sz w:val="22"/>
                <w:szCs w:val="22"/>
                <w:lang w:eastAsia="ja-JP"/>
              </w:rPr>
              <w:t>esponse to Docomo:</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hAnsi="Times New Roman" w:eastAsia="MS Mincho"/>
                <w:sz w:val="22"/>
                <w:szCs w:val="22"/>
                <w:u w:val="single"/>
                <w:lang w:eastAsia="ja-JP"/>
              </w:rPr>
              <w:t>16 or 32</w:t>
            </w:r>
            <w:r>
              <w:rPr>
                <w:rFonts w:ascii="Times New Roman" w:hAnsi="Times New Roman" w:eastAsia="MS Mincho"/>
                <w:sz w:val="22"/>
                <w:szCs w:val="22"/>
                <w:lang w:eastAsia="ja-JP"/>
              </w:rPr>
              <w:t xml:space="preserve">. </w:t>
            </w:r>
          </w:p>
          <w:p>
            <w:pPr>
              <w:pStyle w:val="32"/>
              <w:numPr>
                <w:ilvl w:val="0"/>
                <w:numId w:val="22"/>
              </w:numPr>
              <w:spacing w:before="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case gNB uses Q = 16 indicating “1” and UE assumes Q = 16, UE monitors PDCCH associated to SSB with indexes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+16,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w:t>
            </w:r>
          </w:p>
          <w:p>
            <w:pPr>
              <w:pStyle w:val="32"/>
              <w:numPr>
                <w:ilvl w:val="0"/>
                <w:numId w:val="22"/>
              </w:numPr>
              <w:spacing w:before="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case gNB uses Q = 32 indicating “1” and UE assumes Q = 16, UE monitors PDCCH associated to SSB with indexes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+16,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(instead of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and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For more details of the method, please refer to our previous comment.</w:t>
            </w:r>
          </w:p>
          <w:p>
            <w:pPr>
              <w:pStyle w:val="32"/>
              <w:spacing w:before="120" w:after="0" w:line="280" w:lineRule="atLeast"/>
              <w:jc w:val="left"/>
              <w:rPr>
                <w:b/>
                <w:bCs/>
                <w:lang w:eastAsia="zh-CN"/>
              </w:rPr>
            </w:pPr>
            <w:r>
              <w:rPr>
                <w:rFonts w:ascii="Times New Roman" w:hAnsi="Times New Roman" w:eastAsia="MS Mincho"/>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Cs w:val="22"/>
                <w:lang w:eastAsia="ko-KR"/>
              </w:rPr>
              <w:t>LG Electronics</w:t>
            </w:r>
          </w:p>
        </w:tc>
        <w:tc>
          <w:tcPr>
            <w:tcW w:w="835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can accept Proposal 1.1-</w:t>
            </w:r>
            <w:r>
              <w:rPr>
                <w:rFonts w:ascii="Times New Roman" w:hAnsi="Times New Roman" w:eastAsiaTheme="minorEastAsia"/>
                <w:sz w:val="22"/>
                <w:szCs w:val="22"/>
                <w:lang w:eastAsia="ko-KR"/>
              </w:rPr>
              <w:t>9D.</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Among the variants of 1.1-4X, we only support 1.1-4E.</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As Apple pointed out, i</w:t>
            </w:r>
            <w:r>
              <w:rPr>
                <w:rFonts w:ascii="Times New Roman" w:hAnsi="Times New Roman" w:eastAsiaTheme="minorEastAsia"/>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MS Mincho"/>
                <w:szCs w:val="22"/>
                <w:lang w:eastAsia="ja-JP"/>
              </w:rPr>
              <w:t>DOCOMO_v075</w:t>
            </w:r>
          </w:p>
        </w:tc>
        <w:tc>
          <w:tcPr>
            <w:tcW w:w="8357"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Response to Sharp:</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 xml:space="preserve">Thanks for the follow-up. </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 xml:space="preserve">We are still struggling to understand why “methods to </w:t>
            </w:r>
            <w:r>
              <w:rPr>
                <w:rFonts w:ascii="Times New Roman" w:hAnsi="Times New Roman" w:eastAsia="MS Mincho"/>
                <w:i/>
                <w:iCs/>
                <w:szCs w:val="22"/>
                <w:lang w:eastAsia="ja-JP"/>
              </w:rPr>
              <w:t>indicate</w:t>
            </w:r>
            <w:r>
              <w:rPr>
                <w:rFonts w:ascii="Times New Roman" w:hAnsi="Times New Roman" w:eastAsia="MS Mincho"/>
                <w:szCs w:val="22"/>
                <w:lang w:eastAsia="ja-JP"/>
              </w:rPr>
              <w:t xml:space="preserve"> more N_SSB^QCL values” can be FFS when only 1 MIB bit is assumed for Q indication. Are you proposing to add 1 SIB bit for Q? Isn’t it included in the intended target of the Proposal 1.1-4x?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Cs w:val="22"/>
                <w:lang w:eastAsia="ja-JP"/>
              </w:rPr>
              <w:t xml:space="preserve">We are ok with </w:t>
            </w:r>
            <w:r>
              <w:rPr>
                <w:rFonts w:ascii="Times New Roman" w:hAnsi="Times New Roman"/>
                <w:szCs w:val="22"/>
                <w:lang w:eastAsia="ja-JP"/>
              </w:rPr>
              <w:t xml:space="preserve">1.1-4E (as described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MS Mincho"/>
                <w:szCs w:val="22"/>
                <w:lang w:eastAsia="ja-JP"/>
              </w:rPr>
              <w:t>Sharp</w:t>
            </w:r>
          </w:p>
        </w:tc>
        <w:tc>
          <w:tcPr>
            <w:tcW w:w="8357"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Response to Docomo:</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Thank you for the follow-up questions. Please find our responses inline.</w:t>
            </w:r>
          </w:p>
          <w:p>
            <w:pPr>
              <w:pStyle w:val="32"/>
              <w:spacing w:before="120" w:after="0" w:line="280" w:lineRule="atLeast"/>
              <w:rPr>
                <w:rFonts w:ascii="Times New Roman" w:hAnsi="Times New Roman" w:eastAsia="MS Mincho"/>
                <w:i/>
                <w:iCs/>
                <w:color w:val="C00000"/>
                <w:szCs w:val="22"/>
                <w:lang w:eastAsia="ja-JP"/>
              </w:rPr>
            </w:pPr>
            <w:r>
              <w:rPr>
                <w:rFonts w:ascii="Times New Roman" w:hAnsi="Times New Roman" w:eastAsia="MS Mincho"/>
                <w:i/>
                <w:iCs/>
                <w:color w:val="C00000"/>
                <w:szCs w:val="22"/>
                <w:lang w:eastAsia="ja-JP"/>
              </w:rPr>
              <w:t>Moderator has moved the response out of inline and copy &amp; pasted here</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pPr>
              <w:pStyle w:val="32"/>
              <w:spacing w:before="120" w:after="0" w:line="280" w:lineRule="atLeast"/>
              <w:rPr>
                <w:rFonts w:ascii="Times New Roman" w:hAnsi="Times New Roman" w:eastAsia="MS Mincho"/>
                <w:color w:val="1F4E79" w:themeColor="accent1" w:themeShade="80"/>
                <w:szCs w:val="22"/>
                <w:lang w:eastAsia="ja-JP"/>
              </w:rPr>
            </w:pPr>
            <w:r>
              <w:rPr>
                <w:rFonts w:ascii="Times New Roman" w:hAnsi="Times New Roman" w:eastAsia="MS Mincho"/>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 xml:space="preserve">Q) We are still struggling to understand why “methods to </w:t>
            </w:r>
            <w:r>
              <w:rPr>
                <w:rFonts w:ascii="Times New Roman" w:hAnsi="Times New Roman" w:eastAsia="MS Mincho"/>
                <w:i/>
                <w:iCs/>
                <w:szCs w:val="22"/>
                <w:lang w:eastAsia="ja-JP"/>
              </w:rPr>
              <w:t>indicate</w:t>
            </w:r>
            <w:r>
              <w:rPr>
                <w:rFonts w:ascii="Times New Roman" w:hAnsi="Times New Roman" w:eastAsia="MS Mincho"/>
                <w:szCs w:val="22"/>
                <w:lang w:eastAsia="ja-JP"/>
              </w:rPr>
              <w:t xml:space="preserve"> more N_SSB^QCL values” can be FFS when only 1 MIB bit is assumed for Q indication. Are you proposing to add 1 SIB bit for Q? Isn’t it included in the intended target of the Proposal 1.1-4x? </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pPr>
              <w:pStyle w:val="32"/>
              <w:spacing w:before="120" w:after="0" w:line="280" w:lineRule="atLeast"/>
              <w:rPr>
                <w:rFonts w:ascii="Times New Roman" w:hAnsi="Times New Roman" w:eastAsiaTheme="minorEastAsia"/>
                <w:i/>
                <w:iCs/>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Moderator</w:t>
            </w:r>
          </w:p>
        </w:tc>
        <w:tc>
          <w:tcPr>
            <w:tcW w:w="8357" w:type="dxa"/>
            <w:shd w:val="clear" w:color="auto" w:fill="C5E0B3" w:themeFill="accent6" w:themeFillTint="66"/>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Sharp,</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Theme="minorEastAsia"/>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other companies are ok, we can add the FFS, but not sure what this actually means.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Theme="minorEastAsia"/>
                <w:sz w:val="22"/>
                <w:szCs w:val="22"/>
                <w:lang w:eastAsia="zh-CN"/>
              </w:rPr>
              <w:t xml:space="preserve"> value discussion. With that said, a</w:t>
            </w:r>
            <w:r>
              <w:rPr>
                <w:rFonts w:ascii="Times New Roman" w:hAnsi="Times New Roman" w:eastAsiaTheme="minorEastAsia"/>
                <w:sz w:val="22"/>
                <w:szCs w:val="22"/>
                <w:lang w:eastAsia="ko-KR"/>
              </w:rPr>
              <w:t>dded Proposal 1.1-4G based on Sharp’s comments.</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1.1-9E based on Huawei/HiSilicon comments. However, I have a feeling the note is something that Ericsson did not want to support. With that said, please provide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ko-KR"/>
              </w:rPr>
            </w:pPr>
            <w:r>
              <w:rPr>
                <w:rFonts w:hint="eastAsia" w:ascii="Times New Roman" w:hAnsi="Times New Roman" w:eastAsia="MS Mincho"/>
                <w:szCs w:val="22"/>
                <w:lang w:eastAsia="zh-CN"/>
              </w:rPr>
              <w:t>ZTE, Sanechips</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#1: We </w:t>
            </w:r>
            <w:r>
              <w:rPr>
                <w:rFonts w:hint="eastAsia" w:ascii="Times New Roman" w:hAnsi="Times New Roman" w:eastAsia="MS Mincho"/>
                <w:sz w:val="22"/>
                <w:szCs w:val="22"/>
                <w:lang w:eastAsia="zh-CN"/>
              </w:rPr>
              <w:t>think</w:t>
            </w:r>
            <w:r>
              <w:rPr>
                <w:rFonts w:ascii="Times New Roman" w:hAnsi="Times New Roman" w:eastAsia="MS Mincho"/>
                <w:sz w:val="22"/>
                <w:szCs w:val="22"/>
                <w:lang w:eastAsia="ja-JP"/>
              </w:rPr>
              <w:t xml:space="preserve"> DBTW for 480/960 kHz</w:t>
            </w:r>
            <w:r>
              <w:rPr>
                <w:rFonts w:hint="eastAsia" w:ascii="Times New Roman" w:hAnsi="Times New Roman" w:eastAsia="MS Mincho"/>
                <w:sz w:val="22"/>
                <w:szCs w:val="22"/>
                <w:lang w:eastAsia="zh-CN"/>
              </w:rPr>
              <w:t xml:space="preserve"> should be supported</w:t>
            </w:r>
            <w:r>
              <w:rPr>
                <w:rFonts w:ascii="Times New Roman" w:hAnsi="Times New Roman" w:eastAsia="MS Mincho"/>
                <w:sz w:val="22"/>
                <w:szCs w:val="22"/>
                <w:lang w:eastAsia="ja-JP"/>
              </w:rPr>
              <w:t xml:space="preserve">. </w:t>
            </w:r>
            <w:r>
              <w:rPr>
                <w:rFonts w:hint="eastAsia" w:ascii="Times New Roman" w:hAnsi="Times New Roman" w:eastAsia="MS Mincho"/>
                <w:sz w:val="22"/>
                <w:szCs w:val="22"/>
                <w:lang w:eastAsia="zh-CN"/>
              </w:rPr>
              <w:t>As a compromise, we can accept any of Proposal 1.1-2A and Proposal 1.1-2B</w:t>
            </w:r>
            <w:r>
              <w:rPr>
                <w:rFonts w:ascii="Times New Roman" w:hAnsi="Times New Roman" w:eastAsia="MS Mincho"/>
                <w:sz w:val="22"/>
                <w:szCs w:val="22"/>
                <w:lang w:eastAsia="ja-JP"/>
              </w:rPr>
              <w:t>.</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ja-JP"/>
              </w:rPr>
              <w:t>Issue #2: we are OK with the Proposal 1.1-9</w:t>
            </w:r>
            <w:r>
              <w:rPr>
                <w:rFonts w:hint="eastAsia" w:ascii="Times New Roman" w:hAnsi="Times New Roman" w:eastAsia="MS Mincho"/>
                <w:sz w:val="22"/>
                <w:szCs w:val="22"/>
                <w:lang w:eastAsia="zh-CN"/>
              </w:rPr>
              <w:t>D</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ja-JP"/>
              </w:rPr>
              <w:t xml:space="preserve">Issue #3: we </w:t>
            </w:r>
            <w:r>
              <w:rPr>
                <w:rFonts w:hint="eastAsia" w:ascii="Times New Roman" w:hAnsi="Times New Roman" w:eastAsia="MS Mincho"/>
                <w:sz w:val="22"/>
                <w:szCs w:val="22"/>
                <w:lang w:eastAsia="zh-CN"/>
              </w:rPr>
              <w:t>prefer</w:t>
            </w:r>
            <w:r>
              <w:rPr>
                <w:rFonts w:ascii="Times New Roman" w:hAnsi="Times New Roman" w:eastAsia="MS Mincho"/>
                <w:sz w:val="22"/>
                <w:szCs w:val="22"/>
                <w:lang w:eastAsia="ja-JP"/>
              </w:rPr>
              <w:t xml:space="preserve"> the Proposal </w:t>
            </w:r>
            <w:r>
              <w:rPr>
                <w:rFonts w:ascii="Times New Roman" w:hAnsi="Times New Roman"/>
                <w:sz w:val="22"/>
                <w:szCs w:val="22"/>
                <w:lang w:eastAsia="zh-CN"/>
              </w:rPr>
              <w:t>1.1-4C</w:t>
            </w:r>
            <w:r>
              <w:rPr>
                <w:rFonts w:hint="eastAsia" w:ascii="Times New Roman" w:hAnsi="Times New Roman"/>
                <w:sz w:val="22"/>
                <w:szCs w:val="22"/>
                <w:lang w:eastAsia="zh-CN"/>
              </w:rPr>
              <w:t xml:space="preserve">, </w:t>
            </w:r>
            <w:r>
              <w:rPr>
                <w:rFonts w:ascii="Times New Roman" w:hAnsi="Times New Roman"/>
                <w:sz w:val="22"/>
                <w:szCs w:val="22"/>
                <w:lang w:eastAsia="zh-CN"/>
              </w:rPr>
              <w:t>1.1-4D.</w:t>
            </w:r>
            <w:r>
              <w:rPr>
                <w:rFonts w:hint="eastAsia" w:ascii="Times New Roman" w:hAnsi="Times New Roman"/>
                <w:sz w:val="22"/>
                <w:szCs w:val="22"/>
                <w:lang w:eastAsia="zh-CN"/>
              </w:rPr>
              <w:t xml:space="preserve"> Proposal </w:t>
            </w:r>
            <w:r>
              <w:rPr>
                <w:rFonts w:ascii="Times New Roman" w:hAnsi="Times New Roman" w:eastAsia="MS Mincho"/>
                <w:sz w:val="22"/>
                <w:szCs w:val="22"/>
                <w:lang w:eastAsia="ja-JP"/>
              </w:rPr>
              <w:t>1.1-4E</w:t>
            </w:r>
            <w:r>
              <w:rPr>
                <w:rFonts w:hint="eastAsia" w:ascii="Times New Roman" w:hAnsi="Times New Roman" w:eastAsia="MS Mincho"/>
                <w:sz w:val="22"/>
                <w:szCs w:val="22"/>
                <w:lang w:eastAsia="zh-CN"/>
              </w:rPr>
              <w:t xml:space="preserve"> are also fine for us.</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We </w:t>
            </w:r>
            <w:r>
              <w:rPr>
                <w:rFonts w:hint="eastAsia" w:ascii="Times New Roman" w:hAnsi="Times New Roman"/>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hAnsi="Cambria Math"/>
                <w:lang w:eastAsia="zh-CN"/>
              </w:rPr>
              <w: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the Proposal 1.1-5B or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the Proposal 1.1-7B</w:t>
            </w:r>
          </w:p>
          <w:p>
            <w:pPr>
              <w:pStyle w:val="32"/>
              <w:spacing w:before="120" w:after="0" w:line="280" w:lineRule="atLeast"/>
              <w:rPr>
                <w:rFonts w:eastAsia="MS Mincho"/>
                <w:b/>
                <w:szCs w:val="22"/>
                <w:lang w:eastAsia="ko-KR"/>
              </w:rPr>
            </w:pPr>
            <w:r>
              <w:rPr>
                <w:rFonts w:ascii="Times New Roman" w:hAnsi="Times New Roman" w:eastAsia="MS Mincho"/>
                <w:sz w:val="22"/>
                <w:szCs w:val="22"/>
                <w:lang w:eastAsia="ja-JP"/>
              </w:rPr>
              <w:t>Issue #</w:t>
            </w:r>
            <w:r>
              <w:rPr>
                <w:rFonts w:hint="eastAsia" w:ascii="Times New Roman" w:hAnsi="Times New Roman" w:eastAsia="MS Mincho"/>
                <w:sz w:val="22"/>
                <w:szCs w:val="22"/>
                <w:lang w:eastAsia="zh-CN"/>
              </w:rPr>
              <w:t>7</w:t>
            </w:r>
            <w:r>
              <w:rPr>
                <w:rFonts w:ascii="Times New Roman" w:hAnsi="Times New Roman" w:eastAsia="MS Mincho"/>
                <w:sz w:val="22"/>
                <w:szCs w:val="22"/>
                <w:lang w:eastAsia="ja-JP"/>
              </w:rPr>
              <w:t xml:space="preserve">: </w:t>
            </w:r>
            <w:r>
              <w:rPr>
                <w:rFonts w:hint="eastAsia" w:ascii="Times New Roman" w:hAnsi="Times New Roman" w:eastAsia="MS Mincho"/>
                <w:sz w:val="22"/>
                <w:szCs w:val="22"/>
                <w:lang w:eastAsia="zh-CN"/>
              </w:rPr>
              <w:t xml:space="preserve"> we think the discussion on this issue can be deferred.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vivo</w:t>
            </w:r>
          </w:p>
        </w:tc>
        <w:tc>
          <w:tcPr>
            <w:tcW w:w="8357" w:type="dxa"/>
          </w:tcPr>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 xml:space="preserve">ssue 1: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are OK with 1.1-9 and 1.1-9B</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3:</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4:</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S</w:t>
            </w:r>
            <w:r>
              <w:rPr>
                <w:rFonts w:ascii="Times New Roman" w:hAnsi="Times New Roman"/>
                <w:sz w:val="22"/>
                <w:szCs w:val="22"/>
                <w:lang w:eastAsia="zh-CN"/>
              </w:rPr>
              <w:t>upport 1.1-5C. Better to agree together with Proposal 1.1-7B in Issue 6</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6:</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S</w:t>
            </w:r>
            <w:r>
              <w:rPr>
                <w:rFonts w:ascii="Times New Roman" w:hAnsi="Times New Roman"/>
                <w:sz w:val="22"/>
                <w:szCs w:val="22"/>
                <w:lang w:eastAsia="zh-CN"/>
              </w:rPr>
              <w:t>upport 1.1-7B</w:t>
            </w:r>
          </w:p>
          <w:p>
            <w:pPr>
              <w:pStyle w:val="32"/>
              <w:spacing w:before="120" w:after="0" w:line="280" w:lineRule="atLeast"/>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Sharp</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T</w:t>
            </w:r>
            <w:r>
              <w:rPr>
                <w:rFonts w:ascii="Times New Roman" w:hAnsi="Times New Roman" w:eastAsia="MS Mincho"/>
                <w:sz w:val="22"/>
                <w:szCs w:val="22"/>
                <w:lang w:eastAsia="ja-JP"/>
              </w:rPr>
              <w:t>hank moderator for the analysis.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=16</m:t>
              </m:r>
            </m:oMath>
            <w:r>
              <w:rPr>
                <w:rFonts w:hint="eastAsia" w:ascii="Times New Roman" w:hAnsi="Times New Roman" w:eastAsia="MS Mincho"/>
                <w:sz w:val="22"/>
                <w:szCs w:val="22"/>
                <w:lang w:eastAsia="ja-JP"/>
              </w:rPr>
              <w:t>,</w:t>
            </w:r>
            <w:r>
              <w:rPr>
                <w:rFonts w:ascii="Times New Roman" w:hAnsi="Times New Roman" w:eastAsia="MS Mincho"/>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=32</m:t>
              </m:r>
            </m:oMath>
            <w:r>
              <w:rPr>
                <w:rFonts w:hint="eastAsia" w:ascii="Times New Roman" w:hAnsi="Times New Roman" w:eastAsia="MS Mincho"/>
                <w:sz w:val="22"/>
                <w:szCs w:val="22"/>
                <w:lang w:eastAsia="ja-JP"/>
              </w:rPr>
              <w:t xml:space="preserve"> </w:t>
            </w:r>
            <w:r>
              <w:rPr>
                <w:rFonts w:ascii="Times New Roman" w:hAnsi="Times New Roman" w:eastAsia="MS Mincho"/>
                <w:sz w:val="22"/>
                <w:szCs w:val="22"/>
                <w:lang w:eastAsia="ja-JP"/>
              </w:rPr>
              <w:t xml:space="preserve">after decoding SIB1, which would not affect </w:t>
            </w:r>
            <w:r>
              <w:rPr>
                <w:rFonts w:hint="eastAsia" w:ascii="Times New Roman" w:hAnsi="Times New Roman" w:eastAsia="MS Mincho"/>
                <w:sz w:val="22"/>
                <w:szCs w:val="22"/>
                <w:lang w:eastAsia="ja-JP"/>
              </w:rPr>
              <w:t>c</w:t>
            </w:r>
            <w:r>
              <w:rPr>
                <w:rFonts w:ascii="Times New Roman" w:hAnsi="Times New Roman" w:eastAsia="MS Mincho"/>
                <w:sz w:val="22"/>
                <w:szCs w:val="22"/>
                <w:lang w:eastAsia="ja-JP"/>
              </w:rPr>
              <w:t xml:space="preserve">onnected mode measurements. This is kind of two-step indication. In the first step, the MIB bit codepoint “1” indicates </w:t>
            </w:r>
            <m:oMath>
              <m:r>
                <m:rPr>
                  <m:sty m:val="p"/>
                </m:rPr>
                <w:rPr>
                  <w:rFonts w:ascii="Cambria Math" w:hAnsi="Cambria Math" w:eastAsia="MS Mincho"/>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 xml:space="preserve"> = 32 or 16</m:t>
              </m:r>
            </m:oMath>
            <w:r>
              <w:rPr>
                <w:rFonts w:ascii="Times New Roman" w:hAnsi="Times New Roman" w:eastAsia="MS Mincho"/>
                <w:sz w:val="22"/>
                <w:szCs w:val="22"/>
                <w:lang w:eastAsia="ja-JP"/>
              </w:rPr>
              <w:t>”. In the second step, a SIB1 bit indicates which value between 32 and 16 is practically used by gNB.</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fact, we want to support {16, 32, 64} with 1 MIB bit indication, not only {16, 64} or only {32, 64}.</w:t>
            </w:r>
          </w:p>
          <w:p>
            <w:pPr>
              <w:pStyle w:val="32"/>
              <w:spacing w:before="120" w:after="0" w:line="280" w:lineRule="atLeast"/>
              <w:rPr>
                <w:rFonts w:ascii="Times New Roman" w:hAnsi="Times New Roman" w:eastAsia="MS Mincho"/>
                <w:sz w:val="22"/>
                <w:szCs w:val="22"/>
                <w:lang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559"/>
              <w:gridCol w:w="1843"/>
              <w:gridCol w:w="1984"/>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p>
              </w:tc>
              <w:tc>
                <w:tcPr>
                  <w:tcW w:w="155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 MIB bit indication for Q</w:t>
                  </w: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used by gNB</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 (before decoding SIB1)</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 (after decoding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1</w:t>
                  </w:r>
                </w:p>
              </w:tc>
              <w:tc>
                <w:tcPr>
                  <w:tcW w:w="155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2</w:t>
                  </w:r>
                </w:p>
              </w:tc>
              <w:tc>
                <w:tcPr>
                  <w:tcW w:w="1559" w:type="dxa"/>
                  <w:vMerge w:val="restart"/>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16</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3</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before="0" w:after="0" w:line="280" w:lineRule="atLeast"/>
                    <w:rPr>
                      <w:rFonts w:eastAsia="MS Mincho"/>
                      <w:sz w:val="22"/>
                      <w:szCs w:val="22"/>
                      <w:lang w:eastAsia="ja-JP"/>
                    </w:rPr>
                  </w:pP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r>
          </w:tbl>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 w:val="22"/>
                <w:szCs w:val="22"/>
                <w:lang w:eastAsia="ja-JP"/>
              </w:rPr>
              <w:t>Lenovo, Motorola Mobility</w:t>
            </w:r>
          </w:p>
        </w:tc>
        <w:tc>
          <w:tcPr>
            <w:tcW w:w="8357" w:type="dxa"/>
          </w:tcPr>
          <w:p>
            <w:pPr>
              <w:pStyle w:val="32"/>
              <w:spacing w:before="120" w:after="0" w:line="280" w:lineRule="atLeast"/>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pPr>
              <w:pStyle w:val="32"/>
              <w:spacing w:before="120" w:after="0" w:line="280" w:lineRule="atLeast"/>
              <w:ind w:left="360"/>
              <w:rPr>
                <w:rFonts w:ascii="Times New Roman" w:hAnsi="Times New Roman"/>
                <w:sz w:val="22"/>
                <w:szCs w:val="22"/>
                <w:lang w:eastAsia="zh-CN"/>
              </w:rPr>
            </w:pPr>
            <w:r>
              <w:rPr>
                <w:rFonts w:ascii="Times New Roman" w:hAnsi="Times New Roman"/>
                <w:sz w:val="22"/>
                <w:szCs w:val="22"/>
                <w:lang w:eastAsia="zh-CN"/>
              </w:rPr>
              <w:t>Issue #3): Support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       Issue #7): Revisit once issue #1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Cs w:val="22"/>
                <w:lang w:eastAsia="zh-CN"/>
              </w:rPr>
              <w:t>O</w:t>
            </w:r>
            <w:r>
              <w:rPr>
                <w:rFonts w:ascii="Times New Roman" w:hAnsi="Times New Roman"/>
                <w:szCs w:val="22"/>
                <w:lang w:eastAsia="zh-CN"/>
              </w:rPr>
              <w:t>PPO</w:t>
            </w:r>
          </w:p>
        </w:tc>
        <w:tc>
          <w:tcPr>
            <w:tcW w:w="8357" w:type="dxa"/>
          </w:tcPr>
          <w:p>
            <w:pPr>
              <w:pStyle w:val="32"/>
              <w:spacing w:before="120" w:after="0" w:line="280" w:lineRule="atLeast"/>
              <w:ind w:left="36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 xml:space="preserve">e can accept Proposal </w:t>
            </w:r>
            <w:r>
              <w:rPr>
                <w:lang w:eastAsia="zh-CN"/>
              </w:rPr>
              <w:t>1.1-5C.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szCs w:val="22"/>
                <w:lang w:eastAsia="zh-CN"/>
              </w:rPr>
            </w:pPr>
            <w:r>
              <w:rPr>
                <w:rFonts w:ascii="Times New Roman" w:hAnsi="Times New Roman" w:eastAsia="MS Mincho"/>
                <w:sz w:val="22"/>
                <w:szCs w:val="22"/>
                <w:lang w:eastAsia="ja-JP"/>
              </w:rPr>
              <w:t>Nokia (3</w:t>
            </w:r>
            <w:r>
              <w:rPr>
                <w:rFonts w:ascii="Times New Roman" w:hAnsi="Times New Roman" w:eastAsia="MS Mincho"/>
                <w:sz w:val="22"/>
                <w:szCs w:val="22"/>
                <w:vertAlign w:val="superscript"/>
                <w:lang w:eastAsia="ja-JP"/>
              </w:rPr>
              <w:t xml:space="preserve">rd </w:t>
            </w:r>
            <w:r>
              <w:rPr>
                <w:rFonts w:ascii="Times New Roman" w:hAnsi="Times New Roman" w:eastAsia="MS Mincho"/>
                <w:sz w:val="22"/>
                <w:szCs w:val="22"/>
                <w:lang w:eastAsia="ja-JP"/>
              </w:rPr>
              <w:t>round)</w:t>
            </w:r>
          </w:p>
        </w:tc>
        <w:tc>
          <w:tcPr>
            <w:tcW w:w="835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pPr>
              <w:pStyle w:val="32"/>
              <w:spacing w:before="120" w:after="0" w:line="280" w:lineRule="atLeast"/>
              <w:rPr>
                <w:rFonts w:ascii="Times New Roman" w:hAnsi="Times New Roman"/>
                <w:b/>
                <w:bCs/>
                <w:sz w:val="22"/>
                <w:szCs w:val="22"/>
                <w:lang w:eastAsia="zh-CN"/>
              </w:rPr>
            </w:pP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line="280" w:lineRule="atLeast"/>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when max 64 candidate positions have been agreed. With that said, 1.1-4D would be of course clearest, could consider 1.1-4F as well.</w:t>
            </w:r>
          </w:p>
          <w:p>
            <w:pPr>
              <w:pStyle w:val="32"/>
              <w:spacing w:before="120" w:after="0" w:line="280" w:lineRule="atLeast"/>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pPr>
              <w:pStyle w:val="32"/>
              <w:spacing w:before="120" w:after="0" w:line="280" w:lineRule="atLeast"/>
              <w:rPr>
                <w:sz w:val="22"/>
                <w:szCs w:val="22"/>
                <w:lang w:eastAsia="zh-CN"/>
              </w:rPr>
            </w:pPr>
            <w:r>
              <w:rPr>
                <w:b/>
                <w:bCs/>
                <w:sz w:val="22"/>
                <w:szCs w:val="22"/>
                <w:lang w:eastAsia="zh-CN"/>
              </w:rPr>
              <w:t xml:space="preserve">Issue #6): </w:t>
            </w:r>
            <w:r>
              <w:rPr>
                <w:sz w:val="22"/>
                <w:szCs w:val="22"/>
                <w:lang w:eastAsia="zh-CN"/>
              </w:rPr>
              <w:t>OK with 1.1-7B and 1.1-7C</w:t>
            </w:r>
          </w:p>
          <w:p>
            <w:pPr>
              <w:pStyle w:val="32"/>
              <w:spacing w:before="120" w:after="0" w:line="280" w:lineRule="atLeast"/>
              <w:rPr>
                <w:rFonts w:ascii="Times New Roman" w:hAnsi="Times New Roman"/>
                <w:b/>
                <w:bCs/>
                <w:sz w:val="22"/>
                <w:szCs w:val="22"/>
                <w:lang w:eastAsia="zh-CN"/>
              </w:rPr>
            </w:pPr>
          </w:p>
          <w:p>
            <w:pPr>
              <w:pStyle w:val="32"/>
              <w:spacing w:before="120" w:after="0" w:line="280" w:lineRule="atLeast"/>
              <w:rPr>
                <w:b/>
                <w:bCs/>
                <w:sz w:val="22"/>
                <w:szCs w:val="22"/>
                <w:lang w:eastAsia="zh-CN"/>
              </w:rPr>
            </w:pPr>
            <w:r>
              <w:rPr>
                <w:b/>
                <w:bCs/>
                <w:sz w:val="22"/>
                <w:szCs w:val="22"/>
                <w:lang w:eastAsia="zh-CN"/>
              </w:rPr>
              <w:t>Issue #7):</w:t>
            </w:r>
          </w:p>
          <w:p>
            <w:pPr>
              <w:pStyle w:val="32"/>
              <w:spacing w:before="120" w:after="0" w:line="280" w:lineRule="atLeast"/>
              <w:rPr>
                <w:sz w:val="22"/>
                <w:szCs w:val="22"/>
                <w:lang w:eastAsia="zh-CN"/>
              </w:rPr>
            </w:pPr>
            <w:r>
              <w:rPr>
                <w:sz w:val="22"/>
                <w:szCs w:val="22"/>
                <w:lang w:eastAsia="zh-CN"/>
              </w:rPr>
              <w:t>While we would think that this discussion could wait for concluding the other issues, some comments and edits below.</w:t>
            </w:r>
          </w:p>
          <w:p>
            <w:pPr>
              <w:pStyle w:val="32"/>
              <w:spacing w:before="120" w:after="0" w:line="280" w:lineRule="atLeast"/>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pPr>
              <w:pStyle w:val="32"/>
              <w:spacing w:before="120" w:after="0" w:line="280" w:lineRule="atLeast"/>
              <w:rPr>
                <w:rFonts w:ascii="Times New Roman" w:hAnsi="Times New Roman"/>
                <w:sz w:val="22"/>
                <w:szCs w:val="22"/>
                <w:lang w:eastAsia="zh-CN"/>
              </w:rPr>
            </w:pPr>
            <w:r>
              <w:rPr>
                <w:sz w:val="22"/>
                <w:szCs w:val="22"/>
                <w:lang w:eastAsia="zh-CN"/>
              </w:rPr>
              <w:t>we would propose following adjustments:</w:t>
            </w:r>
          </w:p>
          <w:p>
            <w:pPr>
              <w:spacing w:before="120" w:line="280" w:lineRule="atLeast"/>
              <w:rPr>
                <w:b/>
                <w:bCs/>
                <w:sz w:val="22"/>
                <w:szCs w:val="22"/>
              </w:rPr>
            </w:pPr>
            <w:r>
              <w:rPr>
                <w:b/>
                <w:bCs/>
                <w:sz w:val="22"/>
                <w:szCs w:val="22"/>
              </w:rPr>
              <w:t xml:space="preserve">Proposal 1.1-8A </w:t>
            </w:r>
            <w:r>
              <w:rPr>
                <w:b/>
                <w:bCs/>
                <w:color w:val="0070C0"/>
                <w:sz w:val="22"/>
                <w:szCs w:val="22"/>
              </w:rPr>
              <w:t>_NOK</w:t>
            </w:r>
          </w:p>
          <w:p>
            <w:pPr>
              <w:pStyle w:val="32"/>
              <w:numPr>
                <w:ilvl w:val="0"/>
                <w:numId w:val="24"/>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pPr>
              <w:pStyle w:val="115"/>
              <w:numPr>
                <w:ilvl w:val="1"/>
                <w:numId w:val="24"/>
              </w:numPr>
              <w:spacing w:before="120" w:line="280" w:lineRule="atLeast"/>
              <w:rPr>
                <w:bCs/>
              </w:rPr>
            </w:pPr>
            <w:r>
              <w:rPr>
                <w:bCs/>
                <w:lang w:eastAsia="zh-CN"/>
              </w:rPr>
              <w:t xml:space="preserve">ALT 1) </w:t>
            </w:r>
          </w:p>
          <w:p>
            <w:pPr>
              <w:pStyle w:val="115"/>
              <w:numPr>
                <w:ilvl w:val="2"/>
                <w:numId w:val="24"/>
              </w:numPr>
              <w:spacing w:before="120" w:line="280" w:lineRule="atLeast"/>
              <w:rPr>
                <w:bCs/>
              </w:rPr>
            </w:pPr>
            <w:r>
              <w:rPr>
                <w:bCs/>
                <w:lang w:eastAsia="zh-CN"/>
              </w:rPr>
              <w:t>UE may expect a bit at groupPresence corresponding to a SS/PBCH block index k (&gt;=Q) is set to 0.</w:t>
            </w:r>
          </w:p>
          <w:p>
            <w:pPr>
              <w:pStyle w:val="115"/>
              <w:numPr>
                <w:ilvl w:val="1"/>
                <w:numId w:val="24"/>
              </w:numPr>
              <w:spacing w:before="120" w:line="280" w:lineRule="atLeast"/>
              <w:rPr>
                <w:bCs/>
              </w:rPr>
            </w:pPr>
            <w:r>
              <w:rPr>
                <w:bCs/>
                <w:lang w:eastAsia="zh-CN"/>
              </w:rPr>
              <w:t>ALT 2)</w:t>
            </w:r>
          </w:p>
          <w:p>
            <w:pPr>
              <w:pStyle w:val="32"/>
              <w:numPr>
                <w:ilvl w:val="2"/>
                <w:numId w:val="24"/>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115"/>
              <w:numPr>
                <w:ilvl w:val="2"/>
                <w:numId w:val="24"/>
              </w:numPr>
              <w:spacing w:before="120" w:line="280" w:lineRule="atLeast"/>
              <w:rPr>
                <w:bCs/>
              </w:rPr>
            </w:pPr>
            <w:r>
              <w:rPr>
                <w:lang w:eastAsia="zh-CN"/>
              </w:rPr>
              <w:t>if MSB k of inOneGroup or MSB m of groupPresense are set to 0, the UE assumes that the SSB(s) are not transmitted.</w:t>
            </w:r>
          </w:p>
          <w:p>
            <w:pPr>
              <w:pStyle w:val="115"/>
              <w:numPr>
                <w:ilvl w:val="1"/>
                <w:numId w:val="24"/>
              </w:numPr>
              <w:spacing w:before="120" w:line="280" w:lineRule="atLeast"/>
              <w:rPr>
                <w:bCs/>
              </w:rPr>
            </w:pPr>
            <w:r>
              <w:rPr>
                <w:lang w:eastAsia="zh-CN"/>
              </w:rPr>
              <w:t>ALT 3)</w:t>
            </w:r>
          </w:p>
          <w:p>
            <w:pPr>
              <w:pStyle w:val="115"/>
              <w:numPr>
                <w:ilvl w:val="2"/>
                <w:numId w:val="24"/>
              </w:numPr>
              <w:spacing w:before="120" w:line="280" w:lineRule="atLeast"/>
              <w:rPr>
                <w:bCs/>
              </w:rPr>
            </w:pPr>
            <w:r>
              <w:rPr>
                <w:lang w:eastAsia="zh-CN"/>
              </w:rPr>
              <w:t>construct a group can be changed depending on Q value. Details FFS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pPr>
              <w:pStyle w:val="32"/>
              <w:spacing w:before="120" w:after="0" w:line="280" w:lineRule="atLeast"/>
              <w:ind w:left="36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Convida Wireless</w:t>
            </w:r>
          </w:p>
        </w:tc>
        <w:tc>
          <w:tcPr>
            <w:tcW w:w="835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ok with Proposal 1.1-4E.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Thanks to moderator for the note reflecting our concern.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#1)</w:t>
            </w:r>
            <w:r>
              <w:rPr>
                <w:rFonts w:ascii="Times New Roman" w:hAnsi="Times New Roman" w:eastAsia="MS Mincho"/>
                <w:sz w:val="22"/>
                <w:szCs w:val="22"/>
                <w:lang w:eastAsia="ja-JP"/>
              </w:rPr>
              <w:t xml:space="preserve"> We propose following codepoints for 480 and 960kHz. </w:t>
            </w:r>
          </w:p>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Proposal) For 480 and 960kHz, if 2 bits are available in MIB for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oMath>
            <w:r>
              <w:rPr>
                <w:rFonts w:ascii="Times New Roman" w:hAnsi="Times New Roman" w:eastAsia="MS Mincho"/>
                <w:sz w:val="22"/>
                <w:szCs w:val="22"/>
                <w:lang w:eastAsia="ja-JP"/>
              </w:rPr>
              <w:t>, below table can be used</w:t>
            </w:r>
            <w:r>
              <w:rPr>
                <w:rFonts w:ascii="Times New Roman" w:hAnsi="Times New Roman" w:eastAsia="MS Mincho"/>
                <w:color w:val="C00000"/>
                <w:sz w:val="22"/>
                <w:szCs w:val="22"/>
                <w:u w:val="single"/>
              </w:rPr>
              <w:t xml:space="preserve"> to indicate DBTW enabled/disabled along with the Q parameter, while supporting up to 128 candidate SSB positions: </w:t>
            </w:r>
          </w:p>
          <w:p>
            <w:pPr>
              <w:pStyle w:val="32"/>
              <w:spacing w:before="120" w:after="0" w:line="280" w:lineRule="atLeast"/>
              <w:rPr>
                <w:rFonts w:ascii="Times New Roman" w:hAnsi="Times New Roman" w:eastAsia="MS Mincho"/>
                <w:sz w:val="22"/>
                <w:szCs w:val="22"/>
              </w:rPr>
            </w:pPr>
          </w:p>
          <w:p>
            <w:pPr>
              <w:pStyle w:val="32"/>
              <w:spacing w:before="120" w:after="0" w:line="280" w:lineRule="atLeast"/>
              <w:rPr>
                <w:rFonts w:ascii="Times New Roman" w:hAnsi="Times New Roman" w:eastAsia="MS Mincho"/>
                <w:sz w:val="22"/>
                <w:szCs w:val="22"/>
                <w:lang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34"/>
              <w:gridCol w:w="1456"/>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Codepoint</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00</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DBTW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 or 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10 or 11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bl>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Note: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also used as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indication of up to 128 candidate positions, i.e.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for SSB indexes&lt;64 and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for SSB indexes&gt;=64.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Example 1) If SSB candidate index = 50,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disabled. Otherwise if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color w:val="C00000"/>
                <w:sz w:val="22"/>
                <w:szCs w:val="22"/>
                <w:u w:val="single"/>
              </w:rPr>
              <w:t>Example 2) I</w:t>
            </w:r>
            <w:r>
              <w:rPr>
                <w:rFonts w:ascii="Times New Roman" w:hAnsi="Times New Roman" w:eastAsia="MS Mincho"/>
                <w:sz w:val="22"/>
                <w:szCs w:val="22"/>
                <w:lang w:eastAsia="ja-JP"/>
              </w:rPr>
              <w:t>f SSB candidate index = 70,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Otherwise if</w:t>
            </w:r>
            <w:r>
              <w:rPr>
                <w:rFonts w:ascii="Times New Roman" w:hAnsi="Times New Roman" w:eastAsia="MS Mincho"/>
                <w:sz w:val="22"/>
                <w:szCs w:val="22"/>
                <w:lang w:eastAsia="ja-JP"/>
              </w:rPr>
              <w:t xml:space="preserv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#2)</w:t>
            </w:r>
            <w:r>
              <w:rPr>
                <w:rFonts w:ascii="Times New Roman" w:hAnsi="Times New Roman" w:eastAsia="MS Mincho"/>
                <w:sz w:val="22"/>
                <w:szCs w:val="22"/>
                <w:lang w:eastAsia="ja-JP"/>
              </w:rPr>
              <w:t xml:space="preserve"> We are OK with Proposal 1.1-9D.</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#3)</w:t>
            </w:r>
            <w:r>
              <w:rPr>
                <w:rFonts w:ascii="Times New Roman" w:hAnsi="Times New Roman" w:eastAsia="MS Mincho"/>
                <w:sz w:val="22"/>
                <w:szCs w:val="22"/>
                <w:lang w:eastAsia="ja-JP"/>
              </w:rPr>
              <w:t xml:space="preserve"> We support allocating a separate codepoint to indicate DBTW enabled/disabled. Associating the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r>
                <m:rPr>
                  <m:sty m:val="p"/>
                </m:rPr>
                <w:rPr>
                  <w:rFonts w:ascii="Cambria Math" w:hAnsi="Cambria Math" w:eastAsia="MS Mincho"/>
                  <w:sz w:val="22"/>
                  <w:szCs w:val="22"/>
                  <w:lang w:eastAsia="ja-JP"/>
                </w:rPr>
                <m:t>=64</m:t>
              </m:r>
            </m:oMath>
            <w:r>
              <w:rPr>
                <w:rFonts w:ascii="Times New Roman" w:hAnsi="Times New Roman" w:eastAsia="MS Mincho"/>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r>
                <m:rPr>
                  <m:sty m:val="p"/>
                </m:rPr>
                <w:rPr>
                  <w:rFonts w:ascii="Cambria Math" w:hAnsi="Cambria Math" w:eastAsia="MS Mincho"/>
                  <w:sz w:val="22"/>
                  <w:szCs w:val="22"/>
                  <w:lang w:eastAsia="ja-JP"/>
                </w:rPr>
                <m:t>=64</m:t>
              </m:r>
            </m:oMath>
            <w:r>
              <w:rPr>
                <w:rFonts w:ascii="Times New Roman" w:hAnsi="Times New Roman" w:eastAsia="MS Mincho"/>
                <w:sz w:val="22"/>
                <w:szCs w:val="22"/>
                <w:lang w:eastAsia="ja-JP"/>
              </w:rPr>
              <w:t xml:space="preserve"> could actually have a meaning. In other words associating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r>
                <m:rPr>
                  <m:sty m:val="p"/>
                </m:rPr>
                <w:rPr>
                  <w:rFonts w:ascii="Cambria Math" w:hAnsi="Cambria Math" w:eastAsia="MS Mincho"/>
                  <w:sz w:val="22"/>
                  <w:szCs w:val="22"/>
                  <w:lang w:eastAsia="ja-JP"/>
                </w:rPr>
                <m:t>=64</m:t>
              </m:r>
            </m:oMath>
            <w:r>
              <w:rPr>
                <w:rFonts w:ascii="Times New Roman" w:hAnsi="Times New Roman" w:eastAsia="MS Mincho"/>
                <w:sz w:val="22"/>
                <w:szCs w:val="22"/>
                <w:lang w:eastAsia="ja-JP"/>
              </w:rPr>
              <w:t xml:space="preserve"> with DBTW disabled will prevent any further progress in increasing the number of candidate positions, for example up to 80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#6)</w:t>
            </w:r>
            <w:r>
              <w:rPr>
                <w:rFonts w:ascii="Times New Roman" w:hAnsi="Times New Roman" w:eastAsia="MS Mincho"/>
                <w:sz w:val="22"/>
                <w:szCs w:val="22"/>
                <w:lang w:eastAsia="ja-JP"/>
              </w:rPr>
              <w:t xml:space="preserve"> We support the Proposal 1.1-7C.</w:t>
            </w:r>
          </w:p>
          <w:p>
            <w:pPr>
              <w:pStyle w:val="32"/>
              <w:spacing w:before="120" w:after="0" w:line="280" w:lineRule="atLeast"/>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for the sake of progress, we are fine with DBTW for 480/960 kHz as long as we have a common design with 120 kHz (i.e., Proposal 1.1-2A)</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#3: we are fine with FL Proposal 1.1-4E. We do </w:t>
            </w:r>
            <w:r>
              <w:rPr>
                <w:rFonts w:ascii="Times New Roman" w:hAnsi="Times New Roman" w:eastAsia="MS Mincho"/>
                <w:sz w:val="22"/>
                <w:szCs w:val="22"/>
                <w:u w:val="single"/>
                <w:lang w:eastAsia="ja-JP"/>
              </w:rPr>
              <w:t>not</w:t>
            </w:r>
            <w:r>
              <w:rPr>
                <w:rFonts w:ascii="Times New Roman" w:hAnsi="Times New Roman" w:eastAsia="MS Mincho"/>
                <w:sz w:val="22"/>
                <w:szCs w:val="22"/>
                <w:lang w:eastAsia="ja-JP"/>
              </w:rPr>
              <w:t xml:space="preserve"> support Proposal 1.1-4F or Proposal 1.1-4G since they waste 1 codepoint to indicate DBTW disable while Q = 64 can be used as indication to disable DBTW.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fine with FL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fine with FL Proposal 1.1-7B or Proposal 1.1-7C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Samsung2</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#1): For supporting 128 candidate SSB locations, here is our thinking. </w:t>
            </w:r>
          </w:p>
          <w:p>
            <w:pPr>
              <w:pStyle w:val="32"/>
              <w:numPr>
                <w:ilvl w:val="0"/>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Indication of the extra candidate SSB index: </w:t>
            </w:r>
          </w:p>
          <w:p>
            <w:pPr>
              <w:pStyle w:val="32"/>
              <w:numPr>
                <w:ilvl w:val="1"/>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pPr>
              <w:pStyle w:val="32"/>
              <w:numPr>
                <w:ilvl w:val="1"/>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not available, we are ok with using the half frame bit to indicate the new extra candidate SSB index, as proposed by other companies. </w:t>
            </w:r>
          </w:p>
          <w:p>
            <w:pPr>
              <w:pStyle w:val="32"/>
              <w:numPr>
                <w:ilvl w:val="0"/>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Impact to PBCH scrambling: yes, spec change is expected, but principle is same as in Rel-15/16, so we are basically performing a similar practice as in Rel-16 NR-U. </w:t>
            </w:r>
          </w:p>
          <w:p>
            <w:pPr>
              <w:pStyle w:val="32"/>
              <w:spacing w:before="120" w:after="0" w:line="280" w:lineRule="atLeast"/>
              <w:rPr>
                <w:rFonts w:ascii="Times New Roman" w:hAnsi="Times New Roman" w:eastAsia="MS Mincho"/>
                <w:sz w:val="22"/>
                <w:szCs w:val="22"/>
                <w:lang w:eastAsia="ja-JP"/>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ok with 1.1-9C or 1.1-9D, but we didn’t get the meaning of the note in 1.1-9E (what’s the new information comparing to the main bullet?)</w:t>
            </w:r>
          </w:p>
          <w:p>
            <w:pPr>
              <w:pStyle w:val="32"/>
              <w:spacing w:before="120" w:after="0" w:line="280" w:lineRule="atLeast"/>
              <w:rPr>
                <w:rFonts w:ascii="Times New Roman" w:hAnsi="Times New Roman" w:eastAsia="MS Mincho"/>
                <w:sz w:val="22"/>
                <w:szCs w:val="22"/>
                <w:lang w:eastAsia="ja-JP"/>
              </w:rPr>
            </w:pPr>
          </w:p>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6"/>
        <w:rPr>
          <w:b/>
          <w:bCs/>
          <w:lang w:eastAsia="zh-CN"/>
        </w:rPr>
      </w:pPr>
      <w:r>
        <w:rPr>
          <w:b/>
          <w:bCs/>
          <w:lang w:eastAsia="zh-CN"/>
        </w:rPr>
        <w:t xml:space="preserve">Issue #1) candidate SSB in DRS and DBTW support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pPr>
        <w:pStyle w:val="32"/>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34"/>
        <w:gridCol w:w="1456"/>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Codepoint</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00</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DBTW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 or 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10 or 11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1" w:type="dxa"/>
            <w:gridSpan w:val="4"/>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Note: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also used as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indication of up to 128 candidate positions, i.e.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for SSB indexes&lt;64 and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for SSB indexes&gt;=64.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Example 1) If SSB candidate index = 50,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disabled. Otherwise if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color w:val="C00000"/>
                <w:sz w:val="22"/>
                <w:szCs w:val="22"/>
                <w:u w:val="single"/>
              </w:rPr>
              <w:t>Example 2) I</w:t>
            </w:r>
            <w:r>
              <w:rPr>
                <w:rFonts w:ascii="Times New Roman" w:hAnsi="Times New Roman" w:eastAsia="MS Mincho"/>
                <w:sz w:val="22"/>
                <w:szCs w:val="22"/>
                <w:lang w:eastAsia="ja-JP"/>
              </w:rPr>
              <w:t>f SSB candidate index = 70,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Otherwise if</w:t>
            </w:r>
            <w:r>
              <w:rPr>
                <w:rFonts w:ascii="Times New Roman" w:hAnsi="Times New Roman" w:eastAsia="MS Mincho"/>
                <w:sz w:val="22"/>
                <w:szCs w:val="22"/>
                <w:lang w:eastAsia="ja-JP"/>
              </w:rPr>
              <w:t xml:space="preserv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changes, ALT 2)</w:t>
      </w:r>
    </w:p>
    <w:p>
      <w:pPr>
        <w:pStyle w:val="32"/>
        <w:numPr>
          <w:ilvl w:val="0"/>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Indication of the extra candidate SSB index: </w:t>
      </w:r>
    </w:p>
    <w:p>
      <w:pPr>
        <w:pStyle w:val="32"/>
        <w:numPr>
          <w:ilvl w:val="1"/>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pPr>
        <w:pStyle w:val="32"/>
        <w:numPr>
          <w:ilvl w:val="1"/>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not available, we are ok with using the half frame bit to indicate the new extra candidate SSB index, as proposed by other companies. </w:t>
      </w:r>
    </w:p>
    <w:p>
      <w:pPr>
        <w:pStyle w:val="32"/>
        <w:numPr>
          <w:ilvl w:val="0"/>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Impact to PBCH scrambling: yes, spec change is expected, but principle is same as in Rel-15/16, so we are basically performing a similar practice as in Rel-16 NR-U.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#2) bits utilized in PBCH for signaling DBTW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pPr>
        <w:pStyle w:val="32"/>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pPr>
        <w:rPr>
          <w:b/>
          <w:bCs/>
          <w:sz w:val="22"/>
          <w:szCs w:val="22"/>
        </w:rPr>
      </w:pPr>
      <w:r>
        <w:rPr>
          <w:b/>
          <w:bCs/>
          <w:sz w:val="22"/>
          <w:szCs w:val="22"/>
        </w:rPr>
        <w:t>Proposal 1.1-4F</w:t>
      </w:r>
    </w:p>
    <w:p>
      <w:pPr>
        <w:pStyle w:val="115"/>
        <w:numPr>
          <w:ilvl w:val="0"/>
          <w:numId w:val="20"/>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0"/>
        </w:numPr>
        <w:rPr>
          <w:color w:val="C00000"/>
          <w:u w:val="single"/>
        </w:rPr>
      </w:pPr>
      <w:r>
        <w:rPr>
          <w:color w:val="C00000"/>
          <w:u w:val="single"/>
        </w:rPr>
        <w:t>Codepoint 00 indicates DBTW disabled/not supported</w:t>
      </w:r>
    </w:p>
    <w:p>
      <w:pPr>
        <w:pStyle w:val="115"/>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0"/>
        </w:numPr>
        <w:rPr>
          <w:u w:val="single"/>
        </w:rPr>
      </w:pPr>
      <w:r>
        <w:rPr>
          <w:u w:val="single"/>
        </w:rPr>
        <w:t>Codepoint 0 indicates DBTW disabled/not supported</w:t>
      </w:r>
    </w:p>
    <w:p>
      <w:pPr>
        <w:pStyle w:val="115"/>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rPr>
          <w:b/>
          <w:bCs/>
          <w:sz w:val="22"/>
          <w:szCs w:val="22"/>
        </w:rPr>
      </w:pPr>
      <w:r>
        <w:rPr>
          <w:b/>
          <w:bCs/>
          <w:sz w:val="22"/>
          <w:szCs w:val="22"/>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pPr>
        <w:pStyle w:val="32"/>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1.1-7B</w:t>
      </w:r>
    </w:p>
    <w:p>
      <w:pPr>
        <w:pStyle w:val="32"/>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concluding the following.</w:t>
      </w:r>
    </w:p>
    <w:p>
      <w:pPr>
        <w:rPr>
          <w:b/>
          <w:bCs/>
          <w:sz w:val="22"/>
          <w:szCs w:val="22"/>
        </w:rPr>
      </w:pPr>
      <w:r>
        <w:rPr>
          <w:b/>
          <w:bCs/>
          <w:sz w:val="22"/>
          <w:szCs w:val="22"/>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1.1-8</w:t>
      </w:r>
    </w:p>
    <w:p>
      <w:pPr>
        <w:pStyle w:val="32"/>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pPr>
        <w:pStyle w:val="32"/>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pPr>
        <w:pStyle w:val="32"/>
        <w:spacing w:after="0"/>
        <w:rPr>
          <w:rFonts w:ascii="Times New Roman" w:hAnsi="Times New Roman"/>
          <w:sz w:val="22"/>
          <w:szCs w:val="22"/>
          <w:lang w:eastAsia="zh-CN"/>
        </w:rPr>
      </w:pPr>
    </w:p>
    <w:p>
      <w:pPr>
        <w:rPr>
          <w:b/>
          <w:bCs/>
          <w:sz w:val="22"/>
          <w:szCs w:val="22"/>
        </w:rPr>
      </w:pPr>
      <w:r>
        <w:rPr>
          <w:b/>
          <w:bCs/>
          <w:sz w:val="22"/>
          <w:szCs w:val="22"/>
        </w:rPr>
        <w:t>Proposal 1.1-8A</w:t>
      </w:r>
    </w:p>
    <w:p>
      <w:pPr>
        <w:pStyle w:val="32"/>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pPr>
        <w:pStyle w:val="115"/>
        <w:numPr>
          <w:ilvl w:val="1"/>
          <w:numId w:val="24"/>
        </w:numPr>
        <w:rPr>
          <w:bCs/>
        </w:rPr>
      </w:pPr>
      <w:r>
        <w:rPr>
          <w:bCs/>
          <w:lang w:eastAsia="zh-CN"/>
        </w:rPr>
        <w:t xml:space="preserve">ALT 1) </w:t>
      </w:r>
    </w:p>
    <w:p>
      <w:pPr>
        <w:pStyle w:val="115"/>
        <w:numPr>
          <w:ilvl w:val="2"/>
          <w:numId w:val="24"/>
        </w:numPr>
        <w:rPr>
          <w:bCs/>
        </w:rPr>
      </w:pPr>
      <w:r>
        <w:rPr>
          <w:bCs/>
          <w:lang w:eastAsia="zh-CN"/>
        </w:rPr>
        <w:t>UE may expect a bit at groupPresence corresponding to a SS/PBCH block index k (&gt;=Q) is set to 0.</w:t>
      </w:r>
    </w:p>
    <w:p>
      <w:pPr>
        <w:pStyle w:val="115"/>
        <w:numPr>
          <w:ilvl w:val="1"/>
          <w:numId w:val="24"/>
        </w:numPr>
        <w:rPr>
          <w:bCs/>
        </w:rPr>
      </w:pPr>
      <w:r>
        <w:rPr>
          <w:bCs/>
          <w:lang w:eastAsia="zh-CN"/>
        </w:rPr>
        <w:t>ALT 2)</w:t>
      </w:r>
    </w:p>
    <w:p>
      <w:pPr>
        <w:pStyle w:val="32"/>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115"/>
        <w:numPr>
          <w:ilvl w:val="2"/>
          <w:numId w:val="24"/>
        </w:numPr>
        <w:rPr>
          <w:bCs/>
        </w:rPr>
      </w:pPr>
      <w:r>
        <w:rPr>
          <w:lang w:eastAsia="zh-CN"/>
        </w:rPr>
        <w:t>if MSB k of inOneGroup or MSB m of groupPresense are set to 0, the UE assumes that the SSB(s) are not transmitted.</w:t>
      </w:r>
    </w:p>
    <w:p>
      <w:pPr>
        <w:pStyle w:val="115"/>
        <w:numPr>
          <w:ilvl w:val="1"/>
          <w:numId w:val="24"/>
        </w:numPr>
        <w:rPr>
          <w:bCs/>
        </w:rPr>
      </w:pPr>
      <w:r>
        <w:rPr>
          <w:lang w:eastAsia="zh-CN"/>
        </w:rPr>
        <w:t>ALT 3)</w:t>
      </w:r>
    </w:p>
    <w:p>
      <w:pPr>
        <w:pStyle w:val="115"/>
        <w:numPr>
          <w:ilvl w:val="2"/>
          <w:numId w:val="24"/>
        </w:numPr>
        <w:rPr>
          <w:bCs/>
        </w:rPr>
      </w:pPr>
      <w:r>
        <w:rPr>
          <w:lang w:eastAsia="zh-CN"/>
        </w:rPr>
        <w:t>construct a group can be changed depending on Q value. Details FFS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#8) QCL derivation equation for DRS</w:t>
      </w:r>
    </w:p>
    <w:p>
      <w:pPr>
        <w:pStyle w:val="32"/>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oMath>
      <w:r>
        <w:rPr>
          <w:rFonts w:ascii="Times New Roman" w:hAnsi="Times New Roman"/>
        </w:rPr>
        <w:t xml:space="preserve"> only reflects portion of the SSB index.</w:t>
      </w:r>
    </w:p>
    <w:p>
      <w:pPr>
        <w:pStyle w:val="32"/>
        <w:spacing w:after="0"/>
        <w:rPr>
          <w:rFonts w:ascii="Times New Roman" w:hAnsi="Times New Roma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4</w:t>
      </w:r>
      <w:r>
        <w:rPr>
          <w:vertAlign w:val="superscript"/>
          <w:lang w:eastAsia="zh-CN"/>
        </w:rPr>
        <w:t>th</w:t>
      </w:r>
      <w:r>
        <w:rPr>
          <w:lang w:eastAsia="zh-CN"/>
        </w:rPr>
        <w:t xml:space="preserve"> Round of Discussions</w:t>
      </w:r>
    </w:p>
    <w:p>
      <w:pPr>
        <w:pStyle w:val="6"/>
        <w:rPr>
          <w:b/>
          <w:bCs/>
          <w:lang w:eastAsia="zh-CN"/>
        </w:rPr>
      </w:pPr>
      <w:r>
        <w:rPr>
          <w:b/>
          <w:bCs/>
          <w:lang w:eastAsia="zh-CN"/>
        </w:rPr>
        <w:t>Stable Issues: Issue #4 + #6</w:t>
      </w:r>
    </w:p>
    <w:p>
      <w:r>
        <w:t>Approve the following proposals over email. Please indicate if you have strong concerns on approving them over email.</w:t>
      </w:r>
    </w:p>
    <w:p>
      <w:pPr>
        <w:pStyle w:val="7"/>
        <w:rPr>
          <w:lang w:eastAsia="zh-CN"/>
        </w:rPr>
      </w:pPr>
      <w:r>
        <w:rPr>
          <w:lang w:eastAsia="zh-CN"/>
        </w:rPr>
        <w:t>Proposal 1.1-5C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spacing w:after="0"/>
        <w:rPr>
          <w:rFonts w:ascii="Times New Roman" w:hAnsi="Times New Roman"/>
          <w:sz w:val="22"/>
          <w:szCs w:val="22"/>
          <w:lang w:eastAsia="zh-CN"/>
        </w:rPr>
      </w:pPr>
    </w:p>
    <w:p>
      <w:pPr>
        <w:pStyle w:val="7"/>
        <w:rPr>
          <w:lang w:eastAsia="zh-CN"/>
        </w:rPr>
      </w:pPr>
      <w:r>
        <w:rPr>
          <w:lang w:eastAsia="zh-CN"/>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Sorry, fixed typo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pPr>
              <w:spacing w:before="120" w:line="280" w:lineRule="atLeast"/>
              <w:rPr>
                <w:sz w:val="22"/>
                <w:szCs w:val="22"/>
                <w:lang w:eastAsia="zh-CN"/>
              </w:rPr>
            </w:pPr>
            <w:r>
              <w:rPr>
                <w:rFonts w:ascii="Times" w:hAnsi="Times"/>
                <w:szCs w:val="24"/>
                <w:lang w:eastAsia="zh-CN"/>
              </w:rPr>
              <w:t xml:space="preserve">We can accept 1.1-7D.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lang w:eastAsia="zh-CN"/>
              </w:rPr>
            </w:pPr>
            <w:r>
              <w:rPr>
                <w:rFonts w:hint="eastAsia"/>
                <w:lang w:eastAsia="zh-CN"/>
              </w:rPr>
              <w:t>W</w:t>
            </w:r>
            <w:r>
              <w:rPr>
                <w:lang w:eastAsia="zh-CN"/>
              </w:rPr>
              <w:t>e are fine with Proposal 1.1-5C and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lang w:eastAsia="zh-CN"/>
              </w:rPr>
            </w:pPr>
            <w:r>
              <w:rPr>
                <w:lang w:eastAsia="zh-CN"/>
              </w:rPr>
              <w:t>Support Proposal 1.1-5C</w:t>
            </w:r>
          </w:p>
          <w:p>
            <w:pPr>
              <w:pStyle w:val="32"/>
              <w:spacing w:before="120" w:after="0" w:line="280" w:lineRule="atLeast"/>
              <w:rPr>
                <w:lang w:eastAsia="zh-CN"/>
              </w:rPr>
            </w:pPr>
            <w:r>
              <w:rPr>
                <w:lang w:eastAsia="zh-CN"/>
              </w:rPr>
              <w:t>Support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617" w:type="dxa"/>
          </w:tcPr>
          <w:p>
            <w:pPr>
              <w:pStyle w:val="32"/>
              <w:spacing w:before="120" w:after="0" w:line="280" w:lineRule="atLeast"/>
              <w:rPr>
                <w:lang w:eastAsia="zh-CN"/>
              </w:rPr>
            </w:pPr>
            <w:r>
              <w:rPr>
                <w:rFonts w:hint="eastAsia"/>
                <w:lang w:eastAsia="zh-CN"/>
              </w:rPr>
              <w:t>S</w:t>
            </w:r>
            <w:r>
              <w:rPr>
                <w:lang w:eastAsia="zh-CN"/>
              </w:rPr>
              <w:t>upport Proposal 1.1-5C and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ZTE, Sanechips</w:t>
            </w:r>
          </w:p>
        </w:tc>
        <w:tc>
          <w:tcPr>
            <w:tcW w:w="8617" w:type="dxa"/>
          </w:tcPr>
          <w:p>
            <w:pPr>
              <w:pStyle w:val="32"/>
              <w:spacing w:before="120" w:after="0" w:line="280" w:lineRule="atLeast"/>
              <w:rPr>
                <w:lang w:eastAsia="zh-CN"/>
              </w:rPr>
            </w:pPr>
            <w:r>
              <w:rPr>
                <w:rFonts w:hint="eastAsia"/>
                <w:lang w:eastAsia="zh-CN"/>
              </w:rPr>
              <w:t xml:space="preserve">Support </w:t>
            </w:r>
            <w:r>
              <w:rPr>
                <w:lang w:eastAsia="zh-CN"/>
              </w:rPr>
              <w:t>Proposal 1.1-5C and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Lenovo, Motorola Mobility</w:t>
            </w:r>
          </w:p>
        </w:tc>
        <w:tc>
          <w:tcPr>
            <w:tcW w:w="8617" w:type="dxa"/>
          </w:tcPr>
          <w:p>
            <w:pPr>
              <w:pStyle w:val="32"/>
              <w:spacing w:before="120" w:after="0" w:line="280" w:lineRule="atLeast"/>
              <w:rPr>
                <w:lang w:eastAsia="zh-CN"/>
              </w:rPr>
            </w:pPr>
            <w:r>
              <w:rPr>
                <w:lang w:eastAsia="zh-CN"/>
              </w:rPr>
              <w:t>We support Proposal 1.1-5C and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lang w:eastAsia="zh-CN"/>
              </w:rPr>
            </w:pPr>
            <w:r>
              <w:rPr>
                <w:rFonts w:ascii="Times New Roman" w:hAnsi="Times New Roman"/>
                <w:sz w:val="22"/>
                <w:lang w:eastAsia="zh-CN"/>
              </w:rPr>
              <w:t>Interdigital</w:t>
            </w:r>
          </w:p>
        </w:tc>
        <w:tc>
          <w:tcPr>
            <w:tcW w:w="8617" w:type="dxa"/>
          </w:tcPr>
          <w:p>
            <w:pPr>
              <w:pStyle w:val="32"/>
              <w:spacing w:before="120" w:after="0" w:line="280" w:lineRule="atLeast"/>
              <w:rPr>
                <w:sz w:val="22"/>
                <w:lang w:eastAsia="zh-CN"/>
              </w:rPr>
            </w:pPr>
            <w:r>
              <w:rPr>
                <w:sz w:val="22"/>
                <w:lang w:eastAsia="zh-CN"/>
              </w:rPr>
              <w:t>We support Proposal 1.1-5C and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lang w:eastAsia="zh-CN"/>
              </w:rPr>
            </w:pPr>
            <w:r>
              <w:rPr>
                <w:rFonts w:ascii="Times New Roman" w:hAnsi="Times New Roman"/>
                <w:szCs w:val="22"/>
                <w:lang w:eastAsia="zh-CN"/>
              </w:rPr>
              <w:t>Intel</w:t>
            </w:r>
          </w:p>
        </w:tc>
        <w:tc>
          <w:tcPr>
            <w:tcW w:w="8617" w:type="dxa"/>
          </w:tcPr>
          <w:p>
            <w:pPr>
              <w:pStyle w:val="32"/>
              <w:spacing w:before="120" w:after="0" w:line="280" w:lineRule="atLeast"/>
              <w:rPr>
                <w:lang w:eastAsia="zh-CN"/>
              </w:rPr>
            </w:pPr>
            <w:r>
              <w:rPr>
                <w:lang w:eastAsia="zh-CN"/>
              </w:rPr>
              <w:t>Support Proposal 1.1-5C</w:t>
            </w:r>
          </w:p>
          <w:p>
            <w:pPr>
              <w:pStyle w:val="32"/>
              <w:spacing w:before="120" w:after="0" w:line="280" w:lineRule="atLeast"/>
              <w:rPr>
                <w:sz w:val="22"/>
                <w:lang w:eastAsia="zh-CN"/>
              </w:rPr>
            </w:pPr>
            <w:r>
              <w:rPr>
                <w:lang w:eastAsia="zh-CN"/>
              </w:rPr>
              <w:t>Support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Convida Wireless</w:t>
            </w:r>
          </w:p>
        </w:tc>
        <w:tc>
          <w:tcPr>
            <w:tcW w:w="8617" w:type="dxa"/>
          </w:tcPr>
          <w:p>
            <w:pPr>
              <w:pStyle w:val="32"/>
              <w:spacing w:before="120" w:after="0" w:line="280" w:lineRule="atLeast"/>
              <w:rPr>
                <w:sz w:val="22"/>
                <w:lang w:eastAsia="zh-CN"/>
              </w:rPr>
            </w:pPr>
            <w:r>
              <w:rPr>
                <w:sz w:val="22"/>
                <w:lang w:eastAsia="zh-CN"/>
              </w:rPr>
              <w:t>We support Proposal 1.1-5C.</w:t>
            </w:r>
          </w:p>
          <w:p>
            <w:pPr>
              <w:pStyle w:val="32"/>
              <w:spacing w:before="120" w:after="0" w:line="280" w:lineRule="atLeast"/>
              <w:rPr>
                <w:lang w:eastAsia="zh-CN"/>
              </w:rPr>
            </w:pPr>
            <w:r>
              <w:rPr>
                <w:sz w:val="22"/>
                <w:lang w:eastAsia="zh-CN"/>
              </w:rPr>
              <w:t>We are ok with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617" w:type="dxa"/>
          </w:tcPr>
          <w:p>
            <w:pPr>
              <w:pStyle w:val="32"/>
              <w:spacing w:before="120" w:after="0" w:line="280" w:lineRule="atLeast"/>
              <w:rPr>
                <w:sz w:val="22"/>
                <w:lang w:eastAsia="zh-CN"/>
              </w:rPr>
            </w:pPr>
            <w:r>
              <w:rPr>
                <w:sz w:val="22"/>
                <w:lang w:eastAsia="zh-CN"/>
              </w:rPr>
              <w:t xml:space="preserve">We support both proposals.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Open Issues: Issue #1 + #2 + #3</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pPr>
        <w:pStyle w:val="32"/>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pPr>
        <w:pStyle w:val="7"/>
        <w:rPr>
          <w:lang w:eastAsia="zh-CN"/>
        </w:rPr>
      </w:pPr>
      <w:r>
        <w:rPr>
          <w:lang w:eastAsia="zh-CN"/>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pPr>
        <w:pStyle w:val="32"/>
        <w:spacing w:after="0"/>
        <w:rPr>
          <w:rFonts w:ascii="Times New Roman" w:hAnsi="Times New Roman"/>
          <w:color w:val="C00000"/>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pPr>
        <w:pStyle w:val="7"/>
        <w:rPr>
          <w:lang w:eastAsia="zh-CN"/>
        </w:rPr>
      </w:pPr>
      <w:r>
        <w:rPr>
          <w:lang w:eastAsia="zh-CN"/>
        </w:rPr>
        <w:t>Proposal 1.1-9F</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after RAN1 agrees on the number of needed SSB-CORESET0 offsets based on RAN4 channelization design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pPr>
        <w:pStyle w:val="32"/>
        <w:spacing w:after="0"/>
        <w:rPr>
          <w:rFonts w:ascii="Times New Roman" w:hAnsi="Times New Roman"/>
          <w:sz w:val="22"/>
          <w:szCs w:val="22"/>
          <w:lang w:eastAsia="zh-CN"/>
        </w:rPr>
      </w:pPr>
    </w:p>
    <w:p>
      <w:pPr>
        <w:pStyle w:val="7"/>
        <w:rPr>
          <w:lang w:eastAsia="zh-CN"/>
        </w:rPr>
      </w:pPr>
      <w:r>
        <w:rPr>
          <w:lang w:eastAsia="zh-CN"/>
        </w:rPr>
        <w:t>Proposal 1.1-4F</w:t>
      </w:r>
    </w:p>
    <w:p>
      <w:pPr>
        <w:pStyle w:val="115"/>
        <w:numPr>
          <w:ilvl w:val="0"/>
          <w:numId w:val="20"/>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0"/>
        </w:numPr>
        <w:rPr>
          <w:color w:val="C00000"/>
          <w:u w:val="single"/>
        </w:rPr>
      </w:pPr>
      <w:r>
        <w:rPr>
          <w:color w:val="C00000"/>
          <w:u w:val="single"/>
        </w:rPr>
        <w:t>Codepoint 00 indicates DBTW disabled/not supported</w:t>
      </w:r>
    </w:p>
    <w:p>
      <w:pPr>
        <w:pStyle w:val="115"/>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0"/>
        </w:numPr>
        <w:rPr>
          <w:u w:val="single"/>
        </w:rPr>
      </w:pPr>
      <w:r>
        <w:rPr>
          <w:u w:val="single"/>
        </w:rPr>
        <w:t>Codepoint 0 indicates DBTW disabled/not supported</w:t>
      </w:r>
    </w:p>
    <w:p>
      <w:pPr>
        <w:pStyle w:val="115"/>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pPr>
        <w:pStyle w:val="7"/>
        <w:rPr>
          <w:lang w:eastAsia="zh-CN"/>
        </w:rPr>
      </w:pPr>
      <w:r>
        <w:rPr>
          <w:lang w:eastAsia="zh-CN"/>
        </w:rPr>
        <w:t>Proposal 1.1-4H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pPr>
        <w:pStyle w:val="32"/>
        <w:numPr>
          <w:ilvl w:val="2"/>
          <w:numId w:val="7"/>
        </w:numPr>
        <w:spacing w:after="0"/>
        <w:rPr>
          <w:rFonts w:ascii="Times New Roman" w:hAnsi="Times New Roman"/>
          <w:strike/>
          <w:color w:val="0070C0"/>
          <w:sz w:val="22"/>
          <w:szCs w:val="22"/>
          <w:u w:val="single"/>
          <w:lang w:eastAsia="zh-CN"/>
        </w:rPr>
      </w:pPr>
      <w:r>
        <w:rPr>
          <w:rFonts w:hint="eastAsia" w:ascii="Times New Roman" w:hAnsi="Times New Roman" w:eastAsia="MS Mincho"/>
          <w:strike/>
          <w:color w:val="0070C0"/>
          <w:sz w:val="22"/>
          <w:szCs w:val="22"/>
          <w:u w:val="single"/>
          <w:lang w:eastAsia="ja-JP"/>
        </w:rPr>
        <w:t>F</w:t>
      </w:r>
      <w:r>
        <w:rPr>
          <w:rFonts w:ascii="Times New Roman" w:hAnsi="Times New Roman" w:eastAsia="MS Mincho"/>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w:rPr>
                <w:rFonts w:ascii="Cambria Math" w:hAnsi="Cambria Math"/>
                <w:strike/>
                <w:color w:val="0070C0"/>
                <w:sz w:val="22"/>
                <w:szCs w:val="22"/>
                <w:u w:val="single"/>
                <w:lang w:eastAsia="zh-CN"/>
              </w:rPr>
              <m:t>SSB</m:t>
            </m:r>
            <m:ctrlPr>
              <w:rPr>
                <w:rFonts w:ascii="Cambria Math" w:hAnsi="Cambria Math"/>
                <w:i/>
                <w:strike/>
                <w:color w:val="0070C0"/>
                <w:sz w:val="22"/>
                <w:szCs w:val="22"/>
                <w:u w:val="single"/>
                <w:lang w:eastAsia="zh-CN"/>
              </w:rPr>
            </m:ctrlPr>
          </m:sub>
          <m:sup>
            <m:r>
              <w:rPr>
                <w:rFonts w:ascii="Cambria Math" w:hAnsi="Cambria Math"/>
                <w:strike/>
                <w:color w:val="0070C0"/>
                <w:sz w:val="22"/>
                <w:szCs w:val="22"/>
                <w:u w:val="single"/>
                <w:lang w:eastAsia="zh-CN"/>
              </w:rPr>
              <m:t>QCL</m:t>
            </m:r>
            <m:ctrlPr>
              <w:rPr>
                <w:rFonts w:ascii="Cambria Math" w:hAnsi="Cambria Math"/>
                <w:i/>
                <w:strike/>
                <w:color w:val="0070C0"/>
                <w:sz w:val="22"/>
                <w:szCs w:val="22"/>
                <w:u w:val="single"/>
                <w:lang w:eastAsia="zh-CN"/>
              </w:rPr>
            </m:ctrlPr>
          </m:sup>
        </m:sSubSup>
      </m:oMath>
      <w:r>
        <w:rPr>
          <w:rFonts w:ascii="Times New Roman" w:hAnsi="Times New Roman" w:eastAsia="MS Mincho"/>
          <w:strike/>
          <w:color w:val="0070C0"/>
          <w:sz w:val="22"/>
          <w:szCs w:val="22"/>
          <w:u w:val="single"/>
          <w:lang w:eastAsia="ja-JP"/>
        </w:rPr>
        <w:t xml:space="preserve"> values, e.g., {16, 32, 64}</w:t>
      </w:r>
    </w:p>
    <w:p>
      <w:pPr>
        <w:pStyle w:val="115"/>
        <w:numPr>
          <w:ilvl w:val="2"/>
          <w:numId w:val="7"/>
        </w:numPr>
        <w:rPr>
          <w:rFonts w:eastAsia="宋体"/>
          <w:color w:val="0070C0"/>
          <w:u w:val="single"/>
          <w:lang w:eastAsia="zh-CN"/>
        </w:rPr>
      </w:pPr>
      <w:r>
        <w:rPr>
          <w:rFonts w:eastAsia="宋体"/>
          <w:color w:val="0070C0"/>
          <w:u w:val="single"/>
          <w:lang w:eastAsia="zh-CN"/>
        </w:rPr>
        <w:t>Value 64 indicates DBTW disabled/not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i/>
          <w:iCs/>
          <w:sz w:val="22"/>
          <w:szCs w:val="22"/>
          <w:lang w:eastAsia="zh-CN"/>
        </w:rPr>
      </w:pPr>
      <w:r>
        <w:rPr>
          <w:rFonts w:ascii="Times New Roman" w:hAnsi="Times New Roman"/>
          <w:i/>
          <w:iCs/>
          <w:sz w:val="22"/>
          <w:szCs w:val="22"/>
          <w:lang w:eastAsia="zh-CN"/>
        </w:rPr>
        <w:t>&lt;Intentionally skipped 4i due to potential confusion with letters&gt;</w:t>
      </w:r>
    </w:p>
    <w:p>
      <w:pPr>
        <w:pStyle w:val="7"/>
        <w:rPr>
          <w:lang w:eastAsia="zh-CN"/>
        </w:rPr>
      </w:pPr>
      <w:r>
        <w:rPr>
          <w:lang w:eastAsia="zh-CN"/>
        </w:rPr>
        <w:t>Proposal 1.1-4J</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without increasing used number of bits, e.g., {16, 32, 64}</w:t>
      </w:r>
    </w:p>
    <w:p>
      <w:pPr>
        <w:pStyle w:val="115"/>
        <w:numPr>
          <w:ilvl w:val="1"/>
          <w:numId w:val="7"/>
        </w:numPr>
        <w:rPr>
          <w:rFonts w:eastAsia="宋体"/>
          <w:color w:val="0070C0"/>
          <w:u w:val="single"/>
          <w:lang w:eastAsia="zh-CN"/>
        </w:rPr>
      </w:pPr>
      <w:r>
        <w:rPr>
          <w:rFonts w:eastAsia="宋体"/>
          <w:color w:val="C00000"/>
          <w:u w:val="single"/>
          <w:lang w:eastAsia="zh-CN"/>
        </w:rPr>
        <w:t xml:space="preserve">Note: </w:t>
      </w:r>
      <w:r>
        <w:rPr>
          <w:rFonts w:eastAsia="宋体"/>
          <w:color w:val="0070C0"/>
          <w:u w:val="single"/>
          <w:lang w:eastAsia="zh-CN"/>
        </w:rPr>
        <w:t>value 64 indicates DBTW disabled/not supported</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Being able to narrow this down is going to be also useful.</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for #1,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Having the same comment we had before, unless we are misunderstanding the proposal, but it seems like Proposal 1.1-4F requires 1 extra codepoint to convey the 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Issue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#1</w:t>
            </w:r>
            <w:r>
              <w:rPr>
                <w:rFonts w:ascii="Times New Roman" w:hAnsi="Times New Roman" w:eastAsiaTheme="minorEastAsia"/>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 We prefer Proposal 1.1-9, but can accept Proposal 1.1-9E.</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#3: We are fine with Proposal 1.1-4G, but do not support Proposal 1.1-4F with the same reason with Qualcomm. In addition, we prefer two bits for Q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line="280" w:lineRule="atLeast"/>
              <w:rPr>
                <w:lang w:eastAsia="zh-CN"/>
              </w:rPr>
            </w:pPr>
            <w:r>
              <w:rPr>
                <w:lang w:eastAsia="zh-CN"/>
              </w:rPr>
              <w:t xml:space="preserve">We support Proposal 1.1-2B. </w:t>
            </w:r>
          </w:p>
          <w:p>
            <w:pPr>
              <w:pStyle w:val="32"/>
              <w:spacing w:before="120" w:after="0" w:line="280" w:lineRule="atLeast"/>
              <w:rPr>
                <w:b/>
                <w:lang w:eastAsia="zh-CN"/>
              </w:rPr>
            </w:pPr>
            <w:r>
              <w:rPr>
                <w:b/>
                <w:lang w:eastAsia="zh-CN"/>
              </w:rPr>
              <w:t xml:space="preserve">Issue #2) </w:t>
            </w:r>
          </w:p>
          <w:p>
            <w:pPr>
              <w:pStyle w:val="32"/>
              <w:spacing w:before="120" w:after="0" w:line="280" w:lineRule="atLeast"/>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ctrlPr>
                    <w:rPr>
                      <w:rFonts w:ascii="Cambria Math" w:hAnsi="Cambria Math"/>
                      <w:lang w:eastAsia="zh-CN"/>
                    </w:rPr>
                  </m:ctrlPr>
                </m:e>
                <m:sub>
                  <m:r>
                    <w:rPr>
                      <w:rFonts w:ascii="Cambria Math" w:hAnsi="Cambria Math"/>
                      <w:lang w:eastAsia="zh-CN"/>
                    </w:rPr>
                    <m:t>SSB</m:t>
                  </m:r>
                  <m:ctrlPr>
                    <w:rPr>
                      <w:rFonts w:ascii="Cambria Math" w:hAnsi="Cambria Math"/>
                      <w:lang w:eastAsia="zh-CN"/>
                    </w:rPr>
                  </m:ctrlPr>
                </m:sub>
                <m:sup>
                  <m:r>
                    <w:rPr>
                      <w:rFonts w:ascii="Cambria Math" w:hAnsi="Cambria Math"/>
                      <w:lang w:eastAsia="zh-CN"/>
                    </w:rPr>
                    <m:t>QCL</m:t>
                  </m:r>
                  <m:ctrlPr>
                    <w:rPr>
                      <w:rFonts w:ascii="Cambria Math" w:hAnsi="Cambria Math"/>
                      <w:lang w:eastAsia="zh-CN"/>
                    </w:rPr>
                  </m:ctrlPr>
                </m:sup>
              </m:sSubSup>
            </m:oMath>
            <w:r>
              <w:rPr>
                <w:lang w:eastAsia="zh-CN"/>
              </w:rPr>
              <w:t xml:space="preserve"> is not determined and CORESET0 and Search space Tables are not agreed yet. Also Proposal 1.1-9E includes Proposal 1.1-9.</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#3)</w:t>
            </w:r>
          </w:p>
          <w:p>
            <w:pPr>
              <w:pStyle w:val="45"/>
              <w:spacing w:line="280" w:lineRule="atLeast"/>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ctrlPr>
                    <w:rPr>
                      <w:rFonts w:ascii="Cambria Math" w:hAnsi="Cambria Math"/>
                      <w:sz w:val="20"/>
                      <w:lang w:eastAsia="zh-CN"/>
                    </w:rPr>
                  </m:ctrlPr>
                </m:e>
                <m:sub>
                  <m:r>
                    <w:rPr>
                      <w:rFonts w:ascii="Cambria Math" w:hAnsi="Cambria Math"/>
                      <w:sz w:val="20"/>
                      <w:lang w:eastAsia="zh-CN"/>
                    </w:rPr>
                    <m:t>SSB</m:t>
                  </m:r>
                  <m:ctrlPr>
                    <w:rPr>
                      <w:rFonts w:ascii="Cambria Math" w:hAnsi="Cambria Math"/>
                      <w:sz w:val="20"/>
                      <w:lang w:eastAsia="zh-CN"/>
                    </w:rPr>
                  </m:ctrlPr>
                </m:sub>
                <m:sup>
                  <m:r>
                    <w:rPr>
                      <w:rFonts w:ascii="Cambria Math" w:hAnsi="Cambria Math"/>
                      <w:sz w:val="20"/>
                      <w:lang w:eastAsia="zh-CN"/>
                    </w:rPr>
                    <m:t>QCL</m:t>
                  </m:r>
                  <m:ctrlPr>
                    <w:rPr>
                      <w:rFonts w:ascii="Cambria Math" w:hAnsi="Cambria Math"/>
                      <w:sz w:val="20"/>
                      <w:lang w:eastAsia="zh-CN"/>
                    </w:rPr>
                  </m:ctrlP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ctrlPr>
                    <w:rPr>
                      <w:rFonts w:ascii="Cambria Math" w:hAnsi="Cambria Math"/>
                      <w:sz w:val="20"/>
                      <w:lang w:eastAsia="zh-CN"/>
                    </w:rPr>
                  </m:ctrlPr>
                </m:e>
                <m:sub>
                  <m:r>
                    <w:rPr>
                      <w:rFonts w:ascii="Cambria Math" w:hAnsi="Cambria Math"/>
                      <w:sz w:val="20"/>
                      <w:lang w:eastAsia="zh-CN"/>
                    </w:rPr>
                    <m:t>SSB</m:t>
                  </m:r>
                  <m:ctrlPr>
                    <w:rPr>
                      <w:rFonts w:ascii="Cambria Math" w:hAnsi="Cambria Math"/>
                      <w:sz w:val="20"/>
                      <w:lang w:eastAsia="zh-CN"/>
                    </w:rPr>
                  </m:ctrlPr>
                </m:sub>
                <m:sup>
                  <m:r>
                    <w:rPr>
                      <w:rFonts w:ascii="Cambria Math" w:hAnsi="Cambria Math"/>
                      <w:sz w:val="20"/>
                      <w:lang w:eastAsia="zh-CN"/>
                    </w:rPr>
                    <m:t>QCL</m:t>
                  </m:r>
                  <m:ctrlPr>
                    <w:rPr>
                      <w:rFonts w:ascii="Cambria Math" w:hAnsi="Cambria Math"/>
                      <w:sz w:val="20"/>
                      <w:lang w:eastAsia="zh-CN"/>
                    </w:rPr>
                  </m:ctrlP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ctrlPr>
                    <w:rPr>
                      <w:rFonts w:ascii="Cambria Math" w:hAnsi="Cambria Math"/>
                      <w:sz w:val="20"/>
                      <w:lang w:eastAsia="zh-CN"/>
                    </w:rPr>
                  </m:ctrlPr>
                </m:e>
                <m:sub>
                  <m:r>
                    <w:rPr>
                      <w:rFonts w:ascii="Cambria Math" w:hAnsi="Cambria Math"/>
                      <w:sz w:val="20"/>
                      <w:lang w:eastAsia="zh-CN"/>
                    </w:rPr>
                    <m:t>SSB</m:t>
                  </m:r>
                  <m:ctrlPr>
                    <w:rPr>
                      <w:rFonts w:ascii="Cambria Math" w:hAnsi="Cambria Math"/>
                      <w:sz w:val="20"/>
                      <w:lang w:eastAsia="zh-CN"/>
                    </w:rPr>
                  </m:ctrlPr>
                </m:sub>
                <m:sup>
                  <m:r>
                    <w:rPr>
                      <w:rFonts w:ascii="Cambria Math" w:hAnsi="Cambria Math"/>
                      <w:sz w:val="20"/>
                      <w:lang w:eastAsia="zh-CN"/>
                    </w:rPr>
                    <m:t>QCL</m:t>
                  </m:r>
                  <m:ctrlPr>
                    <w:rPr>
                      <w:rFonts w:ascii="Cambria Math" w:hAnsi="Cambria Math"/>
                      <w:sz w:val="20"/>
                      <w:lang w:eastAsia="zh-CN"/>
                    </w:rPr>
                  </m:ctrlPr>
                </m:sup>
              </m:sSubSup>
              <m:r>
                <m:rPr>
                  <m:sty m:val="p"/>
                </m:rPr>
                <w:rPr>
                  <w:rFonts w:ascii="Cambria Math" w:hAnsi="Cambria Math"/>
                  <w:sz w:val="20"/>
                  <w:lang w:eastAsia="zh-CN"/>
                </w:rPr>
                <m:t>=64</m:t>
              </m:r>
            </m:oMath>
            <w:r>
              <w:rPr>
                <w:sz w:val="20"/>
                <w:lang w:eastAsia="zh-CN"/>
              </w:rPr>
              <w:t xml:space="preserve"> should be used as indicator to DBTW DISABLE.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Issue #1)</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Issue #2) </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Issue #3)</w:t>
            </w:r>
          </w:p>
          <w:p>
            <w:pPr>
              <w:pStyle w:val="32"/>
              <w:spacing w:before="120" w:after="0" w:line="280" w:lineRule="atLeast"/>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1.1-2A</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pPr>
              <w:pStyle w:val="32"/>
              <w:spacing w:before="120"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#2</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pPr>
              <w:pStyle w:val="115"/>
              <w:numPr>
                <w:ilvl w:val="1"/>
                <w:numId w:val="7"/>
              </w:numPr>
              <w:spacing w:before="120" w:line="280" w:lineRule="atLeast"/>
              <w:rPr>
                <w:rFonts w:eastAsia="宋体"/>
                <w:color w:val="FF0000"/>
                <w:sz w:val="20"/>
                <w:szCs w:val="20"/>
                <w:lang w:eastAsia="zh-CN"/>
              </w:rPr>
            </w:pPr>
            <w:r>
              <w:rPr>
                <w:rFonts w:eastAsia="宋体"/>
                <w:color w:val="FF0000"/>
                <w:sz w:val="20"/>
                <w:szCs w:val="20"/>
                <w:lang w:eastAsia="zh-CN"/>
              </w:rPr>
              <w:t>Note: the working assumption can be confirmed after RAN1 agrees on the number of needed SSB-CORESET0 offsets based on RAN4 channelization design</w:t>
            </w:r>
          </w:p>
          <w:p>
            <w:pPr>
              <w:pStyle w:val="32"/>
              <w:spacing w:before="120"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#3</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can support Proposal 1.1.-4G with the following revision</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values:</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at least support {16, 32, 64}</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pPr>
              <w:pStyle w:val="32"/>
              <w:numPr>
                <w:ilvl w:val="2"/>
                <w:numId w:val="7"/>
              </w:numPr>
              <w:spacing w:before="120" w:after="0" w:line="280" w:lineRule="atLeast"/>
              <w:rPr>
                <w:rFonts w:ascii="Times New Roman" w:hAnsi="Times New Roman"/>
                <w:strike/>
                <w:color w:val="FF0000"/>
                <w:szCs w:val="20"/>
                <w:u w:val="single"/>
                <w:lang w:eastAsia="zh-CN"/>
              </w:rPr>
            </w:pPr>
            <w:r>
              <w:rPr>
                <w:rFonts w:hint="eastAsia" w:ascii="Times New Roman" w:hAnsi="Times New Roman" w:eastAsia="MS Mincho"/>
                <w:strike/>
                <w:color w:val="FF0000"/>
                <w:szCs w:val="20"/>
                <w:u w:val="single"/>
                <w:lang w:eastAsia="ja-JP"/>
              </w:rPr>
              <w:t>F</w:t>
            </w:r>
            <w:r>
              <w:rPr>
                <w:rFonts w:ascii="Times New Roman" w:hAnsi="Times New Roman" w:eastAsia="MS Mincho"/>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ctrlPr>
                    <w:rPr>
                      <w:rFonts w:ascii="Cambria Math" w:hAnsi="Cambria Math"/>
                      <w:i/>
                      <w:strike/>
                      <w:color w:val="FF0000"/>
                      <w:szCs w:val="20"/>
                      <w:u w:val="single"/>
                      <w:lang w:eastAsia="zh-CN"/>
                    </w:rPr>
                  </m:ctrlPr>
                </m:e>
                <m:sub>
                  <m:r>
                    <w:rPr>
                      <w:rFonts w:ascii="Cambria Math" w:hAnsi="Cambria Math"/>
                      <w:strike/>
                      <w:color w:val="FF0000"/>
                      <w:szCs w:val="20"/>
                      <w:u w:val="single"/>
                      <w:lang w:eastAsia="zh-CN"/>
                    </w:rPr>
                    <m:t>SSB</m:t>
                  </m:r>
                  <m:ctrlPr>
                    <w:rPr>
                      <w:rFonts w:ascii="Cambria Math" w:hAnsi="Cambria Math"/>
                      <w:i/>
                      <w:strike/>
                      <w:color w:val="FF0000"/>
                      <w:szCs w:val="20"/>
                      <w:u w:val="single"/>
                      <w:lang w:eastAsia="zh-CN"/>
                    </w:rPr>
                  </m:ctrlPr>
                </m:sub>
                <m:sup>
                  <m:r>
                    <w:rPr>
                      <w:rFonts w:ascii="Cambria Math" w:hAnsi="Cambria Math"/>
                      <w:strike/>
                      <w:color w:val="FF0000"/>
                      <w:szCs w:val="20"/>
                      <w:u w:val="single"/>
                      <w:lang w:eastAsia="zh-CN"/>
                    </w:rPr>
                    <m:t>QCL</m:t>
                  </m:r>
                  <m:ctrlPr>
                    <w:rPr>
                      <w:rFonts w:ascii="Cambria Math" w:hAnsi="Cambria Math"/>
                      <w:i/>
                      <w:strike/>
                      <w:color w:val="FF0000"/>
                      <w:szCs w:val="20"/>
                      <w:u w:val="single"/>
                      <w:lang w:eastAsia="zh-CN"/>
                    </w:rPr>
                  </m:ctrlPr>
                </m:sup>
              </m:sSubSup>
            </m:oMath>
            <w:r>
              <w:rPr>
                <w:rFonts w:ascii="Times New Roman" w:hAnsi="Times New Roman" w:eastAsia="MS Mincho"/>
                <w:strike/>
                <w:color w:val="FF0000"/>
                <w:szCs w:val="20"/>
                <w:u w:val="single"/>
                <w:lang w:eastAsia="ja-JP"/>
              </w:rPr>
              <w:t xml:space="preserve"> values, e.g., {16, 32, 64}</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color w:val="FF0000"/>
                <w:szCs w:val="20"/>
                <w:lang w:eastAsia="zh-CN"/>
              </w:rPr>
              <w:t>Value 64 indicates DBTW disabled/not supported</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p>
          <w:p>
            <w:pPr>
              <w:pStyle w:val="32"/>
              <w:spacing w:before="120" w:after="0" w:line="280" w:lineRule="atLeast"/>
              <w:rPr>
                <w:rFonts w:ascii="Times New Roman" w:hAnsi="Times New Roman"/>
                <w:bCs/>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pPr>
              <w:pStyle w:val="32"/>
              <w:spacing w:before="120" w:after="0" w:line="280" w:lineRule="atLeast"/>
              <w:rPr>
                <w:rFonts w:ascii="Times New Roman" w:hAnsi="Times New Roman"/>
                <w:szCs w:val="22"/>
                <w:u w:val="single"/>
                <w:lang w:eastAsia="zh-CN"/>
              </w:rPr>
            </w:pPr>
          </w:p>
          <w:p>
            <w:pPr>
              <w:pStyle w:val="32"/>
              <w:spacing w:before="120" w:after="0" w:line="280" w:lineRule="atLeast"/>
              <w:rPr>
                <w:rFonts w:ascii="Times New Roman" w:hAnsi="Times New Roman"/>
                <w:szCs w:val="22"/>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Sharp</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w:t>
            </w:r>
          </w:p>
          <w:p>
            <w:pPr>
              <w:pStyle w:val="32"/>
              <w:spacing w:before="120" w:after="0" w:line="280" w:lineRule="atLeast"/>
              <w:rPr>
                <w:u w:val="single"/>
              </w:rPr>
            </w:pPr>
            <w:r>
              <w:rPr>
                <w:rFonts w:ascii="Times New Roman" w:hAnsi="Times New Roman" w:eastAsia="MS Mincho"/>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hAnsi="Cambria Math" w:eastAsia="MS PGothic" w:cs="MS PGothic"/>
                      <w:i/>
                      <w:sz w:val="22"/>
                      <w:szCs w:val="22"/>
                      <w:lang w:eastAsia="zh-CN"/>
                    </w:rPr>
                  </m:ctrlPr>
                </m:sSubSupPr>
                <m:e>
                  <m:r>
                    <w:rPr>
                      <w:rFonts w:ascii="Cambria Math" w:hAnsi="Cambria Math"/>
                      <w:sz w:val="22"/>
                      <w:szCs w:val="22"/>
                      <w:lang w:eastAsia="zh-CN"/>
                    </w:rPr>
                    <m:t>N</m:t>
                  </m:r>
                  <m:ctrlPr>
                    <w:rPr>
                      <w:rFonts w:ascii="Cambria Math" w:hAnsi="Cambria Math" w:eastAsia="MS PGothic" w:cs="MS PGothic"/>
                      <w:i/>
                      <w:sz w:val="22"/>
                      <w:szCs w:val="22"/>
                      <w:lang w:eastAsia="zh-CN"/>
                    </w:rPr>
                  </m:ctrlPr>
                </m:e>
                <m:sub>
                  <m:r>
                    <w:rPr>
                      <w:rFonts w:ascii="Cambria Math" w:hAnsi="Cambria Math"/>
                      <w:sz w:val="22"/>
                      <w:szCs w:val="22"/>
                      <w:lang w:eastAsia="zh-CN"/>
                    </w:rPr>
                    <m:t>SSB</m:t>
                  </m:r>
                  <m:ctrlPr>
                    <w:rPr>
                      <w:rFonts w:ascii="Cambria Math" w:hAnsi="Cambria Math" w:eastAsia="MS PGothic" w:cs="MS PGothic"/>
                      <w:i/>
                      <w:sz w:val="22"/>
                      <w:szCs w:val="22"/>
                      <w:lang w:eastAsia="zh-CN"/>
                    </w:rPr>
                  </m:ctrlPr>
                </m:sub>
                <m:sup>
                  <m:r>
                    <w:rPr>
                      <w:rFonts w:ascii="Cambria Math" w:hAnsi="Cambria Math"/>
                      <w:sz w:val="22"/>
                      <w:szCs w:val="22"/>
                      <w:lang w:eastAsia="zh-CN"/>
                    </w:rPr>
                    <m:t>QCL</m:t>
                  </m:r>
                  <m:ctrlPr>
                    <w:rPr>
                      <w:rFonts w:ascii="Cambria Math" w:hAnsi="Cambria Math" w:eastAsia="MS PGothic" w:cs="MS PGothic"/>
                      <w:i/>
                      <w:sz w:val="22"/>
                      <w:szCs w:val="22"/>
                      <w:lang w:eastAsia="zh-CN"/>
                    </w:rPr>
                  </m:ctrlP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DOCOMO</w:t>
            </w:r>
          </w:p>
        </w:tc>
        <w:tc>
          <w:tcPr>
            <w:tcW w:w="861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Issue#2, while we can accept the Proposal 1.1-9F, we prefer Proposal 1.1-9 as we would like to avoid relying this discussion on such uncertain aspects.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Issue#3, we are open for either Proposal 1.1-4G revised by Ericsson or Proposal 1.1-4F. We strongly prefer to reduce the number of FFSs.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anasonic</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We are fine with Proposal 1.1-9F.</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Issue #3: Our preference is Proposal</w:t>
            </w:r>
            <w:r>
              <w:rPr>
                <w:rFonts w:ascii="Times New Roman" w:hAnsi="Times New Roman" w:eastAsiaTheme="minorEastAsia"/>
                <w:sz w:val="22"/>
                <w:szCs w:val="22"/>
                <w:lang w:eastAsia="ko-KR"/>
              </w:rPr>
              <w:t xml:space="preserve"> 1.1-4G, but we are also OK with </w:t>
            </w:r>
            <w:r>
              <w:rPr>
                <w:rFonts w:ascii="Times New Roman" w:hAnsi="Times New Roman"/>
                <w:sz w:val="22"/>
                <w:szCs w:val="22"/>
                <w:lang w:eastAsia="zh-CN"/>
              </w:rPr>
              <w:t>Proposal</w:t>
            </w:r>
            <w:r>
              <w:rPr>
                <w:rFonts w:ascii="Times New Roman" w:hAnsi="Times New Roman" w:eastAsiaTheme="minorEastAsia"/>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1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#2: We are fine with Proposal 1.1-9F</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#2)</w:t>
            </w:r>
          </w:p>
          <w:p>
            <w:pPr>
              <w:pStyle w:val="32"/>
              <w:spacing w:before="120" w:after="0" w:line="280" w:lineRule="atLeast"/>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indication) if we go with 1.1-9E. In the end, if we are only company in favor of 1.1-9, we can compromise to 1.1-9F</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ZTE, Sanechips</w:t>
            </w:r>
          </w:p>
        </w:tc>
        <w:tc>
          <w:tcPr>
            <w:tcW w:w="861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zh-CN"/>
              </w:rPr>
              <w:t xml:space="preserve">Issue #1: </w:t>
            </w:r>
            <w:r>
              <w:rPr>
                <w:rFonts w:ascii="Times New Roman" w:hAnsi="Times New Roman" w:eastAsia="MS Mincho"/>
                <w:sz w:val="22"/>
                <w:szCs w:val="22"/>
                <w:lang w:eastAsia="ja-JP"/>
              </w:rPr>
              <w:t xml:space="preserve"> </w:t>
            </w:r>
            <w:r>
              <w:rPr>
                <w:rFonts w:hint="eastAsia" w:ascii="Times New Roman" w:hAnsi="Times New Roman" w:eastAsia="MS Mincho"/>
                <w:sz w:val="22"/>
                <w:szCs w:val="22"/>
                <w:lang w:eastAsia="zh-CN"/>
              </w:rPr>
              <w:t>We prefer Proposal 1.1-2B. but for the sake of progress. we can also accept Proposal 1.1-2A</w:t>
            </w:r>
            <w:r>
              <w:rPr>
                <w:rFonts w:ascii="Times New Roman" w:hAnsi="Times New Roman" w:eastAsia="MS Mincho"/>
                <w:sz w:val="22"/>
                <w:szCs w:val="22"/>
                <w:lang w:eastAsia="ja-JP"/>
              </w:rPr>
              <w:t>.</w:t>
            </w:r>
          </w:p>
          <w:p>
            <w:pPr>
              <w:pStyle w:val="32"/>
              <w:spacing w:before="120" w:after="0" w:line="280" w:lineRule="atLeast"/>
              <w:rPr>
                <w:rFonts w:ascii="Times New Roman" w:hAnsi="Times New Roman" w:eastAsia="MS Mincho"/>
                <w:sz w:val="22"/>
                <w:szCs w:val="22"/>
                <w:lang w:eastAsia="zh-CN"/>
              </w:rPr>
            </w:pPr>
            <w:r>
              <w:rPr>
                <w:rFonts w:hint="eastAsia" w:ascii="Times New Roman" w:hAnsi="Times New Roman" w:eastAsia="MS Mincho"/>
                <w:sz w:val="22"/>
                <w:szCs w:val="22"/>
                <w:lang w:eastAsia="zh-CN"/>
              </w:rPr>
              <w:t>Issue #2: We support Proposal 1.1-9F. Indication the parameters of DBTW should not impact the design of CORESET0/Type0-PDCCH.</w:t>
            </w:r>
          </w:p>
          <w:p>
            <w:pPr>
              <w:pStyle w:val="32"/>
              <w:spacing w:before="120" w:after="0" w:line="280" w:lineRule="atLeast"/>
              <w:rPr>
                <w:rFonts w:ascii="Times New Roman" w:hAnsi="Times New Roman" w:eastAsia="MS Mincho"/>
                <w:sz w:val="22"/>
                <w:szCs w:val="22"/>
                <w:lang w:eastAsia="zh-CN"/>
              </w:rPr>
            </w:pPr>
            <w:r>
              <w:rPr>
                <w:rFonts w:hint="eastAsia" w:ascii="Times New Roman" w:hAnsi="Times New Roman" w:eastAsia="MS Mincho"/>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Interdigital</w:t>
            </w:r>
          </w:p>
        </w:tc>
        <w:tc>
          <w:tcPr>
            <w:tcW w:w="8617" w:type="dxa"/>
          </w:tcPr>
          <w:p>
            <w:pPr>
              <w:pStyle w:val="32"/>
              <w:spacing w:before="120" w:after="0" w:line="280" w:lineRule="atLeast"/>
              <w:rPr>
                <w:rFonts w:ascii="Times New Roman" w:hAnsi="Times New Roman" w:eastAsia="MS Mincho"/>
                <w:sz w:val="22"/>
                <w:szCs w:val="22"/>
              </w:rPr>
            </w:pPr>
            <w:r>
              <w:rPr>
                <w:rFonts w:ascii="Times New Roman" w:hAnsi="Times New Roman" w:eastAsia="MS Mincho"/>
                <w:b/>
                <w:bCs/>
                <w:sz w:val="22"/>
                <w:szCs w:val="22"/>
                <w:lang w:eastAsia="zh-CN"/>
              </w:rPr>
              <w:t>Issue #1)</w:t>
            </w:r>
            <w:r>
              <w:rPr>
                <w:rFonts w:ascii="Times New Roman" w:hAnsi="Times New Roman" w:eastAsia="MS Mincho"/>
                <w:sz w:val="22"/>
                <w:szCs w:val="22"/>
                <w:lang w:eastAsia="zh-CN"/>
              </w:rPr>
              <w:t xml:space="preserve"> We support 1.1-2B with 128 candidate positions. We have made a proposal that was mentioned in the previous round of discussions on </w:t>
            </w:r>
            <w:r>
              <w:rPr>
                <w:rFonts w:ascii="Times New Roman" w:hAnsi="Times New Roman" w:eastAsia="MS Mincho"/>
                <w:color w:val="FF0000"/>
                <w:sz w:val="22"/>
                <w:szCs w:val="22"/>
                <w:lang w:eastAsia="zh-CN"/>
              </w:rPr>
              <w:t>how to include the 7</w:t>
            </w:r>
            <w:r>
              <w:rPr>
                <w:rFonts w:ascii="Times New Roman" w:hAnsi="Times New Roman" w:eastAsia="MS Mincho"/>
                <w:color w:val="FF0000"/>
                <w:sz w:val="22"/>
                <w:szCs w:val="22"/>
                <w:vertAlign w:val="superscript"/>
                <w:lang w:eastAsia="zh-CN"/>
              </w:rPr>
              <w:t>th</w:t>
            </w:r>
            <w:r>
              <w:rPr>
                <w:rFonts w:ascii="Times New Roman" w:hAnsi="Times New Roman" w:eastAsia="MS Mincho"/>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ctrlPr>
                    <w:rPr>
                      <w:rFonts w:ascii="Cambria Math" w:hAnsi="Cambria Math"/>
                      <w:i/>
                      <w:color w:val="FF0000"/>
                      <w:sz w:val="22"/>
                      <w:szCs w:val="22"/>
                    </w:rPr>
                  </m:ctrlPr>
                </m:e>
                <m:sub>
                  <m:r>
                    <w:rPr>
                      <w:rFonts w:ascii="Cambria Math" w:hAnsi="Cambria Math"/>
                      <w:color w:val="FF0000"/>
                      <w:sz w:val="22"/>
                      <w:szCs w:val="22"/>
                    </w:rPr>
                    <m:t>SSB</m:t>
                  </m:r>
                  <m:ctrlPr>
                    <w:rPr>
                      <w:rFonts w:ascii="Cambria Math" w:hAnsi="Cambria Math"/>
                      <w:i/>
                      <w:color w:val="FF0000"/>
                      <w:sz w:val="22"/>
                      <w:szCs w:val="22"/>
                    </w:rPr>
                  </m:ctrlPr>
                </m:sub>
                <m:sup>
                  <m:r>
                    <w:rPr>
                      <w:rFonts w:ascii="Cambria Math" w:hAnsi="Cambria Math"/>
                      <w:sz w:val="22"/>
                      <w:szCs w:val="22"/>
                    </w:rPr>
                    <m:t>QCL</m:t>
                  </m:r>
                  <m:ctrlPr>
                    <w:rPr>
                      <w:rFonts w:ascii="Cambria Math" w:hAnsi="Cambria Math"/>
                      <w:i/>
                      <w:color w:val="FF0000"/>
                      <w:sz w:val="22"/>
                      <w:szCs w:val="22"/>
                    </w:rPr>
                  </m:ctrlPr>
                </m:sup>
              </m:sSubSup>
            </m:oMath>
            <w:r>
              <w:rPr>
                <w:rFonts w:ascii="Times New Roman" w:hAnsi="Times New Roman" w:eastAsia="MS Mincho"/>
                <w:sz w:val="22"/>
                <w:szCs w:val="22"/>
              </w:rPr>
              <w:t>.</w:t>
            </w:r>
          </w:p>
          <w:p>
            <w:pPr>
              <w:pStyle w:val="32"/>
              <w:spacing w:before="120" w:after="0" w:line="280" w:lineRule="atLeast"/>
              <w:rPr>
                <w:rFonts w:ascii="Times New Roman" w:hAnsi="Times New Roman" w:eastAsia="MS Mincho"/>
                <w:sz w:val="22"/>
                <w:szCs w:val="22"/>
              </w:rPr>
            </w:pPr>
            <w:r>
              <w:rPr>
                <w:rFonts w:ascii="Times New Roman" w:hAnsi="Times New Roman" w:eastAsia="MS Mincho"/>
                <w:sz w:val="22"/>
                <w:szCs w:val="22"/>
                <w:lang w:eastAsia="ja-JP"/>
              </w:rPr>
              <w:t xml:space="preserve">Proposal) For 480 and 960kHz, if 2 bits are available in MIB for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oMath>
            <w:r>
              <w:rPr>
                <w:rFonts w:ascii="Times New Roman" w:hAnsi="Times New Roman" w:eastAsia="MS Mincho"/>
                <w:sz w:val="22"/>
                <w:szCs w:val="22"/>
                <w:lang w:eastAsia="ja-JP"/>
              </w:rPr>
              <w:t>, below table can be used</w:t>
            </w:r>
            <w:r>
              <w:rPr>
                <w:rFonts w:ascii="Times New Roman" w:hAnsi="Times New Roman" w:eastAsia="MS Mincho"/>
                <w:sz w:val="22"/>
                <w:szCs w:val="22"/>
              </w:rPr>
              <w:t xml:space="preserve"> to indicate DBTW enabled/disabled along with the Q parameter, while supporting up to 128 candidate SSB positions: </w:t>
            </w:r>
          </w:p>
          <w:p>
            <w:pPr>
              <w:pStyle w:val="32"/>
              <w:spacing w:before="120" w:after="0" w:line="280" w:lineRule="atLeast"/>
              <w:rPr>
                <w:rFonts w:ascii="Times New Roman" w:hAnsi="Times New Roman" w:eastAsia="MS Mincho"/>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34"/>
              <w:gridCol w:w="1456"/>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Codepoint</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00</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DBTW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01</w:t>
                  </w:r>
                </w:p>
              </w:tc>
              <w:tc>
                <w:tcPr>
                  <w:tcW w:w="4092" w:type="dxa"/>
                </w:tcPr>
                <w:p>
                  <w:pPr>
                    <w:pStyle w:val="32"/>
                    <w:spacing w:before="120" w:after="0" w:line="280" w:lineRule="atLeast"/>
                    <w:rPr>
                      <w:rFonts w:ascii="Times New Roman" w:hAnsi="Times New Roman" w:eastAsia="MS Mincho"/>
                      <w:sz w:val="22"/>
                      <w:szCs w:val="22"/>
                    </w:rPr>
                  </w:pPr>
                  <w:r>
                    <w:rPr>
                      <w:rFonts w:ascii="Times New Roman" w:hAnsi="Times New Roman" w:eastAsia="MS Mincho"/>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ctrlPr>
                          <w:rPr>
                            <w:rFonts w:ascii="Cambria Math" w:hAnsi="Cambria Math"/>
                            <w:i/>
                            <w:sz w:val="22"/>
                            <w:szCs w:val="22"/>
                          </w:rPr>
                        </m:ctrlPr>
                      </m:e>
                      <m:sub>
                        <m:r>
                          <w:rPr>
                            <w:rFonts w:ascii="Cambria Math" w:hAnsi="Cambria Math"/>
                            <w:sz w:val="22"/>
                            <w:szCs w:val="22"/>
                          </w:rPr>
                          <m:t>SSB</m:t>
                        </m:r>
                        <m:ctrlPr>
                          <w:rPr>
                            <w:rFonts w:ascii="Cambria Math" w:hAnsi="Cambria Math"/>
                            <w:i/>
                            <w:sz w:val="22"/>
                            <w:szCs w:val="22"/>
                          </w:rPr>
                        </m:ctrlPr>
                      </m:sub>
                      <m:sup>
                        <m:r>
                          <w:rPr>
                            <w:rFonts w:ascii="Cambria Math" w:hAnsi="Cambria Math"/>
                            <w:sz w:val="22"/>
                            <w:szCs w:val="22"/>
                          </w:rPr>
                          <m:t>QCL</m:t>
                        </m:r>
                        <m:ctrlPr>
                          <w:rPr>
                            <w:rFonts w:ascii="Cambria Math" w:hAnsi="Cambria Math"/>
                            <w:i/>
                            <w:sz w:val="22"/>
                            <w:szCs w:val="22"/>
                          </w:rPr>
                        </m:ctrlPr>
                      </m:sup>
                    </m:sSubSup>
                    <m:r>
                      <w:rPr>
                        <w:rFonts w:ascii="Cambria Math" w:hAnsi="Cambria Math"/>
                        <w:sz w:val="22"/>
                        <w:szCs w:val="22"/>
                      </w:rPr>
                      <m:t>=64</m:t>
                    </m:r>
                  </m:oMath>
                  <w:r>
                    <w:rPr>
                      <w:rFonts w:ascii="Times New Roman" w:hAnsi="Times New Roman" w:eastAsia="MS Mincho"/>
                      <w:sz w:val="22"/>
                      <w:szCs w:val="22"/>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 or 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10 or 11</w:t>
                  </w:r>
                </w:p>
              </w:tc>
              <w:tc>
                <w:tcPr>
                  <w:tcW w:w="4092" w:type="dxa"/>
                </w:tcPr>
                <w:p>
                  <w:pPr>
                    <w:pStyle w:val="32"/>
                    <w:spacing w:before="120" w:after="0" w:line="280" w:lineRule="atLeast"/>
                    <w:rPr>
                      <w:rFonts w:ascii="Times New Roman" w:hAnsi="Times New Roman" w:eastAsia="MS Mincho"/>
                      <w:sz w:val="22"/>
                      <w:szCs w:val="22"/>
                    </w:rPr>
                  </w:pPr>
                  <w:r>
                    <w:rPr>
                      <w:rFonts w:ascii="Times New Roman" w:hAnsi="Times New Roman" w:eastAsia="MS Mincho"/>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ctrlPr>
                          <w:rPr>
                            <w:rFonts w:ascii="Cambria Math" w:hAnsi="Cambria Math"/>
                            <w:i/>
                            <w:sz w:val="22"/>
                            <w:szCs w:val="22"/>
                          </w:rPr>
                        </m:ctrlPr>
                      </m:e>
                      <m:sub>
                        <m:r>
                          <w:rPr>
                            <w:rFonts w:ascii="Cambria Math" w:hAnsi="Cambria Math"/>
                            <w:sz w:val="22"/>
                            <w:szCs w:val="22"/>
                          </w:rPr>
                          <m:t>SSB</m:t>
                        </m:r>
                        <m:ctrlPr>
                          <w:rPr>
                            <w:rFonts w:ascii="Cambria Math" w:hAnsi="Cambria Math"/>
                            <w:i/>
                            <w:sz w:val="22"/>
                            <w:szCs w:val="22"/>
                          </w:rPr>
                        </m:ctrlPr>
                      </m:sub>
                      <m:sup>
                        <m:r>
                          <w:rPr>
                            <w:rFonts w:ascii="Cambria Math" w:hAnsi="Cambria Math"/>
                            <w:sz w:val="22"/>
                            <w:szCs w:val="22"/>
                          </w:rPr>
                          <m:t>QCL</m:t>
                        </m:r>
                        <m:ctrlPr>
                          <w:rPr>
                            <w:rFonts w:ascii="Cambria Math" w:hAnsi="Cambria Math"/>
                            <w:i/>
                            <w:sz w:val="22"/>
                            <w:szCs w:val="22"/>
                          </w:rPr>
                        </m:ctrlPr>
                      </m:sup>
                    </m:sSubSup>
                    <m:r>
                      <w:rPr>
                        <w:rFonts w:ascii="Cambria Math" w:hAnsi="Cambria Math"/>
                        <w:sz w:val="22"/>
                        <w:szCs w:val="22"/>
                      </w:rPr>
                      <m:t>=32</m:t>
                    </m:r>
                  </m:oMath>
                  <w:r>
                    <w:rPr>
                      <w:rFonts w:ascii="Times New Roman" w:hAnsi="Times New Roman" w:eastAsia="MS Mincho"/>
                      <w:sz w:val="22"/>
                      <w:szCs w:val="22"/>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1" w:type="dxa"/>
                  <w:gridSpan w:val="4"/>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Note: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also used as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indication of up to 128 candidate positions, i.e.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for SSB indexes&lt;64 and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for SSB indexes&gt;=64.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Example 1) If SSB candidate index = 50,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disabled. Otherwise if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ctrlPr>
                          <w:rPr>
                            <w:rFonts w:ascii="Cambria Math" w:hAnsi="Cambria Math"/>
                            <w:i/>
                            <w:sz w:val="22"/>
                            <w:szCs w:val="22"/>
                          </w:rPr>
                        </m:ctrlPr>
                      </m:e>
                      <m:sub>
                        <m:r>
                          <w:rPr>
                            <w:rFonts w:ascii="Cambria Math" w:hAnsi="Cambria Math"/>
                            <w:sz w:val="22"/>
                            <w:szCs w:val="22"/>
                          </w:rPr>
                          <m:t>SSB</m:t>
                        </m:r>
                        <m:ctrlPr>
                          <w:rPr>
                            <w:rFonts w:ascii="Cambria Math" w:hAnsi="Cambria Math"/>
                            <w:i/>
                            <w:sz w:val="22"/>
                            <w:szCs w:val="22"/>
                          </w:rPr>
                        </m:ctrlPr>
                      </m:sub>
                      <m:sup>
                        <m:r>
                          <w:rPr>
                            <w:rFonts w:ascii="Cambria Math" w:hAnsi="Cambria Math"/>
                            <w:sz w:val="22"/>
                            <w:szCs w:val="22"/>
                          </w:rPr>
                          <m:t>QCL</m:t>
                        </m:r>
                        <m:ctrlPr>
                          <w:rPr>
                            <w:rFonts w:ascii="Cambria Math" w:hAnsi="Cambria Math"/>
                            <w:i/>
                            <w:sz w:val="22"/>
                            <w:szCs w:val="22"/>
                          </w:rPr>
                        </m:ctrlPr>
                      </m:sup>
                    </m:sSubSup>
                    <m:r>
                      <w:rPr>
                        <w:rFonts w:ascii="Cambria Math" w:hAnsi="Cambria Math"/>
                        <w:sz w:val="22"/>
                        <w:szCs w:val="22"/>
                      </w:rPr>
                      <m:t>=32</m:t>
                    </m:r>
                  </m:oMath>
                  <w:r>
                    <w:rPr>
                      <w:rFonts w:ascii="Times New Roman" w:hAnsi="Times New Roman" w:eastAsia="MS Mincho"/>
                      <w:sz w:val="22"/>
                      <w:szCs w:val="22"/>
                    </w:rPr>
                    <w:t>.</w:t>
                  </w:r>
                </w:p>
                <w:p>
                  <w:pPr>
                    <w:pStyle w:val="32"/>
                    <w:spacing w:before="120" w:after="0" w:line="280" w:lineRule="atLeast"/>
                    <w:rPr>
                      <w:rFonts w:ascii="Times New Roman" w:hAnsi="Times New Roman" w:eastAsia="MS Mincho"/>
                      <w:sz w:val="22"/>
                      <w:szCs w:val="22"/>
                    </w:rPr>
                  </w:pPr>
                  <w:r>
                    <w:rPr>
                      <w:rFonts w:ascii="Times New Roman" w:hAnsi="Times New Roman" w:eastAsia="MS Mincho"/>
                      <w:sz w:val="22"/>
                      <w:szCs w:val="22"/>
                    </w:rPr>
                    <w:t>Example 2) I</w:t>
                  </w:r>
                  <w:r>
                    <w:rPr>
                      <w:rFonts w:ascii="Times New Roman" w:hAnsi="Times New Roman" w:eastAsia="MS Mincho"/>
                      <w:sz w:val="22"/>
                      <w:szCs w:val="22"/>
                      <w:lang w:eastAsia="ja-JP"/>
                    </w:rPr>
                    <w:t>f SSB candidate index = 70,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ctrlPr>
                          <w:rPr>
                            <w:rFonts w:ascii="Cambria Math" w:hAnsi="Cambria Math"/>
                            <w:i/>
                            <w:sz w:val="22"/>
                            <w:szCs w:val="22"/>
                          </w:rPr>
                        </m:ctrlPr>
                      </m:e>
                      <m:sub>
                        <m:r>
                          <w:rPr>
                            <w:rFonts w:ascii="Cambria Math" w:hAnsi="Cambria Math"/>
                            <w:sz w:val="22"/>
                            <w:szCs w:val="22"/>
                          </w:rPr>
                          <m:t>SSB</m:t>
                        </m:r>
                        <m:ctrlPr>
                          <w:rPr>
                            <w:rFonts w:ascii="Cambria Math" w:hAnsi="Cambria Math"/>
                            <w:i/>
                            <w:sz w:val="22"/>
                            <w:szCs w:val="22"/>
                          </w:rPr>
                        </m:ctrlPr>
                      </m:sub>
                      <m:sup>
                        <m:r>
                          <w:rPr>
                            <w:rFonts w:ascii="Cambria Math" w:hAnsi="Cambria Math"/>
                            <w:sz w:val="22"/>
                            <w:szCs w:val="22"/>
                          </w:rPr>
                          <m:t>QCL</m:t>
                        </m:r>
                        <m:ctrlPr>
                          <w:rPr>
                            <w:rFonts w:ascii="Cambria Math" w:hAnsi="Cambria Math"/>
                            <w:i/>
                            <w:sz w:val="22"/>
                            <w:szCs w:val="22"/>
                          </w:rPr>
                        </m:ctrlPr>
                      </m:sup>
                    </m:sSubSup>
                    <m:r>
                      <w:rPr>
                        <w:rFonts w:ascii="Cambria Math" w:hAnsi="Cambria Math"/>
                        <w:sz w:val="22"/>
                        <w:szCs w:val="22"/>
                      </w:rPr>
                      <m:t>=64</m:t>
                    </m:r>
                  </m:oMath>
                  <w:r>
                    <w:rPr>
                      <w:rFonts w:ascii="Times New Roman" w:hAnsi="Times New Roman" w:eastAsia="MS Mincho"/>
                      <w:sz w:val="22"/>
                      <w:szCs w:val="22"/>
                    </w:rPr>
                    <w:t>. Otherwise if</w:t>
                  </w:r>
                  <w:r>
                    <w:rPr>
                      <w:rFonts w:ascii="Times New Roman" w:hAnsi="Times New Roman" w:eastAsia="MS Mincho"/>
                      <w:sz w:val="22"/>
                      <w:szCs w:val="22"/>
                      <w:lang w:eastAsia="ja-JP"/>
                    </w:rPr>
                    <w:t xml:space="preserv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ctrlPr>
                          <w:rPr>
                            <w:rFonts w:ascii="Cambria Math" w:hAnsi="Cambria Math"/>
                            <w:i/>
                            <w:sz w:val="22"/>
                            <w:szCs w:val="22"/>
                          </w:rPr>
                        </m:ctrlPr>
                      </m:e>
                      <m:sub>
                        <m:r>
                          <w:rPr>
                            <w:rFonts w:ascii="Cambria Math" w:hAnsi="Cambria Math"/>
                            <w:sz w:val="22"/>
                            <w:szCs w:val="22"/>
                          </w:rPr>
                          <m:t>SSB</m:t>
                        </m:r>
                        <m:ctrlPr>
                          <w:rPr>
                            <w:rFonts w:ascii="Cambria Math" w:hAnsi="Cambria Math"/>
                            <w:i/>
                            <w:sz w:val="22"/>
                            <w:szCs w:val="22"/>
                          </w:rPr>
                        </m:ctrlPr>
                      </m:sub>
                      <m:sup>
                        <m:r>
                          <w:rPr>
                            <w:rFonts w:ascii="Cambria Math" w:hAnsi="Cambria Math"/>
                            <w:sz w:val="22"/>
                            <w:szCs w:val="22"/>
                          </w:rPr>
                          <m:t>QCL</m:t>
                        </m:r>
                        <m:ctrlPr>
                          <w:rPr>
                            <w:rFonts w:ascii="Cambria Math" w:hAnsi="Cambria Math"/>
                            <w:i/>
                            <w:sz w:val="22"/>
                            <w:szCs w:val="22"/>
                          </w:rPr>
                        </m:ctrlPr>
                      </m:sup>
                    </m:sSubSup>
                    <m:r>
                      <w:rPr>
                        <w:rFonts w:ascii="Cambria Math" w:hAnsi="Cambria Math"/>
                        <w:sz w:val="22"/>
                        <w:szCs w:val="22"/>
                      </w:rPr>
                      <m:t>=32</m:t>
                    </m:r>
                  </m:oMath>
                  <w:r>
                    <w:rPr>
                      <w:rFonts w:ascii="Times New Roman" w:hAnsi="Times New Roman" w:eastAsia="MS Mincho"/>
                      <w:sz w:val="22"/>
                      <w:szCs w:val="22"/>
                    </w:rPr>
                    <w:t>.</w:t>
                  </w:r>
                </w:p>
              </w:tc>
            </w:tr>
          </w:tbl>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b/>
                <w:bCs/>
                <w:sz w:val="22"/>
                <w:szCs w:val="22"/>
                <w:lang w:eastAsia="zh-CN"/>
              </w:rPr>
              <w:t xml:space="preserve">Issue #2) </w:t>
            </w:r>
            <w:r>
              <w:rPr>
                <w:rFonts w:ascii="Times New Roman" w:hAnsi="Times New Roman" w:eastAsia="MS Mincho"/>
                <w:sz w:val="22"/>
                <w:szCs w:val="22"/>
                <w:lang w:eastAsia="zh-CN"/>
              </w:rPr>
              <w:t>We are ok with Proposal 1.1-9F.</w:t>
            </w:r>
          </w:p>
          <w:p>
            <w:pPr>
              <w:pStyle w:val="32"/>
              <w:spacing w:before="120" w:after="0" w:line="280" w:lineRule="atLeast"/>
              <w:rPr>
                <w:rFonts w:ascii="Times New Roman" w:hAnsi="Times New Roman" w:eastAsia="MS Mincho"/>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pPr>
              <w:pStyle w:val="32"/>
              <w:spacing w:before="120" w:after="0" w:line="280" w:lineRule="atLeast"/>
              <w:rPr>
                <w:rFonts w:ascii="Times New Roman" w:hAnsi="Times New Roman" w:eastAsia="MS Mincho"/>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Futurewei</w:t>
            </w:r>
          </w:p>
        </w:tc>
        <w:tc>
          <w:tcPr>
            <w:tcW w:w="8617" w:type="dxa"/>
          </w:tcPr>
          <w:p>
            <w:pPr>
              <w:pStyle w:val="32"/>
              <w:spacing w:before="120" w:after="0" w:line="280" w:lineRule="atLeast"/>
              <w:rPr>
                <w:lang w:eastAsia="zh-CN"/>
              </w:rPr>
            </w:pPr>
            <w:r>
              <w:rPr>
                <w:lang w:eastAsia="zh-CN"/>
              </w:rPr>
              <w:t>We support Proposal 1.1-2B</w:t>
            </w:r>
          </w:p>
          <w:p>
            <w:pPr>
              <w:pStyle w:val="32"/>
              <w:spacing w:before="120" w:after="0" w:line="280" w:lineRule="atLeast"/>
              <w:rPr>
                <w:lang w:eastAsia="zh-CN"/>
              </w:rPr>
            </w:pPr>
            <w:r>
              <w:rPr>
                <w:lang w:eastAsia="zh-CN"/>
              </w:rPr>
              <w:t>We support Proposal 1.1-9F.</w:t>
            </w:r>
          </w:p>
          <w:p>
            <w:pPr>
              <w:pStyle w:val="32"/>
              <w:spacing w:before="120" w:after="0" w:line="280" w:lineRule="atLeast"/>
              <w:rPr>
                <w:rFonts w:ascii="Times New Roman" w:hAnsi="Times New Roman" w:eastAsia="MS Mincho"/>
                <w:sz w:val="22"/>
                <w:szCs w:val="22"/>
                <w:lang w:eastAsia="zh-CN"/>
              </w:rPr>
            </w:pPr>
            <w:r>
              <w:rPr>
                <w:lang w:eastAsia="zh-CN"/>
              </w:rPr>
              <w:t>We support Proposal 1.1-4G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Qualcomm 2</w:t>
            </w:r>
          </w:p>
        </w:tc>
        <w:tc>
          <w:tcPr>
            <w:tcW w:w="8617" w:type="dxa"/>
          </w:tcPr>
          <w:p>
            <w:pPr>
              <w:pStyle w:val="32"/>
              <w:spacing w:before="120" w:after="0" w:line="280" w:lineRule="atLeast"/>
              <w:rPr>
                <w:rFonts w:ascii="Times New Roman" w:hAnsi="Times New Roman"/>
                <w:szCs w:val="22"/>
                <w:lang w:eastAsia="zh-CN"/>
              </w:rPr>
            </w:pPr>
            <w:r>
              <w:rPr>
                <w:lang w:eastAsia="zh-CN"/>
              </w:rPr>
              <w:t xml:space="preserve">We are fine with updated: Proposal 1.1-9F and Ericsson’s updates to </w:t>
            </w:r>
            <w:r>
              <w:rPr>
                <w:rFonts w:ascii="Times New Roman" w:hAnsi="Times New Roman"/>
                <w:szCs w:val="22"/>
                <w:lang w:eastAsia="zh-CN"/>
              </w:rPr>
              <w:t>Proposal 1.1.-4G, i.e.:</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values:</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at least support {16, 32, 64}</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pPr>
              <w:pStyle w:val="32"/>
              <w:numPr>
                <w:ilvl w:val="2"/>
                <w:numId w:val="7"/>
              </w:numPr>
              <w:spacing w:before="120" w:after="0" w:line="280" w:lineRule="atLeast"/>
              <w:rPr>
                <w:rFonts w:ascii="Times New Roman" w:hAnsi="Times New Roman"/>
                <w:strike/>
                <w:color w:val="FF0000"/>
                <w:szCs w:val="20"/>
                <w:u w:val="single"/>
                <w:lang w:eastAsia="zh-CN"/>
              </w:rPr>
            </w:pPr>
            <w:r>
              <w:rPr>
                <w:rFonts w:hint="eastAsia" w:ascii="Times New Roman" w:hAnsi="Times New Roman" w:eastAsia="MS Mincho"/>
                <w:strike/>
                <w:color w:val="FF0000"/>
                <w:szCs w:val="20"/>
                <w:u w:val="single"/>
                <w:lang w:eastAsia="ja-JP"/>
              </w:rPr>
              <w:t>F</w:t>
            </w:r>
            <w:r>
              <w:rPr>
                <w:rFonts w:ascii="Times New Roman" w:hAnsi="Times New Roman" w:eastAsia="MS Mincho"/>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ctrlPr>
                    <w:rPr>
                      <w:rFonts w:ascii="Cambria Math" w:hAnsi="Cambria Math"/>
                      <w:i/>
                      <w:strike/>
                      <w:color w:val="FF0000"/>
                      <w:szCs w:val="20"/>
                      <w:u w:val="single"/>
                      <w:lang w:eastAsia="zh-CN"/>
                    </w:rPr>
                  </m:ctrlPr>
                </m:e>
                <m:sub>
                  <m:r>
                    <w:rPr>
                      <w:rFonts w:ascii="Cambria Math" w:hAnsi="Cambria Math"/>
                      <w:strike/>
                      <w:color w:val="FF0000"/>
                      <w:szCs w:val="20"/>
                      <w:u w:val="single"/>
                      <w:lang w:eastAsia="zh-CN"/>
                    </w:rPr>
                    <m:t>SSB</m:t>
                  </m:r>
                  <m:ctrlPr>
                    <w:rPr>
                      <w:rFonts w:ascii="Cambria Math" w:hAnsi="Cambria Math"/>
                      <w:i/>
                      <w:strike/>
                      <w:color w:val="FF0000"/>
                      <w:szCs w:val="20"/>
                      <w:u w:val="single"/>
                      <w:lang w:eastAsia="zh-CN"/>
                    </w:rPr>
                  </m:ctrlPr>
                </m:sub>
                <m:sup>
                  <m:r>
                    <w:rPr>
                      <w:rFonts w:ascii="Cambria Math" w:hAnsi="Cambria Math"/>
                      <w:strike/>
                      <w:color w:val="FF0000"/>
                      <w:szCs w:val="20"/>
                      <w:u w:val="single"/>
                      <w:lang w:eastAsia="zh-CN"/>
                    </w:rPr>
                    <m:t>QCL</m:t>
                  </m:r>
                  <m:ctrlPr>
                    <w:rPr>
                      <w:rFonts w:ascii="Cambria Math" w:hAnsi="Cambria Math"/>
                      <w:i/>
                      <w:strike/>
                      <w:color w:val="FF0000"/>
                      <w:szCs w:val="20"/>
                      <w:u w:val="single"/>
                      <w:lang w:eastAsia="zh-CN"/>
                    </w:rPr>
                  </m:ctrlPr>
                </m:sup>
              </m:sSubSup>
            </m:oMath>
            <w:r>
              <w:rPr>
                <w:rFonts w:ascii="Times New Roman" w:hAnsi="Times New Roman" w:eastAsia="MS Mincho"/>
                <w:strike/>
                <w:color w:val="FF0000"/>
                <w:szCs w:val="20"/>
                <w:u w:val="single"/>
                <w:lang w:eastAsia="ja-JP"/>
              </w:rPr>
              <w:t xml:space="preserve"> values, e.g., {16, 32, 64}</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color w:val="FF0000"/>
                <w:szCs w:val="20"/>
                <w:lang w:eastAsia="zh-CN"/>
              </w:rPr>
              <w:t>Value 64 indicates DBTW disabled/not supported</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p>
          <w:p>
            <w:pPr>
              <w:pStyle w:val="32"/>
              <w:spacing w:before="120" w:after="0" w:line="280" w:lineRule="atLeast"/>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Samsung</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#1): Copied our comments from previous round for better understanding: for supporting 128 candidate SSB locations, here is our thinking. </w:t>
            </w:r>
          </w:p>
          <w:p>
            <w:pPr>
              <w:pStyle w:val="32"/>
              <w:numPr>
                <w:ilvl w:val="0"/>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Indication of the extra candidate SSB index: </w:t>
            </w:r>
          </w:p>
          <w:p>
            <w:pPr>
              <w:pStyle w:val="32"/>
              <w:numPr>
                <w:ilvl w:val="1"/>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pPr>
              <w:pStyle w:val="32"/>
              <w:numPr>
                <w:ilvl w:val="1"/>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not available, we are ok with using the half frame bit to indicate the new extra candidate SSB index, as proposed by other companies. </w:t>
            </w:r>
          </w:p>
          <w:p>
            <w:pPr>
              <w:pStyle w:val="32"/>
              <w:numPr>
                <w:ilvl w:val="0"/>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Impact to PBCH scrambling: yes, spec change is expected, but principle is same as in Rel-15/16, so we are basically performing a similar practice as in Rel-16 NR-U.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#2): We are ok with 1.1-9F.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statement of the proposal, we feel like it would be good to consider both 64 and 128 candidate locations, as we did for SSB pattern. Then the solution can be common for all supported SCS. </w:t>
            </w:r>
          </w:p>
          <w:p>
            <w:pPr>
              <w:pStyle w:val="32"/>
              <w:spacing w:before="120" w:after="0" w:line="280" w:lineRule="atLeast"/>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Intel</w:t>
            </w:r>
          </w:p>
        </w:tc>
        <w:tc>
          <w:tcPr>
            <w:tcW w:w="8617" w:type="dxa"/>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Issue #1:</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We still support Proposal 1.1-2B.</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pPr>
              <w:pStyle w:val="32"/>
              <w:spacing w:before="120" w:after="0" w:line="280" w:lineRule="atLeast"/>
              <w:rPr>
                <w:rFonts w:ascii="Times New Roman" w:hAnsi="Times New Roman" w:eastAsia="MS Mincho"/>
                <w:sz w:val="22"/>
                <w:szCs w:val="22"/>
                <w:lang w:eastAsia="zh-CN"/>
              </w:rPr>
            </w:pP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Issue #2:</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We support Proposal 1.1-9 but could agree with Proposal 1.1-9F</w:t>
            </w:r>
          </w:p>
          <w:p>
            <w:pPr>
              <w:pStyle w:val="32"/>
              <w:spacing w:before="120" w:after="0" w:line="280" w:lineRule="atLeast"/>
              <w:rPr>
                <w:rFonts w:ascii="Times New Roman" w:hAnsi="Times New Roman" w:eastAsia="MS Mincho"/>
                <w:sz w:val="22"/>
                <w:szCs w:val="22"/>
                <w:lang w:eastAsia="zh-CN"/>
              </w:rPr>
            </w:pP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zh-CN"/>
              </w:rPr>
              <w:t>Support Proposal 1.1-4G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Convida Wireless</w:t>
            </w:r>
          </w:p>
        </w:tc>
        <w:tc>
          <w:tcPr>
            <w:tcW w:w="8617" w:type="dxa"/>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Issue #1:</w:t>
            </w:r>
          </w:p>
          <w:p>
            <w:pPr>
              <w:pStyle w:val="32"/>
              <w:spacing w:before="120" w:after="0" w:line="280" w:lineRule="atLeast"/>
              <w:rPr>
                <w:lang w:eastAsia="zh-CN"/>
              </w:rPr>
            </w:pPr>
            <w:r>
              <w:rPr>
                <w:lang w:eastAsia="zh-CN"/>
              </w:rPr>
              <w:t xml:space="preserve">We support Proposal 1.1-2B. </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Issue #2:</w:t>
            </w:r>
          </w:p>
          <w:p>
            <w:pPr>
              <w:pStyle w:val="32"/>
              <w:spacing w:before="120" w:after="0" w:line="280" w:lineRule="atLeast"/>
              <w:rPr>
                <w:lang w:eastAsia="zh-CN"/>
              </w:rPr>
            </w:pPr>
            <w:r>
              <w:rPr>
                <w:lang w:eastAsia="zh-CN"/>
              </w:rPr>
              <w:t>We are ok with Proposal 1.1-9F.</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Issue #3:</w:t>
            </w:r>
          </w:p>
          <w:p>
            <w:pPr>
              <w:pStyle w:val="32"/>
              <w:spacing w:before="120" w:after="0" w:line="280" w:lineRule="atLeast"/>
              <w:rPr>
                <w:rFonts w:ascii="Times New Roman" w:hAnsi="Times New Roman" w:eastAsia="MS Mincho"/>
                <w:sz w:val="22"/>
                <w:szCs w:val="22"/>
                <w:lang w:eastAsia="zh-CN"/>
              </w:rPr>
            </w:pPr>
            <w:r>
              <w:rPr>
                <w:lang w:eastAsia="zh-CN"/>
              </w:rPr>
              <w:t>We support Proposal 1.1-4G.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617" w:type="dxa"/>
          </w:tcPr>
          <w:p>
            <w:pPr>
              <w:pStyle w:val="32"/>
              <w:spacing w:before="120" w:after="0" w:line="280" w:lineRule="atLeast"/>
              <w:rPr>
                <w:rFonts w:ascii="Times New Roman" w:hAnsi="Times New Roman" w:eastAsia="MS Mincho"/>
                <w:b/>
                <w:bCs/>
                <w:sz w:val="22"/>
                <w:szCs w:val="22"/>
                <w:lang w:eastAsia="zh-CN"/>
              </w:rPr>
            </w:pPr>
            <w:r>
              <w:rPr>
                <w:rFonts w:ascii="Times New Roman" w:hAnsi="Times New Roman" w:eastAsia="MS Mincho"/>
                <w:b/>
                <w:bCs/>
                <w:sz w:val="22"/>
                <w:szCs w:val="22"/>
                <w:lang w:eastAsia="zh-CN"/>
              </w:rPr>
              <w:t xml:space="preserve">Issue #1: </w:t>
            </w:r>
          </w:p>
          <w:p>
            <w:pPr>
              <w:pStyle w:val="32"/>
              <w:spacing w:before="120" w:after="0" w:line="280" w:lineRule="atLeast"/>
              <w:jc w:val="left"/>
              <w:rPr>
                <w:rFonts w:ascii="Times New Roman" w:hAnsi="Times New Roman" w:eastAsia="MS Mincho"/>
                <w:sz w:val="22"/>
                <w:szCs w:val="22"/>
                <w:lang w:eastAsia="zh-CN"/>
              </w:rPr>
            </w:pPr>
            <w:r>
              <w:rPr>
                <w:rFonts w:ascii="Times New Roman" w:hAnsi="Times New Roman" w:eastAsia="MS Mincho"/>
                <w:sz w:val="22"/>
                <w:szCs w:val="22"/>
                <w:lang w:eastAsia="zh-CN"/>
              </w:rPr>
              <w:t xml:space="preserve">We are neutral on this and see the pro/cons of each solution. </w:t>
            </w:r>
          </w:p>
          <w:p>
            <w:pPr>
              <w:pStyle w:val="32"/>
              <w:spacing w:before="120" w:after="0" w:line="280" w:lineRule="atLeast"/>
              <w:jc w:val="left"/>
              <w:rPr>
                <w:rFonts w:ascii="Times New Roman" w:hAnsi="Times New Roman" w:eastAsia="MS Mincho"/>
                <w:sz w:val="22"/>
                <w:szCs w:val="22"/>
                <w:lang w:eastAsia="zh-CN"/>
              </w:rPr>
            </w:pPr>
            <w:r>
              <w:rPr>
                <w:rFonts w:ascii="Times New Roman" w:hAnsi="Times New Roman" w:eastAsia="MS Mincho"/>
                <w:sz w:val="22"/>
                <w:szCs w:val="22"/>
                <w:lang w:eastAsia="zh-CN"/>
              </w:rPr>
              <w:t xml:space="preserve">We 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pPr>
              <w:pStyle w:val="32"/>
              <w:spacing w:before="120" w:after="0" w:line="280" w:lineRule="atLeast"/>
              <w:rPr>
                <w:rFonts w:ascii="Times New Roman" w:hAnsi="Times New Roman" w:eastAsia="MS Mincho"/>
                <w:b/>
                <w:bCs/>
                <w:sz w:val="22"/>
                <w:szCs w:val="22"/>
                <w:lang w:eastAsia="zh-CN"/>
              </w:rPr>
            </w:pPr>
            <w:r>
              <w:rPr>
                <w:rFonts w:ascii="Times New Roman" w:hAnsi="Times New Roman" w:eastAsia="MS Mincho"/>
                <w:b/>
                <w:bCs/>
                <w:sz w:val="22"/>
                <w:szCs w:val="22"/>
                <w:lang w:eastAsia="zh-CN"/>
              </w:rPr>
              <w:t xml:space="preserve">Issue #2: </w:t>
            </w:r>
          </w:p>
          <w:p>
            <w:pPr>
              <w:pStyle w:val="7"/>
              <w:spacing w:line="280" w:lineRule="atLeast"/>
              <w:ind w:left="-21" w:firstLine="21"/>
              <w:outlineLvl w:val="5"/>
              <w:rPr>
                <w:rFonts w:ascii="Times New Roman" w:hAnsi="Times New Roman" w:eastAsia="MS Mincho"/>
                <w:sz w:val="22"/>
                <w:szCs w:val="22"/>
                <w:lang w:val="en-US" w:eastAsia="zh-CN"/>
              </w:rPr>
            </w:pPr>
            <w:r>
              <w:rPr>
                <w:rFonts w:ascii="Times New Roman" w:hAnsi="Times New Roman" w:eastAsia="MS Mincho"/>
                <w:sz w:val="22"/>
                <w:szCs w:val="22"/>
                <w:lang w:val="en-US" w:eastAsia="zh-CN"/>
              </w:rPr>
              <w:t xml:space="preserve">Proposal 1.1-9E and Proposal 1.1-9F are identical for us and fine for either of them. </w:t>
            </w:r>
          </w:p>
          <w:p>
            <w:pPr>
              <w:pStyle w:val="7"/>
              <w:spacing w:line="280" w:lineRule="atLeast"/>
              <w:ind w:left="-21" w:firstLine="21"/>
              <w:outlineLvl w:val="5"/>
              <w:rPr>
                <w:rFonts w:ascii="Times New Roman" w:hAnsi="Times New Roman" w:eastAsia="MS Mincho"/>
                <w:sz w:val="22"/>
                <w:szCs w:val="22"/>
                <w:lang w:val="en-US" w:eastAsia="zh-CN"/>
              </w:rPr>
            </w:pPr>
            <w:r>
              <w:rPr>
                <w:rFonts w:ascii="Times New Roman" w:hAnsi="Times New Roman" w:eastAsia="MS Mincho"/>
                <w:sz w:val="22"/>
                <w:szCs w:val="22"/>
                <w:lang w:val="en-US" w:eastAsia="zh-CN"/>
              </w:rPr>
              <w:t xml:space="preserve">In our view, Proposal 1.1-9 is sort of ‘fallback’ mode of </w:t>
            </w:r>
            <w:r>
              <w:rPr>
                <w:rFonts w:ascii="Times New Roman" w:hAnsi="Times New Roman" w:eastAsia="MS Mincho"/>
                <w:sz w:val="22"/>
                <w:szCs w:val="22"/>
                <w:lang w:eastAsia="ja-JP"/>
              </w:rPr>
              <w:t>Proposal 1.1-9E/F</w:t>
            </w:r>
            <w:r>
              <w:rPr>
                <w:rFonts w:ascii="Times New Roman" w:hAnsi="Times New Roman" w:eastAsia="MS Mincho"/>
                <w:sz w:val="22"/>
                <w:szCs w:val="22"/>
                <w:lang w:val="en-US" w:eastAsia="zh-CN"/>
              </w:rPr>
              <w:t xml:space="preserve"> and autonomously used if it is not possible to use </w:t>
            </w:r>
            <w:r>
              <w:rPr>
                <w:rFonts w:ascii="Times New Roman" w:hAnsi="Times New Roman" w:eastAsia="MS Mincho"/>
                <w:sz w:val="22"/>
                <w:szCs w:val="22"/>
                <w:lang w:eastAsia="ja-JP"/>
              </w:rPr>
              <w:t xml:space="preserve">pdcch-ConfigSIB1. In other words, it is part of Proposal 1.1-9E/F in that sense.  </w:t>
            </w:r>
          </w:p>
          <w:p>
            <w:pPr>
              <w:pStyle w:val="7"/>
              <w:spacing w:line="280" w:lineRule="atLeast"/>
              <w:ind w:left="0" w:firstLine="0"/>
              <w:outlineLvl w:val="5"/>
              <w:rPr>
                <w:rFonts w:ascii="Times New Roman" w:hAnsi="Times New Roman" w:eastAsia="MS Mincho"/>
                <w:sz w:val="22"/>
                <w:szCs w:val="22"/>
                <w:lang w:val="en-US" w:eastAsia="zh-CN"/>
              </w:rPr>
            </w:pPr>
            <w:r>
              <w:rPr>
                <w:rFonts w:ascii="Times New Roman" w:hAnsi="Times New Roman" w:eastAsia="MS Mincho"/>
                <w:sz w:val="22"/>
                <w:szCs w:val="22"/>
                <w:lang w:val="en-US" w:eastAsia="zh-CN"/>
              </w:rPr>
              <w:t xml:space="preserve">It is our reading that, in Proposal 1.1-9E, the wording ‘pending….’ Clearly indicates the added sentence in Proposal 1.1-9F to prioritize the CORESET#0/search space design without any impact. Also, the Note is the reason why we ‘pend’ the discussion of Q value signaling here. </w:t>
            </w:r>
          </w:p>
          <w:p>
            <w:pPr>
              <w:pStyle w:val="7"/>
              <w:spacing w:line="280" w:lineRule="atLeast"/>
              <w:ind w:left="0" w:firstLine="0"/>
              <w:outlineLvl w:val="5"/>
              <w:rPr>
                <w:rFonts w:ascii="Times New Roman" w:hAnsi="Times New Roman" w:eastAsia="MS Mincho"/>
                <w:sz w:val="22"/>
                <w:szCs w:val="22"/>
                <w:lang w:val="en-US" w:eastAsia="zh-CN"/>
              </w:rPr>
            </w:pPr>
            <w:r>
              <w:rPr>
                <w:rFonts w:ascii="Times New Roman" w:hAnsi="Times New Roman" w:eastAsia="MS Mincho"/>
                <w:sz w:val="22"/>
                <w:szCs w:val="22"/>
                <w:lang w:val="en-US" w:eastAsia="zh-CN"/>
              </w:rPr>
              <w:t xml:space="preserve">On the other hand, totally fine to add them to make everything clear and explicitly recorded. </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b/>
                <w:bCs/>
                <w:sz w:val="22"/>
                <w:szCs w:val="22"/>
                <w:lang w:eastAsia="zh-CN"/>
              </w:rPr>
              <w:t>Issue #3:</w:t>
            </w:r>
            <w:r>
              <w:rPr>
                <w:rFonts w:ascii="Times New Roman" w:hAnsi="Times New Roman" w:eastAsia="MS Mincho"/>
                <w:sz w:val="22"/>
                <w:szCs w:val="22"/>
                <w:lang w:eastAsia="zh-CN"/>
              </w:rPr>
              <w:t xml:space="preserve"> </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 xml:space="preserve">We prefer 1.1-4G. </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Can companies check to see if 1.1-9F and 1.1-4J is going to be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We support Proposal 1.1-9F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We support Proposal 1.1-4J since the Notes address our concerns about signaling of DBTW disabled/not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Qualcomm</w:t>
            </w:r>
          </w:p>
        </w:tc>
        <w:tc>
          <w:tcPr>
            <w:tcW w:w="8617" w:type="dxa"/>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We support 1.1-9F and 1.1-4J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Added LGE’s compromise proposal 1.1-4K. Corrected the issue.</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Also added 1.1-4M based on Apple comments. I think Apple meant to say “with shared spectrum” instead of “without shared spectrum”.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Docomo</w:t>
            </w:r>
          </w:p>
        </w:tc>
        <w:tc>
          <w:tcPr>
            <w:tcW w:w="8617" w:type="dxa"/>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Proposal 1.1-9F</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Proposal 1.1-4J (Also fine with LGE’s alternative)</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t>
            </w:r>
            <w:r>
              <w:rPr>
                <w:rFonts w:ascii="Times New Roman" w:hAnsi="Times New Roman" w:eastAsia="MS Mincho"/>
                <w:sz w:val="22"/>
                <w:szCs w:val="22"/>
                <w:lang w:eastAsia="zh-CN"/>
              </w:rPr>
              <w:tab/>
            </w:r>
            <w:r>
              <w:rPr>
                <w:rFonts w:ascii="Times New Roman" w:hAnsi="Times New Roman" w:eastAsia="MS Mincho"/>
                <w:sz w:val="22"/>
                <w:szCs w:val="22"/>
                <w:lang w:eastAsia="zh-CN"/>
              </w:rPr>
              <w:t>Proposal 1.2-5 from R1-2110538</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w:t>
            </w:r>
            <w:r>
              <w:rPr>
                <w:rFonts w:ascii="Times New Roman" w:hAnsi="Times New Roman" w:eastAsia="MS Mincho"/>
                <w:sz w:val="22"/>
                <w:szCs w:val="22"/>
                <w:lang w:eastAsia="zh-CN"/>
              </w:rPr>
              <w:tab/>
            </w:r>
            <w:r>
              <w:rPr>
                <w:rFonts w:ascii="Times New Roman" w:hAnsi="Times New Roman" w:eastAsia="MS Mincho"/>
                <w:sz w:val="22"/>
                <w:szCs w:val="22"/>
                <w:lang w:eastAsia="zh-CN"/>
              </w:rPr>
              <w:t>Proposal 1.3-3A from R1-2110538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default" w:ascii="Times New Roman" w:hAnsi="Times New Roman" w:eastAsia="宋体" w:cs="Times New Roman"/>
                <w:szCs w:val="22"/>
                <w:lang w:val="en-US" w:eastAsia="zh-CN" w:bidi="ar-SA"/>
              </w:rPr>
            </w:pPr>
            <w:bookmarkStart w:id="30" w:name="_GoBack" w:colFirst="0" w:colLast="1"/>
            <w:r>
              <w:rPr>
                <w:rFonts w:hint="eastAsia" w:ascii="Times New Roman" w:hAnsi="Times New Roman"/>
                <w:szCs w:val="22"/>
                <w:lang w:val="en-US" w:eastAsia="zh-CN"/>
              </w:rPr>
              <w:t>ZTE, Sanechips</w:t>
            </w:r>
          </w:p>
        </w:tc>
        <w:tc>
          <w:tcPr>
            <w:tcW w:w="8617" w:type="dxa"/>
            <w:vAlign w:val="top"/>
          </w:tcPr>
          <w:p>
            <w:pPr>
              <w:pStyle w:val="32"/>
              <w:spacing w:before="120" w:after="0" w:line="280" w:lineRule="atLeast"/>
              <w:rPr>
                <w:rFonts w:hint="eastAsia" w:ascii="Times New Roman" w:hAnsi="Times New Roman" w:eastAsia="MS Mincho"/>
                <w:sz w:val="22"/>
                <w:szCs w:val="22"/>
                <w:lang w:val="en-US" w:eastAsia="zh-CN"/>
              </w:rPr>
            </w:pPr>
            <w:r>
              <w:rPr>
                <w:rFonts w:hint="eastAsia" w:ascii="Times New Roman" w:hAnsi="Times New Roman" w:eastAsia="MS Mincho"/>
                <w:sz w:val="22"/>
                <w:szCs w:val="22"/>
                <w:lang w:val="en-US" w:eastAsia="zh-CN"/>
              </w:rPr>
              <w:t xml:space="preserve">We support proposal 1.1-9F. </w:t>
            </w:r>
          </w:p>
          <w:p>
            <w:pPr>
              <w:pStyle w:val="32"/>
              <w:spacing w:before="120" w:after="0" w:line="280" w:lineRule="atLeast"/>
              <w:rPr>
                <w:rFonts w:hint="default" w:ascii="Times New Roman" w:hAnsi="Times New Roman" w:eastAsia="MS Mincho"/>
                <w:sz w:val="22"/>
                <w:szCs w:val="22"/>
                <w:lang w:val="en-US" w:eastAsia="zh-CN"/>
              </w:rPr>
            </w:pPr>
            <w:r>
              <w:rPr>
                <w:rFonts w:hint="eastAsia" w:ascii="Times New Roman" w:hAnsi="Times New Roman" w:eastAsia="MS Mincho"/>
                <w:sz w:val="22"/>
                <w:szCs w:val="22"/>
                <w:lang w:val="en-US" w:eastAsia="zh-CN"/>
              </w:rPr>
              <w:t xml:space="preserve">For proposal 1.1-4J, we have concern about the first Note </w:t>
            </w:r>
            <w:r>
              <w:rPr>
                <w:rFonts w:hint="default" w:ascii="Times New Roman" w:hAnsi="Times New Roman" w:eastAsia="MS Mincho"/>
                <w:sz w:val="22"/>
                <w:szCs w:val="22"/>
                <w:lang w:val="en-US" w:eastAsia="zh-CN"/>
              </w:rPr>
              <w:t>“</w:t>
            </w:r>
            <w:r>
              <w:rPr>
                <w:rFonts w:eastAsia="宋体"/>
                <w:color w:val="0070C0"/>
                <w:u w:val="single"/>
                <w:lang w:eastAsia="zh-CN"/>
              </w:rPr>
              <w:t>value 64 indicates DBTW disabled/not supported</w:t>
            </w:r>
            <w:r>
              <w:rPr>
                <w:rFonts w:hint="default" w:ascii="Times New Roman" w:hAnsi="Times New Roman" w:eastAsia="MS Mincho"/>
                <w:sz w:val="22"/>
                <w:szCs w:val="22"/>
                <w:lang w:val="en-US" w:eastAsia="zh-CN"/>
              </w:rPr>
              <w:t>”</w:t>
            </w:r>
            <w:r>
              <w:rPr>
                <w:rFonts w:hint="eastAsia" w:ascii="Times New Roman" w:hAnsi="Times New Roman" w:eastAsia="MS Mincho"/>
                <w:sz w:val="22"/>
                <w:szCs w:val="22"/>
                <w:lang w:val="en-US" w:eastAsia="zh-CN"/>
              </w:rPr>
              <w:t xml:space="preserve">, which seems to imply that DBTW is disable when </w:t>
            </w:r>
            <m:oMath>
              <m:sSubSup>
                <m:sSubSupPr>
                  <m:ctrlPr>
                    <w:rPr>
                      <w:rFonts w:hint="eastAsia" w:ascii="Cambria Math" w:hAnsi="Cambria Math" w:eastAsia="MS Mincho"/>
                      <w:sz w:val="22"/>
                      <w:szCs w:val="22"/>
                      <w:lang w:val="en-US" w:eastAsia="zh-CN"/>
                    </w:rPr>
                  </m:ctrlPr>
                </m:sSubSupPr>
                <m:e>
                  <m:r>
                    <m:rPr>
                      <m:sty m:val="p"/>
                    </m:rPr>
                    <w:rPr>
                      <w:rFonts w:hint="eastAsia" w:ascii="Cambria Math" w:hAnsi="Cambria Math" w:eastAsia="MS Mincho"/>
                      <w:sz w:val="22"/>
                      <w:szCs w:val="22"/>
                      <w:lang w:val="en-US" w:eastAsia="zh-CN"/>
                    </w:rPr>
                    <m:t>N</m:t>
                  </m:r>
                  <m:ctrlPr>
                    <w:rPr>
                      <w:rFonts w:hint="eastAsia" w:ascii="Cambria Math" w:hAnsi="Cambria Math" w:eastAsia="MS Mincho"/>
                      <w:sz w:val="22"/>
                      <w:szCs w:val="22"/>
                      <w:lang w:val="en-US" w:eastAsia="zh-CN"/>
                    </w:rPr>
                  </m:ctrlPr>
                </m:e>
                <m:sub>
                  <m:r>
                    <m:rPr>
                      <m:sty m:val="p"/>
                    </m:rPr>
                    <w:rPr>
                      <w:rFonts w:hint="eastAsia" w:ascii="Cambria Math" w:hAnsi="Cambria Math" w:eastAsia="MS Mincho"/>
                      <w:sz w:val="22"/>
                      <w:szCs w:val="22"/>
                      <w:lang w:val="en-US" w:eastAsia="zh-CN"/>
                    </w:rPr>
                    <m:t>SSB</m:t>
                  </m:r>
                  <m:ctrlPr>
                    <w:rPr>
                      <w:rFonts w:hint="eastAsia" w:ascii="Cambria Math" w:hAnsi="Cambria Math" w:eastAsia="MS Mincho"/>
                      <w:sz w:val="22"/>
                      <w:szCs w:val="22"/>
                      <w:lang w:val="en-US" w:eastAsia="zh-CN"/>
                    </w:rPr>
                  </m:ctrlPr>
                </m:sub>
                <m:sup>
                  <m:r>
                    <m:rPr>
                      <m:sty m:val="p"/>
                    </m:rPr>
                    <w:rPr>
                      <w:rFonts w:hint="eastAsia" w:ascii="Cambria Math" w:hAnsi="Cambria Math" w:eastAsia="MS Mincho"/>
                      <w:sz w:val="22"/>
                      <w:szCs w:val="22"/>
                      <w:lang w:val="en-US" w:eastAsia="zh-CN"/>
                    </w:rPr>
                    <m:t>QCL</m:t>
                  </m:r>
                  <m:ctrlPr>
                    <w:rPr>
                      <w:rFonts w:hint="eastAsia" w:ascii="Cambria Math" w:hAnsi="Cambria Math" w:eastAsia="MS Mincho"/>
                      <w:sz w:val="22"/>
                      <w:szCs w:val="22"/>
                      <w:lang w:val="en-US" w:eastAsia="zh-CN"/>
                    </w:rPr>
                  </m:ctrlPr>
                </m:sup>
              </m:sSubSup>
            </m:oMath>
            <w:r>
              <w:rPr>
                <w:rFonts w:hint="eastAsia" w:ascii="Times New Roman" w:hAnsi="Times New Roman" w:eastAsia="MS Mincho"/>
                <w:sz w:val="22"/>
                <w:szCs w:val="22"/>
                <w:lang w:val="en-US" w:eastAsia="zh-CN"/>
              </w:rPr>
              <w:t xml:space="preserve"> is configured as 64 for operation with shared spectrum channel access. In our view, this Note is only for licensed band, not for unlicensed band, so we think it is necessary to further clarify the first Note. Besides, we understand that the second Note has covered the meaning of the first Note and propose to remove the first Note.</w:t>
            </w:r>
          </w:p>
          <w:p>
            <w:pPr>
              <w:pStyle w:val="32"/>
              <w:spacing w:before="120" w:after="0" w:line="280" w:lineRule="atLeast"/>
              <w:rPr>
                <w:rFonts w:hint="default" w:ascii="Times New Roman" w:hAnsi="Times New Roman" w:eastAsia="MS Mincho" w:cs="Times New Roman"/>
                <w:sz w:val="22"/>
                <w:szCs w:val="22"/>
                <w:lang w:val="en-US" w:eastAsia="zh-CN" w:bidi="ar-SA"/>
              </w:rPr>
            </w:pPr>
          </w:p>
        </w:tc>
      </w:tr>
      <w:bookmarkEnd w:id="30"/>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Deferred Issues: Issue #5 + #7 + #8</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pPr>
        <w:pStyle w:val="32"/>
        <w:spacing w:after="0"/>
        <w:rPr>
          <w:rFonts w:ascii="Times New Roman" w:hAnsi="Times New Roman"/>
          <w:sz w:val="22"/>
          <w:szCs w:val="22"/>
          <w:lang w:eastAsia="zh-CN"/>
        </w:rPr>
      </w:pPr>
    </w:p>
    <w:p>
      <w:pPr>
        <w:pStyle w:val="5"/>
        <w:rPr>
          <w:lang w:eastAsia="zh-CN"/>
        </w:rPr>
      </w:pPr>
      <w:r>
        <w:rPr>
          <w:lang w:eastAsia="zh-CN"/>
        </w:rPr>
        <w:t>&lt;Summary of 4</w:t>
      </w:r>
      <w:r>
        <w:rPr>
          <w:vertAlign w:val="superscript"/>
          <w:lang w:eastAsia="zh-CN"/>
        </w:rPr>
        <w:t>th</w:t>
      </w:r>
      <w:r>
        <w:rPr>
          <w:lang w:eastAsia="zh-CN"/>
        </w:rPr>
        <w:t xml:space="preserve"> Round of Discussions&gt; </w:t>
      </w: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pPr>
        <w:pStyle w:val="32"/>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No conclusion.</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w:t>
      </w:r>
    </w:p>
    <w:p>
      <w:pPr>
        <w:pStyle w:val="32"/>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OPPO, LGE, Ericsson, Docomo, Nokia, Intel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 on top of 1.1-9E would able us to get to an agreement.</w:t>
      </w:r>
    </w:p>
    <w:p>
      <w:pPr>
        <w:pStyle w:val="32"/>
        <w:spacing w:after="0"/>
        <w:rPr>
          <w:rFonts w:ascii="Times New Roman" w:hAnsi="Times New Roman"/>
          <w:sz w:val="22"/>
          <w:szCs w:val="22"/>
          <w:lang w:eastAsia="zh-CN"/>
        </w:rPr>
      </w:pPr>
    </w:p>
    <w:p>
      <w:pPr>
        <w:pStyle w:val="7"/>
        <w:rPr>
          <w:lang w:eastAsia="zh-CN"/>
        </w:rPr>
      </w:pPr>
      <w:r>
        <w:rPr>
          <w:lang w:eastAsia="zh-CN"/>
        </w:rPr>
        <w:t>Proposal 1.1-9F</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after RAN1 agrees on the number of needed SSB-CORESET0 offsets based on RAN4 channelization design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pPr>
        <w:pStyle w:val="32"/>
        <w:spacing w:after="0"/>
        <w:rPr>
          <w:rFonts w:ascii="Times New Roman" w:hAnsi="Times New Roman"/>
          <w:sz w:val="22"/>
          <w:szCs w:val="22"/>
          <w:lang w:eastAsia="zh-CN"/>
        </w:rPr>
      </w:pPr>
      <w:r>
        <w:rPr>
          <w:rFonts w:ascii="Times New Roman" w:hAnsi="Times New Roman"/>
          <w:sz w:val="22"/>
          <w:szCs w:val="22"/>
          <w:lang w:eastAsia="zh-CN"/>
        </w:rPr>
        <w:t>1.1-4G</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Ok: Huawei/HiSilicon, Sharp, vivo, Futurewei, Intel</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ok: Qualcomm,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1.1-4F</w:t>
      </w:r>
    </w:p>
    <w:p>
      <w:pPr>
        <w:pStyle w:val="32"/>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Ok: Qualcomm, Ericsson, Docomo, Interdigitial</w:t>
      </w:r>
    </w:p>
    <w:p>
      <w:pPr>
        <w:pStyle w:val="32"/>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pPr>
        <w:pStyle w:val="32"/>
        <w:spacing w:after="0"/>
        <w:rPr>
          <w:rFonts w:ascii="Times New Roman" w:hAnsi="Times New Roman"/>
          <w:sz w:val="22"/>
          <w:szCs w:val="22"/>
          <w:lang w:eastAsia="zh-CN"/>
        </w:rPr>
      </w:pPr>
      <w:r>
        <w:rPr>
          <w:rFonts w:ascii="Times New Roman" w:hAnsi="Times New Roman"/>
          <w:sz w:val="22"/>
          <w:szCs w:val="22"/>
          <w:lang w:eastAsia="zh-CN"/>
        </w:rPr>
        <w:t>1.1-4H</w:t>
      </w:r>
    </w:p>
    <w:p>
      <w:pPr>
        <w:pStyle w:val="32"/>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 which is moderator’s attempt to merge different comments and proposals, is acceptable. If not, then we have no other choice to not conclude anything on this topic this meeting.</w:t>
      </w:r>
    </w:p>
    <w:p>
      <w:pPr>
        <w:pStyle w:val="32"/>
        <w:spacing w:after="0"/>
        <w:rPr>
          <w:rFonts w:ascii="Times New Roman" w:hAnsi="Times New Roman"/>
          <w:sz w:val="22"/>
          <w:szCs w:val="22"/>
          <w:lang w:eastAsia="zh-CN"/>
        </w:rPr>
      </w:pPr>
    </w:p>
    <w:p>
      <w:pPr>
        <w:pStyle w:val="7"/>
        <w:rPr>
          <w:lang w:eastAsia="zh-CN"/>
        </w:rPr>
      </w:pPr>
      <w:r>
        <w:rPr>
          <w:lang w:eastAsia="zh-CN"/>
        </w:rPr>
        <w:t>Proposal 1.1-4J</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without increasing used number of bits, e.g., {16, 32, 64}</w:t>
      </w:r>
    </w:p>
    <w:p>
      <w:pPr>
        <w:pStyle w:val="115"/>
        <w:numPr>
          <w:ilvl w:val="1"/>
          <w:numId w:val="7"/>
        </w:numPr>
        <w:rPr>
          <w:rFonts w:eastAsia="宋体"/>
          <w:color w:val="0070C0"/>
          <w:u w:val="single"/>
          <w:lang w:eastAsia="zh-CN"/>
        </w:rPr>
      </w:pPr>
      <w:r>
        <w:rPr>
          <w:rFonts w:eastAsia="宋体"/>
          <w:color w:val="C00000"/>
          <w:u w:val="single"/>
          <w:lang w:eastAsia="zh-CN"/>
        </w:rPr>
        <w:t xml:space="preserve">Note: </w:t>
      </w:r>
      <w:r>
        <w:rPr>
          <w:rFonts w:eastAsia="宋体"/>
          <w:color w:val="0070C0"/>
          <w:u w:val="single"/>
          <w:lang w:eastAsia="zh-CN"/>
        </w:rPr>
        <w:t>value 64 indicates DBTW disabled/not supported</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Updated proposal from LGE. Corrected the error.</w:t>
      </w:r>
    </w:p>
    <w:p>
      <w:pPr>
        <w:pStyle w:val="32"/>
        <w:spacing w:after="0"/>
        <w:rPr>
          <w:rFonts w:ascii="Times New Roman" w:hAnsi="Times New Roman"/>
          <w:sz w:val="22"/>
          <w:szCs w:val="22"/>
          <w:lang w:eastAsia="zh-CN"/>
        </w:rPr>
      </w:pPr>
    </w:p>
    <w:p>
      <w:pPr>
        <w:pStyle w:val="7"/>
        <w:rPr>
          <w:lang w:eastAsia="zh-CN"/>
        </w:rPr>
      </w:pPr>
      <w:r>
        <w:rPr>
          <w:lang w:eastAsia="zh-CN"/>
        </w:rPr>
        <w:t>Proposal 1.1-4K</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without increasing used number of bits, e.g., {16, 32, 64}</w:t>
      </w:r>
    </w:p>
    <w:p>
      <w:pPr>
        <w:pStyle w:val="115"/>
        <w:numPr>
          <w:ilvl w:val="1"/>
          <w:numId w:val="7"/>
        </w:numPr>
        <w:rPr>
          <w:rFonts w:eastAsia="宋体"/>
          <w:color w:val="0070C0"/>
          <w:u w:val="single"/>
          <w:lang w:eastAsia="zh-CN"/>
        </w:rPr>
      </w:pPr>
      <w:r>
        <w:rPr>
          <w:rFonts w:eastAsia="宋体"/>
          <w:color w:val="C00000"/>
          <w:u w:val="single"/>
          <w:lang w:eastAsia="zh-CN"/>
        </w:rPr>
        <w:t xml:space="preserve">Note: </w:t>
      </w:r>
      <w:r>
        <w:rPr>
          <w:rFonts w:eastAsia="宋体"/>
          <w:color w:val="0070C0"/>
          <w:u w:val="single"/>
          <w:lang w:eastAsia="zh-CN"/>
        </w:rPr>
        <w:t xml:space="preserve">value </w:t>
      </w:r>
      <m:oMath>
        <m:sSubSup>
          <m:sSubSupPr>
            <m:ctrlPr>
              <w:rPr>
                <w:rFonts w:ascii="Cambria Math" w:hAnsi="Cambria Math"/>
                <w:i/>
                <w:color w:val="00B050"/>
                <w:lang w:eastAsia="zh-CN"/>
              </w:rPr>
            </m:ctrlPr>
          </m:sSubSupPr>
          <m:e>
            <m:r>
              <w:rPr>
                <w:rFonts w:ascii="Cambria Math" w:hAnsi="Cambria Math"/>
                <w:color w:val="00B050"/>
                <w:lang w:eastAsia="zh-CN"/>
              </w:rPr>
              <m:t>N</m:t>
            </m:r>
            <m:ctrlPr>
              <w:rPr>
                <w:rFonts w:ascii="Cambria Math" w:hAnsi="Cambria Math"/>
                <w:i/>
                <w:color w:val="00B050"/>
                <w:lang w:eastAsia="zh-CN"/>
              </w:rPr>
            </m:ctrlPr>
          </m:e>
          <m:sub>
            <m:r>
              <w:rPr>
                <w:rFonts w:ascii="Cambria Math" w:hAnsi="Cambria Math"/>
                <w:color w:val="00B050"/>
                <w:lang w:eastAsia="zh-CN"/>
              </w:rPr>
              <m:t>SSB</m:t>
            </m:r>
            <m:ctrlPr>
              <w:rPr>
                <w:rFonts w:ascii="Cambria Math" w:hAnsi="Cambria Math"/>
                <w:i/>
                <w:color w:val="00B050"/>
                <w:lang w:eastAsia="zh-CN"/>
              </w:rPr>
            </m:ctrlPr>
          </m:sub>
          <m:sup>
            <m:r>
              <w:rPr>
                <w:rFonts w:ascii="Cambria Math" w:hAnsi="Cambria Math"/>
                <w:color w:val="00B050"/>
                <w:lang w:eastAsia="zh-CN"/>
              </w:rPr>
              <m:t>QCL</m:t>
            </m:r>
            <m:ctrlPr>
              <w:rPr>
                <w:rFonts w:ascii="Cambria Math" w:hAnsi="Cambria Math"/>
                <w:i/>
                <w:color w:val="00B050"/>
                <w:lang w:eastAsia="zh-CN"/>
              </w:rPr>
            </m:ctrlPr>
          </m:sup>
        </m:sSubSup>
      </m:oMath>
      <w:r>
        <w:rPr>
          <w:rFonts w:eastAsia="宋体"/>
          <w:color w:val="00B050"/>
          <w:lang w:eastAsia="zh-CN"/>
        </w:rPr>
        <w:t xml:space="preserve"> &lt;</w:t>
      </w:r>
      <w:r>
        <w:rPr>
          <w:rFonts w:eastAsia="宋体"/>
          <w:lang w:eastAsia="zh-CN"/>
        </w:rPr>
        <w:t xml:space="preserve"> </w:t>
      </w:r>
      <w:r>
        <w:rPr>
          <w:rFonts w:eastAsia="宋体"/>
          <w:color w:val="0070C0"/>
          <w:u w:val="single"/>
          <w:lang w:eastAsia="zh-CN"/>
        </w:rPr>
        <w:t xml:space="preserve">64 indicates DBTW enabled/supported </w:t>
      </w:r>
      <w:r>
        <w:rPr>
          <w:rFonts w:eastAsia="宋体"/>
          <w:strike/>
          <w:color w:val="00B050"/>
          <w:u w:val="single"/>
          <w:lang w:eastAsia="zh-CN"/>
        </w:rPr>
        <w:t>disabled/not supported</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w:t>
      </w:r>
      <w:r>
        <w:rPr>
          <w:rFonts w:ascii="Times New Roman" w:hAnsi="Times New Roman"/>
          <w:strike/>
          <w:color w:val="00B050"/>
          <w:sz w:val="22"/>
          <w:szCs w:val="22"/>
          <w:lang w:eastAsia="zh-CN"/>
        </w:rPr>
        <w:t>,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Further updates from Apple.</w:t>
      </w:r>
    </w:p>
    <w:p>
      <w:pPr>
        <w:pStyle w:val="32"/>
        <w:spacing w:after="0"/>
        <w:rPr>
          <w:rFonts w:ascii="Times New Roman" w:hAnsi="Times New Roman"/>
          <w:sz w:val="22"/>
          <w:szCs w:val="22"/>
          <w:lang w:eastAsia="zh-CN"/>
        </w:rPr>
      </w:pPr>
    </w:p>
    <w:p>
      <w:pPr>
        <w:pStyle w:val="7"/>
        <w:rPr>
          <w:lang w:eastAsia="zh-CN"/>
        </w:rPr>
      </w:pPr>
      <w:r>
        <w:rPr>
          <w:lang w:eastAsia="zh-CN"/>
        </w:rPr>
        <w:t>Proposal 1.1-4M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without increasing used number of bits, e.g., {16, 32, 64}</w:t>
      </w:r>
    </w:p>
    <w:p>
      <w:pPr>
        <w:pStyle w:val="115"/>
        <w:numPr>
          <w:ilvl w:val="1"/>
          <w:numId w:val="7"/>
        </w:numPr>
        <w:rPr>
          <w:rFonts w:eastAsia="宋体"/>
          <w:color w:val="7030A0"/>
          <w:u w:val="single"/>
          <w:lang w:eastAsia="zh-CN"/>
        </w:rPr>
      </w:pPr>
      <w:r>
        <w:rPr>
          <w:rFonts w:eastAsia="宋体"/>
          <w:color w:val="C00000"/>
          <w:u w:val="single"/>
          <w:lang w:eastAsia="zh-CN"/>
        </w:rPr>
        <w:t xml:space="preserve">Note: </w:t>
      </w:r>
      <w:r>
        <w:rPr>
          <w:rFonts w:eastAsia="宋体"/>
          <w:color w:val="0070C0"/>
          <w:u w:val="single"/>
          <w:lang w:eastAsia="zh-CN"/>
        </w:rPr>
        <w:t xml:space="preserve">value </w:t>
      </w:r>
      <m:oMath>
        <m:sSubSup>
          <m:sSubSupPr>
            <m:ctrlPr>
              <w:rPr>
                <w:rFonts w:ascii="Cambria Math" w:hAnsi="Cambria Math"/>
                <w:i/>
                <w:color w:val="00B050"/>
                <w:lang w:eastAsia="zh-CN"/>
              </w:rPr>
            </m:ctrlPr>
          </m:sSubSupPr>
          <m:e>
            <m:r>
              <w:rPr>
                <w:rFonts w:ascii="Cambria Math" w:hAnsi="Cambria Math"/>
                <w:color w:val="00B050"/>
                <w:lang w:eastAsia="zh-CN"/>
              </w:rPr>
              <m:t>N</m:t>
            </m:r>
            <m:ctrlPr>
              <w:rPr>
                <w:rFonts w:ascii="Cambria Math" w:hAnsi="Cambria Math"/>
                <w:i/>
                <w:color w:val="00B050"/>
                <w:lang w:eastAsia="zh-CN"/>
              </w:rPr>
            </m:ctrlPr>
          </m:e>
          <m:sub>
            <m:r>
              <w:rPr>
                <w:rFonts w:ascii="Cambria Math" w:hAnsi="Cambria Math"/>
                <w:color w:val="00B050"/>
                <w:lang w:eastAsia="zh-CN"/>
              </w:rPr>
              <m:t>SSB</m:t>
            </m:r>
            <m:ctrlPr>
              <w:rPr>
                <w:rFonts w:ascii="Cambria Math" w:hAnsi="Cambria Math"/>
                <w:i/>
                <w:color w:val="00B050"/>
                <w:lang w:eastAsia="zh-CN"/>
              </w:rPr>
            </m:ctrlPr>
          </m:sub>
          <m:sup>
            <m:r>
              <w:rPr>
                <w:rFonts w:ascii="Cambria Math" w:hAnsi="Cambria Math"/>
                <w:color w:val="00B050"/>
                <w:lang w:eastAsia="zh-CN"/>
              </w:rPr>
              <m:t>QCL</m:t>
            </m:r>
            <m:ctrlPr>
              <w:rPr>
                <w:rFonts w:ascii="Cambria Math" w:hAnsi="Cambria Math"/>
                <w:i/>
                <w:color w:val="00B050"/>
                <w:lang w:eastAsia="zh-CN"/>
              </w:rPr>
            </m:ctrlPr>
          </m:sup>
        </m:sSubSup>
      </m:oMath>
      <w:r>
        <w:rPr>
          <w:rFonts w:eastAsia="宋体"/>
          <w:color w:val="00B050"/>
          <w:lang w:eastAsia="zh-CN"/>
        </w:rPr>
        <w:t xml:space="preserve"> &lt;</w:t>
      </w:r>
      <w:r>
        <w:rPr>
          <w:rFonts w:eastAsia="宋体"/>
          <w:lang w:eastAsia="zh-CN"/>
        </w:rPr>
        <w:t xml:space="preserve"> </w:t>
      </w:r>
      <w:r>
        <w:rPr>
          <w:rFonts w:eastAsia="宋体"/>
          <w:color w:val="0070C0"/>
          <w:u w:val="single"/>
          <w:lang w:eastAsia="zh-CN"/>
        </w:rPr>
        <w:t xml:space="preserve">64 indicates DBTW enabled/supported </w:t>
      </w:r>
      <w:r>
        <w:rPr>
          <w:rFonts w:eastAsia="宋体"/>
          <w:strike/>
          <w:color w:val="00B050"/>
          <w:u w:val="single"/>
          <w:lang w:eastAsia="zh-CN"/>
        </w:rPr>
        <w:t>disabled/not supported</w:t>
      </w:r>
      <w:r>
        <w:t xml:space="preserve"> </w:t>
      </w:r>
      <w:r>
        <w:rPr>
          <w:rFonts w:eastAsia="宋体"/>
          <w:color w:val="7030A0"/>
          <w:u w:val="single"/>
          <w:lang w:eastAsia="zh-CN"/>
        </w:rPr>
        <w:t>and operation with shared spectrum.</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w:t>
      </w:r>
      <w:r>
        <w:rPr>
          <w:rFonts w:ascii="Times New Roman" w:hAnsi="Times New Roman"/>
          <w:strike/>
          <w:color w:val="00B050"/>
          <w:sz w:val="22"/>
          <w:szCs w:val="22"/>
          <w:lang w:eastAsia="zh-CN"/>
        </w:rPr>
        <w:t>,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4"/>
        <w:rPr>
          <w:lang w:eastAsia="zh-CN"/>
        </w:rPr>
      </w:pPr>
      <w:r>
        <w:rPr>
          <w:lang w:eastAsia="zh-CN"/>
        </w:rPr>
        <w:t>2.1.2 SSB Resource Pattern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pPr>
        <w:pStyle w:val="32"/>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hint="eastAsia" w:ascii="Times New Roman" w:hAnsi="Times New Roman"/>
          <w:sz w:val="22"/>
          <w:szCs w:val="22"/>
          <w:lang w:eastAsia="zh-CN"/>
        </w:rPr>
        <w:t xml:space="preserve"> </w:t>
      </w:r>
      <w:r>
        <w:rPr>
          <w:rFonts w:ascii="Times New Roman" w:hAnsi="Times New Roman"/>
          <w:sz w:val="22"/>
          <w:szCs w:val="22"/>
          <w:lang w:eastAsia="zh-CN"/>
        </w:rPr>
        <w:t>for 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9</w:t>
      </w:r>
      <w:r>
        <w:rPr>
          <w:rFonts w:ascii="Times New Roman" w:hAnsi="Times New Roman"/>
          <w:sz w:val="22"/>
          <w:szCs w:val="22"/>
          <w:lang w:eastAsia="zh-CN"/>
        </w:rPr>
        <w:t>}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not supported or DBTW is disabled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supported and it is enabled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Additional 64 candidate SSB can be defined after the above original 64 candidate SSBs in the half frame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hint="eastAsia" w:ascii="Times New Roman" w:hAnsi="Times New Roman"/>
          <w:sz w:val="22"/>
          <w:szCs w:val="22"/>
          <w:lang w:eastAsia="zh-CN"/>
        </w:rPr>
        <w:t>DBTW</w:t>
      </w:r>
      <w:r>
        <w:rPr>
          <w:rFonts w:ascii="Times New Roman" w:hAnsi="Times New Roman"/>
          <w:sz w:val="22"/>
          <w:szCs w:val="22"/>
          <w:lang w:eastAsia="zh-CN"/>
        </w:rPr>
        <w:t xml:space="preserve"> at least for 120 kHz SCS SSB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hint="eastAsia" w:ascii="Times New Roman" w:hAnsi="Times New Roman"/>
          <w:sz w:val="22"/>
          <w:szCs w:val="22"/>
          <w:lang w:eastAsia="zh-CN"/>
        </w:rPr>
        <w:t xml:space="preserve"> work</w:t>
      </w:r>
      <w:r>
        <w:rPr>
          <w:rFonts w:ascii="Times New Roman" w:hAnsi="Times New Roman"/>
          <w:sz w:val="22"/>
          <w:szCs w:val="22"/>
          <w:lang w:eastAsia="zh-CN"/>
        </w:rPr>
        <w:t>ing</w:t>
      </w:r>
      <w:r>
        <w:rPr>
          <w:rFonts w:hint="eastAsia" w:ascii="Times New Roman" w:hAnsi="Times New Roman"/>
          <w:sz w:val="22"/>
          <w:szCs w:val="22"/>
          <w:lang w:eastAsia="zh-CN"/>
        </w:rPr>
        <w:t xml:space="preserve"> assumption of candidate SSB </w:t>
      </w:r>
      <w:r>
        <w:rPr>
          <w:rFonts w:ascii="Times New Roman" w:hAnsi="Times New Roman"/>
          <w:sz w:val="22"/>
          <w:szCs w:val="22"/>
          <w:lang w:eastAsia="zh-CN"/>
        </w:rPr>
        <w:t>index</w:t>
      </w:r>
      <w:r>
        <w:rPr>
          <w:rFonts w:hint="eastAsia" w:ascii="Times New Roman" w:hAnsi="Times New Roman"/>
          <w:sz w:val="22"/>
          <w:szCs w:val="22"/>
          <w:lang w:eastAsia="zh-CN"/>
        </w:rPr>
        <w:t xml:space="preserve"> number of 120 kHz SCS can be </w:t>
      </w:r>
      <w:r>
        <w:rPr>
          <w:rFonts w:ascii="Times New Roman" w:hAnsi="Times New Roman"/>
          <w:sz w:val="22"/>
          <w:szCs w:val="22"/>
          <w:lang w:eastAsia="zh-CN"/>
        </w:rPr>
        <w:t>postponed to after the decision on</w:t>
      </w:r>
      <w:r>
        <w:rPr>
          <w:rFonts w:hint="eastAsia" w:ascii="Times New Roman" w:hAnsi="Times New Roman"/>
          <w:sz w:val="22"/>
          <w:szCs w:val="22"/>
          <w:lang w:eastAsia="zh-CN"/>
        </w:rPr>
        <w:t xml:space="preserve"> maximum </w:t>
      </w:r>
      <w:r>
        <w:rPr>
          <w:rFonts w:ascii="Times New Roman" w:hAnsi="Times New Roman"/>
          <w:sz w:val="22"/>
          <w:szCs w:val="22"/>
          <w:lang w:eastAsia="zh-CN"/>
        </w:rPr>
        <w:t>number</w:t>
      </w:r>
      <w:r>
        <w:rPr>
          <w:rFonts w:hint="eastAsia" w:ascii="Times New Roman" w:hAnsi="Times New Roman"/>
          <w:sz w:val="22"/>
          <w:szCs w:val="22"/>
          <w:lang w:eastAsia="zh-CN"/>
        </w:rPr>
        <w:t xml:space="preserve"> of can SSB index </w:t>
      </w:r>
      <w:r>
        <w:rPr>
          <w:rFonts w:ascii="Times New Roman" w:hAnsi="Times New Roman"/>
          <w:sz w:val="22"/>
          <w:szCs w:val="22"/>
          <w:lang w:eastAsia="zh-CN"/>
        </w:rPr>
        <w:t xml:space="preserve">supported for </w:t>
      </w:r>
      <w:r>
        <w:rPr>
          <w:rFonts w:hint="eastAsia" w:ascii="Times New Roman" w:hAnsi="Times New Roman"/>
          <w:sz w:val="22"/>
          <w:szCs w:val="22"/>
          <w:lang w:eastAsia="zh-CN"/>
        </w:rPr>
        <w:t>480/960 kHz</w:t>
      </w:r>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pPr>
        <w:pStyle w:val="32"/>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ctrlPr>
              <w:rPr>
                <w:rFonts w:ascii="Cambria Math" w:hAnsi="Cambria Math"/>
                <w:sz w:val="22"/>
                <w:szCs w:val="22"/>
                <w:lang w:eastAsia="zh-CN"/>
              </w:rPr>
            </m:ctrlP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
        <w:rPr>
          <w:lang w:eastAsia="zh-CN"/>
        </w:rP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17"/>
                    <a:stretch>
                      <a:fillRect/>
                    </a:stretch>
                  </pic:blipFill>
                  <pic:spPr>
                    <a:xfrm>
                      <a:off x="0" y="0"/>
                      <a:ext cx="6332220" cy="915670"/>
                    </a:xfrm>
                    <a:prstGeom prst="rect">
                      <a:avLst/>
                    </a:prstGeom>
                  </pic:spPr>
                </pic:pic>
              </a:graphicData>
            </a:graphic>
          </wp:inline>
        </w:drawing>
      </w:r>
    </w:p>
    <w:p>
      <w:pPr>
        <w:pStyle w:val="32"/>
        <w:numPr>
          <w:ilvl w:val="1"/>
          <w:numId w:val="7"/>
        </w:numPr>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rPr>
                <w:b/>
                <w:bCs/>
                <w:lang w:eastAsia="zh-CN"/>
              </w:rPr>
            </w:pPr>
            <w:r>
              <w:rPr>
                <w:b/>
                <w:bCs/>
                <w:highlight w:val="green"/>
                <w:lang w:eastAsia="zh-CN"/>
              </w:rPr>
              <w:t>Agreement:</w:t>
            </w:r>
          </w:p>
          <w:p>
            <w:pPr>
              <w:pStyle w:val="32"/>
              <w:spacing w:before="0" w:after="0" w:line="240" w:lineRule="auto"/>
              <w:rPr>
                <w:rFonts w:cs="Times"/>
                <w:szCs w:val="20"/>
                <w:lang w:eastAsia="zh-CN"/>
              </w:rPr>
            </w:pPr>
            <w:r>
              <w:rPr>
                <w:rFonts w:cs="Times"/>
                <w:szCs w:val="20"/>
                <w:lang w:eastAsia="zh-CN"/>
              </w:rPr>
              <w:t>For SSB with 120kHz SCS for NR 52.6 GHz to 71 GHz,</w:t>
            </w:r>
          </w:p>
          <w:p>
            <w:pPr>
              <w:pStyle w:val="32"/>
              <w:numPr>
                <w:ilvl w:val="0"/>
                <w:numId w:val="3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pPr>
              <w:pStyle w:val="32"/>
              <w:numPr>
                <w:ilvl w:val="0"/>
                <w:numId w:val="3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pPr>
              <w:pStyle w:val="32"/>
              <w:numPr>
                <w:ilvl w:val="1"/>
                <w:numId w:val="3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pPr>
              <w:spacing w:before="0" w:after="0" w:line="240" w:lineRule="auto"/>
              <w:rPr>
                <w:b/>
                <w:bCs/>
                <w:iCs/>
                <w:lang w:eastAsia="zh-CN"/>
              </w:rPr>
            </w:pPr>
            <w:r>
              <w:rPr>
                <w:b/>
                <w:bCs/>
                <w:iCs/>
                <w:highlight w:val="green"/>
                <w:lang w:eastAsia="zh-CN"/>
              </w:rPr>
              <w:t>Agreement:</w:t>
            </w:r>
          </w:p>
          <w:p>
            <w:pPr>
              <w:pStyle w:val="115"/>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pPr>
              <w:pStyle w:val="32"/>
              <w:spacing w:before="0" w:after="0" w:line="240" w:lineRule="auto"/>
              <w:jc w:val="center"/>
              <w:rPr>
                <w:rFonts w:ascii="Times New Roman" w:hAnsi="Times New Roman"/>
                <w:sz w:val="22"/>
                <w:szCs w:val="22"/>
                <w:lang w:eastAsia="zh-CN"/>
              </w:rPr>
            </w:pPr>
            <w:r>
              <w:rPr>
                <w:rFonts w:ascii="Times New Roman" w:hAnsi="Times New Roman"/>
                <w:sz w:val="22"/>
                <w:szCs w:val="22"/>
              </w:rPr>
              <w:object>
                <v:shape id="_x0000_i1040" o:spt="75" type="#_x0000_t75" style="height:58.5pt;width:438.75pt;" o:ole="t" filled="f" o:preferrelative="t" stroked="f" coordsize="21600,21600">
                  <v:path/>
                  <v:fill on="f" focussize="0,0"/>
                  <v:stroke on="f" joinstyle="miter"/>
                  <v:imagedata r:id="rId19" o:title=""/>
                  <o:lock v:ext="edit" aspectratio="t"/>
                  <w10:wrap type="none"/>
                  <w10:anchorlock/>
                </v:shape>
                <o:OLEObject Type="Embed" ProgID="Visio.Drawing.15" ShapeID="_x0000_i1040" DrawAspect="Content" ObjectID="_1468075728" r:id="rId18">
                  <o:LockedField>false</o:LockedField>
                </o:OLEObject>
              </w:object>
            </w:r>
          </w:p>
          <w:p>
            <w:pPr>
              <w:pStyle w:val="32"/>
              <w:spacing w:before="0" w:after="0" w:line="240" w:lineRule="auto"/>
              <w:rPr>
                <w:rFonts w:ascii="Times New Roman" w:hAnsi="Times New Roman"/>
                <w:sz w:val="22"/>
                <w:szCs w:val="22"/>
                <w:lang w:eastAsia="zh-CN"/>
              </w:rPr>
            </w:pPr>
          </w:p>
          <w:p>
            <w:pPr>
              <w:pStyle w:val="32"/>
              <w:numPr>
                <w:ilvl w:val="0"/>
                <w:numId w:val="3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pPr>
              <w:pStyle w:val="32"/>
              <w:numPr>
                <w:ilvl w:val="0"/>
                <w:numId w:val="3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pPr>
              <w:spacing w:before="0" w:after="0" w:line="240" w:lineRule="auto"/>
              <w:rPr>
                <w:iCs/>
                <w:lang w:eastAsia="zh-CN"/>
              </w:rPr>
            </w:pPr>
          </w:p>
          <w:p>
            <w:pPr>
              <w:spacing w:before="0" w:after="0" w:line="240" w:lineRule="auto"/>
              <w:rPr>
                <w:b/>
                <w:bCs/>
                <w:iCs/>
                <w:lang w:eastAsia="zh-CN"/>
              </w:rPr>
            </w:pPr>
            <w:r>
              <w:rPr>
                <w:b/>
                <w:bCs/>
                <w:iCs/>
                <w:highlight w:val="green"/>
                <w:lang w:eastAsia="zh-CN"/>
              </w:rPr>
              <w:t>Agreement:</w:t>
            </w:r>
          </w:p>
          <w:p>
            <w:pPr>
              <w:pStyle w:val="115"/>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pPr>
        <w:pStyle w:val="32"/>
        <w:spacing w:after="0"/>
        <w:ind w:left="72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 </w:t>
      </w:r>
    </w:p>
    <w:p>
      <w:pPr>
        <w:pStyle w:val="6"/>
        <w:rPr>
          <w:lang w:eastAsia="zh-CN"/>
        </w:rPr>
      </w:pPr>
      <w:r>
        <w:rPr>
          <w:lang w:eastAsia="zh-CN"/>
        </w:rPr>
        <w:t>Proposal 1.2-1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8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that Proposal 1.2-1 is something agreed already. </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Proposal 1.2-2, while we are relatively open to discuss, our best preference is ALT 2. We think the benefit given by contiguous “n” would not be significant.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pPr>
              <w:pStyle w:val="32"/>
              <w:spacing w:before="120"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pPr>
              <w:pStyle w:val="32"/>
              <w:spacing w:before="120"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pPr>
              <w:pStyle w:val="32"/>
              <w:spacing w:before="120"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pPr>
              <w:pStyle w:val="32"/>
              <w:spacing w:before="120"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714"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1.2-1: We don</w:t>
            </w:r>
            <w:r>
              <w:rPr>
                <w:rFonts w:ascii="Times New Roman" w:hAnsi="Times New Roman" w:eastAsiaTheme="minorEastAsia"/>
                <w:sz w:val="22"/>
                <w:szCs w:val="22"/>
                <w:lang w:eastAsia="ko-KR"/>
              </w:rPr>
              <w:t>’t need to discuss about the already agreed feature again.</w:t>
            </w:r>
          </w:p>
          <w:p>
            <w:pPr>
              <w:pStyle w:val="32"/>
              <w:spacing w:before="120" w:after="0" w:line="280" w:lineRule="atLeast"/>
              <w:rPr>
                <w:rFonts w:ascii="Times New Roman" w:hAnsi="Times New Roman"/>
                <w:b/>
                <w:bCs/>
                <w:sz w:val="22"/>
                <w:szCs w:val="22"/>
                <w:lang w:eastAsia="zh-CN"/>
              </w:rPr>
            </w:pPr>
            <w:r>
              <w:rPr>
                <w:rFonts w:ascii="Times New Roman" w:hAnsi="Times New Roman" w:eastAsiaTheme="minorEastAsia"/>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714"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pPr>
              <w:pStyle w:val="32"/>
              <w:spacing w:before="120" w:after="0" w:line="280" w:lineRule="atLeast"/>
              <w:rPr>
                <w:rFonts w:ascii="Times New Roman" w:hAnsi="Times New Roman"/>
                <w:szCs w:val="22"/>
                <w:lang w:eastAsia="zh-CN"/>
              </w:rPr>
            </w:pP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714"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both</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1.2-1</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1.2-2.</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714"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roposal 1.2-1: Okay.</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1.2-2: we are fine to the solution that aligning design with Rel-15 FR2 (e.g., reserve UL slots every 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.2-1: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1.2-2: Prefer Alt. 3 proposed by Qualcomm and can accept Alt. 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pPr>
              <w:pStyle w:val="32"/>
              <w:numPr>
                <w:ilvl w:val="0"/>
                <w:numId w:val="7"/>
              </w:numPr>
              <w:spacing w:before="120"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pPr>
              <w:pStyle w:val="32"/>
              <w:numPr>
                <w:ilvl w:val="0"/>
                <w:numId w:val="7"/>
              </w:numPr>
              <w:spacing w:before="120"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pPr>
              <w:pStyle w:val="32"/>
              <w:numPr>
                <w:ilvl w:val="0"/>
                <w:numId w:val="7"/>
              </w:numPr>
              <w:spacing w:before="120"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pPr>
              <w:pStyle w:val="32"/>
              <w:spacing w:before="120"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ctrlPr>
                    <w:rPr>
                      <w:rFonts w:ascii="Cambria Math" w:hAnsi="Cambria Math"/>
                      <w:i/>
                      <w:iCs/>
                      <w:lang w:eastAsia="ko-KR"/>
                    </w:rPr>
                  </m:ctrlPr>
                </m:num>
                <m:den>
                  <m:r>
                    <w:rPr>
                      <w:rFonts w:ascii="Cambria Math" w:hAnsi="Cambria Math"/>
                      <w:lang w:eastAsia="ko-KR"/>
                    </w:rPr>
                    <m:t>2</m:t>
                  </m:r>
                  <m:ctrlPr>
                    <w:rPr>
                      <w:rFonts w:ascii="Cambria Math" w:hAnsi="Cambria Math"/>
                      <w:i/>
                      <w:iCs/>
                      <w:lang w:eastAsia="ko-KR"/>
                    </w:rPr>
                  </m:ctrlP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if DBTW is not agreed). We suggest the following:</w:t>
            </w:r>
          </w:p>
          <w:p>
            <w:pPr>
              <w:pStyle w:val="6"/>
              <w:spacing w:line="280" w:lineRule="atLeast"/>
              <w:ind w:left="2061"/>
              <w:outlineLvl w:val="4"/>
              <w:rPr>
                <w:lang w:eastAsia="zh-CN"/>
              </w:rPr>
            </w:pPr>
            <w:r>
              <w:rPr>
                <w:lang w:eastAsia="zh-CN"/>
              </w:rPr>
              <w:t xml:space="preserve">Proposal 1.2-2 </w:t>
            </w:r>
            <w:r>
              <w:rPr>
                <w:color w:val="FF0000"/>
                <w:lang w:eastAsia="zh-CN"/>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before="120" w:after="0" w:line="280" w:lineRule="atLeast"/>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ctrlPr>
                            <w:rPr>
                              <w:rFonts w:ascii="Cambria Math" w:hAnsi="Cambria Math"/>
                              <w:i/>
                              <w:iCs/>
                              <w:color w:val="FF0000"/>
                              <w:lang w:eastAsia="ko-KR"/>
                            </w:rPr>
                          </m:ctrlPr>
                        </m:e>
                      </m:bar>
                      <m:ctrlPr>
                        <w:rPr>
                          <w:rFonts w:ascii="Cambria Math" w:hAnsi="Cambria Math"/>
                          <w:i/>
                          <w:iCs/>
                          <w:color w:val="FF0000"/>
                          <w:lang w:eastAsia="ko-KR"/>
                        </w:rPr>
                      </m:ctrlPr>
                    </m:e>
                    <m:sub>
                      <m:r>
                        <w:rPr>
                          <w:rFonts w:ascii="Cambria Math" w:hAnsi="Cambria Math"/>
                          <w:color w:val="FF0000"/>
                          <w:lang w:eastAsia="ko-KR"/>
                        </w:rPr>
                        <m:t>max</m:t>
                      </m:r>
                      <m:ctrlPr>
                        <w:rPr>
                          <w:rFonts w:ascii="Cambria Math" w:hAnsi="Cambria Math"/>
                          <w:i/>
                          <w:iCs/>
                          <w:color w:val="FF0000"/>
                          <w:lang w:eastAsia="ko-KR"/>
                        </w:rPr>
                      </m:ctrlPr>
                    </m:sub>
                  </m:sSub>
                  <m:ctrlPr>
                    <w:rPr>
                      <w:rFonts w:ascii="Cambria Math" w:hAnsi="Cambria Math"/>
                      <w:i/>
                      <w:iCs/>
                      <w:color w:val="FF0000"/>
                      <w:lang w:eastAsia="ko-KR"/>
                    </w:rPr>
                  </m:ctrlPr>
                </m:num>
                <m:den>
                  <m:r>
                    <w:rPr>
                      <w:rFonts w:ascii="Cambria Math" w:hAnsi="Cambria Math"/>
                      <w:color w:val="FF0000"/>
                      <w:lang w:val="fr-FR" w:eastAsia="ko-KR"/>
                    </w:rPr>
                    <m:t>2</m:t>
                  </m:r>
                  <m:ctrlPr>
                    <w:rPr>
                      <w:rFonts w:ascii="Cambria Math" w:hAnsi="Cambria Math"/>
                      <w:i/>
                      <w:iCs/>
                      <w:color w:val="FF0000"/>
                      <w:lang w:eastAsia="ko-KR"/>
                    </w:rPr>
                  </m:ctrlPr>
                </m:den>
              </m:f>
              <m:r>
                <w:rPr>
                  <w:rFonts w:ascii="Cambria Math" w:hAnsi="Cambria Math"/>
                  <w:color w:val="FF0000"/>
                  <w:lang w:val="fr-FR" w:eastAsia="ko-KR"/>
                </w:rPr>
                <m:t>-1</m:t>
              </m:r>
            </m:oMath>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pPr>
              <w:pStyle w:val="32"/>
              <w:numPr>
                <w:ilvl w:val="1"/>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pPr>
              <w:pStyle w:val="32"/>
              <w:numPr>
                <w:ilvl w:val="2"/>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pPr>
              <w:pStyle w:val="32"/>
              <w:spacing w:before="120" w:after="0" w:line="280" w:lineRule="atLeast"/>
              <w:ind w:left="72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714"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 xml:space="preserve">roposal 1.2-1: </w:t>
            </w:r>
            <w:r>
              <w:rPr>
                <w:rFonts w:hint="eastAsia" w:ascii="Times New Roman" w:hAnsi="Times New Roman"/>
                <w:sz w:val="22"/>
                <w:szCs w:val="22"/>
                <w:lang w:eastAsia="zh-CN"/>
              </w:rPr>
              <w:t xml:space="preserve"> S</w:t>
            </w:r>
            <w:r>
              <w:rPr>
                <w:rFonts w:ascii="Times New Roman" w:hAnsi="Times New Roman"/>
                <w:sz w:val="22"/>
                <w:szCs w:val="22"/>
                <w:lang w:eastAsia="zh-CN"/>
              </w:rPr>
              <w:t>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hint="eastAsia" w:ascii="Times New Roman" w:hAnsi="Times New Roman"/>
                <w:sz w:val="22"/>
                <w:szCs w:val="22"/>
                <w:lang w:eastAsia="zh-CN"/>
              </w:rPr>
              <w:t>We support Proposal 1.2-2, and prefer ALT 2) non-contiguous pattern to avoid prolonged occupation by SSBs and leave time gaps between SSBs for the transmission of uplink and urgent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714"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support Proposal 1.2-1.</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prefer Alt 2 to allow scheduling UL and URLLC traffic. We also prefer the same pattern for 480 and 960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Panasonic</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We are fine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Our preference is ALT 2 to allow UL transmission in the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1.2-1) This has been agreed already in our understanding, thus fine with the proposal (if confirmation needed)</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pPr>
              <w:pStyle w:val="32"/>
              <w:spacing w:before="120" w:after="0" w:line="280" w:lineRule="atLeast"/>
              <w:rPr>
                <w:rFonts w:ascii="Times New Roman" w:hAnsi="Times New Roman" w:eastAsia="MS Mincho"/>
                <w:sz w:val="22"/>
                <w:szCs w:val="22"/>
                <w:lang w:eastAsia="ja-JP"/>
              </w:rPr>
            </w:pP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Mediatek</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1.2-1: This topic has been agreed, the remaining issue is whether SSB slot is needed or not. Thus ok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2.1-1: We are OK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2.1-2: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714" w:type="dxa"/>
          </w:tcPr>
          <w:p>
            <w:pPr>
              <w:pStyle w:val="6"/>
              <w:spacing w:line="280" w:lineRule="atLeast"/>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pPr>
              <w:pStyle w:val="32"/>
              <w:spacing w:before="120" w:after="0" w:line="280" w:lineRule="atLeast"/>
              <w:rPr>
                <w:rFonts w:ascii="Times New Roman" w:hAnsi="Times New Roman" w:eastAsia="MS Mincho"/>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1.2-1</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pPr>
        <w:pStyle w:val="32"/>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pPr>
        <w:pStyle w:val="32"/>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pPr>
        <w:pStyle w:val="32"/>
        <w:numPr>
          <w:ilvl w:val="2"/>
          <w:numId w:val="37"/>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pPr>
        <w:pStyle w:val="32"/>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pPr>
        <w:pStyle w:val="32"/>
        <w:numPr>
          <w:ilvl w:val="2"/>
          <w:numId w:val="37"/>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pPr>
        <w:pStyle w:val="32"/>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3: [Qualcomm], vivo</w:t>
      </w:r>
    </w:p>
    <w:p>
      <w:pPr>
        <w:pStyle w:val="32"/>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pPr>
        <w:pStyle w:val="32"/>
        <w:spacing w:after="0"/>
        <w:rPr>
          <w:rFonts w:ascii="Times New Roman" w:hAnsi="Times New Roman"/>
          <w:sz w:val="22"/>
          <w:szCs w:val="22"/>
          <w:lang w:eastAsia="zh-CN"/>
        </w:rPr>
      </w:pPr>
    </w:p>
    <w:p>
      <w:pPr>
        <w:rPr>
          <w:b/>
          <w:bCs/>
          <w:sz w:val="22"/>
          <w:szCs w:val="22"/>
        </w:rPr>
      </w:pPr>
      <w:r>
        <w:rPr>
          <w:b/>
          <w:bCs/>
          <w:sz w:val="22"/>
          <w:szCs w:val="22"/>
        </w:rPr>
        <w:t>Conclusion 1.2-3:</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ind w:left="720"/>
        <w:rPr>
          <w:rFonts w:ascii="Times New Roman" w:hAnsi="Times New Roman"/>
          <w:sz w:val="22"/>
          <w:szCs w:val="22"/>
          <w:lang w:eastAsia="zh-CN"/>
        </w:rPr>
      </w:pPr>
    </w:p>
    <w:p>
      <w:pPr>
        <w:spacing w:after="0" w:line="240" w:lineRule="auto"/>
        <w:rPr>
          <w:b/>
          <w:bCs/>
          <w:lang w:eastAsia="zh-CN"/>
        </w:rPr>
      </w:pPr>
      <w:r>
        <w:rPr>
          <w:b/>
          <w:bCs/>
          <w:highlight w:val="green"/>
          <w:lang w:eastAsia="zh-CN"/>
        </w:rPr>
        <w:t>Previous Agreement (RAN1 #104-bis-e):</w:t>
      </w:r>
    </w:p>
    <w:p>
      <w:pPr>
        <w:pStyle w:val="32"/>
        <w:spacing w:after="0" w:line="240" w:lineRule="auto"/>
        <w:rPr>
          <w:rFonts w:cs="Times"/>
          <w:szCs w:val="20"/>
          <w:lang w:eastAsia="zh-CN"/>
        </w:rPr>
      </w:pPr>
      <w:r>
        <w:rPr>
          <w:rFonts w:cs="Times"/>
          <w:szCs w:val="20"/>
          <w:lang w:eastAsia="zh-CN"/>
        </w:rPr>
        <w:t>For SSB with 120kHz SCS for NR 52.6 GHz to 71 GHz,</w:t>
      </w:r>
    </w:p>
    <w:p>
      <w:pPr>
        <w:pStyle w:val="32"/>
        <w:numPr>
          <w:ilvl w:val="0"/>
          <w:numId w:val="3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pPr>
        <w:pStyle w:val="32"/>
        <w:numPr>
          <w:ilvl w:val="0"/>
          <w:numId w:val="3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pPr>
        <w:pStyle w:val="32"/>
        <w:numPr>
          <w:ilvl w:val="1"/>
          <w:numId w:val="3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pPr>
        <w:pStyle w:val="32"/>
        <w:spacing w:after="0"/>
        <w:rPr>
          <w:rFonts w:ascii="Times New Roman" w:hAnsi="Times New Roman"/>
          <w:sz w:val="22"/>
          <w:szCs w:val="22"/>
          <w:lang w:eastAsia="zh-CN"/>
        </w:rPr>
      </w:pPr>
    </w:p>
    <w:p>
      <w:pPr>
        <w:pStyle w:val="6"/>
        <w:rPr>
          <w:lang w:eastAsia="zh-CN"/>
        </w:rPr>
      </w:pPr>
      <w:r>
        <w:rPr>
          <w:lang w:eastAsia="zh-CN"/>
        </w:rPr>
        <w:t>Proposal 1.2-2A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pPr>
        <w:pStyle w:val="32"/>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pPr>
        <w:pStyle w:val="32"/>
        <w:spacing w:after="0"/>
        <w:rPr>
          <w:rFonts w:ascii="Times New Roman" w:hAnsi="Times New Roman"/>
          <w:sz w:val="22"/>
          <w:szCs w:val="22"/>
          <w:lang w:eastAsia="zh-CN"/>
        </w:rPr>
      </w:pPr>
    </w:p>
    <w:p>
      <w:pPr>
        <w:pStyle w:val="6"/>
        <w:rPr>
          <w:lang w:eastAsia="zh-CN"/>
        </w:rPr>
      </w:pPr>
      <w:r>
        <w:rPr>
          <w:lang w:eastAsia="zh-CN"/>
        </w:rPr>
        <w:t>Proposal 1.2-2B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pPr>
        <w:pStyle w:val="6"/>
        <w:rPr>
          <w:lang w:eastAsia="zh-CN"/>
        </w:rPr>
      </w:pPr>
      <w:r>
        <w:rPr>
          <w:lang w:eastAsia="zh-CN"/>
        </w:rPr>
        <w:t>Proposal 1.2-2C</w:t>
      </w:r>
    </w:p>
    <w:p>
      <w:pPr>
        <w:pStyle w:val="115"/>
        <w:numPr>
          <w:ilvl w:val="0"/>
          <w:numId w:val="38"/>
        </w:numPr>
      </w:pPr>
      <w:r>
        <w:t>Supported value of n for 480Hz SSB slot pattern:</w:t>
      </w:r>
    </w:p>
    <w:p>
      <w:pPr>
        <w:pStyle w:val="115"/>
        <w:numPr>
          <w:ilvl w:val="1"/>
          <w:numId w:val="38"/>
        </w:numPr>
      </w:pPr>
      <w:r>
        <w:t>If 64 SSB candidate positions are supported, n = {1,2, 5,6, 9,10, 13,14, 17,18, 21, 22, 25, 26, 29, 30, 41,42, 45, 46, 49, 50, 53, 54, 57, 58, 61, 62, 65, 66, 69, 70}</w:t>
      </w:r>
    </w:p>
    <w:p>
      <w:pPr>
        <w:pStyle w:val="115"/>
        <w:numPr>
          <w:ilvl w:val="1"/>
          <w:numId w:val="38"/>
        </w:numPr>
      </w:pPr>
      <w:r>
        <w:t>If 128 SSB candidate position are supported, n = {1,2,5,6,9,10,13,14,17,18, 21, 22, 25, 26, 29, 30, 41,42, 45, 46, 49, 50, 53, 54, 57, 58, 61, 62, 65, 66, 69, 70, 81,82, 85,86, 89,90, 93,94, 97,98, 101,102, 105,106, 109,110, 121,122, 125,126, 129, 130, 133,134, 137,138, 141,142, 145,146, 149,150}</w:t>
      </w:r>
    </w:p>
    <w:p>
      <w:pPr>
        <w:pStyle w:val="115"/>
        <w:numPr>
          <w:ilvl w:val="0"/>
          <w:numId w:val="38"/>
        </w:numPr>
      </w:pPr>
      <w:r>
        <w:t>Supported value of n for 960Hz SSB slot pattern:</w:t>
      </w:r>
    </w:p>
    <w:p>
      <w:pPr>
        <w:pStyle w:val="115"/>
        <w:numPr>
          <w:ilvl w:val="1"/>
          <w:numId w:val="38"/>
        </w:numPr>
      </w:pPr>
      <w:r>
        <w:t>If 64 SSB candidate positions are supported, n = {2,3,4,5, 10,11,12,13, 18,19,20,21, 26,27,28,29, 34,35,36,37, 42,43,44,45, 50,51,52,53, 58,59,60,61}</w:t>
      </w:r>
    </w:p>
    <w:p>
      <w:pPr>
        <w:pStyle w:val="115"/>
        <w:numPr>
          <w:ilvl w:val="1"/>
          <w:numId w:val="38"/>
        </w:numPr>
      </w:pPr>
      <w:r>
        <w:t>If 128 SSB candidate position are supported, n = {2,3,4,5, 10,11,12,13, 18,19,20,21, 26,27,28,29, 34,35,36,37, 42,43,44,45, 50,51,52,53, 58,59,60,61, 82,83,84,85, 90,91,92,93, 98,99,100,101, 106,107,108,109, 114,115,116,117, 122,123,124,125, 130,131,132,133, 138,139,140,141}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pPr>
        <w:pStyle w:val="32"/>
        <w:spacing w:after="0"/>
        <w:rPr>
          <w:rFonts w:ascii="Times New Roman" w:hAnsi="Times New Roman"/>
          <w:sz w:val="22"/>
          <w:szCs w:val="22"/>
          <w:lang w:eastAsia="zh-CN"/>
        </w:rPr>
      </w:pPr>
    </w:p>
    <w:tbl>
      <w:tblPr>
        <w:tblStyle w:val="50"/>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8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0" w:type="auto"/>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89" w:type="dxa"/>
          </w:tcPr>
          <w:p>
            <w:pPr>
              <w:spacing w:before="120" w:line="280" w:lineRule="atLeast"/>
            </w:pPr>
            <w:r>
              <w:rPr>
                <w:rFonts w:hint="eastAsia"/>
              </w:rPr>
              <w:t>Proposal 1.2-3: Support</w:t>
            </w:r>
          </w:p>
          <w:p>
            <w:pPr>
              <w:spacing w:before="120" w:line="280" w:lineRule="atLeast"/>
            </w:pPr>
            <w:r>
              <w:t>Proposal 1.2-2A: If only 64 SSB candidate positions are supported, then Alt 1 and Alt 4 are eventually the same. With this understanding, we are OK with Alt 4.</w:t>
            </w:r>
          </w:p>
          <w:p>
            <w:pPr>
              <w:spacing w:before="120" w:line="280" w:lineRule="atLeast"/>
            </w:pPr>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1" w:hRule="atLeast"/>
        </w:trPr>
        <w:tc>
          <w:tcPr>
            <w:tcW w:w="0" w:type="auto"/>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89" w:type="dxa"/>
          </w:tcPr>
          <w:p>
            <w:pPr>
              <w:spacing w:before="120" w:line="280" w:lineRule="atLeast"/>
            </w:pPr>
            <w:r>
              <w:rPr>
                <w:rFonts w:hint="eastAsia"/>
              </w:rPr>
              <w:t>P</w:t>
            </w:r>
            <w:r>
              <w:t>roposal 1.2-3: Support</w:t>
            </w:r>
          </w:p>
          <w:p>
            <w:pPr>
              <w:spacing w:before="120" w:line="280" w:lineRule="atLeast"/>
            </w:pPr>
            <w:r>
              <w:rPr>
                <w:rFonts w:hint="eastAsia"/>
              </w:rPr>
              <w:t>P</w:t>
            </w:r>
            <w:r>
              <w:t>roposal 1.2-2A: Support</w:t>
            </w:r>
          </w:p>
          <w:p>
            <w:pPr>
              <w:spacing w:before="120" w:line="280" w:lineRule="atLeast"/>
            </w:pPr>
            <w:r>
              <w:rPr>
                <w:rFonts w:hint="eastAsia"/>
              </w:rPr>
              <w:t>P</w:t>
            </w:r>
            <w:r>
              <w:t>roposal 1.2-2B: Should the 2nd bullet for 960KHz SSB slot pattern?</w:t>
            </w:r>
          </w:p>
          <w:p>
            <w:pPr>
              <w:spacing w:before="120" w:line="280" w:lineRule="atLeast"/>
            </w:pPr>
            <w:r>
              <w:t>Regarding the actual value of n, we think 120KHz SSB pattern should be the reference design. The design for 480K/960K can be aligned with 120K as much as possible. Based on this, our proposal would be:</w:t>
            </w:r>
          </w:p>
          <w:p>
            <w:pPr>
              <w:pStyle w:val="115"/>
              <w:numPr>
                <w:ilvl w:val="0"/>
                <w:numId w:val="38"/>
              </w:numPr>
              <w:spacing w:before="120" w:line="280" w:lineRule="atLeast"/>
              <w:rPr>
                <w:sz w:val="20"/>
                <w:szCs w:val="20"/>
              </w:rPr>
            </w:pPr>
            <w:r>
              <w:rPr>
                <w:sz w:val="20"/>
                <w:szCs w:val="20"/>
              </w:rPr>
              <w:t>Supported value of n for 480Hz SSB slot pattern:</w:t>
            </w:r>
          </w:p>
          <w:p>
            <w:pPr>
              <w:pStyle w:val="115"/>
              <w:numPr>
                <w:ilvl w:val="1"/>
                <w:numId w:val="38"/>
              </w:numPr>
              <w:spacing w:before="120" w:line="280" w:lineRule="atLeast"/>
              <w:rPr>
                <w:sz w:val="18"/>
                <w:szCs w:val="18"/>
              </w:rPr>
            </w:pPr>
            <w:r>
              <w:rPr>
                <w:sz w:val="18"/>
                <w:szCs w:val="18"/>
              </w:rPr>
              <w:t>If 64 SSB candidate positions are supported, n = {1,2, 5,6, 9,10, 13,14, 17,18, 21, 22, 25, 26, 29, 30, 41,42, 45, 46, 49, 50, 53, 54, 57, 58, 61, 62, 65, 66, 69, 70}</w:t>
            </w:r>
          </w:p>
          <w:p>
            <w:pPr>
              <w:pStyle w:val="115"/>
              <w:numPr>
                <w:ilvl w:val="1"/>
                <w:numId w:val="38"/>
              </w:numPr>
              <w:spacing w:before="120" w:line="280" w:lineRule="atLeast"/>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pPr>
              <w:pStyle w:val="115"/>
              <w:numPr>
                <w:ilvl w:val="0"/>
                <w:numId w:val="38"/>
              </w:numPr>
              <w:spacing w:before="120" w:line="280" w:lineRule="atLeast"/>
              <w:rPr>
                <w:sz w:val="20"/>
                <w:szCs w:val="20"/>
              </w:rPr>
            </w:pPr>
            <w:r>
              <w:rPr>
                <w:sz w:val="20"/>
                <w:szCs w:val="20"/>
              </w:rPr>
              <w:t>Supported value of n for 960Hz SSB slot pattern:</w:t>
            </w:r>
          </w:p>
          <w:p>
            <w:pPr>
              <w:pStyle w:val="115"/>
              <w:numPr>
                <w:ilvl w:val="1"/>
                <w:numId w:val="38"/>
              </w:numPr>
              <w:spacing w:before="120" w:line="280" w:lineRule="atLeast"/>
              <w:rPr>
                <w:sz w:val="18"/>
                <w:szCs w:val="18"/>
              </w:rPr>
            </w:pPr>
            <w:r>
              <w:rPr>
                <w:sz w:val="18"/>
                <w:szCs w:val="18"/>
              </w:rPr>
              <w:t>If 64 SSB candidate positions are supported, n = {2,3,4,5, 10,11,12,13, 18,19,20,21, 26,27,28,29, 34,35,36,37, 42,43,44,45, 50,51,52,53, 58,59,60,61}</w:t>
            </w:r>
          </w:p>
          <w:p>
            <w:pPr>
              <w:pStyle w:val="115"/>
              <w:numPr>
                <w:ilvl w:val="1"/>
                <w:numId w:val="38"/>
              </w:numPr>
              <w:spacing w:before="120" w:line="280" w:lineRule="atLeast"/>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pPr>
              <w:spacing w:before="120" w:line="280" w:lineRule="atLeast"/>
            </w:pPr>
            <w:r>
              <w:t>One picture is shown below is candidate number of SSB is 64:</w:t>
            </w:r>
          </w:p>
          <w:p>
            <w:pPr>
              <w:spacing w:before="120" w:line="280" w:lineRule="atLeast"/>
            </w:pPr>
            <w:r>
              <w:rPr>
                <w:lang w:eastAsia="zh-CN"/>
              </w:rP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9" w:hRule="atLeast"/>
        </w:trPr>
        <w:tc>
          <w:tcPr>
            <w:tcW w:w="0" w:type="auto"/>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89" w:type="dxa"/>
          </w:tcPr>
          <w:p>
            <w:pPr>
              <w:spacing w:before="120" w:line="280" w:lineRule="atLeast"/>
            </w:pPr>
            <w:r>
              <w:rPr>
                <w:rFonts w:hint="eastAsia"/>
              </w:rPr>
              <w:t>F</w:t>
            </w:r>
            <w:r>
              <w:t xml:space="preserve">or Conclusion 1.2-3, although we believe it is not needed because of the previous agreement, we are ok with confirming this explicitly if argued necessary. </w:t>
            </w:r>
          </w:p>
          <w:p>
            <w:pPr>
              <w:spacing w:before="120" w:line="280" w:lineRule="atLeast"/>
            </w:pPr>
            <w:r>
              <w:rPr>
                <w:rFonts w:hint="eastAsia"/>
              </w:rPr>
              <w:t>F</w:t>
            </w:r>
            <w:r>
              <w:t>or Proposal 1.2-2A/B:</w:t>
            </w:r>
          </w:p>
          <w:p>
            <w:pPr>
              <w:pStyle w:val="115"/>
              <w:numPr>
                <w:ilvl w:val="0"/>
                <w:numId w:val="38"/>
              </w:numPr>
              <w:spacing w:before="120" w:line="280" w:lineRule="atLeast"/>
              <w:rPr>
                <w:sz w:val="20"/>
                <w:szCs w:val="20"/>
              </w:rPr>
            </w:pPr>
            <w:r>
              <w:rPr>
                <w:sz w:val="20"/>
                <w:szCs w:val="20"/>
              </w:rPr>
              <w:t xml:space="preserve">We are ok to remove Alt 1. </w:t>
            </w:r>
          </w:p>
          <w:p>
            <w:pPr>
              <w:pStyle w:val="115"/>
              <w:numPr>
                <w:ilvl w:val="0"/>
                <w:numId w:val="38"/>
              </w:numPr>
              <w:spacing w:before="120" w:line="280" w:lineRule="atLeast"/>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pPr>
              <w:spacing w:before="120" w:line="280" w:lineRule="atLeast"/>
            </w:pPr>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689" w:type="dxa"/>
          </w:tcPr>
          <w:p>
            <w:pPr>
              <w:spacing w:before="120" w:line="280" w:lineRule="atLeast"/>
            </w:pPr>
            <w:r>
              <w:rPr>
                <w:rFonts w:hint="eastAsia"/>
              </w:rPr>
              <w:t xml:space="preserve">Proposal 1.2-3: We are ok with the conclusion. </w:t>
            </w:r>
          </w:p>
          <w:p>
            <w:pPr>
              <w:spacing w:before="120" w:line="280" w:lineRule="atLeast"/>
            </w:pPr>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pPr>
              <w:spacing w:before="120" w:line="280" w:lineRule="atLeast"/>
            </w:pPr>
            <w:r>
              <w:t xml:space="preserve">Proposal 1.2-2B: We don’t such fine tuning of the slot number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Intel</w:t>
            </w:r>
          </w:p>
        </w:tc>
        <w:tc>
          <w:tcPr>
            <w:tcW w:w="8689" w:type="dxa"/>
          </w:tcPr>
          <w:p>
            <w:pPr>
              <w:spacing w:before="120" w:line="280" w:lineRule="atLeast"/>
            </w:pPr>
            <w:r>
              <w:t>Proposal 1.2-2A: Support.</w:t>
            </w:r>
          </w:p>
          <w:p>
            <w:pPr>
              <w:spacing w:before="120" w:line="280" w:lineRule="atLeast"/>
            </w:pPr>
            <w:r>
              <w:t>Our preference is Alt.-2. Other alternatives seem to overcomplicate the design. At higher SCS, SS burst transmission is pretty fast. If it’s absolutely necessary (which we don’t believe in), gNB always can drop some of SSBs in favor of urgent UL transmissions.</w:t>
            </w:r>
          </w:p>
          <w:p>
            <w:pPr>
              <w:spacing w:before="120" w:line="280" w:lineRule="atLeast"/>
            </w:pPr>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8689" w:type="dxa"/>
          </w:tcPr>
          <w:p>
            <w:pPr>
              <w:spacing w:before="120" w:line="280" w:lineRule="atLeast"/>
            </w:pPr>
            <w:r>
              <w:t>Proposal 1.2-2A: We support Alt 4.</w:t>
            </w:r>
          </w:p>
          <w:p>
            <w:pPr>
              <w:spacing w:before="120" w:line="280" w:lineRule="atLeast"/>
            </w:pPr>
            <w:r>
              <w:t>Proposal 1.2-2B: We do not support this proposal. The SSB pattern does not need to consider the RO placement as the PRACH slots are configurable and can be determined separate from SSB burst.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Qualcomm</w:t>
            </w:r>
          </w:p>
        </w:tc>
        <w:tc>
          <w:tcPr>
            <w:tcW w:w="8689" w:type="dxa"/>
          </w:tcPr>
          <w:p>
            <w:pPr>
              <w:spacing w:before="120" w:line="280" w:lineRule="atLeast"/>
            </w:pPr>
            <w:r>
              <w:t>Conclusion 1.2-3: agree</w:t>
            </w:r>
          </w:p>
          <w:p>
            <w:pPr>
              <w:spacing w:before="120" w:line="280" w:lineRule="atLeast"/>
            </w:pPr>
            <w:r>
              <w:t>Proposal 1.2-2A: We are fine with either Alt 2 or Alt 3</w:t>
            </w:r>
          </w:p>
          <w:p>
            <w:pPr>
              <w:spacing w:before="120" w:line="280" w:lineRule="atLeast"/>
            </w:pPr>
            <w:r>
              <w:t>Proposal 1.2-2B: Rel-15 does not support such optimization and there are rules defined for the case RO collides with SSB, hence we do not see a need to optimize for this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Lenovo, Motorola Mobility</w:t>
            </w:r>
          </w:p>
        </w:tc>
        <w:tc>
          <w:tcPr>
            <w:tcW w:w="8689" w:type="dxa"/>
          </w:tcPr>
          <w:p>
            <w:pPr>
              <w:spacing w:before="120" w:line="280" w:lineRule="atLeast"/>
            </w:pPr>
            <w:r>
              <w:t>Conclusion 1.2-3: We are fine with the conclusion</w:t>
            </w:r>
          </w:p>
          <w:p>
            <w:pPr>
              <w:spacing w:before="120" w:line="280" w:lineRule="atLeast"/>
            </w:pPr>
            <w:r>
              <w:t>Proposal 1.2-2A: We prefer Alt 4 as our main preference but are open to discuss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shd w:val="clear" w:color="auto" w:fill="E2EFD9" w:themeFill="accent6" w:themeFillTint="33"/>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pPr>
              <w:spacing w:before="120" w:line="280" w:lineRule="atLeast"/>
            </w:pPr>
            <w:r>
              <w:t>Just a quick response to LGE. In last meeting RAN1 agreed to following:</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3" w:type="dxa"/>
                </w:tcPr>
                <w:p>
                  <w:pPr>
                    <w:pStyle w:val="32"/>
                    <w:spacing w:before="0" w:after="0" w:line="240" w:lineRule="auto"/>
                    <w:rPr>
                      <w:rFonts w:cs="Times"/>
                      <w:sz w:val="18"/>
                      <w:szCs w:val="18"/>
                      <w:lang w:eastAsia="zh-CN"/>
                    </w:rPr>
                  </w:pPr>
                  <w:r>
                    <w:rPr>
                      <w:rFonts w:cs="Times"/>
                      <w:sz w:val="18"/>
                      <w:szCs w:val="18"/>
                      <w:highlight w:val="green"/>
                      <w:lang w:eastAsia="zh-CN"/>
                    </w:rPr>
                    <w:t>Agreement:</w:t>
                  </w:r>
                </w:p>
                <w:p>
                  <w:pPr>
                    <w:pStyle w:val="32"/>
                    <w:spacing w:before="0" w:after="0" w:line="240" w:lineRule="auto"/>
                    <w:rPr>
                      <w:rFonts w:cs="Times"/>
                      <w:sz w:val="18"/>
                      <w:szCs w:val="18"/>
                      <w:lang w:eastAsia="zh-CN"/>
                    </w:rPr>
                  </w:pPr>
                  <w:r>
                    <w:rPr>
                      <w:rFonts w:cs="Times"/>
                      <w:sz w:val="18"/>
                      <w:szCs w:val="18"/>
                      <w:lang w:eastAsia="zh-CN"/>
                    </w:rPr>
                    <w:t>For 480 and 960kHz PRACH,</w:t>
                  </w:r>
                </w:p>
                <w:p>
                  <w:pPr>
                    <w:pStyle w:val="32"/>
                    <w:numPr>
                      <w:ilvl w:val="0"/>
                      <w:numId w:val="39"/>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pPr>
                    <w:pStyle w:val="32"/>
                    <w:numPr>
                      <w:ilvl w:val="1"/>
                      <w:numId w:val="39"/>
                    </w:numPr>
                    <w:spacing w:before="0" w:after="0" w:line="240" w:lineRule="auto"/>
                    <w:rPr>
                      <w:rFonts w:cs="Times"/>
                      <w:sz w:val="18"/>
                      <w:szCs w:val="18"/>
                      <w:lang w:eastAsia="zh-CN"/>
                    </w:rPr>
                  </w:pPr>
                  <w:r>
                    <w:rPr>
                      <w:rFonts w:cs="Times"/>
                      <w:sz w:val="18"/>
                      <w:szCs w:val="18"/>
                      <w:lang w:eastAsia="zh-CN"/>
                    </w:rPr>
                    <w:t>and when number of PRACH slots in a reference slot is 1,</w:t>
                  </w:r>
                </w:p>
                <w:p>
                  <w:pPr>
                    <w:pStyle w:val="32"/>
                    <w:numPr>
                      <w:ilvl w:val="2"/>
                      <w:numId w:val="39"/>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ctrlPr>
                          <w:rPr>
                            <w:rFonts w:ascii="Cambria Math" w:hAnsi="Cambria Math"/>
                            <w:sz w:val="18"/>
                            <w:szCs w:val="18"/>
                            <w:lang w:eastAsia="zh-CN"/>
                          </w:rPr>
                        </m:ctrlP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ctrlPr>
                          <w:rPr>
                            <w:rFonts w:ascii="Cambria Math" w:hAnsi="Cambria Math"/>
                            <w:sz w:val="18"/>
                            <w:szCs w:val="18"/>
                            <w:lang w:eastAsia="zh-CN"/>
                          </w:rPr>
                        </m:ctrlPr>
                      </m:e>
                    </m:d>
                  </m:oMath>
                  <w:r>
                    <w:rPr>
                      <w:rFonts w:cs="Times"/>
                      <w:sz w:val="18"/>
                      <w:szCs w:val="18"/>
                      <w:lang w:eastAsia="zh-CN"/>
                    </w:rPr>
                    <w:t xml:space="preserve"> for 960kHz PRACH</w:t>
                  </w:r>
                </w:p>
                <w:p>
                  <w:pPr>
                    <w:pStyle w:val="32"/>
                    <w:numPr>
                      <w:ilvl w:val="1"/>
                      <w:numId w:val="39"/>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pPr>
                    <w:pStyle w:val="32"/>
                    <w:numPr>
                      <w:ilvl w:val="2"/>
                      <w:numId w:val="39"/>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ctrlPr>
                          <w:rPr>
                            <w:rFonts w:ascii="Cambria Math" w:hAnsi="Cambria Math"/>
                            <w:sz w:val="18"/>
                            <w:szCs w:val="18"/>
                            <w:lang w:eastAsia="zh-CN"/>
                          </w:rPr>
                        </m:ctrlP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ctrlPr>
                          <w:rPr>
                            <w:rFonts w:ascii="Cambria Math" w:hAnsi="Cambria Math"/>
                            <w:sz w:val="18"/>
                            <w:szCs w:val="18"/>
                            <w:lang w:eastAsia="zh-CN"/>
                          </w:rPr>
                        </m:ctrlPr>
                      </m:e>
                    </m:d>
                  </m:oMath>
                  <w:r>
                    <w:rPr>
                      <w:rFonts w:cs="Times"/>
                      <w:sz w:val="18"/>
                      <w:szCs w:val="18"/>
                      <w:lang w:eastAsia="zh-CN"/>
                    </w:rPr>
                    <w:t xml:space="preserve"> for 960kHz PRACH </w:t>
                  </w:r>
                </w:p>
                <w:p>
                  <w:pPr>
                    <w:pStyle w:val="32"/>
                    <w:numPr>
                      <w:ilvl w:val="0"/>
                      <w:numId w:val="39"/>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ctrlPr>
                          <w:rPr>
                            <w:rFonts w:ascii="Cambria Math" w:hAnsi="Cambria Math"/>
                            <w:sz w:val="18"/>
                            <w:szCs w:val="18"/>
                            <w:lang w:eastAsia="zh-CN"/>
                          </w:rPr>
                        </m:ctrlPr>
                      </m:e>
                      <m:sub>
                        <m:r>
                          <m:rPr>
                            <m:nor/>
                            <m:sty m:val="p"/>
                          </m:rPr>
                          <w:rPr>
                            <w:sz w:val="18"/>
                            <w:szCs w:val="18"/>
                            <w:lang w:eastAsia="zh-CN"/>
                          </w:rPr>
                          <m:t>slot</m:t>
                        </m:r>
                        <m:ctrlPr>
                          <w:rPr>
                            <w:rFonts w:ascii="Cambria Math" w:hAnsi="Cambria Math"/>
                            <w:sz w:val="18"/>
                            <w:szCs w:val="18"/>
                            <w:lang w:eastAsia="zh-CN"/>
                          </w:rPr>
                        </m:ctrlPr>
                      </m:sub>
                      <m:sup>
                        <m:r>
                          <m:rPr>
                            <m:nor/>
                            <m:sty m:val="p"/>
                          </m:rPr>
                          <w:rPr>
                            <w:sz w:val="18"/>
                            <w:szCs w:val="18"/>
                            <w:lang w:eastAsia="zh-CN"/>
                          </w:rPr>
                          <m:t>RA</m:t>
                        </m:r>
                        <m:ctrlPr>
                          <w:rPr>
                            <w:rFonts w:ascii="Cambria Math" w:hAnsi="Cambria Math"/>
                            <w:sz w:val="18"/>
                            <w:szCs w:val="18"/>
                            <w:lang w:eastAsia="zh-CN"/>
                          </w:rPr>
                        </m:ctrlPr>
                      </m:sup>
                    </m:sSubSup>
                  </m:oMath>
                  <w:r>
                    <w:rPr>
                      <w:rFonts w:cs="Times"/>
                      <w:sz w:val="18"/>
                      <w:szCs w:val="18"/>
                      <w:lang w:eastAsia="zh-CN"/>
                    </w:rPr>
                    <w:t xml:space="preserve"> values if the maximum that can be configured for the number of FD RO’s is less than 8 (due to BW limitation)</w:t>
                  </w:r>
                </w:p>
              </w:tc>
            </w:tr>
          </w:tbl>
          <w:p>
            <w:pPr>
              <w:spacing w:before="120" w:line="280" w:lineRule="atLeast"/>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pPr>
              <w:spacing w:before="120" w:line="280" w:lineRule="atLeast"/>
            </w:pPr>
          </w:p>
          <w:p>
            <w:pPr>
              <w:spacing w:before="120" w:line="280" w:lineRule="atLeast"/>
            </w:pPr>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pPr>
              <w:spacing w:before="120" w:line="280" w:lineRule="atLeast"/>
            </w:pPr>
            <w:r>
              <w:t>That said, if companies can express views on which alt in Proposal 1.2-2A they prefer, it would be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pPr>
              <w:spacing w:before="120" w:line="280" w:lineRule="atLeast"/>
            </w:pPr>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689" w:type="dxa"/>
          </w:tcPr>
          <w:p>
            <w:pPr>
              <w:spacing w:before="120" w:line="280" w:lineRule="atLeast"/>
            </w:pPr>
            <w:r>
              <w:rPr>
                <w:rFonts w:eastAsiaTheme="minorEastAsia"/>
                <w:sz w:val="22"/>
                <w:szCs w:val="22"/>
                <w:lang w:eastAsia="ko-KR"/>
              </w:rPr>
              <w:t xml:space="preserve">Proposal 1.2-2A: </w:t>
            </w:r>
            <w:r>
              <w:rPr>
                <w:rFonts w:hint="eastAsia" w:eastAsia="MS Mincho"/>
                <w:sz w:val="22"/>
                <w:szCs w:val="22"/>
                <w:lang w:eastAsia="ja-JP"/>
              </w:rPr>
              <w:t>W</w:t>
            </w:r>
            <w:r>
              <w:rPr>
                <w:rFonts w:eastAsia="MS Mincho"/>
                <w:sz w:val="22"/>
                <w:szCs w:val="22"/>
                <w:lang w:eastAsia="ja-JP"/>
              </w:rPr>
              <w:t>e prefer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 xml:space="preserve">Apple </w:t>
            </w:r>
          </w:p>
        </w:tc>
        <w:tc>
          <w:tcPr>
            <w:tcW w:w="8689"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b/>
                <w:bCs/>
                <w:sz w:val="22"/>
                <w:szCs w:val="22"/>
                <w:lang w:eastAsia="ko-KR"/>
              </w:rPr>
              <w:t>Proposal 1.2-3:</w:t>
            </w:r>
            <w:r>
              <w:rPr>
                <w:rFonts w:hint="eastAsia" w:ascii="Times New Roman" w:hAnsi="Times New Roman" w:eastAsiaTheme="minorEastAsia"/>
                <w:sz w:val="22"/>
                <w:szCs w:val="22"/>
                <w:lang w:eastAsia="ko-KR"/>
              </w:rPr>
              <w:t xml:space="preserve"> Support</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1.2-2A:</w:t>
            </w:r>
            <w:r>
              <w:rPr>
                <w:rFonts w:ascii="Times New Roman" w:hAnsi="Times New Roman" w:eastAsiaTheme="minorEastAsia"/>
                <w:sz w:val="22"/>
                <w:szCs w:val="22"/>
                <w:lang w:eastAsia="ko-KR"/>
              </w:rPr>
              <w:t xml:space="preserve"> Support. </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1.2-2B</w:t>
            </w:r>
            <w:r>
              <w:rPr>
                <w:rFonts w:ascii="Times New Roman" w:hAnsi="Times New Roman" w:eastAsiaTheme="minorEastAsia"/>
                <w:sz w:val="22"/>
                <w:szCs w:val="22"/>
                <w:lang w:eastAsia="ko-KR"/>
              </w:rPr>
              <w:t xml:space="preserve">: Not support. </w:t>
            </w:r>
          </w:p>
          <w:p>
            <w:pPr>
              <w:spacing w:before="120" w:line="280" w:lineRule="atLeast"/>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Theme="minorEastAsia"/>
                <w:sz w:val="22"/>
                <w:szCs w:val="22"/>
                <w:lang w:eastAsia="ko-KR"/>
              </w:rPr>
              <w:t>LG Electronics</w:t>
            </w:r>
          </w:p>
        </w:tc>
        <w:tc>
          <w:tcPr>
            <w:tcW w:w="8689" w:type="dxa"/>
          </w:tcPr>
          <w:p>
            <w:pPr>
              <w:spacing w:before="120" w:line="280" w:lineRule="atLeast"/>
              <w:rPr>
                <w:rFonts w:eastAsiaTheme="minorEastAsia"/>
                <w:sz w:val="22"/>
                <w:szCs w:val="22"/>
                <w:lang w:eastAsia="ko-KR"/>
              </w:rPr>
            </w:pPr>
            <w:r>
              <w:rPr>
                <w:rFonts w:hint="eastAsia" w:eastAsiaTheme="minorEastAsia"/>
                <w:sz w:val="22"/>
                <w:szCs w:val="22"/>
                <w:lang w:eastAsia="ko-KR"/>
              </w:rPr>
              <w:t>@ Moderator,</w:t>
            </w:r>
          </w:p>
          <w:p>
            <w:pPr>
              <w:pStyle w:val="32"/>
              <w:spacing w:before="120" w:after="0" w:line="280" w:lineRule="atLeast"/>
              <w:rPr>
                <w:rFonts w:ascii="Times New Roman" w:hAnsi="Times New Roman" w:eastAsiaTheme="minorEastAsia"/>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Cs w:val="20"/>
                <w:lang w:eastAsia="zh-CN"/>
              </w:rPr>
              <w:t>O</w:t>
            </w:r>
            <w:r>
              <w:rPr>
                <w:rFonts w:ascii="Times New Roman" w:hAnsi="Times New Roman"/>
                <w:szCs w:val="20"/>
                <w:lang w:eastAsia="zh-CN"/>
              </w:rPr>
              <w:t>PPO</w:t>
            </w:r>
          </w:p>
        </w:tc>
        <w:tc>
          <w:tcPr>
            <w:tcW w:w="8689" w:type="dxa"/>
          </w:tcPr>
          <w:p>
            <w:pPr>
              <w:pStyle w:val="32"/>
              <w:spacing w:before="120" w:after="0" w:line="280" w:lineRule="atLeast"/>
              <w:rPr>
                <w:rFonts w:ascii="Times New Roman" w:hAnsi="Times New Roman" w:eastAsiaTheme="minorEastAsia"/>
                <w:b/>
                <w:bCs/>
                <w:sz w:val="22"/>
                <w:szCs w:val="22"/>
                <w:lang w:eastAsia="ko-KR"/>
              </w:rPr>
            </w:pPr>
            <w:r>
              <w:rPr>
                <w:rFonts w:hint="eastAsia" w:ascii="Times New Roman" w:hAnsi="Times New Roman" w:eastAsiaTheme="minorEastAsia"/>
                <w:b/>
                <w:bCs/>
                <w:sz w:val="22"/>
                <w:szCs w:val="22"/>
                <w:lang w:eastAsia="ko-KR"/>
              </w:rPr>
              <w:t>Proposal 1.2-3:</w:t>
            </w:r>
            <w:r>
              <w:rPr>
                <w:rFonts w:hint="eastAsia" w:ascii="Times New Roman" w:hAnsi="Times New Roman" w:eastAsiaTheme="minorEastAsia"/>
                <w:sz w:val="22"/>
                <w:szCs w:val="22"/>
                <w:lang w:eastAsia="ko-KR"/>
              </w:rPr>
              <w:t xml:space="preserve"> Support</w:t>
            </w:r>
            <w:r>
              <w:rPr>
                <w:rFonts w:ascii="Times New Roman" w:hAnsi="Times New Roman" w:eastAsiaTheme="minorEastAsia"/>
                <w:sz w:val="22"/>
                <w:szCs w:val="22"/>
                <w:lang w:eastAsia="ko-KR"/>
              </w:rPr>
              <w:t>.</w:t>
            </w:r>
            <w:r>
              <w:rPr>
                <w:rFonts w:ascii="Times New Roman" w:hAnsi="Times New Roman" w:eastAsiaTheme="minorEastAsia"/>
                <w:b/>
                <w:bCs/>
                <w:sz w:val="22"/>
                <w:szCs w:val="22"/>
                <w:lang w:eastAsia="ko-KR"/>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1.2-2A</w:t>
            </w:r>
            <w:r>
              <w:rPr>
                <w:rFonts w:ascii="Times New Roman" w:hAnsi="Times New Roman" w:eastAsiaTheme="minorEastAsia"/>
                <w:sz w:val="22"/>
                <w:szCs w:val="22"/>
                <w:lang w:eastAsia="ko-KR"/>
              </w:rPr>
              <w:t xml:space="preserve">: Support. </w:t>
            </w:r>
          </w:p>
          <w:p>
            <w:pPr>
              <w:spacing w:before="120" w:line="280" w:lineRule="atLeast"/>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pPr>
              <w:spacing w:before="120" w:line="280" w:lineRule="atLeast"/>
            </w:pPr>
            <w:r>
              <w:rPr>
                <w:rFonts w:hint="eastAsia"/>
              </w:rPr>
              <w:t>Proposal 1.2-3: Support</w:t>
            </w:r>
          </w:p>
          <w:p>
            <w:pPr>
              <w:spacing w:before="120" w:line="280" w:lineRule="atLeast"/>
            </w:pPr>
            <w:r>
              <w:t>Proposal 1.2-2A: Support</w:t>
            </w:r>
          </w:p>
          <w:p>
            <w:pPr>
              <w:spacing w:before="120" w:line="280" w:lineRule="atLeast"/>
            </w:pPr>
            <w:r>
              <w:t>Proposal 1.2-2B: We don’t think it is necessary to align SSB gaps with ROs</w:t>
            </w:r>
          </w:p>
          <w:p>
            <w:pPr>
              <w:pStyle w:val="32"/>
              <w:spacing w:before="120" w:after="0" w:line="280" w:lineRule="atLeast"/>
              <w:rPr>
                <w:rFonts w:ascii="Times New Roman" w:hAnsi="Times New Roman" w:eastAsiaTheme="minorEastAsia"/>
                <w:b/>
                <w:bCs/>
                <w:szCs w:val="22"/>
                <w:lang w:eastAsia="ko-KR"/>
              </w:rPr>
            </w:pPr>
            <w:r>
              <w:t xml:space="preserve">Proposal 1.2-2C: We prefer a shorter SSB beam sweep.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MS Mincho"/>
                <w:szCs w:val="20"/>
                <w:lang w:eastAsia="ja-JP"/>
              </w:rPr>
              <w:t>P</w:t>
            </w:r>
            <w:r>
              <w:rPr>
                <w:rFonts w:ascii="Times New Roman" w:hAnsi="Times New Roman" w:eastAsia="MS Mincho"/>
                <w:szCs w:val="20"/>
                <w:lang w:eastAsia="ja-JP"/>
              </w:rPr>
              <w:t>anasonic</w:t>
            </w:r>
          </w:p>
        </w:tc>
        <w:tc>
          <w:tcPr>
            <w:tcW w:w="8689" w:type="dxa"/>
          </w:tcPr>
          <w:p>
            <w:pPr>
              <w:spacing w:before="120" w:line="280" w:lineRule="atLeast"/>
              <w:rPr>
                <w:lang w:eastAsia="zh-CN"/>
              </w:rPr>
            </w:pPr>
            <w:r>
              <w:rPr>
                <w:lang w:eastAsia="zh-CN"/>
              </w:rPr>
              <w:t>Conclusion 1.2-3: We are fine with the conclusion.</w:t>
            </w:r>
          </w:p>
          <w:p>
            <w:pPr>
              <w:spacing w:before="120" w:line="280" w:lineRule="atLeast"/>
              <w:rPr>
                <w:color w:val="C00000"/>
                <w:u w:val="single"/>
                <w:lang w:eastAsia="zh-CN"/>
              </w:rPr>
            </w:pPr>
            <w:r>
              <w:t xml:space="preserve">Proposal 1.2-2A: We are fine with the proposal. Although our preference is Alt.2, we are fine with Alt.3 if the usage of </w:t>
            </w:r>
            <w:r>
              <w:rPr>
                <w:lang w:eastAsia="zh-CN"/>
              </w:rPr>
              <w:t>N’ is clarified.</w:t>
            </w:r>
          </w:p>
          <w:p>
            <w:pPr>
              <w:spacing w:before="120" w:line="280" w:lineRule="atLeast"/>
              <w:rPr>
                <w:lang w:eastAsia="ja-JP"/>
              </w:rPr>
            </w:pPr>
            <w:r>
              <w:t xml:space="preserve">Proposal 1.2-2B: We don’t think optimization between SSB position and RO is needed as mentioned by several companies. </w:t>
            </w:r>
          </w:p>
          <w:p>
            <w:pPr>
              <w:spacing w:before="120" w:line="280" w:lineRule="atLeast"/>
            </w:pPr>
            <w:r>
              <w:t>Proposal 1.2-2C: We share similar view with Qualcomm that the benefit to align 120 kHz SCS would be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 w:val="22"/>
                <w:szCs w:val="22"/>
                <w:lang w:eastAsia="zh-CN"/>
              </w:rPr>
              <w:t>ZTE, Sanechips</w:t>
            </w:r>
          </w:p>
        </w:tc>
        <w:tc>
          <w:tcPr>
            <w:tcW w:w="8689"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1.2-2A: </w:t>
            </w:r>
            <w:r>
              <w:rPr>
                <w:rFonts w:ascii="Times New Roman" w:hAnsi="Times New Roman" w:eastAsiaTheme="minorEastAsia"/>
                <w:sz w:val="22"/>
                <w:szCs w:val="22"/>
                <w:lang w:eastAsia="zh-CN"/>
              </w:rPr>
              <w:t>We support the proposal and prefer Alt-2 as it is simple and effective</w:t>
            </w:r>
            <w:r>
              <w:rPr>
                <w:rFonts w:ascii="Times New Roman" w:hAnsi="Times New Roman" w:eastAsiaTheme="minorEastAsia"/>
                <w:sz w:val="22"/>
                <w:szCs w:val="22"/>
                <w:lang w:eastAsia="ko-KR"/>
              </w:rPr>
              <w:t>.</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Proposal 1.2-2B/2C: Correct some typos in the Proposal 1.2-2B. We also think the value of N slots (gap) should preferably be greater than 1 in order to facilitate multi-slot PUSCH scheduling for larger SCSs. </w:t>
            </w:r>
          </w:p>
          <w:p>
            <w:pPr>
              <w:pStyle w:val="32"/>
              <w:numPr>
                <w:ilvl w:val="0"/>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pPr>
              <w:pStyle w:val="32"/>
              <w:numPr>
                <w:ilvl w:val="0"/>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pPr>
              <w:spacing w:before="120" w:line="280" w:lineRule="atLeast"/>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CATT</w:t>
            </w:r>
          </w:p>
        </w:tc>
        <w:tc>
          <w:tcPr>
            <w:tcW w:w="8689" w:type="dxa"/>
          </w:tcPr>
          <w:p>
            <w:pPr>
              <w:spacing w:before="120" w:line="280" w:lineRule="atLeast"/>
            </w:pPr>
            <w:r>
              <w:rPr>
                <w:rFonts w:hint="eastAsia"/>
              </w:rPr>
              <w:t>Proposal 1.2-3: Support</w:t>
            </w:r>
          </w:p>
          <w:p>
            <w:pPr>
              <w:spacing w:before="120" w:line="280" w:lineRule="atLeast"/>
            </w:pPr>
            <w:r>
              <w:t>Proposal 1.2-2A: Support</w:t>
            </w:r>
          </w:p>
          <w:p>
            <w:pPr>
              <w:spacing w:before="120" w:line="280" w:lineRule="atLeast"/>
            </w:pPr>
            <w:r>
              <w:t>Proposal 1.2-2B: We don’t think it is necessary to align SSB gaps with ROs</w:t>
            </w:r>
          </w:p>
          <w:p>
            <w:pPr>
              <w:pStyle w:val="32"/>
              <w:spacing w:before="120" w:after="0" w:line="280" w:lineRule="atLeast"/>
              <w:rPr>
                <w:rFonts w:ascii="Times New Roman" w:hAnsi="Times New Roman"/>
                <w:sz w:val="22"/>
                <w:szCs w:val="22"/>
                <w:lang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Conclusion 1.2-3</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1.2-2A</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1.2-2B</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1.2-2C</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vivo</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pPr>
        <w:pStyle w:val="32"/>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pPr>
        <w:pStyle w:val="32"/>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pPr>
        <w:pStyle w:val="32"/>
        <w:spacing w:after="0"/>
        <w:rPr>
          <w:rFonts w:ascii="Times New Roman" w:hAnsi="Times New Roman"/>
          <w:sz w:val="22"/>
          <w:szCs w:val="22"/>
          <w:lang w:eastAsia="zh-CN"/>
        </w:rPr>
      </w:pPr>
    </w:p>
    <w:p>
      <w:pPr>
        <w:pStyle w:val="32"/>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pPr>
        <w:pStyle w:val="115"/>
        <w:numPr>
          <w:ilvl w:val="0"/>
          <w:numId w:val="41"/>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pPr>
        <w:pStyle w:val="32"/>
        <w:spacing w:after="0"/>
        <w:ind w:left="720"/>
        <w:rPr>
          <w:rFonts w:ascii="Times New Roman" w:hAnsi="Times New Roman"/>
          <w:sz w:val="22"/>
          <w:szCs w:val="22"/>
          <w:lang w:eastAsia="zh-CN"/>
        </w:rPr>
      </w:pPr>
    </w:p>
    <w:p>
      <w:pPr>
        <w:pStyle w:val="7"/>
        <w:rPr>
          <w:lang w:eastAsia="zh-CN"/>
        </w:rPr>
      </w:pPr>
      <w:r>
        <w:rPr>
          <w:lang w:eastAsia="zh-CN"/>
        </w:rPr>
        <w:t>Proposal 1.2-2D (alt 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pPr>
        <w:pStyle w:val="32"/>
        <w:spacing w:after="0"/>
        <w:rPr>
          <w:rFonts w:ascii="Times New Roman" w:hAnsi="Times New Roman"/>
          <w:sz w:val="22"/>
          <w:szCs w:val="22"/>
          <w:lang w:eastAsia="zh-CN"/>
        </w:rPr>
      </w:pPr>
    </w:p>
    <w:p>
      <w:pPr>
        <w:pStyle w:val="7"/>
        <w:rPr>
          <w:lang w:eastAsia="zh-CN"/>
        </w:rPr>
      </w:pPr>
      <w:r>
        <w:rPr>
          <w:lang w:eastAsia="zh-CN"/>
        </w:rPr>
        <w:t>Proposal 1.2-3 (alt 4 revised correction)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rPr>
          <w:b/>
          <w:bCs/>
          <w:sz w:val="22"/>
          <w:szCs w:val="22"/>
        </w:rPr>
      </w:pPr>
      <w:r>
        <w:rPr>
          <w:b/>
          <w:bCs/>
          <w:sz w:val="22"/>
          <w:szCs w:val="22"/>
        </w:rPr>
        <w:t>Proposal 1.2-3A (alt 4 revised correction)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1.2-4 (alt 2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pPr>
        <w:pStyle w:val="32"/>
        <w:spacing w:after="0"/>
        <w:rPr>
          <w:rFonts w:ascii="Times New Roman" w:hAnsi="Times New Roman"/>
          <w:sz w:val="22"/>
          <w:szCs w:val="22"/>
          <w:lang w:eastAsia="zh-CN"/>
        </w:rPr>
      </w:pPr>
    </w:p>
    <w:p>
      <w:pPr>
        <w:pStyle w:val="7"/>
        <w:rPr>
          <w:lang w:eastAsia="zh-CN"/>
        </w:rPr>
      </w:pPr>
      <w:r>
        <w:rPr>
          <w:lang w:eastAsia="zh-CN"/>
        </w:rPr>
        <w:t>Proposal 1.2-4A (alt 2 N=4,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pPr>
        <w:pStyle w:val="32"/>
        <w:spacing w:after="0"/>
        <w:rPr>
          <w:rFonts w:ascii="Times New Roman" w:hAnsi="Times New Roman"/>
          <w:sz w:val="22"/>
          <w:szCs w:val="22"/>
          <w:lang w:eastAsia="zh-CN"/>
        </w:rPr>
      </w:pPr>
    </w:p>
    <w:p>
      <w:pPr>
        <w:pStyle w:val="7"/>
        <w:rPr>
          <w:lang w:eastAsia="zh-CN"/>
        </w:rPr>
      </w:pPr>
      <w:r>
        <w:rPr>
          <w:lang w:eastAsia="zh-CN"/>
        </w:rPr>
        <w:t>Proposal 1.2-4B (alt 2 N=2, M=4 for 480kHz, N=4, M=8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1.2-4C (alt 2 N=1, M=3 for 480kHz, N=2, M=6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1.2-4D (alt 2 N=2, M=8 for 480kHz, N=4, M=16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pPr>
        <w:pStyle w:val="32"/>
        <w:numPr>
          <w:ilvl w:val="1"/>
          <w:numId w:val="7"/>
        </w:numPr>
        <w:spacing w:after="0"/>
        <w:rPr>
          <w:rFonts w:ascii="Times New Roman" w:hAnsi="Times New Roman" w:eastAsiaTheme="minorEastAsia"/>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Sharp</w:t>
            </w:r>
          </w:p>
        </w:tc>
        <w:tc>
          <w:tcPr>
            <w:tcW w:w="8617"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We support Proposal 1.2-2D.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LG Electronics</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As a proponent of Alt 4, we suggest the following modification.</w:t>
            </w:r>
          </w:p>
          <w:p>
            <w:pPr>
              <w:pStyle w:val="7"/>
              <w:spacing w:line="280" w:lineRule="atLeast"/>
              <w:outlineLvl w:val="5"/>
              <w:rPr>
                <w:rFonts w:ascii="Times New Roman" w:hAnsi="Times New Roman"/>
                <w:lang w:eastAsia="zh-CN"/>
              </w:rPr>
            </w:pPr>
            <w:r>
              <w:rPr>
                <w:rFonts w:ascii="Times New Roman" w:hAnsi="Times New Roman"/>
                <w:lang w:eastAsia="zh-CN"/>
              </w:rPr>
              <w:t>Proposal 1.2-2D (alt 4)</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pPr>
              <w:pStyle w:val="32"/>
              <w:spacing w:before="120" w:after="0" w:line="280" w:lineRule="atLeast"/>
              <w:rPr>
                <w:rFonts w:ascii="Times New Roman" w:hAnsi="Times New Roman" w:eastAsiaTheme="minorEastAsia"/>
                <w:szCs w:val="20"/>
                <w:lang w:eastAsia="ko-KR"/>
              </w:rPr>
            </w:pPr>
          </w:p>
          <w:p>
            <w:pPr>
              <w:pStyle w:val="32"/>
              <w:spacing w:before="120" w:after="0" w:line="280" w:lineRule="atLeast"/>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MS Mincho"/>
                <w:szCs w:val="20"/>
                <w:lang w:eastAsia="ja-JP"/>
              </w:rPr>
              <w:t>DOCOMO</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MS Mincho"/>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Nokia</w:t>
            </w:r>
          </w:p>
        </w:tc>
        <w:tc>
          <w:tcPr>
            <w:tcW w:w="8617"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(Just a note that we are also OK with Conclusion 1.2-3)</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In respective of Alt3/4 we had following proposal in our paper:</w:t>
            </w:r>
          </w:p>
          <w:p>
            <w:pPr>
              <w:pStyle w:val="32"/>
              <w:spacing w:before="120" w:after="0" w:line="280" w:lineRule="atLeast"/>
              <w:ind w:left="288"/>
              <w:rPr>
                <w:rFonts w:ascii="Times New Roman" w:hAnsi="Times New Roman" w:eastAsia="MS Mincho"/>
                <w:szCs w:val="20"/>
                <w:lang w:eastAsia="ja-JP"/>
              </w:rPr>
            </w:pPr>
            <w:r>
              <w:rPr>
                <w:rFonts w:ascii="Times New Roman" w:hAnsi="Times New Roman" w:eastAsia="MS Mincho"/>
                <w:szCs w:val="20"/>
                <w:lang w:eastAsia="ja-JP"/>
              </w:rPr>
              <w:t>n={0,1,2,3,4,5,6,7,(gap),12,13,14,15,16,17,18,19,(gap),24,25,26,27,28,29,30,31,(gap)36,37,38,39,40,41,42,43}</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I.e. M=8 with N=4. We assumed this to be identical to both scs (for simplicity), but it would be also possible option have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Panasonic</w:t>
            </w:r>
          </w:p>
        </w:tc>
        <w:tc>
          <w:tcPr>
            <w:tcW w:w="8617"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Theme="minorEastAsia"/>
                <w:szCs w:val="20"/>
                <w:lang w:eastAsia="ko-KR"/>
              </w:rPr>
              <w:t xml:space="preserve">As a proponent of Alt 2, </w:t>
            </w:r>
            <w:r>
              <w:rPr>
                <w:rFonts w:ascii="Times New Roman" w:hAnsi="Times New Roman" w:eastAsia="MS Mincho"/>
                <w:szCs w:val="20"/>
                <w:lang w:eastAsia="ja-JP"/>
              </w:rPr>
              <w:t>our preference for n values are as follows (N=2, M=8). It is based on Case D SSB pattern.</w:t>
            </w:r>
          </w:p>
          <w:p>
            <w:pPr>
              <w:pStyle w:val="32"/>
              <w:numPr>
                <w:ilvl w:val="0"/>
                <w:numId w:val="7"/>
              </w:numPr>
              <w:spacing w:before="0" w:after="0" w:line="280" w:lineRule="atLeast"/>
              <w:rPr>
                <w:rFonts w:ascii="Times New Roman" w:hAnsi="Times New Roman"/>
                <w:szCs w:val="20"/>
                <w:lang w:eastAsia="zh-CN"/>
              </w:rPr>
            </w:pPr>
            <w:r>
              <w:rPr>
                <w:rFonts w:ascii="Times New Roman" w:hAnsi="Times New Roman" w:eastAsia="MS Mincho"/>
                <w:szCs w:val="20"/>
                <w:lang w:eastAsia="ja-JP"/>
              </w:rPr>
              <w:tab/>
            </w:r>
            <w:r>
              <w:rPr>
                <w:rFonts w:ascii="Times New Roman" w:hAnsi="Times New Roman"/>
                <w:szCs w:val="20"/>
                <w:lang w:eastAsia="zh-CN"/>
              </w:rPr>
              <w:t>Supported value of n for 480/960 kHz SSB slot pattern:</w:t>
            </w:r>
          </w:p>
          <w:p>
            <w:pPr>
              <w:pStyle w:val="32"/>
              <w:numPr>
                <w:ilvl w:val="1"/>
                <w:numId w:val="7"/>
              </w:numPr>
              <w:spacing w:before="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pPr>
              <w:pStyle w:val="32"/>
              <w:numPr>
                <w:ilvl w:val="1"/>
                <w:numId w:val="7"/>
              </w:numPr>
              <w:spacing w:before="0" w:after="0" w:line="280" w:lineRule="atLeast"/>
              <w:rPr>
                <w:rFonts w:ascii="Times New Roman" w:hAnsi="Times New Roman" w:eastAsia="MS Mincho"/>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Inerdigital</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the proposal revision by LG. </w:t>
            </w:r>
          </w:p>
          <w:p>
            <w:pPr>
              <w:pStyle w:val="32"/>
              <w:numPr>
                <w:ilvl w:val="0"/>
                <w:numId w:val="6"/>
              </w:numPr>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For 480kHz: No gap is required for 64 SSB candidate positions and only gap is required for extension to 128 SSB candidate positions.</w:t>
            </w:r>
          </w:p>
          <w:p>
            <w:pPr>
              <w:pStyle w:val="32"/>
              <w:numPr>
                <w:ilvl w:val="0"/>
                <w:numId w:val="6"/>
              </w:numPr>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For 960kHz: No gap is required, neither for 64 nor 128 SSB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Samsung</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LG’s proposal, and we believe those are aligned with the intention of Alt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Qualcomm</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We support Alt 2 (slightly preferred over Alt 3). We do not support Alt 4.</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For Alt 2, in our paper we proposed (</w:t>
            </w:r>
            <w:r>
              <w:rPr>
                <w:rFonts w:ascii="Times New Roman" w:hAnsi="Times New Roman" w:eastAsiaTheme="minorEastAsia"/>
                <w:i/>
                <w:iCs/>
                <w:szCs w:val="20"/>
                <w:u w:val="single"/>
                <w:lang w:eastAsia="ko-KR"/>
              </w:rPr>
              <w:t>option B in the figure</w:t>
            </w:r>
            <w:r>
              <w:rPr>
                <w:rFonts w:ascii="Times New Roman" w:hAnsi="Times New Roman" w:eastAsiaTheme="minorEastAsia"/>
                <w:szCs w:val="20"/>
                <w:lang w:eastAsia="ko-KR"/>
              </w:rPr>
              <w:t>):</w:t>
            </w:r>
          </w:p>
          <w:p>
            <w:pPr>
              <w:pStyle w:val="115"/>
              <w:numPr>
                <w:ilvl w:val="0"/>
                <w:numId w:val="6"/>
              </w:numPr>
              <w:spacing w:before="120" w:line="280" w:lineRule="atLeast"/>
              <w:rPr>
                <w:sz w:val="20"/>
                <w:szCs w:val="20"/>
                <w:lang w:eastAsia="ko-KR"/>
              </w:rPr>
            </w:pPr>
            <w:r>
              <w:rPr>
                <w:sz w:val="20"/>
                <w:szCs w:val="20"/>
                <w:lang w:eastAsia="ko-KR"/>
              </w:rPr>
              <w:t>480 kHz (M=4, N=2): SSB slots (n) = {1, 2, 3, 4} + 6*m, where m = 0, 1, …, 7</w:t>
            </w:r>
          </w:p>
          <w:p>
            <w:pPr>
              <w:pStyle w:val="115"/>
              <w:numPr>
                <w:ilvl w:val="0"/>
                <w:numId w:val="6"/>
              </w:numPr>
              <w:spacing w:before="120" w:line="280" w:lineRule="atLeast"/>
              <w:rPr>
                <w:sz w:val="20"/>
                <w:szCs w:val="20"/>
                <w:lang w:eastAsia="ko-KR"/>
              </w:rPr>
            </w:pPr>
            <w:r>
              <w:rPr>
                <w:sz w:val="20"/>
                <w:szCs w:val="20"/>
                <w:lang w:eastAsia="ko-KR"/>
              </w:rPr>
              <w:t>960 kHz (M=8, N=4): SSB slots (n) = {2, 3, 4, 5, 6, 7, 8, 9} + 12*m, where m = 0, 1, …, 7</w:t>
            </w:r>
          </w:p>
          <w:p>
            <w:pPr>
              <w:pStyle w:val="32"/>
              <w:spacing w:before="120" w:after="0" w:line="280" w:lineRule="atLeast"/>
              <w:rPr>
                <w:rFonts w:ascii="Times New Roman" w:hAnsi="Times New Roman" w:eastAsiaTheme="minorEastAsia"/>
                <w:szCs w:val="20"/>
                <w:lang w:eastAsia="ko-KR"/>
              </w:rPr>
            </w:pPr>
            <w:r>
              <w:rPr>
                <w:rFonts w:ascii="Times New Roman" w:hAnsi="Times New Roman"/>
                <w:szCs w:val="20"/>
                <w:lang w:eastAsia="zh-CN"/>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17"/>
                          <a:stretch>
                            <a:fillRect/>
                          </a:stretch>
                        </pic:blipFill>
                        <pic:spPr>
                          <a:xfrm>
                            <a:off x="0" y="0"/>
                            <a:ext cx="5120640" cy="740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szCs w:val="20"/>
                <w:lang w:eastAsia="zh-CN"/>
              </w:rPr>
              <w:t>Intel</w:t>
            </w:r>
          </w:p>
        </w:tc>
        <w:tc>
          <w:tcPr>
            <w:tcW w:w="8617" w:type="dxa"/>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We support Proposal 1.2-2A with Alt-2.</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In particular:</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960kHz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pPr>
              <w:pStyle w:val="32"/>
              <w:spacing w:before="120" w:after="0" w:line="280" w:lineRule="atLeast"/>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Huawei, HiSilicon</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ALT 4 in Proposal 1.2-2A. </w:t>
            </w:r>
            <w:r>
              <w:rPr>
                <w:rFonts w:ascii="Times New Roman" w:hAnsi="Times New Roman" w:eastAsiaTheme="minorEastAsia"/>
                <w:szCs w:val="20"/>
                <w:highlight w:val="yellow"/>
                <w:u w:val="single"/>
                <w:lang w:eastAsia="ko-KR"/>
              </w:rPr>
              <w:t>However, we don’t think that ALT4 in Proposal 1.2-2A is the same as the new Proposal 1.2-2D (we do not support Proposal 1.2-2D)</w:t>
            </w:r>
            <w:r>
              <w:rPr>
                <w:rFonts w:ascii="Times New Roman" w:hAnsi="Times New Roman" w:eastAsiaTheme="minorEastAsia"/>
                <w:szCs w:val="20"/>
                <w:highlight w:val="yellow"/>
                <w:lang w:eastAsia="ko-KR"/>
              </w:rPr>
              <w:t>.</w:t>
            </w:r>
            <w:r>
              <w:rPr>
                <w:rFonts w:ascii="Times New Roman" w:hAnsi="Times New Roman" w:eastAsiaTheme="minorEastAsia"/>
                <w:szCs w:val="20"/>
                <w:lang w:eastAsia="ko-KR"/>
              </w:rPr>
              <w:t xml:space="preserve"> </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Please note that, ALT4 in Proposal 1.2-2A states that </w:t>
            </w:r>
          </w:p>
          <w:p>
            <w:pPr>
              <w:pStyle w:val="32"/>
              <w:numPr>
                <w:ilvl w:val="1"/>
                <w:numId w:val="7"/>
              </w:numPr>
              <w:spacing w:before="120" w:after="0" w:line="280" w:lineRule="atLeast"/>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pPr>
              <w:pStyle w:val="32"/>
              <w:numPr>
                <w:ilvl w:val="2"/>
                <w:numId w:val="7"/>
              </w:numPr>
              <w:spacing w:before="120" w:after="0" w:line="280" w:lineRule="atLeast"/>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The correctness of the note is probably clearer from the following figure (more details in our t-doc R1-2108767). In the following Figure, the first line represents Case D for 120 kHz: </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zh-CN"/>
              </w:rPr>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pPr>
              <w:pStyle w:val="32"/>
              <w:spacing w:before="120" w:after="0" w:line="280" w:lineRule="atLeast"/>
              <w:rPr>
                <w:rFonts w:ascii="Times New Roman" w:hAnsi="Times New Roman" w:eastAsia="Times New Roman"/>
                <w:szCs w:val="20"/>
                <w:lang w:eastAsia="zh-CN"/>
              </w:rPr>
            </w:pPr>
            <w:r>
              <w:rPr>
                <w:rFonts w:ascii="Times New Roman" w:hAnsi="Times New Roman" w:eastAsiaTheme="minorEastAsia"/>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position w:val="-10"/>
                <w:szCs w:val="20"/>
                <w:lang w:eastAsia="zh-CN"/>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hAnsi="Times New Roman" w:eastAsiaTheme="minorEastAsia"/>
                <w:szCs w:val="20"/>
                <w:lang w:eastAsia="ko-KR"/>
              </w:rPr>
              <w:t>) while in the agreement in RAN1 106-e regarding 480/960 kHz SSB pattern n represent only one slot (</w:t>
            </w:r>
            <w:r>
              <w:rPr>
                <w:rFonts w:ascii="Times New Roman" w:hAnsi="Times New Roman" w:eastAsia="Times New Roman"/>
                <w:szCs w:val="20"/>
                <w:lang w:eastAsia="zh-CN"/>
              </w:rPr>
              <w:t xml:space="preserve">For </w:t>
            </w:r>
            <w:r>
              <w:rPr>
                <w:rFonts w:ascii="Times New Roman" w:hAnsi="Times New Roman"/>
                <w:szCs w:val="20"/>
                <w:lang w:eastAsia="zh-CN"/>
              </w:rPr>
              <w:t>480kHz and 960kHz sub-carrier spacing, f</w:t>
            </w:r>
            <w:r>
              <w:rPr>
                <w:rFonts w:ascii="Times New Roman" w:hAnsi="Times New Roman" w:eastAsia="Times New Roman"/>
                <w:szCs w:val="20"/>
                <w:lang w:eastAsia="zh-CN"/>
              </w:rPr>
              <w:t>irst symbols of the candidate SSB have index {2, X} + 14*n, where index 0 corresponds to the first symbol of the first slot in a half-frame.)</w:t>
            </w:r>
          </w:p>
          <w:p>
            <w:pPr>
              <w:pStyle w:val="32"/>
              <w:spacing w:before="120" w:after="0" w:line="280" w:lineRule="atLeast"/>
              <w:rPr>
                <w:rFonts w:ascii="Times New Roman" w:hAnsi="Times New Roman"/>
                <w:color w:val="000000" w:themeColor="text1"/>
                <w:szCs w:val="20"/>
                <w:lang w:eastAsia="zh-CN"/>
                <w14:textFill>
                  <w14:solidFill>
                    <w14:schemeClr w14:val="tx1"/>
                  </w14:solidFill>
                </w14:textFill>
              </w:rPr>
            </w:pPr>
            <w:r>
              <w:rPr>
                <w:rFonts w:ascii="Times New Roman" w:hAnsi="Times New Roman" w:eastAsiaTheme="minorEastAsia"/>
                <w:szCs w:val="20"/>
                <w:lang w:eastAsia="ko-KR"/>
              </w:rPr>
              <w:t xml:space="preserve">It is easy to see from Case D in 38.213 that slots </w:t>
            </w:r>
            <w:r>
              <w:rPr>
                <w:rFonts w:ascii="Times New Roman" w:hAnsi="Times New Roman"/>
                <w:color w:val="000000" w:themeColor="text1"/>
                <w:szCs w:val="20"/>
                <w:lang w:eastAsia="zh-CN"/>
                <w14:textFill>
                  <w14:solidFill>
                    <w14:schemeClr w14:val="tx1"/>
                  </w14:solidFill>
                </w14:textFill>
              </w:rPr>
              <w:t>{8-9, 18-19, 28-29, 38-39}</w:t>
            </w:r>
            <w:r>
              <w:rPr>
                <w:rFonts w:ascii="Times New Roman" w:hAnsi="Times New Roman" w:eastAsiaTheme="minorEastAsia"/>
                <w:szCs w:val="20"/>
                <w:lang w:eastAsia="ko-KR"/>
              </w:rPr>
              <w:t xml:space="preserve"> in 120 kHz Case D are gap slots. These correspond to slots </w:t>
            </w:r>
            <w:r>
              <w:rPr>
                <w:rFonts w:ascii="Times New Roman" w:hAnsi="Times New Roman"/>
                <w:color w:val="000000" w:themeColor="text1"/>
                <w:szCs w:val="20"/>
                <w:lang w:eastAsia="zh-CN"/>
                <w14:textFill>
                  <w14:solidFill>
                    <w14:schemeClr w14:val="tx1"/>
                  </w14:solidFill>
                </w14:textFill>
              </w:rPr>
              <w:t xml:space="preserve">{32-39, 72-79, 112-119, 152-159} in 480 kHz and {64-79, 144-159, 224-239,304-319} in 960 kHz. Therefore, we think proposal 1.2-2D should be changed to  the following </w:t>
            </w:r>
          </w:p>
          <w:p>
            <w:pPr>
              <w:pStyle w:val="32"/>
              <w:spacing w:before="120" w:after="0" w:line="280" w:lineRule="atLeast"/>
              <w:rPr>
                <w:rFonts w:ascii="Times New Roman" w:hAnsi="Times New Roman"/>
                <w:color w:val="000000" w:themeColor="text1"/>
                <w:szCs w:val="20"/>
                <w:lang w:eastAsia="zh-CN"/>
                <w14:textFill>
                  <w14:solidFill>
                    <w14:schemeClr w14:val="tx1"/>
                  </w14:solidFill>
                </w14:textFill>
              </w:rPr>
            </w:pPr>
          </w:p>
          <w:p>
            <w:pPr>
              <w:pStyle w:val="7"/>
              <w:spacing w:line="280" w:lineRule="atLeast"/>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pPr>
              <w:pStyle w:val="32"/>
              <w:spacing w:before="120" w:after="0" w:line="280" w:lineRule="atLeast"/>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Thanks for spotting my error. Revised Alt 4 (1.2-2D to 1.2-2E) with correct values of n.</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Added other options based on comments received so far.</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Also companies who prefer Alt 2 or 3, please provide inputs on whether which options you would be ok with.</w:t>
            </w:r>
          </w:p>
          <w:p>
            <w:pPr>
              <w:pStyle w:val="32"/>
              <w:spacing w:before="120" w:after="0" w:line="280" w:lineRule="atLeast"/>
              <w:rPr>
                <w:rFonts w:ascii="Times New Roman" w:hAnsi="Times New Roman" w:eastAsiaTheme="minorEastAsia"/>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Ericsson</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(3</w:t>
            </w:r>
            <w:r>
              <w:rPr>
                <w:rFonts w:ascii="Times New Roman" w:hAnsi="Times New Roman" w:eastAsia="MS Mincho"/>
                <w:szCs w:val="20"/>
                <w:vertAlign w:val="superscript"/>
                <w:lang w:eastAsia="ja-JP"/>
              </w:rPr>
              <w:t>rd</w:t>
            </w:r>
            <w:r>
              <w:rPr>
                <w:rFonts w:ascii="Times New Roman" w:hAnsi="Times New Roman" w:eastAsia="MS Mincho"/>
                <w:szCs w:val="20"/>
                <w:lang w:eastAsia="ja-JP"/>
              </w:rPr>
              <w:t xml:space="preserve"> round comments prior to noderator summary of 3</w:t>
            </w:r>
            <w:r>
              <w:rPr>
                <w:rFonts w:ascii="Times New Roman" w:hAnsi="Times New Roman" w:eastAsia="MS Mincho"/>
                <w:szCs w:val="20"/>
                <w:vertAlign w:val="superscript"/>
                <w:lang w:eastAsia="ja-JP"/>
              </w:rPr>
              <w:t>rd</w:t>
            </w:r>
            <w:r>
              <w:rPr>
                <w:rFonts w:ascii="Times New Roman" w:hAnsi="Times New Roman" w:eastAsia="MS Mincho"/>
                <w:szCs w:val="20"/>
                <w:lang w:eastAsia="ja-JP"/>
              </w:rPr>
              <w:t xml:space="preserve"> round)</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b/>
                <w:bCs/>
                <w:szCs w:val="22"/>
                <w:lang w:eastAsia="ko-KR"/>
              </w:rPr>
              <w:t>We support LG's revision of Proposal 1.2-2D</w:t>
            </w:r>
            <w:r>
              <w:rPr>
                <w:rFonts w:ascii="Times New Roman" w:hAnsi="Times New Roman" w:eastAsiaTheme="minorEastAsia"/>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2"/>
                <w:lang w:eastAsia="ko-KR"/>
              </w:rPr>
              <w:t>We don't think further fine tuning of the gaps is needed since the beam sweep time is short to start with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 xml:space="preserve">Apple </w:t>
            </w:r>
          </w:p>
        </w:tc>
        <w:tc>
          <w:tcPr>
            <w:tcW w:w="8617" w:type="dxa"/>
          </w:tcPr>
          <w:p>
            <w:pPr>
              <w:pStyle w:val="32"/>
              <w:spacing w:before="120" w:after="0" w:line="280" w:lineRule="atLeast"/>
              <w:rPr>
                <w:lang w:eastAsia="zh-CN"/>
              </w:rPr>
            </w:pPr>
            <w:r>
              <w:rPr>
                <w:rFonts w:ascii="Times New Roman" w:hAnsi="Times New Roman" w:eastAsiaTheme="minorEastAsia"/>
                <w:b/>
                <w:bCs/>
                <w:szCs w:val="22"/>
                <w:lang w:eastAsia="ko-KR"/>
              </w:rPr>
              <w:t xml:space="preserve">We support </w:t>
            </w:r>
            <w:r>
              <w:rPr>
                <w:lang w:eastAsia="zh-CN"/>
              </w:rPr>
              <w:t xml:space="preserve">Proposal 1.2-4 </w:t>
            </w:r>
            <w:r>
              <w:rPr>
                <w:rFonts w:ascii="Times New Roman" w:hAnsi="Times New Roman" w:eastAsia="MS Mincho"/>
                <w:szCs w:val="20"/>
                <w:lang w:eastAsia="ja-JP"/>
              </w:rPr>
              <w:t>(N=2, M=8).</w:t>
            </w:r>
            <w:r>
              <w:rPr>
                <w:lang w:eastAsia="zh-CN"/>
              </w:rPr>
              <w:t xml:space="preserve"> </w:t>
            </w:r>
          </w:p>
          <w:p>
            <w:pPr>
              <w:pStyle w:val="32"/>
              <w:spacing w:before="120" w:after="0" w:line="280" w:lineRule="atLeast"/>
              <w:rPr>
                <w:rFonts w:ascii="Times New Roman" w:hAnsi="Times New Roman" w:eastAsiaTheme="minorEastAsia"/>
                <w:b/>
                <w:bCs/>
                <w:szCs w:val="22"/>
                <w:lang w:eastAsia="ko-KR"/>
              </w:rPr>
            </w:pPr>
            <w:r>
              <w:rPr>
                <w:lang w:eastAsia="zh-CN"/>
              </w:rPr>
              <w:t xml:space="preserve">This pattern allows fast UL transmission e.g., at least HARQ-ACK over PUCCH to improve the URLLC latency by leveraging the short slot duration with new SCSs.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hint="eastAsia" w:ascii="Times New Roman" w:hAnsi="Times New Roman" w:eastAsiaTheme="minorEastAsia"/>
                <w:szCs w:val="20"/>
                <w:lang w:eastAsia="ko-KR"/>
              </w:rPr>
              <w:t>LG Electronics</w:t>
            </w:r>
          </w:p>
        </w:tc>
        <w:tc>
          <w:tcPr>
            <w:tcW w:w="8617" w:type="dxa"/>
          </w:tcPr>
          <w:p>
            <w:pPr>
              <w:pStyle w:val="32"/>
              <w:spacing w:before="120" w:after="0" w:line="280" w:lineRule="atLeast"/>
              <w:rPr>
                <w:rFonts w:ascii="Times New Roman" w:hAnsi="Times New Roman" w:eastAsiaTheme="minorEastAsia"/>
                <w:b/>
                <w:bCs/>
                <w:szCs w:val="22"/>
                <w:lang w:eastAsia="ko-KR"/>
              </w:rPr>
            </w:pPr>
            <w:r>
              <w:rPr>
                <w:rFonts w:hint="eastAsia" w:ascii="Times New Roman" w:hAnsi="Times New Roman" w:eastAsiaTheme="minorEastAsia"/>
                <w:b/>
                <w:bCs/>
                <w:szCs w:val="22"/>
                <w:lang w:eastAsia="ko-KR"/>
              </w:rPr>
              <w:t>To Moderator,</w:t>
            </w:r>
          </w:p>
          <w:p>
            <w:pPr>
              <w:pStyle w:val="32"/>
              <w:spacing w:before="120" w:after="0" w:line="280" w:lineRule="atLeast"/>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Alt 4 need</w:t>
            </w:r>
            <w:r>
              <w:rPr>
                <w:rFonts w:ascii="Times New Roman" w:hAnsi="Times New Roman" w:eastAsiaTheme="minorEastAsia"/>
                <w:bCs/>
                <w:szCs w:val="22"/>
                <w:lang w:eastAsia="ko-KR"/>
              </w:rPr>
              <w:t>s</w:t>
            </w:r>
            <w:r>
              <w:rPr>
                <w:rFonts w:hint="eastAsia" w:ascii="Times New Roman" w:hAnsi="Times New Roman" w:eastAsiaTheme="minorEastAsia"/>
                <w:bCs/>
                <w:szCs w:val="22"/>
                <w:lang w:eastAsia="ko-KR"/>
              </w:rPr>
              <w:t xml:space="preserve"> to be modified</w:t>
            </w:r>
            <w:r>
              <w:rPr>
                <w:rFonts w:ascii="Times New Roman" w:hAnsi="Times New Roman" w:eastAsiaTheme="minorEastAsia"/>
                <w:bCs/>
                <w:szCs w:val="22"/>
                <w:lang w:eastAsia="ko-KR"/>
              </w:rPr>
              <w:t>, as follows</w:t>
            </w:r>
            <w:r>
              <w:rPr>
                <w:rFonts w:hint="eastAsia" w:ascii="Times New Roman" w:hAnsi="Times New Roman" w:eastAsiaTheme="minorEastAsia"/>
                <w:bCs/>
                <w:szCs w:val="22"/>
                <w:lang w:eastAsia="ko-KR"/>
              </w:rPr>
              <w:t>:</w:t>
            </w:r>
          </w:p>
          <w:p>
            <w:pPr>
              <w:pStyle w:val="32"/>
              <w:spacing w:before="120" w:after="0" w:line="280" w:lineRule="atLeast"/>
              <w:rPr>
                <w:rFonts w:ascii="Times New Roman" w:hAnsi="Times New Roman" w:eastAsiaTheme="minorEastAsia"/>
                <w:bCs/>
                <w:szCs w:val="22"/>
                <w:lang w:eastAsia="ko-KR"/>
              </w:rPr>
            </w:pPr>
          </w:p>
          <w:p>
            <w:pPr>
              <w:pStyle w:val="7"/>
              <w:spacing w:line="280" w:lineRule="atLeast"/>
              <w:outlineLvl w:val="5"/>
              <w:rPr>
                <w:lang w:eastAsia="zh-CN"/>
              </w:rPr>
            </w:pPr>
            <w:r>
              <w:rPr>
                <w:lang w:eastAsia="zh-CN"/>
              </w:rPr>
              <w:t>Proposal 1.2-3 (alt 4 revised correction)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before="120" w:after="0" w:line="280" w:lineRule="atLeast"/>
              <w:rPr>
                <w:rFonts w:ascii="Times New Roman" w:hAnsi="Times New Roman" w:eastAsiaTheme="minorEastAsia"/>
                <w:bCs/>
                <w:szCs w:val="22"/>
                <w:lang w:eastAsia="ko-KR"/>
              </w:rPr>
            </w:pPr>
          </w:p>
          <w:p>
            <w:pPr>
              <w:pStyle w:val="32"/>
              <w:spacing w:before="120" w:after="0" w:line="280" w:lineRule="atLeast"/>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 xml:space="preserve">Regarding an argument point of latency requirement, which requirements are additionally needed compared to Rel-15 URLLC? </w:t>
            </w:r>
            <w:r>
              <w:rPr>
                <w:rFonts w:ascii="Times New Roman" w:hAnsi="Times New Roman" w:eastAsiaTheme="minorEastAsia"/>
                <w:bCs/>
                <w:szCs w:val="22"/>
                <w:lang w:eastAsia="ko-KR"/>
              </w:rPr>
              <w:t>Since Alt 4 provides the same level of gaps for UL with 120 kHz SCS in Rel-15, we cannot see any problem from latency requirement perspective.</w:t>
            </w:r>
          </w:p>
          <w:p>
            <w:pPr>
              <w:pStyle w:val="32"/>
              <w:spacing w:before="120" w:after="0" w:line="280" w:lineRule="atLeast"/>
              <w:rPr>
                <w:rFonts w:ascii="Times New Roman" w:hAnsi="Times New Roman" w:eastAsiaTheme="minorEastAsia"/>
                <w:b/>
                <w:bCs/>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Fixed the error with Proposal 1.2-3 in 1.2-3A.</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ko-KR"/>
              </w:rPr>
            </w:pPr>
            <w:r>
              <w:rPr>
                <w:rFonts w:hint="eastAsia" w:ascii="Times New Roman" w:hAnsi="Times New Roman" w:eastAsia="MS Mincho"/>
                <w:szCs w:val="22"/>
                <w:lang w:eastAsia="zh-CN"/>
              </w:rPr>
              <w:t>ZTE, Sanechips</w:t>
            </w:r>
          </w:p>
        </w:tc>
        <w:tc>
          <w:tcPr>
            <w:tcW w:w="8617" w:type="dxa"/>
          </w:tcPr>
          <w:p>
            <w:pPr>
              <w:pStyle w:val="32"/>
              <w:spacing w:before="120" w:after="0" w:line="280" w:lineRule="atLeast"/>
              <w:rPr>
                <w:rFonts w:ascii="Times New Roman" w:hAnsi="Times New Roman" w:eastAsiaTheme="minorEastAsia"/>
                <w:szCs w:val="20"/>
                <w:lang w:eastAsia="zh-CN"/>
              </w:rPr>
            </w:pPr>
            <w:r>
              <w:rPr>
                <w:rFonts w:ascii="Times New Roman" w:hAnsi="Times New Roman" w:eastAsiaTheme="minorEastAsia"/>
                <w:szCs w:val="20"/>
                <w:lang w:eastAsia="ko-KR"/>
              </w:rPr>
              <w:t>As a proponent</w:t>
            </w:r>
            <w:r>
              <w:rPr>
                <w:rFonts w:hint="eastAsia" w:ascii="Times New Roman" w:hAnsi="Times New Roman" w:eastAsiaTheme="minorEastAsia"/>
                <w:szCs w:val="20"/>
                <w:lang w:eastAsia="zh-CN"/>
              </w:rPr>
              <w:t>, we prefer Proposal 1.2-4 (alt 2 N=2, M=8)</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0"/>
                <w:lang w:eastAsia="zh-CN"/>
              </w:rPr>
            </w:pPr>
            <w:r>
              <w:rPr>
                <w:rFonts w:hint="eastAsia" w:ascii="Times New Roman" w:hAnsi="Times New Roman"/>
                <w:szCs w:val="20"/>
                <w:lang w:eastAsia="zh-CN"/>
              </w:rPr>
              <w:t>v</w:t>
            </w:r>
            <w:r>
              <w:rPr>
                <w:rFonts w:ascii="Times New Roman" w:hAnsi="Times New Roman"/>
                <w:szCs w:val="20"/>
                <w:lang w:eastAsia="zh-CN"/>
              </w:rPr>
              <w:t>ivo</w:t>
            </w:r>
          </w:p>
        </w:tc>
        <w:tc>
          <w:tcPr>
            <w:tcW w:w="8617" w:type="dxa"/>
          </w:tcPr>
          <w:p>
            <w:pPr>
              <w:pStyle w:val="32"/>
              <w:spacing w:before="120" w:after="0" w:line="280" w:lineRule="atLeast"/>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O</w:t>
            </w:r>
            <w:r>
              <w:rPr>
                <w:rFonts w:ascii="Times New Roman" w:hAnsi="Times New Roman" w:eastAsiaTheme="minorEastAsia"/>
                <w:bCs/>
                <w:szCs w:val="22"/>
                <w:lang w:eastAsia="ko-KR"/>
              </w:rPr>
              <w:t xml:space="preserve">ur first preference is Alt. 3 and can accept Alt. 2. Among the alternatives for Alt. 2, we support proposal 1.2-4B. </w:t>
            </w:r>
          </w:p>
          <w:p>
            <w:pPr>
              <w:pStyle w:val="32"/>
              <w:spacing w:before="120" w:after="0" w:line="280" w:lineRule="atLeast"/>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pPr>
              <w:pStyle w:val="32"/>
              <w:spacing w:before="120" w:after="0" w:line="280" w:lineRule="atLeast"/>
              <w:rPr>
                <w:rFonts w:ascii="Times New Roman" w:hAnsi="Times New Roman"/>
                <w:bCs/>
                <w:szCs w:val="22"/>
                <w:lang w:eastAsia="zh-CN"/>
              </w:rPr>
            </w:pPr>
            <w:r>
              <w:rPr>
                <w:rFonts w:hint="eastAsia" w:ascii="Times New Roman" w:hAnsi="Times New Roman"/>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0"/>
                <w:lang w:eastAsia="zh-CN"/>
              </w:rPr>
            </w:pPr>
            <w:r>
              <w:rPr>
                <w:rFonts w:ascii="Times New Roman" w:hAnsi="Times New Roman" w:eastAsia="MS Mincho"/>
                <w:sz w:val="22"/>
                <w:szCs w:val="22"/>
                <w:lang w:eastAsia="ja-JP"/>
              </w:rPr>
              <w:t>Lenovo, Motorola Mobility</w:t>
            </w:r>
          </w:p>
        </w:tc>
        <w:tc>
          <w:tcPr>
            <w:tcW w:w="8617" w:type="dxa"/>
          </w:tcPr>
          <w:p>
            <w:pPr>
              <w:pStyle w:val="32"/>
              <w:spacing w:before="120" w:after="0" w:line="280" w:lineRule="atLeast"/>
              <w:rPr>
                <w:rFonts w:ascii="Times New Roman" w:hAnsi="Times New Roman" w:eastAsiaTheme="minorEastAsia"/>
                <w:bCs/>
                <w:szCs w:val="22"/>
                <w:lang w:eastAsia="ko-KR"/>
              </w:rPr>
            </w:pPr>
            <w:r>
              <w:rPr>
                <w:rFonts w:ascii="Times New Roman" w:hAnsi="Times New Roman" w:eastAsiaTheme="minorEastAsia"/>
                <w:sz w:val="22"/>
                <w:szCs w:val="22"/>
                <w:lang w:eastAsia="ko-KR"/>
              </w:rPr>
              <w:t>We support the updated version of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OPPO</w:t>
            </w:r>
          </w:p>
        </w:tc>
        <w:tc>
          <w:tcPr>
            <w:tcW w:w="8617" w:type="dxa"/>
          </w:tcPr>
          <w:p>
            <w:pPr>
              <w:pStyle w:val="32"/>
              <w:spacing w:before="120" w:after="0" w:line="280" w:lineRule="atLeast"/>
              <w:rPr>
                <w:rFonts w:ascii="Times New Roman" w:hAnsi="Times New Roman"/>
                <w:bCs/>
                <w:szCs w:val="22"/>
                <w:lang w:eastAsia="zh-CN"/>
              </w:rPr>
            </w:pPr>
            <w:r>
              <w:rPr>
                <w:rFonts w:ascii="Times New Roman" w:hAnsi="Times New Roman" w:eastAsiaTheme="minorEastAsia"/>
                <w:szCs w:val="20"/>
                <w:lang w:eastAsia="ko-KR"/>
              </w:rPr>
              <w:t xml:space="preserve">We support Alt 2. </w:t>
            </w:r>
            <w:r>
              <w:rPr>
                <w:rFonts w:hint="eastAsia" w:ascii="Times New Roman" w:hAnsi="Times New Roman"/>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pPr>
              <w:pStyle w:val="32"/>
              <w:spacing w:before="120" w:after="0" w:line="280" w:lineRule="atLeast"/>
              <w:rPr>
                <w:rFonts w:ascii="Times New Roman" w:hAnsi="Times New Roman"/>
                <w:bCs/>
                <w:szCs w:val="22"/>
                <w:lang w:eastAsia="zh-CN"/>
              </w:rPr>
            </w:pPr>
            <w:r>
              <w:rPr>
                <w:rFonts w:hint="eastAsia" w:ascii="Times New Roman" w:hAnsi="Times New Roman"/>
                <w:bCs/>
                <w:szCs w:val="22"/>
                <w:lang w:eastAsia="zh-CN"/>
              </w:rPr>
              <w:t>H</w:t>
            </w:r>
            <w:r>
              <w:rPr>
                <w:rFonts w:ascii="Times New Roman" w:hAnsi="Times New Roman"/>
                <w:bCs/>
                <w:szCs w:val="22"/>
                <w:lang w:eastAsia="zh-CN"/>
              </w:rPr>
              <w:t>ence, we would like to have the following proposal:</w:t>
            </w:r>
          </w:p>
          <w:p>
            <w:pPr>
              <w:pStyle w:val="7"/>
              <w:spacing w:line="280" w:lineRule="atLeast"/>
              <w:outlineLvl w:val="5"/>
              <w:rPr>
                <w:color w:val="0070C0"/>
                <w:lang w:eastAsia="zh-CN"/>
              </w:rPr>
            </w:pPr>
            <w:r>
              <w:rPr>
                <w:color w:val="0070C0"/>
                <w:lang w:eastAsia="zh-CN"/>
              </w:rPr>
              <w:t>Proposal 1.2-4D (alt 2 N=2, M=8 for 480kHz, N=4, M=16 for 960kHz)</w:t>
            </w:r>
          </w:p>
          <w:p>
            <w:pPr>
              <w:pStyle w:val="32"/>
              <w:numPr>
                <w:ilvl w:val="0"/>
                <w:numId w:val="7"/>
              </w:numPr>
              <w:spacing w:before="120"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pPr>
              <w:pStyle w:val="32"/>
              <w:numPr>
                <w:ilvl w:val="1"/>
                <w:numId w:val="7"/>
              </w:numPr>
              <w:spacing w:before="120"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pPr>
              <w:pStyle w:val="32"/>
              <w:numPr>
                <w:ilvl w:val="1"/>
                <w:numId w:val="7"/>
              </w:numPr>
              <w:spacing w:before="120"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pPr>
              <w:pStyle w:val="32"/>
              <w:numPr>
                <w:ilvl w:val="0"/>
                <w:numId w:val="7"/>
              </w:numPr>
              <w:spacing w:before="120"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pPr>
              <w:pStyle w:val="32"/>
              <w:numPr>
                <w:ilvl w:val="1"/>
                <w:numId w:val="7"/>
              </w:numPr>
              <w:spacing w:before="120"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pPr>
              <w:pStyle w:val="32"/>
              <w:numPr>
                <w:ilvl w:val="1"/>
                <w:numId w:val="7"/>
              </w:numPr>
              <w:spacing w:before="120" w:after="0" w:line="280" w:lineRule="atLeast"/>
              <w:rPr>
                <w:rFonts w:ascii="Times New Roman" w:hAnsi="Times New Roman" w:eastAsiaTheme="minorEastAsia"/>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pPr>
              <w:pStyle w:val="32"/>
              <w:spacing w:before="120" w:after="0" w:line="280" w:lineRule="atLeast"/>
              <w:ind w:left="144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0"/>
                <w:lang w:eastAsia="zh-CN"/>
              </w:rPr>
            </w:pPr>
            <w:r>
              <w:rPr>
                <w:rFonts w:ascii="Times New Roman" w:hAnsi="Times New Roman" w:eastAsiaTheme="minorEastAsia"/>
                <w:szCs w:val="20"/>
                <w:lang w:eastAsia="ko-KR"/>
              </w:rPr>
              <w:t>Nokia (3</w:t>
            </w:r>
            <w:r>
              <w:rPr>
                <w:rFonts w:ascii="Times New Roman" w:hAnsi="Times New Roman" w:eastAsiaTheme="minorEastAsia"/>
                <w:szCs w:val="20"/>
                <w:vertAlign w:val="superscript"/>
                <w:lang w:eastAsia="ko-KR"/>
              </w:rPr>
              <w:t>rd</w:t>
            </w:r>
            <w:r>
              <w:rPr>
                <w:rFonts w:ascii="Times New Roman" w:hAnsi="Times New Roman" w:eastAsiaTheme="minorEastAsia"/>
                <w:szCs w:val="20"/>
                <w:lang w:eastAsia="ko-KR"/>
              </w:rPr>
              <w:t xml:space="preserve"> round)</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Just few notes from us, while the majority seems to be for Case D.</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Case D (@120kHz), we have two full slots (every 1ms) for UL data operation, in addition to two or four symbols every slot e.g. for UL control</w:t>
            </w:r>
            <w:r>
              <w:rPr>
                <w:rFonts w:ascii="Times New Roman" w:hAnsi="Times New Roman" w:eastAsiaTheme="minorEastAsia"/>
                <w:b/>
                <w:bCs/>
                <w:szCs w:val="22"/>
                <w:lang w:eastAsia="ko-KR"/>
              </w:rPr>
              <w:t xml:space="preserve">.  </w:t>
            </w:r>
            <w:r>
              <w:rPr>
                <w:rFonts w:ascii="Times New Roman" w:hAnsi="Times New Roman" w:eastAsiaTheme="minorEastAsia"/>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CATT</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 xml:space="preserve">We support proposal </w:t>
            </w:r>
            <w:r>
              <w:rPr>
                <w:rFonts w:ascii="Times New Roman" w:hAnsi="Times New Roman"/>
                <w:sz w:val="22"/>
                <w:szCs w:val="22"/>
                <w:lang w:eastAsia="zh-CN"/>
              </w:rPr>
              <w:t>1.2-4 (Alt 2 N=2, M=8)</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pPr>
        <w:pStyle w:val="32"/>
        <w:numPr>
          <w:ilvl w:val="0"/>
          <w:numId w:val="42"/>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1.2-3 (Alt 4)</w:t>
      </w:r>
    </w:p>
    <w:p>
      <w:pPr>
        <w:pStyle w:val="32"/>
        <w:numPr>
          <w:ilvl w:val="0"/>
          <w:numId w:val="42"/>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 support: Docomo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 (Alt 2 N=2, M=8)</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1.2-4A (alt 2 N=4, M=8)</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Nokia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Intel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Alt 2 or Alt 3 if N=8</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4</w:t>
      </w:r>
      <w:r>
        <w:rPr>
          <w:vertAlign w:val="superscript"/>
          <w:lang w:eastAsia="zh-CN"/>
        </w:rPr>
        <w:t>th</w:t>
      </w:r>
      <w:r>
        <w:rPr>
          <w:lang w:eastAsia="zh-CN"/>
        </w:rPr>
        <w:t xml:space="preserve"> Round of Discussions</w:t>
      </w:r>
    </w:p>
    <w:p>
      <w:pPr>
        <w:pStyle w:val="6"/>
        <w:rPr>
          <w:b/>
          <w:bCs/>
          <w:lang w:eastAsia="zh-CN"/>
        </w:rPr>
      </w:pPr>
      <w:r>
        <w:rPr>
          <w:b/>
          <w:bCs/>
          <w:lang w:eastAsia="zh-CN"/>
        </w:rPr>
        <w:t>Stable Issues</w:t>
      </w:r>
    </w:p>
    <w:p>
      <w:r>
        <w:t>Approve the following proposals over email. Please indicate if you have strong concerns on approving them over email.</w:t>
      </w:r>
    </w:p>
    <w:p>
      <w:pPr>
        <w:pStyle w:val="7"/>
        <w:rPr>
          <w:lang w:eastAsia="zh-CN"/>
        </w:rPr>
      </w:pPr>
      <w:r>
        <w:rPr>
          <w:lang w:eastAsia="zh-CN"/>
        </w:rPr>
        <w:t>Conclusion 1.2-3:</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Conclusion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Ok with Conclusion 1.2-3 if there’s a company arguing its necessity.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Intel</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Support Conclusion 1.2-3</w:t>
            </w:r>
          </w:p>
        </w:tc>
      </w:tr>
    </w:tbl>
    <w:p>
      <w:pPr>
        <w:pStyle w:val="32"/>
        <w:spacing w:after="0"/>
        <w:rPr>
          <w:rFonts w:ascii="Times New Roman" w:hAnsi="Times New Roman"/>
          <w:sz w:val="22"/>
          <w:szCs w:val="22"/>
          <w:lang w:eastAsia="zh-CN"/>
        </w:rPr>
      </w:pPr>
    </w:p>
    <w:p>
      <w:pPr>
        <w:pStyle w:val="6"/>
        <w:rPr>
          <w:b/>
          <w:bCs/>
          <w:lang w:eastAsia="zh-CN"/>
        </w:rPr>
      </w:pPr>
      <w:r>
        <w:rPr>
          <w:b/>
          <w:bCs/>
          <w:lang w:eastAsia="zh-CN"/>
        </w:rPr>
        <w:t>Open Issues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pPr>
        <w:pStyle w:val="7"/>
        <w:rPr>
          <w:lang w:eastAsia="zh-CN"/>
        </w:rPr>
      </w:pPr>
      <w:r>
        <w:rPr>
          <w:lang w:eastAsia="zh-CN"/>
        </w:rPr>
        <w:t>Proposal 1.2-5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1.2-4 (alt A with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pPr>
        <w:pStyle w:val="32"/>
        <w:spacing w:after="0"/>
        <w:rPr>
          <w:rFonts w:ascii="Times New Roman" w:hAnsi="Times New Roman"/>
          <w:sz w:val="22"/>
          <w:szCs w:val="22"/>
          <w:lang w:eastAsia="zh-CN"/>
        </w:rPr>
      </w:pPr>
    </w:p>
    <w:p>
      <w:pPr>
        <w:pStyle w:val="7"/>
        <w:rPr>
          <w:lang w:eastAsia="zh-CN"/>
        </w:rPr>
      </w:pPr>
      <w:r>
        <w:rPr>
          <w:lang w:eastAsia="zh-CN"/>
        </w:rPr>
        <w:t>Proposal 1.2-4D (alt B with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pPr>
        <w:pStyle w:val="32"/>
        <w:numPr>
          <w:ilvl w:val="1"/>
          <w:numId w:val="7"/>
        </w:numPr>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pPr>
        <w:pStyle w:val="32"/>
        <w:spacing w:after="0"/>
        <w:rPr>
          <w:rFonts w:ascii="Times New Roman" w:hAnsi="Times New Roman"/>
          <w:sz w:val="22"/>
          <w:szCs w:val="22"/>
          <w:lang w:eastAsia="zh-CN"/>
        </w:rPr>
      </w:pPr>
    </w:p>
    <w:p>
      <w:pPr>
        <w:pStyle w:val="7"/>
        <w:rPr>
          <w:lang w:eastAsia="zh-CN"/>
        </w:rPr>
      </w:pPr>
      <w:r>
        <w:rPr>
          <w:lang w:eastAsia="zh-CN"/>
        </w:rPr>
        <w:t>Proposal 1.2-3A (Alt 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w:t>
            </w:r>
            <w:r>
              <w:rPr>
                <w:rFonts w:hint="eastAsia" w:ascii="Times New Roman" w:hAnsi="Times New Roman" w:eastAsiaTheme="minorEastAsia"/>
                <w:sz w:val="22"/>
                <w:szCs w:val="22"/>
                <w:lang w:eastAsia="ko-KR"/>
              </w:rPr>
              <w:t>G Electronics</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do not support Proposal 1.2-4D</w:t>
            </w:r>
            <w:r>
              <w:rPr>
                <w:rFonts w:ascii="Times New Roman" w:hAnsi="Times New Roman" w:eastAsiaTheme="minorEastAsia"/>
                <w:sz w:val="22"/>
                <w:szCs w:val="22"/>
                <w:lang w:eastAsia="ko-KR"/>
              </w:rPr>
              <w:t>, but we are fine with Proposal 1.2-5 (also fine with Alt A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spacing w:before="120" w:line="280" w:lineRule="atLeast"/>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spacing w:before="120" w:line="280" w:lineRule="atLeast"/>
              <w:rPr>
                <w:lang w:eastAsia="zh-CN"/>
              </w:rPr>
            </w:pPr>
            <w:r>
              <w:rPr>
                <w:rFonts w:hint="eastAsia"/>
                <w:lang w:eastAsia="zh-CN"/>
              </w:rPr>
              <w:t>W</w:t>
            </w:r>
            <w:r>
              <w:rPr>
                <w:lang w:eastAsia="zh-CN"/>
              </w:rPr>
              <w:t>e support Proposal 1.2-4D and can accept Proposal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spacing w:before="120" w:line="280" w:lineRule="atLeast"/>
              <w:rPr>
                <w:lang w:eastAsia="zh-CN"/>
              </w:rPr>
            </w:pPr>
            <w:r>
              <w:rPr>
                <w:lang w:eastAsia="zh-CN"/>
              </w:rPr>
              <w:t>Our first preference is Alt-C of Proposal 1.2-5, but we can live with Alt-B.</w:t>
            </w:r>
          </w:p>
          <w:p>
            <w:pPr>
              <w:spacing w:before="120" w:line="280" w:lineRule="atLeast"/>
              <w:rPr>
                <w:lang w:eastAsia="zh-CN"/>
              </w:rPr>
            </w:pPr>
            <w:r>
              <w:rPr>
                <w:lang w:eastAsia="zh-CN"/>
              </w:rPr>
              <w:t>Summary:</w:t>
            </w:r>
          </w:p>
          <w:p>
            <w:pPr>
              <w:spacing w:before="120" w:line="280" w:lineRule="atLeast"/>
              <w:rPr>
                <w:lang w:eastAsia="zh-CN"/>
              </w:rPr>
            </w:pPr>
            <w:r>
              <w:rPr>
                <w:lang w:eastAsia="zh-CN"/>
              </w:rPr>
              <w:t>Support 1.2-5 with Alt-A removed</w:t>
            </w:r>
          </w:p>
          <w:p>
            <w:pPr>
              <w:spacing w:before="120" w:line="280" w:lineRule="atLeast"/>
              <w:rPr>
                <w:lang w:eastAsia="zh-CN"/>
              </w:rPr>
            </w:pPr>
            <w:r>
              <w:rPr>
                <w:lang w:eastAsia="zh-CN"/>
              </w:rPr>
              <w:t xml:space="preserve">We can live with Proposal 1.2-4D.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S</w:t>
            </w:r>
            <w:r>
              <w:rPr>
                <w:rFonts w:ascii="Times New Roman" w:hAnsi="Times New Roman" w:eastAsia="MS Mincho"/>
                <w:szCs w:val="22"/>
                <w:lang w:eastAsia="ja-JP"/>
              </w:rPr>
              <w:t>harp</w:t>
            </w:r>
          </w:p>
        </w:tc>
        <w:tc>
          <w:tcPr>
            <w:tcW w:w="8617" w:type="dxa"/>
          </w:tcPr>
          <w:p>
            <w:pPr>
              <w:spacing w:before="120" w:line="280" w:lineRule="atLeast"/>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w:t>
            </w:r>
          </w:p>
        </w:tc>
        <w:tc>
          <w:tcPr>
            <w:tcW w:w="8617" w:type="dxa"/>
          </w:tcPr>
          <w:p>
            <w:pPr>
              <w:spacing w:before="120" w:line="280" w:lineRule="atLeast"/>
              <w:rPr>
                <w:rFonts w:eastAsia="MS Mincho"/>
                <w:sz w:val="22"/>
                <w:szCs w:val="22"/>
                <w:lang w:eastAsia="ja-JP"/>
              </w:rPr>
            </w:pPr>
            <w:r>
              <w:rPr>
                <w:rFonts w:eastAsia="MS Mincho"/>
                <w:lang w:eastAsia="ja-JP"/>
              </w:rPr>
              <w:t xml:space="preserve">Fine with Proposal 1.2-4D, and also ok with Proposal 1.2-5 (prefer to remove Alt-A).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ascii="Times New Roman" w:hAnsi="Times New Roman"/>
                <w:sz w:val="22"/>
                <w:szCs w:val="22"/>
                <w:lang w:eastAsia="zh-CN"/>
              </w:rPr>
              <w:t>Panasonic</w:t>
            </w:r>
          </w:p>
        </w:tc>
        <w:tc>
          <w:tcPr>
            <w:tcW w:w="8617" w:type="dxa"/>
          </w:tcPr>
          <w:p>
            <w:pPr>
              <w:spacing w:before="120" w:line="280" w:lineRule="atLeast"/>
              <w:rPr>
                <w:rFonts w:eastAsia="MS Mincho"/>
                <w:lang w:eastAsia="ja-JP"/>
              </w:rPr>
            </w:pPr>
            <w:r>
              <w:rPr>
                <w:rFonts w:hint="eastAsia" w:eastAsia="MS Mincho"/>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17" w:type="dxa"/>
          </w:tcPr>
          <w:p>
            <w:pPr>
              <w:spacing w:before="120" w:line="280" w:lineRule="atLeast"/>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pPr>
              <w:spacing w:before="120" w:line="280" w:lineRule="atLeast"/>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pPr>
              <w:spacing w:before="120" w:line="280" w:lineRule="atLeast"/>
              <w:rPr>
                <w:lang w:eastAsia="zh-CN"/>
              </w:rPr>
            </w:pPr>
            <w:r>
              <w:rPr>
                <w:lang w:eastAsia="zh-CN"/>
              </w:rPr>
              <w:t>That being said, among the options listed, we would have slight preference for Alt B (or 1.2-4D), but can also accept Alt C (or 1.2-3A). Also fine taking 1.2-5 without Alt-A to conclude in next meeting.</w:t>
            </w:r>
          </w:p>
          <w:p>
            <w:pPr>
              <w:spacing w:before="120" w:line="280" w:lineRule="atLeast"/>
              <w:rPr>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zh-CN"/>
              </w:rPr>
            </w:pPr>
            <w:r>
              <w:rPr>
                <w:rFonts w:hint="eastAsia" w:ascii="Times New Roman" w:hAnsi="Times New Roman" w:eastAsia="MS Mincho"/>
                <w:szCs w:val="22"/>
                <w:lang w:eastAsia="zh-CN"/>
              </w:rPr>
              <w:t>ZTE, Sanechips</w:t>
            </w:r>
          </w:p>
        </w:tc>
        <w:tc>
          <w:tcPr>
            <w:tcW w:w="8617" w:type="dxa"/>
          </w:tcPr>
          <w:p>
            <w:pPr>
              <w:spacing w:before="120" w:line="280" w:lineRule="atLeast"/>
              <w:rPr>
                <w:rFonts w:eastAsia="MS Mincho"/>
                <w:sz w:val="22"/>
                <w:szCs w:val="22"/>
                <w:lang w:eastAsia="zh-CN"/>
              </w:rPr>
            </w:pPr>
            <w:r>
              <w:rPr>
                <w:rFonts w:hint="eastAsia" w:eastAsia="MS Mincho"/>
                <w:sz w:val="22"/>
                <w:szCs w:val="22"/>
                <w:lang w:eastAsia="zh-CN"/>
              </w:rPr>
              <w:t>We support Alt-B of Proposal 1.2-5, and support the pattern in Proposal 1.2-4D.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zh-CN"/>
              </w:rPr>
            </w:pPr>
            <w:r>
              <w:rPr>
                <w:rFonts w:ascii="Times New Roman" w:hAnsi="Times New Roman"/>
                <w:sz w:val="22"/>
                <w:szCs w:val="22"/>
                <w:lang w:eastAsia="zh-CN"/>
              </w:rPr>
              <w:t>Lenovo, Motorola Mobility</w:t>
            </w:r>
          </w:p>
        </w:tc>
        <w:tc>
          <w:tcPr>
            <w:tcW w:w="8617" w:type="dxa"/>
          </w:tcPr>
          <w:p>
            <w:pPr>
              <w:spacing w:before="120" w:line="280" w:lineRule="atLeast"/>
              <w:rPr>
                <w:rFonts w:eastAsia="MS Mincho"/>
                <w:sz w:val="22"/>
                <w:szCs w:val="22"/>
                <w:lang w:eastAsia="zh-CN"/>
              </w:rPr>
            </w:pPr>
            <w:r>
              <w:rPr>
                <w:sz w:val="22"/>
                <w:szCs w:val="22"/>
                <w:lang w:eastAsia="zh-CN"/>
              </w:rPr>
              <w:t>We support Proposal 1.2-5 and are also fine to remove Alt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pPr>
              <w:spacing w:before="120" w:line="280" w:lineRule="atLeast"/>
              <w:rPr>
                <w:sz w:val="22"/>
                <w:szCs w:val="22"/>
                <w:lang w:eastAsia="zh-CN"/>
              </w:rPr>
            </w:pPr>
            <w:r>
              <w:rPr>
                <w:sz w:val="22"/>
                <w:szCs w:val="22"/>
                <w:lang w:eastAsia="zh-CN"/>
              </w:rPr>
              <w:t>Our preference is Proposal 1.2-3A (Alt. C).</w:t>
            </w:r>
          </w:p>
          <w:p>
            <w:pPr>
              <w:spacing w:before="120" w:line="280" w:lineRule="atLeast"/>
              <w:rPr>
                <w:sz w:val="22"/>
                <w:szCs w:val="22"/>
                <w:lang w:eastAsia="zh-CN"/>
              </w:rPr>
            </w:pPr>
            <w:r>
              <w:rPr>
                <w:sz w:val="22"/>
                <w:szCs w:val="22"/>
                <w:lang w:eastAsia="zh-CN"/>
              </w:rPr>
              <w:t>We are ok with Proposal 1.2-5 with Alt. A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pPr>
              <w:spacing w:before="120" w:line="280" w:lineRule="atLeast"/>
              <w:rPr>
                <w:sz w:val="22"/>
                <w:szCs w:val="22"/>
                <w:lang w:eastAsia="zh-CN"/>
              </w:rPr>
            </w:pPr>
            <w:r>
              <w:rPr>
                <w:sz w:val="22"/>
                <w:szCs w:val="22"/>
                <w:lang w:eastAsia="zh-CN"/>
              </w:rPr>
              <w:t>We are OK with the Proposal 1.2-4D and OK with the Proposal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pPr>
              <w:spacing w:before="120" w:line="280" w:lineRule="atLeast"/>
              <w:rPr>
                <w:sz w:val="22"/>
                <w:szCs w:val="22"/>
                <w:lang w:eastAsia="zh-CN"/>
              </w:rPr>
            </w:pPr>
            <w:r>
              <w:rPr>
                <w:sz w:val="22"/>
                <w:szCs w:val="22"/>
                <w:lang w:eastAsia="zh-CN"/>
              </w:rPr>
              <w:t xml:space="preserve">We cannot accept Proposal 1.2-4D, and ok with Proposal 1.2-5 as a progress. For Alt 3 of Proposal 1.2-5, it may be good to directly copy Proposal 1.2-3A for clarity.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pPr>
              <w:spacing w:before="120" w:line="280" w:lineRule="atLeast"/>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pPr>
              <w:spacing w:before="120" w:line="280" w:lineRule="atLeast"/>
              <w:rPr>
                <w:sz w:val="22"/>
                <w:szCs w:val="22"/>
                <w:lang w:eastAsia="zh-CN"/>
              </w:rPr>
            </w:pPr>
            <w:r>
              <w:rPr>
                <w:sz w:val="22"/>
                <w:szCs w:val="22"/>
                <w:lang w:eastAsia="zh-CN"/>
              </w:rPr>
              <w:t xml:space="preserve">Our preference is Proposal 1.2-4 (Alt A). </w:t>
            </w:r>
          </w:p>
          <w:p>
            <w:pPr>
              <w:spacing w:before="120" w:line="280" w:lineRule="atLeast"/>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pPr>
              <w:spacing w:before="120" w:line="280" w:lineRule="atLeast"/>
              <w:rPr>
                <w:sz w:val="22"/>
                <w:szCs w:val="22"/>
                <w:lang w:eastAsia="zh-CN"/>
              </w:rPr>
            </w:pPr>
            <w:r>
              <w:rPr>
                <w:sz w:val="22"/>
                <w:szCs w:val="22"/>
                <w:lang w:eastAsia="zh-CN"/>
              </w:rPr>
              <w:t>Ok, its clear we won’t be able to conclude to a single proposal this meeting.</w:t>
            </w:r>
          </w:p>
          <w:p>
            <w:pPr>
              <w:spacing w:before="120" w:line="280" w:lineRule="atLeast"/>
              <w:rPr>
                <w:sz w:val="22"/>
                <w:szCs w:val="22"/>
                <w:lang w:eastAsia="zh-CN"/>
              </w:rPr>
            </w:pPr>
          </w:p>
          <w:p>
            <w:pPr>
              <w:spacing w:before="120" w:line="280" w:lineRule="atLeast"/>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spacing w:before="120" w:line="280" w:lineRule="atLeast"/>
              <w:rPr>
                <w:sz w:val="22"/>
                <w:szCs w:val="22"/>
                <w:lang w:eastAsia="zh-CN"/>
              </w:rPr>
            </w:pPr>
            <w:r>
              <w:rPr>
                <w:sz w:val="22"/>
                <w:szCs w:val="22"/>
                <w:lang w:eastAsia="zh-CN"/>
              </w:rPr>
              <w:t>We support Proposal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pPr>
              <w:spacing w:before="120" w:line="280" w:lineRule="atLeast"/>
              <w:rPr>
                <w:sz w:val="22"/>
                <w:szCs w:val="22"/>
                <w:lang w:eastAsia="zh-CN"/>
              </w:rPr>
            </w:pPr>
            <w:r>
              <w:rPr>
                <w:sz w:val="22"/>
                <w:szCs w:val="22"/>
                <w:lang w:eastAsia="zh-CN"/>
              </w:rPr>
              <w:t>OK with 1.2-5 for now. (prefer alt-c)</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4</w:t>
      </w:r>
      <w:r>
        <w:rPr>
          <w:vertAlign w:val="superscript"/>
          <w:lang w:eastAsia="zh-CN"/>
        </w:rPr>
        <w:t>th</w:t>
      </w:r>
      <w:r>
        <w:rPr>
          <w:lang w:eastAsia="zh-CN"/>
        </w:rPr>
        <w:t xml:space="preserve"> Round of Discussions&gt;</w:t>
      </w: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pPr>
        <w:pStyle w:val="32"/>
        <w:spacing w:after="0"/>
        <w:rPr>
          <w:rFonts w:ascii="Times New Roman" w:hAnsi="Times New Roman"/>
          <w:sz w:val="22"/>
          <w:szCs w:val="22"/>
          <w:lang w:eastAsia="zh-CN"/>
        </w:rPr>
      </w:pPr>
    </w:p>
    <w:p>
      <w:pPr>
        <w:pStyle w:val="7"/>
        <w:rPr>
          <w:lang w:eastAsia="zh-CN"/>
        </w:rPr>
      </w:pPr>
      <w:r>
        <w:rPr>
          <w:lang w:eastAsia="zh-CN"/>
        </w:rPr>
        <w:t>Proposal 1.2-5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2.1.3 CORESET#0 Configuration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RB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RB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={1,2}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pPr>
        <w:pStyle w:val="115"/>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pPr>
        <w:pStyle w:val="32"/>
        <w:spacing w:after="0"/>
        <w:ind w:left="2160"/>
        <w:rPr>
          <w:rFonts w:ascii="Times New Roman" w:hAnsi="Times New Roman"/>
          <w:sz w:val="22"/>
          <w:szCs w:val="22"/>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hint="eastAsia" w:ascii="Times New Roman" w:hAnsi="Times New Roman"/>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den>
        </m:f>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sup>
            </m:sSup>
            <m:ctrlPr>
              <w:rPr>
                <w:rFonts w:ascii="Cambria Math" w:hAnsi="Cambria Math"/>
                <w:sz w:val="22"/>
                <w:szCs w:val="22"/>
                <w:lang w:eastAsia="zh-CN"/>
              </w:rPr>
            </m:ctrlPr>
          </m:den>
        </m:f>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when DBTW is ON.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p>
    <w:p>
      <w:pPr>
        <w:pStyle w:val="28"/>
      </w:pPr>
      <w:bookmarkStart w:id="13" w:name="_Ref83755805"/>
      <w:r>
        <w:t xml:space="preserve">Table </w:t>
      </w:r>
      <w:r>
        <w:fldChar w:fldCharType="begin"/>
      </w:r>
      <w:r>
        <w:instrText xml:space="preserve"> SEQ Table \* ARABIC </w:instrText>
      </w:r>
      <w:r>
        <w:fldChar w:fldCharType="separate"/>
      </w:r>
      <w:r>
        <w:t>4</w:t>
      </w:r>
      <w:r>
        <w:fldChar w:fldCharType="end"/>
      </w:r>
      <w:bookmarkEnd w:id="13"/>
      <w:r>
        <w:t xml:space="preserve">  Parameters for PDCCH monitoring occasions for Type0-PDCCH CSS set - SS/PBCH block and CORESET multiplexing pattern 1 and FR2-2 when {SS/PBCH block, PDCCH} SCS is {120, 120}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947"/>
        <w:gridCol w:w="3190"/>
        <w:gridCol w:w="883"/>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bottom w:val="double" w:color="auto" w:sz="4" w:space="0"/>
              <w:right w:val="double" w:color="auto" w:sz="4" w:space="0"/>
            </w:tcBorders>
            <w:shd w:val="clear" w:color="auto" w:fill="E0E0E0"/>
            <w:vAlign w:val="center"/>
          </w:tcPr>
          <w:p>
            <w:pPr>
              <w:pStyle w:val="64"/>
              <w:rPr>
                <w:bCs/>
              </w:rPr>
            </w:pPr>
            <w:r>
              <w:rPr>
                <w:bCs/>
              </w:rPr>
              <w:t>Index</w:t>
            </w:r>
          </w:p>
        </w:tc>
        <w:tc>
          <w:tcPr>
            <w:tcW w:w="947"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883"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cs="Arial"/>
                <w:b/>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top w:val="double" w:color="auto" w:sz="4" w:space="0"/>
              <w:right w:val="double" w:color="auto" w:sz="4" w:space="0"/>
            </w:tcBorders>
            <w:shd w:val="clear" w:color="auto" w:fill="auto"/>
            <w:vAlign w:val="center"/>
          </w:tcPr>
          <w:p>
            <w:pPr>
              <w:pStyle w:val="65"/>
            </w:pPr>
            <w:r>
              <w:t>0</w:t>
            </w:r>
          </w:p>
        </w:tc>
        <w:tc>
          <w:tcPr>
            <w:tcW w:w="947" w:type="dxa"/>
            <w:tcBorders>
              <w:top w:val="double" w:color="auto" w:sz="4" w:space="0"/>
              <w:left w:val="double" w:color="auto" w:sz="4" w:space="0"/>
            </w:tcBorders>
            <w:vAlign w:val="center"/>
          </w:tcPr>
          <w:p>
            <w:pPr>
              <w:pStyle w:val="65"/>
            </w:pPr>
            <w:r>
              <w:rPr>
                <w:rStyle w:val="59"/>
                <w:rFonts w:cs="Arial"/>
                <w:szCs w:val="18"/>
              </w:rPr>
              <w:t>0</w:t>
            </w:r>
          </w:p>
        </w:tc>
        <w:tc>
          <w:tcPr>
            <w:tcW w:w="3190" w:type="dxa"/>
            <w:tcBorders>
              <w:top w:val="double" w:color="auto" w:sz="4" w:space="0"/>
            </w:tcBorders>
            <w:vAlign w:val="center"/>
          </w:tcPr>
          <w:p>
            <w:pPr>
              <w:pStyle w:val="65"/>
            </w:pPr>
            <w:r>
              <w:rPr>
                <w:rStyle w:val="59"/>
                <w:rFonts w:cs="Arial"/>
                <w:szCs w:val="18"/>
              </w:rPr>
              <w:t>1</w:t>
            </w:r>
          </w:p>
        </w:tc>
        <w:tc>
          <w:tcPr>
            <w:tcW w:w="883" w:type="dxa"/>
            <w:tcBorders>
              <w:top w:val="double" w:color="auto" w:sz="4" w:space="0"/>
            </w:tcBorders>
            <w:vAlign w:val="center"/>
          </w:tcPr>
          <w:p>
            <w:pPr>
              <w:pStyle w:val="65"/>
            </w:pPr>
            <w:r>
              <w:rPr>
                <w:rStyle w:val="59"/>
                <w:rFonts w:cs="Arial"/>
                <w:szCs w:val="18"/>
              </w:rPr>
              <w:t>1</w:t>
            </w:r>
          </w:p>
        </w:tc>
        <w:tc>
          <w:tcPr>
            <w:tcW w:w="3291"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1"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2</w:t>
            </w:r>
          </w:p>
        </w:tc>
        <w:tc>
          <w:tcPr>
            <w:tcW w:w="947" w:type="dxa"/>
            <w:tcBorders>
              <w:left w:val="double" w:color="auto" w:sz="4" w:space="0"/>
            </w:tcBorders>
            <w:vAlign w:val="center"/>
          </w:tcPr>
          <w:p>
            <w:pPr>
              <w:pStyle w:val="65"/>
              <w:rPr>
                <w:rStyle w:val="59"/>
                <w:rFonts w:cs="Arial"/>
                <w:szCs w:val="18"/>
              </w:rPr>
            </w:pPr>
            <w:r>
              <w:rPr>
                <w:rStyle w:val="59"/>
                <w:rFonts w:cs="Arial"/>
                <w:szCs w:val="18"/>
              </w:rPr>
              <w:t>0</w:t>
            </w:r>
          </w:p>
        </w:tc>
        <w:tc>
          <w:tcPr>
            <w:tcW w:w="3190" w:type="dxa"/>
            <w:vAlign w:val="center"/>
          </w:tcPr>
          <w:p>
            <w:pPr>
              <w:pStyle w:val="65"/>
              <w:rPr>
                <w:rStyle w:val="59"/>
                <w:rFonts w:cs="Arial"/>
                <w:szCs w:val="18"/>
              </w:rPr>
            </w:pPr>
            <w:r>
              <w:rPr>
                <w:rStyle w:val="59"/>
                <w:rFonts w:cs="Arial"/>
                <w:szCs w:val="18"/>
              </w:rPr>
              <w:t>2</w:t>
            </w:r>
          </w:p>
        </w:tc>
        <w:tc>
          <w:tcPr>
            <w:tcW w:w="883" w:type="dxa"/>
            <w:vAlign w:val="center"/>
          </w:tcPr>
          <w:p>
            <w:pPr>
              <w:pStyle w:val="65"/>
              <w:rPr>
                <w:rStyle w:val="59"/>
                <w:rFonts w:cs="Arial"/>
                <w:szCs w:val="18"/>
              </w:rPr>
            </w:pPr>
            <w:r>
              <w:rPr>
                <w:rStyle w:val="59"/>
                <w:rFonts w:cs="Arial"/>
                <w:szCs w:val="18"/>
              </w:rPr>
              <w:t>1/2</w:t>
            </w:r>
          </w:p>
        </w:tc>
        <w:tc>
          <w:tcPr>
            <w:tcW w:w="3291" w:type="dxa"/>
            <w:vAlign w:val="center"/>
          </w:tcPr>
          <w:p>
            <w:pPr>
              <w:pStyle w:val="65"/>
              <w:rPr>
                <w:rStyle w:val="59"/>
                <w:rFonts w:cs="Arial"/>
                <w:szCs w:val="18"/>
              </w:rPr>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3</w:t>
            </w:r>
          </w:p>
        </w:tc>
        <w:tc>
          <w:tcPr>
            <w:tcW w:w="947" w:type="dxa"/>
            <w:tcBorders>
              <w:left w:val="double" w:color="auto" w:sz="4" w:space="0"/>
            </w:tcBorders>
            <w:vAlign w:val="center"/>
          </w:tcPr>
          <w:p>
            <w:pPr>
              <w:pStyle w:val="65"/>
              <w:rPr>
                <w:rStyle w:val="59"/>
                <w:rFonts w:cs="Arial"/>
                <w:szCs w:val="18"/>
              </w:rPr>
            </w:pPr>
            <w:r>
              <w:rPr>
                <w:rStyle w:val="59"/>
                <w:rFonts w:cs="Arial"/>
                <w:szCs w:val="18"/>
              </w:rPr>
              <w:t>5</w:t>
            </w:r>
          </w:p>
        </w:tc>
        <w:tc>
          <w:tcPr>
            <w:tcW w:w="3190" w:type="dxa"/>
            <w:vAlign w:val="center"/>
          </w:tcPr>
          <w:p>
            <w:pPr>
              <w:pStyle w:val="65"/>
              <w:rPr>
                <w:rStyle w:val="59"/>
                <w:rFonts w:cs="Arial"/>
                <w:szCs w:val="18"/>
              </w:rPr>
            </w:pPr>
            <w:r>
              <w:rPr>
                <w:rStyle w:val="59"/>
                <w:rFonts w:cs="Arial"/>
                <w:szCs w:val="18"/>
              </w:rPr>
              <w:t>2</w:t>
            </w:r>
          </w:p>
        </w:tc>
        <w:tc>
          <w:tcPr>
            <w:tcW w:w="883" w:type="dxa"/>
            <w:vAlign w:val="center"/>
          </w:tcPr>
          <w:p>
            <w:pPr>
              <w:pStyle w:val="65"/>
              <w:rPr>
                <w:rStyle w:val="59"/>
                <w:rFonts w:cs="Arial"/>
                <w:szCs w:val="18"/>
              </w:rPr>
            </w:pPr>
            <w:r>
              <w:rPr>
                <w:rStyle w:val="59"/>
                <w:rFonts w:cs="Arial"/>
                <w:szCs w:val="18"/>
              </w:rPr>
              <w:t>1/2</w:t>
            </w:r>
          </w:p>
        </w:tc>
        <w:tc>
          <w:tcPr>
            <w:tcW w:w="3291" w:type="dxa"/>
            <w:vAlign w:val="center"/>
          </w:tcPr>
          <w:p>
            <w:pPr>
              <w:pStyle w:val="65"/>
              <w:rPr>
                <w:rStyle w:val="59"/>
                <w:rFonts w:cs="Arial"/>
                <w:szCs w:val="18"/>
              </w:rPr>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4</w:t>
            </w:r>
          </w:p>
        </w:tc>
        <w:tc>
          <w:tcPr>
            <w:tcW w:w="947" w:type="dxa"/>
            <w:tcBorders>
              <w:left w:val="double" w:color="auto" w:sz="4" w:space="0"/>
            </w:tcBorders>
            <w:vAlign w:val="center"/>
          </w:tcPr>
          <w:p>
            <w:pPr>
              <w:pStyle w:val="65"/>
            </w:pPr>
            <w:r>
              <w:rPr>
                <w:rStyle w:val="59"/>
                <w:rFonts w:cs="Arial"/>
                <w:szCs w:val="18"/>
              </w:rPr>
              <w:t>0</w:t>
            </w:r>
          </w:p>
        </w:tc>
        <w:tc>
          <w:tcPr>
            <w:tcW w:w="3190"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1"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w:t>
            </w:r>
            <m:oMath>
              <m:sSubSup>
                <m:sSubSupPr>
                  <m:ctrlPr>
                    <w:rPr>
                      <w:rStyle w:val="59"/>
                      <w:rFonts w:ascii="Cambria Math" w:hAnsi="Cambria Math" w:cs="Arial"/>
                      <w:szCs w:val="18"/>
                    </w:rPr>
                  </m:ctrlPr>
                </m:sSubSupPr>
                <m:e>
                  <m:r>
                    <w:rPr>
                      <w:rStyle w:val="59"/>
                      <w:rFonts w:ascii="Cambria Math" w:hAnsi="Cambria Math" w:cs="Arial"/>
                      <w:szCs w:val="18"/>
                    </w:rPr>
                    <m:t>N</m:t>
                  </m:r>
                  <m:ctrlPr>
                    <w:rPr>
                      <w:rStyle w:val="59"/>
                      <w:rFonts w:ascii="Cambria Math" w:hAnsi="Cambria Math" w:cs="Arial"/>
                      <w:szCs w:val="18"/>
                    </w:rPr>
                  </m:ctrlPr>
                </m:e>
                <m:sub>
                  <m:r>
                    <m:rPr>
                      <m:sty m:val="p"/>
                    </m:rPr>
                    <w:rPr>
                      <w:rStyle w:val="59"/>
                      <w:rFonts w:hint="eastAsia" w:ascii="Cambria Math" w:hAnsi="Cambria Math" w:cs="Arial"/>
                      <w:szCs w:val="18"/>
                    </w:rPr>
                    <m:t>symb</m:t>
                  </m:r>
                  <m:ctrlPr>
                    <w:rPr>
                      <w:rStyle w:val="59"/>
                      <w:rFonts w:ascii="Cambria Math" w:hAnsi="Cambria Math" w:cs="Arial"/>
                      <w:szCs w:val="18"/>
                    </w:rPr>
                  </m:ctrlPr>
                </m:sub>
                <m:sup>
                  <m:r>
                    <m:rPr>
                      <m:sty m:val="p"/>
                    </m:rPr>
                    <w:rPr>
                      <w:rStyle w:val="59"/>
                      <w:rFonts w:hint="eastAsia" w:ascii="Cambria Math" w:hAnsi="Cambria Math" w:cs="Arial"/>
                      <w:szCs w:val="18"/>
                    </w:rPr>
                    <m:t>CORESET</m:t>
                  </m:r>
                  <m:ctrlPr>
                    <w:rPr>
                      <w:rStyle w:val="59"/>
                      <w:rFonts w:ascii="Cambria Math" w:hAnsi="Cambria Math" w:cs="Arial"/>
                      <w:szCs w:val="18"/>
                    </w:rPr>
                  </m:ctrlPr>
                </m:sup>
              </m:sSubSup>
            </m:oMath>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5</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1"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w:t>
            </w:r>
            <m:oMath>
              <m:sSubSup>
                <m:sSubSupPr>
                  <m:ctrlPr>
                    <w:rPr>
                      <w:rStyle w:val="59"/>
                      <w:rFonts w:ascii="Cambria Math" w:hAnsi="Cambria Math" w:cs="Arial"/>
                      <w:szCs w:val="18"/>
                    </w:rPr>
                  </m:ctrlPr>
                </m:sSubSupPr>
                <m:e>
                  <m:r>
                    <w:rPr>
                      <w:rStyle w:val="59"/>
                      <w:rFonts w:ascii="Cambria Math" w:hAnsi="Cambria Math" w:cs="Arial"/>
                      <w:szCs w:val="18"/>
                    </w:rPr>
                    <m:t>N</m:t>
                  </m:r>
                  <m:ctrlPr>
                    <w:rPr>
                      <w:rStyle w:val="59"/>
                      <w:rFonts w:ascii="Cambria Math" w:hAnsi="Cambria Math" w:cs="Arial"/>
                      <w:szCs w:val="18"/>
                    </w:rPr>
                  </m:ctrlPr>
                </m:e>
                <m:sub>
                  <m:r>
                    <m:rPr>
                      <m:sty m:val="p"/>
                    </m:rPr>
                    <w:rPr>
                      <w:rStyle w:val="59"/>
                      <w:rFonts w:hint="eastAsia" w:ascii="Cambria Math" w:hAnsi="Cambria Math" w:cs="Arial"/>
                      <w:szCs w:val="18"/>
                    </w:rPr>
                    <m:t>symb</m:t>
                  </m:r>
                  <m:ctrlPr>
                    <w:rPr>
                      <w:rStyle w:val="59"/>
                      <w:rFonts w:ascii="Cambria Math" w:hAnsi="Cambria Math" w:cs="Arial"/>
                      <w:szCs w:val="18"/>
                    </w:rPr>
                  </m:ctrlPr>
                </m:sub>
                <m:sup>
                  <m:r>
                    <m:rPr>
                      <m:sty m:val="p"/>
                    </m:rPr>
                    <w:rPr>
                      <w:rStyle w:val="59"/>
                      <w:rFonts w:hint="eastAsia" w:ascii="Cambria Math" w:hAnsi="Cambria Math" w:cs="Arial"/>
                      <w:szCs w:val="18"/>
                    </w:rPr>
                    <m:t>CORESET</m:t>
                  </m:r>
                  <m:ctrlPr>
                    <w:rPr>
                      <w:rStyle w:val="59"/>
                      <w:rFonts w:ascii="Cambria Math" w:hAnsi="Cambria Math" w:cs="Arial"/>
                      <w:szCs w:val="18"/>
                    </w:rPr>
                  </m:ctrlPr>
                </m:sup>
              </m:sSubSup>
            </m:oMath>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6</w:t>
            </w:r>
          </w:p>
        </w:tc>
        <w:tc>
          <w:tcPr>
            <w:tcW w:w="947" w:type="dxa"/>
            <w:tcBorders>
              <w:left w:val="double" w:color="auto" w:sz="4" w:space="0"/>
            </w:tcBorders>
            <w:vAlign w:val="center"/>
          </w:tcPr>
          <w:p>
            <w:pPr>
              <w:pStyle w:val="65"/>
            </w:pPr>
            <w:r>
              <w:rPr>
                <w:rStyle w:val="59"/>
                <w:rFonts w:cs="Arial"/>
                <w:szCs w:val="18"/>
              </w:rPr>
              <w:t>0</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1"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7</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1" w:type="dxa"/>
            <w:vAlign w:val="center"/>
          </w:tcPr>
          <w:p>
            <w:pPr>
              <w:pStyle w:val="65"/>
            </w:pPr>
            <w:r>
              <w:rPr>
                <w:rStyle w:val="59"/>
                <w:rFonts w:cs="Arial"/>
                <w:szCs w:val="18"/>
              </w:rPr>
              <w:t>0</w:t>
            </w:r>
          </w:p>
        </w:tc>
      </w:tr>
    </w:tbl>
    <w:p>
      <w:pPr>
        <w:rPr>
          <w:lang w:eastAsia="zh-CN"/>
        </w:rPr>
      </w:pPr>
    </w:p>
    <w:p>
      <w:pPr>
        <w:pStyle w:val="28"/>
      </w:pPr>
      <w:bookmarkStart w:id="14" w:name="_Ref83755839"/>
      <w:r>
        <w:t xml:space="preserve">Table </w:t>
      </w:r>
      <w:r>
        <w:fldChar w:fldCharType="begin"/>
      </w:r>
      <w:r>
        <w:instrText xml:space="preserve"> SEQ Table \* ARABIC </w:instrText>
      </w:r>
      <w:r>
        <w:fldChar w:fldCharType="separate"/>
      </w:r>
      <w:r>
        <w:t>5</w:t>
      </w:r>
      <w:r>
        <w:fldChar w:fldCharType="end"/>
      </w:r>
      <w:bookmarkEnd w:id="14"/>
      <w:r>
        <w:t xml:space="preserve"> Parameters for PDCCH monitoring occasions for Type0-PDCCH CSS set - SS/PBCH block and CORESET multiplexing pattern 1 and FR2-2 when {SS/PBCH block, PDCCH} SCS is {480, 480} kHz or {960, 960}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67"/>
        <w:gridCol w:w="2871"/>
        <w:gridCol w:w="883"/>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bottom w:val="double" w:color="auto" w:sz="4" w:space="0"/>
              <w:right w:val="double" w:color="auto" w:sz="4" w:space="0"/>
            </w:tcBorders>
            <w:shd w:val="clear" w:color="auto" w:fill="E0E0E0"/>
            <w:vAlign w:val="center"/>
          </w:tcPr>
          <w:p>
            <w:pPr>
              <w:pStyle w:val="64"/>
              <w:rPr>
                <w:bCs/>
              </w:rPr>
            </w:pPr>
            <w:r>
              <w:rPr>
                <w:bCs/>
              </w:rPr>
              <w:t>Index</w:t>
            </w:r>
          </w:p>
        </w:tc>
        <w:tc>
          <w:tcPr>
            <w:tcW w:w="1267"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883"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cs="Arial"/>
                <w:b/>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top w:val="double" w:color="auto" w:sz="4" w:space="0"/>
              <w:right w:val="double" w:color="auto" w:sz="4" w:space="0"/>
            </w:tcBorders>
            <w:shd w:val="clear" w:color="auto" w:fill="auto"/>
            <w:vAlign w:val="center"/>
          </w:tcPr>
          <w:p>
            <w:pPr>
              <w:pStyle w:val="65"/>
            </w:pPr>
            <w:r>
              <w:t>0</w:t>
            </w:r>
          </w:p>
        </w:tc>
        <w:tc>
          <w:tcPr>
            <w:tcW w:w="1267" w:type="dxa"/>
            <w:tcBorders>
              <w:top w:val="double" w:color="auto" w:sz="4" w:space="0"/>
              <w:left w:val="double" w:color="auto" w:sz="4" w:space="0"/>
            </w:tcBorders>
            <w:vAlign w:val="center"/>
          </w:tcPr>
          <w:p>
            <w:pPr>
              <w:pStyle w:val="65"/>
            </w:pPr>
            <w:r>
              <w:rPr>
                <w:rStyle w:val="59"/>
                <w:rFonts w:cs="Arial"/>
                <w:szCs w:val="18"/>
              </w:rPr>
              <w:t>0</w:t>
            </w:r>
          </w:p>
        </w:tc>
        <w:tc>
          <w:tcPr>
            <w:tcW w:w="2871" w:type="dxa"/>
            <w:tcBorders>
              <w:top w:val="double" w:color="auto" w:sz="4" w:space="0"/>
            </w:tcBorders>
            <w:vAlign w:val="center"/>
          </w:tcPr>
          <w:p>
            <w:pPr>
              <w:pStyle w:val="65"/>
            </w:pPr>
            <w:r>
              <w:rPr>
                <w:rStyle w:val="59"/>
                <w:rFonts w:cs="Arial"/>
                <w:szCs w:val="18"/>
              </w:rPr>
              <w:t>1</w:t>
            </w:r>
          </w:p>
        </w:tc>
        <w:tc>
          <w:tcPr>
            <w:tcW w:w="883" w:type="dxa"/>
            <w:tcBorders>
              <w:top w:val="double" w:color="auto" w:sz="4" w:space="0"/>
            </w:tcBorders>
            <w:vAlign w:val="center"/>
          </w:tcPr>
          <w:p>
            <w:pPr>
              <w:pStyle w:val="65"/>
            </w:pPr>
            <w:r>
              <w:rPr>
                <w:rStyle w:val="59"/>
                <w:rFonts w:cs="Arial"/>
                <w:szCs w:val="18"/>
              </w:rPr>
              <w:t>1</w:t>
            </w:r>
          </w:p>
        </w:tc>
        <w:tc>
          <w:tcPr>
            <w:tcW w:w="3290"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w:t>
            </w:r>
          </w:p>
        </w:tc>
        <w:tc>
          <w:tcPr>
            <w:tcW w:w="1267" w:type="dxa"/>
            <w:tcBorders>
              <w:left w:val="double" w:color="auto" w:sz="4" w:space="0"/>
            </w:tcBorders>
            <w:vAlign w:val="center"/>
          </w:tcPr>
          <w:p>
            <w:pPr>
              <w:pStyle w:val="65"/>
            </w:pPr>
            <w:r>
              <w:rPr>
                <w:rStyle w:val="59"/>
                <w:rFonts w:cs="Arial"/>
                <w:szCs w:val="18"/>
              </w:rPr>
              <w:t>0</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2</w:t>
            </w:r>
          </w:p>
        </w:tc>
        <w:tc>
          <w:tcPr>
            <w:tcW w:w="1267" w:type="dxa"/>
            <w:tcBorders>
              <w:left w:val="double" w:color="auto" w:sz="4" w:space="0"/>
            </w:tcBorders>
            <w:vAlign w:val="center"/>
          </w:tcPr>
          <w:p>
            <w:pPr>
              <w:pStyle w:val="65"/>
              <w:rPr>
                <w:rStyle w:val="59"/>
                <w:rFonts w:cs="Arial"/>
                <w:szCs w:val="18"/>
              </w:rPr>
            </w:pPr>
            <w:r>
              <w:rPr>
                <w:rStyle w:val="59"/>
                <w:rFonts w:cs="Arial"/>
                <w:szCs w:val="18"/>
              </w:rPr>
              <w:t>5X</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3</w:t>
            </w:r>
          </w:p>
        </w:tc>
        <w:tc>
          <w:tcPr>
            <w:tcW w:w="1267" w:type="dxa"/>
            <w:tcBorders>
              <w:left w:val="double" w:color="auto" w:sz="4" w:space="0"/>
            </w:tcBorders>
            <w:vAlign w:val="center"/>
          </w:tcPr>
          <w:p>
            <w:pPr>
              <w:pStyle w:val="65"/>
              <w:rPr>
                <w:rStyle w:val="59"/>
                <w:rFonts w:cs="Arial"/>
                <w:szCs w:val="18"/>
              </w:rPr>
            </w:pPr>
            <w:r>
              <w:rPr>
                <w:rStyle w:val="59"/>
                <w:rFonts w:cs="Arial"/>
                <w:szCs w:val="18"/>
              </w:rPr>
              <w:t>5X</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4</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5</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6</w:t>
            </w:r>
          </w:p>
        </w:tc>
        <w:tc>
          <w:tcPr>
            <w:tcW w:w="1267" w:type="dxa"/>
            <w:tcBorders>
              <w:left w:val="double" w:color="auto" w:sz="4" w:space="0"/>
            </w:tcBorders>
            <w:vAlign w:val="center"/>
          </w:tcPr>
          <w:p>
            <w:pPr>
              <w:pStyle w:val="65"/>
            </w:pPr>
            <w:r>
              <w:rPr>
                <w:rStyle w:val="59"/>
                <w:rFonts w:cs="Arial"/>
                <w:szCs w:val="18"/>
              </w:rPr>
              <w:t>5+5X</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7</w:t>
            </w:r>
          </w:p>
        </w:tc>
        <w:tc>
          <w:tcPr>
            <w:tcW w:w="1267" w:type="dxa"/>
            <w:tcBorders>
              <w:left w:val="double" w:color="auto" w:sz="4" w:space="0"/>
            </w:tcBorders>
            <w:vAlign w:val="center"/>
          </w:tcPr>
          <w:p>
            <w:pPr>
              <w:pStyle w:val="65"/>
            </w:pPr>
            <w:r>
              <w:rPr>
                <w:rStyle w:val="59"/>
                <w:rFonts w:cs="Arial"/>
                <w:szCs w:val="18"/>
              </w:rPr>
              <w:t>5+5X</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8</w:t>
            </w:r>
          </w:p>
        </w:tc>
        <w:tc>
          <w:tcPr>
            <w:tcW w:w="1267" w:type="dxa"/>
            <w:tcBorders>
              <w:left w:val="double" w:color="auto" w:sz="4" w:space="0"/>
            </w:tcBorders>
            <w:vAlign w:val="center"/>
          </w:tcPr>
          <w:p>
            <w:pPr>
              <w:pStyle w:val="65"/>
            </w:pPr>
            <w:r>
              <w:rPr>
                <w:rStyle w:val="59"/>
                <w:rFonts w:cs="Arial"/>
                <w:szCs w:val="18"/>
              </w:rPr>
              <w:t>0</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9</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10-15</w:t>
            </w:r>
          </w:p>
        </w:tc>
        <w:tc>
          <w:tcPr>
            <w:tcW w:w="8311" w:type="dxa"/>
            <w:gridSpan w:val="4"/>
            <w:tcBorders>
              <w:left w:val="double" w:color="auto" w:sz="4" w:space="0"/>
            </w:tcBorders>
            <w:vAlign w:val="center"/>
          </w:tcPr>
          <w:p>
            <w:pPr>
              <w:pStyle w:val="65"/>
            </w:pPr>
            <w:r>
              <w:rPr>
                <w:rFonts w:cs="Arial"/>
                <w:kern w:val="24"/>
                <w:szCs w:val="18"/>
              </w:rPr>
              <w:t>Reserved</w:t>
            </w:r>
          </w:p>
        </w:tc>
      </w:tr>
    </w:tbl>
    <w:p>
      <w:pPr>
        <w:rPr>
          <w:b/>
          <w:i/>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In addition to </w:t>
      </w:r>
      <w:r>
        <w:rPr>
          <w:rFonts w:ascii="Times New Roman" w:hAnsi="Times New Roman"/>
          <w:sz w:val="22"/>
          <w:szCs w:val="22"/>
          <w:lang w:eastAsia="zh-CN"/>
        </w:rPr>
        <w:t>multiplexing pattern</w:t>
      </w:r>
      <w:r>
        <w:rPr>
          <w:rFonts w:hint="eastAsia" w:ascii="Times New Roman" w:hAnsi="Times New Roman"/>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hint="eastAsia" w:ascii="Times New Roman" w:hAnsi="Times New Roman"/>
          <w:sz w:val="22"/>
          <w:szCs w:val="22"/>
          <w:lang w:eastAsia="zh-CN"/>
        </w:rPr>
        <w:t>can also be considered</w:t>
      </w:r>
      <w:r>
        <w:rPr>
          <w:rFonts w:ascii="Times New Roman" w:hAnsi="Times New Roman"/>
          <w:sz w:val="22"/>
          <w:szCs w:val="22"/>
          <w:lang w:eastAsia="zh-CN"/>
        </w:rPr>
        <w:t xml:space="preserve"> </w:t>
      </w:r>
      <w:r>
        <w:rPr>
          <w:rFonts w:hint="eastAsia" w:ascii="Times New Roman" w:hAnsi="Times New Roman"/>
          <w:sz w:val="22"/>
          <w:szCs w:val="22"/>
          <w:lang w:eastAsia="zh-CN"/>
        </w:rPr>
        <w:t>in FR2-2</w:t>
      </w:r>
      <w:r>
        <w:rPr>
          <w:rFonts w:ascii="Times New Roman" w:hAnsi="Times New Roman"/>
          <w:sz w:val="22"/>
          <w:szCs w:val="22"/>
          <w:lang w:eastAsia="zh-CN"/>
        </w:rPr>
        <w:t>.</w:t>
      </w:r>
      <w:r>
        <w:rPr>
          <w:rFonts w:hint="eastAsia"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(SSB, Type0-PDCCH): SCS (120 kHz, 120 kHz)</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 xml:space="preserve">(SSB, Type0-PDCCH): SCS (480 kHz, 480 kHz) </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 xml:space="preserve">(SSB, Type0-PDCCH): SCS (960 kHz, 960 kHz) </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w:t>
      </w:r>
      <w:r>
        <w:rPr>
          <w:rFonts w:ascii="Times New Roman" w:hAnsi="Times New Roman"/>
          <w:sz w:val="22"/>
          <w:szCs w:val="22"/>
          <w:lang w:eastAsia="zh-CN"/>
        </w:rPr>
        <w:t>or {SS</w:t>
      </w:r>
      <w:r>
        <w:rPr>
          <w:rFonts w:hint="eastAsia" w:ascii="Times New Roman" w:hAnsi="Times New Roman"/>
          <w:sz w:val="22"/>
          <w:szCs w:val="22"/>
          <w:lang w:eastAsia="zh-CN"/>
        </w:rPr>
        <w:t>B</w:t>
      </w:r>
      <w:r>
        <w:rPr>
          <w:rFonts w:ascii="Times New Roman" w:hAnsi="Times New Roman"/>
          <w:sz w:val="22"/>
          <w:szCs w:val="22"/>
          <w:lang w:eastAsia="zh-CN"/>
        </w:rPr>
        <w:t>, CORESET#</w:t>
      </w:r>
      <w:r>
        <w:rPr>
          <w:rFonts w:hint="eastAsia" w:ascii="Times New Roman" w:hAnsi="Times New Roman"/>
          <w:sz w:val="22"/>
          <w:szCs w:val="22"/>
          <w:lang w:eastAsia="zh-CN"/>
        </w:rPr>
        <w:t xml:space="preserve"> for </w:t>
      </w:r>
      <w:r>
        <w:rPr>
          <w:rFonts w:ascii="Times New Roman" w:hAnsi="Times New Roman"/>
          <w:sz w:val="22"/>
          <w:szCs w:val="22"/>
          <w:lang w:eastAsia="zh-CN"/>
        </w:rPr>
        <w:t>Type0-PDCCH} SCS = {120, 120} kHz</w:t>
      </w:r>
      <w:r>
        <w:rPr>
          <w:rFonts w:hint="eastAsia" w:ascii="Times New Roman" w:hAnsi="Times New Roman"/>
          <w:sz w:val="22"/>
          <w:szCs w:val="22"/>
          <w:lang w:eastAsia="zh-CN"/>
        </w:rPr>
        <w:t>, ev</w:t>
      </w:r>
      <w:r>
        <w:rPr>
          <w:rFonts w:ascii="Times New Roman" w:hAnsi="Times New Roman"/>
          <w:sz w:val="22"/>
          <w:szCs w:val="22"/>
          <w:lang w:eastAsia="zh-CN"/>
        </w:rPr>
        <w:t xml:space="preserve">en though </w:t>
      </w:r>
      <w:r>
        <w:rPr>
          <w:rFonts w:hint="eastAsia" w:ascii="Times New Roman" w:hAnsi="Times New Roman"/>
          <w:sz w:val="22"/>
          <w:szCs w:val="22"/>
          <w:lang w:eastAsia="zh-CN"/>
        </w:rPr>
        <w:t xml:space="preserve">RAN4 has agreed the </w:t>
      </w:r>
      <w:r>
        <w:rPr>
          <w:rFonts w:ascii="Times New Roman" w:hAnsi="Times New Roman"/>
          <w:sz w:val="22"/>
          <w:szCs w:val="22"/>
          <w:lang w:eastAsia="zh-CN"/>
        </w:rPr>
        <w:t>min</w:t>
      </w:r>
      <w:r>
        <w:rPr>
          <w:rFonts w:hint="eastAsia" w:ascii="Times New Roman" w:hAnsi="Times New Roman"/>
          <w:sz w:val="22"/>
          <w:szCs w:val="22"/>
          <w:lang w:eastAsia="zh-CN"/>
        </w:rPr>
        <w:t>imum C</w:t>
      </w:r>
      <w:r>
        <w:rPr>
          <w:rFonts w:ascii="Times New Roman" w:hAnsi="Times New Roman"/>
          <w:sz w:val="22"/>
          <w:szCs w:val="22"/>
          <w:lang w:eastAsia="zh-CN"/>
        </w:rPr>
        <w:t>BW is increased to 100 MHz</w:t>
      </w:r>
      <w:r>
        <w:rPr>
          <w:rFonts w:hint="eastAsia" w:ascii="Times New Roman" w:hAnsi="Times New Roman"/>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hint="eastAsia" w:ascii="Times New Roman" w:hAnsi="Times New Roman"/>
          <w:sz w:val="22"/>
          <w:szCs w:val="22"/>
          <w:lang w:eastAsia="zh-CN"/>
        </w:rPr>
        <w:t>should still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hint="eastAsia" w:ascii="Times New Roman" w:hAnsi="Times New Roman"/>
          <w:sz w:val="22"/>
          <w:szCs w:val="22"/>
          <w:lang w:eastAsia="zh-CN"/>
        </w:rPr>
        <w:t>and</w:t>
      </w:r>
      <w:r>
        <w:rPr>
          <w:rFonts w:ascii="Times New Roman" w:hAnsi="Times New Roman"/>
          <w:sz w:val="22"/>
          <w:szCs w:val="22"/>
          <w:lang w:eastAsia="zh-CN"/>
        </w:rPr>
        <w:t xml:space="preserve"> 3 for SCS 120 </w:t>
      </w:r>
      <w:r>
        <w:rPr>
          <w:rFonts w:hint="eastAsia" w:ascii="Times New Roman" w:hAnsi="Times New Roman"/>
          <w:sz w:val="22"/>
          <w:szCs w:val="22"/>
          <w:lang w:eastAsia="zh-CN"/>
        </w:rPr>
        <w:t>kHz</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support Multiplexing pattern 3 for SCS 480 </w:t>
      </w:r>
      <w:r>
        <w:rPr>
          <w:rFonts w:hint="eastAsia" w:ascii="Times New Roman" w:hAnsi="Times New Roman"/>
          <w:sz w:val="22"/>
          <w:szCs w:val="22"/>
          <w:lang w:eastAsia="zh-CN"/>
        </w:rPr>
        <w:t>kHz</w:t>
      </w:r>
      <w:r>
        <w:rPr>
          <w:rFonts w:ascii="Times New Roman" w:hAnsi="Times New Roman"/>
          <w:sz w:val="22"/>
          <w:szCs w:val="22"/>
          <w:lang w:eastAsia="zh-CN"/>
        </w:rPr>
        <w:t xml:space="preserve"> and 960 kHz when operation in FR2-2.</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hint="eastAsia" w:ascii="Times New Roman" w:hAnsi="Times New Roman"/>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hint="eastAsia" w:ascii="Times New Roman" w:hAnsi="Times New Roman"/>
          <w:sz w:val="22"/>
          <w:szCs w:val="22"/>
          <w:lang w:eastAsia="zh-CN"/>
        </w:rPr>
        <w:t xml:space="preserve">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w:t>
      </w:r>
      <w:r>
        <w:rPr>
          <w:rFonts w:ascii="Times New Roman" w:hAnsi="Times New Roman"/>
          <w:sz w:val="22"/>
          <w:szCs w:val="22"/>
          <w:lang w:eastAsia="zh-CN"/>
        </w:rPr>
        <w:t>field</w:t>
      </w:r>
      <w:r>
        <w:rPr>
          <w:rFonts w:hint="eastAsia" w:ascii="Times New Roman" w:hAnsi="Times New Roman"/>
          <w:sz w:val="22"/>
          <w:szCs w:val="22"/>
          <w:lang w:eastAsia="zh-CN"/>
        </w:rPr>
        <w:t xml:space="preserve"> in MIB can be saved and </w:t>
      </w:r>
      <w:r>
        <w:rPr>
          <w:rFonts w:ascii="Times New Roman" w:hAnsi="Times New Roman"/>
          <w:sz w:val="22"/>
          <w:szCs w:val="22"/>
          <w:lang w:eastAsia="zh-CN"/>
        </w:rPr>
        <w:t>re</w:t>
      </w:r>
      <w:r>
        <w:rPr>
          <w:rFonts w:hint="eastAsia" w:ascii="Times New Roman" w:hAnsi="Times New Roman"/>
          <w:sz w:val="22"/>
          <w:szCs w:val="22"/>
          <w:lang w:eastAsia="zh-CN"/>
        </w:rPr>
        <w:t>purpose</w:t>
      </w:r>
      <w:r>
        <w:rPr>
          <w:rFonts w:ascii="Times New Roman" w:hAnsi="Times New Roman"/>
          <w:sz w:val="22"/>
          <w:szCs w:val="22"/>
          <w:lang w:eastAsia="zh-CN"/>
        </w:rPr>
        <w:t>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hint="eastAsia" w:ascii="Times New Roman" w:hAnsi="Times New Roman"/>
          <w:sz w:val="22"/>
          <w:szCs w:val="22"/>
          <w:lang w:eastAsia="zh-CN"/>
        </w:rPr>
        <w:t>or</w:t>
      </w:r>
      <w:r>
        <w:rPr>
          <w:rFonts w:ascii="Times New Roman" w:hAnsi="Times New Roman"/>
          <w:sz w:val="22"/>
          <w:szCs w:val="22"/>
          <w:lang w:eastAsia="zh-CN"/>
        </w:rPr>
        <w:t xml:space="preserve"> 3 can be used for further multiplexing SSB/CORSET#0 with peri</w:t>
      </w:r>
      <w:r>
        <w:rPr>
          <w:rFonts w:hint="eastAsia" w:ascii="Times New Roman" w:hAnsi="Times New Roman"/>
          <w:sz w:val="22"/>
          <w:szCs w:val="22"/>
          <w:lang w:eastAsia="zh-CN"/>
        </w:rPr>
        <w:t>o</w:t>
      </w:r>
      <w:r>
        <w:rPr>
          <w:rFonts w:ascii="Times New Roman" w:hAnsi="Times New Roman"/>
          <w:sz w:val="22"/>
          <w:szCs w:val="22"/>
          <w:lang w:eastAsia="zh-CN"/>
        </w:rPr>
        <w:t>d</w:t>
      </w:r>
      <w:r>
        <w:rPr>
          <w:rFonts w:hint="eastAsia" w:ascii="Times New Roman" w:hAnsi="Times New Roman"/>
          <w:sz w:val="22"/>
          <w:szCs w:val="22"/>
          <w:lang w:eastAsia="zh-CN"/>
        </w:rPr>
        <w:t>i</w:t>
      </w:r>
      <w:r>
        <w:rPr>
          <w:rFonts w:ascii="Times New Roman" w:hAnsi="Times New Roman"/>
          <w:sz w:val="22"/>
          <w:szCs w:val="22"/>
          <w:lang w:eastAsia="zh-CN"/>
        </w:rPr>
        <w:t xml:space="preserve">c CSI-RS/paging PDCCH&amp;PDSCH in frequency.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configuration</w:t>
      </w:r>
      <w:r>
        <w:rPr>
          <w:rFonts w:hint="eastAsia" w:ascii="Times New Roman" w:hAnsi="Times New Roman"/>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symb</m:t>
            </m:r>
            <m:ctrlPr>
              <w:rPr>
                <w:rFonts w:ascii="Cambria Math" w:hAnsi="Cambria Math"/>
                <w:i/>
                <w:sz w:val="22"/>
                <w:szCs w:val="22"/>
                <w:lang w:eastAsia="zh-CN"/>
              </w:rPr>
            </m:ctrlPr>
          </m:sub>
          <m:sup>
            <m:r>
              <w:rPr>
                <w:rFonts w:ascii="Cambria Math" w:hAnsi="Cambria Math"/>
                <w:sz w:val="22"/>
                <w:szCs w:val="22"/>
                <w:lang w:eastAsia="zh-CN"/>
              </w:rPr>
              <m:t>CORESET</m:t>
            </m:r>
            <m:ctrlPr>
              <w:rPr>
                <w:rFonts w:ascii="Cambria Math" w:hAnsi="Cambria Math"/>
                <w:i/>
                <w:sz w:val="22"/>
                <w:szCs w:val="22"/>
                <w:lang w:eastAsia="zh-CN"/>
              </w:rPr>
            </m:ctrlP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hint="eastAsia" w:ascii="Times New Roman" w:hAnsi="Times New Roman"/>
          <w:sz w:val="22"/>
          <w:szCs w:val="22"/>
          <w:lang w:eastAsia="zh-CN"/>
        </w:rPr>
        <w:t xml:space="preserve"> can be </w:t>
      </w:r>
      <w:r>
        <w:rPr>
          <w:rFonts w:ascii="Times New Roman" w:hAnsi="Times New Roman"/>
          <w:sz w:val="22"/>
          <w:szCs w:val="22"/>
          <w:lang w:eastAsia="zh-CN"/>
        </w:rPr>
        <w:t xml:space="preserve">supported, </w:t>
      </w:r>
      <w:r>
        <w:rPr>
          <w:rFonts w:hint="eastAsia" w:ascii="Times New Roman" w:hAnsi="Times New Roman"/>
          <w:sz w:val="22"/>
          <w:szCs w:val="22"/>
          <w:lang w:eastAsia="zh-CN"/>
        </w:rPr>
        <w:t>considering</w:t>
      </w:r>
      <w:r>
        <w:rPr>
          <w:rFonts w:ascii="Times New Roman" w:hAnsi="Times New Roman"/>
          <w:sz w:val="22"/>
          <w:szCs w:val="22"/>
          <w:lang w:eastAsia="zh-CN"/>
        </w:rPr>
        <w:t xml:space="preserve"> for</w:t>
      </w:r>
      <w:r>
        <w:rPr>
          <w:rFonts w:hint="eastAsia" w:ascii="Times New Roman" w:hAnsi="Times New Roman"/>
          <w:sz w:val="22"/>
          <w:szCs w:val="22"/>
          <w:lang w:eastAsia="zh-CN"/>
        </w:rPr>
        <w:t xml:space="preserve"> SCS=120 KHz use case, </w:t>
      </w:r>
      <w:r>
        <w:rPr>
          <w:rFonts w:ascii="Times New Roman" w:hAnsi="Times New Roman"/>
          <w:sz w:val="22"/>
          <w:szCs w:val="22"/>
          <w:lang w:eastAsia="zh-CN"/>
        </w:rPr>
        <w:t xml:space="preserve">the </w:t>
      </w:r>
      <w:r>
        <w:rPr>
          <w:rFonts w:hint="eastAsia" w:ascii="Times New Roman" w:hAnsi="Times New Roman"/>
          <w:sz w:val="22"/>
          <w:szCs w:val="22"/>
          <w:lang w:eastAsia="zh-CN"/>
        </w:rPr>
        <w:t xml:space="preserve">gNB </w:t>
      </w:r>
      <w:r>
        <w:rPr>
          <w:rFonts w:ascii="Times New Roman" w:hAnsi="Times New Roman"/>
          <w:sz w:val="22"/>
          <w:szCs w:val="22"/>
          <w:lang w:eastAsia="zh-CN"/>
        </w:rPr>
        <w:t xml:space="preserve">could use implementation to avoid </w:t>
      </w:r>
      <w:r>
        <w:rPr>
          <w:rFonts w:hint="eastAsia" w:ascii="Times New Roman" w:hAnsi="Times New Roman"/>
          <w:sz w:val="22"/>
          <w:szCs w:val="22"/>
          <w:lang w:eastAsia="zh-CN"/>
        </w:rPr>
        <w:t xml:space="preserve">beam switching gap </w:t>
      </w:r>
      <w:r>
        <w:rPr>
          <w:rFonts w:ascii="Times New Roman" w:hAnsi="Times New Roman"/>
          <w:sz w:val="22"/>
          <w:szCs w:val="22"/>
          <w:lang w:eastAsia="zh-CN"/>
        </w:rPr>
        <w:t>issue if it choose to</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default</w:t>
      </w:r>
      <w:r>
        <w:rPr>
          <w:rFonts w:hint="eastAsia" w:ascii="Times New Roman" w:hAnsi="Times New Roman"/>
          <w:sz w:val="22"/>
          <w:szCs w:val="22"/>
          <w:lang w:eastAsia="zh-CN"/>
        </w:rPr>
        <w:t xml:space="preserve"> TDRA table for pattern 1 in TS 38.214 can be enhanced</w:t>
      </w:r>
      <w:r>
        <w:rPr>
          <w:rFonts w:ascii="Times New Roman" w:hAnsi="Times New Roman"/>
          <w:sz w:val="22"/>
          <w:szCs w:val="22"/>
          <w:lang w:eastAsia="zh-CN"/>
        </w:rPr>
        <w:t>,</w:t>
      </w:r>
      <w:r>
        <w:rPr>
          <w:rFonts w:hint="eastAsia" w:ascii="Times New Roman" w:hAnsi="Times New Roman"/>
          <w:sz w:val="22"/>
          <w:szCs w:val="22"/>
          <w:lang w:eastAsia="zh-CN"/>
        </w:rPr>
        <w:t xml:space="preserve"> </w:t>
      </w:r>
      <w:r>
        <w:rPr>
          <w:rFonts w:ascii="Times New Roman" w:hAnsi="Times New Roman"/>
          <w:sz w:val="22"/>
          <w:szCs w:val="22"/>
          <w:lang w:eastAsia="zh-CN"/>
        </w:rPr>
        <w:t>e</w:t>
      </w:r>
      <w:r>
        <w:rPr>
          <w:rFonts w:hint="eastAsia" w:ascii="Times New Roman" w:hAnsi="Times New Roman"/>
          <w:sz w:val="22"/>
          <w:szCs w:val="22"/>
          <w:lang w:eastAsia="zh-CN"/>
        </w:rPr>
        <w:t>,g  at least {S=6 ,L=7},</w:t>
      </w:r>
      <w:r>
        <w:rPr>
          <w:rFonts w:ascii="Times New Roman" w:hAnsi="Times New Roman"/>
          <w:sz w:val="22"/>
          <w:szCs w:val="22"/>
          <w:lang w:eastAsia="zh-CN"/>
        </w:rPr>
        <w:t xml:space="preserve"> </w:t>
      </w:r>
      <w:r>
        <w:rPr>
          <w:rFonts w:hint="eastAsia" w:ascii="Times New Roman" w:hAnsi="Times New Roman"/>
          <w:sz w:val="22"/>
          <w:szCs w:val="22"/>
          <w:lang w:eastAsia="zh-CN"/>
        </w:rPr>
        <w:t>{S=2，L=11}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115"/>
        <w:numPr>
          <w:ilvl w:val="1"/>
          <w:numId w:val="7"/>
        </w:numPr>
        <w:spacing w:after="120" w:afterLines="50"/>
        <w:rPr>
          <w:rFonts w:eastAsia="宋体"/>
          <w:lang w:eastAsia="zh-CN"/>
        </w:rPr>
      </w:pPr>
      <w:r>
        <w:rPr>
          <w:lang w:eastAsia="zh-CN"/>
        </w:rPr>
        <w:t>Detail parameters modification for controlResourceSetZero configuration should be based on channel and sync raster design in RAN4.</w:t>
      </w:r>
    </w:p>
    <w:p>
      <w:pPr>
        <w:pStyle w:val="115"/>
        <w:numPr>
          <w:ilvl w:val="0"/>
          <w:numId w:val="7"/>
        </w:numPr>
        <w:spacing w:after="120" w:afterLines="50"/>
        <w:rPr>
          <w:rFonts w:eastAsia="宋体"/>
          <w:lang w:eastAsia="zh-CN"/>
        </w:rPr>
      </w:pPr>
      <w:r>
        <w:rPr>
          <w:lang w:eastAsia="zh-CN"/>
        </w:rPr>
        <w:t>From [11] Ericsson:</w:t>
      </w:r>
    </w:p>
    <w:p>
      <w:pPr>
        <w:pStyle w:val="32"/>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pPr>
        <w:pStyle w:val="32"/>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pPr>
        <w:pStyle w:val="32"/>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RB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={96} for multiplexing pattern 1.</w:t>
      </w:r>
    </w:p>
    <w:p>
      <w:pPr>
        <w:pStyle w:val="32"/>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symb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={2}</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RB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={24, 48}.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sz w:val="22"/>
          <w:szCs w:val="22"/>
          <w:lang w:eastAsia="zh-CN"/>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sz w:val="22"/>
          <w:szCs w:val="22"/>
          <w:lang w:eastAsia="zh-CN"/>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Style w:val="49"/>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3325"/>
        <w:gridCol w:w="904"/>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bottom w:val="double" w:color="auto" w:sz="4" w:space="0"/>
            </w:tcBorders>
            <w:shd w:val="clear" w:color="auto" w:fill="E0E0E0"/>
            <w:vAlign w:val="center"/>
          </w:tcPr>
          <w:p>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color="auto" w:sz="4" w:space="0"/>
            </w:tcBorders>
            <w:shd w:val="clear" w:color="auto" w:fill="E0E0E0"/>
            <w:vAlign w:val="center"/>
          </w:tcPr>
          <w:p>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color="auto" w:sz="4" w:space="0"/>
            </w:tcBorders>
            <w:shd w:val="clear" w:color="auto" w:fill="E0E0E0"/>
            <w:vAlign w:val="center"/>
          </w:tcPr>
          <w:p>
            <w:pPr>
              <w:keepNext/>
              <w:keepLines/>
              <w:spacing w:after="0"/>
              <w:jc w:val="center"/>
              <w:rPr>
                <w:rFonts w:ascii="Arial" w:hAnsi="Arial"/>
                <w:b/>
                <w:sz w:val="18"/>
                <w:lang w:val="en-GB"/>
              </w:rPr>
            </w:pPr>
          </w:p>
        </w:tc>
        <w:tc>
          <w:tcPr>
            <w:tcW w:w="3425" w:type="dxa"/>
            <w:tcBorders>
              <w:bottom w:val="double" w:color="auto" w:sz="4" w:space="0"/>
            </w:tcBorders>
            <w:shd w:val="clear" w:color="auto" w:fill="E0E0E0"/>
            <w:vAlign w:val="center"/>
          </w:tcPr>
          <w:p>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top w:val="double" w:color="auto" w:sz="4" w:space="0"/>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zh-CN"/>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zh-CN"/>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zh-CN"/>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zh-CN"/>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zh-CN"/>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zh-CN"/>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zh-CN"/>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zh-CN"/>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bl>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for all cases;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{1, 2}.</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ctrlPr>
                  <w:rPr>
                    <w:rFonts w:ascii="Cambria Math" w:hAnsi="Cambria Math"/>
                    <w:sz w:val="22"/>
                    <w:szCs w:val="22"/>
                    <w:lang w:eastAsia="zh-CN"/>
                  </w:rPr>
                </m:ctrlP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M</m:t>
                </m:r>
                <m:ctrlPr>
                  <w:rPr>
                    <w:rFonts w:ascii="Cambria Math" w:hAnsi="Cambria Math"/>
                    <w:sz w:val="22"/>
                    <w:szCs w:val="22"/>
                    <w:lang w:eastAsia="zh-CN"/>
                  </w:rPr>
                </m:ctrlPr>
              </m:e>
            </m:d>
            <m:ctrlPr>
              <w:rPr>
                <w:rFonts w:ascii="Cambria Math" w:hAnsi="Cambria Math"/>
                <w:sz w:val="22"/>
                <w:szCs w:val="22"/>
                <w:lang w:eastAsia="zh-CN"/>
              </w:rPr>
            </m:ctrlPr>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ctrlPr>
              <w:rPr>
                <w:rFonts w:ascii="Cambria Math" w:hAnsi="Cambria Math"/>
                <w:sz w:val="22"/>
                <w:szCs w:val="22"/>
                <w:lang w:eastAsia="zh-CN"/>
              </w:rPr>
            </m:ctrlP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m:t>
        </m:r>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ctrlPr>
                  <w:rPr>
                    <w:rFonts w:ascii="Cambria Math" w:hAnsi="Cambria Math"/>
                    <w:sz w:val="22"/>
                    <w:szCs w:val="22"/>
                    <w:lang w:eastAsia="zh-CN"/>
                  </w:rPr>
                </m:ctrlP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M</m:t>
                </m:r>
                <m:ctrlPr>
                  <w:rPr>
                    <w:rFonts w:ascii="Cambria Math" w:hAnsi="Cambria Math"/>
                    <w:sz w:val="22"/>
                    <w:szCs w:val="22"/>
                    <w:lang w:eastAsia="zh-CN"/>
                  </w:rPr>
                </m:ctrlPr>
              </m:e>
            </m:d>
            <m:ctrlPr>
              <w:rPr>
                <w:rFonts w:ascii="Cambria Math" w:hAnsi="Cambria Math"/>
                <w:sz w:val="22"/>
                <w:szCs w:val="22"/>
                <w:lang w:eastAsia="zh-CN"/>
              </w:rPr>
            </m:ctrlPr>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ctrlPr>
              <w:rPr>
                <w:rFonts w:ascii="Cambria Math" w:hAnsi="Cambria Math"/>
                <w:sz w:val="22"/>
                <w:szCs w:val="22"/>
                <w:lang w:eastAsia="zh-CN"/>
              </w:rPr>
            </m:ctrlP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hint="eastAsia" w:ascii="Times New Roman" w:hAnsi="Times New Roman"/>
          <w:sz w:val="22"/>
          <w:szCs w:val="22"/>
          <w:lang w:eastAsia="zh-CN"/>
        </w:rPr>
        <w:t xml:space="preserve">O </w:t>
      </w:r>
      <w:r>
        <w:rPr>
          <w:rFonts w:ascii="Times New Roman" w:hAnsi="Times New Roman"/>
          <w:sz w:val="22"/>
          <w:szCs w:val="22"/>
          <w:lang w:eastAsia="zh-CN"/>
        </w:rPr>
        <w:t>values for 480/960 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if i is odd}, the configuration rows should be modified such that gap symbols between different beams can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ctrlPr>
              <w:rPr>
                <w:rFonts w:ascii="Cambria Math" w:hAnsi="Cambria Math"/>
                <w:sz w:val="22"/>
                <w:szCs w:val="22"/>
                <w:lang w:eastAsia="zh-CN"/>
              </w:rPr>
            </m:ctrlPr>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ctrlPr>
              <w:rPr>
                <w:rFonts w:ascii="Cambria Math" w:hAnsi="Cambria Math"/>
                <w:sz w:val="22"/>
                <w:szCs w:val="22"/>
                <w:lang w:eastAsia="zh-CN"/>
              </w:rPr>
            </m:ctrlPr>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sup>
        </m:sSup>
      </m:oMath>
      <w:r>
        <w:rPr>
          <w:rFonts w:ascii="Times New Roman" w:hAnsi="Times New Roman"/>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9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tcBorders>
              <w:bottom w:val="double" w:color="auto" w:sz="4" w:space="0"/>
            </w:tcBorders>
            <w:shd w:val="clear" w:color="auto" w:fill="E0E0E0"/>
            <w:vAlign w:val="center"/>
          </w:tcPr>
          <w:p>
            <w:pPr>
              <w:pStyle w:val="64"/>
              <w:rPr>
                <w:b w:val="0"/>
              </w:rPr>
            </w:pPr>
            <w:r>
              <w:rPr>
                <w:rStyle w:val="59"/>
                <w:rFonts w:cs="Arial"/>
                <w:b w:val="0"/>
                <w:szCs w:val="18"/>
              </w:rPr>
              <w:t>Number of search space sets per slot</w:t>
            </w:r>
          </w:p>
        </w:tc>
        <w:tc>
          <w:tcPr>
            <w:tcW w:w="990" w:type="dxa"/>
            <w:tcBorders>
              <w:bottom w:val="double" w:color="auto" w:sz="4" w:space="0"/>
            </w:tcBorders>
            <w:shd w:val="clear" w:color="auto" w:fill="E0E0E0"/>
            <w:vAlign w:val="center"/>
          </w:tcPr>
          <w:p>
            <w:pPr>
              <w:pStyle w:val="64"/>
              <w:rPr>
                <w:b w:val="0"/>
              </w:rPr>
            </w:pPr>
            <w:r>
              <w:rPr>
                <w:b w:val="0"/>
                <w:position w:val="-4"/>
                <w:lang w:eastAsia="ko-KR"/>
              </w:rPr>
              <w:t>M</w:t>
            </w:r>
          </w:p>
        </w:tc>
        <w:tc>
          <w:tcPr>
            <w:tcW w:w="4680" w:type="dxa"/>
            <w:tcBorders>
              <w:bottom w:val="double" w:color="auto" w:sz="4" w:space="0"/>
            </w:tcBorders>
            <w:shd w:val="clear" w:color="auto" w:fill="E0E0E0"/>
            <w:vAlign w:val="center"/>
          </w:tcPr>
          <w:p>
            <w:pPr>
              <w:spacing w:after="0"/>
              <w:jc w:val="center"/>
              <w:textAlignment w:val="bottom"/>
              <w:rPr>
                <w:rFonts w:ascii="Arial" w:hAnsi="Arial" w:cs="Arial"/>
                <w:sz w:val="18"/>
                <w:szCs w:val="18"/>
              </w:rPr>
            </w:pPr>
            <w:r>
              <w:rPr>
                <w:rStyle w:val="59"/>
                <w:rFonts w:ascii="Arial" w:hAnsi="Arial" w:cs="Arial"/>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tcBorders>
              <w:top w:val="double" w:color="auto" w:sz="4" w:space="0"/>
            </w:tcBorders>
            <w:vAlign w:val="center"/>
          </w:tcPr>
          <w:p>
            <w:pPr>
              <w:pStyle w:val="65"/>
            </w:pPr>
            <w:r>
              <w:rPr>
                <w:rStyle w:val="59"/>
                <w:rFonts w:cs="Arial"/>
                <w:szCs w:val="18"/>
              </w:rPr>
              <w:t>1</w:t>
            </w:r>
          </w:p>
        </w:tc>
        <w:tc>
          <w:tcPr>
            <w:tcW w:w="990" w:type="dxa"/>
            <w:tcBorders>
              <w:top w:val="double" w:color="auto" w:sz="4" w:space="0"/>
            </w:tcBorders>
            <w:vAlign w:val="center"/>
          </w:tcPr>
          <w:p>
            <w:pPr>
              <w:pStyle w:val="65"/>
            </w:pPr>
            <w:r>
              <w:rPr>
                <w:rStyle w:val="59"/>
                <w:rFonts w:cs="Arial"/>
                <w:szCs w:val="18"/>
              </w:rPr>
              <w:t>1</w:t>
            </w:r>
          </w:p>
        </w:tc>
        <w:tc>
          <w:tcPr>
            <w:tcW w:w="4680"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2</w:t>
            </w:r>
          </w:p>
        </w:tc>
        <w:tc>
          <w:tcPr>
            <w:tcW w:w="990" w:type="dxa"/>
            <w:vAlign w:val="center"/>
          </w:tcPr>
          <w:p>
            <w:pPr>
              <w:pStyle w:val="65"/>
            </w:pPr>
            <w:r>
              <w:rPr>
                <w:rStyle w:val="59"/>
                <w:rFonts w:cs="Arial"/>
                <w:szCs w:val="18"/>
              </w:rPr>
              <w:t>1/2</w:t>
            </w:r>
          </w:p>
        </w:tc>
        <w:tc>
          <w:tcPr>
            <w:tcW w:w="4680" w:type="dxa"/>
            <w:vAlign w:val="center"/>
          </w:tcPr>
          <w:p>
            <w:pPr>
              <w:pStyle w:val="65"/>
            </w:pPr>
            <w:r>
              <w:rPr>
                <w:rStyle w:val="59"/>
                <w:rFonts w:cs="Arial"/>
                <w:szCs w:val="18"/>
              </w:rPr>
              <w:t xml:space="preserve">{0, if </w:t>
            </w:r>
            <w:r>
              <w:rPr>
                <w:position w:val="-6"/>
                <w:lang w:eastAsia="zh-CN"/>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2</w:t>
            </w:r>
          </w:p>
        </w:tc>
        <w:tc>
          <w:tcPr>
            <w:tcW w:w="990" w:type="dxa"/>
            <w:vAlign w:val="center"/>
          </w:tcPr>
          <w:p>
            <w:pPr>
              <w:pStyle w:val="65"/>
            </w:pPr>
            <w:r>
              <w:rPr>
                <w:rStyle w:val="59"/>
                <w:rFonts w:cs="Arial"/>
                <w:szCs w:val="18"/>
              </w:rPr>
              <w:t>1/2</w:t>
            </w:r>
          </w:p>
        </w:tc>
        <w:tc>
          <w:tcPr>
            <w:tcW w:w="4680" w:type="dxa"/>
            <w:vAlign w:val="center"/>
          </w:tcPr>
          <w:p>
            <w:pPr>
              <w:pStyle w:val="65"/>
              <w:rPr>
                <w:rFonts w:cs="Arial"/>
                <w:sz w:val="16"/>
                <w:szCs w:val="18"/>
              </w:rPr>
            </w:pPr>
            <w:r>
              <w:rPr>
                <w:rStyle w:val="59"/>
                <w:rFonts w:cs="Arial"/>
                <w:szCs w:val="18"/>
              </w:rPr>
              <w:t xml:space="preserve"> {0, if </w:t>
            </w:r>
            <w:r>
              <w:rPr>
                <w:position w:val="-6"/>
                <w:lang w:eastAsia="zh-CN"/>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59"/>
                <w:rFonts w:cs="Arial"/>
                <w:szCs w:val="18"/>
              </w:rPr>
              <w:t>, {</w:t>
            </w:r>
            <w:r>
              <w:rPr>
                <w:position w:val="-12"/>
                <w:lang w:eastAsia="zh-CN"/>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59"/>
                <w:rFonts w:cs="Arial"/>
                <w:szCs w:val="18"/>
              </w:rPr>
              <w:t>+ 1</w:t>
            </w:r>
            <w:r>
              <w:t xml:space="preserve">, if </w:t>
            </w:r>
            <w:r>
              <w:rPr>
                <w:position w:val="-6"/>
                <w:lang w:eastAsia="zh-CN"/>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1</w:t>
            </w:r>
          </w:p>
        </w:tc>
        <w:tc>
          <w:tcPr>
            <w:tcW w:w="990" w:type="dxa"/>
            <w:vAlign w:val="center"/>
          </w:tcPr>
          <w:p>
            <w:pPr>
              <w:pStyle w:val="65"/>
            </w:pPr>
            <w:r>
              <w:rPr>
                <w:rStyle w:val="59"/>
                <w:rFonts w:cs="Arial"/>
                <w:szCs w:val="18"/>
              </w:rPr>
              <w:t>2</w:t>
            </w:r>
          </w:p>
        </w:tc>
        <w:tc>
          <w:tcPr>
            <w:tcW w:w="4680" w:type="dxa"/>
            <w:vAlign w:val="center"/>
          </w:tcPr>
          <w:p>
            <w:pPr>
              <w:pStyle w:val="65"/>
            </w:pPr>
            <w:r>
              <w:rPr>
                <w:rStyle w:val="59"/>
                <w:rFonts w:cs="Arial"/>
                <w:szCs w:val="18"/>
              </w:rPr>
              <w:t>0</w:t>
            </w:r>
          </w:p>
        </w:tc>
      </w:tr>
    </w:tbl>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rPr>
                <w:b/>
                <w:bCs/>
                <w:lang w:eastAsia="zh-CN"/>
              </w:rPr>
            </w:pPr>
            <w:r>
              <w:rPr>
                <w:b/>
                <w:bCs/>
                <w:highlight w:val="green"/>
                <w:lang w:eastAsia="zh-CN"/>
              </w:rPr>
              <w:t>Agreement:</w:t>
            </w:r>
          </w:p>
          <w:p>
            <w:pPr>
              <w:pStyle w:val="32"/>
              <w:spacing w:before="0" w:after="0" w:line="240" w:lineRule="auto"/>
              <w:rPr>
                <w:rFonts w:cs="Times"/>
                <w:szCs w:val="20"/>
                <w:lang w:eastAsia="zh-CN"/>
              </w:rPr>
            </w:pPr>
            <w:r>
              <w:rPr>
                <w:rFonts w:cs="Times"/>
                <w:szCs w:val="20"/>
                <w:lang w:eastAsia="zh-CN"/>
              </w:rPr>
              <w:t>For CORESET#0 and Type0-PDCCH search space configured in MIB:</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pPr>
              <w:pStyle w:val="32"/>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pPr>
              <w:pStyle w:val="32"/>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pPr>
              <w:pStyle w:val="32"/>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pPr>
              <w:pStyle w:val="32"/>
              <w:spacing w:before="0" w:after="0" w:line="240" w:lineRule="auto"/>
              <w:rPr>
                <w:rFonts w:cs="Times"/>
                <w:b/>
                <w:bCs/>
                <w:szCs w:val="20"/>
                <w:lang w:eastAsia="zh-CN"/>
              </w:rPr>
            </w:pPr>
            <w:r>
              <w:rPr>
                <w:rFonts w:cs="Times"/>
                <w:b/>
                <w:bCs/>
                <w:szCs w:val="20"/>
                <w:highlight w:val="green"/>
                <w:lang w:eastAsia="zh-CN"/>
              </w:rPr>
              <w:t>Agreement:</w:t>
            </w:r>
          </w:p>
          <w:p>
            <w:pPr>
              <w:pStyle w:val="115"/>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pPr>
              <w:pStyle w:val="115"/>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Style w:val="49"/>
              <w:tblW w:w="0" w:type="auto"/>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1"/>
              <w:gridCol w:w="1885"/>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3251" w:type="dxa"/>
                  <w:tcBorders>
                    <w:left w:val="double" w:color="auto" w:sz="4" w:space="0"/>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Number of RBs </w:t>
                  </w:r>
                  <w:r>
                    <w:rPr>
                      <w:rFonts w:ascii="Times" w:hAnsi="Times" w:cs="Times"/>
                      <w:position w:val="-10"/>
                      <w:sz w:val="20"/>
                      <w:lang w:eastAsia="zh-CN"/>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Number of Symbols </w:t>
                  </w:r>
                  <w:r>
                    <w:rPr>
                      <w:rFonts w:ascii="Times" w:hAnsi="Times" w:cs="Times"/>
                      <w:position w:val="-12"/>
                      <w:sz w:val="20"/>
                      <w:lang w:eastAsia="zh-CN"/>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top w:val="double" w:color="auto" w:sz="4" w:space="0"/>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tcBorders>
                    <w:top w:val="double" w:color="auto" w:sz="4" w:space="0"/>
                  </w:tcBorders>
                  <w:vAlign w:val="center"/>
                </w:tcPr>
                <w:p>
                  <w:pPr>
                    <w:pStyle w:val="65"/>
                    <w:spacing w:line="240" w:lineRule="auto"/>
                    <w:rPr>
                      <w:rFonts w:ascii="Times" w:hAnsi="Times" w:cs="Times"/>
                    </w:rPr>
                  </w:pPr>
                  <w:r>
                    <w:rPr>
                      <w:rFonts w:ascii="Times" w:hAnsi="Times" w:cs="Times"/>
                      <w:kern w:val="24"/>
                    </w:rPr>
                    <w:t>24</w:t>
                  </w:r>
                </w:p>
              </w:tc>
              <w:tc>
                <w:tcPr>
                  <w:tcW w:w="1926" w:type="dxa"/>
                  <w:tcBorders>
                    <w:top w:val="double" w:color="auto" w:sz="4" w:space="0"/>
                  </w:tcBorders>
                  <w:vAlign w:val="center"/>
                </w:tcPr>
                <w:p>
                  <w:pPr>
                    <w:pStyle w:val="65"/>
                    <w:spacing w:line="240" w:lineRule="auto"/>
                    <w:rPr>
                      <w:rFonts w:ascii="Times" w:hAnsi="Times" w:cs="Times"/>
                    </w:rPr>
                  </w:pPr>
                  <w:r>
                    <w:rPr>
                      <w:rFonts w:ascii="Times" w:hAnsi="Times" w:cs="Times"/>
                      <w:kern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vAlign w:val="center"/>
                </w:tcPr>
                <w:p>
                  <w:pPr>
                    <w:pStyle w:val="65"/>
                    <w:spacing w:line="240" w:lineRule="auto"/>
                    <w:rPr>
                      <w:rFonts w:ascii="Times" w:hAnsi="Times" w:cs="Times"/>
                    </w:rPr>
                  </w:pPr>
                  <w:r>
                    <w:rPr>
                      <w:rFonts w:ascii="Times" w:hAnsi="Times" w:cs="Times"/>
                      <w:kern w:val="24"/>
                    </w:rPr>
                    <w:t>48</w:t>
                  </w:r>
                </w:p>
              </w:tc>
              <w:tc>
                <w:tcPr>
                  <w:tcW w:w="1926" w:type="dxa"/>
                  <w:vAlign w:val="center"/>
                </w:tcPr>
                <w:p>
                  <w:pPr>
                    <w:pStyle w:val="65"/>
                    <w:spacing w:line="240" w:lineRule="auto"/>
                    <w:rPr>
                      <w:rFonts w:ascii="Times" w:hAnsi="Times" w:cs="Times"/>
                    </w:rPr>
                  </w:pPr>
                  <w:r>
                    <w:rPr>
                      <w:rFonts w:ascii="Times" w:hAnsi="Times" w:cs="Times"/>
                      <w:kern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vAlign w:val="center"/>
                </w:tcPr>
                <w:p>
                  <w:pPr>
                    <w:pStyle w:val="65"/>
                    <w:spacing w:line="240" w:lineRule="auto"/>
                    <w:rPr>
                      <w:rFonts w:ascii="Times" w:hAnsi="Times" w:cs="Times"/>
                    </w:rPr>
                  </w:pPr>
                  <w:r>
                    <w:rPr>
                      <w:rFonts w:ascii="Times" w:hAnsi="Times" w:cs="Times"/>
                      <w:kern w:val="24"/>
                    </w:rPr>
                    <w:t>48</w:t>
                  </w:r>
                </w:p>
              </w:tc>
              <w:tc>
                <w:tcPr>
                  <w:tcW w:w="1926" w:type="dxa"/>
                  <w:vAlign w:val="center"/>
                </w:tcPr>
                <w:p>
                  <w:pPr>
                    <w:pStyle w:val="65"/>
                    <w:spacing w:line="240" w:lineRule="auto"/>
                    <w:rPr>
                      <w:rFonts w:ascii="Times" w:hAnsi="Times" w:cs="Times"/>
                    </w:rPr>
                  </w:pPr>
                  <w:r>
                    <w:rPr>
                      <w:rFonts w:ascii="Times" w:hAnsi="Times" w:cs="Times"/>
                      <w:kern w:val="24"/>
                    </w:rPr>
                    <w:t>2</w:t>
                  </w:r>
                </w:p>
              </w:tc>
            </w:tr>
          </w:tbl>
          <w:p>
            <w:pPr>
              <w:pStyle w:val="115"/>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pPr>
              <w:pStyle w:val="115"/>
              <w:numPr>
                <w:ilvl w:val="0"/>
                <w:numId w:val="7"/>
              </w:numPr>
              <w:spacing w:before="0" w:line="240" w:lineRule="auto"/>
              <w:ind w:left="360"/>
              <w:rPr>
                <w:rFonts w:cs="Times"/>
                <w:szCs w:val="20"/>
                <w:lang w:eastAsia="zh-CN"/>
              </w:rPr>
            </w:pPr>
            <w:r>
              <w:rPr>
                <w:rFonts w:cs="Times"/>
                <w:szCs w:val="20"/>
                <w:lang w:eastAsia="zh-CN"/>
              </w:rPr>
              <w:t>FFS: addition other set of parameters</w:t>
            </w:r>
          </w:p>
          <w:p>
            <w:pPr>
              <w:pStyle w:val="115"/>
              <w:spacing w:before="0" w:line="240" w:lineRule="auto"/>
              <w:rPr>
                <w:rFonts w:eastAsia="Times New Roman"/>
                <w:szCs w:val="28"/>
                <w:lang w:eastAsia="zh-CN"/>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spacing w:after="0"/>
        <w:ind w:left="2880"/>
        <w:rPr>
          <w:rFonts w:ascii="Times New Roman" w:hAnsi="Times New Roman"/>
          <w:sz w:val="22"/>
          <w:szCs w:val="22"/>
          <w:lang w:eastAsia="zh-CN"/>
        </w:rPr>
      </w:pP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w:t>
      </w:r>
    </w:p>
    <w:p>
      <w:pPr>
        <w:rPr>
          <w:b/>
          <w:bCs/>
        </w:rPr>
      </w:pPr>
      <w:r>
        <w:rPr>
          <w:b/>
          <w:bCs/>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w:t>
      </w:r>
    </w:p>
    <w:p>
      <w:pPr>
        <w:pStyle w:val="6"/>
        <w:rPr>
          <w:lang w:eastAsia="zh-CN"/>
        </w:rPr>
      </w:pPr>
      <w:r>
        <w:rPr>
          <w:lang w:eastAsia="zh-CN"/>
        </w:rPr>
        <w:t>Proposal 1.3-2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w:t>
      </w:r>
    </w:p>
    <w:p>
      <w:pPr>
        <w:pStyle w:val="6"/>
        <w:rPr>
          <w:lang w:eastAsia="zh-CN"/>
        </w:rPr>
      </w:pPr>
      <w:r>
        <w:rPr>
          <w:lang w:eastAsia="zh-CN"/>
        </w:rPr>
        <w:t>Proposal 1.3-3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zh-CN"/>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zh-CN"/>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zh-CN"/>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zh-CN"/>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rPr>
      </w:pPr>
      <w:r>
        <w:rPr>
          <w:b/>
          <w:bCs/>
        </w:rPr>
        <w:t>Proposal 1.3-4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#1, we support the proposal 1.3-1, while we can also live with deferring this decision.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#2, we support the proposal 1.3-2.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For issue #3, we support the proposal 1.3-3 and 1.3-4.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#4, it depends on the design of multi-slot PDCCH monitoring capability. </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 #5, we do not understand the motivation of such updates. Could someone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pPr>
              <w:pStyle w:val="32"/>
              <w:numPr>
                <w:ilvl w:val="1"/>
                <w:numId w:val="6"/>
              </w:numPr>
              <w:spacing w:before="120" w:line="280" w:lineRule="atLeast"/>
              <w:rPr>
                <w:sz w:val="22"/>
                <w:szCs w:val="22"/>
                <w:lang w:eastAsia="zh-CN"/>
              </w:rPr>
            </w:pPr>
            <w:r>
              <w:rPr>
                <w:sz w:val="22"/>
                <w:szCs w:val="22"/>
                <w:lang w:eastAsia="zh-CN"/>
              </w:rPr>
              <w:t xml:space="preserve">We are fine with the ‘O’ portion of the proposal </w:t>
            </w:r>
          </w:p>
          <w:p>
            <w:pPr>
              <w:pStyle w:val="32"/>
              <w:numPr>
                <w:ilvl w:val="1"/>
                <w:numId w:val="6"/>
              </w:numPr>
              <w:spacing w:before="120"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sz w:val="22"/>
                <w:szCs w:val="22"/>
                <w:lang w:eastAsia="zh-CN"/>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sz w:val="22"/>
                <w:szCs w:val="22"/>
                <w:lang w:eastAsia="zh-CN"/>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zh-CN"/>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pPr>
              <w:pStyle w:val="32"/>
              <w:numPr>
                <w:ilvl w:val="0"/>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1.3-1: We do not support in</w:t>
            </w:r>
            <w:r>
              <w:rPr>
                <w:rFonts w:ascii="Times New Roman" w:hAnsi="Times New Roman" w:eastAsiaTheme="minorEastAsia"/>
                <w:sz w:val="22"/>
                <w:szCs w:val="22"/>
                <w:lang w:eastAsia="ko-KR"/>
              </w:rPr>
              <w:t>troducing 96 PRBs since it is not essential.</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1.3-</w:t>
            </w:r>
            <w:r>
              <w:rPr>
                <w:rFonts w:ascii="Times New Roman" w:hAnsi="Times New Roman" w:eastAsiaTheme="minorEastAsia"/>
                <w:sz w:val="22"/>
                <w:szCs w:val="22"/>
                <w:lang w:eastAsia="ko-KR"/>
              </w:rPr>
              <w:t>2</w:t>
            </w:r>
            <w:r>
              <w:rPr>
                <w:rFonts w:hint="eastAsia" w:ascii="Times New Roman" w:hAnsi="Times New Roman" w:eastAsiaTheme="minorEastAsia"/>
                <w:sz w:val="22"/>
                <w:szCs w:val="22"/>
                <w:lang w:eastAsia="ko-KR"/>
              </w:rPr>
              <w:t>: OK also with Samsung</w:t>
            </w:r>
            <w:r>
              <w:rPr>
                <w:rFonts w:ascii="Times New Roman" w:hAnsi="Times New Roman" w:eastAsiaTheme="minorEastAsia"/>
                <w:sz w:val="22"/>
                <w:szCs w:val="22"/>
                <w:lang w:eastAsia="ko-KR"/>
              </w:rPr>
              <w:t>’s modifications.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 xml:space="preserve">Issue #4: </w:t>
            </w:r>
            <w:r>
              <w:rPr>
                <w:rFonts w:ascii="Times New Roman" w:hAnsi="Times New Roman"/>
                <w:sz w:val="22"/>
                <w:szCs w:val="22"/>
                <w:lang w:eastAsia="zh-CN"/>
              </w:rPr>
              <w:t>We agree with Qualcomm that it can be discussed in 8.2.2.</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Issue #5: </w:t>
            </w:r>
            <w:r>
              <w:rPr>
                <w:rFonts w:ascii="Times New Roman" w:hAnsi="Times New Roman" w:eastAsiaTheme="minorEastAsia"/>
                <w:sz w:val="22"/>
                <w:szCs w:val="22"/>
                <w:lang w:eastAsia="ko-KR"/>
              </w:rPr>
              <w:t>This is tightly related with Proposal 1.2-2. If alt 1 (contiguous slot pattern) is adopted, we don’t need discuss any more on this proposal.</w:t>
            </w:r>
          </w:p>
          <w:p>
            <w:pPr>
              <w:pStyle w:val="32"/>
              <w:spacing w:before="120" w:after="0" w:line="280" w:lineRule="atLeast"/>
              <w:rPr>
                <w:rFonts w:ascii="Times New Roman" w:hAnsi="Times New Roman"/>
                <w:b/>
                <w:bCs/>
                <w:sz w:val="22"/>
                <w:szCs w:val="22"/>
                <w:lang w:eastAsia="zh-CN"/>
              </w:rPr>
            </w:pPr>
            <w:r>
              <w:rPr>
                <w:rFonts w:ascii="Times New Roman" w:hAnsi="Times New Roman" w:eastAsiaTheme="minorEastAsia"/>
                <w:sz w:val="22"/>
                <w:szCs w:val="22"/>
                <w:lang w:eastAsia="ko-KR"/>
              </w:rPr>
              <w:t>Issue #6: One way could be to keep the same RB offset values as in Rel-15 and inform it RAN4 to check whether it would be problematic or not when sync/channel rasters are designed.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pPr>
              <w:pStyle w:val="88"/>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pPr>
              <w:pStyle w:val="32"/>
              <w:spacing w:before="120" w:after="0" w:line="280" w:lineRule="atLeast"/>
              <w:rPr>
                <w:rFonts w:ascii="Times New Roman" w:hAnsi="Times New Roman"/>
                <w:szCs w:val="22"/>
                <w:lang w:eastAsia="zh-CN"/>
              </w:rPr>
            </w:pP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pPr>
              <w:pStyle w:val="32"/>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pPr>
              <w:pStyle w:val="32"/>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#1,</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1.3-1.</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#3,</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1.3-3</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1.3-4</w:t>
            </w:r>
          </w:p>
          <w:p>
            <w:pPr>
              <w:pStyle w:val="32"/>
              <w:spacing w:before="120" w:after="0" w:line="280" w:lineRule="atLeast"/>
              <w:rPr>
                <w:rFonts w:ascii="Times New Roman" w:hAnsi="Times New Roman"/>
                <w:szCs w:val="22"/>
                <w:u w:val="single"/>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#4,</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agree</w:t>
            </w:r>
            <w:r>
              <w:rPr>
                <w:rFonts w:ascii="Times New Roman" w:hAnsi="Times New Roman"/>
                <w:sz w:val="22"/>
                <w:szCs w:val="22"/>
                <w:lang w:eastAsia="zh-CN"/>
              </w:rPr>
              <w:t xml:space="preserve"> </w:t>
            </w:r>
            <w:r>
              <w:rPr>
                <w:rFonts w:hint="eastAsia" w:ascii="Times New Roman" w:hAnsi="Times New Roman"/>
                <w:sz w:val="22"/>
                <w:szCs w:val="22"/>
                <w:lang w:eastAsia="zh-CN"/>
              </w:rPr>
              <w:t>with</w:t>
            </w:r>
            <w:r>
              <w:rPr>
                <w:rFonts w:ascii="Times New Roman" w:hAnsi="Times New Roman"/>
                <w:sz w:val="22"/>
                <w:szCs w:val="22"/>
                <w:lang w:eastAsia="zh-CN"/>
              </w:rPr>
              <w:t xml:space="preserve"> </w:t>
            </w:r>
            <w:r>
              <w:rPr>
                <w:rFonts w:hint="eastAsia" w:ascii="Times New Roman" w:hAnsi="Times New Roman"/>
                <w:sz w:val="22"/>
                <w:szCs w:val="22"/>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are fine with Proposal 1.3-1.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fine with Proposal 1.3-2.</w:t>
            </w:r>
          </w:p>
          <w:p>
            <w:pPr>
              <w:pStyle w:val="32"/>
              <w:spacing w:before="120" w:after="0" w:line="280" w:lineRule="atLeast"/>
              <w:rPr>
                <w:sz w:val="22"/>
                <w:szCs w:val="22"/>
                <w:lang w:eastAsia="zh-CN"/>
              </w:rPr>
            </w:pPr>
            <w:r>
              <w:rPr>
                <w:rFonts w:ascii="Times New Roman" w:hAnsi="Times New Roman" w:eastAsia="MS Mincho"/>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sz w:val="22"/>
                <w:szCs w:val="22"/>
                <w:lang w:eastAsia="zh-CN"/>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sz w:val="22"/>
                <w:szCs w:val="22"/>
                <w:lang w:eastAsia="zh-CN"/>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sz w:val="22"/>
                <w:szCs w:val="22"/>
                <w:lang w:eastAsia="zh-CN"/>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pPr>
              <w:pStyle w:val="32"/>
              <w:spacing w:before="120" w:after="0" w:line="280" w:lineRule="atLeast"/>
              <w:rPr>
                <w:sz w:val="22"/>
                <w:szCs w:val="22"/>
                <w:lang w:eastAsia="zh-CN"/>
              </w:rPr>
            </w:pPr>
            <w:r>
              <w:rPr>
                <w:sz w:val="22"/>
                <w:szCs w:val="22"/>
                <w:lang w:eastAsia="zh-CN"/>
              </w:rPr>
              <w:t>We are fine with Proposal 1.3-4.</w:t>
            </w:r>
          </w:p>
          <w:p>
            <w:pPr>
              <w:pStyle w:val="32"/>
              <w:spacing w:before="120" w:after="0" w:line="280" w:lineRule="atLeast"/>
              <w:rPr>
                <w:sz w:val="22"/>
                <w:szCs w:val="22"/>
                <w:lang w:eastAsia="zh-CN"/>
              </w:rPr>
            </w:pPr>
            <w:r>
              <w:rPr>
                <w:sz w:val="22"/>
                <w:szCs w:val="22"/>
                <w:lang w:eastAsia="zh-CN"/>
              </w:rPr>
              <w:t>Issue #4: Agree this issue should be handled in AI8.2.2.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pPr>
              <w:pStyle w:val="32"/>
              <w:spacing w:before="120" w:after="0" w:line="280" w:lineRule="atLeast"/>
              <w:rPr>
                <w:rFonts w:ascii="Times New Roman" w:hAnsi="Times New Roman"/>
                <w:sz w:val="22"/>
                <w:szCs w:val="22"/>
                <w:lang w:eastAsia="zh-CN"/>
              </w:rPr>
            </w:pPr>
            <w:r>
              <w:rPr>
                <w:lang w:eastAsia="zh-CN"/>
              </w:rPr>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5">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hint="eastAsia" w:ascii="Times New Roman" w:hAnsi="Times New Roman"/>
                <w:sz w:val="22"/>
                <w:szCs w:val="22"/>
                <w:lang w:eastAsia="zh-CN"/>
              </w:rPr>
              <w:t xml:space="preserve"> 1</w:t>
            </w:r>
            <w:r>
              <w:rPr>
                <w:rFonts w:ascii="Times New Roman" w:hAnsi="Times New Roman"/>
                <w:sz w:val="22"/>
                <w:szCs w:val="22"/>
                <w:lang w:eastAsia="zh-CN"/>
              </w:rPr>
              <w:t xml:space="preserve">.3-2: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 xml:space="preserve">.3-4: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pPr>
              <w:pStyle w:val="32"/>
              <w:spacing w:before="120" w:after="0" w:line="280" w:lineRule="atLeast"/>
              <w:rPr>
                <w:rFonts w:ascii="Times New Roman" w:hAnsi="Times New Roman"/>
                <w:sz w:val="22"/>
                <w:szCs w:val="22"/>
                <w:lang w:eastAsia="zh-CN"/>
              </w:rPr>
            </w:pPr>
          </w:p>
          <w:p>
            <w:pPr>
              <w:pStyle w:val="6"/>
              <w:spacing w:line="280" w:lineRule="atLeast"/>
              <w:ind w:left="2277"/>
              <w:outlineLvl w:val="4"/>
              <w:rPr>
                <w:lang w:eastAsia="zh-CN"/>
              </w:rPr>
            </w:pPr>
            <w:r>
              <w:rPr>
                <w:lang w:eastAsia="zh-CN"/>
              </w:rPr>
              <w:t xml:space="preserve">Proposal 1.3-2 </w:t>
            </w:r>
            <w:r>
              <w:rPr>
                <w:color w:val="FF0000"/>
                <w:lang w:eastAsia="zh-CN"/>
              </w:rPr>
              <w:t>(modified)</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59"/>
                <w:rFonts w:cs="Arial"/>
                <w:szCs w:val="18"/>
              </w:rPr>
              <w:t>{</w:t>
            </w:r>
            <w:r>
              <w:rPr>
                <w:position w:val="-12"/>
                <w:lang w:eastAsia="zh-CN"/>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p>
            <w:pPr>
              <w:pStyle w:val="32"/>
              <w:spacing w:before="120"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59"/>
                <w:rFonts w:cs="Arial"/>
                <w:szCs w:val="18"/>
              </w:rPr>
              <w:t>{</w:t>
            </w:r>
            <w:r>
              <w:rPr>
                <w:position w:val="-12"/>
                <w:lang w:eastAsia="zh-CN"/>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sz w:val="22"/>
                <w:szCs w:val="22"/>
                <w:lang w:eastAsia="zh-CN"/>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zh-CN"/>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sz w:val="22"/>
                <w:szCs w:val="22"/>
                <w:lang w:eastAsia="zh-CN"/>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zh-CN"/>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59"/>
                <w:rFonts w:cs="Arial"/>
                <w:szCs w:val="18"/>
              </w:rPr>
              <w:t>{7</w:t>
            </w:r>
            <w:r>
              <w:t xml:space="preserve">, if </w:t>
            </w:r>
            <w:r>
              <w:rPr>
                <w:position w:val="-6"/>
                <w:lang w:eastAsia="zh-CN"/>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sz w:val="22"/>
                <w:szCs w:val="22"/>
                <w:lang w:eastAsia="zh-CN"/>
              </w:rPr>
              <w:t>for CORESET#0 location in terms of</w:t>
            </w:r>
            <w:r>
              <w:rPr>
                <w:rStyle w:val="5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position w:val="-12"/>
                <w:lang w:eastAsia="zh-CN"/>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pPr>
              <w:pStyle w:val="32"/>
              <w:spacing w:before="120" w:after="0" w:line="280" w:lineRule="atLeast"/>
              <w:ind w:left="576"/>
              <w:rPr>
                <w:sz w:val="22"/>
                <w:szCs w:val="22"/>
                <w:lang w:eastAsia="zh-CN"/>
              </w:rPr>
            </w:pPr>
            <w:r>
              <w:rPr>
                <w:sz w:val="22"/>
                <w:szCs w:val="22"/>
                <w:lang w:eastAsia="zh-CN"/>
              </w:rPr>
              <w:t xml:space="preserve">More important, ({0, if </w:t>
            </w:r>
            <w:r>
              <w:rPr>
                <w:sz w:val="22"/>
                <w:szCs w:val="22"/>
                <w:lang w:eastAsia="zh-CN"/>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sz w:val="22"/>
                <w:szCs w:val="22"/>
                <w:lang w:eastAsia="zh-CN"/>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sz w:val="22"/>
                <w:szCs w:val="22"/>
                <w:lang w:eastAsia="zh-CN"/>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sz w:val="22"/>
                <w:szCs w:val="22"/>
                <w:lang w:eastAsia="zh-CN"/>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sz w:val="22"/>
                <w:szCs w:val="22"/>
                <w:lang w:eastAsia="zh-CN"/>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sz w:val="22"/>
                <w:szCs w:val="22"/>
                <w:lang w:eastAsia="zh-CN"/>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sz w:val="22"/>
                <w:szCs w:val="22"/>
                <w:lang w:eastAsia="zh-CN"/>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pPr>
              <w:pStyle w:val="32"/>
              <w:spacing w:before="120"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1.3-1: </w:t>
            </w:r>
            <w:r>
              <w:rPr>
                <w:rFonts w:ascii="Times New Roman" w:hAnsi="Times New Roman"/>
                <w:sz w:val="22"/>
                <w:szCs w:val="22"/>
                <w:lang w:eastAsia="zh-CN"/>
              </w:rPr>
              <w:t xml:space="preserve"> </w:t>
            </w:r>
            <w:r>
              <w:rPr>
                <w:rFonts w:hint="eastAsia" w:ascii="Times New Roman" w:hAnsi="Times New Roman"/>
                <w:sz w:val="22"/>
                <w:szCs w:val="22"/>
                <w:lang w:eastAsia="zh-CN"/>
              </w:rPr>
              <w:t>It can be introduced only when there is a strong demand</w:t>
            </w:r>
            <w:r>
              <w:rPr>
                <w:rFonts w:ascii="Times New Roman" w:hAnsi="Times New Roman" w:eastAsiaTheme="minorEastAsia"/>
                <w:sz w:val="22"/>
                <w:szCs w:val="22"/>
                <w:lang w:eastAsia="ko-KR"/>
              </w:rPr>
              <w:t>.</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ko-KR"/>
              </w:rPr>
              <w:t>Proposal 1.3-</w:t>
            </w:r>
            <w:r>
              <w:rPr>
                <w:rFonts w:ascii="Times New Roman" w:hAnsi="Times New Roman" w:eastAsiaTheme="minorEastAsia"/>
                <w:sz w:val="22"/>
                <w:szCs w:val="22"/>
                <w:lang w:eastAsia="ko-KR"/>
              </w:rPr>
              <w:t>2</w:t>
            </w:r>
            <w:r>
              <w:rPr>
                <w:rFonts w:hint="eastAsia"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zh-CN"/>
              </w:rPr>
              <w:t>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#4: We think the number of Type0-PDCCH monitoring slots can keep unchanged, but we agree with Qualcomm that 8.2.2 is the best place to discuss this issue.</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#5: We don't quite understand this issue and it may need more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#1, we support Proposal 1.3-1.</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#2, we support Proposal 1.3-2.</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#3, we support Proposal 1-3-3 and Proposal 1.3-4.</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#4, we agree with Qualcomm that this issue should be discussed on AI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437" w:type="dxa"/>
          </w:tcPr>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1.3-1) We are OK with this.</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1.3-2) We are OK with this proposal</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1.3-3) We are fine with the proposal, though do not see cases with first symbol index as (</w:t>
            </w:r>
            <w:r>
              <w:rPr>
                <w:rStyle w:val="59"/>
                <w:rFonts w:cs="Arial"/>
                <w:szCs w:val="18"/>
              </w:rPr>
              <w:t xml:space="preserve">{0, if </w:t>
            </w:r>
            <w:r>
              <w:rPr>
                <w:position w:val="-6"/>
                <w:lang w:eastAsia="zh-CN"/>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zh-CN"/>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r>
              <w:rPr>
                <w:rFonts w:ascii="Times New Roman" w:hAnsi="Times New Roman" w:eastAsia="MS Mincho"/>
                <w:sz w:val="22"/>
                <w:szCs w:val="22"/>
                <w:lang w:eastAsia="ja-JP"/>
              </w:rPr>
              <w:t>) essential.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1.3-4) we are OK with this proposal.</w:t>
            </w:r>
          </w:p>
          <w:p>
            <w:pPr>
              <w:pStyle w:val="32"/>
              <w:spacing w:before="120" w:after="0" w:line="280" w:lineRule="atLeast"/>
              <w:rPr>
                <w:rFonts w:ascii="Times New Roman" w:hAnsi="Times New Roman" w:eastAsia="MS Mincho"/>
                <w:b/>
                <w:bCs/>
                <w:sz w:val="22"/>
                <w:szCs w:val="22"/>
                <w:lang w:eastAsia="ja-JP"/>
              </w:rPr>
            </w:pP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don’t see a need to change the assumptions for this part. This was introduced for NW scheduling flexibility.</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Futurewei</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1.3-4: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437" w:type="dxa"/>
          </w:tcPr>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1.3-1): Support the proposal. </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1.3-2) : Support </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1.3-3): Support.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On the row with ‘</w:t>
            </w:r>
            <w:r>
              <w:rPr>
                <w:position w:val="-12"/>
                <w:lang w:eastAsia="zh-CN"/>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hAnsi="Times New Roman" w:eastAsia="MS Mincho"/>
                <w:sz w:val="22"/>
                <w:szCs w:val="22"/>
                <w:lang w:eastAsia="ja-JP"/>
              </w:rPr>
              <w:t xml:space="preserve">’, we do not see clear use case for FR2-2. We are open to keep it as current or removing the row. We do not see the need to enhance it by adding gap symbol due to lack of use case.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1.3-4): Support. </w:t>
            </w:r>
          </w:p>
          <w:p>
            <w:pPr>
              <w:pStyle w:val="32"/>
              <w:spacing w:before="120" w:after="0" w:line="280" w:lineRule="atLeast"/>
              <w:rPr>
                <w:rFonts w:ascii="Times New Roman" w:hAnsi="Times New Roman" w:eastAsia="MS Mincho"/>
                <w:b/>
                <w:bCs/>
                <w:sz w:val="22"/>
                <w:szCs w:val="22"/>
                <w:lang w:eastAsia="ja-JP"/>
              </w:rPr>
            </w:pP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 xml:space="preserve">Issue #4): </w:t>
            </w:r>
            <w:r>
              <w:rPr>
                <w:rFonts w:ascii="Times New Roman" w:hAnsi="Times New Roman" w:eastAsia="MS Mincho"/>
                <w:sz w:val="22"/>
                <w:szCs w:val="22"/>
                <w:lang w:eastAsia="ja-JP"/>
              </w:rPr>
              <w:t>We agree this can be continuously handled in AI 8.2.2.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#5): </w:t>
            </w:r>
            <w:r>
              <w:rPr>
                <w:rFonts w:ascii="Times New Roman" w:hAnsi="Times New Roman" w:eastAsia="MS Mincho"/>
                <w:sz w:val="22"/>
                <w:szCs w:val="22"/>
                <w:lang w:eastAsia="ja-JP"/>
              </w:rPr>
              <w:t>Pending discussion after conclusion on SSB pattern.</w:t>
            </w:r>
            <w:r>
              <w:rPr>
                <w:rFonts w:ascii="Times New Roman" w:hAnsi="Times New Roman" w:eastAsia="MS Mincho"/>
                <w:b/>
                <w:bCs/>
                <w:sz w:val="22"/>
                <w:szCs w:val="22"/>
                <w:lang w:eastAsia="ja-JP"/>
              </w:rPr>
              <w:t xml:space="preserve">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1.3-1</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96 PRB not needed</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1.3-2</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1.3-3</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pPr>
        <w:pStyle w:val="32"/>
        <w:spacing w:after="0"/>
        <w:rPr>
          <w:rFonts w:ascii="Times New Roman" w:hAnsi="Times New Roman"/>
          <w:sz w:val="22"/>
          <w:szCs w:val="22"/>
          <w:lang w:eastAsia="zh-CN"/>
        </w:rPr>
      </w:pPr>
    </w:p>
    <w:p>
      <w:pPr>
        <w:rPr>
          <w:b/>
          <w:bCs/>
          <w:sz w:val="22"/>
          <w:szCs w:val="22"/>
        </w:rPr>
      </w:pPr>
      <w:r>
        <w:rPr>
          <w:b/>
          <w:bCs/>
          <w:sz w:val="22"/>
          <w:szCs w:val="22"/>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pPr>
        <w:pStyle w:val="32"/>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RB offset values:</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pPr>
        <w:pStyle w:val="32"/>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pPr>
        <w:pStyle w:val="6"/>
        <w:rPr>
          <w:lang w:eastAsia="zh-CN"/>
        </w:rPr>
      </w:pPr>
      <w:r>
        <w:rPr>
          <w:lang w:eastAsia="zh-CN"/>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pPr>
        <w:pStyle w:val="6"/>
        <w:rPr>
          <w:lang w:eastAsia="zh-CN"/>
        </w:rPr>
      </w:pPr>
      <w:r>
        <w:rPr>
          <w:lang w:eastAsia="zh-CN"/>
        </w:rPr>
        <w:t>Proposal 1.3-2A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6"/>
        <w:rPr>
          <w:lang w:eastAsia="zh-CN"/>
        </w:rPr>
      </w:pPr>
      <w:r>
        <w:rPr>
          <w:lang w:eastAsia="zh-CN"/>
        </w:rPr>
        <w:t>Proposal 1.3-2B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pPr>
        <w:pStyle w:val="32"/>
        <w:spacing w:after="0"/>
        <w:rPr>
          <w:rFonts w:ascii="Times New Roman" w:hAnsi="Times New Roman"/>
          <w:sz w:val="22"/>
          <w:szCs w:val="22"/>
          <w:lang w:eastAsia="zh-CN"/>
        </w:rPr>
      </w:pPr>
    </w:p>
    <w:p>
      <w:pPr>
        <w:rPr>
          <w:b/>
          <w:bCs/>
          <w:sz w:val="22"/>
          <w:szCs w:val="22"/>
        </w:rPr>
      </w:pPr>
      <w:r>
        <w:rPr>
          <w:b/>
          <w:bCs/>
          <w:sz w:val="22"/>
          <w:szCs w:val="22"/>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1.3-3B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xml:space="preserve">, </w:t>
      </w:r>
      <w:r>
        <w:rPr>
          <w:rStyle w:val="59"/>
          <w:strike/>
          <w:color w:val="0070C0"/>
          <w:sz w:val="22"/>
          <w:szCs w:val="22"/>
          <w:u w:val="single"/>
        </w:rPr>
        <w:t>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pPr>
        <w:pStyle w:val="32"/>
        <w:spacing w:after="0"/>
        <w:rPr>
          <w:rFonts w:ascii="Times New Roman" w:hAnsi="Times New Roman"/>
          <w:sz w:val="22"/>
          <w:szCs w:val="22"/>
          <w:lang w:eastAsia="zh-CN"/>
        </w:rPr>
      </w:pPr>
    </w:p>
    <w:p>
      <w:pPr>
        <w:pStyle w:val="6"/>
        <w:rPr>
          <w:lang w:eastAsia="zh-CN"/>
        </w:rPr>
      </w:pPr>
      <w:r>
        <w:rPr>
          <w:lang w:eastAsia="zh-CN"/>
        </w:rPr>
        <w:t>Proposal 1.3-4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pPr>
        <w:pStyle w:val="32"/>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pPr>
        <w:pStyle w:val="32"/>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1.3-2A and Proposal 1.3-2B: Support Proposal 1.3-2A and do not support Proposal 1.3-2B. </w:t>
            </w:r>
            <w:r>
              <w:rPr>
                <w:rFonts w:ascii="Times New Roman" w:hAnsi="Times New Roman" w:eastAsiaTheme="minorEastAsia"/>
                <w:sz w:val="22"/>
                <w:szCs w:val="22"/>
                <w:lang w:eastAsia="ko-KR"/>
              </w:rPr>
              <w:t>O=2.5 or 7.5 could be useful in licensed carrier especially when gNB uses not more than 32 SSB indexes. Basically, we should keep the entry introduced in Rel-15.</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w:t>
            </w:r>
            <w:r>
              <w:rPr>
                <w:rFonts w:ascii="Times New Roman" w:hAnsi="Times New Roman" w:eastAsiaTheme="minorEastAsia"/>
                <w:sz w:val="22"/>
                <w:szCs w:val="22"/>
                <w:lang w:eastAsia="ko-KR"/>
              </w:rPr>
              <w:t xml:space="preserve">1.3-3A: Even though we prefer Y = </w:t>
            </w:r>
            <m:oMath>
              <m:sSubSup>
                <m:sSubSupPr>
                  <m:ctrlPr>
                    <w:rPr>
                      <w:rFonts w:ascii="Cambria Math" w:hAnsi="Cambria Math" w:eastAsiaTheme="minorEastAsia"/>
                      <w:i/>
                      <w:sz w:val="22"/>
                      <w:szCs w:val="22"/>
                      <w:lang w:eastAsia="ko-KR"/>
                    </w:rPr>
                  </m:ctrlPr>
                </m:sSubSupPr>
                <m:e>
                  <m:r>
                    <w:rPr>
                      <w:rFonts w:ascii="Cambria Math" w:hAnsi="Cambria Math" w:eastAsiaTheme="minorEastAsia"/>
                      <w:sz w:val="22"/>
                      <w:szCs w:val="22"/>
                      <w:lang w:eastAsia="ko-KR"/>
                    </w:rPr>
                    <m:t>N</m:t>
                  </m:r>
                  <m:ctrlPr>
                    <w:rPr>
                      <w:rFonts w:ascii="Cambria Math" w:hAnsi="Cambria Math" w:eastAsiaTheme="minorEastAsia"/>
                      <w:i/>
                      <w:sz w:val="22"/>
                      <w:szCs w:val="22"/>
                      <w:lang w:eastAsia="ko-KR"/>
                    </w:rPr>
                  </m:ctrlPr>
                </m:e>
                <m:sub>
                  <m:r>
                    <w:rPr>
                      <w:rFonts w:ascii="Cambria Math" w:hAnsi="Cambria Math" w:eastAsiaTheme="minorEastAsia"/>
                      <w:sz w:val="22"/>
                      <w:szCs w:val="22"/>
                      <w:lang w:eastAsia="ko-KR"/>
                    </w:rPr>
                    <m:t>symb</m:t>
                  </m:r>
                  <m:ctrlPr>
                    <w:rPr>
                      <w:rFonts w:ascii="Cambria Math" w:hAnsi="Cambria Math" w:eastAsiaTheme="minorEastAsia"/>
                      <w:i/>
                      <w:sz w:val="22"/>
                      <w:szCs w:val="22"/>
                      <w:lang w:eastAsia="ko-KR"/>
                    </w:rPr>
                  </m:ctrlPr>
                </m:sub>
                <m:sup>
                  <m:r>
                    <w:rPr>
                      <w:rFonts w:ascii="Cambria Math" w:hAnsi="Cambria Math" w:eastAsiaTheme="minorEastAsia"/>
                      <w:sz w:val="22"/>
                      <w:szCs w:val="22"/>
                      <w:lang w:eastAsia="ko-KR"/>
                    </w:rPr>
                    <m:t>CORESET</m:t>
                  </m:r>
                  <m:ctrlPr>
                    <w:rPr>
                      <w:rFonts w:ascii="Cambria Math" w:hAnsi="Cambria Math" w:eastAsiaTheme="minorEastAsia"/>
                      <w:i/>
                      <w:sz w:val="22"/>
                      <w:szCs w:val="22"/>
                      <w:lang w:eastAsia="ko-KR"/>
                    </w:rPr>
                  </m:ctrlPr>
                </m:sup>
              </m:sSubSup>
            </m:oMath>
            <w:r>
              <w:rPr>
                <w:rFonts w:hint="eastAsia" w:ascii="Times New Roman" w:hAnsi="Times New Roman" w:eastAsiaTheme="minorEastAsia"/>
                <w:sz w:val="22"/>
                <w:szCs w:val="22"/>
                <w:lang w:eastAsia="ko-KR"/>
              </w:rPr>
              <w:t>, we can accept the proposal for the sake of progress.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6"/>
              <w:spacing w:line="280" w:lineRule="atLeast"/>
              <w:outlineLvl w:val="4"/>
              <w:rPr>
                <w:lang w:eastAsia="zh-CN"/>
              </w:rPr>
            </w:pPr>
            <w:r>
              <w:rPr>
                <w:rFonts w:hint="eastAsia" w:ascii="Times New Roman" w:hAnsi="Times New Roman"/>
                <w:szCs w:val="22"/>
                <w:lang w:eastAsia="zh-CN"/>
              </w:rPr>
              <w:t>I</w:t>
            </w:r>
            <w:r>
              <w:rPr>
                <w:rFonts w:ascii="Times New Roman" w:hAnsi="Times New Roman"/>
                <w:szCs w:val="22"/>
                <w:lang w:eastAsia="zh-CN"/>
              </w:rPr>
              <w:t xml:space="preserve">ssue#1: support </w:t>
            </w:r>
            <w:r>
              <w:rPr>
                <w:lang w:eastAsia="zh-CN"/>
              </w:rPr>
              <w:t>Proposal 1.3-1</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ssue#2: no strong view and slightly prefer Proposal 1.3-2A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ssue#3: Support 1.3-3A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ssue#4: Support 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#1) ok to defer</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#3) We support Proposal 1.3-3A</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#4) agree to discuss in 8.2.2 agenda</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#6) we’re open to discuss. </w:t>
            </w:r>
          </w:p>
          <w:p>
            <w:pPr>
              <w:pStyle w:val="6"/>
              <w:spacing w:line="280" w:lineRule="atLeast"/>
              <w:outlineLvl w:val="4"/>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437" w:type="dxa"/>
          </w:tcPr>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pPr>
              <w:pStyle w:val="32"/>
              <w:numPr>
                <w:ilvl w:val="0"/>
                <w:numId w:val="16"/>
              </w:numPr>
              <w:spacing w:before="120" w:line="280" w:lineRule="atLeast"/>
              <w:rPr>
                <w:rStyle w:val="5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sz w:val="22"/>
                <w:szCs w:val="22"/>
              </w:rPr>
              <w:t xml:space="preserve"> or delete the rows), but we are ok to keep it in the FFS. </w:t>
            </w:r>
          </w:p>
          <w:p>
            <w:pPr>
              <w:pStyle w:val="32"/>
              <w:numPr>
                <w:ilvl w:val="0"/>
                <w:numId w:val="16"/>
              </w:numPr>
              <w:spacing w:before="120" w:line="280" w:lineRule="atLeast"/>
              <w:rPr>
                <w:rFonts w:eastAsiaTheme="minorEastAsia"/>
                <w:sz w:val="22"/>
                <w:szCs w:val="22"/>
                <w:lang w:eastAsia="ko-KR"/>
              </w:rPr>
            </w:pPr>
            <w:r>
              <w:rPr>
                <w:rStyle w:val="5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pPr>
            <w:r>
              <w:rPr>
                <w:rFonts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1.3-2B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 values 2.5 and 7.5 may be unnecessary since 64 SSB candidates for {120, 120} kHz are contained in 4.75 msec and could potentially lead to overlapped placement of Type0- PDCCH.</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sake of progress, we are also ok to accept Proposal 1.3-2A.</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Issue#3:</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1.3-3A and Proposal 1.3-4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480 kHz and 960 kHz, we support X values of 2.75 and 1.5 due to co-location and overlapped placement of Type-0 PDCCH.</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Issue#4:</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prefer two-slot monitoring, but are open to further discussion on why back-to-back slot monitoring could be beneficial.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Issue#5:</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1.3-5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pPr>
              <w:pStyle w:val="32"/>
              <w:spacing w:before="120" w:after="0" w:line="280" w:lineRule="atLeast"/>
              <w:rPr>
                <w:rFonts w:ascii="Times New Roman" w:hAnsi="Times New Roman"/>
                <w:sz w:val="22"/>
                <w:szCs w:val="22"/>
                <w:lang w:eastAsia="zh-CN"/>
              </w:rPr>
            </w:pPr>
            <w:r>
              <w:rPr>
                <w:lang w:eastAsia="zh-CN"/>
              </w:rP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35">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issue was not critical in FR1, since SSB slots were always consecutive.</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FR2-1 (previous FR2), as Huawei pointed out, SSB pattern never really supported multiplexing of two PDCCH monitoring occasions, {0, </w:t>
            </w:r>
            <m:oMath>
              <m:sSubSup>
                <m:sSubSupPr>
                  <m:ctrlPr>
                    <w:rPr>
                      <w:rFonts w:ascii="Cambria Math" w:hAnsi="Cambria Math" w:eastAsiaTheme="minorEastAsia"/>
                      <w:i/>
                      <w:sz w:val="22"/>
                      <w:szCs w:val="22"/>
                      <w:lang w:eastAsia="ko-KR"/>
                    </w:rPr>
                  </m:ctrlPr>
                </m:sSubSupPr>
                <m:e>
                  <m:r>
                    <w:rPr>
                      <w:rFonts w:ascii="Cambria Math" w:hAnsi="Cambria Math" w:eastAsiaTheme="minorEastAsia"/>
                      <w:sz w:val="22"/>
                      <w:szCs w:val="22"/>
                      <w:lang w:eastAsia="ko-KR"/>
                    </w:rPr>
                    <m:t>N</m:t>
                  </m:r>
                  <m:ctrlPr>
                    <w:rPr>
                      <w:rFonts w:ascii="Cambria Math" w:hAnsi="Cambria Math" w:eastAsiaTheme="minorEastAsia"/>
                      <w:i/>
                      <w:sz w:val="22"/>
                      <w:szCs w:val="22"/>
                      <w:lang w:eastAsia="ko-KR"/>
                    </w:rPr>
                  </m:ctrlPr>
                </m:e>
                <m:sub>
                  <m:r>
                    <w:rPr>
                      <w:rFonts w:ascii="Cambria Math" w:hAnsi="Cambria Math" w:eastAsiaTheme="minorEastAsia"/>
                      <w:sz w:val="22"/>
                      <w:szCs w:val="22"/>
                      <w:lang w:eastAsia="ko-KR"/>
                    </w:rPr>
                    <m:t>symb</m:t>
                  </m:r>
                  <m:ctrlPr>
                    <w:rPr>
                      <w:rFonts w:ascii="Cambria Math" w:hAnsi="Cambria Math" w:eastAsiaTheme="minorEastAsia"/>
                      <w:i/>
                      <w:sz w:val="22"/>
                      <w:szCs w:val="22"/>
                      <w:lang w:eastAsia="ko-KR"/>
                    </w:rPr>
                  </m:ctrlPr>
                </m:sub>
                <m:sup>
                  <m:r>
                    <w:rPr>
                      <w:rFonts w:ascii="Cambria Math" w:hAnsi="Cambria Math" w:eastAsiaTheme="minorEastAsia"/>
                      <w:sz w:val="22"/>
                      <w:szCs w:val="22"/>
                      <w:lang w:eastAsia="ko-KR"/>
                    </w:rPr>
                    <m:t>CORESET</m:t>
                  </m:r>
                  <m:ctrlPr>
                    <w:rPr>
                      <w:rFonts w:ascii="Cambria Math" w:hAnsi="Cambria Math" w:eastAsiaTheme="minorEastAsia"/>
                      <w:i/>
                      <w:sz w:val="22"/>
                      <w:szCs w:val="22"/>
                      <w:lang w:eastAsia="ko-KR"/>
                    </w:rPr>
                  </m:ctrlPr>
                </m:sup>
              </m:sSubSup>
            </m:oMath>
            <w:r>
              <w:rPr>
                <w:rFonts w:ascii="Times New Roman" w:hAnsi="Times New Roman" w:eastAsiaTheme="minorEastAsia"/>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#6:</w:t>
            </w:r>
          </w:p>
          <w:p>
            <w:pPr>
              <w:pStyle w:val="32"/>
              <w:spacing w:before="120" w:after="0" w:line="280" w:lineRule="atLeast"/>
              <w:rPr>
                <w:rFonts w:ascii="Times New Roman" w:hAnsi="Times New Roman" w:eastAsiaTheme="minorEastAsia"/>
                <w:sz w:val="24"/>
                <w:lang w:eastAsia="ko-KR"/>
              </w:rPr>
            </w:pPr>
            <w:r>
              <w:rPr>
                <w:rFonts w:ascii="Times New Roman" w:hAnsi="Times New Roman" w:eastAsiaTheme="minorEastAsia"/>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pPr>
              <w:spacing w:before="120" w:line="28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eastAsiaTheme="minorEastAsia"/>
                <w:sz w:val="22"/>
                <w:szCs w:val="22"/>
                <w:lang w:eastAsia="ko-KR"/>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Proposal 1.3-4.</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eastAsia="MS Mincho"/>
                <w:sz w:val="22"/>
                <w:szCs w:val="22"/>
                <w:lang w:eastAsia="ja-JP"/>
              </w:rPr>
              <w:t>Qualcomm</w:t>
            </w:r>
          </w:p>
        </w:tc>
        <w:tc>
          <w:tcPr>
            <w:tcW w:w="8437" w:type="dxa"/>
          </w:tcPr>
          <w:p>
            <w:pPr>
              <w:pStyle w:val="32"/>
              <w:spacing w:before="120" w:line="280" w:lineRule="atLeast"/>
              <w:rPr>
                <w:rFonts w:eastAsiaTheme="minorEastAsia"/>
                <w:sz w:val="22"/>
                <w:szCs w:val="22"/>
                <w:lang w:eastAsia="ko-KR"/>
              </w:rPr>
            </w:pPr>
            <w:r>
              <w:rPr>
                <w:rFonts w:eastAsiaTheme="minorEastAsia"/>
                <w:sz w:val="22"/>
                <w:szCs w:val="22"/>
                <w:lang w:eastAsia="ko-KR"/>
              </w:rPr>
              <w:t>Proposal 1.3-1: no strong view</w:t>
            </w:r>
          </w:p>
          <w:p>
            <w:pPr>
              <w:pStyle w:val="32"/>
              <w:spacing w:before="120" w:line="280" w:lineRule="atLeast"/>
              <w:rPr>
                <w:rFonts w:eastAsiaTheme="minorEastAsia"/>
                <w:sz w:val="22"/>
                <w:szCs w:val="22"/>
                <w:lang w:eastAsia="ko-KR"/>
              </w:rPr>
            </w:pPr>
            <w:r>
              <w:rPr>
                <w:rFonts w:eastAsiaTheme="minorEastAsia"/>
                <w:sz w:val="22"/>
                <w:szCs w:val="22"/>
                <w:lang w:eastAsia="ko-KR"/>
              </w:rPr>
              <w:t>Proposal 1.3-2A/B: slightly prefer 1.3-2A for minimal spec changes</w:t>
            </w:r>
          </w:p>
          <w:p>
            <w:pPr>
              <w:pStyle w:val="32"/>
              <w:spacing w:before="120" w:line="280" w:lineRule="atLeast"/>
              <w:rPr>
                <w:rFonts w:eastAsiaTheme="minorEastAsia"/>
                <w:sz w:val="22"/>
                <w:szCs w:val="22"/>
                <w:lang w:eastAsia="ko-KR"/>
              </w:rPr>
            </w:pPr>
            <w:r>
              <w:rPr>
                <w:rFonts w:eastAsiaTheme="minorEastAsia"/>
                <w:sz w:val="22"/>
                <w:szCs w:val="22"/>
                <w:lang w:eastAsia="ko-KR"/>
              </w:rPr>
              <w:t>Proposal 1.3-3A: support</w:t>
            </w:r>
          </w:p>
          <w:p>
            <w:pPr>
              <w:pStyle w:val="32"/>
              <w:spacing w:before="120" w:after="0" w:line="280" w:lineRule="atLeast"/>
              <w:rPr>
                <w:rFonts w:ascii="Times New Roman" w:hAnsi="Times New Roman"/>
                <w:b/>
                <w:bCs/>
                <w:sz w:val="22"/>
                <w:szCs w:val="22"/>
                <w:lang w:eastAsia="zh-CN"/>
              </w:rPr>
            </w:pPr>
            <w:r>
              <w:rPr>
                <w:rFonts w:eastAsiaTheme="minorEastAsia"/>
                <w:sz w:val="22"/>
                <w:szCs w:val="22"/>
                <w:lang w:eastAsia="ko-KR"/>
              </w:rPr>
              <w:t>Proposal 1.3-4: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eastAsia="MS Mincho"/>
                <w:sz w:val="22"/>
                <w:szCs w:val="22"/>
                <w:lang w:eastAsia="ja-JP"/>
              </w:rPr>
              <w:t>Lenovo, Motorola Mobility</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pPr>
              <w:pStyle w:val="32"/>
              <w:spacing w:before="120" w:line="280" w:lineRule="atLeast"/>
              <w:rPr>
                <w:rFonts w:eastAsiaTheme="minorEastAsia"/>
                <w:sz w:val="22"/>
                <w:szCs w:val="22"/>
                <w:lang w:eastAsia="ko-KR"/>
              </w:rPr>
            </w:pPr>
            <w:r>
              <w:rPr>
                <w:rFonts w:eastAsiaTheme="minorEastAsia"/>
                <w:sz w:val="22"/>
                <w:szCs w:val="22"/>
                <w:lang w:eastAsia="ko-KR"/>
              </w:rPr>
              <w:t>Proposal 1.3-3A: support</w:t>
            </w:r>
          </w:p>
          <w:p>
            <w:pPr>
              <w:pStyle w:val="32"/>
              <w:spacing w:before="120" w:line="280" w:lineRule="atLeast"/>
              <w:rPr>
                <w:rFonts w:eastAsiaTheme="minorEastAsia"/>
                <w:sz w:val="22"/>
                <w:szCs w:val="22"/>
                <w:lang w:eastAsia="ko-KR"/>
              </w:rPr>
            </w:pPr>
            <w:r>
              <w:rPr>
                <w:rFonts w:eastAsiaTheme="minorEastAsia"/>
                <w:sz w:val="22"/>
                <w:szCs w:val="22"/>
                <w:lang w:eastAsia="ko-KR"/>
              </w:rPr>
              <w:t>Proposal 1.3-4: support</w:t>
            </w:r>
          </w:p>
          <w:p>
            <w:pPr>
              <w:pStyle w:val="32"/>
              <w:spacing w:before="120" w:line="280" w:lineRule="atLeast"/>
              <w:rPr>
                <w:rFonts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hint="eastAsia" w:eastAsia="MS Mincho"/>
                <w:sz w:val="22"/>
                <w:szCs w:val="22"/>
                <w:lang w:eastAsia="ja-JP"/>
              </w:rPr>
              <w:t>S</w:t>
            </w:r>
            <w:r>
              <w:rPr>
                <w:rFonts w:eastAsia="MS Mincho"/>
                <w:sz w:val="22"/>
                <w:szCs w:val="22"/>
                <w:lang w:eastAsia="ja-JP"/>
              </w:rPr>
              <w:t>harp</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rFonts w:hint="eastAsia" w:eastAsia="MS Mincho"/>
                <w:sz w:val="22"/>
                <w:szCs w:val="22"/>
                <w:lang w:eastAsia="ja-JP"/>
              </w:rPr>
              <w:t xml:space="preserve"> </w:t>
            </w:r>
            <w:r>
              <w:rPr>
                <w:rStyle w:val="59"/>
                <w:rFonts w:eastAsia="MS Mincho"/>
                <w:sz w:val="22"/>
                <w:szCs w:val="22"/>
                <w:lang w:eastAsia="ja-JP"/>
              </w:rPr>
              <w:t>in rows where O &gt;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eastAsia="MS Mincho"/>
                <w:sz w:val="22"/>
                <w:szCs w:val="22"/>
                <w:lang w:eastAsia="ja-JP"/>
              </w:rPr>
              <w:t xml:space="preserve">Apple </w:t>
            </w:r>
          </w:p>
        </w:tc>
        <w:tc>
          <w:tcPr>
            <w:tcW w:w="8437" w:type="dxa"/>
          </w:tcPr>
          <w:p>
            <w:pPr>
              <w:pStyle w:val="32"/>
              <w:spacing w:before="120"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pPr>
              <w:pStyle w:val="32"/>
              <w:spacing w:before="120" w:line="280" w:lineRule="atLeas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pPr>
              <w:pStyle w:val="32"/>
              <w:spacing w:before="120"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pPr>
              <w:pStyle w:val="32"/>
              <w:spacing w:before="120" w:after="0" w:line="280" w:lineRule="atLeast"/>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pPr>
              <w:pStyle w:val="32"/>
              <w:spacing w:before="120"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pPr>
              <w:pStyle w:val="32"/>
              <w:spacing w:before="120" w:line="280" w:lineRule="atLeas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pPr>
              <w:pStyle w:val="32"/>
              <w:spacing w:before="120"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pPr>
              <w:pStyle w:val="32"/>
              <w:spacing w:before="120" w:line="280" w:lineRule="atLeas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rFonts w:eastAsia="MS Mincho"/>
                <w:szCs w:val="22"/>
                <w:lang w:eastAsia="ja-JP"/>
              </w:rPr>
              <w:t>Ericsson</w:t>
            </w:r>
          </w:p>
        </w:tc>
        <w:tc>
          <w:tcPr>
            <w:tcW w:w="843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1.3-2A: Support</w:t>
            </w:r>
          </w:p>
          <w:p>
            <w:pPr>
              <w:pStyle w:val="30"/>
              <w:spacing w:before="120" w:line="280" w:lineRule="atLeast"/>
              <w:rPr>
                <w:szCs w:val="22"/>
              </w:rPr>
            </w:pPr>
            <w:r>
              <w:rPr>
                <w:szCs w:val="22"/>
              </w:rPr>
              <w:t xml:space="preserve">Proposal 1.3-2B: Object. </w:t>
            </w:r>
            <w:r>
              <w:t>We don't agree to remove O = 2.5 and 7.5. This would mean that RMSI beam sweep cannot be in the same half frame as SSB beam sweep.</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pPr>
              <w:pStyle w:val="32"/>
              <w:spacing w:before="120"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Cs w:val="22"/>
                <w:lang w:eastAsia="ja-JP"/>
              </w:rPr>
            </w:pPr>
            <w:r>
              <w:rPr>
                <w:rFonts w:eastAsia="MS Mincho"/>
                <w:sz w:val="22"/>
                <w:szCs w:val="22"/>
                <w:lang w:eastAsia="zh-CN"/>
              </w:rPr>
              <w:t>ZTE, Sanechips</w:t>
            </w:r>
          </w:p>
        </w:tc>
        <w:tc>
          <w:tcPr>
            <w:tcW w:w="8437" w:type="dxa"/>
          </w:tcPr>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hAnsi="Times New Roman" w:eastAsiaTheme="minorEastAsia"/>
                <w:sz w:val="22"/>
                <w:szCs w:val="22"/>
                <w:lang w:eastAsia="ko-KR"/>
              </w:rPr>
              <w:t>when</w:t>
            </w:r>
            <w:r>
              <w:rPr>
                <w:rFonts w:ascii="Times New Roman" w:hAnsi="Times New Roman" w:eastAsiaTheme="minorEastAsia"/>
                <w:sz w:val="22"/>
                <w:szCs w:val="22"/>
                <w:lang w:eastAsia="zh-CN"/>
              </w:rPr>
              <w:t xml:space="preserve"> the configured </w:t>
            </w:r>
            <w:r>
              <w:rPr>
                <w:rFonts w:ascii="Times New Roman" w:hAnsi="Times New Roman" w:eastAsiaTheme="minorEastAsia"/>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&lt;= 32 and the DBTW length &lt;3ms in unlicensed spectrum)</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pPr>
              <w:pStyle w:val="32"/>
              <w:spacing w:before="120" w:after="0" w:line="280" w:lineRule="atLeast"/>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zh-CN"/>
              </w:rPr>
            </w:pPr>
            <w:r>
              <w:rPr>
                <w:rFonts w:eastAsia="MS Mincho"/>
                <w:sz w:val="22"/>
                <w:szCs w:val="22"/>
                <w:lang w:eastAsia="zh-CN"/>
              </w:rPr>
              <w:t>CATT</w:t>
            </w:r>
          </w:p>
        </w:tc>
        <w:tc>
          <w:tcPr>
            <w:tcW w:w="8437" w:type="dxa"/>
          </w:tcPr>
          <w:p>
            <w:pPr>
              <w:pStyle w:val="6"/>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pPr>
              <w:pStyle w:val="32"/>
              <w:spacing w:before="120"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pPr>
              <w:pStyle w:val="32"/>
              <w:spacing w:before="120" w:line="280" w:lineRule="atLeast"/>
              <w:rPr>
                <w:rFonts w:eastAsiaTheme="minorEastAsia"/>
                <w:sz w:val="22"/>
                <w:szCs w:val="22"/>
                <w:lang w:eastAsia="ko-KR"/>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pPr>
              <w:spacing w:before="120" w:line="280" w:lineRule="atLeast"/>
              <w:rPr>
                <w:lang w:val="en-GB"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6"/>
        <w:rPr>
          <w:b/>
          <w:bCs/>
          <w:lang w:eastAsia="zh-CN"/>
        </w:rPr>
      </w:pPr>
      <w:r>
        <w:rPr>
          <w:b/>
          <w:bCs/>
          <w:lang w:eastAsia="zh-CN"/>
        </w:rPr>
        <w:t xml:space="preserve">Issue #1) 120kHz CORESET 96 PRB </w:t>
      </w:r>
    </w:p>
    <w:p>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1.3-1</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96 PRB not needed</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WA: ZTE/Sanechips</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1.3-2A</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1.3-2B</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rPr>
          <w:lang w:val="en-GB"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1.3-3A</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1.3-3B</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Type0-PDCCH monitoring – move to 8.2.2</w:t>
      </w:r>
    </w:p>
    <w:p>
      <w:pPr>
        <w:pStyle w:val="32"/>
        <w:spacing w:after="0"/>
        <w:rPr>
          <w:rFonts w:ascii="Times New Roman" w:hAnsi="Times New Roman"/>
          <w:sz w:val="22"/>
          <w:szCs w:val="22"/>
          <w:lang w:eastAsia="zh-CN"/>
        </w:rPr>
      </w:pPr>
      <w:r>
        <w:rPr>
          <w:rFonts w:ascii="Times New Roman" w:hAnsi="Times New Roman"/>
          <w:sz w:val="22"/>
          <w:szCs w:val="22"/>
          <w:lang w:eastAsia="zh-CN"/>
        </w:rPr>
        <w:t>No discussion.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rPr>
          <w:sz w:val="22"/>
          <w:szCs w:val="22"/>
        </w:rPr>
      </w:pPr>
      <w:r>
        <w:rPr>
          <w:sz w:val="22"/>
          <w:szCs w:val="22"/>
        </w:rPr>
        <w:t>The following is proposed by Intel. However, further discussion is likely required.</w:t>
      </w:r>
    </w:p>
    <w:p>
      <w:pPr>
        <w:rPr>
          <w:b/>
          <w:bCs/>
          <w:sz w:val="22"/>
          <w:szCs w:val="22"/>
        </w:rPr>
      </w:pPr>
      <w:r>
        <w:rPr>
          <w:b/>
          <w:bCs/>
          <w:sz w:val="22"/>
          <w:szCs w:val="22"/>
        </w:rPr>
        <w:t xml:space="preserve">Proposal 1.3-5 </w:t>
      </w:r>
    </w:p>
    <w:p>
      <w:pPr>
        <w:pStyle w:val="32"/>
        <w:numPr>
          <w:ilvl w:val="0"/>
          <w:numId w:val="48"/>
        </w:numPr>
        <w:spacing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6"/>
        <w:rPr>
          <w:b/>
          <w:bCs/>
          <w:lang w:eastAsia="zh-CN"/>
        </w:rPr>
      </w:pPr>
      <w:r>
        <w:rPr>
          <w:b/>
          <w:bCs/>
          <w:lang w:eastAsia="zh-CN"/>
        </w:rPr>
        <w:t xml:space="preserve">Issue #1) 120kHz CORESET 96 PRB </w:t>
      </w:r>
    </w:p>
    <w:p>
      <w:pPr>
        <w:pStyle w:val="32"/>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pPr>
        <w:rPr>
          <w:lang w:val="en-GB" w:eastAsia="zh-CN"/>
        </w:rPr>
      </w:pPr>
    </w:p>
    <w:p>
      <w:pPr>
        <w:rPr>
          <w:b/>
          <w:bCs/>
          <w:sz w:val="22"/>
          <w:szCs w:val="22"/>
        </w:rPr>
      </w:pPr>
      <w:r>
        <w:rPr>
          <w:b/>
          <w:bCs/>
          <w:sz w:val="22"/>
          <w:szCs w:val="22"/>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rFonts w:ascii="Times New Roman" w:hAnsi="Times New Roman"/>
          <w:sz w:val="22"/>
          <w:szCs w:val="22"/>
        </w:rPr>
        <w:t xml:space="preserve">, </w:t>
      </w:r>
      <w:r>
        <w:rPr>
          <w:sz w:val="22"/>
          <w:szCs w:val="22"/>
          <w:lang w:eastAsia="zh-CN"/>
        </w:rPr>
        <w:t>or 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spacing w:line="240" w:lineRule="auto"/>
              <w:rPr>
                <w:rFonts w:cs="Arial"/>
                <w:bCs/>
                <w:sz w:val="16"/>
                <w:szCs w:val="16"/>
              </w:rPr>
            </w:pPr>
            <w:r>
              <w:rPr>
                <w:rFonts w:cs="Arial"/>
                <w:bCs/>
                <w:sz w:val="16"/>
                <w:szCs w:val="16"/>
              </w:rPr>
              <w:t>Index</w:t>
            </w:r>
          </w:p>
        </w:tc>
        <w:tc>
          <w:tcPr>
            <w:tcW w:w="972" w:type="dxa"/>
            <w:tcBorders>
              <w:left w:val="double" w:color="auto" w:sz="4" w:space="0"/>
              <w:bottom w:val="double" w:color="auto" w:sz="4" w:space="0"/>
            </w:tcBorders>
            <w:shd w:val="clear" w:color="auto" w:fill="E0E0E0"/>
            <w:vAlign w:val="center"/>
          </w:tcPr>
          <w:p>
            <w:pPr>
              <w:pStyle w:val="64"/>
              <w:spacing w:line="240" w:lineRule="auto"/>
              <w:rPr>
                <w:rFonts w:cs="Arial"/>
                <w:bCs/>
                <w:sz w:val="16"/>
                <w:szCs w:val="16"/>
              </w:rPr>
            </w:pPr>
            <w:r>
              <w:rPr>
                <w:rFonts w:cs="Arial"/>
                <w:position w:val="-6"/>
                <w:sz w:val="16"/>
                <w:szCs w:val="16"/>
                <w:lang w:eastAsia="zh-CN"/>
              </w:rPr>
              <w:t>O</w:t>
            </w:r>
          </w:p>
        </w:tc>
        <w:tc>
          <w:tcPr>
            <w:tcW w:w="3326" w:type="dxa"/>
            <w:tcBorders>
              <w:bottom w:val="double" w:color="auto" w:sz="4" w:space="0"/>
            </w:tcBorders>
            <w:shd w:val="clear" w:color="auto" w:fill="E0E0E0"/>
            <w:vAlign w:val="center"/>
          </w:tcPr>
          <w:p>
            <w:pPr>
              <w:pStyle w:val="64"/>
              <w:spacing w:line="240" w:lineRule="auto"/>
              <w:rPr>
                <w:rFonts w:cs="Arial"/>
                <w:bCs/>
                <w:sz w:val="16"/>
                <w:szCs w:val="16"/>
              </w:rPr>
            </w:pPr>
            <w:r>
              <w:rPr>
                <w:rStyle w:val="59"/>
                <w:rFonts w:cs="Arial"/>
              </w:rPr>
              <w:t>Number of search space sets per slot</w:t>
            </w:r>
          </w:p>
        </w:tc>
        <w:tc>
          <w:tcPr>
            <w:tcW w:w="904" w:type="dxa"/>
            <w:tcBorders>
              <w:bottom w:val="double" w:color="auto" w:sz="4" w:space="0"/>
            </w:tcBorders>
            <w:shd w:val="clear" w:color="auto" w:fill="E0E0E0"/>
            <w:vAlign w:val="center"/>
          </w:tcPr>
          <w:p>
            <w:pPr>
              <w:pStyle w:val="64"/>
              <w:spacing w:line="240" w:lineRule="auto"/>
              <w:rPr>
                <w:rFonts w:cs="Arial"/>
                <w:bCs/>
                <w:sz w:val="16"/>
                <w:szCs w:val="16"/>
              </w:rPr>
            </w:pPr>
            <w:r>
              <w:rPr>
                <w:rFonts w:cs="Arial"/>
                <w:position w:val="-4"/>
                <w:sz w:val="16"/>
                <w:szCs w:val="16"/>
                <w:lang w:eastAsia="zh-CN"/>
              </w:rPr>
              <w:t>M</w:t>
            </w:r>
          </w:p>
        </w:tc>
        <w:tc>
          <w:tcPr>
            <w:tcW w:w="3426" w:type="dxa"/>
            <w:tcBorders>
              <w:bottom w:val="double" w:color="auto" w:sz="4" w:space="0"/>
            </w:tcBorders>
            <w:shd w:val="clear" w:color="auto" w:fill="E0E0E0"/>
            <w:vAlign w:val="center"/>
          </w:tcPr>
          <w:p>
            <w:pPr>
              <w:spacing w:after="0" w:line="240" w:lineRule="auto"/>
              <w:jc w:val="center"/>
              <w:textAlignment w:val="bottom"/>
              <w:rPr>
                <w:rFonts w:ascii="Arial" w:hAnsi="Arial" w:cs="Arial"/>
                <w:b/>
                <w:sz w:val="16"/>
                <w:szCs w:val="16"/>
              </w:rPr>
            </w:pPr>
            <w:r>
              <w:rPr>
                <w:rStyle w:val="59"/>
                <w:rFonts w:ascii="Arial" w:hAnsi="Arial" w:cs="Arial"/>
                <w: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0</w:t>
            </w:r>
          </w:p>
        </w:tc>
        <w:tc>
          <w:tcPr>
            <w:tcW w:w="972" w:type="dxa"/>
            <w:tcBorders>
              <w:top w:val="double" w:color="auto" w:sz="4" w:space="0"/>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904"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3426" w:type="dxa"/>
            <w:tcBorders>
              <w:top w:val="double" w:color="auto" w:sz="4" w:space="0"/>
            </w:tcBorders>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Style w:val="59"/>
                <w:rFonts w:cs="Arial"/>
                <w:sz w:val="18"/>
              </w:rPr>
              <w:t xml:space="preserve"> </w:t>
            </w:r>
            <w:r>
              <w:rPr>
                <w:rFonts w:cs="Arial"/>
                <w:sz w:val="16"/>
                <w:szCs w:val="16"/>
              </w:rPr>
              <w:t>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4</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5</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Fonts w:cs="Arial"/>
                <w:position w:val="-6"/>
                <w:sz w:val="16"/>
                <w:szCs w:val="16"/>
                <w:lang w:eastAsia="zh-CN"/>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6</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7</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8</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9</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10</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Fonts w:cs="Arial"/>
                <w:position w:val="-6"/>
                <w:sz w:val="16"/>
                <w:szCs w:val="16"/>
                <w:lang w:eastAsia="zh-CN"/>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14</w:t>
            </w:r>
          </w:p>
        </w:tc>
        <w:tc>
          <w:tcPr>
            <w:tcW w:w="8628" w:type="dxa"/>
            <w:gridSpan w:val="4"/>
            <w:tcBorders>
              <w:left w:val="double" w:color="auto" w:sz="4" w:space="0"/>
            </w:tcBorders>
            <w:vAlign w:val="center"/>
          </w:tcPr>
          <w:p>
            <w:pPr>
              <w:pStyle w:val="65"/>
              <w:spacing w:line="240" w:lineRule="auto"/>
              <w:rPr>
                <w:rFonts w:cs="Arial"/>
                <w:sz w:val="16"/>
                <w:szCs w:val="16"/>
              </w:rPr>
            </w:pPr>
            <w:r>
              <w:rPr>
                <w:rFonts w:cs="Arial"/>
                <w:kern w:val="24"/>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kern w:val="24"/>
                <w:sz w:val="16"/>
                <w:szCs w:val="16"/>
              </w:rPr>
              <w:t>15</w:t>
            </w:r>
          </w:p>
        </w:tc>
        <w:tc>
          <w:tcPr>
            <w:tcW w:w="8628" w:type="dxa"/>
            <w:gridSpan w:val="4"/>
            <w:tcBorders>
              <w:left w:val="double" w:color="auto" w:sz="4" w:space="0"/>
            </w:tcBorders>
            <w:vAlign w:val="center"/>
          </w:tcPr>
          <w:p>
            <w:pPr>
              <w:pStyle w:val="65"/>
              <w:spacing w:line="240" w:lineRule="auto"/>
              <w:rPr>
                <w:rFonts w:cs="Arial"/>
                <w:kern w:val="24"/>
                <w:sz w:val="16"/>
                <w:szCs w:val="16"/>
              </w:rPr>
            </w:pPr>
            <w:r>
              <w:rPr>
                <w:rFonts w:cs="Arial"/>
                <w:kern w:val="24"/>
                <w:sz w:val="16"/>
                <w:szCs w:val="16"/>
              </w:rPr>
              <w:t>Reserved</w:t>
            </w:r>
          </w:p>
        </w:tc>
      </w:tr>
    </w:tbl>
    <w:p>
      <w:pPr>
        <w:pStyle w:val="32"/>
        <w:spacing w:after="0"/>
        <w:rPr>
          <w:rFonts w:ascii="Times New Roman" w:hAnsi="Times New Roman"/>
          <w:sz w:val="22"/>
          <w:szCs w:val="22"/>
          <w:lang w:eastAsia="zh-CN"/>
        </w:rPr>
      </w:pPr>
    </w:p>
    <w:p>
      <w:pPr>
        <w:pStyle w:val="7"/>
        <w:rPr>
          <w:lang w:eastAsia="zh-CN"/>
        </w:rPr>
      </w:pPr>
      <w:r>
        <w:rPr>
          <w:lang w:eastAsia="zh-CN"/>
        </w:rPr>
        <w:t>Proposal 1.3-3B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rFonts w:ascii="Times New Roman" w:hAnsi="Times New Roman"/>
          <w:sz w:val="22"/>
          <w:szCs w:val="22"/>
        </w:rPr>
        <w:t xml:space="preserve">, </w:t>
      </w:r>
      <w:r>
        <w:rPr>
          <w:sz w:val="22"/>
          <w:szCs w:val="22"/>
          <w:lang w:eastAsia="zh-CN"/>
        </w:rPr>
        <w:t>or 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spacing w:line="240" w:lineRule="auto"/>
              <w:rPr>
                <w:rFonts w:cs="Arial"/>
                <w:bCs/>
                <w:sz w:val="16"/>
                <w:szCs w:val="16"/>
              </w:rPr>
            </w:pPr>
            <w:r>
              <w:rPr>
                <w:rFonts w:cs="Arial"/>
                <w:bCs/>
                <w:sz w:val="16"/>
                <w:szCs w:val="16"/>
              </w:rPr>
              <w:t>Index</w:t>
            </w:r>
          </w:p>
        </w:tc>
        <w:tc>
          <w:tcPr>
            <w:tcW w:w="972" w:type="dxa"/>
            <w:tcBorders>
              <w:left w:val="double" w:color="auto" w:sz="4" w:space="0"/>
              <w:bottom w:val="double" w:color="auto" w:sz="4" w:space="0"/>
            </w:tcBorders>
            <w:shd w:val="clear" w:color="auto" w:fill="E0E0E0"/>
            <w:vAlign w:val="center"/>
          </w:tcPr>
          <w:p>
            <w:pPr>
              <w:pStyle w:val="64"/>
              <w:spacing w:line="240" w:lineRule="auto"/>
              <w:rPr>
                <w:rFonts w:cs="Arial"/>
                <w:bCs/>
                <w:sz w:val="16"/>
                <w:szCs w:val="16"/>
              </w:rPr>
            </w:pPr>
            <w:r>
              <w:rPr>
                <w:rFonts w:cs="Arial"/>
                <w:position w:val="-6"/>
                <w:sz w:val="16"/>
                <w:szCs w:val="16"/>
                <w:lang w:eastAsia="zh-CN"/>
              </w:rPr>
              <w:t>O</w:t>
            </w:r>
          </w:p>
        </w:tc>
        <w:tc>
          <w:tcPr>
            <w:tcW w:w="3326" w:type="dxa"/>
            <w:tcBorders>
              <w:bottom w:val="double" w:color="auto" w:sz="4" w:space="0"/>
            </w:tcBorders>
            <w:shd w:val="clear" w:color="auto" w:fill="E0E0E0"/>
            <w:vAlign w:val="center"/>
          </w:tcPr>
          <w:p>
            <w:pPr>
              <w:pStyle w:val="64"/>
              <w:spacing w:line="240" w:lineRule="auto"/>
              <w:rPr>
                <w:rFonts w:cs="Arial"/>
                <w:bCs/>
                <w:sz w:val="16"/>
                <w:szCs w:val="16"/>
              </w:rPr>
            </w:pPr>
            <w:r>
              <w:rPr>
                <w:rStyle w:val="59"/>
                <w:rFonts w:cs="Arial"/>
              </w:rPr>
              <w:t>Number of search space sets per slot</w:t>
            </w:r>
          </w:p>
        </w:tc>
        <w:tc>
          <w:tcPr>
            <w:tcW w:w="904" w:type="dxa"/>
            <w:tcBorders>
              <w:bottom w:val="double" w:color="auto" w:sz="4" w:space="0"/>
            </w:tcBorders>
            <w:shd w:val="clear" w:color="auto" w:fill="E0E0E0"/>
            <w:vAlign w:val="center"/>
          </w:tcPr>
          <w:p>
            <w:pPr>
              <w:pStyle w:val="64"/>
              <w:spacing w:line="240" w:lineRule="auto"/>
              <w:rPr>
                <w:rFonts w:cs="Arial"/>
                <w:bCs/>
                <w:sz w:val="16"/>
                <w:szCs w:val="16"/>
              </w:rPr>
            </w:pPr>
            <w:r>
              <w:rPr>
                <w:rFonts w:cs="Arial"/>
                <w:position w:val="-4"/>
                <w:sz w:val="16"/>
                <w:szCs w:val="16"/>
                <w:lang w:eastAsia="zh-CN"/>
              </w:rPr>
              <w:t>M</w:t>
            </w:r>
          </w:p>
        </w:tc>
        <w:tc>
          <w:tcPr>
            <w:tcW w:w="3426" w:type="dxa"/>
            <w:tcBorders>
              <w:bottom w:val="double" w:color="auto" w:sz="4" w:space="0"/>
            </w:tcBorders>
            <w:shd w:val="clear" w:color="auto" w:fill="E0E0E0"/>
            <w:vAlign w:val="center"/>
          </w:tcPr>
          <w:p>
            <w:pPr>
              <w:spacing w:after="0" w:line="240" w:lineRule="auto"/>
              <w:jc w:val="center"/>
              <w:textAlignment w:val="bottom"/>
              <w:rPr>
                <w:rFonts w:ascii="Arial" w:hAnsi="Arial" w:cs="Arial"/>
                <w:b/>
                <w:sz w:val="16"/>
                <w:szCs w:val="16"/>
              </w:rPr>
            </w:pPr>
            <w:r>
              <w:rPr>
                <w:rStyle w:val="59"/>
                <w:rFonts w:ascii="Arial" w:hAnsi="Arial" w:cs="Arial"/>
                <w: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0</w:t>
            </w:r>
          </w:p>
        </w:tc>
        <w:tc>
          <w:tcPr>
            <w:tcW w:w="972" w:type="dxa"/>
            <w:tcBorders>
              <w:top w:val="double" w:color="auto" w:sz="4" w:space="0"/>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904"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3426" w:type="dxa"/>
            <w:tcBorders>
              <w:top w:val="double" w:color="auto" w:sz="4" w:space="0"/>
            </w:tcBorders>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Style w:val="59"/>
                <w:rFonts w:cs="Arial"/>
                <w:sz w:val="18"/>
              </w:rPr>
              <w:t xml:space="preserve"> </w:t>
            </w:r>
            <w:r>
              <w:rPr>
                <w:rFonts w:cs="Arial"/>
                <w:sz w:val="16"/>
                <w:szCs w:val="16"/>
              </w:rPr>
              <w:t>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4</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5</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Fonts w:cs="Arial"/>
                <w:position w:val="-6"/>
                <w:sz w:val="16"/>
                <w:szCs w:val="16"/>
                <w:lang w:eastAsia="zh-CN"/>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6</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7</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8</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zh-CN"/>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9</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10</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Fonts w:cs="Arial"/>
                <w:position w:val="-6"/>
                <w:sz w:val="16"/>
                <w:szCs w:val="16"/>
                <w:lang w:eastAsia="zh-CN"/>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14</w:t>
            </w:r>
          </w:p>
        </w:tc>
        <w:tc>
          <w:tcPr>
            <w:tcW w:w="8628" w:type="dxa"/>
            <w:gridSpan w:val="4"/>
            <w:tcBorders>
              <w:left w:val="double" w:color="auto" w:sz="4" w:space="0"/>
            </w:tcBorders>
            <w:vAlign w:val="center"/>
          </w:tcPr>
          <w:p>
            <w:pPr>
              <w:pStyle w:val="65"/>
              <w:spacing w:line="240" w:lineRule="auto"/>
              <w:rPr>
                <w:rFonts w:cs="Arial"/>
                <w:sz w:val="16"/>
                <w:szCs w:val="16"/>
              </w:rPr>
            </w:pPr>
            <w:r>
              <w:rPr>
                <w:rFonts w:cs="Arial"/>
                <w:kern w:val="24"/>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kern w:val="24"/>
                <w:sz w:val="16"/>
                <w:szCs w:val="16"/>
              </w:rPr>
              <w:t>15</w:t>
            </w:r>
          </w:p>
        </w:tc>
        <w:tc>
          <w:tcPr>
            <w:tcW w:w="8628" w:type="dxa"/>
            <w:gridSpan w:val="4"/>
            <w:tcBorders>
              <w:left w:val="double" w:color="auto" w:sz="4" w:space="0"/>
            </w:tcBorders>
            <w:vAlign w:val="center"/>
          </w:tcPr>
          <w:p>
            <w:pPr>
              <w:pStyle w:val="65"/>
              <w:spacing w:line="240" w:lineRule="auto"/>
              <w:rPr>
                <w:rFonts w:cs="Arial"/>
                <w:kern w:val="24"/>
                <w:sz w:val="16"/>
                <w:szCs w:val="16"/>
              </w:rPr>
            </w:pPr>
            <w:r>
              <w:rPr>
                <w:rFonts w:cs="Arial"/>
                <w:kern w:val="24"/>
                <w:sz w:val="16"/>
                <w:szCs w:val="16"/>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pPr>
        <w:pStyle w:val="7"/>
        <w:rPr>
          <w:lang w:eastAsia="zh-CN"/>
        </w:rPr>
      </w:pPr>
      <w:r>
        <w:rPr>
          <w:lang w:eastAsia="zh-CN"/>
        </w:rPr>
        <w:t xml:space="preserve">Proposal 1.3-5 </w:t>
      </w:r>
    </w:p>
    <w:p>
      <w:pPr>
        <w:pStyle w:val="32"/>
        <w:numPr>
          <w:ilvl w:val="0"/>
          <w:numId w:val="48"/>
        </w:numPr>
        <w:spacing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61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3: Okay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Theme="minorEastAsia"/>
                <w:sz w:val="22"/>
                <w:szCs w:val="22"/>
                <w:lang w:eastAsia="ko-KR"/>
              </w:rPr>
              <w:t>LG Electronics</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59"/>
                <w:sz w:val="22"/>
                <w:szCs w:val="22"/>
              </w:rPr>
              <w:t>or whether to remove entries with Y</w:t>
            </w:r>
            <w:r>
              <w:rPr>
                <w:rFonts w:ascii="Times New Roman" w:hAnsi="Times New Roman"/>
                <w:sz w:val="22"/>
                <w:szCs w:val="22"/>
                <w:lang w:eastAsia="zh-CN"/>
              </w:rPr>
              <w:t>”? If this is the case, we prefer Proposal 1.3-3B.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Issue #6: As we commented earlier, one way could be to keep the same RB offset values as in Rel-15 and inform it RAN4 to check whether it would be problematic or not when sync/channel rasters are designed.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would be fine with proposal 1.3-3A.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spacing w:before="120" w:after="0" w:line="280" w:lineRule="atLeast"/>
              <w:rPr>
                <w:rStyle w:val="59"/>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sz w:val="22"/>
                <w:szCs w:val="22"/>
              </w:rPr>
              <w:t xml:space="preserve">. </w:t>
            </w:r>
          </w:p>
          <w:p>
            <w:pPr>
              <w:pStyle w:val="32"/>
              <w:spacing w:before="120" w:after="0" w:line="280" w:lineRule="atLeast"/>
              <w:rPr>
                <w:rStyle w:val="59"/>
                <w:sz w:val="22"/>
                <w:szCs w:val="22"/>
              </w:rPr>
            </w:pPr>
            <w:r>
              <w:rPr>
                <w:rStyle w:val="59"/>
                <w:sz w:val="22"/>
                <w:szCs w:val="22"/>
              </w:rPr>
              <w:t xml:space="preserve">Issue #5) </w:t>
            </w:r>
          </w:p>
          <w:p>
            <w:pPr>
              <w:pStyle w:val="32"/>
              <w:spacing w:before="120" w:after="0" w:line="280" w:lineRule="atLeast"/>
              <w:rPr>
                <w:rFonts w:ascii="Times New Roman" w:hAnsi="Times New Roman"/>
                <w:sz w:val="22"/>
                <w:szCs w:val="22"/>
                <w:lang w:eastAsia="zh-CN"/>
              </w:rPr>
            </w:pPr>
            <w:r>
              <w:rPr>
                <w:rStyle w:val="5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Proposal 1.3-5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pPr>
              <w:pStyle w:val="32"/>
              <w:spacing w:before="120" w:after="0" w:line="280" w:lineRule="atLeast"/>
              <w:rPr>
                <w:rFonts w:ascii="Times New Roman" w:hAnsi="Times New Roman"/>
                <w:sz w:val="22"/>
                <w:szCs w:val="22"/>
                <w:lang w:eastAsia="zh-CN"/>
              </w:rPr>
            </w:pPr>
            <w:r>
              <w:rPr>
                <w:lang w:eastAsia="zh-CN"/>
              </w:rPr>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5">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hAnsi="Times New Roman" w:eastAsiaTheme="minorEastAsia"/>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hAnsi="Times New Roman" w:eastAsiaTheme="minorEastAsia"/>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 95%: [0] for mux-1, [-20/-21] for mux-3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 89%: [0, 2] for mux-1, [-20/-21] for mux-3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 86.4%: [0, 3] for mux-1, [-20/-21] for mux-3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pPr>
              <w:pStyle w:val="32"/>
              <w:spacing w:before="120" w:after="0" w:line="280" w:lineRule="atLeast"/>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pPr>
              <w:pStyle w:val="32"/>
              <w:spacing w:before="120" w:after="0" w:line="280" w:lineRule="atLeast"/>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Issue#3: </w:t>
            </w:r>
          </w:p>
          <w:p>
            <w:pPr>
              <w:pStyle w:val="32"/>
              <w:spacing w:before="120" w:after="0" w:line="280" w:lineRule="atLeast"/>
              <w:rPr>
                <w:rStyle w:val="5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59"/>
                <w:rFonts w:cs="Arial"/>
                <w:szCs w:val="18"/>
              </w:rPr>
              <w:t>{</w:t>
            </w:r>
            <w:r>
              <w:rPr>
                <w:position w:val="-12"/>
                <w:lang w:eastAsia="zh-CN"/>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p>
          <w:p>
            <w:pPr>
              <w:pStyle w:val="32"/>
              <w:spacing w:before="120" w:after="0" w:line="280" w:lineRule="atLeast"/>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59"/>
                <w:rFonts w:cs="Arial"/>
                <w:szCs w:val="18"/>
              </w:rPr>
              <w:t>{</w:t>
            </w:r>
            <w:r>
              <w:rPr>
                <w:position w:val="-12"/>
                <w:lang w:eastAsia="zh-CN"/>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zh-CN"/>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sz w:val="22"/>
                <w:szCs w:val="22"/>
                <w:lang w:eastAsia="zh-CN"/>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zh-CN"/>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sz w:val="22"/>
                <w:szCs w:val="22"/>
                <w:lang w:eastAsia="zh-CN"/>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zh-CN"/>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59"/>
                <w:rFonts w:cs="Arial"/>
                <w:szCs w:val="18"/>
              </w:rPr>
              <w:t>{7</w:t>
            </w:r>
            <w:r>
              <w:t xml:space="preserve">, if </w:t>
            </w:r>
            <w:r>
              <w:rPr>
                <w:position w:val="-6"/>
                <w:lang w:eastAsia="zh-CN"/>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sz w:val="22"/>
                <w:szCs w:val="22"/>
                <w:lang w:eastAsia="zh-CN"/>
              </w:rPr>
              <w:t>for CORESET#0 location in terms of</w:t>
            </w:r>
            <w:r>
              <w:rPr>
                <w:rStyle w:val="5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position w:val="-12"/>
                <w:lang w:eastAsia="zh-CN"/>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sz w:val="22"/>
                <w:szCs w:val="22"/>
                <w:lang w:eastAsia="zh-CN"/>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sz w:val="22"/>
                <w:szCs w:val="22"/>
                <w:lang w:eastAsia="zh-CN"/>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sz w:val="22"/>
                <w:szCs w:val="22"/>
                <w:lang w:eastAsia="zh-CN"/>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sz w:val="22"/>
                <w:szCs w:val="22"/>
                <w:lang w:eastAsia="zh-CN"/>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sz w:val="22"/>
                <w:szCs w:val="22"/>
                <w:lang w:eastAsia="zh-CN"/>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sz w:val="22"/>
                <w:szCs w:val="22"/>
                <w:lang w:eastAsia="zh-CN"/>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sz w:val="22"/>
                <w:szCs w:val="22"/>
                <w:lang w:eastAsia="zh-CN"/>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CATT</w:t>
            </w:r>
          </w:p>
        </w:tc>
        <w:tc>
          <w:tcPr>
            <w:tcW w:w="8617" w:type="dxa"/>
          </w:tcPr>
          <w:p>
            <w:pPr>
              <w:pStyle w:val="32"/>
              <w:spacing w:before="120" w:after="0" w:line="280" w:lineRule="atLeast"/>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CATT comments seem to be missing.</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Ericsson</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 comments prior to moderator summary of 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w:t>
            </w:r>
          </w:p>
        </w:tc>
        <w:tc>
          <w:tcPr>
            <w:tcW w:w="8617" w:type="dxa"/>
          </w:tcPr>
          <w:p>
            <w:pPr>
              <w:pStyle w:val="32"/>
              <w:spacing w:before="120" w:after="0" w:line="280" w:lineRule="atLeast"/>
              <w:rPr>
                <w:rFonts w:eastAsia="MS Mincho"/>
                <w:b/>
                <w:szCs w:val="22"/>
                <w:lang w:eastAsia="ja-JP"/>
              </w:rPr>
            </w:pPr>
            <w:r>
              <w:rPr>
                <w:rFonts w:eastAsia="MS Mincho"/>
                <w:b/>
                <w:szCs w:val="22"/>
                <w:lang w:eastAsia="ja-JP"/>
              </w:rPr>
              <w:t>Issue 1</w:t>
            </w:r>
          </w:p>
          <w:p>
            <w:pPr>
              <w:pStyle w:val="32"/>
              <w:numPr>
                <w:ilvl w:val="0"/>
                <w:numId w:val="21"/>
              </w:numPr>
              <w:spacing w:before="120" w:after="0" w:line="280" w:lineRule="atLeast"/>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pPr>
              <w:pStyle w:val="32"/>
              <w:spacing w:before="0" w:after="0" w:line="280" w:lineRule="atLeast"/>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pPr>
              <w:pStyle w:val="32"/>
              <w:numPr>
                <w:ilvl w:val="0"/>
                <w:numId w:val="21"/>
              </w:numPr>
              <w:spacing w:before="0" w:after="0" w:line="280" w:lineRule="atLeast"/>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pPr>
              <w:pStyle w:val="32"/>
              <w:numPr>
                <w:ilvl w:val="0"/>
                <w:numId w:val="21"/>
              </w:numPr>
              <w:spacing w:before="0" w:after="0" w:line="280" w:lineRule="atLeast"/>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pPr>
              <w:pStyle w:val="32"/>
              <w:spacing w:before="120" w:after="0" w:line="280" w:lineRule="atLeast"/>
              <w:rPr>
                <w:rFonts w:eastAsia="MS Mincho"/>
                <w:b/>
                <w:szCs w:val="22"/>
                <w:lang w:eastAsia="ja-JP"/>
              </w:rPr>
            </w:pPr>
            <w:r>
              <w:rPr>
                <w:rFonts w:eastAsia="MS Mincho"/>
                <w:b/>
                <w:szCs w:val="22"/>
                <w:lang w:eastAsia="ja-JP"/>
              </w:rPr>
              <w:t>Issue 2</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Support Proposal 1.3-2A</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pPr>
              <w:pStyle w:val="32"/>
              <w:spacing w:before="120" w:after="0" w:line="280" w:lineRule="atLeast"/>
              <w:rPr>
                <w:rFonts w:eastAsia="MS Mincho"/>
                <w:b/>
                <w:szCs w:val="22"/>
                <w:lang w:eastAsia="ja-JP"/>
              </w:rPr>
            </w:pPr>
            <w:r>
              <w:rPr>
                <w:rFonts w:eastAsia="MS Mincho"/>
                <w:b/>
                <w:szCs w:val="22"/>
                <w:lang w:eastAsia="ja-JP"/>
              </w:rPr>
              <w:t>Issue 3</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support Proposal 1.3-3B</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pPr>
              <w:pStyle w:val="32"/>
              <w:spacing w:before="120" w:after="0" w:line="280" w:lineRule="atLeast"/>
              <w:rPr>
                <w:rFonts w:eastAsia="MS Mincho"/>
                <w:b/>
                <w:szCs w:val="22"/>
                <w:lang w:eastAsia="ja-JP"/>
              </w:rPr>
            </w:pPr>
            <w:r>
              <w:rPr>
                <w:rFonts w:eastAsia="MS Mincho"/>
                <w:b/>
                <w:szCs w:val="22"/>
                <w:lang w:eastAsia="ja-JP"/>
              </w:rPr>
              <w:t>Issue 4</w:t>
            </w:r>
          </w:p>
          <w:p>
            <w:pPr>
              <w:pStyle w:val="32"/>
              <w:spacing w:before="120" w:after="0" w:line="280" w:lineRule="atLeast"/>
              <w:rPr>
                <w:rFonts w:eastAsia="MS Mincho"/>
                <w:bCs/>
                <w:szCs w:val="22"/>
                <w:lang w:eastAsia="ja-JP"/>
              </w:rPr>
            </w:pPr>
            <w:r>
              <w:rPr>
                <w:rFonts w:eastAsia="MS Mincho"/>
                <w:bCs/>
                <w:szCs w:val="22"/>
                <w:lang w:eastAsia="ja-JP"/>
              </w:rPr>
              <w:t>Fine to remove discussion</w:t>
            </w:r>
          </w:p>
          <w:p>
            <w:pPr>
              <w:pStyle w:val="32"/>
              <w:spacing w:before="120" w:after="0" w:line="280" w:lineRule="atLeast"/>
              <w:rPr>
                <w:rFonts w:eastAsia="MS Mincho"/>
                <w:b/>
                <w:szCs w:val="22"/>
                <w:lang w:eastAsia="ja-JP"/>
              </w:rPr>
            </w:pPr>
            <w:r>
              <w:rPr>
                <w:rFonts w:eastAsia="MS Mincho"/>
                <w:b/>
                <w:szCs w:val="22"/>
                <w:lang w:eastAsia="ja-JP"/>
              </w:rPr>
              <w:t>Issue 5</w:t>
            </w:r>
          </w:p>
          <w:p>
            <w:pPr>
              <w:pStyle w:val="32"/>
              <w:spacing w:before="120" w:after="0" w:line="280" w:lineRule="atLeast"/>
              <w:rPr>
                <w:rFonts w:eastAsia="MS Mincho"/>
                <w:bCs/>
                <w:szCs w:val="22"/>
                <w:lang w:eastAsia="ja-JP"/>
              </w:rPr>
            </w:pPr>
            <w:r>
              <w:rPr>
                <w:rFonts w:eastAsia="MS Mincho"/>
                <w:bCs/>
                <w:szCs w:val="22"/>
                <w:lang w:eastAsia="ja-JP"/>
              </w:rPr>
              <w:t>Prefer to defer discussion</w:t>
            </w:r>
          </w:p>
          <w:p>
            <w:pPr>
              <w:pStyle w:val="32"/>
              <w:spacing w:before="120" w:after="0" w:line="280" w:lineRule="atLeast"/>
              <w:rPr>
                <w:rFonts w:eastAsia="MS Mincho"/>
                <w:b/>
                <w:szCs w:val="22"/>
                <w:lang w:eastAsia="ja-JP"/>
              </w:rPr>
            </w:pPr>
            <w:r>
              <w:rPr>
                <w:rFonts w:eastAsia="MS Mincho"/>
                <w:b/>
                <w:szCs w:val="22"/>
                <w:lang w:eastAsia="ja-JP"/>
              </w:rPr>
              <w:t>Issue 6</w:t>
            </w:r>
          </w:p>
          <w:p>
            <w:pPr>
              <w:pStyle w:val="32"/>
              <w:spacing w:before="120" w:after="0" w:line="280" w:lineRule="atLeast"/>
              <w:rPr>
                <w:rFonts w:eastAsia="MS Mincho"/>
                <w:bCs/>
                <w:szCs w:val="22"/>
                <w:lang w:eastAsia="ja-JP"/>
              </w:rPr>
            </w:pPr>
            <w:r>
              <w:rPr>
                <w:rFonts w:eastAsia="MS Mincho"/>
                <w:bCs/>
                <w:szCs w:val="22"/>
                <w:lang w:eastAsia="ja-JP"/>
              </w:rPr>
              <w:t>Discussion can continue in the next meeting when we may know more about RAN4 channelization design.</w:t>
            </w:r>
          </w:p>
          <w:p>
            <w:pPr>
              <w:pStyle w:val="32"/>
              <w:spacing w:before="120" w:after="0" w:line="280" w:lineRule="atLeast"/>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line="280" w:lineRule="atLeast"/>
              <w:rPr>
                <w:rFonts w:eastAsia="MS Mincho"/>
                <w:bCs/>
                <w:szCs w:val="22"/>
                <w:lang w:eastAsia="ja-JP"/>
              </w:rPr>
            </w:pPr>
            <w:r>
              <w:rPr>
                <w:rFonts w:eastAsia="MS Mincho"/>
                <w:bCs/>
                <w:szCs w:val="22"/>
                <w:lang w:eastAsia="ja-JP"/>
              </w:rPr>
              <w:t>Added 1.3-1A based on Ericsson’s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p>
        </w:tc>
        <w:tc>
          <w:tcPr>
            <w:tcW w:w="8617" w:type="dxa"/>
          </w:tcPr>
          <w:p>
            <w:pPr>
              <w:pStyle w:val="32"/>
              <w:spacing w:before="120" w:after="0" w:line="280" w:lineRule="atLeast"/>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Issue#2:</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ctrlPr>
                            <w:rPr>
                              <w:rFonts w:ascii="Cambria Math" w:hAnsi="Cambria Math"/>
                              <w:i/>
                              <w:sz w:val="22"/>
                              <w:szCs w:val="22"/>
                              <w:lang w:eastAsia="zh-CN"/>
                            </w:rPr>
                          </m:ctrlPr>
                        </m:e>
                      </m:acc>
                      <m:ctrlPr>
                        <w:rPr>
                          <w:rFonts w:ascii="Cambria Math" w:hAnsi="Cambria Math"/>
                          <w:i/>
                          <w:sz w:val="22"/>
                          <w:szCs w:val="22"/>
                          <w:lang w:eastAsia="zh-CN"/>
                        </w:rPr>
                      </m:ctrlPr>
                    </m:e>
                    <m:sub>
                      <m:r>
                        <w:rPr>
                          <w:rFonts w:ascii="Cambria Math" w:hAnsi="Cambria Math"/>
                          <w:sz w:val="22"/>
                          <w:szCs w:val="22"/>
                          <w:lang w:eastAsia="zh-CN"/>
                        </w:rPr>
                        <m:t>max</m:t>
                      </m:r>
                      <m:ctrlPr>
                        <w:rPr>
                          <w:rFonts w:ascii="Cambria Math" w:hAnsi="Cambria Math"/>
                          <w:i/>
                          <w:sz w:val="22"/>
                          <w:szCs w:val="22"/>
                          <w:lang w:eastAsia="zh-CN"/>
                        </w:rPr>
                      </m:ctrlPr>
                    </m:sub>
                  </m:sSub>
                  <m:ctrlPr>
                    <w:rPr>
                      <w:rFonts w:ascii="Cambria Math" w:hAnsi="Cambria Math"/>
                      <w:i/>
                      <w:sz w:val="22"/>
                      <w:szCs w:val="22"/>
                      <w:lang w:eastAsia="zh-CN"/>
                    </w:rPr>
                  </m:ctrlPr>
                </m:num>
                <m:den>
                  <m:r>
                    <w:rPr>
                      <w:rFonts w:ascii="Cambria Math" w:hAnsi="Cambria Math"/>
                      <w:sz w:val="22"/>
                      <w:szCs w:val="22"/>
                      <w:lang w:eastAsia="zh-CN"/>
                    </w:rPr>
                    <m:t>2</m:t>
                  </m:r>
                  <m:ctrlPr>
                    <w:rPr>
                      <w:rFonts w:ascii="Cambria Math" w:hAnsi="Cambria Math"/>
                      <w:i/>
                      <w:sz w:val="22"/>
                      <w:szCs w:val="22"/>
                      <w:lang w:eastAsia="zh-CN"/>
                    </w:rPr>
                  </m:ctrlP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w:t>
            </w:r>
            <w:r>
              <w:rPr>
                <w:rFonts w:ascii="Times New Roman" w:hAnsi="Times New Roman" w:eastAsiaTheme="minorEastAsia"/>
                <w:sz w:val="22"/>
                <w:szCs w:val="22"/>
                <w:lang w:eastAsia="ko-KR"/>
              </w:rPr>
              <w:t xml:space="preserve"> Electronics</w:t>
            </w:r>
          </w:p>
        </w:tc>
        <w:tc>
          <w:tcPr>
            <w:tcW w:w="8617" w:type="dxa"/>
          </w:tcPr>
          <w:p>
            <w:pPr>
              <w:pStyle w:val="32"/>
              <w:spacing w:before="120" w:after="0" w:line="280" w:lineRule="atLeast"/>
              <w:rPr>
                <w:rFonts w:ascii="Times New Roman" w:hAnsi="Times New Roman" w:eastAsiaTheme="minorEastAsia"/>
                <w:b/>
                <w:sz w:val="22"/>
                <w:szCs w:val="22"/>
                <w:lang w:eastAsia="ko-KR"/>
              </w:rPr>
            </w:pPr>
            <w:r>
              <w:rPr>
                <w:rFonts w:hint="eastAsia" w:ascii="Times New Roman" w:hAnsi="Times New Roman" w:eastAsiaTheme="minorEastAsia"/>
                <w:b/>
                <w:sz w:val="22"/>
                <w:szCs w:val="22"/>
                <w:lang w:eastAsia="ko-KR"/>
              </w:rPr>
              <w:t>To Moderator,</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pPr>
              <w:pStyle w:val="32"/>
              <w:spacing w:before="120" w:after="0" w:line="280" w:lineRule="atLeast"/>
              <w:rPr>
                <w:rFonts w:ascii="Times New Roman" w:hAnsi="Times New Roman" w:eastAsiaTheme="minorEastAsia"/>
                <w:sz w:val="22"/>
                <w:szCs w:val="22"/>
                <w:lang w:eastAsia="ko-KR"/>
              </w:rPr>
            </w:pPr>
          </w:p>
          <w:p>
            <w:pPr>
              <w:pStyle w:val="7"/>
              <w:spacing w:line="280" w:lineRule="atLeast"/>
              <w:outlineLvl w:val="5"/>
              <w:rPr>
                <w:lang w:eastAsia="zh-CN"/>
              </w:rPr>
            </w:pPr>
            <w:r>
              <w:rPr>
                <w:lang w:eastAsia="zh-CN"/>
              </w:rPr>
              <w:t>Proposal 1.3-1A</w:t>
            </w:r>
          </w:p>
          <w:p>
            <w:pPr>
              <w:pStyle w:val="32"/>
              <w:numPr>
                <w:ilvl w:val="0"/>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spacing w:before="120" w:line="280" w:lineRule="atLeast"/>
              <w:rPr>
                <w:rFonts w:eastAsia="宋体"/>
                <w:color w:val="C00000"/>
                <w:u w:val="single"/>
                <w:lang w:eastAsia="zh-CN"/>
              </w:rPr>
            </w:pPr>
            <w:r>
              <w:rPr>
                <w:rFonts w:eastAsia="宋体"/>
                <w:color w:val="C00000"/>
                <w:u w:val="single"/>
                <w:lang w:eastAsia="zh-CN"/>
              </w:rPr>
              <w:t xml:space="preserve">Note: the working assumption can be confirmed once </w:t>
            </w:r>
            <w:r>
              <w:rPr>
                <w:rFonts w:eastAsia="宋体"/>
                <w:color w:val="C00000"/>
                <w:highlight w:val="yellow"/>
                <w:u w:val="single"/>
                <w:lang w:eastAsia="zh-CN"/>
              </w:rPr>
              <w:t>t</w:t>
            </w:r>
            <w:r>
              <w:rPr>
                <w:rFonts w:eastAsia="宋体"/>
                <w:color w:val="C00000"/>
                <w:u w:val="single"/>
                <w:lang w:eastAsia="zh-CN"/>
              </w:rPr>
              <w:t xml:space="preserve">he number of needed SSB-CORESET0 offsets for 24 and 48 RB CORESET0 based on RAN4 channelization design </w:t>
            </w:r>
            <w:r>
              <w:rPr>
                <w:rFonts w:eastAsia="宋体"/>
                <w:color w:val="C00000"/>
                <w:highlight w:val="yellow"/>
                <w:u w:val="single"/>
                <w:lang w:eastAsia="zh-CN"/>
              </w:rPr>
              <w:t>is decided no later than RAN1#107-e</w:t>
            </w:r>
            <w:r>
              <w:rPr>
                <w:rFonts w:eastAsia="宋体"/>
                <w:color w:val="C00000"/>
                <w:u w:val="single"/>
                <w:lang w:eastAsia="zh-CN"/>
              </w:rPr>
              <w:t>.</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To LGE:</w:t>
            </w:r>
          </w:p>
          <w:p>
            <w:pPr>
              <w:pStyle w:val="32"/>
              <w:spacing w:before="120" w:after="0" w:line="280" w:lineRule="atLeast"/>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pPr>
              <w:pStyle w:val="32"/>
              <w:spacing w:before="120" w:after="0" w:line="280" w:lineRule="atLeast"/>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ko-KR"/>
              </w:rPr>
            </w:pPr>
            <w:r>
              <w:rPr>
                <w:rFonts w:hint="eastAsia" w:ascii="Times New Roman" w:hAnsi="Times New Roman" w:eastAsia="MS Mincho"/>
                <w:sz w:val="22"/>
                <w:szCs w:val="22"/>
                <w:lang w:eastAsia="zh-CN"/>
              </w:rPr>
              <w:t>ZTE, Sanechips</w:t>
            </w:r>
          </w:p>
        </w:tc>
        <w:tc>
          <w:tcPr>
            <w:tcW w:w="8617" w:type="dxa"/>
          </w:tcPr>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hint="eastAsia" w:ascii="Times New Roman" w:hAnsi="Times New Roman"/>
                <w:szCs w:val="22"/>
                <w:lang w:val="en-US" w:eastAsia="zh-CN"/>
              </w:rPr>
              <w:t>A</w:t>
            </w:r>
            <w:r>
              <w:rPr>
                <w:rFonts w:ascii="Times New Roman" w:hAnsi="Times New Roman"/>
                <w:szCs w:val="22"/>
                <w:lang w:val="en-US" w:eastAsia="zh-CN"/>
              </w:rPr>
              <w:t xml:space="preserve"> as a working assumption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Prefer Proposal 1.3-2A</w:t>
            </w:r>
            <w:r>
              <w:rPr>
                <w:rFonts w:hint="eastAsia" w:ascii="Times New Roman" w:hAnsi="Times New Roman"/>
                <w:sz w:val="22"/>
                <w:szCs w:val="22"/>
                <w:lang w:eastAsia="zh-CN"/>
              </w:rPr>
              <w:t>. we can also accept Proposal 1.3-2C as a compromise.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w:t>
            </w:r>
            <w:r>
              <w:rPr>
                <w:rFonts w:hint="eastAsia" w:ascii="Times New Roman" w:hAnsi="Times New Roman"/>
                <w:sz w:val="22"/>
                <w:szCs w:val="22"/>
                <w:lang w:eastAsia="zh-CN"/>
              </w:rPr>
              <w:t>.</w:t>
            </w:r>
          </w:p>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hint="eastAsia" w:ascii="Times New Roman" w:hAnsi="Times New Roman"/>
                <w:szCs w:val="22"/>
                <w:lang w:val="en-US" w:eastAsia="zh-CN"/>
              </w:rPr>
              <w:t>suggestion</w:t>
            </w:r>
          </w:p>
          <w:p>
            <w:pPr>
              <w:pStyle w:val="32"/>
              <w:spacing w:before="120" w:after="0" w:line="280" w:lineRule="atLeast"/>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hint="eastAsia" w:eastAsiaTheme="minorEastAsia"/>
                <w:sz w:val="22"/>
                <w:szCs w:val="22"/>
                <w:lang w:eastAsia="zh-CN"/>
              </w:rPr>
              <w:t xml:space="preserve"> can be deferred until the SSB pattern for 480/960kHz in a half frame is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LG </w:t>
            </w:r>
            <w:r>
              <w:rPr>
                <w:rFonts w:ascii="Times New Roman" w:hAnsi="Times New Roman" w:eastAsiaTheme="minorEastAsia"/>
                <w:sz w:val="22"/>
                <w:szCs w:val="22"/>
                <w:lang w:eastAsia="ko-KR"/>
              </w:rPr>
              <w:t>Electronics</w:t>
            </w:r>
          </w:p>
        </w:tc>
        <w:tc>
          <w:tcPr>
            <w:tcW w:w="8617" w:type="dxa"/>
          </w:tcPr>
          <w:p>
            <w:pPr>
              <w:pStyle w:val="6"/>
              <w:spacing w:line="280" w:lineRule="atLeast"/>
              <w:outlineLvl w:val="4"/>
              <w:rPr>
                <w:rFonts w:ascii="Times New Roman" w:hAnsi="Times New Roman" w:eastAsiaTheme="minorEastAsia"/>
                <w:b/>
                <w:szCs w:val="22"/>
                <w:u w:val="single"/>
                <w:lang w:eastAsia="ko-KR"/>
              </w:rPr>
            </w:pPr>
            <w:r>
              <w:rPr>
                <w:rFonts w:hint="eastAsia" w:ascii="Times New Roman" w:hAnsi="Times New Roman" w:eastAsiaTheme="minorEastAsia"/>
                <w:b/>
                <w:szCs w:val="22"/>
                <w:u w:val="single"/>
                <w:lang w:eastAsia="ko-KR"/>
              </w:rPr>
              <w:t>To Moderator,</w:t>
            </w:r>
          </w:p>
          <w:p>
            <w:pPr>
              <w:spacing w:before="120" w:line="280" w:lineRule="atLeast"/>
              <w:rPr>
                <w:rFonts w:eastAsiaTheme="minorEastAsia"/>
                <w:sz w:val="22"/>
                <w:szCs w:val="22"/>
                <w:lang w:val="en-GB" w:eastAsia="ko-KR"/>
              </w:rPr>
            </w:pPr>
            <w:r>
              <w:rPr>
                <w:rFonts w:hint="eastAsia" w:eastAsiaTheme="minor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pPr>
              <w:pStyle w:val="32"/>
              <w:spacing w:before="120" w:after="0" w:line="280" w:lineRule="atLeast"/>
              <w:rPr>
                <w:rFonts w:ascii="Times New Roman" w:hAnsi="Times New Roman"/>
                <w:b/>
                <w:sz w:val="22"/>
                <w:szCs w:val="22"/>
                <w:lang w:eastAsia="zh-CN"/>
              </w:rPr>
            </w:pPr>
            <w:r>
              <w:rPr>
                <w:rFonts w:hint="eastAsia" w:ascii="Times New Roman" w:hAnsi="Times New Roman" w:eastAsiaTheme="minorEastAsia"/>
                <w:sz w:val="22"/>
                <w:szCs w:val="22"/>
                <w:lang w:eastAsia="ko-KR"/>
              </w:rPr>
              <w:t>W</w:t>
            </w:r>
            <w:r>
              <w:rPr>
                <w:rFonts w:ascii="Times New Roman" w:hAnsi="Times New Roman" w:eastAsiaTheme="minorEastAsia"/>
                <w:sz w:val="22"/>
                <w:szCs w:val="22"/>
                <w:lang w:eastAsia="ko-KR"/>
              </w:rPr>
              <w:t>e are OK with either 1.3-3A or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Lenovo, Motorola Mobility</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bCs/>
                <w:sz w:val="22"/>
                <w:szCs w:val="22"/>
                <w:lang w:eastAsia="zh-CN"/>
              </w:rPr>
              <w:t>We prefer Proposal 1.3-3A, but are also fine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rFonts w:ascii="Times New Roman" w:hAnsi="Times New Roman"/>
                <w:bCs/>
                <w:sz w:val="22"/>
                <w:szCs w:val="22"/>
                <w:lang w:eastAsia="zh-CN"/>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 xml:space="preserve">ssue 3: </w:t>
            </w:r>
            <w:r>
              <w:rPr>
                <w:rFonts w:hint="eastAsia" w:ascii="Times New Roman" w:hAnsi="Times New Roman"/>
                <w:sz w:val="22"/>
                <w:szCs w:val="22"/>
                <w:lang w:eastAsia="zh-CN"/>
              </w:rPr>
              <w:t>W</w:t>
            </w:r>
            <w:r>
              <w:rPr>
                <w:rFonts w:ascii="Times New Roman" w:hAnsi="Times New Roman"/>
                <w:sz w:val="22"/>
                <w:szCs w:val="22"/>
                <w:lang w:eastAsia="zh-CN"/>
              </w:rPr>
              <w:t>e are fine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Nokia (3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w:t>
            </w:r>
          </w:p>
        </w:tc>
        <w:tc>
          <w:tcPr>
            <w:tcW w:w="8617" w:type="dxa"/>
          </w:tcPr>
          <w:p>
            <w:pPr>
              <w:pStyle w:val="32"/>
              <w:spacing w:before="120" w:after="0" w:line="280" w:lineRule="atLeast"/>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pPr>
              <w:pStyle w:val="32"/>
              <w:spacing w:before="120" w:after="0" w:line="280" w:lineRule="atLeast"/>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pPr>
              <w:pStyle w:val="32"/>
              <w:spacing w:before="120" w:after="0" w:line="280" w:lineRule="atLeast"/>
              <w:rPr>
                <w:rFonts w:ascii="Times New Roman" w:hAnsi="Times New Roman"/>
                <w:bCs/>
                <w:sz w:val="22"/>
                <w:szCs w:val="22"/>
                <w:lang w:eastAsia="zh-CN"/>
              </w:rPr>
            </w:pPr>
            <w:r>
              <w:rPr>
                <w:rFonts w:ascii="Times New Roman" w:hAnsi="Times New Roman"/>
                <w:b/>
                <w:sz w:val="22"/>
                <w:szCs w:val="22"/>
                <w:lang w:eastAsia="zh-CN"/>
              </w:rPr>
              <w:t>Issue #3)</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pPr>
              <w:pStyle w:val="32"/>
              <w:spacing w:before="120" w:after="0" w:line="280" w:lineRule="atLeast"/>
              <w:rPr>
                <w:rFonts w:ascii="Times New Roman" w:hAnsi="Times New Roman" w:eastAsia="MS Mincho"/>
                <w:sz w:val="22"/>
                <w:szCs w:val="22"/>
                <w:lang w:eastAsia="ja-JP"/>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6"/>
        <w:rPr>
          <w:b/>
          <w:bCs/>
          <w:lang w:eastAsia="zh-CN"/>
        </w:rPr>
      </w:pPr>
      <w:r>
        <w:rPr>
          <w:b/>
          <w:bCs/>
          <w:lang w:eastAsia="zh-CN"/>
        </w:rPr>
        <w:t xml:space="preserve">Issue #1) 120kHz CORESET 96 PRB </w:t>
      </w: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1.3-1</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Not essential</w:t>
      </w:r>
    </w:p>
    <w:p>
      <w:pPr>
        <w:pStyle w:val="32"/>
        <w:spacing w:after="0"/>
        <w:rPr>
          <w:rFonts w:ascii="Times New Roman" w:hAnsi="Times New Roman"/>
          <w:sz w:val="22"/>
          <w:szCs w:val="22"/>
          <w:lang w:eastAsia="zh-CN"/>
        </w:rPr>
      </w:pPr>
    </w:p>
    <w:p>
      <w:pPr>
        <w:rPr>
          <w:b/>
          <w:bCs/>
          <w:sz w:val="22"/>
          <w:szCs w:val="22"/>
        </w:rPr>
      </w:pPr>
      <w:r>
        <w:rPr>
          <w:b/>
          <w:bCs/>
          <w:sz w:val="22"/>
          <w:szCs w:val="22"/>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1.3-2A</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pPr>
        <w:pStyle w:val="32"/>
        <w:spacing w:after="0"/>
        <w:rPr>
          <w:rFonts w:ascii="Times New Roman" w:hAnsi="Times New Roman"/>
          <w:sz w:val="22"/>
          <w:szCs w:val="22"/>
          <w:lang w:eastAsia="zh-CN"/>
        </w:rPr>
      </w:pPr>
    </w:p>
    <w:p>
      <w:pPr>
        <w:rPr>
          <w:b/>
          <w:bCs/>
          <w:sz w:val="22"/>
          <w:szCs w:val="22"/>
        </w:rPr>
      </w:pPr>
      <w:r>
        <w:rPr>
          <w:b/>
          <w:bCs/>
          <w:sz w:val="22"/>
          <w:szCs w:val="22"/>
        </w:rPr>
        <w:t>Proposal 1.3-2C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1.3-3A</w:t>
      </w:r>
    </w:p>
    <w:p>
      <w:pPr>
        <w:pStyle w:val="32"/>
        <w:numPr>
          <w:ilvl w:val="0"/>
          <w:numId w:val="50"/>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pPr>
        <w:pStyle w:val="32"/>
        <w:spacing w:after="0"/>
        <w:rPr>
          <w:rFonts w:ascii="Times New Roman" w:hAnsi="Times New Roman"/>
          <w:sz w:val="22"/>
          <w:szCs w:val="22"/>
          <w:lang w:val="de-DE"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1.3-3B</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1.3-4A</w:t>
      </w:r>
    </w:p>
    <w:p>
      <w:pPr>
        <w:pStyle w:val="32"/>
        <w:numPr>
          <w:ilvl w:val="0"/>
          <w:numId w:val="50"/>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5"/>
        <w:rPr>
          <w:lang w:eastAsia="zh-CN"/>
        </w:rPr>
      </w:pPr>
      <w:r>
        <w:rPr>
          <w:lang w:eastAsia="zh-CN"/>
        </w:rPr>
        <w:t>4</w:t>
      </w:r>
      <w:r>
        <w:rPr>
          <w:vertAlign w:val="superscript"/>
          <w:lang w:eastAsia="zh-CN"/>
        </w:rPr>
        <w:t>th</w:t>
      </w:r>
      <w:r>
        <w:rPr>
          <w:lang w:eastAsia="zh-CN"/>
        </w:rPr>
        <w:t xml:space="preserve"> Round of Discussions</w:t>
      </w:r>
    </w:p>
    <w:p>
      <w:pPr>
        <w:pStyle w:val="6"/>
        <w:rPr>
          <w:b/>
          <w:bCs/>
          <w:lang w:eastAsia="zh-CN"/>
        </w:rPr>
      </w:pPr>
      <w:r>
        <w:rPr>
          <w:b/>
          <w:bCs/>
          <w:lang w:eastAsia="zh-CN"/>
        </w:rPr>
        <w:t>Stable Issues: Issue #1 + (part of) #3</w:t>
      </w:r>
    </w:p>
    <w:p>
      <w:r>
        <w:t>Approve the following proposals over email. Please indicate if you have strong concerns on approving them over email.</w:t>
      </w:r>
    </w:p>
    <w:p>
      <w:pPr>
        <w:pStyle w:val="7"/>
        <w:rPr>
          <w:lang w:eastAsia="zh-CN"/>
        </w:rPr>
      </w:pPr>
      <w:r>
        <w:rPr>
          <w:lang w:eastAsia="zh-CN"/>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7"/>
        <w:rPr>
          <w:lang w:eastAsia="zh-CN"/>
        </w:rPr>
      </w:pPr>
      <w:r>
        <w:rPr>
          <w:lang w:eastAsia="zh-CN"/>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pPr>
        <w:pStyle w:val="7"/>
        <w:rPr>
          <w:lang w:eastAsia="zh-CN"/>
        </w:rPr>
      </w:pPr>
      <w:r>
        <w:rPr>
          <w:lang w:eastAsia="zh-CN"/>
        </w:rPr>
        <w:t>Proposal 1.3-4B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w:t>
            </w:r>
            <w:r>
              <w:rPr>
                <w:rStyle w:val="59"/>
                <w:rFonts w:ascii="Arial" w:hAnsi="Arial" w:cs="Arial"/>
                <w:b/>
                <w:strike/>
                <w:color w:val="FF0000"/>
                <w:sz w:val="18"/>
                <w:szCs w:val="18"/>
              </w:rPr>
              <w:t>31</w:t>
            </w:r>
            <w:r>
              <w:rPr>
                <w:rStyle w:val="59"/>
                <w:rFonts w:ascii="Arial" w:hAnsi="Arial" w:cs="Arial"/>
                <w:b/>
                <w:color w:val="FF0000"/>
                <w:sz w:val="18"/>
                <w:szCs w:val="18"/>
              </w:rPr>
              <w:t>L</w:t>
            </w:r>
            <w:r>
              <w:rPr>
                <w:rStyle w:val="59"/>
                <w:rFonts w:ascii="Arial" w:hAnsi="Arial" w:cs="Arial"/>
                <w:b/>
                <w:color w:val="FF0000"/>
                <w:sz w:val="18"/>
                <w:szCs w:val="18"/>
                <w:vertAlign w:val="subscript"/>
              </w:rPr>
              <w:t>max</w:t>
            </w:r>
            <w:r>
              <w:rPr>
                <w:rStyle w:val="59"/>
                <w:rFonts w:ascii="Arial" w:hAnsi="Arial" w:cs="Arial"/>
                <w:b/>
                <w:color w:val="FF0000"/>
                <w:sz w:val="18"/>
                <w:szCs w:val="18"/>
              </w:rPr>
              <w:t>/2 - 1</w:t>
            </w:r>
            <w:r>
              <w:rPr>
                <w:rStyle w:val="59"/>
                <w:rFonts w:ascii="Arial" w:hAnsi="Arial"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pPr>
              <w:spacing w:before="120" w:line="280" w:lineRule="atLeast"/>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ctrlPr>
                    <w:rPr>
                      <w:rFonts w:ascii="Cambria Math" w:hAnsi="Cambria Math"/>
                      <w:sz w:val="22"/>
                      <w:szCs w:val="22"/>
                      <w:lang w:eastAsia="zh-CN"/>
                    </w:rPr>
                  </m:ctrlPr>
                </m:num>
                <m:den>
                  <m:r>
                    <m:rPr>
                      <m:sty m:val="p"/>
                    </m:rPr>
                    <w:rPr>
                      <w:rFonts w:ascii="Cambria Math" w:hAnsi="Cambria Math"/>
                      <w:sz w:val="22"/>
                      <w:szCs w:val="22"/>
                      <w:lang w:eastAsia="zh-CN"/>
                    </w:rPr>
                    <m:t>2</m:t>
                  </m:r>
                  <m:ctrlPr>
                    <w:rPr>
                      <w:rFonts w:ascii="Cambria Math" w:hAnsi="Cambria Math"/>
                      <w:sz w:val="22"/>
                      <w:szCs w:val="22"/>
                      <w:lang w:eastAsia="zh-CN"/>
                    </w:rPr>
                  </m:ctrlP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oMath>
            <w:r>
              <w:rPr>
                <w:sz w:val="22"/>
                <w:szCs w:val="22"/>
                <w:lang w:eastAsia="zh-CN"/>
              </w:rPr>
              <w:t>=128, then k=0,1,…,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1.3-1A only if the note is preserved</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ZTE, Sanechips</w:t>
            </w:r>
          </w:p>
        </w:tc>
        <w:tc>
          <w:tcPr>
            <w:tcW w:w="8617"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We support Proposal 1.3-1A and Proposal 1.3-4B). We don't understand why Moderator changed Proposal 1.3-4B to Proposal 1.3-4A in his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Intel</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1.3-1A and 1.3-4B.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Ok with proposals.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Open Issues: Issue #2 + #3</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pPr>
        <w:pStyle w:val="32"/>
        <w:spacing w:after="0"/>
        <w:rPr>
          <w:rFonts w:ascii="Times New Roman" w:hAnsi="Times New Roman"/>
          <w:sz w:val="22"/>
          <w:szCs w:val="22"/>
          <w:lang w:eastAsia="zh-CN"/>
        </w:rPr>
      </w:pPr>
    </w:p>
    <w:p>
      <w:pPr>
        <w:pStyle w:val="7"/>
        <w:rPr>
          <w:lang w:eastAsia="zh-CN"/>
        </w:rPr>
      </w:pPr>
      <w:r>
        <w:rPr>
          <w:lang w:eastAsia="zh-CN"/>
        </w:rPr>
        <w:t>Proposal 1.3-2C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pPr>
        <w:pStyle w:val="7"/>
        <w:rPr>
          <w:lang w:eastAsia="zh-CN"/>
        </w:rPr>
      </w:pPr>
      <w:r>
        <w:rPr>
          <w:lang w:eastAsia="zh-CN"/>
        </w:rPr>
        <w:t>Proposal 1.3-2D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pPr>
        <w:pStyle w:val="32"/>
        <w:spacing w:after="0"/>
        <w:rPr>
          <w:rFonts w:ascii="Times New Roman" w:hAnsi="Times New Roman"/>
          <w:sz w:val="22"/>
          <w:szCs w:val="22"/>
          <w:lang w:eastAsia="zh-CN"/>
        </w:rPr>
      </w:pPr>
    </w:p>
    <w:p>
      <w:pPr>
        <w:pStyle w:val="7"/>
        <w:rPr>
          <w:lang w:eastAsia="zh-CN"/>
        </w:rPr>
      </w:pPr>
      <w:r>
        <w:rPr>
          <w:lang w:eastAsia="zh-CN"/>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zh-CN"/>
              </w:rPr>
              <w:drawing>
                <wp:inline distT="0" distB="0" distL="0" distR="0">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zh-CN"/>
              </w:rPr>
              <w:drawing>
                <wp:inline distT="0" distB="0" distL="0" distR="0">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zh-CN"/>
              </w:rPr>
              <w:drawing>
                <wp:inline distT="0" distB="0" distL="0" distR="0">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zh-CN"/>
              </w:rPr>
              <w:drawing>
                <wp:inline distT="0" distB="0" distL="0" distR="0">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zh-CN"/>
              </w:rPr>
              <w:drawing>
                <wp:inline distT="0" distB="0" distL="0" distR="0">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zh-CN"/>
              </w:rPr>
              <w:drawing>
                <wp:inline distT="0" distB="0" distL="0" distR="0">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Whether to remove the legacy entries or not is already captured in FFS for each proposal. </w:t>
            </w:r>
            <w:r>
              <w:rPr>
                <w:rFonts w:ascii="Times New Roman" w:hAnsi="Times New Roman" w:eastAsiaTheme="minorEastAsia"/>
                <w:sz w:val="22"/>
                <w:szCs w:val="22"/>
                <w:lang w:eastAsia="ko-KR"/>
              </w:rPr>
              <w:t>So, we suggest to delete “excluding the rows corresponding to O=2.5 and O=7.5” in Proposal 1.3-2C, which seems consistent to two proposals. We can accept Proposal 1.3-3A.</w:t>
            </w:r>
          </w:p>
          <w:p>
            <w:pPr>
              <w:pStyle w:val="32"/>
              <w:spacing w:before="120" w:after="0" w:line="280" w:lineRule="atLeast"/>
              <w:rPr>
                <w:rFonts w:ascii="Times New Roman" w:hAnsi="Times New Roman" w:eastAsiaTheme="minorEastAsia"/>
                <w:sz w:val="22"/>
                <w:szCs w:val="22"/>
                <w:lang w:eastAsia="ko-KR"/>
              </w:rPr>
            </w:pPr>
          </w:p>
          <w:p>
            <w:pPr>
              <w:pStyle w:val="7"/>
              <w:spacing w:line="280" w:lineRule="atLeast"/>
              <w:outlineLvl w:val="5"/>
              <w:rPr>
                <w:lang w:eastAsia="zh-CN"/>
              </w:rPr>
            </w:pPr>
            <w:r>
              <w:rPr>
                <w:lang w:eastAsia="zh-CN"/>
              </w:rPr>
              <w:t>Proposal 1.3-2C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before="120" w:after="0" w:line="280" w:lineRule="atLeast"/>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update based on LGE’s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pPr>
              <w:pStyle w:val="32"/>
              <w:spacing w:before="120" w:after="0" w:line="280" w:lineRule="atLeast"/>
              <w:rPr>
                <w:lang w:eastAsia="zh-CN"/>
              </w:rPr>
            </w:pPr>
            <w:r>
              <w:rPr>
                <w:lang w:eastAsia="zh-CN"/>
              </w:rPr>
              <w:t>Proposal 1.3-3A: OK</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are fine with Proposals 1.3-2D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can live with Proposal 1.3-3A.</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S</w:t>
            </w:r>
            <w:r>
              <w:rPr>
                <w:rFonts w:ascii="Times New Roman" w:hAnsi="Times New Roman" w:eastAsia="MS Mincho"/>
                <w:szCs w:val="22"/>
                <w:lang w:eastAsia="ja-JP"/>
              </w:rPr>
              <w:t>harp</w:t>
            </w:r>
          </w:p>
        </w:tc>
        <w:tc>
          <w:tcPr>
            <w:tcW w:w="8617" w:type="dxa"/>
          </w:tcPr>
          <w:p>
            <w:pPr>
              <w:pStyle w:val="32"/>
              <w:spacing w:before="120" w:after="0" w:line="280" w:lineRule="atLeast"/>
              <w:rPr>
                <w:rFonts w:ascii="Times New Roman" w:hAnsi="Times New Roman"/>
                <w:szCs w:val="22"/>
                <w:lang w:eastAsia="zh-CN"/>
              </w:rPr>
            </w:pPr>
            <w:r>
              <w:rPr>
                <w:rFonts w:eastAsia="MS Mincho"/>
                <w:sz w:val="22"/>
                <w:szCs w:val="22"/>
                <w:lang w:eastAsia="ja-JP"/>
              </w:rPr>
              <w:t>We are fine with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w:t>
            </w:r>
          </w:p>
        </w:tc>
        <w:tc>
          <w:tcPr>
            <w:tcW w:w="8617"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For Issue#2, we can accept Proposal 1.3-2D but prefer to remove its FFS.</w:t>
            </w:r>
          </w:p>
          <w:p>
            <w:pPr>
              <w:pStyle w:val="32"/>
              <w:spacing w:before="120" w:after="0" w:line="280" w:lineRule="atLeast"/>
              <w:rPr>
                <w:rFonts w:eastAsia="MS Mincho"/>
                <w:sz w:val="22"/>
                <w:szCs w:val="22"/>
                <w:lang w:eastAsia="ja-JP"/>
              </w:rPr>
            </w:pPr>
            <w:r>
              <w:rPr>
                <w:rFonts w:ascii="Times New Roman" w:hAnsi="Times New Roman" w:eastAsia="MS Mincho"/>
                <w:szCs w:val="22"/>
                <w:lang w:eastAsia="ja-JP"/>
              </w:rPr>
              <w:t xml:space="preserve">For Issue#3, ok with Proposal 1.3-3A.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617"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sz w:val="22"/>
                <w:szCs w:val="22"/>
                <w:lang w:eastAsia="zh-CN"/>
              </w:rPr>
              <w:t>W</w:t>
            </w:r>
            <w:r>
              <w:rPr>
                <w:rFonts w:ascii="Times New Roman" w:hAnsi="Times New Roman"/>
                <w:sz w:val="22"/>
                <w:szCs w:val="22"/>
                <w:lang w:eastAsia="zh-CN"/>
              </w:rPr>
              <w:t>e are fine with Proposals 1.3-2D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can accept proposal 1.3-2D (with or without the FFS point).</w:t>
            </w:r>
          </w:p>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We are OK with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zh-CN"/>
              </w:rPr>
            </w:pPr>
            <w:r>
              <w:rPr>
                <w:rFonts w:hint="eastAsia" w:ascii="Times New Roman" w:hAnsi="Times New Roman" w:eastAsia="MS Mincho"/>
                <w:szCs w:val="22"/>
                <w:lang w:eastAsia="zh-CN"/>
              </w:rPr>
              <w:t>ZTE, Sanechips</w:t>
            </w:r>
          </w:p>
        </w:tc>
        <w:tc>
          <w:tcPr>
            <w:tcW w:w="8617" w:type="dxa"/>
          </w:tcPr>
          <w:p>
            <w:pPr>
              <w:pStyle w:val="32"/>
              <w:spacing w:before="120" w:after="0" w:line="280" w:lineRule="atLeast"/>
              <w:rPr>
                <w:rFonts w:eastAsia="MS Mincho"/>
                <w:sz w:val="22"/>
                <w:szCs w:val="22"/>
                <w:lang w:eastAsia="zh-CN"/>
              </w:rPr>
            </w:pPr>
            <w:r>
              <w:rPr>
                <w:rFonts w:ascii="Times New Roman" w:hAnsi="Times New Roman"/>
                <w:sz w:val="22"/>
                <w:szCs w:val="22"/>
                <w:lang w:eastAsia="zh-CN"/>
              </w:rPr>
              <w:t xml:space="preserve">We </w:t>
            </w:r>
            <w:r>
              <w:rPr>
                <w:rFonts w:hint="eastAsia" w:ascii="Times New Roman" w:hAnsi="Times New Roman"/>
                <w:sz w:val="22"/>
                <w:szCs w:val="22"/>
                <w:lang w:eastAsia="zh-CN"/>
              </w:rPr>
              <w:t xml:space="preserve">can live </w:t>
            </w:r>
            <w:r>
              <w:rPr>
                <w:rFonts w:ascii="Times New Roman" w:hAnsi="Times New Roman"/>
                <w:sz w:val="22"/>
                <w:szCs w:val="22"/>
                <w:lang w:eastAsia="zh-CN"/>
              </w:rPr>
              <w:t>with FL proposals 1.3-2</w:t>
            </w:r>
            <w:r>
              <w:rPr>
                <w:rFonts w:hint="eastAsia" w:ascii="Times New Roman" w:hAnsi="Times New Roman"/>
                <w:sz w:val="22"/>
                <w:szCs w:val="22"/>
                <w:lang w:eastAsia="zh-CN"/>
              </w:rPr>
              <w:t>D (the FFS can be deleted)</w:t>
            </w:r>
            <w:r>
              <w:rPr>
                <w:rFonts w:ascii="Times New Roman" w:hAnsi="Times New Roman"/>
                <w:sz w:val="22"/>
                <w:szCs w:val="22"/>
                <w:lang w:eastAsia="zh-CN"/>
              </w:rPr>
              <w:t xml:space="preserve"> and </w:t>
            </w:r>
            <w:r>
              <w:rPr>
                <w:rFonts w:hint="eastAsia" w:ascii="Times New Roman" w:hAnsi="Times New Roman"/>
                <w:sz w:val="22"/>
                <w:szCs w:val="22"/>
                <w:lang w:eastAsia="zh-CN"/>
              </w:rPr>
              <w:t xml:space="preserve">fine with </w:t>
            </w:r>
            <w:r>
              <w:rPr>
                <w:rFonts w:ascii="Times New Roman" w:hAnsi="Times New Roman"/>
                <w:sz w:val="22"/>
                <w:szCs w:val="22"/>
                <w:lang w:eastAsia="zh-CN"/>
              </w:rPr>
              <w:t>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zh-CN"/>
              </w:rPr>
            </w:pPr>
            <w:r>
              <w:rPr>
                <w:rFonts w:ascii="Times New Roman" w:hAnsi="Times New Roman"/>
                <w:sz w:val="22"/>
                <w:szCs w:val="22"/>
                <w:lang w:eastAsia="zh-CN"/>
              </w:rPr>
              <w:t>Lenovo, Motorola Mobility</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fine with Proposals 1.3-2D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OK with Proposal 1.3-2D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ok with updated Proposal 1.3-2D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1.3-2C –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p>
        </w:tc>
        <w:tc>
          <w:tcPr>
            <w:tcW w:w="8617" w:type="dxa"/>
          </w:tcPr>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OK with 1.3-3A</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Deferred Issues: Issue #4 + #5 + #6 </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4</w:t>
      </w:r>
      <w:r>
        <w:rPr>
          <w:vertAlign w:val="superscript"/>
          <w:lang w:eastAsia="zh-CN"/>
        </w:rPr>
        <w:t>th</w:t>
      </w:r>
      <w:r>
        <w:rPr>
          <w:lang w:eastAsia="zh-CN"/>
        </w:rPr>
        <w:t xml:space="preserve"> Round of Discussions&gt;</w:t>
      </w: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1.3-2C or 2D, it seems we are not able to get consensus. We have no other choice other than to finalize in the next meeting.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2.14 ANR/CGI Reporting Aspects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hint="eastAsia" w:ascii="Times New Roman" w:hAnsi="Times New Roman"/>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We agree with </w:t>
            </w:r>
            <w:r>
              <w:rPr>
                <w:rFonts w:ascii="Times New Roman" w:hAnsi="Times New Roman" w:eastAsiaTheme="minorEastAsia"/>
                <w:sz w:val="22"/>
                <w:szCs w:val="22"/>
                <w:lang w:eastAsia="ko-KR"/>
              </w:rPr>
              <w:t>the Moderator’s suggestion, we can deprioritize the discussion on ANR issue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gree with the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hint="eastAsia" w:ascii="Times New Roman" w:hAnsi="Times New Roman"/>
                <w:sz w:val="22"/>
                <w:szCs w:val="22"/>
                <w:lang w:eastAsia="zh-CN"/>
              </w:rPr>
              <w:t>s work on channelization and sync raster is completed. So we support Moderator</w:t>
            </w:r>
            <w:r>
              <w:rPr>
                <w:rFonts w:ascii="Times New Roman" w:hAnsi="Times New Roman"/>
                <w:sz w:val="22"/>
                <w:szCs w:val="22"/>
                <w:lang w:eastAsia="zh-CN"/>
              </w:rPr>
              <w:t>’</w:t>
            </w:r>
            <w:r>
              <w:rPr>
                <w:rFonts w:hint="eastAsia" w:ascii="Times New Roman" w:hAnsi="Times New Roman"/>
                <w:sz w:val="22"/>
                <w:szCs w:val="22"/>
                <w:lang w:eastAsia="zh-CN"/>
              </w:rPr>
              <w:t>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Nokia</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Apple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with the tentative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Agree with this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zh-CN"/>
              </w:rPr>
              <w:t>A</w:t>
            </w:r>
            <w:r>
              <w:rPr>
                <w:rFonts w:ascii="Times New Roman" w:hAnsi="Times New Roman" w:eastAsia="MS Mincho"/>
                <w:sz w:val="22"/>
                <w:szCs w:val="22"/>
                <w:lang w:eastAsia="ja-JP"/>
              </w:rPr>
              <w:t xml:space="preserve">gree with the tentative conclusion.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pPr>
        <w:pStyle w:val="32"/>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4"/>
        <w:rPr>
          <w:lang w:eastAsia="zh-CN"/>
        </w:rPr>
      </w:pPr>
      <w:r>
        <w:rPr>
          <w:lang w:eastAsia="zh-CN"/>
        </w:rPr>
        <w:t>2.1.5 Various other aspects on SSB Design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hint="eastAsia" w:ascii="Times New Roman" w:hAnsi="Times New Roman"/>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hint="eastAsia" w:ascii="Times New Roman" w:hAnsi="Times New Roman"/>
          <w:sz w:val="22"/>
          <w:szCs w:val="22"/>
          <w:lang w:eastAsia="zh-CN"/>
        </w:rPr>
        <w:t xml:space="preserve"> PDSCH can be transmitted on the reserved symbols.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default</w:t>
      </w:r>
      <w:r>
        <w:rPr>
          <w:rFonts w:hint="eastAsia" w:ascii="Times New Roman" w:hAnsi="Times New Roman"/>
          <w:sz w:val="22"/>
          <w:szCs w:val="22"/>
          <w:lang w:eastAsia="zh-CN"/>
        </w:rPr>
        <w:t xml:space="preserve"> TDRA table for pattern 1 in TS 38.214 can be enhanced</w:t>
      </w:r>
      <w:r>
        <w:rPr>
          <w:rFonts w:ascii="Times New Roman" w:hAnsi="Times New Roman"/>
          <w:sz w:val="22"/>
          <w:szCs w:val="22"/>
          <w:lang w:eastAsia="zh-CN"/>
        </w:rPr>
        <w:t>,</w:t>
      </w:r>
      <w:r>
        <w:rPr>
          <w:rFonts w:hint="eastAsia" w:ascii="Times New Roman" w:hAnsi="Times New Roman"/>
          <w:sz w:val="22"/>
          <w:szCs w:val="22"/>
          <w:lang w:eastAsia="zh-CN"/>
        </w:rPr>
        <w:t xml:space="preserve"> </w:t>
      </w:r>
      <w:r>
        <w:rPr>
          <w:rFonts w:ascii="Times New Roman" w:hAnsi="Times New Roman"/>
          <w:sz w:val="22"/>
          <w:szCs w:val="22"/>
          <w:lang w:eastAsia="zh-CN"/>
        </w:rPr>
        <w:t>e</w:t>
      </w:r>
      <w:r>
        <w:rPr>
          <w:rFonts w:hint="eastAsia" w:ascii="Times New Roman" w:hAnsi="Times New Roman"/>
          <w:sz w:val="22"/>
          <w:szCs w:val="22"/>
          <w:lang w:eastAsia="zh-CN"/>
        </w:rPr>
        <w:t>,g  at least {S=6 ,L=7},</w:t>
      </w:r>
      <w:r>
        <w:rPr>
          <w:rFonts w:ascii="Times New Roman" w:hAnsi="Times New Roman"/>
          <w:sz w:val="22"/>
          <w:szCs w:val="22"/>
          <w:lang w:eastAsia="zh-CN"/>
        </w:rPr>
        <w:t xml:space="preserve"> </w:t>
      </w:r>
      <w:r>
        <w:rPr>
          <w:rFonts w:hint="eastAsia" w:ascii="Times New Roman" w:hAnsi="Times New Roman"/>
          <w:sz w:val="22"/>
          <w:szCs w:val="22"/>
          <w:lang w:eastAsia="zh-CN"/>
        </w:rPr>
        <w:t>{S=2，L=11}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pPr>
        <w:jc w:val="center"/>
      </w:pPr>
      <w:r>
        <w:object>
          <v:shape id="_x0000_i1041" o:spt="75" type="#_x0000_t75" style="height:131.25pt;width:411pt;" o:ole="t" filled="f" o:preferrelative="t" stroked="f" coordsize="21600,21600">
            <v:path/>
            <v:fill on="f" focussize="0,0"/>
            <v:stroke on="f" joinstyle="miter"/>
            <v:imagedata r:id="rId37" o:title=""/>
            <o:lock v:ext="edit" aspectratio="t"/>
            <w10:wrap type="none"/>
            <w10:anchorlock/>
          </v:shape>
          <o:OLEObject Type="Embed" ProgID="Visio.Drawing.15" ShapeID="_x0000_i1041" DrawAspect="Content" ObjectID="_1468075729" r:id="rId36">
            <o:LockedField>false</o:LockedField>
          </o:OLEObject>
        </w:objec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pPr>
        <w:pStyle w:val="6"/>
        <w:rPr>
          <w:lang w:eastAsia="zh-CN"/>
        </w:rPr>
      </w:pPr>
      <w:r>
        <w:rPr>
          <w:lang w:eastAsia="zh-CN"/>
        </w:rPr>
        <w:t>Proposal 1.5-1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pPr>
        <w:jc w:val="center"/>
      </w:pPr>
      <w:r>
        <w:object>
          <v:shape id="_x0000_i1042" o:spt="75" type="#_x0000_t75" style="height:131.25pt;width:411pt;" o:ole="t" filled="f" o:preferrelative="t" stroked="f" coordsize="21600,21600">
            <v:path/>
            <v:fill on="f" focussize="0,0"/>
            <v:stroke on="f" joinstyle="miter"/>
            <v:imagedata r:id="rId37" o:title=""/>
            <o:lock v:ext="edit" aspectratio="t"/>
            <w10:wrap type="none"/>
            <w10:anchorlock/>
          </v:shape>
          <o:OLEObject Type="Embed" ProgID="Visio.Drawing.15" ShapeID="_x0000_i1042" DrawAspect="Content" ObjectID="_1468075730" r:id="rId38">
            <o:LockedField>false</o:LockedField>
          </o:OLEObject>
        </w:objec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Issue #1: </w:t>
            </w:r>
            <w:r>
              <w:rPr>
                <w:rFonts w:ascii="Times New Roman" w:hAnsi="Times New Roman" w:eastAsiaTheme="minorEastAsia"/>
                <w:sz w:val="22"/>
                <w:szCs w:val="22"/>
                <w:lang w:eastAsia="ko-KR"/>
              </w:rPr>
              <w:t>We agree with Qualcomm and Samsung that adjustment of TDRA C can be considered to be aligned with new SSB symbol-level pattern for 480/960 kHz.</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We don't see the need for optimizations of RSSI measurement configuration for the 57 – 71 GHz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ko-KR"/>
              </w:rPr>
              <w:t>Issue #1:</w:t>
            </w:r>
            <w:r>
              <w:rPr>
                <w:rFonts w:hint="eastAsia" w:ascii="Times New Roman" w:hAnsi="Times New Roman" w:eastAsiaTheme="minor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#2: We are a little confused about Proposal 1.5-1 as the discussion on Rel-16 NR-U RSSI measurement did not involve the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Nokia</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Could be down prioritized and returned later.</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 TDRA enhancements</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Open for discussion</w:t>
      </w:r>
    </w:p>
    <w:p>
      <w:pPr>
        <w:pStyle w:val="32"/>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No enhancement</w:t>
      </w:r>
    </w:p>
    <w:p>
      <w:pPr>
        <w:pStyle w:val="32"/>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Ericsson, Nokia/NSB</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pPr>
        <w:pStyle w:val="32"/>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No enhancement</w:t>
      </w:r>
    </w:p>
    <w:p>
      <w:pPr>
        <w:pStyle w:val="32"/>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 RSSI symbol update</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1.5-1</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pPr>
        <w:pStyle w:val="32"/>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Defer: Nokia/NSB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want to clarify our proposal better, since we find companies taking an opposite position misunderstand this with RSSI measurement, and has nothing related to unlicensed band operation. </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What we proposed is for “</w:t>
            </w:r>
            <w:r>
              <w:rPr>
                <w:rFonts w:ascii="Times New Roman" w:hAnsi="Times New Roman"/>
                <w:sz w:val="22"/>
                <w:szCs w:val="22"/>
                <w:lang w:eastAsia="zh-CN"/>
              </w:rPr>
              <w:t>NR carrier RSSI measurement</w:t>
            </w:r>
            <w:r>
              <w:rPr>
                <w:rFonts w:ascii="Times New Roman" w:hAnsi="Times New Roman" w:eastAsiaTheme="minorEastAsia"/>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pPr>
              <w:pStyle w:val="68"/>
              <w:spacing w:line="280" w:lineRule="atLeast"/>
            </w:pPr>
            <w:r>
              <w:t>Table 5.1.3-1: NR Carrier RSSI measurement symbols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715" w:type="dxa"/>
                  <w:vMerge w:val="restart"/>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b/>
                      <w:sz w:val="18"/>
                      <w:szCs w:val="18"/>
                    </w:rPr>
                  </w:pPr>
                  <w:r>
                    <w:rPr>
                      <w:rFonts w:ascii="Arial" w:hAnsi="Arial" w:eastAsia="Batang"/>
                      <w:b/>
                      <w:sz w:val="18"/>
                      <w:szCs w:val="18"/>
                    </w:rPr>
                    <w:t>OFDM signal indication</w:t>
                  </w:r>
                  <w:r>
                    <w:rPr>
                      <w:rFonts w:ascii="Arial" w:hAnsi="Arial"/>
                      <w:b/>
                      <w:i/>
                      <w:sz w:val="18"/>
                      <w:szCs w:val="18"/>
                    </w:rPr>
                    <w:t xml:space="preserve"> endSymbol</w:t>
                  </w:r>
                </w:p>
              </w:tc>
              <w:tc>
                <w:tcPr>
                  <w:tcW w:w="2620" w:type="dxa"/>
                  <w:vMerge w:val="restart"/>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b/>
                      <w:sz w:val="18"/>
                      <w:szCs w:val="18"/>
                    </w:rPr>
                  </w:pPr>
                  <w:r>
                    <w:rPr>
                      <w:rFonts w:ascii="Arial" w:hAnsi="Arial" w:eastAsia="Batang"/>
                      <w:b/>
                      <w:sz w:val="18"/>
                      <w:szCs w:val="18"/>
                    </w:rPr>
                    <w:t>Symbol indexes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15"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textAlignment w:val="auto"/>
                    <w:rPr>
                      <w:rFonts w:ascii="Arial" w:hAnsi="Arial"/>
                      <w:b/>
                      <w:sz w:val="18"/>
                      <w:szCs w:val="18"/>
                    </w:rPr>
                  </w:pPr>
                </w:p>
              </w:tc>
              <w:tc>
                <w:tcPr>
                  <w:tcW w:w="2620"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textAlignment w:val="auto"/>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1</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2</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3</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 7}</w:t>
                  </w:r>
                </w:p>
              </w:tc>
            </w:tr>
          </w:tbl>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open for discussion on both TDRA A for mux pattern 1 and TDRA C for mux pattern 3. However, due to remaining initial access-related aspects of more importance, we propose to defer this discussion.</w:t>
            </w:r>
          </w:p>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Proposal 1.5-1. However, if companies want to defer this discussion to have more time to think about, we are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zh-CN"/>
              </w:rPr>
              <w:t>Nokia</w:t>
            </w:r>
          </w:p>
        </w:tc>
        <w:tc>
          <w:tcPr>
            <w:tcW w:w="861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#1)</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2"/>
                <w:lang w:eastAsia="zh-CN"/>
              </w:rPr>
            </w:pPr>
            <w:r>
              <w:rPr>
                <w:rFonts w:ascii="Times New Roman" w:hAnsi="Times New Roman" w:eastAsiaTheme="minorEastAsia"/>
                <w:szCs w:val="22"/>
                <w:lang w:eastAsia="zh-CN"/>
              </w:rPr>
              <w:t>Ericsson</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We think Proposal 1.5-1 is an optimization and we should focus on other higher priority topics</w:t>
            </w:r>
          </w:p>
          <w:p>
            <w:pPr>
              <w:pStyle w:val="32"/>
              <w:spacing w:before="120" w:after="0" w:line="280" w:lineRule="atLeast"/>
              <w:rPr>
                <w:rFonts w:ascii="Times New Roman" w:hAnsi="Times New Roman" w:eastAsiaTheme="minorEastAsia"/>
                <w:b/>
                <w:bCs/>
                <w:szCs w:val="22"/>
                <w:lang w:eastAsia="ko-KR"/>
              </w:rPr>
            </w:pPr>
            <w:r>
              <w:rPr>
                <w:rFonts w:ascii="Times New Roman" w:hAnsi="Times New Roman" w:eastAsiaTheme="minorEastAsia"/>
                <w:szCs w:val="22"/>
                <w:lang w:eastAsia="ko-KR"/>
              </w:rPr>
              <w:t>Discussion on TDRA enhancements should be deferred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2"/>
                <w:lang w:eastAsia="zh-CN"/>
              </w:rPr>
            </w:pPr>
            <w:r>
              <w:rPr>
                <w:rFonts w:ascii="Times New Roman" w:hAnsi="Times New Roman" w:eastAsiaTheme="minorEastAsia"/>
                <w:sz w:val="22"/>
                <w:szCs w:val="22"/>
                <w:lang w:eastAsia="zh-CN"/>
              </w:rPr>
              <w:t>ZTE, Sanechips</w:t>
            </w:r>
          </w:p>
        </w:tc>
        <w:tc>
          <w:tcPr>
            <w:tcW w:w="8617"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TDRA C enhancements </w:t>
            </w:r>
            <w:r>
              <w:rPr>
                <w:rFonts w:hint="eastAsia" w:ascii="Times New Roman" w:hAnsi="Times New Roman" w:eastAsiaTheme="minorEastAsia"/>
                <w:sz w:val="22"/>
                <w:szCs w:val="22"/>
                <w:lang w:eastAsia="zh-CN"/>
              </w:rPr>
              <w:t xml:space="preserve">can </w:t>
            </w:r>
            <w:r>
              <w:rPr>
                <w:rFonts w:ascii="Times New Roman" w:hAnsi="Times New Roman" w:eastAsiaTheme="minorEastAsia"/>
                <w:sz w:val="22"/>
                <w:szCs w:val="22"/>
                <w:lang w:eastAsia="zh-CN"/>
              </w:rPr>
              <w:t>be discussed after RAN1 decides to support multiplexing pattern 3 with SCS 480/960 kHz.</w:t>
            </w:r>
            <w:r>
              <w:rPr>
                <w:rFonts w:hint="eastAsia" w:ascii="Times New Roman" w:hAnsi="Times New Roman" w:eastAsiaTheme="minorEastAsia"/>
                <w:sz w:val="22"/>
                <w:szCs w:val="22"/>
                <w:lang w:eastAsia="zh-CN"/>
              </w:rPr>
              <w:t xml:space="preserve"> We think o</w:t>
            </w:r>
            <w:r>
              <w:rPr>
                <w:rFonts w:ascii="Times New Roman" w:hAnsi="Times New Roman" w:eastAsiaTheme="minorEastAsia"/>
                <w:sz w:val="22"/>
                <w:szCs w:val="22"/>
                <w:lang w:eastAsia="zh-CN"/>
              </w:rPr>
              <w:t xml:space="preserve">ther issues </w:t>
            </w:r>
            <w:r>
              <w:rPr>
                <w:rFonts w:hint="eastAsia" w:ascii="Times New Roman" w:hAnsi="Times New Roman" w:eastAsiaTheme="minorEastAsia"/>
                <w:sz w:val="22"/>
                <w:szCs w:val="22"/>
                <w:lang w:eastAsia="zh-CN"/>
              </w:rPr>
              <w:t xml:space="preserve">do not </w:t>
            </w:r>
            <w:r>
              <w:rPr>
                <w:rFonts w:ascii="Times New Roman" w:hAnsi="Times New Roman" w:eastAsiaTheme="minorEastAsia"/>
                <w:sz w:val="22"/>
                <w:szCs w:val="22"/>
                <w:lang w:eastAsia="zh-CN"/>
              </w:rPr>
              <w:t xml:space="preserve">need to be enhanced/optimized. </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zh-CN"/>
              </w:rPr>
              <w:t>For RSSI measurement in Samsung</w:t>
            </w:r>
            <w:r>
              <w:rPr>
                <w:rFonts w:ascii="Times New Roman" w:hAnsi="Times New Roman" w:eastAsiaTheme="minorEastAsia"/>
                <w:sz w:val="22"/>
                <w:szCs w:val="22"/>
                <w:lang w:eastAsia="zh-CN"/>
              </w:rPr>
              <w:t>’</w:t>
            </w:r>
            <w:r>
              <w:rPr>
                <w:rFonts w:hint="eastAsia" w:ascii="Times New Roman" w:hAnsi="Times New Roman" w:eastAsiaTheme="minorEastAsia"/>
                <w:sz w:val="22"/>
                <w:szCs w:val="22"/>
                <w:lang w:eastAsia="zh-CN"/>
              </w:rPr>
              <w:t>s comments, we do not find any relationship between Table 5.1.3-1 and SSB pattern for 120/240kHz SCS, so why it should be enhanced only for 480/960kHz SCS?</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pPr>
        <w:pStyle w:val="32"/>
        <w:spacing w:after="0"/>
        <w:rPr>
          <w:rFonts w:ascii="Times New Roman" w:hAnsi="Times New Roman"/>
          <w:sz w:val="22"/>
          <w:szCs w:val="22"/>
          <w:lang w:eastAsia="zh-CN"/>
        </w:rPr>
      </w:pP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pPr>
        <w:pStyle w:val="32"/>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
        <w:rPr>
          <w:lang w:eastAsia="zh-CN"/>
        </w:rPr>
      </w:pPr>
      <w:r>
        <w:rPr>
          <w:lang w:eastAsia="zh-CN"/>
        </w:rPr>
        <w:t xml:space="preserve">2.2 PRACH Aspects </w:t>
      </w:r>
    </w:p>
    <w:p>
      <w:pPr>
        <w:pStyle w:val="32"/>
        <w:spacing w:after="0"/>
        <w:rPr>
          <w:rFonts w:ascii="Times New Roman" w:hAnsi="Times New Roman"/>
          <w:sz w:val="22"/>
          <w:szCs w:val="22"/>
          <w:lang w:eastAsia="zh-CN"/>
        </w:rPr>
      </w:pPr>
    </w:p>
    <w:p>
      <w:pPr>
        <w:pStyle w:val="4"/>
        <w:rPr>
          <w:lang w:eastAsia="zh-CN"/>
        </w:rPr>
      </w:pPr>
      <w:r>
        <w:rPr>
          <w:lang w:eastAsia="zh-CN"/>
        </w:rPr>
        <w:t>2.2.1 PRACH Sequence and Format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hint="eastAsia" w:ascii="Times New Roman" w:hAnsi="Times New Roman"/>
          <w:sz w:val="22"/>
          <w:szCs w:val="22"/>
          <w:lang w:eastAsia="zh-CN"/>
        </w:rPr>
        <w:t>sequence length 571 for 480KHz PRACH SCS for 52.6 to 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hint="eastAsia" w:ascii="Times New Roman" w:hAnsi="Times New Roman"/>
          <w:sz w:val="22"/>
          <w:szCs w:val="22"/>
          <w:lang w:eastAsia="zh-CN"/>
        </w:rPr>
        <w:t>480KHz</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960KHz SCS in addition to 120KHz SCS for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RA</m:t>
            </m:r>
            <m:ctrlPr>
              <w:rPr>
                <w:rFonts w:ascii="Cambria Math" w:hAnsi="Cambria Math"/>
                <w:sz w:val="22"/>
                <w:szCs w:val="22"/>
                <w:lang w:eastAsia="zh-CN"/>
              </w:rPr>
            </m:ctrlP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rPr>
                <w:b/>
                <w:bCs/>
                <w:lang w:eastAsia="zh-CN"/>
              </w:rPr>
            </w:pPr>
            <w:r>
              <w:rPr>
                <w:b/>
                <w:bCs/>
                <w:lang w:eastAsia="zh-CN"/>
              </w:rPr>
              <w:t>Agreement:</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pPr>
              <w:pStyle w:val="32"/>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pPr>
              <w:pStyle w:val="32"/>
              <w:overflowPunct/>
              <w:autoSpaceDE/>
              <w:autoSpaceDN/>
              <w:adjustRightInd/>
              <w:spacing w:before="0" w:after="0" w:line="240" w:lineRule="auto"/>
              <w:textAlignment w:val="auto"/>
              <w:rPr>
                <w:rFonts w:cs="Times"/>
                <w:szCs w:val="20"/>
                <w:lang w:eastAsia="zh-CN"/>
              </w:rPr>
            </w:pPr>
          </w:p>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pPr>
              <w:pStyle w:val="32"/>
              <w:overflowPunct/>
              <w:autoSpaceDE/>
              <w:autoSpaceDN/>
              <w:adjustRightInd/>
              <w:spacing w:before="0" w:after="0" w:line="240" w:lineRule="auto"/>
              <w:textAlignment w:val="auto"/>
              <w:rPr>
                <w:rFonts w:cs="Times"/>
                <w:szCs w:val="20"/>
                <w:lang w:eastAsia="zh-CN"/>
              </w:rPr>
            </w:pPr>
          </w:p>
        </w:tc>
      </w:tr>
    </w:tbl>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pPr>
        <w:pStyle w:val="32"/>
        <w:spacing w:after="0"/>
        <w:rPr>
          <w:rFonts w:ascii="Times New Roman" w:hAnsi="Times New Roman"/>
          <w:sz w:val="22"/>
          <w:szCs w:val="22"/>
          <w:lang w:eastAsia="zh-CN"/>
        </w:rPr>
      </w:pPr>
    </w:p>
    <w:p>
      <w:pPr>
        <w:rPr>
          <w:b/>
          <w:bCs/>
        </w:rPr>
      </w:pPr>
      <w:r>
        <w:rPr>
          <w:b/>
          <w:bCs/>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6"/>
        <w:rPr>
          <w:lang w:eastAsia="zh-CN"/>
        </w:rPr>
      </w:pPr>
      <w:r>
        <w:rPr>
          <w:lang w:eastAsia="zh-CN"/>
        </w:rPr>
        <w:t>Proposal 2.1-2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support both Proposal 2.1-1 and Proposal 2.1-2.</w:t>
            </w:r>
            <w:r>
              <w:rPr>
                <w:rFonts w:ascii="Times New Roman" w:hAnsi="Times New Roman" w:eastAsiaTheme="minorEastAsia"/>
                <w:sz w:val="22"/>
                <w:szCs w:val="22"/>
                <w:lang w:eastAsia="ko-KR"/>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Meanwhile, we would like to clarify whether proposal 2.1-2 means that 960 kHz subcarrier spacing is not supported for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 xml:space="preserve">We are fine with both proposals, 2.1-1 and 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not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2.1-1</w:t>
            </w:r>
            <w:r>
              <w:rPr>
                <w:rFonts w:ascii="Times New Roman" w:hAnsi="Times New Roman" w:eastAsiaTheme="minorEastAsia"/>
                <w:sz w:val="22"/>
                <w:szCs w:val="22"/>
                <w:lang w:eastAsia="ko-KR"/>
              </w:rPr>
              <w:t>: Support the proposal.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2.1-2</w:t>
            </w:r>
            <w:r>
              <w:rPr>
                <w:rFonts w:ascii="Times New Roman" w:hAnsi="Times New Roman" w:eastAsiaTheme="minorEastAsia"/>
                <w:sz w:val="22"/>
                <w:szCs w:val="22"/>
                <w:lang w:eastAsia="ko-KR"/>
              </w:rPr>
              <w:t>: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Proposal 2.1-1: We don't think this is strictly needed, but we okay to support it if the majority wants it.</w:t>
            </w:r>
          </w:p>
          <w:p>
            <w:pPr>
              <w:pStyle w:val="32"/>
              <w:spacing w:before="120" w:after="0" w:line="280" w:lineRule="atLeast"/>
              <w:rPr>
                <w:rFonts w:ascii="Times New Roman" w:hAnsi="Times New Roman" w:eastAsiaTheme="minorEastAsia"/>
                <w:b/>
                <w:bCs/>
                <w:szCs w:val="22"/>
                <w:lang w:eastAsia="ko-KR"/>
              </w:rPr>
            </w:pPr>
            <w:r>
              <w:rPr>
                <w:rFonts w:ascii="Times New Roman" w:hAnsi="Times New Roman" w:eastAsiaTheme="minorEastAsia"/>
                <w:szCs w:val="22"/>
                <w:lang w:eastAsia="ko-KR"/>
              </w:rPr>
              <w:t>Proposal 2.1-2: An initial UL BWP is configured on an SCell too (according to 38.331), so is 960 kHz SCS precluded on an SCell? Perhaps it should be clarified that the proposal is for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eastAsiaTheme="minorEastAsia"/>
                <w:sz w:val="22"/>
                <w:szCs w:val="22"/>
                <w:lang w:eastAsia="ko-KR"/>
              </w:rPr>
              <w:t>ETRI</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both</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2.1-1</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and</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2.1-2.</w:t>
            </w:r>
          </w:p>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 w:val="22"/>
                <w:szCs w:val="22"/>
                <w:lang w:eastAsia="ko-KR"/>
              </w:rPr>
              <w:t>We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also</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agree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with</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LG</w:t>
            </w:r>
            <w:r>
              <w:rPr>
                <w:rFonts w:ascii="Times New Roman" w:hAnsi="Times New Roman" w:eastAsiaTheme="minorEastAsia"/>
                <w:sz w:val="22"/>
                <w:szCs w:val="22"/>
                <w:lang w:eastAsia="ko-KR"/>
              </w:rPr>
              <w:t>’</w:t>
            </w: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comment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regarding</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whether</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to</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960kHz</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for</w:t>
            </w:r>
            <w:r>
              <w:rPr>
                <w:rFonts w:ascii="Times New Roman" w:hAnsi="Times New Roman" w:eastAsiaTheme="minorEastAsia"/>
                <w:sz w:val="22"/>
                <w:szCs w:val="22"/>
                <w:lang w:eastAsia="ko-KR"/>
              </w:rPr>
              <w:t xml:space="preserve"> initial </w:t>
            </w:r>
            <w:r>
              <w:rPr>
                <w:rFonts w:hint="eastAsia" w:ascii="Times New Roman" w:hAnsi="Times New Roman" w:eastAsiaTheme="minorEastAsia"/>
                <w:sz w:val="22"/>
                <w:szCs w:val="22"/>
                <w:lang w:eastAsia="ko-KR"/>
              </w:rPr>
              <w:t>UL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are fine with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mentioned numerous times, our motivation for supporting Proposal 2.1-1 is to achieve at least 100 MHz for PRACH such that no transmission power penalty is applied by US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Nokia </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We are OK with the proposal.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2.1-2) Like noted by Ericsson, it is not clear if the intention is to preclude 960kHz configuration from PSCell and/or SCell (which should not be the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2.1-1: Ok for us.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2.1-2: Support.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pPr>
        <w:pStyle w:val="32"/>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Ok: Ericsson</w:t>
      </w:r>
    </w:p>
    <w:p>
      <w:pPr>
        <w:pStyle w:val="32"/>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2.1-2</w:t>
      </w:r>
    </w:p>
    <w:p>
      <w:pPr>
        <w:pStyle w:val="32"/>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pPr>
        <w:pStyle w:val="32"/>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pPr>
        <w:pStyle w:val="6"/>
        <w:rPr>
          <w:lang w:eastAsia="zh-CN"/>
        </w:rPr>
      </w:pPr>
      <w:r>
        <w:rPr>
          <w:lang w:eastAsia="zh-CN"/>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6"/>
        <w:rPr>
          <w:lang w:eastAsia="zh-CN"/>
        </w:rPr>
      </w:pPr>
      <w:r>
        <w:rPr>
          <w:lang w:eastAsia="zh-CN"/>
        </w:rPr>
        <w:t>Proposal 2.1-2A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Proposal 2.1-1: If the majority supports, we are okay with it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pPr>
              <w:pStyle w:val="32"/>
              <w:spacing w:before="120" w:after="0" w:line="280" w:lineRule="atLeast"/>
              <w:rPr>
                <w:rFonts w:ascii="Times New Roman" w:hAnsi="Times New Roman" w:eastAsiaTheme="minorEastAsia"/>
                <w:szCs w:val="22"/>
                <w:lang w:eastAsia="ko-KR"/>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pPr>
        <w:pStyle w:val="32"/>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2.2.2 RACH Occasion Resources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w:t>
      </w:r>
    </w:p>
    <w:p>
      <w:pPr>
        <w:pStyle w:val="152"/>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hint="eastAsia" w:ascii="Cambria Math" w:hAnsi="Cambria Math"/>
            <w:lang w:val="sv-SE"/>
          </w:rPr>
          <m:t>=</m:t>
        </m:r>
        <m:sSub>
          <m:sSubPr>
            <m:ctrlPr>
              <w:rPr>
                <w:rFonts w:ascii="Cambria Math" w:hAnsi="Cambria Math"/>
              </w:rPr>
            </m:ctrlPr>
          </m:sSubPr>
          <m:e>
            <m:r>
              <w:rPr>
                <w:rFonts w:ascii="Cambria Math" w:hAnsi="Cambria Math"/>
              </w:rPr>
              <m:t>l</m:t>
            </m:r>
            <m:ctrlPr>
              <w:rPr>
                <w:rFonts w:ascii="Cambria Math" w:hAnsi="Cambria Math"/>
              </w:rPr>
            </m:ctrlPr>
          </m:e>
          <m:sub>
            <m:r>
              <m:rPr>
                <m:sty m:val="p"/>
              </m:rPr>
              <w:rPr>
                <w:rFonts w:hint="eastAsia" w:ascii="Cambria Math" w:hAnsi="Cambria Math"/>
                <w:lang w:val="sv-SE"/>
              </w:rPr>
              <m:t>0</m:t>
            </m:r>
            <m:ctrlPr>
              <w:rPr>
                <w:rFonts w:ascii="Cambria Math" w:hAnsi="Cambria Math"/>
              </w:rPr>
            </m:ctrlP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ctrlPr>
                  <w:rPr>
                    <w:rFonts w:ascii="Cambria Math" w:hAnsi="Cambria Math" w:cs="Times"/>
                    <w:color w:val="FF0000"/>
                  </w:rPr>
                </m:ctrlPr>
              </m:e>
              <m:sub>
                <m:r>
                  <m:rPr>
                    <m:sty m:val="p"/>
                  </m:rPr>
                  <w:rPr>
                    <w:rFonts w:hint="eastAsia" w:ascii="Cambria Math" w:hAnsi="Cambria Math" w:cs="Times"/>
                    <w:color w:val="FF0000"/>
                    <w:lang w:val="fr-FR"/>
                  </w:rPr>
                  <m:t>t</m:t>
                </m:r>
                <m:ctrlPr>
                  <w:rPr>
                    <w:rFonts w:ascii="Cambria Math" w:hAnsi="Cambria Math" w:cs="Times"/>
                    <w:color w:val="FF0000"/>
                  </w:rPr>
                </m:ctrlPr>
              </m:sub>
              <m:sup>
                <m:r>
                  <m:rPr>
                    <m:sty m:val="p"/>
                  </m:rPr>
                  <w:rPr>
                    <w:rFonts w:hint="eastAsia" w:ascii="Cambria Math" w:hAnsi="Cambria Math" w:cs="Times"/>
                    <w:color w:val="FF0000"/>
                    <w:lang w:val="fr-FR"/>
                  </w:rPr>
                  <m:t>RA,slot</m:t>
                </m:r>
                <m:ctrlPr>
                  <w:rPr>
                    <w:rFonts w:ascii="Cambria Math" w:hAnsi="Cambria Math" w:cs="Times"/>
                    <w:color w:val="FF0000"/>
                  </w:rPr>
                </m:ctrlPr>
              </m:sup>
            </m:sSubSup>
            <m:r>
              <w:rPr>
                <w:rFonts w:ascii="Cambria Math" w:hAnsi="Cambria Math"/>
                <w:color w:val="FF0000"/>
                <w:lang w:val="fr-FR"/>
              </w:rPr>
              <m:t>-1</m:t>
            </m:r>
            <m:ctrlPr>
              <w:rPr>
                <w:rFonts w:ascii="Cambria Math" w:hAnsi="Cambria Math"/>
                <w:color w:val="FF0000"/>
              </w:rPr>
            </m:ctrlPr>
          </m:e>
        </m:d>
        <m:sSubSup>
          <m:sSubSupPr>
            <m:ctrlPr>
              <w:rPr>
                <w:rFonts w:ascii="Cambria Math" w:hAnsi="Cambria Math"/>
                <w:color w:val="FF0000"/>
                <w:sz w:val="22"/>
                <w:szCs w:val="22"/>
              </w:rPr>
            </m:ctrlPr>
          </m:sSubSupPr>
          <m:e>
            <m:r>
              <w:rPr>
                <w:rFonts w:ascii="Cambria Math" w:hAnsi="Cambria Math"/>
                <w:color w:val="FF0000"/>
                <w:sz w:val="22"/>
                <w:szCs w:val="22"/>
              </w:rPr>
              <m:t>N</m:t>
            </m:r>
            <m:ctrlPr>
              <w:rPr>
                <w:rFonts w:ascii="Cambria Math" w:hAnsi="Cambria Math"/>
                <w:color w:val="FF0000"/>
                <w:sz w:val="22"/>
                <w:szCs w:val="22"/>
              </w:rPr>
            </m:ctrlPr>
          </m:e>
          <m:sub>
            <m:r>
              <m:rPr>
                <m:sty m:val="p"/>
              </m:rPr>
              <w:rPr>
                <w:rFonts w:hint="eastAsia" w:ascii="Cambria Math" w:hAnsi="Cambria Math"/>
                <w:color w:val="FF0000"/>
                <w:sz w:val="22"/>
                <w:szCs w:val="22"/>
                <w:lang w:val="fr-FR"/>
              </w:rPr>
              <m:t>gap</m:t>
            </m:r>
            <m:ctrlPr>
              <w:rPr>
                <w:rFonts w:ascii="Cambria Math" w:hAnsi="Cambria Math"/>
                <w:color w:val="FF0000"/>
                <w:sz w:val="22"/>
                <w:szCs w:val="22"/>
              </w:rPr>
            </m:ctrlPr>
          </m:sub>
          <m:sup>
            <m:r>
              <m:rPr>
                <m:sty m:val="p"/>
              </m:rPr>
              <w:rPr>
                <w:rFonts w:hint="eastAsia" w:ascii="Cambria Math" w:hAnsi="Cambria Math"/>
                <w:color w:val="FF0000"/>
                <w:sz w:val="22"/>
                <w:szCs w:val="22"/>
                <w:lang w:val="fr-FR"/>
              </w:rPr>
              <m:t>RA</m:t>
            </m:r>
            <m:ctrlPr>
              <w:rPr>
                <w:rFonts w:ascii="Cambria Math" w:hAnsi="Cambria Math"/>
                <w:color w:val="FF0000"/>
                <w:sz w:val="22"/>
                <w:szCs w:val="22"/>
              </w:rPr>
            </m:ctrlPr>
          </m:sup>
        </m:sSubSup>
        <m:r>
          <m:rPr>
            <m:sty m:val="p"/>
          </m:rPr>
          <w:rPr>
            <w:rFonts w:hint="eastAsia" w:ascii="Cambria Math" w:hAnsi="Cambria Math"/>
            <w:lang w:val="sv-SE"/>
          </w:rPr>
          <m:t>+</m:t>
        </m:r>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t</m:t>
            </m:r>
            <m:ctrlPr>
              <w:rPr>
                <w:rFonts w:ascii="Cambria Math" w:hAnsi="Cambria Math"/>
              </w:rPr>
            </m:ctrlPr>
          </m:sub>
          <m:sup>
            <m:r>
              <m:rPr>
                <m:nor/>
                <m:sty m:val="p"/>
              </m:rPr>
              <w:rPr>
                <w:lang w:val="sv-SE"/>
              </w:rPr>
              <m:t>RA</m:t>
            </m:r>
            <m:ctrlPr>
              <w:rPr>
                <w:rFonts w:ascii="Cambria Math" w:hAnsi="Cambria Math"/>
              </w:rPr>
            </m:ctrlPr>
          </m:sup>
        </m:sSubSup>
        <m:d>
          <m:dPr>
            <m:ctrlPr>
              <w:rPr>
                <w:rFonts w:ascii="Cambria Math" w:hAnsi="Cambria Math"/>
              </w:rPr>
            </m:ctrlPr>
          </m:dPr>
          <m:e>
            <m:sSubSup>
              <m:sSubSupPr>
                <m:ctrlPr>
                  <w:rPr>
                    <w:rFonts w:ascii="Cambria Math" w:hAnsi="Cambria Math"/>
                  </w:rPr>
                </m:ctrlPr>
              </m:sSubSupPr>
              <m:e>
                <m:r>
                  <w:rPr>
                    <w:rFonts w:ascii="Cambria Math" w:hAnsi="Cambria Math"/>
                  </w:rPr>
                  <m:t>N</m:t>
                </m:r>
                <m:ctrlPr>
                  <w:rPr>
                    <w:rFonts w:ascii="Cambria Math" w:hAnsi="Cambria Math"/>
                  </w:rPr>
                </m:ctrlPr>
              </m:e>
              <m:sub>
                <m:r>
                  <m:rPr>
                    <m:nor/>
                    <m:sty m:val="p"/>
                  </m:rPr>
                  <w:rPr>
                    <w:lang w:val="sv-SE"/>
                  </w:rPr>
                  <m:t>dur</m:t>
                </m:r>
                <m:ctrlPr>
                  <w:rPr>
                    <w:rFonts w:ascii="Cambria Math" w:hAnsi="Cambria Math"/>
                  </w:rPr>
                </m:ctrlPr>
              </m:sub>
              <m:sup>
                <m:r>
                  <m:rPr>
                    <m:nor/>
                    <m:sty m:val="p"/>
                  </m:rPr>
                  <w:rPr>
                    <w:lang w:val="sv-SE"/>
                  </w:rPr>
                  <m:t>RA</m:t>
                </m:r>
                <m:ctrlPr>
                  <w:rPr>
                    <w:rFonts w:ascii="Cambria Math" w:hAnsi="Cambria Math"/>
                  </w:rPr>
                </m:ctrlPr>
              </m:sup>
            </m:sSubSup>
            <m:r>
              <m:rPr>
                <m:sty m:val="p"/>
              </m:rPr>
              <w:rPr>
                <w:rFonts w:hint="eastAsia" w:ascii="Cambria Math" w:hAnsi="Cambria Math"/>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ctrlPr>
                  <w:rPr>
                    <w:rFonts w:ascii="Cambria Math" w:hAnsi="Cambria Math"/>
                    <w:color w:val="FF0000"/>
                    <w:sz w:val="22"/>
                    <w:szCs w:val="22"/>
                  </w:rPr>
                </m:ctrlPr>
              </m:e>
              <m:sub>
                <m:r>
                  <m:rPr>
                    <m:sty m:val="p"/>
                  </m:rPr>
                  <w:rPr>
                    <w:rFonts w:hint="eastAsia" w:ascii="Cambria Math" w:hAnsi="Cambria Math"/>
                    <w:color w:val="FF0000"/>
                    <w:sz w:val="22"/>
                    <w:szCs w:val="22"/>
                    <w:lang w:val="fr-FR"/>
                  </w:rPr>
                  <m:t>gap</m:t>
                </m:r>
                <m:ctrlPr>
                  <w:rPr>
                    <w:rFonts w:ascii="Cambria Math" w:hAnsi="Cambria Math"/>
                    <w:color w:val="FF0000"/>
                    <w:sz w:val="22"/>
                    <w:szCs w:val="22"/>
                  </w:rPr>
                </m:ctrlPr>
              </m:sub>
              <m:sup>
                <m:r>
                  <m:rPr>
                    <m:sty m:val="p"/>
                  </m:rPr>
                  <w:rPr>
                    <w:rFonts w:hint="eastAsia" w:ascii="Cambria Math" w:hAnsi="Cambria Math"/>
                    <w:color w:val="FF0000"/>
                    <w:sz w:val="22"/>
                    <w:szCs w:val="22"/>
                    <w:lang w:val="fr-FR"/>
                  </w:rPr>
                  <m:t>RA</m:t>
                </m:r>
                <m:ctrlPr>
                  <w:rPr>
                    <w:rFonts w:ascii="Cambria Math" w:hAnsi="Cambria Math"/>
                    <w:color w:val="FF0000"/>
                    <w:sz w:val="22"/>
                    <w:szCs w:val="22"/>
                  </w:rPr>
                </m:ctrlPr>
              </m:sup>
            </m:sSubSup>
            <m:ctrlPr>
              <w:rPr>
                <w:rFonts w:ascii="Cambria Math" w:hAnsi="Cambria Math"/>
              </w:rPr>
            </m:ctrlPr>
          </m:e>
        </m:d>
        <m:r>
          <m:rPr>
            <m:sty m:val="p"/>
          </m:rPr>
          <w:rPr>
            <w:rFonts w:hint="eastAsia" w:ascii="Cambria Math" w:hAnsi="Cambria Math"/>
            <w:lang w:val="sv-SE"/>
          </w:rPr>
          <m:t>+14</m:t>
        </m:r>
        <m:sSubSup>
          <m:sSubSupPr>
            <m:ctrlPr>
              <w:rPr>
                <w:rFonts w:ascii="Cambria Math" w:hAnsi="Cambria Math"/>
              </w:rPr>
            </m:ctrlPr>
          </m:sSubSupPr>
          <m:e>
            <m:r>
              <w:rPr>
                <w:rFonts w:ascii="Cambria Math" w:hAnsi="Cambria Math"/>
              </w:rPr>
              <m:t>n</m:t>
            </m:r>
            <m:ctrlPr>
              <w:rPr>
                <w:rFonts w:ascii="Cambria Math" w:hAnsi="Cambria Math"/>
              </w:rPr>
            </m:ctrlPr>
          </m:e>
          <m:sub>
            <m:r>
              <m:rPr>
                <m:nor/>
                <m:sty m:val="p"/>
              </m:rPr>
              <w:rPr>
                <w:lang w:val="sv-SE"/>
              </w:rPr>
              <m:t>slot</m:t>
            </m:r>
            <m:ctrlPr>
              <w:rPr>
                <w:rFonts w:ascii="Cambria Math" w:hAnsi="Cambria Math"/>
              </w:rPr>
            </m:ctrlPr>
          </m:sub>
          <m:sup>
            <m:r>
              <m:rPr>
                <m:nor/>
                <m:sty m:val="p"/>
              </m:rPr>
              <w:rPr>
                <w:lang w:val="sv-SE"/>
              </w:rPr>
              <m:t>RA</m:t>
            </m:r>
            <m:ctrlPr>
              <w:rPr>
                <w:rFonts w:ascii="Cambria Math" w:hAnsi="Cambria Math"/>
              </w:rPr>
            </m:ctrlP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pPr>
        <w:pStyle w:val="32"/>
        <w:numPr>
          <w:ilvl w:val="2"/>
          <w:numId w:val="7"/>
        </w:numPr>
        <w:spacing w:after="0"/>
        <w:rPr>
          <w:rFonts w:ascii="Times New Roman" w:hAnsi="Times New Roman"/>
          <w:sz w:val="22"/>
          <w:szCs w:val="22"/>
          <w:lang w:val="fr-FR"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and 960kHz, it is unnecessary to introduce gap between ROs for LBT and/or beam switching.</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r>
        <w:rPr>
          <w:rFonts w:hint="eastAsia" w:ascii="Times New Roman" w:hAnsi="Times New Roman"/>
          <w:sz w:val="22"/>
          <w:szCs w:val="22"/>
          <w:lang w:eastAsia="zh-CN"/>
        </w:rPr>
        <w:t xml:space="preserve"> if the maximum that can be configured for the number of FD ROs is less than 8.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hint="eastAsia" w:ascii="Times New Roman" w:hAnsi="Times New Roman"/>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hint="eastAsia" w:ascii="Times New Roman" w:hAnsi="Times New Roman"/>
          <w:sz w:val="22"/>
          <w:szCs w:val="22"/>
          <w:lang w:eastAsia="zh-CN"/>
        </w:rPr>
        <w:t>a</w:t>
      </w:r>
      <w:r>
        <w:rPr>
          <w:rFonts w:ascii="Times New Roman" w:hAnsi="Times New Roman"/>
          <w:sz w:val="22"/>
          <w:szCs w:val="22"/>
          <w:lang w:eastAsia="zh-CN"/>
        </w:rPr>
        <w:t>ps between time-domain ROs in a slot. The gaps can be enabled and configured by RRC signaling.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corresponds to one of the starting 480/960 kHz PRACH slots within the reference slot</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480/960 kHz PRACH slots</w:t>
      </w:r>
      <w:r>
        <w:rPr>
          <w:rFonts w:hint="eastAsia" w:ascii="Times New Roman" w:hAnsi="Times New Roman"/>
          <w:sz w:val="22"/>
          <w:szCs w:val="22"/>
          <w:lang w:eastAsia="zh-CN"/>
        </w:rPr>
        <w:t xml:space="preserve"> configuration</w:t>
      </w:r>
      <w:r>
        <w:rPr>
          <w:rFonts w:ascii="Times New Roman" w:hAnsi="Times New Roman"/>
          <w:sz w:val="22"/>
          <w:szCs w:val="22"/>
          <w:lang w:eastAsia="zh-CN"/>
        </w:rPr>
        <w:t>,</w:t>
      </w:r>
      <w:r>
        <w:rPr>
          <w:rFonts w:hint="eastAsia" w:ascii="Times New Roman" w:hAnsi="Times New Roman"/>
          <w:sz w:val="22"/>
          <w:szCs w:val="22"/>
          <w:lang w:eastAsia="zh-CN"/>
        </w:rPr>
        <w:t xml:space="preserve"> h</w:t>
      </w:r>
      <w:r>
        <w:rPr>
          <w:rFonts w:ascii="Times New Roman" w:hAnsi="Times New Roman"/>
          <w:sz w:val="22"/>
          <w:szCs w:val="22"/>
          <w:lang w:eastAsia="zh-CN"/>
        </w:rPr>
        <w:t>igher PRACH slot density</w:t>
      </w:r>
      <w:r>
        <w:rPr>
          <w:rFonts w:hint="eastAsia" w:ascii="Times New Roman" w:hAnsi="Times New Roman"/>
          <w:sz w:val="22"/>
          <w:szCs w:val="22"/>
          <w:lang w:eastAsia="zh-CN"/>
        </w:rPr>
        <w:t xml:space="preserve"> or </w:t>
      </w:r>
      <w:r>
        <w:rPr>
          <w:rFonts w:ascii="Times New Roman" w:hAnsi="Times New Roman"/>
          <w:sz w:val="22"/>
          <w:szCs w:val="22"/>
          <w:lang w:eastAsia="zh-CN"/>
        </w:rPr>
        <w:t>higher RO density</w:t>
      </w:r>
      <w:r>
        <w:rPr>
          <w:rFonts w:hint="eastAsia" w:ascii="Times New Roman" w:hAnsi="Times New Roman"/>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hint="eastAsia" w:ascii="Times New Roman" w:hAnsi="Times New Roman"/>
          <w:sz w:val="22"/>
          <w:szCs w:val="22"/>
          <w:lang w:eastAsia="zh-CN"/>
        </w:rPr>
        <w:t xml:space="preserve">MSGS </w:t>
      </w:r>
      <w:r>
        <w:rPr>
          <w:rFonts w:ascii="Times New Roman" w:hAnsi="Times New Roman"/>
          <w:sz w:val="22"/>
          <w:szCs w:val="22"/>
          <w:lang w:eastAsia="zh-CN"/>
        </w:rPr>
        <w:t>–</w:t>
      </w:r>
      <w:r>
        <w:rPr>
          <w:rFonts w:hint="eastAsia" w:ascii="Times New Roman" w:hAnsi="Times New Roman"/>
          <w:sz w:val="22"/>
          <w:szCs w:val="22"/>
          <w:lang w:eastAsia="zh-CN"/>
        </w:rPr>
        <w:t xml:space="preserve">FDM decreasing and LBT/beam </w:t>
      </w:r>
      <w:r>
        <w:rPr>
          <w:rFonts w:ascii="Times New Roman" w:hAnsi="Times New Roman"/>
          <w:sz w:val="22"/>
          <w:szCs w:val="22"/>
          <w:lang w:eastAsia="zh-CN"/>
        </w:rPr>
        <w:t>switching</w:t>
      </w:r>
      <w:r>
        <w:rPr>
          <w:rFonts w:hint="eastAsia" w:ascii="Times New Roman" w:hAnsi="Times New Roman"/>
          <w:sz w:val="22"/>
          <w:szCs w:val="22"/>
          <w:lang w:eastAsia="zh-CN"/>
        </w:rPr>
        <w:t xml:space="preserve"> GAP.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hint="eastAsia" w:ascii="Times New Roman" w:hAnsi="Times New Roman"/>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if the maximum number of configured FD ROs is less than 8.</w:t>
      </w:r>
      <w:bookmarkEnd w:id="22"/>
    </w:p>
    <w:bookmarkEnd w:id="23"/>
    <w:p>
      <w:pPr>
        <w:pStyle w:val="32"/>
        <w:numPr>
          <w:ilvl w:val="1"/>
          <w:numId w:val="7"/>
        </w:numPr>
        <w:spacing w:after="0"/>
        <w:rPr>
          <w:rFonts w:ascii="Times New Roman" w:hAnsi="Times New Roman"/>
          <w:sz w:val="22"/>
          <w:szCs w:val="22"/>
          <w:lang w:eastAsia="zh-CN"/>
        </w:rPr>
      </w:pPr>
      <w:bookmarkStart w:id="24" w:name="_Ref83914973"/>
      <w:bookmarkStart w:id="25" w:name="_Toc8397496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pPr>
        <w:pStyle w:val="32"/>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for the case when a PRACH slot cannot contain all time domain PRACH occasions</w:t>
      </w:r>
      <w:bookmarkEnd w:id="26"/>
    </w:p>
    <w:p>
      <w:pPr>
        <w:pStyle w:val="32"/>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bookmarkEnd w:id="27"/>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hint="eastAsia" w:ascii="Times New Roman" w:hAnsi="Times New Roman"/>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r>
        <w:rPr>
          <w:rFonts w:hint="eastAsia" w:ascii="Times New Roman" w:hAnsi="Times New Roman"/>
          <w:sz w:val="22"/>
          <w:szCs w:val="22"/>
          <w:lang w:eastAsia="zh-CN"/>
        </w:rPr>
        <w:t xml:space="preserve"> until the gap generation method has been determined.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gap</m:t>
            </m:r>
            <m:ctrlPr>
              <w:rPr>
                <w:rFonts w:ascii="Cambria Math" w:hAnsi="Cambria Math"/>
                <w:sz w:val="22"/>
                <w:szCs w:val="22"/>
                <w:lang w:eastAsia="zh-CN"/>
              </w:rPr>
            </m:ctrlPr>
          </m:sub>
        </m:sSub>
      </m:oMath>
      <w:r>
        <w:rPr>
          <w:rFonts w:ascii="Times New Roman" w:hAnsi="Times New Roman"/>
          <w:sz w:val="22"/>
          <w:szCs w:val="22"/>
          <w:lang w:eastAsia="zh-CN"/>
        </w:rPr>
        <w:t xml:space="preserve"> for NR operation to 52.6-71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gap</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hAnsi="Cambria Math" w:eastAsia="Cambria Math"/>
                <w:sz w:val="22"/>
                <w:szCs w:val="22"/>
                <w:lang w:eastAsia="zh-CN"/>
              </w:rPr>
            </m:ctrlPr>
          </m:sSubSupPr>
          <m:e>
            <m:r>
              <w:rPr>
                <w:rFonts w:ascii="Cambria Math" w:hAnsi="Cambria Math" w:eastAsia="Cambria Math"/>
                <w:sz w:val="22"/>
                <w:szCs w:val="22"/>
                <w:lang w:eastAsia="zh-CN"/>
              </w:rPr>
              <m:t>n</m:t>
            </m:r>
            <m:ctrlPr>
              <w:rPr>
                <w:rFonts w:ascii="Cambria Math" w:hAnsi="Cambria Math" w:eastAsia="Cambria Math"/>
                <w:sz w:val="22"/>
                <w:szCs w:val="22"/>
                <w:lang w:eastAsia="zh-CN"/>
              </w:rPr>
            </m:ctrlPr>
          </m:e>
          <m:sub>
            <m:r>
              <m:rPr>
                <m:sty m:val="p"/>
              </m:rPr>
              <w:rPr>
                <w:rFonts w:ascii="Cambria Math" w:hAnsi="Cambria Math" w:eastAsia="Cambria Math"/>
                <w:sz w:val="22"/>
                <w:szCs w:val="22"/>
                <w:lang w:eastAsia="zh-CN"/>
              </w:rPr>
              <m:t>slot</m:t>
            </m:r>
            <m:ctrlPr>
              <w:rPr>
                <w:rFonts w:ascii="Cambria Math" w:hAnsi="Cambria Math" w:eastAsia="Cambria Math"/>
                <w:sz w:val="22"/>
                <w:szCs w:val="22"/>
                <w:lang w:eastAsia="zh-CN"/>
              </w:rPr>
            </m:ctrlPr>
          </m:sub>
          <m:sup>
            <m:r>
              <m:rPr>
                <m:sty m:val="p"/>
              </m:rPr>
              <w:rPr>
                <w:rFonts w:ascii="Cambria Math" w:hAnsi="Cambria Math" w:eastAsia="Cambria Math"/>
                <w:sz w:val="22"/>
                <w:szCs w:val="22"/>
                <w:lang w:eastAsia="zh-CN"/>
              </w:rPr>
              <m:t>RA</m:t>
            </m:r>
            <m:ctrlPr>
              <w:rPr>
                <w:rFonts w:ascii="Cambria Math" w:hAnsi="Cambria Math" w:eastAsia="Cambria Math"/>
                <w:sz w:val="22"/>
                <w:szCs w:val="22"/>
                <w:lang w:eastAsia="zh-CN"/>
              </w:rPr>
            </m:ctrlP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hAnsi="Cambria Math" w:eastAsia="Cambria Math"/>
                <w:sz w:val="22"/>
                <w:szCs w:val="22"/>
                <w:lang w:eastAsia="zh-CN"/>
              </w:rPr>
            </m:ctrlPr>
          </m:sSubSupPr>
          <m:e>
            <m:r>
              <w:rPr>
                <w:rFonts w:ascii="Cambria Math" w:hAnsi="Cambria Math" w:eastAsia="Cambria Math"/>
                <w:sz w:val="22"/>
                <w:szCs w:val="22"/>
                <w:lang w:eastAsia="zh-CN"/>
              </w:rPr>
              <m:t>n</m:t>
            </m:r>
            <m:ctrlPr>
              <w:rPr>
                <w:rFonts w:ascii="Cambria Math" w:hAnsi="Cambria Math" w:eastAsia="Cambria Math"/>
                <w:sz w:val="22"/>
                <w:szCs w:val="22"/>
                <w:lang w:eastAsia="zh-CN"/>
              </w:rPr>
            </m:ctrlPr>
          </m:e>
          <m:sub>
            <m:r>
              <m:rPr>
                <m:sty m:val="p"/>
              </m:rPr>
              <w:rPr>
                <w:rFonts w:ascii="Cambria Math" w:hAnsi="Cambria Math" w:eastAsia="Cambria Math"/>
                <w:sz w:val="22"/>
                <w:szCs w:val="22"/>
                <w:lang w:eastAsia="zh-CN"/>
              </w:rPr>
              <m:t>slot</m:t>
            </m:r>
            <m:ctrlPr>
              <w:rPr>
                <w:rFonts w:ascii="Cambria Math" w:hAnsi="Cambria Math" w:eastAsia="Cambria Math"/>
                <w:sz w:val="22"/>
                <w:szCs w:val="22"/>
                <w:lang w:eastAsia="zh-CN"/>
              </w:rPr>
            </m:ctrlPr>
          </m:sub>
          <m:sup>
            <m:r>
              <m:rPr>
                <m:sty m:val="p"/>
              </m:rPr>
              <w:rPr>
                <w:rFonts w:ascii="Cambria Math" w:hAnsi="Cambria Math" w:eastAsia="Cambria Math"/>
                <w:sz w:val="22"/>
                <w:szCs w:val="22"/>
                <w:lang w:eastAsia="zh-CN"/>
              </w:rPr>
              <m:t>RA</m:t>
            </m:r>
            <m:ctrlPr>
              <w:rPr>
                <w:rFonts w:ascii="Cambria Math" w:hAnsi="Cambria Math" w:eastAsia="Cambria Math"/>
                <w:sz w:val="22"/>
                <w:szCs w:val="22"/>
                <w:lang w:eastAsia="zh-CN"/>
              </w:rPr>
            </m:ctrlP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 xml:space="preserve">15</m:t>
            </m:r>
            <m:ctrlPr>
              <w:rPr>
                <w:rFonts w:ascii="Cambria Math" w:hAnsi="Cambria Math"/>
                <w:sz w:val="22"/>
                <w:szCs w:val="22"/>
                <w:lang w:eastAsia="zh-CN"/>
              </w:rPr>
            </m:ctrlP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 xml:space="preserve">15</m:t>
            </m:r>
            <m:ctrlPr>
              <w:rPr>
                <w:rFonts w:ascii="Cambria Math" w:hAnsi="Cambria Math"/>
                <w:sz w:val="22"/>
                <w:szCs w:val="22"/>
                <w:lang w:eastAsia="zh-CN"/>
              </w:rPr>
            </m:ctrlP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pPr>
        <w:jc w:val="center"/>
      </w:pPr>
      <w:r>
        <w:rPr>
          <w:lang w:eastAsia="zh-CN"/>
        </w:rPr>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39"/>
                    <a:stretch>
                      <a:fillRect/>
                    </a:stretch>
                  </pic:blipFill>
                  <pic:spPr>
                    <a:xfrm>
                      <a:off x="0" y="0"/>
                      <a:ext cx="3855104" cy="3475083"/>
                    </a:xfrm>
                    <a:prstGeom prst="rect">
                      <a:avLst/>
                    </a:prstGeom>
                  </pic:spPr>
                </pic:pic>
              </a:graphicData>
            </a:graphic>
          </wp:inline>
        </w:drawing>
      </w:r>
    </w:p>
    <w:p>
      <w:pPr>
        <w:widowControl w:val="0"/>
        <w:rPr>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For 480 and 960kHz PRACH:</w:t>
            </w:r>
          </w:p>
          <w:p>
            <w:pPr>
              <w:pStyle w:val="32"/>
              <w:numPr>
                <w:ilvl w:val="0"/>
                <w:numId w:val="39"/>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pPr>
              <w:pStyle w:val="32"/>
              <w:numPr>
                <w:ilvl w:val="1"/>
                <w:numId w:val="39"/>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pPr>
              <w:pStyle w:val="32"/>
              <w:spacing w:before="0" w:after="0" w:line="240" w:lineRule="auto"/>
              <w:rPr>
                <w:rFonts w:ascii="Times New Roman" w:hAnsi="Times New Roman"/>
                <w:sz w:val="22"/>
                <w:szCs w:val="22"/>
                <w:lang w:eastAsia="zh-CN"/>
              </w:rPr>
            </w:pPr>
          </w:p>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For 480 and 960kHz PRACH,</w:t>
            </w:r>
          </w:p>
          <w:p>
            <w:pPr>
              <w:pStyle w:val="32"/>
              <w:numPr>
                <w:ilvl w:val="0"/>
                <w:numId w:val="39"/>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pPr>
              <w:pStyle w:val="32"/>
              <w:numPr>
                <w:ilvl w:val="1"/>
                <w:numId w:val="39"/>
              </w:numPr>
              <w:spacing w:before="0" w:after="0" w:line="240" w:lineRule="auto"/>
              <w:rPr>
                <w:rFonts w:cs="Times"/>
                <w:szCs w:val="20"/>
                <w:lang w:eastAsia="zh-CN"/>
              </w:rPr>
            </w:pPr>
            <w:r>
              <w:rPr>
                <w:rFonts w:cs="Times"/>
                <w:szCs w:val="20"/>
                <w:lang w:eastAsia="zh-CN"/>
              </w:rPr>
              <w:t>and when number of PRACH slots in a reference slot is 1,</w:t>
            </w:r>
          </w:p>
          <w:p>
            <w:pPr>
              <w:pStyle w:val="32"/>
              <w:numPr>
                <w:ilvl w:val="2"/>
                <w:numId w:val="39"/>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ctrlPr>
                    <w:rPr>
                      <w:rFonts w:ascii="Cambria Math" w:hAnsi="Cambria Math"/>
                      <w:sz w:val="22"/>
                      <w:szCs w:val="22"/>
                      <w:lang w:eastAsia="zh-CN"/>
                    </w:rPr>
                  </m:ctrlP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ctrlPr>
                    <w:rPr>
                      <w:rFonts w:ascii="Cambria Math" w:hAnsi="Cambria Math"/>
                      <w:sz w:val="22"/>
                      <w:szCs w:val="22"/>
                      <w:lang w:eastAsia="zh-CN"/>
                    </w:rPr>
                  </m:ctrlPr>
                </m:e>
              </m:d>
            </m:oMath>
            <w:r>
              <w:rPr>
                <w:rFonts w:cs="Times"/>
                <w:szCs w:val="20"/>
                <w:lang w:eastAsia="zh-CN"/>
              </w:rPr>
              <w:t xml:space="preserve"> for 960kHz PRACH</w:t>
            </w:r>
          </w:p>
          <w:p>
            <w:pPr>
              <w:pStyle w:val="32"/>
              <w:numPr>
                <w:ilvl w:val="1"/>
                <w:numId w:val="39"/>
              </w:numPr>
              <w:spacing w:before="0" w:after="0" w:line="240" w:lineRule="auto"/>
              <w:rPr>
                <w:rFonts w:cs="Times"/>
                <w:szCs w:val="20"/>
                <w:lang w:eastAsia="zh-CN"/>
              </w:rPr>
            </w:pPr>
            <w:r>
              <w:rPr>
                <w:rFonts w:cs="Times"/>
                <w:szCs w:val="20"/>
                <w:lang w:eastAsia="zh-CN"/>
              </w:rPr>
              <w:t>and when the number of PRACH slots in a reference slot is 2,</w:t>
            </w:r>
          </w:p>
          <w:p>
            <w:pPr>
              <w:pStyle w:val="32"/>
              <w:numPr>
                <w:ilvl w:val="2"/>
                <w:numId w:val="39"/>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ctrlPr>
                    <w:rPr>
                      <w:rFonts w:ascii="Cambria Math" w:hAnsi="Cambria Math"/>
                      <w:sz w:val="22"/>
                      <w:szCs w:val="22"/>
                      <w:lang w:eastAsia="zh-CN"/>
                    </w:rPr>
                  </m:ctrlP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ctrlPr>
                    <w:rPr>
                      <w:rFonts w:ascii="Cambria Math" w:hAnsi="Cambria Math"/>
                      <w:sz w:val="22"/>
                      <w:szCs w:val="22"/>
                      <w:lang w:eastAsia="zh-CN"/>
                    </w:rPr>
                  </m:ctrlPr>
                </m:e>
              </m:d>
            </m:oMath>
            <w:r>
              <w:rPr>
                <w:rFonts w:cs="Times"/>
                <w:szCs w:val="20"/>
                <w:lang w:eastAsia="zh-CN"/>
              </w:rPr>
              <w:t xml:space="preserve"> for 960kHz PRACH </w:t>
            </w:r>
          </w:p>
          <w:p>
            <w:pPr>
              <w:pStyle w:val="32"/>
              <w:numPr>
                <w:ilvl w:val="0"/>
                <w:numId w:val="39"/>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pPr>
              <w:pStyle w:val="32"/>
              <w:numPr>
                <w:ilvl w:val="0"/>
                <w:numId w:val="39"/>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cs="Times"/>
                <w:szCs w:val="20"/>
                <w:lang w:eastAsia="zh-CN"/>
              </w:rPr>
              <w:t xml:space="preserve"> values if the maximum that can be configured for the number of FD RO’s is less than 8 (due to BW limitation)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if the maximum number of configured FD ROs is less than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pPr>
        <w:pStyle w:val="32"/>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pPr>
        <w:pStyle w:val="32"/>
        <w:spacing w:after="0"/>
        <w:rPr>
          <w:rFonts w:ascii="Times New Roman" w:hAnsi="Times New Roman"/>
          <w:sz w:val="22"/>
          <w:szCs w:val="22"/>
          <w:lang w:eastAsia="zh-CN"/>
        </w:rPr>
      </w:pPr>
    </w:p>
    <w:p>
      <w:pPr>
        <w:pStyle w:val="6"/>
        <w:rPr>
          <w:lang w:eastAsia="zh-CN"/>
        </w:rPr>
      </w:pPr>
      <w:r>
        <w:rPr>
          <w:lang w:eastAsia="zh-CN"/>
        </w:rPr>
        <w:t xml:space="preserve">Proposal 2.2-1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spacing w:after="0"/>
        <w:rPr>
          <w:rFonts w:ascii="Times New Roman" w:hAnsi="Times New Roman"/>
          <w:sz w:val="22"/>
          <w:szCs w:val="22"/>
          <w:lang w:eastAsia="zh-CN"/>
        </w:rPr>
      </w:pPr>
    </w:p>
    <w:p>
      <w:pPr>
        <w:pStyle w:val="6"/>
        <w:rPr>
          <w:lang w:eastAsia="zh-CN"/>
        </w:rPr>
      </w:pPr>
      <w:r>
        <w:rPr>
          <w:lang w:eastAsia="zh-CN"/>
        </w:rPr>
        <w:t>Proposal 2.2-1B (previously as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We support Proposal 2.1-1 and the LBT gap is needed between the consecutive ROs </w:t>
            </w:r>
            <w:r>
              <w:rPr>
                <w:rFonts w:ascii="Times New Roman" w:hAnsi="Times New Roman" w:eastAsiaTheme="minorEastAsia"/>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 xml:space="preserve">As captured by FL, we support Proposal 2.1-2. We still think the necessity of gap between Ros would be questionable.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We support gap between consecutive ROs for 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support Proposal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Proposal 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2.1-2</w:t>
            </w:r>
            <w:r>
              <w:rPr>
                <w:rFonts w:ascii="Times New Roman" w:hAnsi="Times New Roman" w:eastAsiaTheme="minorEastAsia"/>
                <w:sz w:val="22"/>
                <w:szCs w:val="22"/>
                <w:lang w:eastAsia="ko-KR"/>
              </w:rPr>
              <w:t>: Support the proposal. As such, no gap is required between consecutive 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 xml:space="preserve">Proposal 2.1-1: </w:t>
            </w:r>
            <w:r>
              <w:rPr>
                <w:rFonts w:ascii="Times New Roman" w:hAnsi="Times New Roman" w:eastAsiaTheme="minorEastAsia"/>
                <w:b/>
                <w:bCs/>
                <w:szCs w:val="22"/>
                <w:lang w:eastAsia="ko-KR"/>
              </w:rPr>
              <w:t>We do not support gaps between consecutive ROs</w:t>
            </w:r>
            <w:r>
              <w:rPr>
                <w:rFonts w:ascii="Times New Roman" w:hAnsi="Times New Roman" w:eastAsiaTheme="minorEastAsia"/>
                <w:szCs w:val="22"/>
                <w:lang w:eastAsia="ko-KR"/>
              </w:rPr>
              <w:t>.</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Cs w:val="22"/>
                <w:lang w:eastAsia="ko-KR"/>
              </w:rPr>
              <w:t>Proposal 2.1-2. We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437" w:type="dxa"/>
          </w:tcPr>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 w:val="22"/>
                <w:szCs w:val="22"/>
                <w:lang w:eastAsia="ko-KR"/>
              </w:rPr>
              <w:t>We 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support Proposal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Do not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both proposals there is no differentiation between types of the gaps. Therefore, we assume that both LBT and beam switching gaps are discussed.</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don’t see strong need in LBT gaps in PRACH as UE chooses one RO for RACH preamble transmission.</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e support Proposal 2.1-1 to have LBT gap to avoid inter-UE blocking as mentioned by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think gap is required to accommodate beam switching latency especially for PRACH formats with smaller CP, that is A1, B1, A1/B1. We support Proposal 2.1-1 with the following modification:</w:t>
            </w:r>
          </w:p>
          <w:p>
            <w:pPr>
              <w:pStyle w:val="6"/>
              <w:spacing w:line="280" w:lineRule="atLeast"/>
              <w:outlineLvl w:val="4"/>
              <w:rPr>
                <w:lang w:eastAsia="zh-CN"/>
              </w:rPr>
            </w:pPr>
            <w:r>
              <w:rPr>
                <w:lang w:eastAsia="zh-CN"/>
              </w:rPr>
              <w:t xml:space="preserve">Proposal 2.1-1 – alternative to 2.1-2 </w:t>
            </w:r>
            <w:r>
              <w:rPr>
                <w:color w:val="FF0000"/>
                <w:lang w:eastAsia="zh-CN"/>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hint="eastAsia" w:ascii="Times New Roman" w:hAnsi="Times New Roman"/>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pPr>
              <w:pStyle w:val="32"/>
              <w:spacing w:before="120" w:after="0" w:line="280" w:lineRule="atLeast"/>
              <w:rPr>
                <w:rFonts w:ascii="Times New Roman" w:hAnsi="Times New Roman"/>
                <w:sz w:val="22"/>
                <w:szCs w:val="22"/>
                <w:lang w:eastAsia="zh-CN"/>
              </w:rPr>
            </w:pPr>
            <w:r>
              <w:object>
                <v:shape id="_x0000_i1043" o:spt="75" type="#_x0000_t75" style="height:101.25pt;width:368.25pt;" o:ole="t" filled="f" o:preferrelative="t" stroked="f" coordsize="21600,21600">
                  <v:path/>
                  <v:fill on="f" focussize="0,0"/>
                  <v:stroke on="f" joinstyle="miter"/>
                  <v:imagedata r:id="rId41" o:title=""/>
                  <o:lock v:ext="edit" aspectratio="t"/>
                  <w10:wrap type="none"/>
                  <w10:anchorlock/>
                </v:shape>
                <o:OLEObject Type="Embed" ProgID="Visio.Drawing.11" ShapeID="_x0000_i1043" DrawAspect="Content" ObjectID="_1468075731" r:id="rId40">
                  <o:LockedField>false</o:LockedField>
                </o:OLEObject>
              </w:objec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6"/>
              <w:spacing w:line="280" w:lineRule="atLeast"/>
              <w:ind w:left="0" w:firstLine="0"/>
              <w:outlineLvl w:val="4"/>
              <w:rPr>
                <w:rFonts w:ascii="Times New Roman" w:hAnsi="Times New Roman"/>
                <w:szCs w:val="22"/>
                <w:lang w:val="en-US" w:eastAsia="zh-CN"/>
              </w:rPr>
            </w:pPr>
            <w:r>
              <w:rPr>
                <w:rFonts w:hint="eastAsia" w:ascii="Times New Roman" w:hAnsi="Times New Roman"/>
                <w:szCs w:val="22"/>
                <w:lang w:val="en-US" w:eastAsia="zh-CN"/>
              </w:rPr>
              <w:t>We support Proposal 2.1-2.</w:t>
            </w:r>
          </w:p>
          <w:p>
            <w:pPr>
              <w:pStyle w:val="6"/>
              <w:spacing w:line="280" w:lineRule="atLeast"/>
              <w:ind w:left="0" w:firstLine="0"/>
              <w:outlineLvl w:val="4"/>
              <w:rPr>
                <w:rFonts w:ascii="Times New Roman" w:hAnsi="Times New Roman"/>
                <w:szCs w:val="22"/>
                <w:lang w:val="en-US" w:eastAsia="zh-CN"/>
              </w:rPr>
            </w:pPr>
            <w:r>
              <w:rPr>
                <w:rFonts w:hint="eastAsia" w:ascii="Times New Roman" w:hAnsi="Times New Roman"/>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pPr>
              <w:pStyle w:val="6"/>
              <w:spacing w:line="280" w:lineRule="atLeast"/>
              <w:ind w:left="0" w:firstLine="0"/>
              <w:outlineLvl w:val="4"/>
              <w:rPr>
                <w:rFonts w:ascii="Times New Roman" w:hAnsi="Times New Roman"/>
                <w:szCs w:val="22"/>
                <w:lang w:val="en-US" w:eastAsia="zh-CN"/>
              </w:rPr>
            </w:pPr>
            <w:r>
              <w:rPr>
                <w:rFonts w:hint="eastAsia" w:ascii="Times New Roman" w:hAnsi="Times New Roman"/>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pStyle w:val="6"/>
              <w:spacing w:line="280" w:lineRule="atLeast"/>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hint="eastAsia" w:ascii="Times New Roman" w:hAnsi="Times New Roman"/>
                <w:szCs w:val="22"/>
                <w:lang w:val="en-US" w:eastAsia="zh-CN"/>
              </w:rPr>
              <w:t>Proposal 2.1-</w:t>
            </w:r>
            <w:r>
              <w:rPr>
                <w:rFonts w:ascii="Times New Roman" w:hAnsi="Times New Roman"/>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pPr>
              <w:pStyle w:val="6"/>
              <w:spacing w:line="280" w:lineRule="atLeast"/>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pPr>
        <w:pStyle w:val="6"/>
        <w:rPr>
          <w:lang w:eastAsia="zh-CN"/>
        </w:rPr>
      </w:pPr>
      <w:r>
        <w:rPr>
          <w:lang w:eastAsia="zh-CN"/>
        </w:rPr>
        <w:t>Proposal 2.2-1A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pPr>
        <w:pStyle w:val="6"/>
        <w:rPr>
          <w:lang w:eastAsia="zh-CN"/>
        </w:rPr>
      </w:pPr>
      <w:r>
        <w:rPr>
          <w:lang w:eastAsia="zh-CN"/>
        </w:rPr>
        <w:t>Proposal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t</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RA,slot</m:t>
                </m:r>
                <m:ctrlPr>
                  <w:rPr>
                    <w:rFonts w:ascii="Cambria Math" w:hAnsi="Cambria Math"/>
                    <w:sz w:val="22"/>
                    <w:szCs w:val="22"/>
                    <w:lang w:eastAsia="zh-CN"/>
                  </w:rPr>
                </m:ctrlPr>
              </m:sup>
            </m:sSubSup>
            <m:r>
              <m:rPr>
                <m:sty m:val="p"/>
              </m:rPr>
              <w:rPr>
                <w:rFonts w:ascii="Cambria Math" w:hAnsi="Cambria Math"/>
                <w:sz w:val="22"/>
                <w:szCs w:val="22"/>
                <w:lang w:val="fr-FR"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r>
        <w:rPr>
          <w:rFonts w:ascii="Times New Roman" w:hAnsi="Times New Roman"/>
          <w:sz w:val="22"/>
          <w:szCs w:val="22"/>
          <w:lang w:val="fr-FR"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ind w:left="288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pPr>
        <w:pStyle w:val="6"/>
        <w:rPr>
          <w:lang w:eastAsia="zh-CN"/>
        </w:rPr>
      </w:pPr>
      <w:r>
        <w:rPr>
          <w:lang w:eastAsia="zh-CN"/>
        </w:rPr>
        <w:t xml:space="preserve">Proposal 2.2-2A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hint="eastAsia" w:ascii="Cambria Math" w:hAnsi="Cambria Math"/>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0</m:t>
            </m:r>
            <m:ctrlPr>
              <w:rPr>
                <w:rFonts w:ascii="Cambria Math" w:hAnsi="Cambria Math"/>
                <w:strike/>
                <w:color w:val="C00000"/>
                <w:sz w:val="22"/>
                <w:szCs w:val="22"/>
                <w:lang w:eastAsia="zh-CN"/>
              </w:rPr>
            </m:ctrlP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t</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RA,slot</m:t>
                </m:r>
                <m:ctrlPr>
                  <w:rPr>
                    <w:rFonts w:ascii="Cambria Math" w:hAnsi="Cambria Math"/>
                    <w:strike/>
                    <w:color w:val="C00000"/>
                    <w:sz w:val="22"/>
                    <w:szCs w:val="22"/>
                    <w:lang w:eastAsia="zh-CN"/>
                  </w:rPr>
                </m:ctrlPr>
              </m:sup>
            </m:sSubSup>
            <m:r>
              <m:rPr>
                <m:sty m:val="p"/>
              </m:rPr>
              <w:rPr>
                <w:rFonts w:ascii="Cambria Math" w:hAnsi="Cambria Math"/>
                <w:strike/>
                <w:color w:val="C00000"/>
                <w:sz w:val="22"/>
                <w:szCs w:val="22"/>
                <w:lang w:val="fr-FR" w:eastAsia="zh-CN"/>
              </w:rPr>
              <m:t>-1</m:t>
            </m:r>
            <m:ctrlPr>
              <w:rPr>
                <w:rFonts w:ascii="Cambria Math" w:hAnsi="Cambria Math"/>
                <w:strike/>
                <w:color w:val="C00000"/>
                <w:sz w:val="22"/>
                <w:szCs w:val="22"/>
                <w:lang w:eastAsia="zh-CN"/>
              </w:rPr>
            </m:ctrlP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w:rPr>
                <w:rFonts w:ascii="Cambria Math" w:hAnsi="Cambria Math"/>
                <w:strike/>
                <w:color w:val="C00000"/>
                <w:sz w:val="22"/>
                <w:szCs w:val="22"/>
                <w:lang w:eastAsia="zh-CN"/>
              </w:rPr>
              <m:t>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dur</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ctrlPr>
              <w:rPr>
                <w:rFonts w:ascii="Cambria Math" w:hAnsi="Cambria Math"/>
                <w:strike/>
                <w:color w:val="C00000"/>
                <w:sz w:val="22"/>
                <w:szCs w:val="22"/>
                <w:lang w:eastAsia="zh-CN"/>
              </w:rPr>
            </m:ctrlPr>
          </m:e>
        </m:d>
        <m:r>
          <m:rPr>
            <m:sty m:val="p"/>
          </m:rPr>
          <w:rPr>
            <w:rFonts w:hint="eastAsia" w:ascii="Cambria Math" w:hAnsi="Cambria Math"/>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slot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oMath>
      <w:r>
        <w:rPr>
          <w:rFonts w:ascii="Times New Roman" w:hAnsi="Times New Roman"/>
          <w:strike/>
          <w:color w:val="C00000"/>
          <w:sz w:val="22"/>
          <w:szCs w:val="22"/>
          <w:lang w:val="fr-FR" w:eastAsia="zh-CN"/>
        </w:rPr>
        <w:t xml:space="preserve">             </w:t>
      </w:r>
    </w:p>
    <w:p>
      <w:pPr>
        <w:pStyle w:val="32"/>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RA,slot</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-1</m:t>
                </m:r>
                <m:ctrlPr>
                  <w:rPr>
                    <w:rFonts w:ascii="Cambria Math" w:hAnsi="Cambria Math"/>
                    <w:i/>
                    <w:color w:val="C00000"/>
                    <w:sz w:val="22"/>
                    <w:szCs w:val="22"/>
                    <w:u w:val="single"/>
                    <w:lang w:eastAsia="zh-CN"/>
                  </w:rPr>
                </m:ctrlP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r>
              <m:rPr>
                <m:lit/>
              </m:rPr>
              <w:rPr>
                <w:rFonts w:ascii="Cambria Math" w:hAnsi="Cambria Math"/>
                <w:color w:val="C00000"/>
                <w:sz w:val="22"/>
                <w:szCs w:val="22"/>
                <w:u w:val="single"/>
                <w:lang w:eastAsia="zh-CN"/>
              </w:rPr>
              <m:t>/14</m:t>
            </m:r>
            <m:ctrlPr>
              <w:rPr>
                <w:rFonts w:ascii="Cambria Math" w:hAnsi="Cambria Math"/>
                <w:i/>
                <w:color w:val="C00000"/>
                <w:sz w:val="22"/>
                <w:szCs w:val="22"/>
                <w:u w:val="single"/>
                <w:lang w:eastAsia="zh-CN"/>
              </w:rPr>
            </m:ctrlPr>
          </m:e>
        </m:d>
      </m:oMath>
    </w:p>
    <w:p>
      <w:pPr>
        <w:pStyle w:val="32"/>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eastAsia="zh-CN"/>
              </w:rPr>
              <m:t>RA</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=7-X</m:t>
        </m:r>
      </m:oMath>
      <w:r>
        <w:rPr>
          <w:rFonts w:ascii="Cambria Math" w:hAnsi="Cambria Math"/>
          <w:i/>
          <w:color w:val="C00000"/>
          <w:sz w:val="22"/>
          <w:szCs w:val="22"/>
          <w:u w:val="single"/>
          <w:lang w:eastAsia="zh-CN"/>
        </w:rPr>
        <w:t xml:space="preserve"> (for example)</w:t>
      </w:r>
    </w:p>
    <w:p>
      <w:pPr>
        <w:pStyle w:val="32"/>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hint="eastAsia" w:ascii="Cambria Math" w:hAnsi="Cambria Math"/>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val="fr-FR" w:eastAsia="zh-CN"/>
              </w:rPr>
              <m:t>0</m:t>
            </m:r>
            <m:ctrlPr>
              <w:rPr>
                <w:rFonts w:ascii="Cambria Math" w:hAnsi="Cambria Math"/>
                <w:i/>
                <w:color w:val="C00000"/>
                <w:sz w:val="22"/>
                <w:szCs w:val="22"/>
                <w:u w:val="single"/>
                <w:lang w:eastAsia="zh-CN"/>
              </w:rPr>
            </m:ctrlPr>
          </m:sub>
        </m:sSub>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dur</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ctrlPr>
              <w:rPr>
                <w:rFonts w:ascii="Cambria Math" w:hAnsi="Cambria Math"/>
                <w:i/>
                <w:color w:val="C00000"/>
                <w:sz w:val="22"/>
                <w:szCs w:val="22"/>
                <w:u w:val="single"/>
                <w:lang w:eastAsia="zh-CN"/>
              </w:rPr>
            </m:ctrlPr>
          </m:e>
        </m:d>
        <m:r>
          <w:rPr>
            <w:rFonts w:hint="eastAsia" w:ascii="Cambria Math" w:hAnsi="Cambria Math"/>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oMath>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6"/>
        <w:rPr>
          <w:lang w:eastAsia="zh-CN"/>
        </w:rPr>
      </w:pPr>
      <w:r>
        <w:rPr>
          <w:lang w:eastAsia="zh-CN"/>
        </w:rPr>
        <w:t>Proposal 2.2-2B</w:t>
      </w:r>
    </w:p>
    <w:p>
      <w:pPr>
        <w:pStyle w:val="32"/>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pPr>
        <w:pStyle w:val="32"/>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pPr>
        <w:pStyle w:val="32"/>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pPr>
        <w:pStyle w:val="32"/>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by LG comments</w:t>
      </w:r>
    </w:p>
    <w:p>
      <w:pPr>
        <w:pStyle w:val="6"/>
        <w:rPr>
          <w:lang w:eastAsia="zh-CN"/>
        </w:rPr>
      </w:pPr>
      <w:r>
        <w:rPr>
          <w:lang w:eastAsia="zh-CN"/>
        </w:rPr>
        <w:t>Proposal 2.2-2C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hint="eastAsia" w:ascii="Cambria Math" w:hAnsi="Cambria Math"/>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0</m:t>
            </m:r>
            <m:ctrlPr>
              <w:rPr>
                <w:rFonts w:ascii="Cambria Math" w:hAnsi="Cambria Math"/>
                <w:strike/>
                <w:color w:val="C00000"/>
                <w:sz w:val="22"/>
                <w:szCs w:val="22"/>
                <w:lang w:eastAsia="zh-CN"/>
              </w:rPr>
            </m:ctrlP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t</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RA,slot</m:t>
                </m:r>
                <m:ctrlPr>
                  <w:rPr>
                    <w:rFonts w:ascii="Cambria Math" w:hAnsi="Cambria Math"/>
                    <w:strike/>
                    <w:color w:val="C00000"/>
                    <w:sz w:val="22"/>
                    <w:szCs w:val="22"/>
                    <w:lang w:eastAsia="zh-CN"/>
                  </w:rPr>
                </m:ctrlPr>
              </m:sup>
            </m:sSubSup>
            <m:r>
              <m:rPr>
                <m:sty m:val="p"/>
              </m:rPr>
              <w:rPr>
                <w:rFonts w:ascii="Cambria Math" w:hAnsi="Cambria Math"/>
                <w:strike/>
                <w:color w:val="C00000"/>
                <w:sz w:val="22"/>
                <w:szCs w:val="22"/>
                <w:lang w:val="fr-FR" w:eastAsia="zh-CN"/>
              </w:rPr>
              <m:t>-1</m:t>
            </m:r>
            <m:ctrlPr>
              <w:rPr>
                <w:rFonts w:ascii="Cambria Math" w:hAnsi="Cambria Math"/>
                <w:strike/>
                <w:color w:val="C00000"/>
                <w:sz w:val="22"/>
                <w:szCs w:val="22"/>
                <w:lang w:eastAsia="zh-CN"/>
              </w:rPr>
            </m:ctrlP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w:rPr>
                <w:rFonts w:ascii="Cambria Math" w:hAnsi="Cambria Math"/>
                <w:strike/>
                <w:color w:val="C00000"/>
                <w:sz w:val="22"/>
                <w:szCs w:val="22"/>
                <w:lang w:eastAsia="zh-CN"/>
              </w:rPr>
              <m:t>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dur</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ctrlPr>
              <w:rPr>
                <w:rFonts w:ascii="Cambria Math" w:hAnsi="Cambria Math"/>
                <w:strike/>
                <w:color w:val="C00000"/>
                <w:sz w:val="22"/>
                <w:szCs w:val="22"/>
                <w:lang w:eastAsia="zh-CN"/>
              </w:rPr>
            </m:ctrlPr>
          </m:e>
        </m:d>
        <m:r>
          <m:rPr>
            <m:sty m:val="p"/>
          </m:rPr>
          <w:rPr>
            <w:rFonts w:hint="eastAsia" w:ascii="Cambria Math" w:hAnsi="Cambria Math"/>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slot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oMath>
      <w:r>
        <w:rPr>
          <w:rFonts w:ascii="Times New Roman" w:hAnsi="Times New Roman"/>
          <w:strike/>
          <w:color w:val="C00000"/>
          <w:sz w:val="22"/>
          <w:szCs w:val="22"/>
          <w:lang w:val="fr-FR" w:eastAsia="zh-CN"/>
        </w:rPr>
        <w:t xml:space="preserve">             </w:t>
      </w:r>
    </w:p>
    <w:p>
      <w:pPr>
        <w:pStyle w:val="32"/>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RA,slot</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-1</m:t>
                </m:r>
                <m:ctrlPr>
                  <w:rPr>
                    <w:rFonts w:ascii="Cambria Math" w:hAnsi="Cambria Math"/>
                    <w:i/>
                    <w:color w:val="C00000"/>
                    <w:sz w:val="22"/>
                    <w:szCs w:val="22"/>
                    <w:u w:val="single"/>
                    <w:lang w:eastAsia="zh-CN"/>
                  </w:rPr>
                </m:ctrlP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r>
              <m:rPr>
                <m:lit/>
              </m:rPr>
              <w:rPr>
                <w:rFonts w:ascii="Cambria Math" w:hAnsi="Cambria Math"/>
                <w:color w:val="C00000"/>
                <w:sz w:val="22"/>
                <w:szCs w:val="22"/>
                <w:u w:val="single"/>
                <w:lang w:eastAsia="zh-CN"/>
              </w:rPr>
              <m:t>/14</m:t>
            </m:r>
            <m:ctrlPr>
              <w:rPr>
                <w:rFonts w:ascii="Cambria Math" w:hAnsi="Cambria Math"/>
                <w:i/>
                <w:color w:val="C00000"/>
                <w:sz w:val="22"/>
                <w:szCs w:val="22"/>
                <w:u w:val="single"/>
                <w:lang w:eastAsia="zh-CN"/>
              </w:rPr>
            </m:ctrlPr>
          </m:e>
        </m:d>
      </m:oMath>
    </w:p>
    <w:p>
      <w:pPr>
        <w:pStyle w:val="32"/>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m:rPr>
                <m:nor/>
              </m:rPr>
              <w:rPr>
                <w:rFonts w:ascii="Cambria Math" w:hAnsi="Cambria Math"/>
                <w:i/>
                <w:strike/>
                <w:color w:val="0070C0"/>
                <w:sz w:val="22"/>
                <w:szCs w:val="22"/>
                <w:u w:val="single"/>
                <w:lang w:eastAsia="zh-CN"/>
              </w:rPr>
              <m:t>slot</m:t>
            </m:r>
            <m:ctrlPr>
              <w:rPr>
                <w:rFonts w:ascii="Cambria Math" w:hAnsi="Cambria Math"/>
                <w:i/>
                <w:strike/>
                <w:color w:val="0070C0"/>
                <w:sz w:val="22"/>
                <w:szCs w:val="22"/>
                <w:u w:val="single"/>
                <w:lang w:eastAsia="zh-CN"/>
              </w:rPr>
            </m:ctrlPr>
          </m:sub>
          <m:sup>
            <m:r>
              <m:rPr>
                <m:nor/>
              </m:rPr>
              <w:rPr>
                <w:rFonts w:ascii="Cambria Math" w:hAnsi="Cambria Math"/>
                <w:i/>
                <w:strike/>
                <w:color w:val="0070C0"/>
                <w:sz w:val="22"/>
                <w:szCs w:val="22"/>
                <w:u w:val="single"/>
                <w:lang w:eastAsia="zh-CN"/>
              </w:rPr>
              <m:t>RA</m:t>
            </m:r>
            <m:ctrlPr>
              <w:rPr>
                <w:rFonts w:ascii="Cambria Math" w:hAnsi="Cambria Math"/>
                <w:i/>
                <w:strike/>
                <w:color w:val="0070C0"/>
                <w:sz w:val="22"/>
                <w:szCs w:val="22"/>
                <w:u w:val="single"/>
                <w:lang w:eastAsia="zh-CN"/>
              </w:rPr>
            </m:ctrlPr>
          </m:sup>
        </m:sSubSup>
        <m:r>
          <w:rPr>
            <w:rFonts w:ascii="Cambria Math" w:hAnsi="Cambria Math"/>
            <w:strike/>
            <w:color w:val="0070C0"/>
            <w:sz w:val="22"/>
            <w:szCs w:val="22"/>
            <w:u w:val="single"/>
            <w:lang w:eastAsia="zh-CN"/>
          </w:rPr>
          <m:t>=7-X</m:t>
        </m:r>
      </m:oMath>
      <w:r>
        <w:rPr>
          <w:rFonts w:ascii="Cambria Math" w:hAnsi="Cambria Math"/>
          <w:i/>
          <w:strike/>
          <w:color w:val="0070C0"/>
          <w:sz w:val="22"/>
          <w:szCs w:val="22"/>
          <w:u w:val="single"/>
          <w:lang w:eastAsia="zh-CN"/>
        </w:rPr>
        <w:t xml:space="preserve"> (for example)</w:t>
      </w:r>
    </w:p>
    <w:p>
      <w:pPr>
        <w:pStyle w:val="32"/>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hint="eastAsia" w:ascii="Cambria Math" w:hAnsi="Cambria Math"/>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val="fr-FR" w:eastAsia="zh-CN"/>
              </w:rPr>
              <m:t>0</m:t>
            </m:r>
            <m:ctrlPr>
              <w:rPr>
                <w:rFonts w:ascii="Cambria Math" w:hAnsi="Cambria Math"/>
                <w:i/>
                <w:color w:val="C00000"/>
                <w:sz w:val="22"/>
                <w:szCs w:val="22"/>
                <w:u w:val="single"/>
                <w:lang w:eastAsia="zh-CN"/>
              </w:rPr>
            </m:ctrlPr>
          </m:sub>
        </m:sSub>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dur</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ctrlPr>
              <w:rPr>
                <w:rFonts w:ascii="Cambria Math" w:hAnsi="Cambria Math"/>
                <w:i/>
                <w:color w:val="C00000"/>
                <w:sz w:val="22"/>
                <w:szCs w:val="22"/>
                <w:u w:val="single"/>
                <w:lang w:eastAsia="zh-CN"/>
              </w:rPr>
            </m:ctrlPr>
          </m:e>
        </m:d>
        <m:r>
          <w:rPr>
            <w:rFonts w:hint="eastAsia" w:ascii="Cambria Math" w:hAnsi="Cambria Math"/>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oMath>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strike/>
                        <w:color w:val="0070C0"/>
                        <w:sz w:val="22"/>
                        <w:szCs w:val="22"/>
                        <w:lang w:eastAsia="zh-CN"/>
                      </w:rPr>
                    </m:ctrlPr>
                  </m:e>
                  <m:sub>
                    <m:r>
                      <m:rPr>
                        <m:sty m:val="p"/>
                      </m:rPr>
                      <w:rPr>
                        <w:rFonts w:hint="eastAsia" w:ascii="Cambria Math" w:hAnsi="Cambria Math"/>
                        <w:strike/>
                        <w:color w:val="0070C0"/>
                        <w:sz w:val="22"/>
                        <w:szCs w:val="22"/>
                        <w:lang w:eastAsia="zh-CN"/>
                      </w:rPr>
                      <m:t>t</m:t>
                    </m:r>
                    <m:ctrlPr>
                      <w:rPr>
                        <w:rFonts w:ascii="Cambria Math" w:hAnsi="Cambria Math"/>
                        <w:strike/>
                        <w:color w:val="0070C0"/>
                        <w:sz w:val="22"/>
                        <w:szCs w:val="22"/>
                        <w:lang w:eastAsia="zh-CN"/>
                      </w:rPr>
                    </m:ctrlPr>
                  </m:sub>
                  <m:sup>
                    <m:r>
                      <m:rPr>
                        <m:sty m:val="p"/>
                      </m:rPr>
                      <w:rPr>
                        <w:rFonts w:hint="eastAsia" w:ascii="Cambria Math" w:hAnsi="Cambria Math"/>
                        <w:strike/>
                        <w:color w:val="0070C0"/>
                        <w:sz w:val="22"/>
                        <w:szCs w:val="22"/>
                        <w:lang w:eastAsia="zh-CN"/>
                      </w:rPr>
                      <m:t>RA,slot</m:t>
                    </m:r>
                    <m:ctrlPr>
                      <w:rPr>
                        <w:rFonts w:ascii="Cambria Math" w:hAnsi="Cambria Math"/>
                        <w:strike/>
                        <w:color w:val="0070C0"/>
                        <w:sz w:val="22"/>
                        <w:szCs w:val="22"/>
                        <w:lang w:eastAsia="zh-CN"/>
                      </w:rPr>
                    </m:ctrlPr>
                  </m:sup>
                </m:sSubSup>
                <m:r>
                  <m:rPr>
                    <m:sty m:val="p"/>
                  </m:rPr>
                  <w:rPr>
                    <w:rFonts w:ascii="Cambria Math" w:hAnsi="Cambria Math"/>
                    <w:strike/>
                    <w:color w:val="0070C0"/>
                    <w:sz w:val="22"/>
                    <w:szCs w:val="22"/>
                    <w:lang w:eastAsia="zh-CN"/>
                  </w:rPr>
                  <m:t>-1</m:t>
                </m:r>
                <m:ctrlPr>
                  <w:rPr>
                    <w:rFonts w:ascii="Cambria Math" w:hAnsi="Cambria Math"/>
                    <w:strike/>
                    <w:color w:val="0070C0"/>
                    <w:sz w:val="22"/>
                    <w:szCs w:val="22"/>
                    <w:lang w:eastAsia="zh-CN"/>
                  </w:rPr>
                </m:ctrlP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strike/>
                    <w:color w:val="0070C0"/>
                    <w:sz w:val="22"/>
                    <w:szCs w:val="22"/>
                    <w:lang w:eastAsia="zh-CN"/>
                  </w:rPr>
                </m:ctrlPr>
              </m:e>
              <m:sub>
                <m:r>
                  <m:rPr>
                    <m:sty m:val="p"/>
                  </m:rPr>
                  <w:rPr>
                    <w:rFonts w:hint="eastAsia" w:ascii="Cambria Math" w:hAnsi="Cambria Math"/>
                    <w:strike/>
                    <w:color w:val="0070C0"/>
                    <w:sz w:val="22"/>
                    <w:szCs w:val="22"/>
                    <w:lang w:eastAsia="zh-CN"/>
                  </w:rPr>
                  <m:t>gap</m:t>
                </m:r>
                <m:ctrlPr>
                  <w:rPr>
                    <w:rFonts w:ascii="Cambria Math" w:hAnsi="Cambria Math"/>
                    <w:strike/>
                    <w:color w:val="0070C0"/>
                    <w:sz w:val="22"/>
                    <w:szCs w:val="22"/>
                    <w:lang w:eastAsia="zh-CN"/>
                  </w:rPr>
                </m:ctrlPr>
              </m:sub>
              <m:sup>
                <m:r>
                  <m:rPr>
                    <m:sty m:val="p"/>
                  </m:rPr>
                  <w:rPr>
                    <w:rFonts w:hint="eastAsia" w:ascii="Cambria Math" w:hAnsi="Cambria Math"/>
                    <w:strike/>
                    <w:color w:val="0070C0"/>
                    <w:sz w:val="22"/>
                    <w:szCs w:val="22"/>
                    <w:lang w:eastAsia="zh-CN"/>
                  </w:rPr>
                  <m:t>RA</m:t>
                </m:r>
                <m:ctrlPr>
                  <w:rPr>
                    <w:rFonts w:ascii="Cambria Math" w:hAnsi="Cambria Math"/>
                    <w:strike/>
                    <w:color w:val="0070C0"/>
                    <w:sz w:val="22"/>
                    <w:szCs w:val="22"/>
                    <w:lang w:eastAsia="zh-CN"/>
                  </w:rPr>
                </m:ctrlPr>
              </m:sup>
            </m:sSubSup>
            <m:r>
              <m:rPr>
                <m:lit/>
              </m:rPr>
              <w:rPr>
                <w:rFonts w:ascii="Cambria Math" w:hAnsi="Cambria Math"/>
                <w:strike/>
                <w:color w:val="0070C0"/>
                <w:sz w:val="22"/>
                <w:szCs w:val="22"/>
                <w:lang w:eastAsia="zh-CN"/>
              </w:rPr>
              <m:t>/14</m:t>
            </m:r>
            <m:ctrlPr>
              <w:rPr>
                <w:rFonts w:ascii="Cambria Math" w:hAnsi="Cambria Math"/>
                <w:i/>
                <w:strike/>
                <w:color w:val="0070C0"/>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2.2-1A: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 not support neither Proposal 2.2-1A nor Proposal 2.2-2.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2.2-1A and Proposal 2.2-2.</w:t>
            </w:r>
            <w:r>
              <w:rPr>
                <w:rFonts w:ascii="Times New Roman" w:hAnsi="Times New Roman" w:eastAsiaTheme="minorEastAsia"/>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Qualcomm</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2.2-1A: fine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2.2-2: fine with the principle, but details may be discussed. For example, the current formulation yields ROs not starting from the beginning of the previous slot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RO starting symbol is not aligned to the slot boundary). </w:t>
            </w:r>
            <w:r>
              <w:rPr>
                <w:rFonts w:ascii="Times New Roman" w:hAnsi="Times New Roman" w:eastAsia="MS Mincho"/>
                <w:i/>
                <w:iCs/>
                <w:sz w:val="22"/>
                <w:szCs w:val="22"/>
                <w:lang w:eastAsia="ja-JP"/>
              </w:rPr>
              <w:t>This may yield un-necessary larger number of slots to be needed</w:t>
            </w:r>
            <w:r>
              <w:rPr>
                <w:rFonts w:ascii="Times New Roman" w:hAnsi="Times New Roman" w:eastAsia="MS Mincho"/>
                <w:sz w:val="22"/>
                <w:szCs w:val="22"/>
                <w:lang w:eastAsia="ja-JP"/>
              </w:rPr>
              <w:t>. An alternative example (which guarantees slot alignment for the starting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symbol):</w:t>
            </w:r>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=7-X</m:t>
              </m:r>
            </m:oMath>
            <w:r>
              <w:rPr>
                <w:rFonts w:ascii="Times New Roman" w:hAnsi="Times New Roman" w:eastAsia="MS Mincho"/>
                <w:sz w:val="22"/>
                <w:szCs w:val="22"/>
                <w:lang w:eastAsia="zh-CN"/>
              </w:rPr>
              <w:t xml:space="preserve"> (for example)</w:t>
            </w:r>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val="fr-FR" w:eastAsia="ja-JP"/>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dur</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=2</m:t>
              </m:r>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zh-CN"/>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2"/>
                          <a:stretch>
                            <a:fillRect/>
                          </a:stretch>
                        </pic:blipFill>
                        <pic:spPr>
                          <a:xfrm>
                            <a:off x="0" y="0"/>
                            <a:ext cx="4011822" cy="985254"/>
                          </a:xfrm>
                          <a:prstGeom prst="rect">
                            <a:avLst/>
                          </a:prstGeom>
                        </pic:spPr>
                      </pic:pic>
                    </a:graphicData>
                  </a:graphic>
                </wp:inline>
              </w:drawing>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This design accounts for the extra slot in the immediate previous symbols.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To allow for PRACH load balancing within a reference slot, we can consider another design option where the extra slots are distributed within the reference slot.</w:t>
            </w:r>
          </w:p>
          <w:p>
            <w:pPr>
              <w:overflowPunct/>
              <w:autoSpaceDE/>
              <w:autoSpaceDN/>
              <w:adjustRightInd/>
              <w:spacing w:before="120" w:after="0" w:line="240" w:lineRule="auto"/>
              <w:textAlignment w:val="auto"/>
            </w:pPr>
            <w:r>
              <w:t> </w:t>
            </w:r>
            <w:r>
              <w:rPr>
                <w:rFonts w:eastAsia="MS Mincho"/>
                <w:sz w:val="22"/>
                <w:szCs w:val="22"/>
                <w:lang w:eastAsia="zh-CN"/>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pPr>
              <w:pStyle w:val="32"/>
              <w:spacing w:before="120" w:after="0" w:line="280" w:lineRule="atLeast"/>
              <w:rPr>
                <w:rFonts w:ascii="Times New Roman" w:hAnsi="Times New Roman" w:eastAsiaTheme="minorEastAsia"/>
                <w:b/>
                <w:bCs/>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Lenovo, Motorola Mobility</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We support Proposal 2.2-1A and agree with vivo and Qualcomm that Proposal 2.2-2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E2EFD9" w:themeFill="accent6" w:themeFillTint="33"/>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437" w:type="dxa"/>
            <w:shd w:val="clear" w:color="auto" w:fill="E2EFD9" w:themeFill="accent6" w:themeFillTint="33"/>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based on comments from Qualcomm.</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Please continue to provide inputs and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Proposal 2.2-2: Support in general and open to discussions on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Samsung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pPr>
              <w:pStyle w:val="32"/>
              <w:numPr>
                <w:ilvl w:val="0"/>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pPr>
              <w:pStyle w:val="32"/>
              <w:numPr>
                <w:ilvl w:val="2"/>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pPr>
              <w:pStyle w:val="32"/>
              <w:numPr>
                <w:ilvl w:val="2"/>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pPr>
              <w:pStyle w:val="32"/>
              <w:numPr>
                <w:ilvl w:val="1"/>
                <w:numId w:val="7"/>
              </w:numPr>
              <w:spacing w:before="120"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The second proposal could be on hold. Because if implicit one is used, the </w:t>
            </w:r>
            <w:r>
              <w:rPr>
                <w:rFonts w:hint="eastAsia" w:ascii="Times New Roman" w:hAnsi="Times New Roman"/>
                <w:sz w:val="22"/>
                <w:szCs w:val="22"/>
                <w:lang w:eastAsia="zh-CN"/>
              </w:rPr>
              <w:t xml:space="preserve">determination of the gap is quite simple and no need UE to </w:t>
            </w:r>
            <w:r>
              <w:rPr>
                <w:rFonts w:ascii="Times New Roman" w:hAnsi="Times New Roman"/>
                <w:sz w:val="22"/>
                <w:szCs w:val="22"/>
                <w:lang w:eastAsia="zh-CN"/>
              </w:rPr>
              <w:t>further</w:t>
            </w:r>
            <w:r>
              <w:rPr>
                <w:rFonts w:hint="eastAsia" w:ascii="Times New Roman" w:hAnsi="Times New Roman"/>
                <w:sz w:val="22"/>
                <w:szCs w:val="22"/>
                <w:lang w:eastAsia="zh-CN"/>
              </w:rPr>
              <w:t xml:space="preserve"> calculation</w:t>
            </w:r>
            <w:r>
              <w:rPr>
                <w:rFonts w:ascii="Times New Roman" w:hAnsi="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eastAsiaTheme="minorEastAsia"/>
                <w:szCs w:val="20"/>
                <w:lang w:eastAsia="ko-KR"/>
              </w:rPr>
              <w:t>Ericsson</w:t>
            </w:r>
          </w:p>
        </w:tc>
        <w:tc>
          <w:tcPr>
            <w:tcW w:w="843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Do not support neither Proposal 2.2-1A nor Proposal 2.2-2.</w:t>
            </w:r>
          </w:p>
          <w:p>
            <w:pPr>
              <w:pStyle w:val="32"/>
              <w:spacing w:before="120" w:after="0" w:line="280" w:lineRule="atLeast"/>
              <w:rPr>
                <w:rFonts w:ascii="Times New Roman" w:hAnsi="Times New Roman" w:eastAsia="MS Mincho"/>
                <w:szCs w:val="20"/>
                <w:lang w:eastAsia="ja-JP"/>
              </w:rPr>
            </w:pPr>
          </w:p>
          <w:p>
            <w:pPr>
              <w:pStyle w:val="30"/>
              <w:spacing w:before="0" w:after="0" w:line="280" w:lineRule="atLeast"/>
            </w:pPr>
            <w:r>
              <w:t>Regarding potential gap for LBT</w:t>
            </w:r>
          </w:p>
          <w:p>
            <w:pPr>
              <w:pStyle w:val="30"/>
              <w:numPr>
                <w:ilvl w:val="0"/>
                <w:numId w:val="55"/>
              </w:numPr>
              <w:spacing w:before="0" w:after="0" w:line="280" w:lineRule="atLeast"/>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pPr>
              <w:pStyle w:val="30"/>
              <w:numPr>
                <w:ilvl w:val="0"/>
                <w:numId w:val="55"/>
              </w:numPr>
              <w:spacing w:before="0" w:after="0" w:line="280" w:lineRule="atLeast"/>
            </w:pPr>
            <w:r>
              <w:t>In contrast, for beam based operation in 60 GHz, LBT failure is a much more rare (and often non-existent) event. Hence optimizing for LBT failure is even less motivated than Rel-16.</w:t>
            </w:r>
          </w:p>
          <w:p>
            <w:pPr>
              <w:pStyle w:val="30"/>
              <w:numPr>
                <w:ilvl w:val="0"/>
                <w:numId w:val="55"/>
              </w:numPr>
              <w:spacing w:before="0" w:after="0" w:line="280" w:lineRule="atLeast"/>
            </w:pPr>
            <w:r>
              <w:t>Agree with DOCOMO's comments about specification impact regarding duration of gap with respect to LBT duration</w:t>
            </w:r>
          </w:p>
          <w:p>
            <w:pPr>
              <w:pStyle w:val="30"/>
              <w:spacing w:before="120" w:line="280" w:lineRule="atLeast"/>
              <w:rPr>
                <w:rFonts w:eastAsiaTheme="minorEastAsia"/>
                <w:lang w:eastAsia="ko-KR"/>
              </w:rPr>
            </w:pPr>
            <w:r>
              <w:rPr>
                <w:rFonts w:eastAsiaTheme="minorEastAsia"/>
                <w:lang w:eastAsia="ko-KR"/>
              </w:rPr>
              <w:t>Regarding gaps for gNB Rx beam switching</w:t>
            </w:r>
          </w:p>
          <w:p>
            <w:pPr>
              <w:pStyle w:val="30"/>
              <w:numPr>
                <w:ilvl w:val="0"/>
                <w:numId w:val="56"/>
              </w:numPr>
              <w:spacing w:before="120" w:line="280" w:lineRule="atLeast"/>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pPr>
              <w:pStyle w:val="30"/>
              <w:spacing w:before="120" w:line="280" w:lineRule="atLeast"/>
              <w:rPr>
                <w:sz w:val="18"/>
                <w:szCs w:val="18"/>
              </w:rPr>
            </w:pPr>
          </w:p>
          <w:p>
            <w:pPr>
              <w:pStyle w:val="30"/>
              <w:spacing w:before="120" w:line="280" w:lineRule="atLeast"/>
              <w:rPr>
                <w:sz w:val="18"/>
                <w:szCs w:val="18"/>
              </w:rPr>
            </w:pPr>
            <w:r>
              <w:rPr>
                <w:sz w:val="18"/>
                <w:szCs w:val="18"/>
              </w:rPr>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pPr>
              <w:pStyle w:val="32"/>
              <w:spacing w:before="120" w:after="0" w:line="280" w:lineRule="atLeast"/>
              <w:rPr>
                <w:rFonts w:ascii="Times New Roman" w:hAnsi="Times New Roman"/>
                <w:szCs w:val="22"/>
                <w:lang w:eastAsia="zh-CN"/>
              </w:rPr>
            </w:pPr>
            <w:r>
              <w:rPr>
                <w:rFonts w:ascii="Times New Roman" w:hAnsi="Times New Roman" w:eastAsia="MS Mincho"/>
                <w:szCs w:val="20"/>
                <w:lang w:eastAsia="ko-KR"/>
              </w:rPr>
              <w:t>In summary, gaps are not motivated for LBT, and they are not needed for gNB Rx beam switching. We do not believe the specification impact and potentially long discussion time is worth it for a weakly motivated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p>
    <w:p>
      <w:pPr>
        <w:pStyle w:val="6"/>
        <w:rPr>
          <w:lang w:eastAsia="zh-CN"/>
        </w:rPr>
      </w:pPr>
      <w:r>
        <w:rPr>
          <w:lang w:eastAsia="zh-CN"/>
        </w:rPr>
        <w:t>Issue #1) Gap or no Gap between ROs</w:t>
      </w:r>
    </w:p>
    <w:p>
      <w:pPr>
        <w:rPr>
          <w:b/>
          <w:bCs/>
          <w:sz w:val="22"/>
          <w:szCs w:val="22"/>
        </w:rPr>
      </w:pPr>
      <w:r>
        <w:rPr>
          <w:b/>
          <w:bCs/>
          <w:sz w:val="22"/>
          <w:szCs w:val="22"/>
        </w:rPr>
        <w:t xml:space="preserve">Proposal 2.2-1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rPr>
          <w:b/>
          <w:bCs/>
          <w:sz w:val="22"/>
          <w:szCs w:val="22"/>
        </w:rPr>
      </w:pPr>
      <w:r>
        <w:rPr>
          <w:b/>
          <w:bCs/>
          <w:sz w:val="22"/>
          <w:szCs w:val="22"/>
        </w:rPr>
        <w:t>Proposal 2.2-1A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rPr>
          <w:b/>
          <w:bCs/>
          <w:sz w:val="22"/>
          <w:szCs w:val="22"/>
        </w:rPr>
      </w:pPr>
      <w:r>
        <w:rPr>
          <w:b/>
          <w:bCs/>
          <w:sz w:val="22"/>
          <w:szCs w:val="22"/>
        </w:rPr>
        <w:t>Proposal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 (introduce gap)</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 (no gap)</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Issue #2) If gap supported, details of supporting gap</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Samsung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believe no gap is required between consecutive ROs and other means can be adopted to resolve the possible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Issue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As such, we suggest to merge back Proposals </w:t>
            </w:r>
            <w:r>
              <w:rPr>
                <w:bCs/>
                <w:sz w:val="22"/>
                <w:szCs w:val="22"/>
              </w:rPr>
              <w:t xml:space="preserve">2.2-1 and </w:t>
            </w:r>
            <w:r>
              <w:rPr>
                <w:lang w:eastAsia="zh-CN"/>
              </w:rPr>
              <w:t>2.2-1A</w:t>
            </w:r>
            <w:r>
              <w:rPr>
                <w:rFonts w:ascii="Times New Roman" w:hAnsi="Times New Roman" w:eastAsia="MS Mincho"/>
                <w:sz w:val="22"/>
                <w:szCs w:val="22"/>
                <w:lang w:eastAsia="ja-JP"/>
              </w:rPr>
              <w:t xml:space="preserve"> to the following:</w:t>
            </w: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Proposal 2.2-1B:</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 xml:space="preserve">Added Proposal 2.2-1C based on Huawei/HiSilicon’s proposal. </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Again, I urge companies to provide some suggestions on how potential compromise can be made among companies.</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Ericsson</w:t>
            </w:r>
          </w:p>
        </w:tc>
        <w:tc>
          <w:tcPr>
            <w:tcW w:w="861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Issue #1</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We don't think Proposal 2.2-1C is needed. The CP duration is irrelevant. Since all PRACH formats are based on multiple repetitions, one repetition (the whole repetition) creates a CP for the previous one.</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 xml:space="preserve">Agree with moderator that if no gaps are agreed, we have a working system and there is nothing stopping us moving ahead to specification with the existing agreements. </w:t>
            </w:r>
          </w:p>
          <w:p>
            <w:pPr>
              <w:pStyle w:val="32"/>
              <w:spacing w:before="120" w:after="0" w:line="280" w:lineRule="atLeast"/>
              <w:rPr>
                <w:rFonts w:ascii="Times New Roman" w:hAnsi="Times New Roman" w:eastAsia="MS Mincho"/>
                <w:bCs/>
                <w:sz w:val="22"/>
                <w:szCs w:val="22"/>
                <w:lang w:eastAsia="ja-JP"/>
              </w:rPr>
            </w:pP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Issue #2</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As we commented above, the gNB can create a gap simply by implementation by dropping Rx samples during the beam switching time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17" w:type="dxa"/>
          </w:tcPr>
          <w:p>
            <w:pPr>
              <w:spacing w:before="120"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pPr>
              <w:spacing w:before="120"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hAnsi="Cambria Math" w:eastAsia="Gulim" w:cs="Times"/>
                      <w:i/>
                      <w:iCs/>
                      <w:color w:val="FF0000"/>
                      <w:sz w:val="22"/>
                      <w:szCs w:val="22"/>
                    </w:rPr>
                  </m:ctrlPr>
                </m:dPr>
                <m:e>
                  <m:d>
                    <m:dPr>
                      <m:ctrlPr>
                        <w:rPr>
                          <w:rFonts w:ascii="Cambria Math" w:hAnsi="Cambria Math" w:eastAsia="Gulim" w:cs="Times"/>
                          <w:i/>
                          <w:iCs/>
                          <w:color w:val="FF0000"/>
                          <w:sz w:val="22"/>
                          <w:szCs w:val="22"/>
                        </w:rPr>
                      </m:ctrlPr>
                    </m:dPr>
                    <m:e>
                      <m:sSubSup>
                        <m:sSubSupPr>
                          <m:ctrlPr>
                            <w:rPr>
                              <w:rFonts w:ascii="Cambria Math" w:hAnsi="Cambria Math" w:eastAsia="Gulim" w:cs="Times"/>
                              <w:i/>
                              <w:iCs/>
                              <w:color w:val="FF0000"/>
                              <w:sz w:val="22"/>
                              <w:szCs w:val="22"/>
                            </w:rPr>
                          </m:ctrlPr>
                        </m:sSubSupPr>
                        <m:e>
                          <m:r>
                            <w:rPr>
                              <w:rFonts w:ascii="Cambria Math" w:hAnsi="Cambria Math"/>
                              <w:color w:val="FF0000"/>
                              <w:sz w:val="22"/>
                              <w:szCs w:val="22"/>
                            </w:rPr>
                            <m:t>N</m:t>
                          </m:r>
                          <m:ctrlPr>
                            <w:rPr>
                              <w:rFonts w:ascii="Cambria Math" w:hAnsi="Cambria Math" w:eastAsia="Gulim" w:cs="Times"/>
                              <w:i/>
                              <w:iCs/>
                              <w:color w:val="FF0000"/>
                              <w:sz w:val="22"/>
                              <w:szCs w:val="22"/>
                            </w:rPr>
                          </m:ctrlPr>
                        </m:e>
                        <m:sub>
                          <m:r>
                            <w:rPr>
                              <w:rFonts w:ascii="Cambria Math" w:hAnsi="Cambria Math"/>
                              <w:color w:val="FF0000"/>
                              <w:sz w:val="22"/>
                              <w:szCs w:val="22"/>
                            </w:rPr>
                            <m:t>t</m:t>
                          </m:r>
                          <m:ctrlPr>
                            <w:rPr>
                              <w:rFonts w:ascii="Cambria Math" w:hAnsi="Cambria Math" w:eastAsia="Gulim" w:cs="Times"/>
                              <w:i/>
                              <w:iCs/>
                              <w:color w:val="FF0000"/>
                              <w:sz w:val="22"/>
                              <w:szCs w:val="22"/>
                            </w:rPr>
                          </m:ctrlPr>
                        </m:sub>
                        <m:sup>
                          <m:r>
                            <w:rPr>
                              <w:rFonts w:ascii="Cambria Math" w:hAnsi="Cambria Math"/>
                              <w:color w:val="FF0000"/>
                              <w:sz w:val="22"/>
                              <w:szCs w:val="22"/>
                            </w:rPr>
                            <m:t>RA,slot</m:t>
                          </m:r>
                          <m:ctrlPr>
                            <w:rPr>
                              <w:rFonts w:ascii="Cambria Math" w:hAnsi="Cambria Math" w:eastAsia="Gulim" w:cs="Times"/>
                              <w:i/>
                              <w:iCs/>
                              <w:color w:val="FF0000"/>
                              <w:sz w:val="22"/>
                              <w:szCs w:val="22"/>
                            </w:rPr>
                          </m:ctrlPr>
                        </m:sup>
                      </m:sSubSup>
                      <m:r>
                        <w:rPr>
                          <w:rFonts w:ascii="Cambria Math" w:hAnsi="Cambria Math"/>
                          <w:color w:val="FF0000"/>
                          <w:sz w:val="22"/>
                          <w:szCs w:val="22"/>
                        </w:rPr>
                        <m:t>-1</m:t>
                      </m:r>
                      <m:ctrlPr>
                        <w:rPr>
                          <w:rFonts w:ascii="Cambria Math" w:hAnsi="Cambria Math" w:eastAsia="Gulim" w:cs="Times"/>
                          <w:i/>
                          <w:iCs/>
                          <w:color w:val="FF0000"/>
                          <w:sz w:val="22"/>
                          <w:szCs w:val="22"/>
                        </w:rPr>
                      </m:ctrlPr>
                    </m:e>
                  </m:d>
                  <m:sSubSup>
                    <m:sSubSupPr>
                      <m:ctrlPr>
                        <w:rPr>
                          <w:rFonts w:ascii="Cambria Math" w:hAnsi="Cambria Math" w:eastAsia="Gulim" w:cs="Times"/>
                          <w:i/>
                          <w:iCs/>
                          <w:color w:val="FF0000"/>
                          <w:sz w:val="22"/>
                          <w:szCs w:val="22"/>
                        </w:rPr>
                      </m:ctrlPr>
                    </m:sSubSupPr>
                    <m:e>
                      <m:r>
                        <w:rPr>
                          <w:rFonts w:ascii="Cambria Math" w:hAnsi="Cambria Math"/>
                          <w:color w:val="FF0000"/>
                          <w:sz w:val="22"/>
                          <w:szCs w:val="22"/>
                        </w:rPr>
                        <m:t>N</m:t>
                      </m:r>
                      <m:ctrlPr>
                        <w:rPr>
                          <w:rFonts w:ascii="Cambria Math" w:hAnsi="Cambria Math" w:eastAsia="Gulim" w:cs="Times"/>
                          <w:i/>
                          <w:iCs/>
                          <w:color w:val="FF0000"/>
                          <w:sz w:val="22"/>
                          <w:szCs w:val="22"/>
                        </w:rPr>
                      </m:ctrlPr>
                    </m:e>
                    <m:sub>
                      <m:r>
                        <w:rPr>
                          <w:rFonts w:ascii="Cambria Math" w:hAnsi="Cambria Math"/>
                          <w:color w:val="FF0000"/>
                          <w:sz w:val="22"/>
                          <w:szCs w:val="22"/>
                        </w:rPr>
                        <m:t>gap</m:t>
                      </m:r>
                      <m:ctrlPr>
                        <w:rPr>
                          <w:rFonts w:ascii="Cambria Math" w:hAnsi="Cambria Math" w:eastAsia="Gulim" w:cs="Times"/>
                          <w:i/>
                          <w:iCs/>
                          <w:color w:val="FF0000"/>
                          <w:sz w:val="22"/>
                          <w:szCs w:val="22"/>
                        </w:rPr>
                      </m:ctrlPr>
                    </m:sub>
                    <m:sup>
                      <m:r>
                        <w:rPr>
                          <w:rFonts w:ascii="Cambria Math" w:hAnsi="Cambria Math"/>
                          <w:color w:val="FF0000"/>
                          <w:sz w:val="22"/>
                          <w:szCs w:val="22"/>
                        </w:rPr>
                        <m:t>RA</m:t>
                      </m:r>
                      <m:ctrlPr>
                        <w:rPr>
                          <w:rFonts w:ascii="Cambria Math" w:hAnsi="Cambria Math" w:eastAsia="Gulim" w:cs="Times"/>
                          <w:i/>
                          <w:iCs/>
                          <w:color w:val="FF0000"/>
                          <w:sz w:val="22"/>
                          <w:szCs w:val="22"/>
                        </w:rPr>
                      </m:ctrlPr>
                    </m:sup>
                  </m:sSubSup>
                  <m:r>
                    <m:rPr>
                      <m:lit/>
                    </m:rPr>
                    <w:rPr>
                      <w:rFonts w:ascii="Cambria Math" w:hAnsi="Cambria Math"/>
                      <w:color w:val="FF0000"/>
                      <w:sz w:val="22"/>
                      <w:szCs w:val="22"/>
                    </w:rPr>
                    <m:t>/14</m:t>
                  </m:r>
                  <m:ctrlPr>
                    <w:rPr>
                      <w:rFonts w:ascii="Cambria Math" w:hAnsi="Cambria Math" w:eastAsia="Gulim" w:cs="Times"/>
                      <w:i/>
                      <w:iCs/>
                      <w:color w:val="FF0000"/>
                      <w:sz w:val="22"/>
                      <w:szCs w:val="22"/>
                    </w:rPr>
                  </m:ctrlPr>
                </m:e>
              </m:d>
            </m:oMath>
            <w:r>
              <w:rPr>
                <w:color w:val="FF0000"/>
                <w:sz w:val="22"/>
                <w:szCs w:val="22"/>
                <w:lang w:eastAsia="ko-KR"/>
              </w:rPr>
              <w:t>.</w:t>
            </w:r>
          </w:p>
          <w:p>
            <w:pPr>
              <w:spacing w:before="120" w:after="0" w:line="256" w:lineRule="auto"/>
              <w:textAlignment w:val="auto"/>
              <w:rPr>
                <w:sz w:val="22"/>
                <w:szCs w:val="22"/>
                <w:lang w:eastAsia="ko-KR"/>
              </w:rPr>
            </w:pPr>
            <w:r>
              <w:rPr>
                <w:sz w:val="22"/>
                <w:szCs w:val="22"/>
                <w:lang w:eastAsia="ko-KR"/>
              </w:rPr>
              <w:t>Therefore, we suggest to delete the yellow highlights part in Proposal 2.2-A as below:</w:t>
            </w:r>
          </w:p>
          <w:p>
            <w:pPr>
              <w:keepNext/>
              <w:keepLines/>
              <w:spacing w:before="120" w:line="256" w:lineRule="auto"/>
              <w:ind w:left="1701" w:hanging="1701"/>
              <w:textAlignment w:val="auto"/>
              <w:outlineLvl w:val="4"/>
              <w:rPr>
                <w:rFonts w:ascii="Arial" w:hAnsi="Arial" w:eastAsia="Gulim"/>
                <w:lang w:val="en-GB" w:eastAsia="zh-CN"/>
              </w:rPr>
            </w:pPr>
          </w:p>
          <w:p>
            <w:pPr>
              <w:keepNext/>
              <w:keepLines/>
              <w:spacing w:before="120" w:line="256" w:lineRule="auto"/>
              <w:ind w:left="1701" w:hanging="1701"/>
              <w:textAlignment w:val="auto"/>
              <w:outlineLvl w:val="4"/>
              <w:rPr>
                <w:rFonts w:ascii="LG스마트체 Regular" w:hAnsi="LG스마트체 Regular" w:eastAsia="LG스마트체 Regular"/>
                <w:lang w:val="en-GB" w:eastAsia="zh-CN"/>
              </w:rPr>
            </w:pPr>
            <w:r>
              <w:rPr>
                <w:rFonts w:hint="eastAsia" w:ascii="LG스마트체 Regular" w:hAnsi="LG스마트체 Regular" w:eastAsia="LG스마트체 Regular"/>
                <w:lang w:val="en-GB" w:eastAsia="zh-CN"/>
              </w:rPr>
              <w:t>Proposal 2.2-2A</w:t>
            </w:r>
          </w:p>
          <w:p>
            <w:pPr>
              <w:numPr>
                <w:ilvl w:val="0"/>
                <w:numId w:val="7"/>
              </w:numPr>
              <w:spacing w:before="120" w:after="0" w:line="256" w:lineRule="auto"/>
              <w:textAlignment w:val="auto"/>
              <w:rPr>
                <w:szCs w:val="22"/>
                <w:lang w:eastAsia="zh-CN"/>
              </w:rPr>
            </w:pPr>
            <w:r>
              <w:rPr>
                <w:szCs w:val="22"/>
                <w:lang w:eastAsia="zh-CN"/>
              </w:rPr>
              <w:t>If gap is supported between consecutive ROs for 480kHz and 960kHz,</w:t>
            </w:r>
          </w:p>
          <w:p>
            <w:pPr>
              <w:numPr>
                <w:ilvl w:val="1"/>
                <w:numId w:val="7"/>
              </w:numPr>
              <w:spacing w:before="120" w:after="0" w:line="256" w:lineRule="auto"/>
              <w:textAlignment w:val="auto"/>
              <w:rPr>
                <w:szCs w:val="22"/>
                <w:lang w:eastAsia="zh-CN"/>
              </w:rPr>
            </w:pPr>
            <w:r>
              <w:rPr>
                <w:szCs w:val="22"/>
                <w:lang w:eastAsia="zh-CN"/>
              </w:rPr>
              <w:t>Gap can be configured by gNB</w:t>
            </w:r>
          </w:p>
          <w:p>
            <w:pPr>
              <w:numPr>
                <w:ilvl w:val="1"/>
                <w:numId w:val="7"/>
              </w:numPr>
              <w:spacing w:before="120"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ctrlPr>
                        <w:rPr>
                          <w:rFonts w:ascii="Cambria Math" w:hAnsi="Cambria Math"/>
                          <w:szCs w:val="22"/>
                          <w:lang w:eastAsia="zh-CN"/>
                        </w:rPr>
                      </m:ctrlPr>
                    </m:e>
                    <m:sub>
                      <m:r>
                        <m:rPr>
                          <m:sty m:val="p"/>
                        </m:rPr>
                        <w:rPr>
                          <w:rFonts w:ascii="Cambria Math" w:hAnsi="Cambria Math"/>
                          <w:szCs w:val="22"/>
                          <w:lang w:eastAsia="zh-CN"/>
                        </w:rPr>
                        <m:t>0</m:t>
                      </m:r>
                      <m:ctrlPr>
                        <w:rPr>
                          <w:rFonts w:ascii="Cambria Math" w:hAnsi="Cambria Math"/>
                          <w:szCs w:val="22"/>
                          <w:lang w:eastAsia="zh-CN"/>
                        </w:rPr>
                      </m:ctrlP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t</m:t>
                      </m:r>
                      <m:ctrlPr>
                        <w:rPr>
                          <w:rFonts w:ascii="Cambria Math" w:hAnsi="Cambria Math"/>
                          <w:szCs w:val="22"/>
                          <w:lang w:eastAsia="zh-CN"/>
                        </w:rPr>
                      </m:ctrlP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ctrlPr>
                        <w:rPr>
                          <w:rFonts w:ascii="Cambria Math" w:hAnsi="Cambria Math"/>
                          <w:szCs w:val="22"/>
                          <w:lang w:eastAsia="zh-CN"/>
                        </w:rPr>
                      </m:ctrlP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dur</m:t>
                      </m:r>
                      <m:ctrlPr>
                        <w:rPr>
                          <w:rFonts w:ascii="Cambria Math" w:hAnsi="Cambria Math"/>
                          <w:szCs w:val="22"/>
                          <w:lang w:eastAsia="zh-CN"/>
                        </w:rPr>
                      </m:ctrlPr>
                    </m:sub>
                    <m:sup>
                      <m:r>
                        <w:rPr>
                          <w:rFonts w:ascii="Cambria Math" w:hAnsi="Cambria Math"/>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 xml:space="preserve">  </m:t>
                  </m:r>
                  <m:ctrlPr>
                    <w:rPr>
                      <w:rFonts w:ascii="Cambria Math" w:hAnsi="Cambria Math"/>
                      <w:szCs w:val="22"/>
                      <w:lang w:eastAsia="zh-CN"/>
                    </w:rPr>
                  </m:ctrlPr>
                </m:e>
              </m:d>
            </m:oMath>
            <w:r>
              <w:rPr>
                <w:szCs w:val="22"/>
                <w:lang w:eastAsia="zh-CN"/>
              </w:rPr>
              <w:t xml:space="preserve"> in Table 6.3.3.2-4 of 38.211 are reused.  </w:t>
            </w:r>
          </w:p>
          <w:p>
            <w:pPr>
              <w:numPr>
                <w:ilvl w:val="2"/>
                <w:numId w:val="7"/>
              </w:numPr>
              <w:spacing w:before="120"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0</m:t>
                  </m:r>
                  <m:ctrlPr>
                    <w:rPr>
                      <w:rFonts w:ascii="Cambria Math" w:hAnsi="Cambria Math"/>
                      <w:strike/>
                      <w:color w:val="C00000"/>
                      <w:szCs w:val="22"/>
                      <w:lang w:eastAsia="zh-CN"/>
                    </w:rPr>
                  </m:ctrlP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t</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RA,slot</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-1</m:t>
                  </m:r>
                  <m:ctrlPr>
                    <w:rPr>
                      <w:rFonts w:ascii="Cambria Math" w:hAnsi="Cambria Math"/>
                      <w:strike/>
                      <w:color w:val="C00000"/>
                      <w:szCs w:val="22"/>
                      <w:lang w:eastAsia="zh-CN"/>
                    </w:rPr>
                  </m:ctrlP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gap</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w:rPr>
                      <w:rFonts w:ascii="Cambria Math" w:hAnsi="Cambria Math"/>
                      <w:strike/>
                      <w:color w:val="C00000"/>
                      <w:szCs w:val="22"/>
                      <w:lang w:eastAsia="zh-CN"/>
                    </w:rPr>
                    <m:t>t</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nor/>
                          <m:sty m:val="p"/>
                        </m:rPr>
                        <w:rPr>
                          <w:strike/>
                          <w:color w:val="C00000"/>
                          <w:szCs w:val="22"/>
                          <w:lang w:val="fr-FR" w:eastAsia="zh-CN"/>
                        </w:rPr>
                        <m:t>dur</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gap</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m:t>
                      </m:r>
                      <m:ctrlPr>
                        <w:rPr>
                          <w:rFonts w:ascii="Cambria Math" w:hAnsi="Cambria Math"/>
                          <w:strike/>
                          <w:color w:val="C00000"/>
                          <w:szCs w:val="22"/>
                          <w:lang w:eastAsia="zh-CN"/>
                        </w:rPr>
                      </m:ctrlPr>
                    </m:sup>
                  </m:sSubSup>
                  <m:ctrlPr>
                    <w:rPr>
                      <w:rFonts w:ascii="Cambria Math" w:hAnsi="Cambria Math"/>
                      <w:strike/>
                      <w:color w:val="C00000"/>
                      <w:szCs w:val="22"/>
                      <w:lang w:eastAsia="zh-CN"/>
                    </w:rPr>
                  </m:ctrlPr>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nor/>
                      <m:sty m:val="p"/>
                    </m:rPr>
                    <w:rPr>
                      <w:strike/>
                      <w:color w:val="C00000"/>
                      <w:szCs w:val="22"/>
                      <w:lang w:val="fr-FR" w:eastAsia="zh-CN"/>
                    </w:rPr>
                    <m:t>slot</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oMath>
            <w:r>
              <w:rPr>
                <w:strike/>
                <w:color w:val="C00000"/>
                <w:szCs w:val="22"/>
                <w:lang w:val="fr-FR" w:eastAsia="zh-CN"/>
              </w:rPr>
              <w:t xml:space="preserve">             </w:t>
            </w:r>
          </w:p>
          <w:p>
            <w:pPr>
              <w:numPr>
                <w:ilvl w:val="2"/>
                <w:numId w:val="7"/>
              </w:numPr>
              <w:spacing w:before="120"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t</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RA,slot</m:t>
                          </m:r>
                          <m:ctrlPr>
                            <w:rPr>
                              <w:rFonts w:ascii="Cambria Math" w:hAnsi="Cambria Math"/>
                              <w:i/>
                              <w:color w:val="C00000"/>
                              <w:szCs w:val="22"/>
                              <w:u w:val="single"/>
                              <w:lang w:eastAsia="zh-CN"/>
                            </w:rPr>
                          </m:ctrlPr>
                        </m:sup>
                      </m:sSubSup>
                      <m:r>
                        <w:rPr>
                          <w:rFonts w:ascii="Cambria Math" w:hAnsi="Cambria Math"/>
                          <w:color w:val="C00000"/>
                          <w:szCs w:val="22"/>
                          <w:u w:val="single"/>
                          <w:lang w:eastAsia="zh-CN"/>
                        </w:rPr>
                        <m:t>-1</m:t>
                      </m:r>
                      <m:ctrlPr>
                        <w:rPr>
                          <w:rFonts w:ascii="Cambria Math" w:hAnsi="Cambria Math"/>
                          <w:i/>
                          <w:color w:val="C00000"/>
                          <w:szCs w:val="22"/>
                          <w:u w:val="single"/>
                          <w:lang w:eastAsia="zh-CN"/>
                        </w:rPr>
                      </m:ctrlP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gap</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m:t>
                      </m:r>
                      <m:ctrlPr>
                        <w:rPr>
                          <w:rFonts w:ascii="Cambria Math" w:hAnsi="Cambria Math"/>
                          <w:i/>
                          <w:color w:val="C00000"/>
                          <w:szCs w:val="22"/>
                          <w:u w:val="single"/>
                          <w:lang w:eastAsia="zh-CN"/>
                        </w:rPr>
                      </m:ctrlPr>
                    </m:sup>
                  </m:sSubSup>
                  <m:r>
                    <m:rPr>
                      <m:lit/>
                    </m:rPr>
                    <w:rPr>
                      <w:rFonts w:ascii="Cambria Math" w:hAnsi="Cambria Math"/>
                      <w:color w:val="C00000"/>
                      <w:szCs w:val="22"/>
                      <w:u w:val="single"/>
                      <w:lang w:eastAsia="zh-CN"/>
                    </w:rPr>
                    <m:t>/14</m:t>
                  </m:r>
                  <m:ctrlPr>
                    <w:rPr>
                      <w:rFonts w:ascii="Cambria Math" w:hAnsi="Cambria Math"/>
                      <w:i/>
                      <w:color w:val="C00000"/>
                      <w:szCs w:val="22"/>
                      <w:u w:val="single"/>
                      <w:lang w:eastAsia="zh-CN"/>
                    </w:rPr>
                  </m:ctrlPr>
                </m:e>
              </m:d>
            </m:oMath>
          </w:p>
          <w:p>
            <w:pPr>
              <w:numPr>
                <w:ilvl w:val="2"/>
                <w:numId w:val="7"/>
              </w:numPr>
              <w:spacing w:before="120"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ctrlPr>
                    <w:rPr>
                      <w:rFonts w:ascii="Cambria Math" w:hAnsi="Cambria Math"/>
                      <w:i/>
                      <w:strike/>
                      <w:color w:val="C00000"/>
                      <w:szCs w:val="22"/>
                      <w:highlight w:val="yellow"/>
                      <w:u w:val="single"/>
                      <w:lang w:eastAsia="zh-CN"/>
                    </w:rPr>
                  </m:ctrlPr>
                </m:e>
                <m:sub>
                  <m:r>
                    <m:rPr>
                      <m:nor/>
                    </m:rPr>
                    <w:rPr>
                      <w:rFonts w:ascii="Cambria Math" w:hAnsi="Cambria Math"/>
                      <w:i/>
                      <w:strike/>
                      <w:color w:val="C00000"/>
                      <w:szCs w:val="22"/>
                      <w:highlight w:val="yellow"/>
                      <w:u w:val="single"/>
                      <w:lang w:eastAsia="zh-CN"/>
                    </w:rPr>
                    <m:t>slot</m:t>
                  </m:r>
                  <m:ctrlPr>
                    <w:rPr>
                      <w:rFonts w:ascii="Cambria Math" w:hAnsi="Cambria Math"/>
                      <w:i/>
                      <w:strike/>
                      <w:color w:val="C00000"/>
                      <w:szCs w:val="22"/>
                      <w:highlight w:val="yellow"/>
                      <w:u w:val="single"/>
                      <w:lang w:eastAsia="zh-CN"/>
                    </w:rPr>
                  </m:ctrlPr>
                </m:sub>
                <m:sup>
                  <m:r>
                    <m:rPr>
                      <m:nor/>
                    </m:rPr>
                    <w:rPr>
                      <w:rFonts w:ascii="Cambria Math" w:hAnsi="Cambria Math"/>
                      <w:i/>
                      <w:strike/>
                      <w:color w:val="C00000"/>
                      <w:szCs w:val="22"/>
                      <w:highlight w:val="yellow"/>
                      <w:u w:val="single"/>
                      <w:lang w:eastAsia="zh-CN"/>
                    </w:rPr>
                    <m:t>RA</m:t>
                  </m:r>
                  <m:ctrlPr>
                    <w:rPr>
                      <w:rFonts w:ascii="Cambria Math" w:hAnsi="Cambria Math"/>
                      <w:i/>
                      <w:strike/>
                      <w:color w:val="C00000"/>
                      <w:szCs w:val="22"/>
                      <w:highlight w:val="yellow"/>
                      <w:u w:val="single"/>
                      <w:lang w:eastAsia="zh-CN"/>
                    </w:rPr>
                  </m:ctrlPr>
                </m:sup>
              </m:sSubSup>
              <m:r>
                <w:rPr>
                  <w:rFonts w:ascii="Cambria Math" w:hAnsi="Cambria Math"/>
                  <w:strike/>
                  <w:color w:val="C00000"/>
                  <w:szCs w:val="22"/>
                  <w:highlight w:val="yellow"/>
                  <w:u w:val="single"/>
                  <w:lang w:eastAsia="zh-CN"/>
                </w:rPr>
                <m:t>=7-X</m:t>
              </m:r>
            </m:oMath>
            <w:r>
              <w:rPr>
                <w:rFonts w:ascii="Cambria Math" w:hAnsi="Cambria Math"/>
                <w:i/>
                <w:strike/>
                <w:color w:val="C00000"/>
                <w:szCs w:val="22"/>
                <w:highlight w:val="yellow"/>
                <w:u w:val="single"/>
                <w:lang w:eastAsia="zh-CN"/>
              </w:rPr>
              <w:t xml:space="preserve"> (for example)</w:t>
            </w:r>
          </w:p>
          <w:p>
            <w:pPr>
              <w:numPr>
                <w:ilvl w:val="2"/>
                <w:numId w:val="7"/>
              </w:numPr>
              <w:spacing w:before="120"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ctrlPr>
                    <w:rPr>
                      <w:rFonts w:ascii="Cambria Math" w:hAnsi="Cambria Math"/>
                      <w:i/>
                      <w:color w:val="C00000"/>
                      <w:szCs w:val="22"/>
                      <w:u w:val="single"/>
                      <w:lang w:eastAsia="zh-CN"/>
                    </w:rPr>
                  </m:ctrlPr>
                </m:e>
                <m:sub>
                  <m:r>
                    <w:rPr>
                      <w:rFonts w:ascii="Cambria Math" w:hAnsi="Cambria Math"/>
                      <w:color w:val="C00000"/>
                      <w:szCs w:val="22"/>
                      <w:u w:val="single"/>
                      <w:lang w:val="fr-FR" w:eastAsia="zh-CN"/>
                    </w:rPr>
                    <m:t>0</m:t>
                  </m:r>
                  <m:ctrlPr>
                    <w:rPr>
                      <w:rFonts w:ascii="Cambria Math" w:hAnsi="Cambria Math"/>
                      <w:i/>
                      <w:color w:val="C00000"/>
                      <w:szCs w:val="22"/>
                      <w:u w:val="single"/>
                      <w:lang w:eastAsia="zh-CN"/>
                    </w:rPr>
                  </m:ctrlP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t</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m:rPr>
                          <m:nor/>
                        </m:rPr>
                        <w:rPr>
                          <w:rFonts w:ascii="Cambria Math" w:hAnsi="Cambria Math"/>
                          <w:i/>
                          <w:color w:val="C00000"/>
                          <w:szCs w:val="22"/>
                          <w:u w:val="single"/>
                          <w:lang w:val="fr-FR" w:eastAsia="zh-CN"/>
                        </w:rPr>
                        <m:t>dur</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gap</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m:t>
                      </m:r>
                      <m:ctrlPr>
                        <w:rPr>
                          <w:rFonts w:ascii="Cambria Math" w:hAnsi="Cambria Math"/>
                          <w:i/>
                          <w:color w:val="C00000"/>
                          <w:szCs w:val="22"/>
                          <w:u w:val="single"/>
                          <w:lang w:eastAsia="zh-CN"/>
                        </w:rPr>
                      </m:ctrlPr>
                    </m:sup>
                  </m:sSubSup>
                  <m:ctrlPr>
                    <w:rPr>
                      <w:rFonts w:ascii="Cambria Math" w:hAnsi="Cambria Math"/>
                      <w:i/>
                      <w:color w:val="C00000"/>
                      <w:szCs w:val="22"/>
                      <w:u w:val="single"/>
                      <w:lang w:eastAsia="zh-CN"/>
                    </w:rPr>
                  </m:ctrlPr>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m:rPr>
                      <m:nor/>
                    </m:rPr>
                    <w:rPr>
                      <w:rFonts w:ascii="Cambria Math" w:hAnsi="Cambria Math"/>
                      <w:i/>
                      <w:color w:val="C00000"/>
                      <w:szCs w:val="22"/>
                      <w:u w:val="single"/>
                      <w:lang w:val="fr-FR" w:eastAsia="zh-CN"/>
                    </w:rPr>
                    <m:t>slot</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oMath>
          </w:p>
          <w:p>
            <w:pPr>
              <w:numPr>
                <w:ilvl w:val="1"/>
                <w:numId w:val="7"/>
              </w:numPr>
              <w:spacing w:before="120" w:after="0" w:line="256" w:lineRule="auto"/>
              <w:textAlignment w:val="auto"/>
              <w:rPr>
                <w:szCs w:val="22"/>
                <w:lang w:eastAsia="zh-CN"/>
              </w:rPr>
            </w:pPr>
            <w:r>
              <w:rPr>
                <w:szCs w:val="22"/>
                <w:lang w:eastAsia="zh-CN"/>
              </w:rPr>
              <w:t>starting PRACH slot index for 480/960 kHz is given by:</w:t>
            </w:r>
          </w:p>
          <w:p>
            <w:pPr>
              <w:numPr>
                <w:ilvl w:val="2"/>
                <w:numId w:val="7"/>
              </w:numPr>
              <w:spacing w:before="120" w:after="0" w:line="256" w:lineRule="auto"/>
              <w:textAlignment w:val="auto"/>
              <w:rPr>
                <w:szCs w:val="22"/>
                <w:lang w:eastAsia="zh-CN"/>
              </w:rPr>
            </w:pPr>
            <w:r>
              <w:rPr>
                <w:szCs w:val="22"/>
                <w:lang w:eastAsia="zh-CN"/>
              </w:rPr>
              <w:t>when the number of PRACH slots in a reference slot is 1,</w:t>
            </w:r>
          </w:p>
          <w:p>
            <w:pPr>
              <w:numPr>
                <w:ilvl w:val="3"/>
                <w:numId w:val="7"/>
              </w:numPr>
              <w:spacing w:before="120"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pPr>
              <w:numPr>
                <w:ilvl w:val="2"/>
                <w:numId w:val="7"/>
              </w:numPr>
              <w:spacing w:before="120" w:after="0" w:line="256" w:lineRule="auto"/>
              <w:textAlignment w:val="auto"/>
              <w:rPr>
                <w:szCs w:val="22"/>
                <w:lang w:eastAsia="zh-CN"/>
              </w:rPr>
            </w:pPr>
            <w:r>
              <w:rPr>
                <w:szCs w:val="22"/>
                <w:lang w:eastAsia="zh-CN"/>
              </w:rPr>
              <w:t>when the number of PRACH slots in a reference slot is 2,</w:t>
            </w:r>
          </w:p>
          <w:p>
            <w:pPr>
              <w:numPr>
                <w:ilvl w:val="3"/>
                <w:numId w:val="7"/>
              </w:numPr>
              <w:spacing w:before="120"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 </w:t>
            </w:r>
          </w:p>
          <w:p>
            <w:pPr>
              <w:numPr>
                <w:ilvl w:val="2"/>
                <w:numId w:val="7"/>
              </w:numPr>
              <w:spacing w:before="120"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ctrlPr>
                            <w:rPr>
                              <w:rFonts w:ascii="Cambria Math" w:hAnsi="Cambria Math"/>
                              <w:strike/>
                              <w:szCs w:val="22"/>
                              <w:highlight w:val="yellow"/>
                              <w:lang w:eastAsia="zh-CN"/>
                            </w:rPr>
                          </m:ctrlPr>
                        </m:e>
                        <m:sub>
                          <m:r>
                            <m:rPr>
                              <m:sty m:val="p"/>
                            </m:rPr>
                            <w:rPr>
                              <w:rFonts w:ascii="Cambria Math" w:hAnsi="Cambria Math"/>
                              <w:strike/>
                              <w:szCs w:val="22"/>
                              <w:highlight w:val="yellow"/>
                              <w:lang w:eastAsia="zh-CN"/>
                            </w:rPr>
                            <m:t>t</m:t>
                          </m:r>
                          <m:ctrlPr>
                            <w:rPr>
                              <w:rFonts w:ascii="Cambria Math" w:hAnsi="Cambria Math"/>
                              <w:strike/>
                              <w:szCs w:val="22"/>
                              <w:highlight w:val="yellow"/>
                              <w:lang w:eastAsia="zh-CN"/>
                            </w:rPr>
                          </m:ctrlPr>
                        </m:sub>
                        <m:sup>
                          <m:r>
                            <m:rPr>
                              <m:sty m:val="p"/>
                            </m:rPr>
                            <w:rPr>
                              <w:rFonts w:ascii="Cambria Math" w:hAnsi="Cambria Math"/>
                              <w:strike/>
                              <w:szCs w:val="22"/>
                              <w:highlight w:val="yellow"/>
                              <w:lang w:eastAsia="zh-CN"/>
                            </w:rPr>
                            <m:t>RA,slot</m:t>
                          </m:r>
                          <m:ctrlPr>
                            <w:rPr>
                              <w:rFonts w:ascii="Cambria Math" w:hAnsi="Cambria Math"/>
                              <w:strike/>
                              <w:szCs w:val="22"/>
                              <w:highlight w:val="yellow"/>
                              <w:lang w:eastAsia="zh-CN"/>
                            </w:rPr>
                          </m:ctrlPr>
                        </m:sup>
                      </m:sSubSup>
                      <m:r>
                        <m:rPr>
                          <m:sty m:val="p"/>
                        </m:rPr>
                        <w:rPr>
                          <w:rFonts w:ascii="Cambria Math" w:hAnsi="Cambria Math"/>
                          <w:strike/>
                          <w:szCs w:val="22"/>
                          <w:highlight w:val="yellow"/>
                          <w:lang w:eastAsia="zh-CN"/>
                        </w:rPr>
                        <m:t>-1</m:t>
                      </m:r>
                      <m:ctrlPr>
                        <w:rPr>
                          <w:rFonts w:ascii="Cambria Math" w:hAnsi="Cambria Math"/>
                          <w:strike/>
                          <w:szCs w:val="22"/>
                          <w:highlight w:val="yellow"/>
                          <w:lang w:eastAsia="zh-CN"/>
                        </w:rPr>
                      </m:ctrlP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ctrlPr>
                        <w:rPr>
                          <w:rFonts w:ascii="Cambria Math" w:hAnsi="Cambria Math"/>
                          <w:strike/>
                          <w:szCs w:val="22"/>
                          <w:highlight w:val="yellow"/>
                          <w:lang w:eastAsia="zh-CN"/>
                        </w:rPr>
                      </m:ctrlPr>
                    </m:e>
                    <m:sub>
                      <m:r>
                        <m:rPr>
                          <m:sty m:val="p"/>
                        </m:rPr>
                        <w:rPr>
                          <w:rFonts w:ascii="Cambria Math" w:hAnsi="Cambria Math"/>
                          <w:strike/>
                          <w:szCs w:val="22"/>
                          <w:highlight w:val="yellow"/>
                          <w:lang w:eastAsia="zh-CN"/>
                        </w:rPr>
                        <m:t>gap</m:t>
                      </m:r>
                      <m:ctrlPr>
                        <w:rPr>
                          <w:rFonts w:ascii="Cambria Math" w:hAnsi="Cambria Math"/>
                          <w:strike/>
                          <w:szCs w:val="22"/>
                          <w:highlight w:val="yellow"/>
                          <w:lang w:eastAsia="zh-CN"/>
                        </w:rPr>
                      </m:ctrlPr>
                    </m:sub>
                    <m:sup>
                      <m:r>
                        <m:rPr>
                          <m:sty m:val="p"/>
                        </m:rPr>
                        <w:rPr>
                          <w:rFonts w:ascii="Cambria Math" w:hAnsi="Cambria Math"/>
                          <w:strike/>
                          <w:szCs w:val="22"/>
                          <w:highlight w:val="yellow"/>
                          <w:lang w:eastAsia="zh-CN"/>
                        </w:rPr>
                        <m:t>RA</m:t>
                      </m:r>
                      <m:ctrlPr>
                        <w:rPr>
                          <w:rFonts w:ascii="Cambria Math" w:hAnsi="Cambria Math"/>
                          <w:strike/>
                          <w:szCs w:val="22"/>
                          <w:highlight w:val="yellow"/>
                          <w:lang w:eastAsia="zh-CN"/>
                        </w:rPr>
                      </m:ctrlPr>
                    </m:sup>
                  </m:sSubSup>
                  <m:r>
                    <m:rPr>
                      <m:lit/>
                    </m:rPr>
                    <w:rPr>
                      <w:rFonts w:ascii="Cambria Math" w:hAnsi="Cambria Math"/>
                      <w:strike/>
                      <w:szCs w:val="22"/>
                      <w:highlight w:val="yellow"/>
                      <w:lang w:eastAsia="zh-CN"/>
                    </w:rPr>
                    <m:t>/14</m:t>
                  </m:r>
                  <m:ctrlPr>
                    <w:rPr>
                      <w:rFonts w:ascii="Cambria Math" w:hAnsi="Cambria Math"/>
                      <w:i/>
                      <w:strike/>
                      <w:szCs w:val="22"/>
                      <w:highlight w:val="yellow"/>
                      <w:lang w:eastAsia="zh-CN"/>
                    </w:rPr>
                  </m:ctrlPr>
                </m:e>
              </m:d>
            </m:oMath>
          </w:p>
          <w:p>
            <w:pPr>
              <w:numPr>
                <w:ilvl w:val="2"/>
                <w:numId w:val="7"/>
              </w:numPr>
              <w:spacing w:before="120"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m:rPr>
                      <m:sty m:val="p"/>
                    </m:rPr>
                    <w:rPr>
                      <w:rFonts w:ascii="Cambria Math" w:hAnsi="Cambria Math"/>
                      <w:szCs w:val="22"/>
                      <w:lang w:eastAsia="zh-CN"/>
                    </w:rPr>
                    <m:t>gap</m:t>
                  </m:r>
                  <m:ctrlPr>
                    <w:rPr>
                      <w:rFonts w:ascii="Cambria Math" w:hAnsi="Cambria Math"/>
                      <w:szCs w:val="22"/>
                      <w:lang w:eastAsia="zh-CN"/>
                    </w:rPr>
                  </m:ctrlPr>
                </m:sub>
                <m:sup>
                  <m:r>
                    <m:rPr>
                      <m:sty m:val="p"/>
                    </m:rPr>
                    <w:rPr>
                      <w:rFonts w:ascii="Cambria Math" w:hAnsi="Cambria Math"/>
                      <w:szCs w:val="22"/>
                      <w:lang w:eastAsia="zh-CN"/>
                    </w:rPr>
                    <m:t>RA</m:t>
                  </m:r>
                  <m:ctrlPr>
                    <w:rPr>
                      <w:rFonts w:ascii="Cambria Math" w:hAnsi="Cambria Math"/>
                      <w:szCs w:val="22"/>
                      <w:lang w:eastAsia="zh-CN"/>
                    </w:rPr>
                  </m:ctrlPr>
                </m:sup>
              </m:sSubSup>
              <m:r>
                <w:rPr>
                  <w:rFonts w:ascii="Cambria Math" w:hAnsi="Cambria Math"/>
                  <w:szCs w:val="22"/>
                  <w:lang w:eastAsia="zh-CN"/>
                </w:rPr>
                <m:t>=0</m:t>
              </m:r>
            </m:oMath>
            <w:r>
              <w:rPr>
                <w:szCs w:val="22"/>
                <w:lang w:eastAsia="zh-CN"/>
              </w:rPr>
              <w:t xml:space="preserve"> is set to configure no gap between ROs</w:t>
            </w:r>
          </w:p>
          <w:p>
            <w:pPr>
              <w:numPr>
                <w:ilvl w:val="1"/>
                <w:numId w:val="7"/>
              </w:numPr>
              <w:spacing w:before="120"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m:rPr>
                      <m:sty m:val="p"/>
                    </m:rPr>
                    <w:rPr>
                      <w:rFonts w:ascii="Cambria Math" w:hAnsi="Cambria Math"/>
                      <w:szCs w:val="22"/>
                      <w:lang w:eastAsia="zh-CN"/>
                    </w:rPr>
                    <m:t>gap</m:t>
                  </m:r>
                  <m:ctrlPr>
                    <w:rPr>
                      <w:rFonts w:ascii="Cambria Math" w:hAnsi="Cambria Math"/>
                      <w:szCs w:val="22"/>
                      <w:lang w:eastAsia="zh-CN"/>
                    </w:rPr>
                  </m:ctrlPr>
                </m:sub>
                <m:sup>
                  <m:r>
                    <m:rPr>
                      <m:sty m:val="p"/>
                    </m:rPr>
                    <w:rPr>
                      <w:rFonts w:ascii="Cambria Math" w:hAnsi="Cambria Math"/>
                      <w:szCs w:val="22"/>
                      <w:lang w:eastAsia="zh-CN"/>
                    </w:rPr>
                    <m:t>RA</m:t>
                  </m:r>
                  <m:ctrlPr>
                    <w:rPr>
                      <w:rFonts w:ascii="Cambria Math" w:hAnsi="Cambria Math"/>
                      <w:szCs w:val="22"/>
                      <w:lang w:eastAsia="zh-CN"/>
                    </w:rPr>
                  </m:ctrlPr>
                </m:sup>
              </m:sSubSup>
            </m:oMath>
            <w:r>
              <w:rPr>
                <w:szCs w:val="22"/>
                <w:lang w:eastAsia="zh-CN"/>
              </w:rPr>
              <w:t xml:space="preserve"> (other than 0) </w:t>
            </w:r>
          </w:p>
          <w:p>
            <w:pPr>
              <w:pStyle w:val="32"/>
              <w:spacing w:before="120" w:after="0" w:line="280" w:lineRule="atLeast"/>
              <w:rPr>
                <w:rFonts w:ascii="Times New Roman" w:hAnsi="Times New Roman" w:eastAsia="MS Mincho"/>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14:textFill>
                  <w14:solidFill>
                    <w14:schemeClr w14:val="tx1"/>
                  </w14:solidFill>
                </w14:textFill>
              </w:rPr>
              <w:t>Whether gaps are supported for all PRACH formats or only for formats with smaller CP (eg, A1, B1, A1/B1)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Huawei, HiSilicon </w:t>
            </w:r>
          </w:p>
        </w:tc>
        <w:tc>
          <w:tcPr>
            <w:tcW w:w="8617" w:type="dxa"/>
          </w:tcPr>
          <w:p>
            <w:pPr>
              <w:spacing w:before="120"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pPr>
              <w:spacing w:before="120" w:after="0" w:line="256" w:lineRule="auto"/>
              <w:textAlignment w:val="auto"/>
              <w:rPr>
                <w:sz w:val="22"/>
                <w:szCs w:val="22"/>
                <w:lang w:eastAsia="ko-KR"/>
              </w:rPr>
            </w:pPr>
          </w:p>
          <w:p>
            <w:pPr>
              <w:pStyle w:val="6"/>
              <w:spacing w:line="280" w:lineRule="atLeast"/>
              <w:outlineLvl w:val="4"/>
              <w:rPr>
                <w:lang w:eastAsia="zh-CN"/>
              </w:rPr>
            </w:pPr>
            <w:r>
              <w:rPr>
                <w:lang w:eastAsia="zh-CN"/>
              </w:rPr>
              <w:t>Proposal 2.2-2</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before="120" w:after="0" w:line="280" w:lineRule="atLeast"/>
              <w:rPr>
                <w:rFonts w:ascii="Times New Roman" w:hAnsi="Times New Roman"/>
                <w:sz w:val="22"/>
                <w:szCs w:val="22"/>
                <w:lang w:val="fr-FR" w:eastAsia="zh-CN"/>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t</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RA,slot</m:t>
                      </m:r>
                      <m:ctrlPr>
                        <w:rPr>
                          <w:rFonts w:ascii="Cambria Math" w:hAnsi="Cambria Math"/>
                          <w:sz w:val="22"/>
                          <w:szCs w:val="22"/>
                          <w:lang w:eastAsia="zh-CN"/>
                        </w:rPr>
                      </m:ctrlPr>
                    </m:sup>
                  </m:sSubSup>
                  <m:r>
                    <m:rPr>
                      <m:sty m:val="p"/>
                    </m:rPr>
                    <w:rPr>
                      <w:rFonts w:ascii="Cambria Math" w:hAnsi="Cambria Math"/>
                      <w:sz w:val="22"/>
                      <w:szCs w:val="22"/>
                      <w:lang w:val="fr-FR"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r>
              <w:rPr>
                <w:rFonts w:ascii="Times New Roman" w:hAnsi="Times New Roman"/>
                <w:sz w:val="22"/>
                <w:szCs w:val="22"/>
                <w:lang w:val="fr-FR" w:eastAsia="zh-CN"/>
              </w:rPr>
              <w:t xml:space="preserve">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before="120"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before="120"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before="120" w:after="0" w:line="280" w:lineRule="atLeast"/>
              <w:ind w:left="2880"/>
              <w:rPr>
                <w:rFonts w:ascii="Times New Roman" w:hAnsi="Times New Roman"/>
                <w:sz w:val="22"/>
                <w:szCs w:val="22"/>
                <w:lang w:eastAsia="zh-CN"/>
              </w:rPr>
            </w:pPr>
          </w:p>
          <w:p>
            <w:pPr>
              <w:spacing w:before="120" w:line="280" w:lineRule="atLeast"/>
              <w:rPr>
                <w:b/>
                <w:bCs/>
                <w:sz w:val="22"/>
                <w:szCs w:val="22"/>
              </w:rPr>
            </w:pPr>
            <w:r>
              <w:rPr>
                <w:b/>
                <w:bCs/>
                <w:sz w:val="22"/>
                <w:szCs w:val="22"/>
              </w:rPr>
              <w:t>Proposal 2.2-2</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spacing w:before="120" w:after="0" w:line="256" w:lineRule="auto"/>
              <w:textAlignment w:val="auto"/>
              <w:rPr>
                <w:sz w:val="22"/>
                <w:szCs w:val="22"/>
                <w:lang w:eastAsia="ko-KR"/>
              </w:rPr>
            </w:pPr>
          </w:p>
          <w:p>
            <w:pPr>
              <w:spacing w:before="120"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pPr>
              <w:spacing w:before="120" w:after="0" w:line="256" w:lineRule="auto"/>
              <w:textAlignment w:val="auto"/>
              <w:rPr>
                <w:sz w:val="22"/>
                <w:szCs w:val="22"/>
                <w:lang w:eastAsia="ko-KR"/>
              </w:rPr>
            </w:pPr>
          </w:p>
          <w:p>
            <w:pPr>
              <w:spacing w:before="120" w:after="0" w:line="256" w:lineRule="auto"/>
              <w:textAlignment w:val="auto"/>
              <w:rPr>
                <w:sz w:val="22"/>
                <w:szCs w:val="22"/>
                <w:lang w:eastAsia="ko-KR"/>
              </w:rPr>
            </w:pPr>
            <w:r>
              <w:rPr>
                <w:sz w:val="22"/>
                <w:szCs w:val="22"/>
                <w:lang w:eastAsia="ko-KR"/>
              </w:rPr>
              <w:t>Also, our compromise proposal is as follows (has two FFSs):</w:t>
            </w:r>
          </w:p>
          <w:p>
            <w:pPr>
              <w:spacing w:before="120" w:after="0" w:line="256" w:lineRule="auto"/>
              <w:textAlignment w:val="auto"/>
              <w:rPr>
                <w:sz w:val="22"/>
                <w:szCs w:val="22"/>
                <w:lang w:eastAsia="ko-KR"/>
              </w:rPr>
            </w:pPr>
          </w:p>
          <w:p>
            <w:pPr>
              <w:pStyle w:val="7"/>
              <w:spacing w:line="280" w:lineRule="atLeast"/>
              <w:outlineLvl w:val="5"/>
              <w:rPr>
                <w:lang w:eastAsia="zh-CN"/>
              </w:rPr>
            </w:pPr>
            <w:r>
              <w:rPr>
                <w:lang w:eastAsia="zh-CN"/>
              </w:rPr>
              <w:t>Proposal 2.2-1C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spacing w:before="120" w:after="0" w:line="256" w:lineRule="auto"/>
              <w:textAlignment w:val="auto"/>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shd w:val="clear" w:color="auto" w:fill="C5E0B3" w:themeFill="accent6" w:themeFillTint="66"/>
          </w:tcPr>
          <w:p>
            <w:pPr>
              <w:spacing w:before="120"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pPr>
              <w:spacing w:before="120" w:after="0" w:line="256" w:lineRule="auto"/>
              <w:textAlignment w:val="auto"/>
              <w:rPr>
                <w:sz w:val="22"/>
                <w:szCs w:val="22"/>
                <w:lang w:eastAsia="ko-KR"/>
              </w:rPr>
            </w:pPr>
            <w:r>
              <w:rPr>
                <w:sz w:val="22"/>
                <w:szCs w:val="22"/>
                <w:lang w:eastAsia="ko-KR"/>
              </w:rPr>
              <w:t>Added Proposal 2.2-1D based on updated Huawei’s comments.</w:t>
            </w:r>
          </w:p>
          <w:p>
            <w:pPr>
              <w:spacing w:before="120" w:after="0" w:line="256" w:lineRule="auto"/>
              <w:textAlignment w:val="auto"/>
              <w:rPr>
                <w:sz w:val="22"/>
                <w:szCs w:val="22"/>
                <w:lang w:eastAsia="ko-KR"/>
              </w:rPr>
            </w:pPr>
            <w:r>
              <w:rPr>
                <w:sz w:val="22"/>
                <w:szCs w:val="22"/>
                <w:lang w:eastAsia="ko-KR"/>
              </w:rPr>
              <w:t>Added Proposal 2.2-2C based on LGE’s comments.</w:t>
            </w:r>
          </w:p>
          <w:p>
            <w:pPr>
              <w:spacing w:before="120" w:after="0" w:line="256" w:lineRule="auto"/>
              <w:textAlignment w:val="auto"/>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ZTE</w:t>
            </w:r>
            <w:r>
              <w:rPr>
                <w:rFonts w:hint="eastAsia" w:ascii="Times New Roman" w:hAnsi="Times New Roman"/>
                <w:sz w:val="22"/>
                <w:szCs w:val="22"/>
                <w:lang w:eastAsia="zh-CN"/>
              </w:rPr>
              <w:t xml:space="preserve">, </w:t>
            </w:r>
            <w:r>
              <w:rPr>
                <w:rFonts w:ascii="Times New Roman" w:hAnsi="Times New Roman"/>
                <w:sz w:val="22"/>
                <w:szCs w:val="22"/>
                <w:lang w:eastAsia="zh-CN"/>
              </w:rPr>
              <w:t>Sanechips</w:t>
            </w:r>
          </w:p>
        </w:tc>
        <w:tc>
          <w:tcPr>
            <w:tcW w:w="861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ko-KR"/>
              </w:rPr>
              <w:t xml:space="preserve">For </w:t>
            </w:r>
            <w:r>
              <w:rPr>
                <w:rFonts w:hint="eastAsia" w:ascii="Times New Roman" w:hAnsi="Times New Roman"/>
                <w:b/>
                <w:bCs/>
                <w:sz w:val="22"/>
                <w:szCs w:val="22"/>
                <w:lang w:eastAsia="ko-KR"/>
              </w:rPr>
              <w:t>Issue #1</w:t>
            </w:r>
            <w:r>
              <w:rPr>
                <w:rFonts w:hint="eastAsia"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hint="eastAsia" w:ascii="Times New Roman" w:hAnsi="Times New Roman"/>
                <w:sz w:val="22"/>
                <w:szCs w:val="22"/>
                <w:lang w:eastAsia="zh-CN"/>
              </w:rPr>
              <w:t>s expectation.</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 xml:space="preserve">For the beam switching time, we have the same view as </w:t>
            </w:r>
            <w:r>
              <w:rPr>
                <w:rFonts w:hint="eastAsia" w:ascii="Times New Roman" w:hAnsi="Times New Roman"/>
                <w:sz w:val="22"/>
                <w:szCs w:val="22"/>
                <w:lang w:eastAsia="ja-JP"/>
              </w:rPr>
              <w:t>Ericsson</w:t>
            </w:r>
            <w:r>
              <w:rPr>
                <w:rFonts w:hint="eastAsia"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ko-KR"/>
              </w:rPr>
              <w:t>For</w:t>
            </w:r>
            <w:r>
              <w:rPr>
                <w:rFonts w:hint="eastAsia" w:ascii="Times New Roman" w:hAnsi="Times New Roman"/>
                <w:b/>
                <w:bCs/>
                <w:sz w:val="22"/>
                <w:szCs w:val="22"/>
                <w:lang w:eastAsia="ko-KR"/>
              </w:rPr>
              <w:t xml:space="preserve"> Issue #</w:t>
            </w:r>
            <w:r>
              <w:rPr>
                <w:rFonts w:hint="eastAsia" w:ascii="Times New Roman" w:hAnsi="Times New Roman"/>
                <w:b/>
                <w:bCs/>
                <w:sz w:val="22"/>
                <w:szCs w:val="22"/>
                <w:lang w:eastAsia="zh-CN"/>
              </w:rPr>
              <w:t>2</w:t>
            </w:r>
            <w:r>
              <w:rPr>
                <w:rFonts w:hint="eastAsia"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 xml:space="preserve">We have the same view as </w:t>
            </w:r>
            <w:r>
              <w:rPr>
                <w:rFonts w:hint="eastAsia" w:ascii="Times New Roman" w:hAnsi="Times New Roman"/>
                <w:sz w:val="22"/>
                <w:szCs w:val="22"/>
                <w:lang w:eastAsia="ja-JP"/>
              </w:rPr>
              <w:t>Ericsson</w:t>
            </w:r>
            <w:r>
              <w:rPr>
                <w:rFonts w:hint="eastAsia" w:ascii="Times New Roman" w:hAnsi="Times New Roman"/>
                <w:sz w:val="22"/>
                <w:szCs w:val="22"/>
                <w:lang w:eastAsia="zh-CN"/>
              </w:rPr>
              <w:t>.</w:t>
            </w:r>
          </w:p>
          <w:p>
            <w:pPr>
              <w:pStyle w:val="32"/>
              <w:spacing w:before="120" w:after="0" w:line="280" w:lineRule="atLeast"/>
              <w:rPr>
                <w:sz w:val="22"/>
                <w:szCs w:val="22"/>
                <w:lang w:eastAsia="zh-CN"/>
              </w:rPr>
            </w:pPr>
          </w:p>
          <w:p>
            <w:pPr>
              <w:pStyle w:val="32"/>
              <w:spacing w:before="120" w:after="0" w:line="280" w:lineRule="atLeast"/>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pPr>
              <w:pStyle w:val="32"/>
              <w:spacing w:before="120" w:after="0" w:line="280" w:lineRule="atLeast"/>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pPr>
              <w:pStyle w:val="32"/>
              <w:spacing w:before="120" w:after="0" w:line="280" w:lineRule="atLeast"/>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pPr>
              <w:pStyle w:val="32"/>
              <w:spacing w:before="120" w:after="0" w:line="280" w:lineRule="atLeast"/>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pPr>
              <w:pStyle w:val="32"/>
              <w:spacing w:before="120"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pPr>
              <w:pStyle w:val="32"/>
              <w:spacing w:before="120"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6"/>
        <w:rPr>
          <w:lang w:eastAsia="zh-CN"/>
        </w:rPr>
      </w:pPr>
      <w:r>
        <w:rPr>
          <w:lang w:eastAsia="zh-CN"/>
        </w:rPr>
        <w:t>Issue #1) Gap or no Gap between Ros – Need Down-select</w:t>
      </w:r>
    </w:p>
    <w:p>
      <w:pPr>
        <w:pStyle w:val="32"/>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 (introduce gap)</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 (no gap)</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pPr>
        <w:pStyle w:val="7"/>
        <w:rPr>
          <w:lang w:eastAsia="zh-CN"/>
        </w:rPr>
      </w:pPr>
      <w:r>
        <w:rPr>
          <w:lang w:eastAsia="zh-CN"/>
        </w:rPr>
        <w:t>Proposal 2.2-1C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7"/>
        <w:rPr>
          <w:lang w:eastAsia="zh-CN"/>
        </w:rPr>
      </w:pPr>
      <w:r>
        <w:rPr>
          <w:lang w:eastAsia="zh-CN"/>
        </w:rPr>
        <w:t>Proposal 2.2-1D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pPr>
        <w:pStyle w:val="32"/>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pPr>
        <w:pStyle w:val="32"/>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pPr>
        <w:pStyle w:val="6"/>
        <w:rPr>
          <w:lang w:eastAsia="zh-CN"/>
        </w:rPr>
      </w:pPr>
      <w:r>
        <w:rPr>
          <w:lang w:eastAsia="zh-CN"/>
        </w:rPr>
        <w:t>Proposal 2.2-1B (previously as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Issue #2) If gap supported, details of supporting gap</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pPr>
        <w:pStyle w:val="32"/>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Samsung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&lt;Outcome GTW 10/18&gt;</w:t>
      </w:r>
    </w:p>
    <w:p>
      <w:pPr>
        <w:pStyle w:val="32"/>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2.2.3 RAR Window &amp; RA Preamble 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den>
            </m:f>
            <m:ctrlPr>
              <w:rPr>
                <w:rFonts w:ascii="Cambria Math" w:hAnsi="Cambria Math"/>
                <w:sz w:val="22"/>
                <w:szCs w:val="22"/>
                <w:lang w:eastAsia="zh-CN"/>
              </w:rPr>
            </m:ctrlPr>
          </m:e>
        </m:d>
      </m:oMath>
      <w:r>
        <w:rPr>
          <w:rFonts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r>
      <w:r>
        <w:rPr>
          <w:rFonts w:ascii="Times New Roman" w:hAnsi="Times New Roman"/>
          <w:sz w:val="22"/>
          <w:szCs w:val="22"/>
          <w:lang w:eastAsia="zh-CN"/>
        </w:rPr>
        <w:t>(5)</w:t>
      </w:r>
    </w:p>
    <w:p>
      <w:pPr>
        <w:pStyle w:val="32"/>
        <w:numPr>
          <w:ilvl w:val="2"/>
          <w:numId w:val="7"/>
        </w:numPr>
        <w:spacing w:after="0"/>
        <w:rPr>
          <w:rFonts w:ascii="Times New Roman" w:hAnsi="Times New Roman"/>
          <w:sz w:val="22"/>
          <w:szCs w:val="22"/>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hint="eastAsia" w:ascii="Times New Roman" w:hAnsi="Times New Roman"/>
          <w:sz w:val="22"/>
          <w:szCs w:val="22"/>
          <w:lang w:eastAsia="zh-CN"/>
        </w:rPr>
        <w:t xml:space="preserve">or supporting Msg1 transmission </w:t>
      </w:r>
      <w:r>
        <w:rPr>
          <w:rFonts w:ascii="Times New Roman" w:hAnsi="Times New Roman"/>
          <w:sz w:val="22"/>
          <w:szCs w:val="22"/>
          <w:lang w:eastAsia="zh-CN"/>
        </w:rPr>
        <w:t>with 480 KHz</w:t>
      </w:r>
      <w:r>
        <w:rPr>
          <w:rFonts w:hint="eastAsia" w:ascii="Times New Roman" w:hAnsi="Times New Roman"/>
          <w:sz w:val="22"/>
          <w:szCs w:val="22"/>
          <w:lang w:eastAsia="zh-CN"/>
        </w:rPr>
        <w:t xml:space="preserve">/960 KHz </w:t>
      </w:r>
      <w:r>
        <w:rPr>
          <w:rFonts w:ascii="Times New Roman" w:hAnsi="Times New Roman"/>
          <w:sz w:val="22"/>
          <w:szCs w:val="22"/>
          <w:lang w:eastAsia="zh-CN"/>
        </w:rPr>
        <w:t>SCS</w:t>
      </w:r>
      <w:r>
        <w:rPr>
          <w:rFonts w:hint="eastAsia" w:ascii="Times New Roman" w:hAnsi="Times New Roman"/>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hint="eastAsia" w:ascii="Times New Roman" w:hAnsi="Times New Roman"/>
          <w:sz w:val="22"/>
          <w:szCs w:val="22"/>
          <w:lang w:eastAsia="zh-CN"/>
        </w:rPr>
        <w:t>:</w:t>
      </w:r>
      <w:r>
        <w:rPr>
          <w:rFonts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15</m:t>
            </m:r>
            <m:ctrlPr>
              <w:rPr>
                <w:rFonts w:ascii="Cambria Math" w:hAnsi="Cambria Math"/>
                <w:sz w:val="22"/>
                <w:szCs w:val="22"/>
                <w:lang w:eastAsia="zh-CN"/>
              </w:rPr>
            </m:ctrlPr>
          </m:sup>
        </m:sSup>
      </m:oMath>
      <w:r>
        <w:rPr>
          <w:rFonts w:ascii="Times New Roman" w:hAnsi="Times New Roman"/>
          <w:sz w:val="22"/>
          <w:szCs w:val="22"/>
          <w:lang w:eastAsia="zh-CN"/>
        </w:rPr>
        <w:t xml:space="preserve">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15</m:t>
            </m:r>
            <m:ctrlPr>
              <w:rPr>
                <w:rFonts w:ascii="Cambria Math" w:hAnsi="Cambria Math"/>
                <w:sz w:val="22"/>
                <w:szCs w:val="22"/>
                <w:lang w:eastAsia="zh-CN"/>
              </w:rPr>
            </m:ctrlPr>
          </m:sup>
        </m:sSup>
      </m:oMath>
      <w:r>
        <w:rPr>
          <w:rFonts w:ascii="Times New Roman" w:hAnsi="Times New Roman"/>
          <w:sz w:val="22"/>
          <w:szCs w:val="22"/>
          <w:lang w:eastAsia="zh-CN"/>
        </w:rPr>
        <w: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hint="eastAsia" w:ascii="Times New Roman" w:hAnsi="Times New Roman"/>
          <w:sz w:val="22"/>
          <w:szCs w:val="22"/>
          <w:lang w:eastAsia="zh-CN"/>
        </w:rPr>
        <w:t>≤</w:t>
      </w:r>
      <w:r>
        <w:rPr>
          <w:rFonts w:ascii="Times New Roman" w:hAnsi="Times New Roman"/>
          <w:sz w:val="22"/>
          <w:szCs w:val="22"/>
          <w:lang w:eastAsia="zh-CN"/>
        </w:rPr>
        <w:t xml:space="preserve">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hint="eastAsia" w:ascii="Times New Roman" w:hAnsi="Times New Roman"/>
          <w:sz w:val="22"/>
          <w:szCs w:val="22"/>
          <w:lang w:eastAsia="zh-CN"/>
        </w:rPr>
        <w:t>≤</w:t>
      </w:r>
      <w:r>
        <w:rPr>
          <w:rFonts w:ascii="Times New Roman" w:hAnsi="Times New Roman"/>
          <w:sz w:val="22"/>
          <w:szCs w:val="22"/>
          <w:lang w:eastAsia="zh-CN"/>
        </w:rPr>
        <w:t xml:space="preserve"> t_id &lt; 640)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pPr>
        <w:pStyle w:val="32"/>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ctrlPr>
                  <w:rPr>
                    <w:rFonts w:ascii="Cambria Math" w:hAnsi="Cambria Math"/>
                    <w:sz w:val="22"/>
                    <w:szCs w:val="22"/>
                    <w:lang w:eastAsia="zh-CN"/>
                  </w:rPr>
                </m:ctrlPr>
              </m:e>
              <m:sub>
                <m:r>
                  <m:rPr>
                    <m:sty m:val="p"/>
                  </m:rPr>
                  <w:rPr>
                    <w:rFonts w:ascii="Cambria Math" w:hAnsi="Cambria Math"/>
                    <w:sz w:val="22"/>
                    <w:szCs w:val="22"/>
                    <w:lang w:val="fr-FR" w:eastAsia="zh-CN"/>
                  </w:rPr>
                  <m:t>i</m:t>
                </m:r>
                <m:ctrlPr>
                  <w:rPr>
                    <w:rFonts w:ascii="Cambria Math" w:hAnsi="Cambria Math"/>
                    <w:sz w:val="22"/>
                    <w:szCs w:val="22"/>
                    <w:lang w:eastAsia="zh-CN"/>
                  </w:rPr>
                </m:ctrlPr>
              </m:sub>
            </m:sSub>
            <m:r>
              <m:rPr>
                <m:sty m:val="p"/>
              </m:rPr>
              <w:rPr>
                <w:rFonts w:ascii="Cambria Math" w:hAnsi="Cambria Math"/>
                <w:sz w:val="22"/>
                <w:szCs w:val="22"/>
                <w:lang w:val="fr-FR" w:eastAsia="zh-CN"/>
              </w:rPr>
              <m:t>d/80</m:t>
            </m:r>
            <m:ctrlPr>
              <w:rPr>
                <w:rFonts w:ascii="Cambria Math" w:hAnsi="Cambria Math"/>
                <w:sz w:val="22"/>
                <w:szCs w:val="22"/>
                <w:lang w:eastAsia="zh-CN"/>
              </w:rPr>
            </m:ctrlPr>
          </m:e>
        </m:d>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hint="eastAsia" w:ascii="Times New Roman" w:hAnsi="Times New Roman"/>
          <w:sz w:val="22"/>
          <w:szCs w:val="22"/>
          <w:lang w:eastAsia="zh-CN"/>
        </w:rPr>
        <w:t>≤</w:t>
      </w:r>
      <w:r>
        <w:rPr>
          <w:rFonts w:ascii="Times New Roman" w:hAnsi="Times New Roman"/>
          <w:sz w:val="22"/>
          <w:szCs w:val="22"/>
          <w:lang w:eastAsia="zh-CN"/>
        </w:rPr>
        <w:t xml:space="preserve">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hint="eastAsia" w:ascii="Times New Roman" w:hAnsi="Times New Roman"/>
          <w:sz w:val="22"/>
          <w:szCs w:val="22"/>
          <w:lang w:eastAsia="zh-CN"/>
        </w:rPr>
        <w:t>≤</w:t>
      </w:r>
      <w:r>
        <w:rPr>
          <w:rFonts w:ascii="Times New Roman" w:hAnsi="Times New Roman"/>
          <w:sz w:val="22"/>
          <w:szCs w:val="22"/>
          <w:lang w:eastAsia="zh-CN"/>
        </w:rPr>
        <w:t xml:space="preserve"> t_id &lt; 640)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hint="eastAsia" w:ascii="Times New Roman" w:hAnsi="Times New Roman"/>
          <w:sz w:val="22"/>
          <w:szCs w:val="22"/>
          <w:lang w:eastAsia="zh-CN"/>
        </w:rPr>
        <w:t>DBTW</w:t>
      </w:r>
      <w:r>
        <w:rPr>
          <w:rFonts w:ascii="Times New Roman" w:hAnsi="Times New Roman"/>
          <w:sz w:val="22"/>
          <w:szCs w:val="22"/>
          <w:lang w:eastAsia="zh-CN"/>
        </w:rPr>
        <w:t xml:space="preserve"> </w:t>
      </w:r>
      <w:r>
        <w:rPr>
          <w:rFonts w:hint="eastAsia" w:ascii="Times New Roman" w:hAnsi="Times New Roman"/>
          <w:sz w:val="22"/>
          <w:szCs w:val="22"/>
          <w:lang w:eastAsia="zh-CN"/>
        </w:rPr>
        <w:t>or</w:t>
      </w:r>
      <w:r>
        <w:rPr>
          <w:rFonts w:ascii="Times New Roman" w:hAnsi="Times New Roman"/>
          <w:sz w:val="22"/>
          <w:szCs w:val="22"/>
          <w:lang w:eastAsia="zh-CN"/>
        </w:rPr>
        <w:t xml:space="preserve"> Q is needed can be decoded together with Q value.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pPr>
        <w:pStyle w:val="32"/>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ctrlPr>
              <w:rPr>
                <w:rFonts w:ascii="Cambria Math" w:hAnsi="Cambria Math"/>
                <w:sz w:val="22"/>
                <w:szCs w:val="22"/>
                <w:lang w:eastAsia="zh-CN"/>
              </w:rPr>
            </m:ctrlPr>
          </m:e>
          <m:sub>
            <m:r>
              <m:rPr>
                <m:sty m:val="bi"/>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assumes 480/960 kHz SCS</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ctrlPr>
              <w:rPr>
                <w:rFonts w:ascii="Cambria Math" w:hAnsi="Cambria Math"/>
                <w:sz w:val="22"/>
                <w:szCs w:val="22"/>
                <w:lang w:eastAsia="zh-CN"/>
              </w:rPr>
            </m:ctrlPr>
          </m:e>
          <m:sub>
            <m:r>
              <m:rPr>
                <m:sty m:val="bi"/>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assumes 120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pPr>
        <w:pStyle w:val="32"/>
        <w:numPr>
          <w:ilvl w:val="3"/>
          <w:numId w:val="7"/>
        </w:numPr>
        <w:spacing w:after="0"/>
        <w:rPr>
          <w:rFonts w:ascii="Times New Roman" w:hAnsi="Times New Roman"/>
          <w:sz w:val="22"/>
          <w:szCs w:val="22"/>
          <w:lang w:eastAsia="zh-CN"/>
        </w:rPr>
      </w:pPr>
      <m:oMath>
        <m:r>
          <m:rPr>
            <m:nor/>
            <m:sty m:val="p"/>
          </m:rPr>
          <w:rPr>
            <w:rFonts w:ascii="Times New Roman" w:hAnsi="Times New Roman"/>
            <w:sz w:val="22"/>
            <w:szCs w:val="22"/>
            <w:lang w:eastAsia="zh-CN"/>
          </w:rPr>
          <m:t>RA-RNTI</m:t>
        </m:r>
        <m:r>
          <m:rPr>
            <m:sty m:val="p"/>
          </m:rPr>
          <w:rPr>
            <w:rFonts w:ascii="Cambria Math" w:hAnsi="Cambria Math"/>
            <w:sz w:val="22"/>
            <w:szCs w:val="22"/>
            <w:lang w:eastAsia="zh-CN"/>
          </w:rPr>
          <m:t>=1+</m:t>
        </m:r>
        <m:r>
          <m:rPr>
            <m:nor/>
            <m:sty m:val="p"/>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sty m:val="p"/>
              </m:rPr>
              <w:rPr>
                <w:rFonts w:ascii="Times New Roman" w:hAnsi="Times New Roman"/>
                <w:sz w:val="22"/>
                <w:szCs w:val="22"/>
                <w:lang w:eastAsia="zh-CN"/>
              </w:rPr>
              <m:t>t_id / max</m:t>
            </m:r>
            <m:d>
              <m:dPr>
                <m:ctrlPr>
                  <w:rPr>
                    <w:rFonts w:ascii="Cambria Math" w:hAnsi="Cambria Math"/>
                    <w:sz w:val="22"/>
                    <w:szCs w:val="22"/>
                    <w:lang w:eastAsia="zh-CN"/>
                  </w:rPr>
                </m:ctrlPr>
              </m:dPr>
              <m:e>
                <m:r>
                  <m:rPr>
                    <m:nor/>
                    <m:sty m:val="p"/>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r>
              <m:rPr>
                <m:nor/>
                <m:sty m:val="p"/>
              </m:rPr>
              <w:rPr>
                <w:rFonts w:ascii="Times New Roman" w:hAnsi="Times New Roman"/>
                <w:sz w:val="22"/>
                <w:szCs w:val="22"/>
                <w:lang w:eastAsia="zh-CN"/>
              </w:rPr>
              <m:t xml:space="preserve">  </m:t>
            </m:r>
            <m:ctrlPr>
              <w:rPr>
                <w:rFonts w:ascii="Cambria Math" w:hAnsi="Cambria Math"/>
                <w:sz w:val="22"/>
                <w:szCs w:val="22"/>
                <w:lang w:eastAsia="zh-CN"/>
              </w:rPr>
            </m:ctrlPr>
          </m:e>
        </m:d>
        <m:r>
          <m:rPr>
            <m:sty m:val="p"/>
          </m:rPr>
          <w:rPr>
            <w:rFonts w:ascii="Cambria Math" w:hAnsi="Cambria Math"/>
            <w:sz w:val="22"/>
            <w:szCs w:val="22"/>
            <w:lang w:eastAsia="zh-CN"/>
          </w:rPr>
          <m:t>+14×80×</m:t>
        </m:r>
        <m:r>
          <m:rPr>
            <m:nor/>
            <m:sty m:val="p"/>
          </m:rPr>
          <w:rPr>
            <w:rFonts w:ascii="Times New Roman" w:hAnsi="Times New Roman"/>
            <w:sz w:val="22"/>
            <w:szCs w:val="22"/>
            <w:lang w:eastAsia="zh-CN"/>
          </w:rPr>
          <m:t>f_id</m:t>
        </m:r>
        <m:r>
          <m:rPr>
            <m:sty m:val="p"/>
          </m:rPr>
          <w:rPr>
            <w:rFonts w:ascii="Cambria Math" w:hAnsi="Cambria Math"/>
            <w:sz w:val="22"/>
            <w:szCs w:val="22"/>
            <w:lang w:eastAsia="zh-CN"/>
          </w:rPr>
          <m:t>+14×80×8×</m:t>
        </m:r>
        <m:r>
          <m:rPr>
            <m:nor/>
            <m:sty m:val="p"/>
          </m:rPr>
          <w:rPr>
            <w:rFonts w:ascii="Times New Roman" w:hAnsi="Times New Roman"/>
            <w:sz w:val="22"/>
            <w:szCs w:val="22"/>
            <w:lang w:eastAsia="zh-CN"/>
          </w:rPr>
          <m:t>ul_carrier_id</m:t>
        </m:r>
      </m:oMath>
      <w:r>
        <w:rPr>
          <w:rFonts w:ascii="Times New Roman" w:hAnsi="Times New Roman"/>
          <w:sz w:val="22"/>
          <w:szCs w:val="22"/>
          <w:lang w:eastAsia="zh-CN"/>
        </w:rPr>
        <w: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pPr>
        <w:pStyle w:val="32"/>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If</w:t>
      </w:r>
      <w:r>
        <w:rPr>
          <w:rFonts w:ascii="Times New Roman" w:hAnsi="Times New Roman"/>
          <w:sz w:val="22"/>
          <w:szCs w:val="22"/>
          <w:lang w:eastAsia="zh-CN"/>
        </w:rPr>
        <w:t xml:space="preserve"> </w:t>
      </w:r>
      <w:r>
        <w:rPr>
          <w:rFonts w:hint="eastAsia" w:ascii="Times New Roman" w:hAnsi="Times New Roman"/>
          <w:sz w:val="22"/>
          <w:szCs w:val="22"/>
          <w:lang w:eastAsia="zh-CN"/>
        </w:rPr>
        <w:t>additional</w:t>
      </w:r>
      <w:r>
        <w:rPr>
          <w:rFonts w:ascii="Times New Roman" w:hAnsi="Times New Roman"/>
          <w:sz w:val="22"/>
          <w:szCs w:val="22"/>
          <w:lang w:eastAsia="zh-CN"/>
        </w:rPr>
        <w:t xml:space="preserve"> </w:t>
      </w:r>
      <w:r>
        <w:rPr>
          <w:rFonts w:hint="eastAsia" w:ascii="Times New Roman" w:hAnsi="Times New Roman"/>
          <w:sz w:val="22"/>
          <w:szCs w:val="22"/>
          <w:lang w:eastAsia="zh-CN"/>
        </w:rPr>
        <w:t>PRACH</w:t>
      </w:r>
      <w:r>
        <w:rPr>
          <w:rFonts w:ascii="Times New Roman" w:hAnsi="Times New Roman"/>
          <w:sz w:val="22"/>
          <w:szCs w:val="22"/>
          <w:lang w:eastAsia="zh-CN"/>
        </w:rPr>
        <w:t xml:space="preserve"> </w:t>
      </w:r>
      <w:r>
        <w:rPr>
          <w:rFonts w:hint="eastAsia" w:ascii="Times New Roman" w:hAnsi="Times New Roman"/>
          <w:sz w:val="22"/>
          <w:szCs w:val="22"/>
          <w:lang w:eastAsia="zh-CN"/>
        </w:rPr>
        <w:t>slots</w:t>
      </w:r>
      <w:r>
        <w:rPr>
          <w:rFonts w:ascii="Times New Roman" w:hAnsi="Times New Roman"/>
          <w:sz w:val="22"/>
          <w:szCs w:val="22"/>
          <w:lang w:eastAsia="zh-CN"/>
        </w:rPr>
        <w:t xml:space="preserve"> </w:t>
      </w:r>
      <w:r>
        <w:rPr>
          <w:rFonts w:hint="eastAsia" w:ascii="Times New Roman" w:hAnsi="Times New Roman"/>
          <w:sz w:val="22"/>
          <w:szCs w:val="22"/>
          <w:lang w:eastAsia="zh-CN"/>
        </w:rPr>
        <w:t>are</w:t>
      </w:r>
      <w:r>
        <w:rPr>
          <w:rFonts w:ascii="Times New Roman" w:hAnsi="Times New Roman"/>
          <w:sz w:val="22"/>
          <w:szCs w:val="22"/>
          <w:lang w:eastAsia="zh-CN"/>
        </w:rPr>
        <w:t xml:space="preserve"> </w:t>
      </w:r>
      <w:r>
        <w:rPr>
          <w:rFonts w:hint="eastAsia" w:ascii="Times New Roman" w:hAnsi="Times New Roman"/>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hint="eastAsia" w:ascii="Times New Roman" w:hAnsi="Times New Roman"/>
          <w:sz w:val="22"/>
          <w:szCs w:val="22"/>
          <w:lang w:eastAsia="zh-CN"/>
        </w:rPr>
        <w:t>t</w:t>
      </w:r>
      <w:r>
        <w:rPr>
          <w:rFonts w:ascii="Times New Roman" w:hAnsi="Times New Roman"/>
          <w:sz w:val="22"/>
          <w:szCs w:val="22"/>
          <w:lang w:eastAsia="zh-CN"/>
        </w:rPr>
        <w:t>_id as the slot index referring to 120kHz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pPr>
        <w:pStyle w:val="32"/>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sub>
            </m:sSub>
            <m:ctrlPr>
              <w:rPr>
                <w:rFonts w:ascii="Cambria Math" w:hAnsi="Cambria Math"/>
                <w:sz w:val="22"/>
                <w:szCs w:val="22"/>
                <w:lang w:eastAsia="zh-CN"/>
              </w:rPr>
            </m:ctrlPr>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16</m:t>
                </m:r>
                <m:ctrlPr>
                  <w:rPr>
                    <w:rFonts w:ascii="Cambria Math" w:hAnsi="Cambria Math"/>
                    <w:sz w:val="22"/>
                    <w:szCs w:val="22"/>
                    <w:lang w:eastAsia="zh-CN"/>
                  </w:rPr>
                </m:ctrlPr>
              </m:sup>
            </m:sSup>
            <m:ctrlPr>
              <w:rPr>
                <w:rFonts w:ascii="Cambria Math" w:hAnsi="Cambria Math"/>
                <w:sz w:val="22"/>
                <w:szCs w:val="22"/>
                <w:lang w:eastAsia="zh-CN"/>
              </w:rPr>
            </m:ctrlPr>
          </m:e>
        </m:d>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pPr>
        <w:pStyle w:val="32"/>
        <w:numPr>
          <w:ilvl w:val="1"/>
          <w:numId w:val="7"/>
        </w:numPr>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pStyle w:val="32"/>
              <w:numPr>
                <w:ilvl w:val="1"/>
                <w:numId w:val="57"/>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1)</w:t>
            </w:r>
          </w:p>
          <w:p>
            <w:pPr>
              <w:pStyle w:val="32"/>
              <w:numPr>
                <w:ilvl w:val="3"/>
                <w:numId w:val="57"/>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ctrlPr>
                    <w:rPr>
                      <w:rFonts w:ascii="Cambria Math" w:hAnsi="Cambria Math"/>
                      <w:sz w:val="22"/>
                      <w:szCs w:val="22"/>
                      <w:lang w:eastAsia="zh-CN"/>
                    </w:rPr>
                  </m:ctrlPr>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16</m:t>
                      </m:r>
                      <m:ctrlPr>
                        <w:rPr>
                          <w:rFonts w:ascii="Cambria Math" w:hAnsi="Cambria Math"/>
                          <w:sz w:val="22"/>
                          <w:szCs w:val="22"/>
                          <w:lang w:eastAsia="zh-CN"/>
                        </w:rPr>
                      </m:ctrlPr>
                    </m:sup>
                  </m:sSup>
                  <m:ctrlPr>
                    <w:rPr>
                      <w:rFonts w:ascii="Cambria Math" w:hAnsi="Cambria Math"/>
                      <w:sz w:val="22"/>
                      <w:szCs w:val="22"/>
                      <w:lang w:eastAsia="zh-CN"/>
                    </w:rPr>
                  </m:ctrlPr>
                </m:e>
              </m:d>
            </m:oMath>
          </w:p>
          <w:p>
            <w:pPr>
              <w:pStyle w:val="32"/>
              <w:numPr>
                <w:ilvl w:val="1"/>
                <w:numId w:val="57"/>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2)</w:t>
            </w:r>
          </w:p>
          <w:p>
            <w:pPr>
              <w:pStyle w:val="32"/>
              <w:numPr>
                <w:ilvl w:val="3"/>
                <w:numId w:val="57"/>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7"/>
              </w:numPr>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The same PRACH slot location in each 120kHz slot duration</w:t>
            </w:r>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3)</w:t>
            </w:r>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7"/>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7"/>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w:t>
            </w:r>
            <w:r>
              <w:rPr>
                <w:rFonts w:hint="eastAsia" w:ascii="Times New Roman" w:hAnsi="Times New Roman"/>
                <w:sz w:val="22"/>
                <w:szCs w:val="22"/>
                <w:lang w:eastAsia="zh-CN"/>
              </w:rPr>
              <w:t>PRACH</w:t>
            </w:r>
            <w:r>
              <w:rPr>
                <w:rFonts w:ascii="Times New Roman" w:hAnsi="Times New Roman"/>
                <w:sz w:val="22"/>
                <w:szCs w:val="22"/>
                <w:lang w:eastAsia="zh-CN"/>
              </w:rPr>
              <w:t xml:space="preserve"> slot that contains the PRACH occasion in a </w:t>
            </w:r>
            <w:r>
              <w:rPr>
                <w:rFonts w:hint="eastAsia" w:ascii="Times New Roman" w:hAnsi="Times New Roman"/>
                <w:sz w:val="22"/>
                <w:szCs w:val="22"/>
                <w:lang w:eastAsia="zh-CN"/>
              </w:rPr>
              <w:t>segment</w:t>
            </w:r>
            <w:r>
              <w:rPr>
                <w:rFonts w:ascii="Times New Roman" w:hAnsi="Times New Roman"/>
                <w:sz w:val="22"/>
                <w:szCs w:val="22"/>
                <w:lang w:eastAsia="zh-CN"/>
              </w:rPr>
              <w:t>.</w:t>
            </w:r>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hint="eastAsia" w:ascii="Times New Roman" w:hAnsi="Times New Roman"/>
                <w:sz w:val="22"/>
                <w:szCs w:val="22"/>
                <w:lang w:eastAsia="zh-CN"/>
              </w:rPr>
              <w:t>RA-indication = Segment index</w:t>
            </w:r>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4)</w:t>
            </w:r>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7"/>
              </w:numPr>
              <w:spacing w:before="120"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×8×</m:t>
                  </m:r>
                  <m:r>
                    <m:rPr>
                      <m:nor/>
                      <m:sty m:val="p"/>
                    </m:rPr>
                    <w:rPr>
                      <w:rFonts w:ascii="Cambria Math" w:hAnsi="Cambria Math"/>
                      <w:lang w:eastAsia="zh-CN"/>
                    </w:rPr>
                    <m:t>ulcarrierid</m:t>
                  </m:r>
                  <m:ctrlPr>
                    <w:rPr>
                      <w:rFonts w:ascii="Cambria Math" w:hAnsi="Cambria Math"/>
                      <w:i/>
                      <w:lang w:eastAsia="zh-CN"/>
                    </w:rPr>
                  </m:ctrlP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15</m:t>
                  </m:r>
                  <m:ctrlPr>
                    <w:rPr>
                      <w:rFonts w:ascii="Cambria Math" w:hAnsi="Cambria Math"/>
                      <w:i/>
                      <w:lang w:eastAsia="zh-CN"/>
                    </w:rPr>
                  </m:ctrlPr>
                </m:sup>
              </m:sSup>
            </m:oMath>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×8×</m:t>
                      </m:r>
                      <m:r>
                        <m:rPr>
                          <m:nor/>
                          <m:sty m:val="p"/>
                        </m:rPr>
                        <w:rPr>
                          <w:rFonts w:ascii="Cambria Math" w:hAnsi="Cambria Math"/>
                          <w:lang w:eastAsia="zh-CN"/>
                        </w:rPr>
                        <m:t>ulcarrierid</m:t>
                      </m:r>
                      <m:ctrlPr>
                        <w:rPr>
                          <w:rFonts w:ascii="Cambria Math" w:hAnsi="Cambria Math"/>
                          <w:i/>
                          <w:lang w:eastAsia="zh-CN"/>
                        </w:rPr>
                      </m:ctrlP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15</m:t>
                      </m:r>
                      <m:ctrlPr>
                        <w:rPr>
                          <w:rFonts w:ascii="Cambria Math" w:hAnsi="Cambria Math"/>
                          <w:i/>
                          <w:lang w:eastAsia="zh-CN"/>
                        </w:rPr>
                      </m:ctrlPr>
                    </m:sup>
                  </m:sSup>
                  <m:ctrlPr>
                    <w:rPr>
                      <w:rFonts w:ascii="Cambria Math" w:hAnsi="Cambria Math"/>
                      <w:sz w:val="22"/>
                      <w:szCs w:val="22"/>
                      <w:lang w:eastAsia="zh-CN"/>
                    </w:rPr>
                  </m:ctrlPr>
                </m:e>
              </m:d>
            </m:oMath>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5)</w:t>
            </w:r>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7"/>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r>
                    <m:rPr>
                      <m:lit/>
                      <m:sty m:val="p"/>
                    </m:rPr>
                    <w:rPr>
                      <w:rFonts w:ascii="Cambria Math" w:hAnsi="Cambria Math"/>
                      <w:sz w:val="22"/>
                      <w:szCs w:val="22"/>
                      <w:lang w:eastAsia="zh-CN"/>
                    </w:rPr>
                    <m:t>/M</m:t>
                  </m:r>
                  <m:ctrlPr>
                    <w:rPr>
                      <w:rFonts w:ascii="Cambria Math" w:hAnsi="Cambria Math"/>
                      <w:sz w:val="22"/>
                      <w:szCs w:val="22"/>
                      <w:lang w:eastAsia="zh-CN"/>
                    </w:rPr>
                  </m:ctrlPr>
                </m:e>
              </m:d>
            </m:oMath>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6)</w:t>
            </w:r>
          </w:p>
          <w:p>
            <w:pPr>
              <w:pStyle w:val="32"/>
              <w:numPr>
                <w:ilvl w:val="3"/>
                <w:numId w:val="57"/>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r>
                    <m:rPr>
                      <m:lit/>
                      <m:sty m:val="p"/>
                    </m:rPr>
                    <w:rPr>
                      <w:rFonts w:ascii="Cambria Math" w:hAnsi="Cambria Math"/>
                      <w:sz w:val="22"/>
                      <w:szCs w:val="22"/>
                      <w:lang w:eastAsia="zh-CN"/>
                    </w:rPr>
                    <m:t>/160</m:t>
                  </m:r>
                  <m:ctrlPr>
                    <w:rPr>
                      <w:rFonts w:ascii="Cambria Math" w:hAnsi="Cambria Math"/>
                      <w:sz w:val="22"/>
                      <w:szCs w:val="22"/>
                      <w:lang w:eastAsia="zh-CN"/>
                    </w:rPr>
                  </m:ctrlPr>
                </m:e>
              </m:d>
            </m:oMath>
          </w:p>
          <w:p>
            <w:pPr>
              <w:pStyle w:val="32"/>
              <w:numPr>
                <w:ilvl w:val="1"/>
                <w:numId w:val="57"/>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7)</w:t>
            </w:r>
          </w:p>
          <w:p>
            <w:pPr>
              <w:pStyle w:val="32"/>
              <w:numPr>
                <w:ilvl w:val="3"/>
                <w:numId w:val="57"/>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7"/>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first 120kHz slot that contains the PRACH occasion in a system frame.</w:t>
            </w:r>
          </w:p>
          <w:p>
            <w:pPr>
              <w:pStyle w:val="32"/>
              <w:numPr>
                <w:ilvl w:val="3"/>
                <w:numId w:val="57"/>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2"/>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8)</w:t>
            </w:r>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ctrlPr>
                    <w:rPr>
                      <w:rFonts w:ascii="Cambria Math" w:hAnsi="Cambria Math"/>
                      <w:sz w:val="22"/>
                      <w:szCs w:val="22"/>
                      <w:lang w:eastAsia="zh-CN"/>
                    </w:rPr>
                  </m:ctrlPr>
                </m:e>
              </m:func>
            </m:oMath>
            <w:r>
              <w:rPr>
                <w:rFonts w:ascii="Times New Roman" w:hAnsi="Times New Roman"/>
                <w:sz w:val="22"/>
                <w:szCs w:val="22"/>
                <w:lang w:eastAsia="zh-CN"/>
              </w:rPr>
              <w:t>) + 14 × 80 × f_id + 14 × 80 × 8 × ul_carrier_id,</w:t>
            </w:r>
          </w:p>
          <w:p>
            <w:pPr>
              <w:pStyle w:val="32"/>
              <w:numPr>
                <w:ilvl w:val="3"/>
                <w:numId w:val="5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are determined.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Ericsson</w:t>
            </w:r>
          </w:p>
        </w:tc>
        <w:tc>
          <w:tcPr>
            <w:tcW w:w="8437" w:type="dxa"/>
          </w:tcPr>
          <w:p>
            <w:pPr>
              <w:pStyle w:val="32"/>
              <w:spacing w:before="120" w:after="0" w:line="280" w:lineRule="atLeast"/>
              <w:rPr>
                <w:rFonts w:eastAsiaTheme="minorEastAsia"/>
                <w:szCs w:val="22"/>
                <w:lang w:eastAsia="ko-KR"/>
              </w:rPr>
            </w:pPr>
            <w:r>
              <w:rPr>
                <w:rFonts w:eastAsiaTheme="minorEastAsia"/>
                <w:szCs w:val="22"/>
                <w:lang w:eastAsia="ko-KR"/>
              </w:rPr>
              <w:t>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eastAsiaTheme="minorEastAsia"/>
                <w:szCs w:val="22"/>
                <w:lang w:eastAsia="ko-KR"/>
              </w:rPr>
            </w:pPr>
            <w:r>
              <w:rPr>
                <w:rFonts w:eastAsiaTheme="minorEastAsia"/>
                <w:sz w:val="22"/>
                <w:szCs w:val="22"/>
                <w:lang w:eastAsia="ko-KR"/>
              </w:rPr>
              <w:t>We are 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szCs w:val="22"/>
                <w:lang w:eastAsia="zh-CN"/>
              </w:rPr>
              <w:t>v</w:t>
            </w:r>
            <w:r>
              <w:rPr>
                <w:rFonts w:ascii="Times New Roman" w:hAnsi="Times New Roman"/>
                <w:szCs w:val="22"/>
                <w:lang w:eastAsia="zh-CN"/>
              </w:rPr>
              <w:t>ivo</w:t>
            </w:r>
          </w:p>
        </w:tc>
        <w:tc>
          <w:tcPr>
            <w:tcW w:w="8437" w:type="dxa"/>
          </w:tcPr>
          <w:p>
            <w:pPr>
              <w:pStyle w:val="32"/>
              <w:spacing w:before="120" w:after="0" w:line="280" w:lineRule="atLeast"/>
              <w:rPr>
                <w:rFonts w:eastAsiaTheme="minorEastAsia"/>
                <w:szCs w:val="22"/>
                <w:lang w:eastAsia="ko-KR"/>
              </w:rPr>
            </w:pPr>
            <w:r>
              <w:rPr>
                <w:rFonts w:eastAsiaTheme="minorEastAsia"/>
                <w:szCs w:val="22"/>
                <w:lang w:eastAsia="ko-KR"/>
              </w:rPr>
              <w:t>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ZTE, Sanechips</w:t>
            </w:r>
          </w:p>
        </w:tc>
        <w:tc>
          <w:tcPr>
            <w:tcW w:w="8437" w:type="dxa"/>
          </w:tcPr>
          <w:p>
            <w:pPr>
              <w:pStyle w:val="32"/>
              <w:spacing w:before="120" w:after="0" w:line="280" w:lineRule="atLeast"/>
              <w:rPr>
                <w:rFonts w:eastAsiaTheme="minorEastAsia"/>
                <w:szCs w:val="22"/>
                <w:lang w:eastAsia="ko-KR"/>
              </w:rPr>
            </w:pPr>
            <w:r>
              <w:rPr>
                <w:rFonts w:eastAsiaTheme="minorEastAsia"/>
                <w:sz w:val="22"/>
                <w:szCs w:val="22"/>
                <w:lang w:eastAsia="ko-KR"/>
              </w:rPr>
              <w:t>We are 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pPr>
        <w:pStyle w:val="32"/>
        <w:spacing w:after="0"/>
        <w:rPr>
          <w:rFonts w:ascii="Times New Roman" w:hAnsi="Times New Roman"/>
          <w:sz w:val="22"/>
          <w:szCs w:val="22"/>
          <w:lang w:eastAsia="zh-CN"/>
        </w:rPr>
      </w:pP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pPr>
        <w:pStyle w:val="32"/>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2.2.4 Other aspects on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support the Moderator</w:t>
            </w:r>
            <w:r>
              <w:rPr>
                <w:rFonts w:ascii="Times New Roman" w:hAnsi="Times New Roman" w:eastAsiaTheme="minorEastAsia"/>
                <w:sz w:val="22"/>
                <w:szCs w:val="22"/>
                <w:lang w:eastAsia="ko-KR"/>
              </w:rPr>
              <w:t>’s suggestion that discussing short control exemption aspects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SCS exemption has already been agreed in channel access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pPr>
              <w:spacing w:before="120" w:line="280" w:lineRule="atLeast"/>
              <w:rPr>
                <w:lang w:eastAsia="zh-CN"/>
              </w:rPr>
            </w:pPr>
            <w:r>
              <w:rPr>
                <w:highlight w:val="green"/>
                <w:lang w:eastAsia="zh-CN"/>
              </w:rPr>
              <w:t>Agreement:</w:t>
            </w:r>
          </w:p>
          <w:p>
            <w:pPr>
              <w:pStyle w:val="115"/>
              <w:numPr>
                <w:ilvl w:val="0"/>
                <w:numId w:val="58"/>
              </w:numPr>
              <w:kinsoku w:val="0"/>
              <w:overflowPunct w:val="0"/>
              <w:adjustRightInd w:val="0"/>
              <w:spacing w:before="120" w:after="60" w:line="280" w:lineRule="atLeast"/>
              <w:textAlignment w:val="baseline"/>
            </w:pPr>
            <w:r>
              <w:t>Contention Exempt Short Control Signaling rules apply to the transmission of msg1 for the 4 step RACH and MsgA for the 2-step RACH for all supported SCS.</w:t>
            </w:r>
          </w:p>
          <w:p>
            <w:pPr>
              <w:pStyle w:val="115"/>
              <w:numPr>
                <w:ilvl w:val="1"/>
                <w:numId w:val="58"/>
              </w:numPr>
              <w:kinsoku w:val="0"/>
              <w:overflowPunct w:val="0"/>
              <w:adjustRightInd w:val="0"/>
              <w:spacing w:before="120" w:after="60" w:line="280" w:lineRule="atLeast"/>
              <w:textAlignment w:val="baseline"/>
            </w:pPr>
            <w:r>
              <w:t>Note restriction for short control signalling transmissions apply (10% over any 100ms intervals)</w:t>
            </w:r>
          </w:p>
          <w:p>
            <w:pPr>
              <w:pStyle w:val="115"/>
              <w:numPr>
                <w:ilvl w:val="1"/>
                <w:numId w:val="58"/>
              </w:numPr>
              <w:kinsoku w:val="0"/>
              <w:overflowPunct w:val="0"/>
              <w:adjustRightInd w:val="0"/>
              <w:spacing w:before="120" w:after="60" w:line="280" w:lineRule="atLeast"/>
              <w:textAlignment w:val="baseline"/>
            </w:pPr>
            <w:r>
              <w:t>Alt 1: The 10% over any 100ms interval restriction is applicable to all available msg1/msgA resources configured (not limited to the resources actually used) in a cell</w:t>
            </w:r>
          </w:p>
          <w:p>
            <w:pPr>
              <w:pStyle w:val="115"/>
              <w:numPr>
                <w:ilvl w:val="1"/>
                <w:numId w:val="58"/>
              </w:numPr>
              <w:kinsoku w:val="0"/>
              <w:overflowPunct w:val="0"/>
              <w:adjustRightInd w:val="0"/>
              <w:spacing w:before="120" w:after="60" w:line="280" w:lineRule="atLeast"/>
              <w:textAlignment w:val="baseline"/>
            </w:pPr>
            <w:r>
              <w:t>Alt 2: The 10% over any 100ms interval restriction is applicable to the msg1/msgA transmission from one UE perspective</w:t>
            </w:r>
          </w:p>
          <w:p>
            <w:pPr>
              <w:pStyle w:val="115"/>
              <w:numPr>
                <w:ilvl w:val="0"/>
                <w:numId w:val="58"/>
              </w:numPr>
              <w:kinsoku w:val="0"/>
              <w:overflowPunct w:val="0"/>
              <w:adjustRightInd w:val="0"/>
              <w:spacing w:before="120" w:after="60" w:line="280" w:lineRule="atLeast"/>
              <w:textAlignment w:val="baseline"/>
            </w:pPr>
            <w:r>
              <w:t>FFS: Other UL signals/channels can be transmitted with Contention Exempt Short Control Signaling rule, such as msg3, SRS, PUCCH, PUSCH without user plain data, etc</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 xml:space="preserve">We agree with </w:t>
            </w:r>
            <w:r>
              <w:rPr>
                <w:rFonts w:hint="eastAsia" w:ascii="Times New Roman" w:hAnsi="Times New Roman" w:eastAsiaTheme="minorEastAsia"/>
                <w:sz w:val="22"/>
                <w:szCs w:val="22"/>
                <w:lang w:eastAsia="ko-KR"/>
              </w:rPr>
              <w:t>the Moderator</w:t>
            </w:r>
            <w:r>
              <w:rPr>
                <w:rFonts w:ascii="Times New Roman" w:hAnsi="Times New Roman" w:eastAsiaTheme="minorEastAsia"/>
                <w:sz w:val="22"/>
                <w:szCs w:val="22"/>
                <w:lang w:eastAsia="ko-KR"/>
              </w:rPr>
              <w:t>’s suggestion that discussing short control exemption aspects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
        <w:rPr>
          <w:lang w:eastAsia="zh-CN"/>
        </w:rPr>
      </w:pPr>
      <w:r>
        <w:rPr>
          <w:lang w:eastAsia="zh-CN"/>
        </w:rPr>
        <w:t xml:space="preserve">2.3 Others Aspects </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hint="eastAsia" w:ascii="Times New Roman" w:hAnsi="Times New Roman"/>
          <w:sz w:val="22"/>
          <w:szCs w:val="22"/>
          <w:lang w:eastAsia="zh-CN"/>
        </w:rPr>
        <w:t xml:space="preserve"> should be captured into Rel-17 RRC parameter table, as it will no longer be used to indicate the SCS of CORESET#0 in FR2-2.</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hint="eastAsia" w:ascii="Times New Roman" w:hAnsi="Times New Roman"/>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pPr>
        <w:pStyle w:val="32"/>
        <w:spacing w:after="0"/>
        <w:rPr>
          <w:rFonts w:ascii="Times New Roman" w:hAnsi="Times New Roman" w:eastAsiaTheme="minorEastAsia"/>
          <w:sz w:val="22"/>
          <w:szCs w:val="22"/>
          <w:lang w:eastAsia="ko-KR"/>
        </w:rPr>
      </w:pPr>
    </w:p>
    <w:p>
      <w:pPr>
        <w:pStyle w:val="5"/>
        <w:rPr>
          <w:lang w:eastAsia="zh-CN"/>
        </w:rPr>
      </w:pPr>
      <w:r>
        <w:rPr>
          <w:lang w:eastAsia="zh-CN"/>
        </w:rPr>
        <w:t>== Discussion Closed for #106-bis-e ==</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numPr>
          <w:ilvl w:val="0"/>
          <w:numId w:val="5"/>
        </w:numPr>
        <w:ind w:left="360"/>
        <w:rPr>
          <w:rFonts w:cs="Arial"/>
          <w:sz w:val="32"/>
          <w:szCs w:val="32"/>
          <w:lang w:val="en-US"/>
        </w:rPr>
      </w:pPr>
      <w:r>
        <w:rPr>
          <w:rFonts w:cs="Arial"/>
          <w:sz w:val="32"/>
          <w:szCs w:val="32"/>
        </w:rPr>
        <w:t>Summary of Proposals for Discussion/Approval</w:t>
      </w:r>
    </w:p>
    <w:p>
      <w:r>
        <w:t>Suggested proposals for agreement.</w:t>
      </w:r>
    </w:p>
    <w:p>
      <w:pPr>
        <w:pStyle w:val="7"/>
        <w:rPr>
          <w:lang w:eastAsia="zh-CN"/>
        </w:rPr>
      </w:pPr>
      <w:r>
        <w:rPr>
          <w:highlight w:val="cyan"/>
          <w:lang w:eastAsia="zh-CN"/>
        </w:rPr>
        <w:t>Proposal 1.1-5C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spacing w:after="0"/>
        <w:rPr>
          <w:rFonts w:ascii="Times New Roman" w:hAnsi="Times New Roman"/>
          <w:sz w:val="22"/>
          <w:szCs w:val="22"/>
          <w:lang w:eastAsia="zh-CN"/>
        </w:rPr>
      </w:pPr>
    </w:p>
    <w:p>
      <w:pPr>
        <w:pStyle w:val="7"/>
        <w:rPr>
          <w:lang w:eastAsia="zh-CN"/>
        </w:rPr>
      </w:pPr>
      <w:r>
        <w:rPr>
          <w:highlight w:val="cyan"/>
          <w:lang w:eastAsia="zh-CN"/>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7"/>
        <w:rPr>
          <w:highlight w:val="cyan"/>
          <w:lang w:eastAsia="zh-CN"/>
        </w:rPr>
      </w:pPr>
      <w:r>
        <w:rPr>
          <w:highlight w:val="cyan"/>
          <w:lang w:eastAsia="zh-CN"/>
        </w:rPr>
        <w:t>Conclusion 1.2-3:</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rPr>
          <w:rFonts w:ascii="Times New Roman" w:hAnsi="Times New Roman" w:eastAsiaTheme="minorEastAsia"/>
          <w:sz w:val="22"/>
          <w:szCs w:val="22"/>
          <w:lang w:eastAsia="ko-KR"/>
        </w:rPr>
      </w:pPr>
    </w:p>
    <w:p>
      <w:pPr>
        <w:pStyle w:val="7"/>
        <w:rPr>
          <w:highlight w:val="cyan"/>
          <w:lang w:eastAsia="zh-CN"/>
        </w:rPr>
      </w:pPr>
      <w:r>
        <w:rPr>
          <w:highlight w:val="cyan"/>
          <w:lang w:eastAsia="zh-CN"/>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7"/>
        <w:rPr>
          <w:lang w:eastAsia="zh-CN"/>
        </w:rPr>
      </w:pPr>
      <w:r>
        <w:rPr>
          <w:lang w:eastAsia="zh-CN"/>
        </w:rPr>
        <w:t>Proposal 1.3-4B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w:t>
            </w:r>
            <w:r>
              <w:rPr>
                <w:rStyle w:val="59"/>
                <w:rFonts w:ascii="Arial" w:hAnsi="Arial" w:cs="Arial"/>
                <w:b/>
                <w:strike/>
                <w:color w:val="FF0000"/>
                <w:sz w:val="18"/>
                <w:szCs w:val="18"/>
              </w:rPr>
              <w:t>31</w:t>
            </w:r>
            <w:r>
              <w:rPr>
                <w:rStyle w:val="59"/>
                <w:rFonts w:ascii="Arial" w:hAnsi="Arial" w:cs="Arial"/>
                <w:b/>
                <w:color w:val="FF0000"/>
                <w:sz w:val="18"/>
                <w:szCs w:val="18"/>
              </w:rPr>
              <w:t>L</w:t>
            </w:r>
            <w:r>
              <w:rPr>
                <w:rStyle w:val="59"/>
                <w:rFonts w:ascii="Arial" w:hAnsi="Arial" w:cs="Arial"/>
                <w:b/>
                <w:color w:val="FF0000"/>
                <w:sz w:val="18"/>
                <w:szCs w:val="18"/>
                <w:vertAlign w:val="subscript"/>
              </w:rPr>
              <w:t>max</w:t>
            </w:r>
            <w:r>
              <w:rPr>
                <w:rStyle w:val="59"/>
                <w:rFonts w:ascii="Arial" w:hAnsi="Arial" w:cs="Arial"/>
                <w:b/>
                <w:color w:val="FF0000"/>
                <w:sz w:val="18"/>
                <w:szCs w:val="18"/>
              </w:rPr>
              <w:t>/2 - 1</w:t>
            </w:r>
            <w:r>
              <w:rPr>
                <w:rStyle w:val="59"/>
                <w:rFonts w:ascii="Arial" w:hAnsi="Arial"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zh-CN"/>
              </w:rPr>
              <w:drawing>
                <wp:inline distT="0" distB="0" distL="0" distR="0">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zh-CN"/>
              </w:rPr>
              <w:drawing>
                <wp:inline distT="0" distB="0" distL="0" distR="0">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7"/>
        <w:rPr>
          <w:highlight w:val="cyan"/>
          <w:lang w:eastAsia="zh-CN"/>
        </w:rPr>
      </w:pPr>
      <w:r>
        <w:rPr>
          <w:highlight w:val="cyan"/>
          <w:lang w:eastAsia="zh-CN"/>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7"/>
        <w:rPr>
          <w:highlight w:val="cyan"/>
          <w:lang w:eastAsia="zh-CN"/>
        </w:rPr>
      </w:pPr>
      <w:r>
        <w:rPr>
          <w:highlight w:val="cyan"/>
          <w:lang w:eastAsia="zh-CN"/>
        </w:rPr>
        <w:t>Proposal 2.1-2A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numPr>
          <w:ilvl w:val="0"/>
          <w:numId w:val="5"/>
        </w:numPr>
        <w:ind w:left="360"/>
        <w:rPr>
          <w:rFonts w:cs="Arial"/>
          <w:sz w:val="32"/>
          <w:szCs w:val="32"/>
          <w:lang w:val="en-US"/>
        </w:rPr>
      </w:pPr>
      <w:r>
        <w:rPr>
          <w:rFonts w:cs="Arial"/>
          <w:sz w:val="32"/>
          <w:szCs w:val="32"/>
        </w:rPr>
        <w:t>Summary of Agreements made in RAN1 #106-bis-e</w:t>
      </w:r>
    </w:p>
    <w:p>
      <w:pPr>
        <w:pStyle w:val="32"/>
        <w:spacing w:after="0"/>
        <w:rPr>
          <w:rFonts w:ascii="Times New Roman" w:hAnsi="Times New Roman" w:eastAsiaTheme="minorEastAsia"/>
          <w:sz w:val="22"/>
          <w:szCs w:val="22"/>
          <w:lang w:eastAsia="ko-KR"/>
        </w:rPr>
      </w:pPr>
    </w:p>
    <w:p>
      <w:pPr>
        <w:rPr>
          <w:sz w:val="22"/>
          <w:szCs w:val="22"/>
        </w:rPr>
      </w:pPr>
      <w:r>
        <w:rPr>
          <w:sz w:val="22"/>
          <w:szCs w:val="22"/>
        </w:rPr>
        <w:t>Outcome of 10/12 Tuesday GTW Session</w:t>
      </w:r>
    </w:p>
    <w:p>
      <w:pPr>
        <w:pStyle w:val="32"/>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Outcome of 10/18 Monday GTW Session</w:t>
      </w:r>
    </w:p>
    <w:p>
      <w:pPr>
        <w:pStyle w:val="32"/>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textAlignment w:val="auto"/>
        <w:rPr>
          <w:rFonts w:cs="Arial"/>
          <w:sz w:val="32"/>
          <w:szCs w:val="32"/>
          <w:lang w:val="en-US"/>
        </w:rPr>
      </w:pPr>
      <w:r>
        <w:rPr>
          <w:rFonts w:cs="Arial"/>
          <w:sz w:val="32"/>
          <w:szCs w:val="32"/>
          <w:lang w:val="en-US"/>
        </w:rPr>
        <w:t>Reference</w:t>
      </w:r>
    </w:p>
    <w:p>
      <w:pPr>
        <w:pStyle w:val="115"/>
        <w:numPr>
          <w:ilvl w:val="0"/>
          <w:numId w:val="59"/>
        </w:numPr>
        <w:ind w:left="540" w:hanging="540"/>
        <w:rPr>
          <w:lang w:eastAsia="zh-CN"/>
        </w:rPr>
      </w:pPr>
      <w:r>
        <w:rPr>
          <w:lang w:eastAsia="zh-CN"/>
        </w:rPr>
        <w:t>R1-2108767, “Initial access signals and channels for 52-71GHz spectrum,” Huawei, HiSilicon</w:t>
      </w:r>
    </w:p>
    <w:p>
      <w:pPr>
        <w:pStyle w:val="115"/>
        <w:numPr>
          <w:ilvl w:val="0"/>
          <w:numId w:val="59"/>
        </w:numPr>
        <w:ind w:left="540" w:hanging="540"/>
        <w:rPr>
          <w:lang w:eastAsia="zh-CN"/>
        </w:rPr>
      </w:pPr>
      <w:r>
        <w:rPr>
          <w:lang w:eastAsia="zh-CN"/>
        </w:rPr>
        <w:t>R1-2108782, “Initial access for Beyond 52.6GHz,” FUTUREWEI</w:t>
      </w:r>
    </w:p>
    <w:p>
      <w:pPr>
        <w:pStyle w:val="115"/>
        <w:numPr>
          <w:ilvl w:val="0"/>
          <w:numId w:val="59"/>
        </w:numPr>
        <w:ind w:left="540" w:hanging="540"/>
        <w:rPr>
          <w:lang w:eastAsia="zh-CN"/>
        </w:rPr>
      </w:pPr>
      <w:r>
        <w:rPr>
          <w:lang w:eastAsia="zh-CN"/>
        </w:rPr>
        <w:t>R1-2108902, “Discussion on initial access aspects for NR for 60GHz,” Spreadtrum Communications</w:t>
      </w:r>
    </w:p>
    <w:p>
      <w:pPr>
        <w:pStyle w:val="115"/>
        <w:numPr>
          <w:ilvl w:val="0"/>
          <w:numId w:val="59"/>
        </w:numPr>
        <w:ind w:left="540" w:hanging="540"/>
        <w:rPr>
          <w:lang w:eastAsia="zh-CN"/>
        </w:rPr>
      </w:pPr>
      <w:r>
        <w:rPr>
          <w:lang w:eastAsia="zh-CN"/>
        </w:rPr>
        <w:t>R1-2108934, “Discussion on the initial access aspects for 52.6 to 71GHz,” ZTE, Sanechips</w:t>
      </w:r>
    </w:p>
    <w:p>
      <w:pPr>
        <w:pStyle w:val="115"/>
        <w:numPr>
          <w:ilvl w:val="0"/>
          <w:numId w:val="59"/>
        </w:numPr>
        <w:ind w:left="540" w:hanging="540"/>
        <w:rPr>
          <w:lang w:eastAsia="zh-CN"/>
        </w:rPr>
      </w:pPr>
      <w:r>
        <w:rPr>
          <w:lang w:eastAsia="zh-CN"/>
        </w:rPr>
        <w:t>R1-2108959, “Discussions on initial access aspects for NR operation from 52.6GHz to 71GHz,” vivo</w:t>
      </w:r>
    </w:p>
    <w:p>
      <w:pPr>
        <w:pStyle w:val="115"/>
        <w:numPr>
          <w:ilvl w:val="0"/>
          <w:numId w:val="59"/>
        </w:numPr>
        <w:ind w:left="540" w:hanging="540"/>
        <w:rPr>
          <w:lang w:eastAsia="zh-CN"/>
        </w:rPr>
      </w:pPr>
      <w:r>
        <w:rPr>
          <w:lang w:eastAsia="zh-CN"/>
        </w:rPr>
        <w:t>R1-2109032, “Considerations on initial access for NR from 52.6GHz to 71 GHz,” Fujitsu</w:t>
      </w:r>
    </w:p>
    <w:p>
      <w:pPr>
        <w:pStyle w:val="115"/>
        <w:numPr>
          <w:ilvl w:val="0"/>
          <w:numId w:val="59"/>
        </w:numPr>
        <w:ind w:left="540" w:hanging="540"/>
        <w:rPr>
          <w:lang w:eastAsia="zh-CN"/>
        </w:rPr>
      </w:pPr>
      <w:r>
        <w:rPr>
          <w:lang w:eastAsia="zh-CN"/>
        </w:rPr>
        <w:t>R1-2109070, “Discusson on initial access aspects,” OPPO</w:t>
      </w:r>
    </w:p>
    <w:p>
      <w:pPr>
        <w:pStyle w:val="115"/>
        <w:numPr>
          <w:ilvl w:val="0"/>
          <w:numId w:val="59"/>
        </w:numPr>
        <w:ind w:left="540" w:hanging="540"/>
        <w:rPr>
          <w:lang w:eastAsia="zh-CN"/>
        </w:rPr>
      </w:pPr>
      <w:r>
        <w:rPr>
          <w:lang w:eastAsia="zh-CN"/>
        </w:rPr>
        <w:t>R1-2109120, “Discussion on initial access aspects supporting NR from 52.6 to 71 GHz,” NEC</w:t>
      </w:r>
    </w:p>
    <w:p>
      <w:pPr>
        <w:pStyle w:val="115"/>
        <w:numPr>
          <w:ilvl w:val="0"/>
          <w:numId w:val="59"/>
        </w:numPr>
        <w:ind w:left="540" w:hanging="540"/>
        <w:rPr>
          <w:lang w:eastAsia="zh-CN"/>
        </w:rPr>
      </w:pPr>
      <w:r>
        <w:rPr>
          <w:lang w:eastAsia="zh-CN"/>
        </w:rPr>
        <w:t>R1-2109208, “Initial access aspects for up to 71GHz operation,” CATT</w:t>
      </w:r>
    </w:p>
    <w:p>
      <w:pPr>
        <w:pStyle w:val="115"/>
        <w:numPr>
          <w:ilvl w:val="0"/>
          <w:numId w:val="59"/>
        </w:numPr>
        <w:ind w:left="540" w:hanging="540"/>
        <w:rPr>
          <w:lang w:eastAsia="zh-CN"/>
        </w:rPr>
      </w:pPr>
      <w:r>
        <w:rPr>
          <w:lang w:eastAsia="zh-CN"/>
        </w:rPr>
        <w:t>R1-2109401, “On initial access aspects for NR from 52.6-71 GHz,” Xiaomi</w:t>
      </w:r>
    </w:p>
    <w:p>
      <w:pPr>
        <w:pStyle w:val="115"/>
        <w:numPr>
          <w:ilvl w:val="0"/>
          <w:numId w:val="59"/>
        </w:numPr>
        <w:ind w:left="540" w:hanging="540"/>
        <w:rPr>
          <w:lang w:eastAsia="zh-CN"/>
        </w:rPr>
      </w:pPr>
      <w:r>
        <w:rPr>
          <w:lang w:eastAsia="zh-CN"/>
        </w:rPr>
        <w:t>R1-2109433, “Initial Access Aspects,” Ericsson</w:t>
      </w:r>
    </w:p>
    <w:p>
      <w:pPr>
        <w:pStyle w:val="115"/>
        <w:numPr>
          <w:ilvl w:val="0"/>
          <w:numId w:val="59"/>
        </w:numPr>
        <w:ind w:left="540" w:hanging="540"/>
        <w:rPr>
          <w:lang w:eastAsia="zh-CN"/>
        </w:rPr>
      </w:pPr>
      <w:r>
        <w:rPr>
          <w:lang w:eastAsia="zh-CN"/>
        </w:rPr>
        <w:t>R1-2109442, “Initial access aspects,” Nokia, Nokia Shanghai Bell</w:t>
      </w:r>
    </w:p>
    <w:p>
      <w:pPr>
        <w:pStyle w:val="115"/>
        <w:numPr>
          <w:ilvl w:val="0"/>
          <w:numId w:val="59"/>
        </w:numPr>
        <w:ind w:left="540" w:hanging="540"/>
        <w:rPr>
          <w:lang w:eastAsia="zh-CN"/>
        </w:rPr>
      </w:pPr>
      <w:r>
        <w:rPr>
          <w:lang w:eastAsia="zh-CN"/>
        </w:rPr>
        <w:t>R1-2109476, “Initial access aspects for NR from 52.6 GHz to 71 GHz,” Samsung</w:t>
      </w:r>
    </w:p>
    <w:p>
      <w:pPr>
        <w:pStyle w:val="115"/>
        <w:numPr>
          <w:ilvl w:val="0"/>
          <w:numId w:val="59"/>
        </w:numPr>
        <w:ind w:left="540" w:hanging="540"/>
        <w:rPr>
          <w:lang w:eastAsia="zh-CN"/>
        </w:rPr>
      </w:pPr>
      <w:r>
        <w:rPr>
          <w:lang w:eastAsia="zh-CN"/>
        </w:rPr>
        <w:t>R1-2109557, “Remaining issues on initial access of 52.6-71 GHz NR operation,” MediaTek Inc.</w:t>
      </w:r>
    </w:p>
    <w:p>
      <w:pPr>
        <w:pStyle w:val="115"/>
        <w:numPr>
          <w:ilvl w:val="0"/>
          <w:numId w:val="59"/>
        </w:numPr>
        <w:ind w:left="540" w:hanging="540"/>
        <w:rPr>
          <w:lang w:eastAsia="zh-CN"/>
        </w:rPr>
      </w:pPr>
      <w:r>
        <w:rPr>
          <w:lang w:eastAsia="zh-CN"/>
        </w:rPr>
        <w:t>R1-2109598, “Discussion on initial access aspects for extending NR up to 71 GHz,” Intel Corporation</w:t>
      </w:r>
    </w:p>
    <w:p>
      <w:pPr>
        <w:pStyle w:val="115"/>
        <w:numPr>
          <w:ilvl w:val="0"/>
          <w:numId w:val="59"/>
        </w:numPr>
        <w:ind w:left="540" w:hanging="540"/>
        <w:rPr>
          <w:lang w:eastAsia="zh-CN"/>
        </w:rPr>
      </w:pPr>
      <w:r>
        <w:rPr>
          <w:lang w:eastAsia="zh-CN"/>
        </w:rPr>
        <w:t>R1-2109665, “Initial access aspects for NR from 52.6 to 71 GHz,” NTT DOCOMO, INC.</w:t>
      </w:r>
    </w:p>
    <w:p>
      <w:pPr>
        <w:pStyle w:val="115"/>
        <w:numPr>
          <w:ilvl w:val="0"/>
          <w:numId w:val="59"/>
        </w:numPr>
        <w:ind w:left="540" w:hanging="540"/>
        <w:rPr>
          <w:lang w:eastAsia="zh-CN"/>
        </w:rPr>
      </w:pPr>
      <w:r>
        <w:rPr>
          <w:lang w:eastAsia="zh-CN"/>
        </w:rPr>
        <w:t>R1-2109741, “Initial access aspects for NR from 52.6 GHz to 71 GHz,” Panasonic Corporation</w:t>
      </w:r>
    </w:p>
    <w:p>
      <w:pPr>
        <w:pStyle w:val="115"/>
        <w:numPr>
          <w:ilvl w:val="0"/>
          <w:numId w:val="59"/>
        </w:numPr>
        <w:ind w:left="540" w:hanging="540"/>
        <w:rPr>
          <w:lang w:eastAsia="zh-CN"/>
        </w:rPr>
      </w:pPr>
      <w:r>
        <w:rPr>
          <w:lang w:eastAsia="zh-CN"/>
        </w:rPr>
        <w:t>R1-2109777, “Considerations on initial access aspects for NR from 52.6 GHz to 71 GHz,” Sony</w:t>
      </w:r>
    </w:p>
    <w:p>
      <w:pPr>
        <w:pStyle w:val="115"/>
        <w:numPr>
          <w:ilvl w:val="0"/>
          <w:numId w:val="59"/>
        </w:numPr>
        <w:ind w:left="540" w:hanging="540"/>
        <w:rPr>
          <w:lang w:eastAsia="zh-CN"/>
        </w:rPr>
      </w:pPr>
      <w:r>
        <w:rPr>
          <w:lang w:eastAsia="zh-CN"/>
        </w:rPr>
        <w:t>R1-2109808, “Discussion on initial access aspects for NR from 52.6 to 71GHz,” ETRI</w:t>
      </w:r>
    </w:p>
    <w:p>
      <w:pPr>
        <w:pStyle w:val="115"/>
        <w:numPr>
          <w:ilvl w:val="0"/>
          <w:numId w:val="59"/>
        </w:numPr>
        <w:ind w:left="540" w:hanging="540"/>
        <w:rPr>
          <w:lang w:eastAsia="zh-CN"/>
        </w:rPr>
      </w:pPr>
      <w:r>
        <w:rPr>
          <w:lang w:eastAsia="zh-CN"/>
        </w:rPr>
        <w:t>R1-2109897, “Initial access aspects for NR from 52.6 GHz to 71GHz,” Lenovo, Motorola Mobility</w:t>
      </w:r>
    </w:p>
    <w:p>
      <w:pPr>
        <w:pStyle w:val="115"/>
        <w:numPr>
          <w:ilvl w:val="0"/>
          <w:numId w:val="59"/>
        </w:numPr>
        <w:ind w:left="540" w:hanging="540"/>
        <w:rPr>
          <w:lang w:eastAsia="zh-CN"/>
        </w:rPr>
      </w:pPr>
      <w:r>
        <w:rPr>
          <w:lang w:eastAsia="zh-CN"/>
        </w:rPr>
        <w:t>R1-2109903, “Discussion on initial access channels and signals for operation in 52.6-71GHz,” InterDigital, Inc.</w:t>
      </w:r>
    </w:p>
    <w:p>
      <w:pPr>
        <w:pStyle w:val="115"/>
        <w:numPr>
          <w:ilvl w:val="0"/>
          <w:numId w:val="59"/>
        </w:numPr>
        <w:ind w:left="540" w:hanging="540"/>
        <w:rPr>
          <w:lang w:eastAsia="zh-CN"/>
        </w:rPr>
      </w:pPr>
      <w:r>
        <w:rPr>
          <w:lang w:eastAsia="zh-CN"/>
        </w:rPr>
        <w:t>R1-2109961, “Initial access aspects to support NR above 52.6 GHz,” LG Electronics</w:t>
      </w:r>
    </w:p>
    <w:p>
      <w:pPr>
        <w:pStyle w:val="115"/>
        <w:numPr>
          <w:ilvl w:val="0"/>
          <w:numId w:val="59"/>
        </w:numPr>
        <w:ind w:left="540" w:hanging="540"/>
        <w:rPr>
          <w:lang w:eastAsia="zh-CN"/>
        </w:rPr>
      </w:pPr>
      <w:r>
        <w:rPr>
          <w:lang w:eastAsia="zh-CN"/>
        </w:rPr>
        <w:t>R1-2109992, “Initial access aspects,” Sharp</w:t>
      </w:r>
    </w:p>
    <w:p>
      <w:pPr>
        <w:pStyle w:val="115"/>
        <w:numPr>
          <w:ilvl w:val="0"/>
          <w:numId w:val="59"/>
        </w:numPr>
        <w:ind w:left="540" w:hanging="540"/>
        <w:rPr>
          <w:lang w:eastAsia="zh-CN"/>
        </w:rPr>
      </w:pPr>
      <w:r>
        <w:rPr>
          <w:lang w:eastAsia="zh-CN"/>
        </w:rPr>
        <w:t>R1-2110021, “Initial access signals and channels,” Apple</w:t>
      </w:r>
    </w:p>
    <w:p>
      <w:pPr>
        <w:pStyle w:val="115"/>
        <w:numPr>
          <w:ilvl w:val="0"/>
          <w:numId w:val="59"/>
        </w:numPr>
        <w:ind w:left="540" w:hanging="540"/>
        <w:rPr>
          <w:lang w:eastAsia="zh-CN"/>
        </w:rPr>
      </w:pPr>
      <w:r>
        <w:rPr>
          <w:lang w:eastAsia="zh-CN"/>
        </w:rPr>
        <w:t>R1-2110109, “NR SSB design consideration for 52.6 GHz to 71 GHz,” Convida Wireless</w:t>
      </w:r>
    </w:p>
    <w:p>
      <w:pPr>
        <w:pStyle w:val="115"/>
        <w:numPr>
          <w:ilvl w:val="0"/>
          <w:numId w:val="59"/>
        </w:numPr>
        <w:ind w:left="540" w:hanging="540"/>
        <w:rPr>
          <w:lang w:eastAsia="zh-CN"/>
        </w:rPr>
      </w:pPr>
      <w:r>
        <w:rPr>
          <w:lang w:eastAsia="zh-CN"/>
        </w:rPr>
        <w:t>R1-2110172, “Initial access aspects for NR in 52.6 to 71GHz band,” Qualcomm Incorporated</w:t>
      </w:r>
    </w:p>
    <w:p>
      <w:pPr>
        <w:pStyle w:val="115"/>
        <w:numPr>
          <w:ilvl w:val="0"/>
          <w:numId w:val="59"/>
        </w:numPr>
        <w:ind w:left="540" w:hanging="540"/>
        <w:rPr>
          <w:lang w:eastAsia="zh-CN"/>
        </w:rPr>
      </w:pPr>
      <w:r>
        <w:rPr>
          <w:lang w:eastAsia="zh-CN"/>
        </w:rPr>
        <w:t>R1-2110320, “Discussion on initial access aspects for NR beyond 52.6GHz,” WILUS Inc.</w:t>
      </w:r>
    </w:p>
    <w:p>
      <w:pPr>
        <w:rPr>
          <w:lang w:eastAsia="zh-CN"/>
        </w:rPr>
      </w:pPr>
    </w:p>
    <w:p>
      <w:pPr>
        <w:rPr>
          <w:lang w:eastAsia="zh-CN"/>
        </w:rPr>
      </w:pPr>
    </w:p>
    <w:sectPr>
      <w:headerReference r:id="rId5" w:type="first"/>
      <w:footerReference r:id="rId8" w:type="first"/>
      <w:headerReference r:id="rId3" w:type="default"/>
      <w:footerReference r:id="rId6" w:type="default"/>
      <w:headerReference r:id="rId4" w:type="even"/>
      <w:footerReference r:id="rId7" w:type="even"/>
      <w:footnotePr>
        <w:numRestart w:val="eachSect"/>
      </w:footnotePr>
      <w:type w:val="continuous"/>
      <w:pgSz w:w="12240" w:h="15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New York">
    <w:altName w:val="Segoe Print"/>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swiss"/>
    <w:pitch w:val="default"/>
    <w:sig w:usb0="E00002FF" w:usb1="6AC7FDFB" w:usb2="08000012" w:usb3="00000000" w:csb0="4002009F" w:csb1="DFD70000"/>
  </w:font>
  <w:font w:name="SymbolMT">
    <w:altName w:val="Microsoft JhengHei"/>
    <w:panose1 w:val="00000000000000000000"/>
    <w:charset w:val="88"/>
    <w:family w:val="auto"/>
    <w:pitch w:val="default"/>
    <w:sig w:usb0="00000000" w:usb1="00000000" w:usb2="00000010" w:usb3="00000000" w:csb0="00100000" w:csb1="00000000"/>
  </w:font>
  <w:font w:name="Gulim">
    <w:altName w:val="Malgun Gothic"/>
    <w:panose1 w:val="020B0600000101010101"/>
    <w:charset w:val="81"/>
    <w:family w:val="swiss"/>
    <w:pitch w:val="default"/>
    <w:sig w:usb0="00000000" w:usb1="00000000" w:usb2="00000030" w:usb3="00000000" w:csb0="0008009F" w:csb1="00000000"/>
  </w:font>
  <w:font w:name="LG스마트체 Regular">
    <w:altName w:val="Malgun Gothic"/>
    <w:panose1 w:val="00000000000000000000"/>
    <w:charset w:val="81"/>
    <w:family w:val="modern"/>
    <w:pitch w:val="default"/>
    <w:sig w:usb0="00000000" w:usb1="00000000" w:usb2="00000010" w:usb3="00000000" w:csb0="00280005"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right="360"/>
    </w:pPr>
    <w:r>
      <w:rPr>
        <w:rStyle w:val="55"/>
      </w:rPr>
      <w:fldChar w:fldCharType="begin"/>
    </w:r>
    <w:r>
      <w:rPr>
        <w:rStyle w:val="55"/>
      </w:rPr>
      <w:instrText xml:space="preserve"> PAGE </w:instrText>
    </w:r>
    <w:r>
      <w:rPr>
        <w:rStyle w:val="55"/>
      </w:rPr>
      <w:fldChar w:fldCharType="separate"/>
    </w:r>
    <w:r>
      <w:rPr>
        <w:rStyle w:val="55"/>
      </w:rPr>
      <w:t>201</w:t>
    </w:r>
    <w:r>
      <w:rPr>
        <w:rStyle w:val="55"/>
      </w:rPr>
      <w:fldChar w:fldCharType="end"/>
    </w:r>
    <w:r>
      <w:rPr>
        <w:rStyle w:val="55"/>
      </w:rPr>
      <w:t>/</w:t>
    </w:r>
    <w:r>
      <w:rPr>
        <w:rStyle w:val="55"/>
      </w:rPr>
      <w:fldChar w:fldCharType="begin"/>
    </w:r>
    <w:r>
      <w:rPr>
        <w:rStyle w:val="55"/>
      </w:rPr>
      <w:instrText xml:space="preserve"> NUMPAGES </w:instrText>
    </w:r>
    <w:r>
      <w:rPr>
        <w:rStyle w:val="55"/>
      </w:rPr>
      <w:fldChar w:fldCharType="separate"/>
    </w:r>
    <w:r>
      <w:rPr>
        <w:rStyle w:val="55"/>
      </w:rPr>
      <w:t>202</w:t>
    </w:r>
    <w:r>
      <w:rPr>
        <w:rStyle w:val="5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55"/>
      </w:rPr>
    </w:pPr>
    <w:r>
      <w:rPr>
        <w:rStyle w:val="55"/>
      </w:rPr>
      <w:fldChar w:fldCharType="begin"/>
    </w:r>
    <w:r>
      <w:rPr>
        <w:rStyle w:val="55"/>
      </w:rPr>
      <w:instrText xml:space="preserve">PAGE  </w:instrText>
    </w:r>
    <w:r>
      <w:rPr>
        <w:rStyle w:val="55"/>
      </w:rPr>
      <w:fldChar w:fldCharType="end"/>
    </w:r>
  </w:p>
  <w:p>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F80"/>
    <w:multiLevelType w:val="multilevel"/>
    <w:tmpl w:val="00E74F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1EC59EB"/>
    <w:multiLevelType w:val="multilevel"/>
    <w:tmpl w:val="01EC59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45"/>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4864AE8"/>
    <w:multiLevelType w:val="multilevel"/>
    <w:tmpl w:val="04864AE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9CC0C6B"/>
    <w:multiLevelType w:val="multilevel"/>
    <w:tmpl w:val="09CC0C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ACC77A5"/>
    <w:multiLevelType w:val="multilevel"/>
    <w:tmpl w:val="0ACC77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767269"/>
    <w:multiLevelType w:val="multilevel"/>
    <w:tmpl w:val="0B7672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2D537B9"/>
    <w:multiLevelType w:val="multilevel"/>
    <w:tmpl w:val="12D537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4C923F0"/>
    <w:multiLevelType w:val="multilevel"/>
    <w:tmpl w:val="14C923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77F0818"/>
    <w:multiLevelType w:val="multilevel"/>
    <w:tmpl w:val="177F08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785790B"/>
    <w:multiLevelType w:val="multilevel"/>
    <w:tmpl w:val="178579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86F106D"/>
    <w:multiLevelType w:val="multilevel"/>
    <w:tmpl w:val="186F10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9AE63C8"/>
    <w:multiLevelType w:val="multilevel"/>
    <w:tmpl w:val="19AE63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0551FC8"/>
    <w:multiLevelType w:val="multilevel"/>
    <w:tmpl w:val="20551F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1223EAD"/>
    <w:multiLevelType w:val="multilevel"/>
    <w:tmpl w:val="21223E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25D0D6D"/>
    <w:multiLevelType w:val="multilevel"/>
    <w:tmpl w:val="225D0D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29D1E60"/>
    <w:multiLevelType w:val="multilevel"/>
    <w:tmpl w:val="229D1E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CC7125C"/>
    <w:multiLevelType w:val="singleLevel"/>
    <w:tmpl w:val="2CC7125C"/>
    <w:lvl w:ilvl="0" w:tentative="0">
      <w:start w:val="1"/>
      <w:numFmt w:val="bullet"/>
      <w:pStyle w:val="95"/>
      <w:lvlText w:val=""/>
      <w:lvlJc w:val="left"/>
      <w:pPr>
        <w:tabs>
          <w:tab w:val="left" w:pos="360"/>
        </w:tabs>
        <w:ind w:left="360" w:hanging="360"/>
      </w:pPr>
      <w:rPr>
        <w:rFonts w:hint="default" w:ascii="Symbol" w:hAnsi="Symbol"/>
      </w:rPr>
    </w:lvl>
  </w:abstractNum>
  <w:abstractNum w:abstractNumId="18">
    <w:nsid w:val="2E7F05AB"/>
    <w:multiLevelType w:val="multilevel"/>
    <w:tmpl w:val="2E7F05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E925134"/>
    <w:multiLevelType w:val="multilevel"/>
    <w:tmpl w:val="2E9251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0956DEF"/>
    <w:multiLevelType w:val="multilevel"/>
    <w:tmpl w:val="30956D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1C1796D"/>
    <w:multiLevelType w:val="multilevel"/>
    <w:tmpl w:val="31C179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1CF054C"/>
    <w:multiLevelType w:val="multilevel"/>
    <w:tmpl w:val="31CF05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36F6D40"/>
    <w:multiLevelType w:val="multilevel"/>
    <w:tmpl w:val="336F6D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4085473"/>
    <w:multiLevelType w:val="multilevel"/>
    <w:tmpl w:val="340854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8083B02"/>
    <w:multiLevelType w:val="multilevel"/>
    <w:tmpl w:val="38083B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83765E9"/>
    <w:multiLevelType w:val="multilevel"/>
    <w:tmpl w:val="383765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9CB60AC"/>
    <w:multiLevelType w:val="multilevel"/>
    <w:tmpl w:val="39CB60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AA46647"/>
    <w:multiLevelType w:val="multilevel"/>
    <w:tmpl w:val="3AA46647"/>
    <w:lvl w:ilvl="0" w:tentative="0">
      <w:start w:val="1"/>
      <w:numFmt w:val="decimal"/>
      <w:pStyle w:val="141"/>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3C3204AD"/>
    <w:multiLevelType w:val="multilevel"/>
    <w:tmpl w:val="3C3204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CE02148"/>
    <w:multiLevelType w:val="multilevel"/>
    <w:tmpl w:val="3CE021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EAC0C07"/>
    <w:multiLevelType w:val="multilevel"/>
    <w:tmpl w:val="3EAC0C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EC00C5A"/>
    <w:multiLevelType w:val="multilevel"/>
    <w:tmpl w:val="3EC00C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10F1CD7"/>
    <w:multiLevelType w:val="multilevel"/>
    <w:tmpl w:val="410F1C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1E53EEA"/>
    <w:multiLevelType w:val="multilevel"/>
    <w:tmpl w:val="41E53E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41C21CA"/>
    <w:multiLevelType w:val="multilevel"/>
    <w:tmpl w:val="441C21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45035683"/>
    <w:multiLevelType w:val="multilevel"/>
    <w:tmpl w:val="450356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AF027DD"/>
    <w:multiLevelType w:val="multilevel"/>
    <w:tmpl w:val="4AF027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DD80AC7"/>
    <w:multiLevelType w:val="multilevel"/>
    <w:tmpl w:val="4DD80A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FA12746"/>
    <w:multiLevelType w:val="multilevel"/>
    <w:tmpl w:val="4FA127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101505E"/>
    <w:multiLevelType w:val="multilevel"/>
    <w:tmpl w:val="5101505E"/>
    <w:lvl w:ilvl="0" w:tentative="0">
      <w:start w:val="1"/>
      <w:numFmt w:val="decimal"/>
      <w:pStyle w:val="142"/>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57800CDA"/>
    <w:multiLevelType w:val="multilevel"/>
    <w:tmpl w:val="57800C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7EE1AA2"/>
    <w:multiLevelType w:val="multilevel"/>
    <w:tmpl w:val="57EE1A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8922673"/>
    <w:multiLevelType w:val="multilevel"/>
    <w:tmpl w:val="589226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8A620CD"/>
    <w:multiLevelType w:val="multilevel"/>
    <w:tmpl w:val="58A620C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5A3032FF"/>
    <w:multiLevelType w:val="multilevel"/>
    <w:tmpl w:val="5A3032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BB45BB1"/>
    <w:multiLevelType w:val="multilevel"/>
    <w:tmpl w:val="5BB45B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5CBC5FC3"/>
    <w:multiLevelType w:val="multilevel"/>
    <w:tmpl w:val="5CBC5F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5DE72945"/>
    <w:multiLevelType w:val="multilevel"/>
    <w:tmpl w:val="5DE729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5E564597"/>
    <w:multiLevelType w:val="multilevel"/>
    <w:tmpl w:val="5E5645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67602621"/>
    <w:multiLevelType w:val="multilevel"/>
    <w:tmpl w:val="67602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8583BE8"/>
    <w:multiLevelType w:val="multilevel"/>
    <w:tmpl w:val="68583B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9040C85"/>
    <w:multiLevelType w:val="multilevel"/>
    <w:tmpl w:val="69040C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6CDB54CE"/>
    <w:multiLevelType w:val="multilevel"/>
    <w:tmpl w:val="6CDB54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704C59B1"/>
    <w:multiLevelType w:val="multilevel"/>
    <w:tmpl w:val="704C59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72945A8C"/>
    <w:multiLevelType w:val="multilevel"/>
    <w:tmpl w:val="72945A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ABB1E76"/>
    <w:multiLevelType w:val="multilevel"/>
    <w:tmpl w:val="7ABB1E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7BC33BAE"/>
    <w:multiLevelType w:val="multilevel"/>
    <w:tmpl w:val="7BC33B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7E6A7952"/>
    <w:multiLevelType w:val="multilevel"/>
    <w:tmpl w:val="7E6A7952"/>
    <w:lvl w:ilvl="0" w:tentative="0">
      <w:start w:val="1"/>
      <w:numFmt w:val="decimal"/>
      <w:lvlText w:val="[%1] "/>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4"/>
  </w:num>
  <w:num w:numId="31">
    <w:abstractNumId w:val="36"/>
  </w:num>
  <w:num w:numId="32">
    <w:abstractNumId w:val="13"/>
  </w:num>
  <w:num w:numId="33">
    <w:abstractNumId w:val="48"/>
  </w:num>
  <w:num w:numId="34">
    <w:abstractNumId w:val="19"/>
  </w:num>
  <w:num w:numId="35">
    <w:abstractNumId w:val="50"/>
  </w:num>
  <w:num w:numId="36">
    <w:abstractNumId w:val="24"/>
  </w:num>
  <w:num w:numId="37">
    <w:abstractNumId w:val="0"/>
  </w:num>
  <w:num w:numId="38">
    <w:abstractNumId w:val="51"/>
  </w:num>
  <w:num w:numId="39">
    <w:abstractNumId w:val="23"/>
  </w:num>
  <w:num w:numId="40">
    <w:abstractNumId w:val="11"/>
  </w:num>
  <w:num w:numId="41">
    <w:abstractNumId w:val="21"/>
  </w:num>
  <w:num w:numId="42">
    <w:abstractNumId w:val="25"/>
  </w:num>
  <w:num w:numId="43">
    <w:abstractNumId w:val="42"/>
  </w:num>
  <w:num w:numId="44">
    <w:abstractNumId w:val="31"/>
  </w:num>
  <w:num w:numId="45">
    <w:abstractNumId w:val="32"/>
  </w:num>
  <w:num w:numId="46">
    <w:abstractNumId w:val="46"/>
  </w:num>
  <w:num w:numId="47">
    <w:abstractNumId w:val="7"/>
  </w:num>
  <w:num w:numId="48">
    <w:abstractNumId w:val="20"/>
  </w:num>
  <w:num w:numId="49">
    <w:abstractNumId w:val="35"/>
  </w:num>
  <w:num w:numId="50">
    <w:abstractNumId w:val="6"/>
  </w:num>
  <w:num w:numId="51">
    <w:abstractNumId w:val="22"/>
  </w:num>
  <w:num w:numId="52">
    <w:abstractNumId w:val="1"/>
  </w:num>
  <w:num w:numId="53">
    <w:abstractNumId w:val="38"/>
  </w:num>
  <w:num w:numId="54">
    <w:abstractNumId w:val="54"/>
  </w:num>
  <w:num w:numId="55">
    <w:abstractNumId w:val="55"/>
  </w:num>
  <w:num w:numId="56">
    <w:abstractNumId w:val="26"/>
  </w:num>
  <w:num w:numId="57">
    <w:abstractNumId w:val="30"/>
  </w:num>
  <w:num w:numId="58">
    <w:abstractNumId w:val="10"/>
  </w:num>
  <w:num w:numId="5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doNotHyphenateCaps/>
  <w:drawingGridHorizontalSpacing w:val="100"/>
  <w:displayHorizontalDrawingGridEvery w:val="0"/>
  <w:displayVerticalDrawingGridEvery w:val="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B4E"/>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843"/>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116"/>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0F3"/>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8C13156"/>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jc w:val="both"/>
      <w:textAlignment w:val="baseline"/>
    </w:pPr>
    <w:rPr>
      <w:rFonts w:ascii="Times New Roman" w:hAnsi="Times New Roman" w:eastAsia="宋体" w:cs="Times New Roman"/>
      <w:lang w:val="en-US" w:eastAsia="en-US" w:bidi="ar-SA"/>
    </w:rPr>
  </w:style>
  <w:style w:type="paragraph" w:styleId="2">
    <w:name w:val="heading 1"/>
    <w:next w:val="1"/>
    <w:link w:val="105"/>
    <w:qFormat/>
    <w:uiPriority w:val="9"/>
    <w:pPr>
      <w:keepNext/>
      <w:keepLines/>
      <w:pBdr>
        <w:top w:val="single" w:color="auto" w:sz="12" w:space="3"/>
      </w:pBdr>
      <w:overflowPunct w:val="0"/>
      <w:autoSpaceDE w:val="0"/>
      <w:autoSpaceDN w:val="0"/>
      <w:adjustRightInd w:val="0"/>
      <w:spacing w:before="240" w:after="180" w:line="259" w:lineRule="auto"/>
      <w:ind w:left="1134" w:hanging="1134"/>
      <w:jc w:val="both"/>
      <w:textAlignment w:val="baseline"/>
      <w:outlineLvl w:val="0"/>
    </w:pPr>
    <w:rPr>
      <w:rFonts w:ascii="Arial" w:hAnsi="Arial" w:eastAsia="宋体" w:cs="Times New Roman"/>
      <w:sz w:val="36"/>
      <w:lang w:val="en-GB" w:eastAsia="en-US" w:bidi="ar-SA"/>
    </w:rPr>
  </w:style>
  <w:style w:type="paragraph" w:styleId="3">
    <w:name w:val="heading 2"/>
    <w:basedOn w:val="2"/>
    <w:next w:val="1"/>
    <w:link w:val="106"/>
    <w:qFormat/>
    <w:uiPriority w:val="9"/>
    <w:pPr>
      <w:pBdr>
        <w:top w:val="none" w:color="auto" w:sz="0" w:space="0"/>
      </w:pBdr>
      <w:spacing w:before="180"/>
      <w:outlineLvl w:val="1"/>
    </w:pPr>
    <w:rPr>
      <w:sz w:val="32"/>
    </w:rPr>
  </w:style>
  <w:style w:type="paragraph" w:styleId="4">
    <w:name w:val="heading 3"/>
    <w:basedOn w:val="3"/>
    <w:next w:val="1"/>
    <w:link w:val="107"/>
    <w:qFormat/>
    <w:uiPriority w:val="0"/>
    <w:pPr>
      <w:spacing w:before="120"/>
      <w:outlineLvl w:val="2"/>
    </w:pPr>
    <w:rPr>
      <w:sz w:val="28"/>
    </w:rPr>
  </w:style>
  <w:style w:type="paragraph" w:styleId="5">
    <w:name w:val="heading 4"/>
    <w:basedOn w:val="4"/>
    <w:next w:val="1"/>
    <w:link w:val="108"/>
    <w:qFormat/>
    <w:uiPriority w:val="9"/>
    <w:pPr>
      <w:ind w:left="1418" w:hanging="1418"/>
      <w:outlineLvl w:val="3"/>
    </w:pPr>
    <w:rPr>
      <w:sz w:val="24"/>
    </w:rPr>
  </w:style>
  <w:style w:type="paragraph" w:styleId="6">
    <w:name w:val="heading 5"/>
    <w:basedOn w:val="5"/>
    <w:next w:val="1"/>
    <w:link w:val="109"/>
    <w:qFormat/>
    <w:uiPriority w:val="0"/>
    <w:pPr>
      <w:ind w:left="1701" w:hanging="1701"/>
      <w:outlineLvl w:val="4"/>
    </w:pPr>
    <w:rPr>
      <w:sz w:val="22"/>
    </w:rPr>
  </w:style>
  <w:style w:type="paragraph" w:styleId="7">
    <w:name w:val="heading 6"/>
    <w:basedOn w:val="8"/>
    <w:next w:val="1"/>
    <w:qFormat/>
    <w:uiPriority w:val="9"/>
    <w:pPr>
      <w:outlineLvl w:val="5"/>
    </w:pPr>
  </w:style>
  <w:style w:type="paragraph" w:styleId="9">
    <w:name w:val="heading 7"/>
    <w:basedOn w:val="8"/>
    <w:next w:val="1"/>
    <w:link w:val="158"/>
    <w:qFormat/>
    <w:uiPriority w:val="9"/>
    <w:pPr>
      <w:outlineLvl w:val="6"/>
    </w:pPr>
  </w:style>
  <w:style w:type="paragraph" w:styleId="10">
    <w:name w:val="heading 8"/>
    <w:basedOn w:val="2"/>
    <w:next w:val="1"/>
    <w:qFormat/>
    <w:uiPriority w:val="9"/>
    <w:pPr>
      <w:ind w:left="0" w:firstLine="0"/>
      <w:outlineLvl w:val="7"/>
    </w:pPr>
  </w:style>
  <w:style w:type="paragraph" w:styleId="11">
    <w:name w:val="heading 9"/>
    <w:basedOn w:val="10"/>
    <w:next w:val="1"/>
    <w:qFormat/>
    <w:uiPriority w:val="9"/>
    <w:pPr>
      <w:outlineLvl w:val="8"/>
    </w:pPr>
  </w:style>
  <w:style w:type="character" w:default="1" w:styleId="52">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eastAsia="宋体" w:cs="Times New Roman"/>
      <w:sz w:val="22"/>
      <w:lang w:val="en-US"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43"/>
    <w:qFormat/>
    <w:uiPriority w:val="0"/>
    <w:pPr>
      <w:spacing w:before="120" w:after="120"/>
    </w:pPr>
    <w:rPr>
      <w:b/>
      <w:bCs/>
    </w:rPr>
  </w:style>
  <w:style w:type="paragraph" w:styleId="29">
    <w:name w:val="Document Map"/>
    <w:basedOn w:val="1"/>
    <w:link w:val="147"/>
    <w:semiHidden/>
    <w:qFormat/>
    <w:uiPriority w:val="0"/>
    <w:pPr>
      <w:shd w:val="clear" w:color="auto" w:fill="000080"/>
    </w:pPr>
    <w:rPr>
      <w:rFonts w:ascii="Tahoma" w:hAnsi="Tahoma"/>
    </w:rPr>
  </w:style>
  <w:style w:type="paragraph" w:styleId="30">
    <w:name w:val="annotation text"/>
    <w:basedOn w:val="1"/>
    <w:link w:val="119"/>
    <w:qFormat/>
    <w:uiPriority w:val="0"/>
    <w:rPr>
      <w:lang w:eastAsia="zh-CN"/>
    </w:rPr>
  </w:style>
  <w:style w:type="paragraph" w:styleId="31">
    <w:name w:val="Body Text 3"/>
    <w:basedOn w:val="1"/>
    <w:qFormat/>
    <w:uiPriority w:val="0"/>
    <w:rPr>
      <w:i/>
    </w:rPr>
  </w:style>
  <w:style w:type="paragraph" w:styleId="32">
    <w:name w:val="Body Text"/>
    <w:basedOn w:val="1"/>
    <w:link w:val="128"/>
    <w:qFormat/>
    <w:uiPriority w:val="0"/>
    <w:pPr>
      <w:spacing w:after="120"/>
    </w:pPr>
    <w:rPr>
      <w:rFonts w:ascii="Times" w:hAnsi="Times"/>
      <w:szCs w:val="24"/>
    </w:rPr>
  </w:style>
  <w:style w:type="paragraph" w:styleId="33">
    <w:name w:val="List Bullet 5"/>
    <w:basedOn w:val="24"/>
    <w:qFormat/>
    <w:uiPriority w:val="0"/>
    <w:pPr>
      <w:ind w:left="1702"/>
    </w:pPr>
  </w:style>
  <w:style w:type="paragraph" w:styleId="34">
    <w:name w:val="toc 8"/>
    <w:basedOn w:val="21"/>
    <w:next w:val="1"/>
    <w:semiHidden/>
    <w:qFormat/>
    <w:uiPriority w:val="0"/>
    <w:pPr>
      <w:spacing w:before="180"/>
      <w:ind w:left="2693" w:hanging="2693"/>
    </w:pPr>
    <w:rPr>
      <w:b/>
    </w:rPr>
  </w:style>
  <w:style w:type="paragraph" w:styleId="35">
    <w:name w:val="endnote text"/>
    <w:basedOn w:val="1"/>
    <w:link w:val="144"/>
    <w:qFormat/>
    <w:uiPriority w:val="0"/>
    <w:pPr>
      <w:spacing w:after="0"/>
    </w:pPr>
  </w:style>
  <w:style w:type="paragraph" w:styleId="36">
    <w:name w:val="Balloon Text"/>
    <w:basedOn w:val="1"/>
    <w:semiHidden/>
    <w:qFormat/>
    <w:uiPriority w:val="0"/>
    <w:rPr>
      <w:rFonts w:ascii="Tahoma" w:hAnsi="Tahoma" w:cs="Tahoma"/>
      <w:sz w:val="16"/>
      <w:szCs w:val="16"/>
    </w:rPr>
  </w:style>
  <w:style w:type="paragraph" w:styleId="37">
    <w:name w:val="footer"/>
    <w:basedOn w:val="38"/>
    <w:link w:val="121"/>
    <w:qFormat/>
    <w:uiPriority w:val="99"/>
    <w:pPr>
      <w:jc w:val="center"/>
    </w:pPr>
    <w:rPr>
      <w:i/>
    </w:rPr>
  </w:style>
  <w:style w:type="paragraph" w:styleId="38">
    <w:name w:val="header"/>
    <w:link w:val="134"/>
    <w:qFormat/>
    <w:uiPriority w:val="0"/>
    <w:pPr>
      <w:widowControl w:val="0"/>
      <w:overflowPunct w:val="0"/>
      <w:autoSpaceDE w:val="0"/>
      <w:autoSpaceDN w:val="0"/>
      <w:adjustRightInd w:val="0"/>
      <w:spacing w:after="160" w:line="259" w:lineRule="auto"/>
      <w:jc w:val="both"/>
      <w:textAlignment w:val="baseline"/>
    </w:pPr>
    <w:rPr>
      <w:rFonts w:ascii="Arial" w:hAnsi="Arial" w:eastAsia="宋体" w:cs="Times New Roman"/>
      <w:b/>
      <w:sz w:val="18"/>
      <w:lang w:val="en-US" w:eastAsia="en-US" w:bidi="ar-SA"/>
    </w:rPr>
  </w:style>
  <w:style w:type="paragraph" w:styleId="39">
    <w:name w:val="Subtitle"/>
    <w:basedOn w:val="1"/>
    <w:next w:val="1"/>
    <w:link w:val="117"/>
    <w:qFormat/>
    <w:uiPriority w:val="0"/>
    <w:pPr>
      <w:spacing w:after="60"/>
      <w:jc w:val="center"/>
      <w:outlineLvl w:val="1"/>
    </w:pPr>
    <w:rPr>
      <w:rFonts w:ascii="Cambria" w:hAnsi="Cambria" w:eastAsia="Times New Roman"/>
      <w:sz w:val="24"/>
      <w:szCs w:val="24"/>
      <w:lang w:eastAsia="zh-CN"/>
    </w:rPr>
  </w:style>
  <w:style w:type="paragraph" w:styleId="40">
    <w:name w:val="footnote text"/>
    <w:basedOn w:val="1"/>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4"/>
    <w:next w:val="1"/>
    <w:semiHidden/>
    <w:qFormat/>
    <w:uiPriority w:val="0"/>
    <w:pPr>
      <w:ind w:left="1418" w:hanging="1418"/>
    </w:pPr>
  </w:style>
  <w:style w:type="paragraph" w:styleId="44">
    <w:name w:val="Body Text 2"/>
    <w:basedOn w:val="1"/>
    <w:qFormat/>
    <w:uiPriority w:val="0"/>
    <w:pPr>
      <w:tabs>
        <w:tab w:val="left" w:pos="1985"/>
      </w:tabs>
      <w:spacing w:after="0"/>
    </w:pPr>
    <w:rPr>
      <w:rFonts w:ascii="Arial" w:hAnsi="Arial"/>
      <w:sz w:val="22"/>
    </w:rPr>
  </w:style>
  <w:style w:type="paragraph" w:styleId="45">
    <w:name w:val="Normal (Web)"/>
    <w:basedOn w:val="1"/>
    <w:unhideWhenUsed/>
    <w:qFormat/>
    <w:uiPriority w:val="99"/>
    <w:pPr>
      <w:overflowPunct/>
      <w:autoSpaceDE/>
      <w:autoSpaceDN/>
      <w:adjustRightInd/>
      <w:spacing w:before="100" w:beforeAutospacing="1" w:after="100" w:afterAutospacing="1"/>
      <w:textAlignment w:val="auto"/>
    </w:pPr>
    <w:rPr>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semiHidden/>
    <w:qFormat/>
    <w:uiPriority w:val="0"/>
    <w:rPr>
      <w:b/>
      <w:bCs/>
    </w:rPr>
  </w:style>
  <w:style w:type="table" w:styleId="50">
    <w:name w:val="Table Grid"/>
    <w:basedOn w:val="49"/>
    <w:qFormat/>
    <w:uiPriority w:val="0"/>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Dark List Accent 6"/>
    <w:basedOn w:val="49"/>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3">
    <w:name w:val="Strong"/>
    <w:basedOn w:val="52"/>
    <w:qFormat/>
    <w:uiPriority w:val="22"/>
    <w:rPr>
      <w:b/>
      <w:bCs/>
    </w:rPr>
  </w:style>
  <w:style w:type="character" w:styleId="54">
    <w:name w:val="endnote reference"/>
    <w:basedOn w:val="52"/>
    <w:qFormat/>
    <w:uiPriority w:val="0"/>
    <w:rPr>
      <w:vertAlign w:val="superscript"/>
    </w:rPr>
  </w:style>
  <w:style w:type="character" w:styleId="55">
    <w:name w:val="page number"/>
    <w:basedOn w:val="52"/>
    <w:qFormat/>
    <w:uiPriority w:val="0"/>
  </w:style>
  <w:style w:type="character" w:styleId="56">
    <w:name w:val="FollowedHyperlink"/>
    <w:qFormat/>
    <w:uiPriority w:val="0"/>
    <w:rPr>
      <w:color w:val="800080"/>
      <w:u w:val="single"/>
    </w:rPr>
  </w:style>
  <w:style w:type="character" w:styleId="57">
    <w:name w:val="Emphasis"/>
    <w:basedOn w:val="52"/>
    <w:qFormat/>
    <w:uiPriority w:val="20"/>
    <w:rPr>
      <w:i/>
      <w:iCs/>
    </w:rPr>
  </w:style>
  <w:style w:type="character" w:styleId="58">
    <w:name w:val="Hyperlink"/>
    <w:qFormat/>
    <w:uiPriority w:val="0"/>
    <w:rPr>
      <w:color w:val="0000FF"/>
      <w:u w:val="single"/>
    </w:rPr>
  </w:style>
  <w:style w:type="character" w:styleId="59">
    <w:name w:val="annotation reference"/>
    <w:qFormat/>
    <w:uiPriority w:val="0"/>
    <w:rPr>
      <w:sz w:val="16"/>
      <w:szCs w:val="16"/>
    </w:rPr>
  </w:style>
  <w:style w:type="character" w:styleId="60">
    <w:name w:val="footnote reference"/>
    <w:semiHidden/>
    <w:qFormat/>
    <w:uiPriority w:val="0"/>
    <w:rPr>
      <w:b/>
      <w:position w:val="6"/>
      <w:sz w:val="16"/>
    </w:rPr>
  </w:style>
  <w:style w:type="paragraph" w:customStyle="1" w:styleId="61">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62">
    <w:name w:val="ZH"/>
    <w:qFormat/>
    <w:uiPriority w:val="0"/>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eastAsia="宋体" w:cs="Times New Roman"/>
      <w:lang w:val="en-US" w:eastAsia="en-US" w:bidi="ar-SA"/>
    </w:rPr>
  </w:style>
  <w:style w:type="paragraph" w:customStyle="1" w:styleId="63">
    <w:name w:val="TT"/>
    <w:basedOn w:val="2"/>
    <w:next w:val="1"/>
    <w:qFormat/>
    <w:uiPriority w:val="0"/>
    <w:pPr>
      <w:outlineLvl w:val="9"/>
    </w:pPr>
  </w:style>
  <w:style w:type="paragraph" w:customStyle="1" w:styleId="64">
    <w:name w:val="TAH"/>
    <w:basedOn w:val="65"/>
    <w:link w:val="133"/>
    <w:qFormat/>
    <w:uiPriority w:val="0"/>
    <w:rPr>
      <w:b/>
    </w:rPr>
  </w:style>
  <w:style w:type="paragraph" w:customStyle="1" w:styleId="65">
    <w:name w:val="TAC"/>
    <w:basedOn w:val="66"/>
    <w:link w:val="132"/>
    <w:qFormat/>
    <w:uiPriority w:val="0"/>
    <w:pPr>
      <w:jc w:val="center"/>
    </w:pPr>
  </w:style>
  <w:style w:type="paragraph" w:customStyle="1" w:styleId="66">
    <w:name w:val="TAL"/>
    <w:basedOn w:val="1"/>
    <w:link w:val="129"/>
    <w:qFormat/>
    <w:uiPriority w:val="0"/>
    <w:pPr>
      <w:keepNext/>
      <w:keepLines/>
      <w:spacing w:after="0"/>
    </w:pPr>
    <w:rPr>
      <w:rFonts w:ascii="Arial" w:hAnsi="Arial"/>
      <w:sz w:val="18"/>
    </w:rPr>
  </w:style>
  <w:style w:type="paragraph" w:customStyle="1" w:styleId="67">
    <w:name w:val="TF"/>
    <w:basedOn w:val="68"/>
    <w:qFormat/>
    <w:uiPriority w:val="0"/>
    <w:pPr>
      <w:keepNext w:val="0"/>
      <w:spacing w:before="0" w:after="240"/>
    </w:pPr>
  </w:style>
  <w:style w:type="paragraph" w:customStyle="1" w:styleId="68">
    <w:name w:val="TH"/>
    <w:basedOn w:val="1"/>
    <w:link w:val="137"/>
    <w:qFormat/>
    <w:uiPriority w:val="0"/>
    <w:pPr>
      <w:keepNext/>
      <w:keepLines/>
      <w:spacing w:before="60"/>
      <w:jc w:val="center"/>
    </w:pPr>
    <w:rPr>
      <w:rFonts w:ascii="Arial" w:hAnsi="Arial"/>
      <w:b/>
    </w:rPr>
  </w:style>
  <w:style w:type="paragraph" w:customStyle="1" w:styleId="69">
    <w:name w:val="NO"/>
    <w:basedOn w:val="1"/>
    <w:link w:val="136"/>
    <w:qFormat/>
    <w:uiPriority w:val="0"/>
    <w:pPr>
      <w:keepLines/>
      <w:ind w:left="1135" w:hanging="851"/>
    </w:p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LD"/>
    <w:qFormat/>
    <w:uiPriority w:val="0"/>
    <w:pPr>
      <w:keepNext/>
      <w:keepLines/>
      <w:overflowPunct w:val="0"/>
      <w:autoSpaceDE w:val="0"/>
      <w:autoSpaceDN w:val="0"/>
      <w:adjustRightInd w:val="0"/>
      <w:spacing w:after="160" w:line="180" w:lineRule="exact"/>
      <w:jc w:val="both"/>
      <w:textAlignment w:val="baseline"/>
    </w:pPr>
    <w:rPr>
      <w:rFonts w:ascii="Courier New" w:hAnsi="Courier New" w:eastAsia="宋体" w:cs="Times New Roman"/>
      <w:lang w:val="en-US" w:eastAsia="en-US" w:bidi="ar-SA"/>
    </w:rPr>
  </w:style>
  <w:style w:type="paragraph" w:customStyle="1" w:styleId="73">
    <w:name w:val="NW"/>
    <w:basedOn w:val="69"/>
    <w:qFormat/>
    <w:uiPriority w:val="0"/>
    <w:pPr>
      <w:spacing w:after="0"/>
    </w:pPr>
  </w:style>
  <w:style w:type="paragraph" w:customStyle="1" w:styleId="74">
    <w:name w:val="EW"/>
    <w:basedOn w:val="70"/>
    <w:qFormat/>
    <w:uiPriority w:val="0"/>
    <w:pPr>
      <w:spacing w:after="0"/>
    </w:pPr>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spacing w:after="0"/>
    </w:pPr>
    <w:rPr>
      <w:rFonts w:ascii="Arial" w:hAnsi="Arial"/>
      <w:sz w:val="18"/>
    </w:rPr>
  </w:style>
  <w:style w:type="paragraph" w:customStyle="1" w:styleId="77">
    <w:name w:val="PL"/>
    <w:link w:val="16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eastAsia="宋体" w:cs="Times New Roman"/>
      <w:sz w:val="16"/>
      <w:lang w:val="en-US" w:eastAsia="en-US" w:bidi="ar-SA"/>
    </w:rPr>
  </w:style>
  <w:style w:type="paragraph" w:customStyle="1" w:styleId="78">
    <w:name w:val="TAR"/>
    <w:basedOn w:val="66"/>
    <w:qFormat/>
    <w:uiPriority w:val="0"/>
    <w:pPr>
      <w:jc w:val="right"/>
    </w:pPr>
  </w:style>
  <w:style w:type="paragraph" w:customStyle="1" w:styleId="79">
    <w:name w:val="TAN"/>
    <w:basedOn w:val="66"/>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81">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82">
    <w:name w:val="ZD"/>
    <w:qFormat/>
    <w:uiPriority w:val="0"/>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eastAsia="宋体" w:cs="Times New Roman"/>
      <w:sz w:val="32"/>
      <w:lang w:val="en-US" w:eastAsia="en-US" w:bidi="ar-SA"/>
    </w:rPr>
  </w:style>
  <w:style w:type="paragraph" w:customStyle="1" w:styleId="83">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4">
    <w:name w:val="ZV"/>
    <w:basedOn w:val="83"/>
    <w:qFormat/>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7">
    <w:name w:val="Editor's Note"/>
    <w:basedOn w:val="69"/>
    <w:qFormat/>
    <w:uiPriority w:val="0"/>
    <w:rPr>
      <w:color w:val="FF0000"/>
    </w:rPr>
  </w:style>
  <w:style w:type="paragraph" w:customStyle="1" w:styleId="88">
    <w:name w:val="B1"/>
    <w:basedOn w:val="14"/>
    <w:link w:val="125"/>
    <w:qFormat/>
    <w:uiPriority w:val="0"/>
  </w:style>
  <w:style w:type="paragraph" w:customStyle="1" w:styleId="89">
    <w:name w:val="B2"/>
    <w:basedOn w:val="13"/>
    <w:link w:val="138"/>
    <w:qFormat/>
    <w:uiPriority w:val="0"/>
  </w:style>
  <w:style w:type="paragraph" w:customStyle="1" w:styleId="90">
    <w:name w:val="B3"/>
    <w:basedOn w:val="12"/>
    <w:qFormat/>
    <w:uiPriority w:val="0"/>
  </w:style>
  <w:style w:type="paragraph" w:customStyle="1" w:styleId="91">
    <w:name w:val="B4"/>
    <w:basedOn w:val="42"/>
    <w:qFormat/>
    <w:uiPriority w:val="0"/>
  </w:style>
  <w:style w:type="paragraph" w:customStyle="1" w:styleId="92">
    <w:name w:val="B5"/>
    <w:basedOn w:val="41"/>
    <w:qFormat/>
    <w:uiPriority w:val="0"/>
  </w:style>
  <w:style w:type="paragraph" w:customStyle="1" w:styleId="93">
    <w:name w:val="ZTD"/>
    <w:basedOn w:val="81"/>
    <w:qFormat/>
    <w:uiPriority w:val="0"/>
    <w:pPr>
      <w:framePr w:hRule="auto" w:y="852"/>
    </w:pPr>
    <w:rPr>
      <w:i w:val="0"/>
      <w:sz w:val="40"/>
    </w:rPr>
  </w:style>
  <w:style w:type="character" w:customStyle="1" w:styleId="94">
    <w:name w:val="MTEquationSection"/>
    <w:qFormat/>
    <w:uiPriority w:val="0"/>
    <w:rPr>
      <w:rFonts w:ascii="Arial" w:hAnsi="Arial"/>
      <w:color w:val="FF0000"/>
      <w:sz w:val="24"/>
    </w:rPr>
  </w:style>
  <w:style w:type="paragraph" w:customStyle="1" w:styleId="95">
    <w:name w:val="Bulleted o 1"/>
    <w:basedOn w:val="1"/>
    <w:qFormat/>
    <w:uiPriority w:val="0"/>
    <w:pPr>
      <w:numPr>
        <w:ilvl w:val="0"/>
        <w:numId w:val="1"/>
      </w:numPr>
    </w:pPr>
  </w:style>
  <w:style w:type="paragraph" w:customStyle="1" w:styleId="96">
    <w:name w:val="text"/>
    <w:basedOn w:val="1"/>
    <w:qFormat/>
    <w:uiPriority w:val="0"/>
    <w:pPr>
      <w:spacing w:after="240"/>
    </w:pPr>
    <w:rPr>
      <w:sz w:val="24"/>
      <w:lang w:eastAsia="zh-CN"/>
    </w:rPr>
  </w:style>
  <w:style w:type="paragraph" w:customStyle="1" w:styleId="97">
    <w:name w:val="Equation"/>
    <w:basedOn w:val="1"/>
    <w:next w:val="1"/>
    <w:qFormat/>
    <w:uiPriority w:val="0"/>
    <w:pPr>
      <w:tabs>
        <w:tab w:val="right" w:pos="10206"/>
      </w:tabs>
      <w:spacing w:after="220"/>
      <w:ind w:left="1298"/>
    </w:pPr>
    <w:rPr>
      <w:rFonts w:ascii="Arial" w:hAnsi="Arial"/>
      <w:sz w:val="22"/>
      <w:lang w:eastAsia="zh-CN"/>
    </w:rPr>
  </w:style>
  <w:style w:type="paragraph" w:customStyle="1" w:styleId="98">
    <w:name w:val="00 BodyText"/>
    <w:basedOn w:val="1"/>
    <w:qFormat/>
    <w:uiPriority w:val="0"/>
    <w:pPr>
      <w:spacing w:after="220"/>
    </w:pPr>
    <w:rPr>
      <w:rFonts w:ascii="Arial" w:hAnsi="Arial"/>
      <w:sz w:val="22"/>
    </w:rPr>
  </w:style>
  <w:style w:type="paragraph" w:customStyle="1" w:styleId="99">
    <w:name w:val="11 BodyText"/>
    <w:basedOn w:val="1"/>
    <w:qFormat/>
    <w:uiPriority w:val="0"/>
    <w:pPr>
      <w:spacing w:after="220"/>
      <w:ind w:left="1298"/>
    </w:pPr>
    <w:rPr>
      <w:rFonts w:ascii="Arial" w:hAnsi="Arial"/>
      <w:sz w:val="22"/>
    </w:rPr>
  </w:style>
  <w:style w:type="paragraph" w:customStyle="1" w:styleId="100">
    <w:name w:val="table"/>
    <w:basedOn w:val="96"/>
    <w:next w:val="96"/>
    <w:qFormat/>
    <w:uiPriority w:val="0"/>
    <w:pPr>
      <w:spacing w:after="0"/>
      <w:jc w:val="center"/>
    </w:pPr>
    <w:rPr>
      <w:sz w:val="20"/>
    </w:rPr>
  </w:style>
  <w:style w:type="paragraph" w:customStyle="1" w:styleId="101">
    <w:name w:val="body Char Char Char"/>
    <w:basedOn w:val="1"/>
    <w:qFormat/>
    <w:uiPriority w:val="0"/>
    <w:pPr>
      <w:tabs>
        <w:tab w:val="left" w:pos="2160"/>
      </w:tabs>
      <w:spacing w:before="120" w:after="120" w:line="280" w:lineRule="atLeast"/>
    </w:pPr>
    <w:rPr>
      <w:rFonts w:ascii="New York" w:hAnsi="New York"/>
      <w:sz w:val="24"/>
    </w:rPr>
  </w:style>
  <w:style w:type="character" w:customStyle="1" w:styleId="102">
    <w:name w:val="Heading 1 Char"/>
    <w:qFormat/>
    <w:uiPriority w:val="0"/>
    <w:rPr>
      <w:rFonts w:ascii="Arial" w:hAnsi="Arial"/>
      <w:sz w:val="36"/>
      <w:lang w:val="en-GB" w:eastAsia="en-US" w:bidi="ar-SA"/>
    </w:rPr>
  </w:style>
  <w:style w:type="paragraph" w:customStyle="1" w:styleId="103">
    <w:name w:val="body"/>
    <w:basedOn w:val="1"/>
    <w:qFormat/>
    <w:uiPriority w:val="0"/>
    <w:pPr>
      <w:tabs>
        <w:tab w:val="left" w:pos="2160"/>
      </w:tabs>
      <w:spacing w:before="120" w:after="120" w:line="280" w:lineRule="atLeast"/>
    </w:pPr>
    <w:rPr>
      <w:rFonts w:ascii="New York" w:hAnsi="New York"/>
      <w:sz w:val="24"/>
    </w:rPr>
  </w:style>
  <w:style w:type="paragraph" w:customStyle="1" w:styleId="104">
    <w:name w:val="CR Cover Page"/>
    <w:qFormat/>
    <w:uiPriority w:val="0"/>
    <w:pPr>
      <w:spacing w:after="120" w:line="259" w:lineRule="auto"/>
      <w:jc w:val="both"/>
    </w:pPr>
    <w:rPr>
      <w:rFonts w:ascii="Arial" w:hAnsi="Arial" w:eastAsia="MS Mincho" w:cs="Times New Roman"/>
      <w:lang w:val="en-GB" w:eastAsia="en-US" w:bidi="ar-SA"/>
    </w:rPr>
  </w:style>
  <w:style w:type="character" w:customStyle="1" w:styleId="105">
    <w:name w:val="Heading 1 Char1"/>
    <w:link w:val="2"/>
    <w:qFormat/>
    <w:uiPriority w:val="0"/>
    <w:rPr>
      <w:rFonts w:ascii="Arial" w:hAnsi="Arial"/>
      <w:sz w:val="36"/>
      <w:lang w:val="en-GB" w:eastAsia="en-US"/>
    </w:rPr>
  </w:style>
  <w:style w:type="character" w:customStyle="1" w:styleId="106">
    <w:name w:val="Heading 2 Char"/>
    <w:link w:val="3"/>
    <w:qFormat/>
    <w:uiPriority w:val="0"/>
    <w:rPr>
      <w:rFonts w:ascii="Arial" w:hAnsi="Arial"/>
      <w:sz w:val="32"/>
      <w:lang w:val="en-GB" w:eastAsia="en-US"/>
    </w:rPr>
  </w:style>
  <w:style w:type="character" w:customStyle="1" w:styleId="107">
    <w:name w:val="Heading 3 Char"/>
    <w:link w:val="4"/>
    <w:qFormat/>
    <w:uiPriority w:val="0"/>
    <w:rPr>
      <w:rFonts w:ascii="Arial" w:hAnsi="Arial"/>
      <w:sz w:val="28"/>
      <w:lang w:val="en-GB" w:eastAsia="en-US"/>
    </w:rPr>
  </w:style>
  <w:style w:type="character" w:customStyle="1" w:styleId="108">
    <w:name w:val="Heading 4 Char"/>
    <w:link w:val="5"/>
    <w:qFormat/>
    <w:uiPriority w:val="0"/>
    <w:rPr>
      <w:rFonts w:ascii="Arial" w:hAnsi="Arial"/>
      <w:sz w:val="24"/>
      <w:lang w:val="en-GB" w:eastAsia="en-US"/>
    </w:rPr>
  </w:style>
  <w:style w:type="character" w:customStyle="1" w:styleId="109">
    <w:name w:val="Heading 5 Char"/>
    <w:link w:val="6"/>
    <w:qFormat/>
    <w:uiPriority w:val="0"/>
    <w:rPr>
      <w:rFonts w:ascii="Arial" w:hAnsi="Arial"/>
      <w:sz w:val="22"/>
      <w:lang w:val="en-GB" w:eastAsia="en-US"/>
    </w:rPr>
  </w:style>
  <w:style w:type="character" w:customStyle="1" w:styleId="110">
    <w:name w:val="Char Char3"/>
    <w:qFormat/>
    <w:uiPriority w:val="0"/>
    <w:rPr>
      <w:rFonts w:ascii="Arial" w:hAnsi="Arial"/>
      <w:sz w:val="36"/>
      <w:lang w:val="en-GB" w:eastAsia="en-US" w:bidi="ar-SA"/>
    </w:rPr>
  </w:style>
  <w:style w:type="character" w:customStyle="1" w:styleId="111">
    <w:name w:val="Char Char2"/>
    <w:qFormat/>
    <w:uiPriority w:val="0"/>
    <w:rPr>
      <w:rFonts w:ascii="Arial" w:hAnsi="Arial"/>
      <w:sz w:val="32"/>
      <w:lang w:val="en-GB" w:eastAsia="en-US" w:bidi="ar-SA"/>
    </w:rPr>
  </w:style>
  <w:style w:type="character" w:customStyle="1" w:styleId="112">
    <w:name w:val="Char Char1"/>
    <w:qFormat/>
    <w:uiPriority w:val="0"/>
    <w:rPr>
      <w:rFonts w:ascii="Arial" w:hAnsi="Arial"/>
      <w:sz w:val="28"/>
      <w:lang w:val="en-GB" w:eastAsia="en-US" w:bidi="ar-SA"/>
    </w:rPr>
  </w:style>
  <w:style w:type="character" w:customStyle="1" w:styleId="113">
    <w:name w:val="h4 Char Char"/>
    <w:qFormat/>
    <w:uiPriority w:val="0"/>
    <w:rPr>
      <w:rFonts w:ascii="Arial" w:hAnsi="Arial"/>
      <w:sz w:val="24"/>
      <w:lang w:val="en-GB" w:eastAsia="en-US" w:bidi="ar-SA"/>
    </w:rPr>
  </w:style>
  <w:style w:type="character" w:customStyle="1" w:styleId="114">
    <w:name w:val="Char Char"/>
    <w:qFormat/>
    <w:uiPriority w:val="0"/>
    <w:rPr>
      <w:rFonts w:ascii="Arial" w:hAnsi="Arial"/>
      <w:sz w:val="22"/>
      <w:lang w:val="en-GB" w:eastAsia="en-US" w:bidi="ar-SA"/>
    </w:rPr>
  </w:style>
  <w:style w:type="paragraph" w:styleId="115">
    <w:name w:val="List Paragraph"/>
    <w:basedOn w:val="1"/>
    <w:link w:val="126"/>
    <w:qFormat/>
    <w:uiPriority w:val="34"/>
    <w:pPr>
      <w:overflowPunct/>
      <w:autoSpaceDE/>
      <w:autoSpaceDN/>
      <w:adjustRightInd/>
      <w:spacing w:after="0"/>
      <w:textAlignment w:val="auto"/>
    </w:pPr>
    <w:rPr>
      <w:rFonts w:eastAsiaTheme="minorEastAsia"/>
      <w:sz w:val="22"/>
      <w:szCs w:val="22"/>
    </w:rPr>
  </w:style>
  <w:style w:type="paragraph" w:customStyle="1" w:styleId="116">
    <w:name w:val="Reference"/>
    <w:basedOn w:val="70"/>
    <w:qFormat/>
    <w:uiPriority w:val="0"/>
    <w:pPr>
      <w:tabs>
        <w:tab w:val="left" w:pos="360"/>
      </w:tabs>
      <w:suppressAutoHyphens/>
      <w:autoSpaceDN/>
      <w:adjustRightInd/>
      <w:ind w:left="0" w:firstLine="0"/>
    </w:pPr>
    <w:rPr>
      <w:lang w:eastAsia="ar-SA"/>
    </w:rPr>
  </w:style>
  <w:style w:type="character" w:customStyle="1" w:styleId="117">
    <w:name w:val="Subtitle Char"/>
    <w:link w:val="39"/>
    <w:qFormat/>
    <w:uiPriority w:val="0"/>
    <w:rPr>
      <w:rFonts w:ascii="Cambria" w:hAnsi="Cambria" w:eastAsia="Times New Roman"/>
      <w:sz w:val="24"/>
      <w:szCs w:val="24"/>
      <w:lang w:eastAsia="zh-CN"/>
    </w:rPr>
  </w:style>
  <w:style w:type="paragraph" w:customStyle="1" w:styleId="118">
    <w:name w:val="Revision1"/>
    <w:hidden/>
    <w:semiHidden/>
    <w:qFormat/>
    <w:uiPriority w:val="99"/>
    <w:pPr>
      <w:spacing w:after="160" w:line="259" w:lineRule="auto"/>
      <w:jc w:val="both"/>
    </w:pPr>
    <w:rPr>
      <w:rFonts w:ascii="Times New Roman" w:hAnsi="Times New Roman" w:eastAsia="宋体" w:cs="Times New Roman"/>
      <w:lang w:val="en-GB" w:eastAsia="en-US" w:bidi="ar-SA"/>
    </w:rPr>
  </w:style>
  <w:style w:type="character" w:customStyle="1" w:styleId="119">
    <w:name w:val="Comment Text Char"/>
    <w:link w:val="30"/>
    <w:qFormat/>
    <w:uiPriority w:val="0"/>
    <w:rPr>
      <w:rFonts w:ascii="Times New Roman" w:hAnsi="Times New Roman"/>
      <w:lang w:eastAsia="zh-CN"/>
    </w:rPr>
  </w:style>
  <w:style w:type="character" w:styleId="120">
    <w:name w:val="Placeholder Text"/>
    <w:semiHidden/>
    <w:qFormat/>
    <w:uiPriority w:val="99"/>
    <w:rPr>
      <w:color w:val="808080"/>
    </w:rPr>
  </w:style>
  <w:style w:type="character" w:customStyle="1" w:styleId="121">
    <w:name w:val="Footer Char"/>
    <w:link w:val="37"/>
    <w:qFormat/>
    <w:uiPriority w:val="99"/>
    <w:rPr>
      <w:rFonts w:ascii="Arial" w:hAnsi="Arial"/>
      <w:b/>
      <w:i/>
      <w:sz w:val="18"/>
      <w:lang w:eastAsia="en-US"/>
    </w:rPr>
  </w:style>
  <w:style w:type="paragraph" w:customStyle="1" w:styleId="122">
    <w:name w:val="Doc-text2"/>
    <w:basedOn w:val="1"/>
    <w:link w:val="123"/>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23">
    <w:name w:val="Doc-text2 Char"/>
    <w:link w:val="122"/>
    <w:qFormat/>
    <w:uiPriority w:val="0"/>
    <w:rPr>
      <w:rFonts w:ascii="Arial" w:hAnsi="Arial" w:eastAsia="MS Mincho"/>
      <w:szCs w:val="24"/>
      <w:lang w:eastAsia="en-GB"/>
    </w:rPr>
  </w:style>
  <w:style w:type="character" w:customStyle="1" w:styleId="124">
    <w:name w:val="TAL Car"/>
    <w:qFormat/>
    <w:uiPriority w:val="0"/>
    <w:rPr>
      <w:rFonts w:ascii="Arial" w:hAnsi="Arial" w:eastAsia="Times New Roman" w:cs="Times New Roman"/>
      <w:sz w:val="18"/>
      <w:szCs w:val="20"/>
      <w:lang w:val="en-GB" w:eastAsia="en-GB"/>
    </w:rPr>
  </w:style>
  <w:style w:type="character" w:customStyle="1" w:styleId="125">
    <w:name w:val="B1 Char1"/>
    <w:link w:val="88"/>
    <w:qFormat/>
    <w:locked/>
    <w:uiPriority w:val="0"/>
    <w:rPr>
      <w:rFonts w:ascii="Times New Roman" w:hAnsi="Times New Roman"/>
      <w:lang w:eastAsia="en-US"/>
    </w:rPr>
  </w:style>
  <w:style w:type="character" w:customStyle="1" w:styleId="126">
    <w:name w:val="List Paragraph Char"/>
    <w:link w:val="115"/>
    <w:qFormat/>
    <w:locked/>
    <w:uiPriority w:val="34"/>
    <w:rPr>
      <w:rFonts w:ascii="Times New Roman" w:hAnsi="Times New Roman" w:eastAsiaTheme="minorEastAsia"/>
      <w:sz w:val="22"/>
      <w:szCs w:val="22"/>
      <w:lang w:eastAsia="en-US"/>
    </w:rPr>
  </w:style>
  <w:style w:type="paragraph" w:customStyle="1" w:styleId="127">
    <w:name w:val="Default"/>
    <w:qFormat/>
    <w:uiPriority w:val="0"/>
    <w:pPr>
      <w:autoSpaceDE w:val="0"/>
      <w:autoSpaceDN w:val="0"/>
      <w:adjustRightInd w:val="0"/>
      <w:spacing w:after="160" w:line="259" w:lineRule="auto"/>
      <w:jc w:val="both"/>
    </w:pPr>
    <w:rPr>
      <w:rFonts w:ascii="Arial" w:hAnsi="Arial" w:eastAsia="宋体" w:cs="Arial"/>
      <w:color w:val="000000"/>
      <w:sz w:val="24"/>
      <w:szCs w:val="24"/>
      <w:lang w:val="en-US" w:eastAsia="ko-KR" w:bidi="ar-SA"/>
    </w:rPr>
  </w:style>
  <w:style w:type="character" w:customStyle="1" w:styleId="128">
    <w:name w:val="Body Text Char"/>
    <w:basedOn w:val="52"/>
    <w:link w:val="32"/>
    <w:qFormat/>
    <w:uiPriority w:val="0"/>
    <w:rPr>
      <w:rFonts w:ascii="Times" w:hAnsi="Times"/>
      <w:szCs w:val="24"/>
      <w:lang w:eastAsia="en-US"/>
    </w:rPr>
  </w:style>
  <w:style w:type="character" w:customStyle="1" w:styleId="129">
    <w:name w:val="TAL Char"/>
    <w:link w:val="66"/>
    <w:qFormat/>
    <w:uiPriority w:val="0"/>
    <w:rPr>
      <w:rFonts w:ascii="Arial" w:hAnsi="Arial"/>
      <w:sz w:val="18"/>
      <w:lang w:eastAsia="en-US"/>
    </w:rPr>
  </w:style>
  <w:style w:type="character" w:customStyle="1" w:styleId="130">
    <w:name w:val="Comments Char"/>
    <w:link w:val="131"/>
    <w:qFormat/>
    <w:locked/>
    <w:uiPriority w:val="0"/>
    <w:rPr>
      <w:rFonts w:ascii="Arial" w:hAnsi="Arial" w:eastAsia="MS Mincho" w:cs="Arial"/>
      <w:i/>
      <w:sz w:val="18"/>
      <w:szCs w:val="24"/>
    </w:rPr>
  </w:style>
  <w:style w:type="paragraph" w:customStyle="1" w:styleId="131">
    <w:name w:val="Comments"/>
    <w:basedOn w:val="1"/>
    <w:link w:val="130"/>
    <w:qFormat/>
    <w:uiPriority w:val="0"/>
    <w:pPr>
      <w:overflowPunct/>
      <w:autoSpaceDE/>
      <w:autoSpaceDN/>
      <w:adjustRightInd/>
      <w:spacing w:before="40" w:after="0"/>
      <w:textAlignment w:val="auto"/>
    </w:pPr>
    <w:rPr>
      <w:rFonts w:ascii="Arial" w:hAnsi="Arial" w:eastAsia="MS Mincho" w:cs="Arial"/>
      <w:i/>
      <w:sz w:val="18"/>
      <w:szCs w:val="24"/>
      <w:lang w:eastAsia="ko-KR"/>
    </w:rPr>
  </w:style>
  <w:style w:type="character" w:customStyle="1" w:styleId="132">
    <w:name w:val="TAC Char"/>
    <w:link w:val="65"/>
    <w:qFormat/>
    <w:locked/>
    <w:uiPriority w:val="0"/>
    <w:rPr>
      <w:rFonts w:ascii="Arial" w:hAnsi="Arial"/>
      <w:sz w:val="18"/>
      <w:lang w:eastAsia="en-US"/>
    </w:rPr>
  </w:style>
  <w:style w:type="character" w:customStyle="1" w:styleId="133">
    <w:name w:val="TAH Car"/>
    <w:link w:val="64"/>
    <w:qFormat/>
    <w:locked/>
    <w:uiPriority w:val="0"/>
    <w:rPr>
      <w:rFonts w:ascii="Arial" w:hAnsi="Arial"/>
      <w:b/>
      <w:sz w:val="18"/>
      <w:lang w:eastAsia="en-US"/>
    </w:rPr>
  </w:style>
  <w:style w:type="character" w:customStyle="1" w:styleId="134">
    <w:name w:val="Header Char"/>
    <w:basedOn w:val="52"/>
    <w:link w:val="38"/>
    <w:qFormat/>
    <w:uiPriority w:val="0"/>
    <w:rPr>
      <w:rFonts w:ascii="Arial" w:hAnsi="Arial"/>
      <w:b/>
      <w:sz w:val="18"/>
      <w:lang w:eastAsia="en-US"/>
    </w:rPr>
  </w:style>
  <w:style w:type="character" w:customStyle="1" w:styleId="135">
    <w:name w:val="B1 (文字)"/>
    <w:qFormat/>
    <w:locked/>
    <w:uiPriority w:val="0"/>
    <w:rPr>
      <w:rFonts w:ascii="Times New Roman" w:hAnsi="Times New Roman"/>
      <w:lang w:val="en-GB" w:eastAsia="en-US"/>
    </w:rPr>
  </w:style>
  <w:style w:type="character" w:customStyle="1" w:styleId="136">
    <w:name w:val="NO Char"/>
    <w:link w:val="69"/>
    <w:qFormat/>
    <w:locked/>
    <w:uiPriority w:val="0"/>
    <w:rPr>
      <w:rFonts w:ascii="Times New Roman" w:hAnsi="Times New Roman"/>
      <w:lang w:eastAsia="en-US"/>
    </w:rPr>
  </w:style>
  <w:style w:type="character" w:customStyle="1" w:styleId="137">
    <w:name w:val="TH Char"/>
    <w:link w:val="68"/>
    <w:qFormat/>
    <w:uiPriority w:val="0"/>
    <w:rPr>
      <w:rFonts w:ascii="Arial" w:hAnsi="Arial"/>
      <w:b/>
      <w:lang w:eastAsia="en-US"/>
    </w:rPr>
  </w:style>
  <w:style w:type="character" w:customStyle="1" w:styleId="138">
    <w:name w:val="B2 Char"/>
    <w:link w:val="89"/>
    <w:qFormat/>
    <w:uiPriority w:val="0"/>
    <w:rPr>
      <w:rFonts w:ascii="Times New Roman" w:hAnsi="Times New Roman"/>
      <w:lang w:eastAsia="en-US"/>
    </w:rPr>
  </w:style>
  <w:style w:type="character" w:customStyle="1" w:styleId="139">
    <w:name w:val="B1 Char"/>
    <w:qFormat/>
    <w:uiPriority w:val="0"/>
    <w:rPr>
      <w:lang w:eastAsia="en-US"/>
    </w:rPr>
  </w:style>
  <w:style w:type="character" w:customStyle="1" w:styleId="140">
    <w:name w:val="B1 Zchn"/>
    <w:qFormat/>
    <w:uiPriority w:val="0"/>
    <w:rPr>
      <w:rFonts w:eastAsia="Times New Roman"/>
    </w:rPr>
  </w:style>
  <w:style w:type="paragraph" w:customStyle="1" w:styleId="141">
    <w:name w:val="Proposal"/>
    <w:basedOn w:val="32"/>
    <w:qFormat/>
    <w:uiPriority w:val="0"/>
    <w:pPr>
      <w:numPr>
        <w:ilvl w:val="0"/>
        <w:numId w:val="2"/>
      </w:numPr>
      <w:tabs>
        <w:tab w:val="left" w:pos="360"/>
        <w:tab w:val="left" w:pos="1701"/>
        <w:tab w:val="clear" w:pos="1304"/>
      </w:tabs>
      <w:overflowPunct/>
      <w:autoSpaceDE/>
      <w:autoSpaceDN/>
      <w:adjustRightInd/>
      <w:spacing w:line="256" w:lineRule="auto"/>
      <w:ind w:left="1701" w:hanging="1701"/>
      <w:textAlignment w:val="auto"/>
    </w:pPr>
    <w:rPr>
      <w:rFonts w:ascii="Arial" w:hAnsi="Arial" w:eastAsiaTheme="minorEastAsia" w:cstheme="minorBidi"/>
      <w:b/>
      <w:bCs/>
      <w:sz w:val="22"/>
      <w:szCs w:val="22"/>
      <w:lang w:eastAsia="zh-CN"/>
    </w:rPr>
  </w:style>
  <w:style w:type="paragraph" w:customStyle="1" w:styleId="142">
    <w:name w:val="Observation"/>
    <w:basedOn w:val="1"/>
    <w:qFormat/>
    <w:uiPriority w:val="0"/>
    <w:pPr>
      <w:numPr>
        <w:ilvl w:val="0"/>
        <w:numId w:val="3"/>
      </w:numPr>
      <w:tabs>
        <w:tab w:val="left" w:pos="1701"/>
      </w:tabs>
      <w:overflowPunct/>
      <w:autoSpaceDE/>
      <w:autoSpaceDN/>
      <w:adjustRightInd/>
      <w:spacing w:after="120" w:line="256" w:lineRule="auto"/>
      <w:ind w:left="1701" w:hanging="1701"/>
      <w:textAlignment w:val="auto"/>
    </w:pPr>
    <w:rPr>
      <w:rFonts w:ascii="Arial" w:hAnsi="Arial" w:eastAsiaTheme="minorEastAsia" w:cstheme="minorBidi"/>
      <w:b/>
      <w:bCs/>
      <w:sz w:val="22"/>
      <w:szCs w:val="22"/>
      <w:lang w:eastAsia="ja-JP"/>
    </w:rPr>
  </w:style>
  <w:style w:type="character" w:customStyle="1" w:styleId="143">
    <w:name w:val="Caption Char"/>
    <w:link w:val="28"/>
    <w:qFormat/>
    <w:uiPriority w:val="0"/>
    <w:rPr>
      <w:rFonts w:ascii="Times New Roman" w:hAnsi="Times New Roman"/>
      <w:b/>
      <w:bCs/>
      <w:lang w:eastAsia="en-US"/>
    </w:rPr>
  </w:style>
  <w:style w:type="character" w:customStyle="1" w:styleId="144">
    <w:name w:val="Endnote Text Char"/>
    <w:basedOn w:val="52"/>
    <w:link w:val="35"/>
    <w:qFormat/>
    <w:uiPriority w:val="0"/>
    <w:rPr>
      <w:rFonts w:ascii="Times New Roman" w:hAnsi="Times New Roman"/>
      <w:lang w:eastAsia="en-US"/>
    </w:rPr>
  </w:style>
  <w:style w:type="paragraph" w:customStyle="1" w:styleId="145">
    <w:name w:val="References"/>
    <w:basedOn w:val="1"/>
    <w:qFormat/>
    <w:uiPriority w:val="0"/>
    <w:pPr>
      <w:numPr>
        <w:ilvl w:val="2"/>
        <w:numId w:val="4"/>
      </w:numPr>
      <w:overflowPunct/>
      <w:autoSpaceDE/>
      <w:autoSpaceDN/>
      <w:adjustRightInd/>
      <w:spacing w:after="0"/>
      <w:textAlignment w:val="auto"/>
    </w:pPr>
    <w:rPr>
      <w:rFonts w:eastAsia="Times New Roman"/>
      <w:szCs w:val="24"/>
    </w:rPr>
  </w:style>
  <w:style w:type="character" w:customStyle="1" w:styleId="146">
    <w:name w:val="List Paragraph Char1"/>
    <w:qFormat/>
    <w:locked/>
    <w:uiPriority w:val="34"/>
    <w:rPr>
      <w:rFonts w:ascii="Times New Roman" w:hAnsi="Times New Roman" w:eastAsia="Times New Roman" w:cs="Times New Roman"/>
      <w:sz w:val="24"/>
      <w:szCs w:val="24"/>
    </w:rPr>
  </w:style>
  <w:style w:type="character" w:customStyle="1" w:styleId="147">
    <w:name w:val="Document Map Char"/>
    <w:basedOn w:val="52"/>
    <w:link w:val="29"/>
    <w:semiHidden/>
    <w:qFormat/>
    <w:uiPriority w:val="0"/>
    <w:rPr>
      <w:rFonts w:ascii="Tahoma" w:hAnsi="Tahoma"/>
      <w:shd w:val="clear" w:color="auto" w:fill="000080"/>
      <w:lang w:eastAsia="en-US"/>
    </w:rPr>
  </w:style>
  <w:style w:type="paragraph" w:customStyle="1" w:styleId="148">
    <w:name w:val="変更箇所1"/>
    <w:hidden/>
    <w:semiHidden/>
    <w:qFormat/>
    <w:uiPriority w:val="99"/>
    <w:pPr>
      <w:spacing w:after="160" w:line="259" w:lineRule="auto"/>
      <w:jc w:val="both"/>
    </w:pPr>
    <w:rPr>
      <w:rFonts w:ascii="Times New Roman" w:hAnsi="Times New Roman" w:eastAsia="宋体" w:cs="Times New Roman"/>
      <w:lang w:val="en-US" w:eastAsia="en-US" w:bidi="ar-SA"/>
    </w:rPr>
  </w:style>
  <w:style w:type="table" w:customStyle="1" w:styleId="149">
    <w:name w:val="表 (格子) 淡色1"/>
    <w:basedOn w:val="49"/>
    <w:qFormat/>
    <w:uiPriority w:val="40"/>
    <w:rPr>
      <w:rFonts w:eastAsia="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50">
    <w:name w:val="リスト段落1"/>
    <w:basedOn w:val="1"/>
    <w:link w:val="151"/>
    <w:qFormat/>
    <w:uiPriority w:val="34"/>
    <w:pPr>
      <w:overflowPunct/>
      <w:autoSpaceDE/>
      <w:autoSpaceDN/>
      <w:adjustRightInd/>
      <w:snapToGrid w:val="0"/>
      <w:spacing w:after="100" w:afterAutospacing="1" w:line="240" w:lineRule="auto"/>
      <w:ind w:firstLine="420" w:firstLineChars="200"/>
      <w:textAlignment w:val="auto"/>
    </w:pPr>
    <w:rPr>
      <w:rFonts w:eastAsia="MS Gothic"/>
      <w:sz w:val="24"/>
      <w:lang w:val="en-GB" w:eastAsia="ja-JP"/>
    </w:rPr>
  </w:style>
  <w:style w:type="character" w:customStyle="1" w:styleId="151">
    <w:name w:val="リスト段落 (文字)"/>
    <w:link w:val="150"/>
    <w:qFormat/>
    <w:locked/>
    <w:uiPriority w:val="34"/>
    <w:rPr>
      <w:rFonts w:ascii="Times New Roman" w:hAnsi="Times New Roman" w:eastAsia="MS Gothic"/>
      <w:sz w:val="24"/>
      <w:lang w:val="en-GB" w:eastAsia="ja-JP"/>
    </w:rPr>
  </w:style>
  <w:style w:type="paragraph" w:customStyle="1" w:styleId="152">
    <w:name w:val="缺省文本"/>
    <w:basedOn w:val="1"/>
    <w:qFormat/>
    <w:uiPriority w:val="0"/>
    <w:pPr>
      <w:widowControl w:val="0"/>
      <w:overflowPunct/>
      <w:spacing w:after="0" w:line="360" w:lineRule="auto"/>
      <w:textAlignment w:val="auto"/>
    </w:pPr>
    <w:rPr>
      <w:sz w:val="21"/>
      <w:lang w:eastAsia="zh-CN"/>
    </w:rPr>
  </w:style>
  <w:style w:type="paragraph" w:customStyle="1" w:styleId="153">
    <w:name w:val="tdoc"/>
    <w:basedOn w:val="1"/>
    <w:link w:val="154"/>
    <w:qFormat/>
    <w:uiPriority w:val="0"/>
    <w:pPr>
      <w:overflowPunct/>
      <w:autoSpaceDE/>
      <w:autoSpaceDN/>
      <w:adjustRightInd/>
      <w:spacing w:after="0" w:line="240" w:lineRule="auto"/>
      <w:textAlignment w:val="auto"/>
    </w:pPr>
    <w:rPr>
      <w:rFonts w:eastAsia="Batang"/>
      <w:szCs w:val="24"/>
      <w:lang w:val="en-GB"/>
    </w:rPr>
  </w:style>
  <w:style w:type="character" w:customStyle="1" w:styleId="154">
    <w:name w:val="tdoc Char"/>
    <w:link w:val="153"/>
    <w:qFormat/>
    <w:uiPriority w:val="0"/>
    <w:rPr>
      <w:rFonts w:ascii="Times New Roman" w:hAnsi="Times New Roman" w:eastAsia="Batang"/>
      <w:szCs w:val="24"/>
      <w:lang w:val="en-GB"/>
    </w:rPr>
  </w:style>
  <w:style w:type="paragraph" w:customStyle="1" w:styleId="155">
    <w:name w:val="列出段落4"/>
    <w:basedOn w:val="1"/>
    <w:qFormat/>
    <w:uiPriority w:val="99"/>
    <w:pPr>
      <w:overflowPunct/>
      <w:autoSpaceDE/>
      <w:autoSpaceDN/>
      <w:adjustRightInd/>
      <w:ind w:firstLine="420" w:firstLineChars="200"/>
      <w:textAlignment w:val="auto"/>
    </w:pPr>
    <w:rPr>
      <w:rFonts w:eastAsia="Times New Roman"/>
      <w:lang w:val="en-GB"/>
    </w:rPr>
  </w:style>
  <w:style w:type="paragraph" w:customStyle="1" w:styleId="156">
    <w:name w:val="LGTdoc_제목1"/>
    <w:basedOn w:val="1"/>
    <w:link w:val="157"/>
    <w:qFormat/>
    <w:uiPriority w:val="0"/>
    <w:pPr>
      <w:overflowPunct/>
      <w:autoSpaceDE/>
      <w:autoSpaceDN/>
      <w:snapToGrid w:val="0"/>
      <w:spacing w:beforeLines="50" w:after="100" w:afterAutospacing="1" w:line="240" w:lineRule="auto"/>
      <w:textAlignment w:val="auto"/>
    </w:pPr>
    <w:rPr>
      <w:rFonts w:ascii="Arial" w:hAnsi="Arial" w:eastAsia="MS Mincho" w:cs="Arial"/>
      <w:b/>
      <w:sz w:val="28"/>
      <w:lang w:val="en-GB" w:eastAsia="ko-KR"/>
    </w:rPr>
  </w:style>
  <w:style w:type="character" w:customStyle="1" w:styleId="157">
    <w:name w:val="LGTdoc_제목1 Char"/>
    <w:basedOn w:val="52"/>
    <w:link w:val="156"/>
    <w:qFormat/>
    <w:uiPriority w:val="0"/>
    <w:rPr>
      <w:rFonts w:ascii="Arial" w:hAnsi="Arial" w:eastAsia="MS Mincho" w:cs="Arial"/>
      <w:b/>
      <w:sz w:val="28"/>
      <w:lang w:val="en-GB" w:eastAsia="ko-KR"/>
    </w:rPr>
  </w:style>
  <w:style w:type="character" w:customStyle="1" w:styleId="158">
    <w:name w:val="Heading 7 Char"/>
    <w:basedOn w:val="52"/>
    <w:link w:val="9"/>
    <w:qFormat/>
    <w:uiPriority w:val="0"/>
    <w:rPr>
      <w:rFonts w:ascii="Arial" w:hAnsi="Arial"/>
      <w:lang w:val="en-GB"/>
    </w:rPr>
  </w:style>
  <w:style w:type="character" w:customStyle="1" w:styleId="159">
    <w:name w:val="normaltextrun"/>
    <w:basedOn w:val="52"/>
    <w:qFormat/>
    <w:uiPriority w:val="0"/>
  </w:style>
  <w:style w:type="character" w:customStyle="1" w:styleId="160">
    <w:name w:val="@他1"/>
    <w:basedOn w:val="52"/>
    <w:unhideWhenUsed/>
    <w:qFormat/>
    <w:uiPriority w:val="99"/>
    <w:rPr>
      <w:color w:val="2B579A"/>
      <w:shd w:val="clear" w:color="auto" w:fill="E1DFDD"/>
    </w:rPr>
  </w:style>
  <w:style w:type="table" w:customStyle="1" w:styleId="161">
    <w:name w:val="TableGrid1"/>
    <w:basedOn w:val="49"/>
    <w:qFormat/>
    <w:uiPriority w:val="0"/>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PL Char"/>
    <w:link w:val="77"/>
    <w:qFormat/>
    <w:uiPriority w:val="0"/>
    <w:rPr>
      <w:rFonts w:ascii="Courier New" w:hAnsi="Courier New"/>
      <w:sz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glossaryDocument" Target="glossary/document.xml"/><Relationship Id="rId54" Type="http://schemas.openxmlformats.org/officeDocument/2006/relationships/fontTable" Target="fontTable.xml"/><Relationship Id="rId53" Type="http://schemas.openxmlformats.org/officeDocument/2006/relationships/customXml" Target="../customXml/item8.xml"/><Relationship Id="rId52" Type="http://schemas.openxmlformats.org/officeDocument/2006/relationships/customXml" Target="../customXml/item7.xml"/><Relationship Id="rId51" Type="http://schemas.openxmlformats.org/officeDocument/2006/relationships/customXml" Target="../customXml/item6.xml"/><Relationship Id="rId50" Type="http://schemas.openxmlformats.org/officeDocument/2006/relationships/customXml" Target="../customXml/item5.xml"/><Relationship Id="rId5" Type="http://schemas.openxmlformats.org/officeDocument/2006/relationships/header" Target="header3.xml"/><Relationship Id="rId49" Type="http://schemas.openxmlformats.org/officeDocument/2006/relationships/customXml" Target="../customXml/item4.xml"/><Relationship Id="rId48" Type="http://schemas.openxmlformats.org/officeDocument/2006/relationships/customXml" Target="../customXml/item3.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8.emf"/><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emf"/><Relationship Id="rId40" Type="http://schemas.openxmlformats.org/officeDocument/2006/relationships/oleObject" Target="embeddings/Microsoft_Visio_2003-2010___4.vsd"/><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package" Target="embeddings/Microsoft_Visio___3.vsdx"/><Relationship Id="rId37" Type="http://schemas.openxmlformats.org/officeDocument/2006/relationships/image" Target="media/image23.emf"/><Relationship Id="rId36" Type="http://schemas.openxmlformats.org/officeDocument/2006/relationships/package" Target="embeddings/Microsoft_Visio___2.vsdx"/><Relationship Id="rId35" Type="http://schemas.openxmlformats.org/officeDocument/2006/relationships/image" Target="media/image22.emf"/><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image" Target="media/image12.wmf"/><Relationship Id="rId24" Type="http://schemas.openxmlformats.org/officeDocument/2006/relationships/image" Target="media/image11.wmf"/><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package" Target="embeddings/Microsoft_Visio___1.vsdx"/><Relationship Id="rId17" Type="http://schemas.openxmlformats.org/officeDocument/2006/relationships/image" Target="media/image5.png"/><Relationship Id="rId16" Type="http://schemas.openxmlformats.org/officeDocument/2006/relationships/image" Target="media/image4.wmf"/><Relationship Id="rId15" Type="http://schemas.openxmlformats.org/officeDocument/2006/relationships/oleObject" Target="embeddings/oleObject3.bin"/><Relationship Id="rId14" Type="http://schemas.openxmlformats.org/officeDocument/2006/relationships/image" Target="media/image3.wmf"/><Relationship Id="rId13" Type="http://schemas.openxmlformats.org/officeDocument/2006/relationships/oleObject" Target="embeddings/oleObject2.bin"/><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AE1F6C43DD4487AB2655D6383BBED61"/>
        <w:style w:val=""/>
        <w:category>
          <w:name w:val="General"/>
          <w:gallery w:val="placeholder"/>
        </w:category>
        <w:types>
          <w:type w:val="bbPlcHdr"/>
        </w:types>
        <w:behaviors>
          <w:behavior w:val="content"/>
        </w:behaviors>
        <w:description w:val=""/>
        <w:guid w:val="{25F651DF-8AFE-4BC4-BF5D-4B975E248441}"/>
      </w:docPartPr>
      <w:docPartBody>
        <w:p>
          <w:pPr>
            <w:pStyle w:val="5"/>
          </w:pPr>
          <w:r>
            <w:rPr>
              <w:rStyle w:val="4"/>
            </w:rPr>
            <w:t>[Category]</w:t>
          </w:r>
        </w:p>
      </w:docPartBody>
    </w:docPart>
    <w:docPart>
      <w:docPartPr>
        <w:name w:val="99C7DAB2F9D34A1585EEE38733584838"/>
        <w:style w:val=""/>
        <w:category>
          <w:name w:val="General"/>
          <w:gallery w:val="placeholder"/>
        </w:category>
        <w:types>
          <w:type w:val="bbPlcHdr"/>
        </w:types>
        <w:behaviors>
          <w:behavior w:val="content"/>
        </w:behaviors>
        <w:description w:val=""/>
        <w:guid w:val="{D26ED404-B2FB-4529-9F3F-C31D34F26BDD}"/>
      </w:docPartPr>
      <w:docPartBody>
        <w:p>
          <w:pPr>
            <w:pStyle w:val="6"/>
          </w:pPr>
          <w:r>
            <w:rPr>
              <w:rStyle w:val="4"/>
            </w:rPr>
            <w:t>[Subject]</w:t>
          </w:r>
        </w:p>
      </w:docPartBody>
    </w:docPart>
    <w:docPart>
      <w:docPartPr>
        <w:name w:val="5D25E2AFB240482396A23C86DEF24383"/>
        <w:style w:val=""/>
        <w:category>
          <w:name w:val="General"/>
          <w:gallery w:val="placeholder"/>
        </w:category>
        <w:types>
          <w:type w:val="bbPlcHdr"/>
        </w:types>
        <w:behaviors>
          <w:behavior w:val="content"/>
        </w:behaviors>
        <w:description w:val=""/>
        <w:guid w:val="{167301BA-58B7-48B2-BB75-3E7BCFD4A8E4}"/>
      </w:docPartPr>
      <w:docPartBody>
        <w:p>
          <w:pPr>
            <w:pStyle w:val="7"/>
          </w:pPr>
          <w:r>
            <w:rPr>
              <w:rStyle w:val="4"/>
            </w:rPr>
            <w:t>[Comments]</w:t>
          </w:r>
        </w:p>
      </w:docPartBody>
    </w:docPart>
    <w:docPart>
      <w:docPartPr>
        <w:name w:val="A08387FB07DB4480B7719F28B0ADAD4E"/>
        <w:style w:val=""/>
        <w:category>
          <w:name w:val="General"/>
          <w:gallery w:val="placeholder"/>
        </w:category>
        <w:types>
          <w:type w:val="bbPlcHdr"/>
        </w:types>
        <w:behaviors>
          <w:behavior w:val="content"/>
        </w:behaviors>
        <w:description w:val=""/>
        <w:guid w:val="{9B5CDECE-F039-4B5A-948D-83E7F073DA4B}"/>
      </w:docPartPr>
      <w:docPartBody>
        <w:p>
          <w:pPr>
            <w:pStyle w:val="8"/>
          </w:pPr>
          <w:r>
            <w:rPr>
              <w:rStyle w:val="4"/>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041AF"/>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58D7"/>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semiHidden/>
    <w:qFormat/>
    <w:uiPriority w:val="99"/>
    <w:rPr>
      <w:color w:val="808080"/>
    </w:rPr>
  </w:style>
  <w:style w:type="paragraph" w:customStyle="1" w:styleId="5">
    <w:name w:val="AAE1F6C43DD4487AB2655D6383BBED61"/>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paragraph" w:customStyle="1" w:styleId="6">
    <w:name w:val="99C7DAB2F9D34A1585EEE38733584838"/>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paragraph" w:customStyle="1" w:styleId="7">
    <w:name w:val="5D25E2AFB240482396A23C86DEF24383"/>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paragraph" w:customStyle="1" w:styleId="8">
    <w:name w:val="A08387FB07DB4480B7719F28B0ADAD4E"/>
    <w:qFormat/>
    <w:uiPriority w:val="0"/>
    <w:pPr>
      <w:spacing w:after="160" w:line="259" w:lineRule="auto"/>
      <w:jc w:val="both"/>
    </w:pPr>
    <w:rPr>
      <w:rFonts w:asciiTheme="minorHAnsi" w:hAnsiTheme="minorHAnsi" w:eastAsiaTheme="minorEastAsia" w:cstheme="minorBidi"/>
      <w:sz w:val="22"/>
      <w:szCs w:val="22"/>
      <w:lang w:val="en-US" w:eastAsia="ko-KR"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AB201-16BF-42F9-895B-4E5E0E6E15C3}">
  <ds:schemaRefs/>
</ds:datastoreItem>
</file>

<file path=customXml/itemProps3.xml><?xml version="1.0" encoding="utf-8"?>
<ds:datastoreItem xmlns:ds="http://schemas.openxmlformats.org/officeDocument/2006/customXml" ds:itemID="{502BBC55-0923-4AC9-AD16-8AAF582ECFAA}">
  <ds:schemaRefs/>
</ds:datastoreItem>
</file>

<file path=customXml/itemProps4.xml><?xml version="1.0" encoding="utf-8"?>
<ds:datastoreItem xmlns:ds="http://schemas.openxmlformats.org/officeDocument/2006/customXml" ds:itemID="{878FEDAD-A5A8-400C-BFFD-E581D45ECD80}">
  <ds:schemaRefs/>
</ds:datastoreItem>
</file>

<file path=customXml/itemProps5.xml><?xml version="1.0" encoding="utf-8"?>
<ds:datastoreItem xmlns:ds="http://schemas.openxmlformats.org/officeDocument/2006/customXml" ds:itemID="{58E44D6E-C243-4BE3-AEDA-2D9EBC79D8B0}">
  <ds:schemaRefs/>
</ds:datastoreItem>
</file>

<file path=customXml/itemProps6.xml><?xml version="1.0" encoding="utf-8"?>
<ds:datastoreItem xmlns:ds="http://schemas.openxmlformats.org/officeDocument/2006/customXml" ds:itemID="{6EF80257-BF0B-405C-B055-EBA622E71A32}">
  <ds:schemaRefs/>
</ds:datastoreItem>
</file>

<file path=customXml/itemProps7.xml><?xml version="1.0" encoding="utf-8"?>
<ds:datastoreItem xmlns:ds="http://schemas.openxmlformats.org/officeDocument/2006/customXml" ds:itemID="{9689DC21-1164-4403-A015-B454279FA6E6}">
  <ds:schemaRefs/>
</ds:datastoreItem>
</file>

<file path=customXml/itemProps8.xml><?xml version="1.0" encoding="utf-8"?>
<ds:datastoreItem xmlns:ds="http://schemas.openxmlformats.org/officeDocument/2006/customXml" ds:itemID="{098DD696-522B-4C54-9C78-6A87BDDEEACC}">
  <ds:schemaRefs/>
</ds:datastoreItem>
</file>

<file path=docProps/app.xml><?xml version="1.0" encoding="utf-8"?>
<Properties xmlns="http://schemas.openxmlformats.org/officeDocument/2006/extended-properties" xmlns:vt="http://schemas.openxmlformats.org/officeDocument/2006/docPropsVTypes">
  <Template>RAN1 Tdoc Template.dotx</Template>
  <Company>Intel</Company>
  <Pages>1</Pages>
  <Words>64042</Words>
  <Characters>365043</Characters>
  <Lines>3042</Lines>
  <Paragraphs>856</Paragraphs>
  <TotalTime>1</TotalTime>
  <ScaleCrop>false</ScaleCrop>
  <LinksUpToDate>false</LinksUpToDate>
  <CharactersWithSpaces>428229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#106-bis-e</cp:category>
  <dcterms:created xsi:type="dcterms:W3CDTF">2021-10-19T19:28:00Z</dcterms:created>
  <dc:creator>Daewon Lee</dc:creator>
  <dc:description>e-Meeting, October 11 – 19, 2021</dc:description>
  <cp:keywords>CTPClassification=CTP_PUBLIC:VisualMarkings=, CTPClassification=CTP_NT</cp:keywords>
  <cp:lastModifiedBy>ZTE-Yang Ling</cp:lastModifiedBy>
  <cp:lastPrinted>2011-11-09T07:49:00Z</cp:lastPrinted>
  <dcterms:modified xsi:type="dcterms:W3CDTF">2021-10-19T20:52:04Z</dcterms:modified>
  <dc:subject>R1-2110538</dc:subject>
  <dc:title>Summary #4 of email discussion on initial access aspect of NR extension up to 71 GHz</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