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7E62C7E5"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3510382F"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0F789A5"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3F454DC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2A4CB25"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06AAC32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r>
              <w:rPr>
                <w:sz w:val="18"/>
                <w:lang w:eastAsia="zh-CN"/>
              </w:rPr>
              <w:t>3th LSB of SFN</w:t>
            </w:r>
          </w:p>
        </w:tc>
        <w:tc>
          <w:tcPr>
            <w:tcW w:w="5024" w:type="dxa"/>
            <w:vAlign w:val="center"/>
          </w:tcPr>
          <w:p w14:paraId="0EE11AE2" w14:textId="77777777" w:rsidR="00B07214" w:rsidRDefault="0099398D">
            <w:pPr>
              <w:spacing w:before="0" w:after="0" w:line="240" w:lineRule="auto"/>
              <w:jc w:val="center"/>
              <w:rPr>
                <w:sz w:val="18"/>
                <w:lang w:eastAsia="zh-CN"/>
              </w:rPr>
            </w:pPr>
            <w:r>
              <w:rPr>
                <w:sz w:val="18"/>
                <w:lang w:eastAsia="zh-CN"/>
              </w:rPr>
              <w:t>3th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r>
              <w:rPr>
                <w:sz w:val="18"/>
                <w:lang w:eastAsia="zh-CN"/>
              </w:rPr>
              <w:t>2th LSB of SFN</w:t>
            </w:r>
          </w:p>
        </w:tc>
        <w:tc>
          <w:tcPr>
            <w:tcW w:w="5024" w:type="dxa"/>
            <w:vAlign w:val="center"/>
          </w:tcPr>
          <w:p w14:paraId="33B80B3B" w14:textId="77777777" w:rsidR="00B07214" w:rsidRDefault="0099398D">
            <w:pPr>
              <w:spacing w:before="0" w:after="0" w:line="240" w:lineRule="auto"/>
              <w:jc w:val="center"/>
              <w:rPr>
                <w:sz w:val="18"/>
                <w:lang w:eastAsia="zh-CN"/>
              </w:rPr>
            </w:pPr>
            <w:r>
              <w:rPr>
                <w:sz w:val="18"/>
                <w:lang w:eastAsia="zh-CN"/>
              </w:rPr>
              <w:t>3th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r>
              <w:rPr>
                <w:sz w:val="18"/>
                <w:lang w:eastAsia="zh-CN"/>
              </w:rPr>
              <w:t>1th LSB of SFN</w:t>
            </w:r>
          </w:p>
        </w:tc>
        <w:tc>
          <w:tcPr>
            <w:tcW w:w="5024" w:type="dxa"/>
            <w:vAlign w:val="center"/>
          </w:tcPr>
          <w:p w14:paraId="0068720E" w14:textId="77777777" w:rsidR="00B07214" w:rsidRDefault="0099398D">
            <w:pPr>
              <w:spacing w:before="0" w:after="0" w:line="240" w:lineRule="auto"/>
              <w:jc w:val="center"/>
              <w:rPr>
                <w:sz w:val="18"/>
                <w:lang w:eastAsia="zh-CN"/>
              </w:rPr>
            </w:pPr>
            <w:r>
              <w:rPr>
                <w:sz w:val="18"/>
                <w:lang w:eastAsia="zh-CN"/>
              </w:rPr>
              <w:t>3th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1309F677"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646894B9"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r>
              <w:rPr>
                <w:sz w:val="18"/>
                <w:lang w:eastAsia="zh-CN"/>
              </w:rPr>
              <w:t>3th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r>
              <w:rPr>
                <w:sz w:val="18"/>
                <w:lang w:eastAsia="zh-CN"/>
              </w:rPr>
              <w:t>3th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r>
              <w:rPr>
                <w:sz w:val="18"/>
                <w:lang w:eastAsia="zh-CN"/>
              </w:rPr>
              <w:t>2th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r>
              <w:rPr>
                <w:sz w:val="18"/>
                <w:lang w:eastAsia="zh-CN"/>
              </w:rPr>
              <w:t>3th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r>
              <w:rPr>
                <w:sz w:val="18"/>
                <w:lang w:eastAsia="zh-CN"/>
              </w:rPr>
              <w:t>1th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r>
              <w:rPr>
                <w:sz w:val="18"/>
                <w:lang w:eastAsia="zh-CN"/>
              </w:rPr>
              <w:t>3th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667021">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14.4pt;mso-width-percent:0;mso-height-percent:0;mso-width-percent:0;mso-height-percent:0" o:ole="">
            <v:imagedata r:id="rId15" o:title=""/>
          </v:shape>
          <o:OLEObject Type="Embed" ProgID="Equation.3" ShapeID="_x0000_i1025" DrawAspect="Content" ObjectID="_1696142980"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9A5AB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9A5AB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9A5AB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1AE3ECFF" w14:textId="77777777" w:rsidR="00B07214" w:rsidRDefault="009A5AB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9A5AB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3DD25F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9A5ABF">
              <w:rPr>
                <w:noProof/>
                <w:position w:val="-6"/>
              </w:rPr>
              <w:pict w14:anchorId="76909845">
                <v:shape id="_x0000_i1026" type="#_x0000_t75" alt="" style="width:21.9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A5ABF">
              <w:rPr>
                <w:noProof/>
                <w:position w:val="-6"/>
              </w:rPr>
              <w:pict w14:anchorId="3CE053A4">
                <v:shape id="_x0000_i1027" type="#_x0000_t75" alt="" style="width:21.9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9A5ABF">
              <w:rPr>
                <w:noProof/>
                <w:position w:val="-6"/>
              </w:rPr>
              <w:pict w14:anchorId="60802C85">
                <v:shape id="_x0000_i1028" type="#_x0000_t75" alt="" style="width:21.9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A5ABF">
              <w:rPr>
                <w:noProof/>
                <w:position w:val="-6"/>
              </w:rPr>
              <w:pict w14:anchorId="4983919A">
                <v:shape id="_x0000_i1029" type="#_x0000_t75" alt="" style="width:21.9pt;height:14.4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9A5ABF">
              <w:rPr>
                <w:noProof/>
                <w:position w:val="-6"/>
              </w:rPr>
              <w:pict w14:anchorId="0189AEA2">
                <v:shape id="_x0000_i1030" type="#_x0000_t75" alt="" style="width:21.9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A5ABF">
              <w:rPr>
                <w:noProof/>
                <w:position w:val="-6"/>
              </w:rPr>
              <w:pict w14:anchorId="659D4512">
                <v:shape id="_x0000_i1031" type="#_x0000_t75" alt="" style="width:21.9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9A5ABF">
              <w:rPr>
                <w:noProof/>
                <w:position w:val="-6"/>
              </w:rPr>
              <w:pict w14:anchorId="7351B6BE">
                <v:shape id="_x0000_i1032" type="#_x0000_t75" alt="" style="width:21.9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A5ABF">
              <w:rPr>
                <w:noProof/>
                <w:position w:val="-6"/>
              </w:rPr>
              <w:pict w14:anchorId="3500238F">
                <v:shape id="_x0000_i1033" type="#_x0000_t75" alt="" style="width:21.9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9A5ABF">
              <w:rPr>
                <w:noProof/>
                <w:position w:val="-6"/>
              </w:rPr>
              <w:pict w14:anchorId="42016C0A">
                <v:shape id="_x0000_i1034" type="#_x0000_t75" alt="" style="width:21.9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A5ABF">
              <w:rPr>
                <w:noProof/>
                <w:position w:val="-6"/>
              </w:rPr>
              <w:pict w14:anchorId="0FF1BF26">
                <v:shape id="_x0000_i1035" type="#_x0000_t75" alt="" style="width:21.9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9A5ABF">
              <w:rPr>
                <w:noProof/>
                <w:position w:val="-6"/>
              </w:rPr>
              <w:pict w14:anchorId="11282D72">
                <v:shape id="_x0000_i1036" type="#_x0000_t75" alt="" style="width:21.9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A5ABF">
              <w:rPr>
                <w:noProof/>
                <w:position w:val="-6"/>
              </w:rPr>
              <w:pict w14:anchorId="72ED7FFA">
                <v:shape id="_x0000_i1037" type="#_x0000_t75" alt="" style="width:21.9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9A5ABF">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3D8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this case, the frame where SSB burst is transmitted has to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spare bit</w:t>
            </w:r>
          </w:p>
          <w:p w14:paraId="5A759E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56810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45876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667021">
                    <w:rPr>
                      <w:noProof/>
                      <w:position w:val="-10"/>
                    </w:rPr>
                    <w:object w:dxaOrig="720" w:dyaOrig="270" w14:anchorId="7083F48C">
                      <v:shape id="_x0000_i1038" type="#_x0000_t75" alt="" style="width:36.85pt;height:14.4pt;mso-width-percent:0;mso-height-percent:0;mso-width-percent:0;mso-height-percent:0" o:ole="">
                        <v:imagedata r:id="rId18" o:title=""/>
                      </v:shape>
                      <o:OLEObject Type="Embed" ProgID="Equation.3" ShapeID="_x0000_i1038" DrawAspect="Content" ObjectID="_1696142981"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667021">
                    <w:rPr>
                      <w:noProof/>
                      <w:position w:val="-10"/>
                    </w:rPr>
                    <w:object w:dxaOrig="720" w:dyaOrig="270" w14:anchorId="601787C6">
                      <v:shape id="_x0000_i1039" type="#_x0000_t75" alt="" style="width:36.85pt;height:14.4pt;mso-width-percent:0;mso-height-percent:0;mso-width-percent:0;mso-height-percent:0" o:ole="">
                        <v:imagedata r:id="rId20" o:title=""/>
                      </v:shape>
                      <o:OLEObject Type="Embed" ProgID="Equation.3" ShapeID="_x0000_i1039" DrawAspect="Content" ObjectID="_1696142982"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1.1.-2B :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P1.1-5: Don’t support. More clarification is needed here.The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Huawei, HiSilicon</w:t>
            </w:r>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ZTE, Sanechips</w:t>
            </w:r>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Issue #2) bits utilized in PBCH for signaling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Issue #7) ssb-PositionsInBurst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Issue #2) bits utilized in PBCH for signaling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Issue #7) ssb-PositionsInBurst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7C0B3BEB" w14:textId="77777777" w:rsidR="00B07214" w:rsidRDefault="0099398D">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 xml:space="preserve">Our preference is 1.1-5B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9A5ABF">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9A5ABF">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F6A1716"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signaling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Issue #7) ssb-PositionsInBurst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E1BE49"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r w:rsidR="00450076" w14:paraId="750BEA4B" w14:textId="77777777">
        <w:tc>
          <w:tcPr>
            <w:tcW w:w="1345" w:type="dxa"/>
          </w:tcPr>
          <w:p w14:paraId="6D09D2F8" w14:textId="091014FD" w:rsidR="00450076" w:rsidRPr="00E94AC2" w:rsidRDefault="00450076" w:rsidP="00450076">
            <w:pPr>
              <w:pStyle w:val="BodyText"/>
              <w:spacing w:after="0"/>
              <w:rPr>
                <w:rFonts w:ascii="Times New Roman" w:hAnsi="Times New Roman"/>
                <w:sz w:val="22"/>
                <w:lang w:eastAsia="zh-CN"/>
              </w:rPr>
            </w:pPr>
            <w:r>
              <w:rPr>
                <w:rFonts w:ascii="Times New Roman" w:hAnsi="Times New Roman"/>
                <w:szCs w:val="22"/>
                <w:lang w:eastAsia="zh-CN"/>
              </w:rPr>
              <w:t>Intel</w:t>
            </w:r>
          </w:p>
        </w:tc>
        <w:tc>
          <w:tcPr>
            <w:tcW w:w="8617" w:type="dxa"/>
          </w:tcPr>
          <w:p w14:paraId="4901F368" w14:textId="77777777" w:rsidR="00450076" w:rsidRDefault="00450076" w:rsidP="00450076">
            <w:pPr>
              <w:pStyle w:val="BodyText"/>
              <w:spacing w:after="0"/>
              <w:rPr>
                <w:lang w:eastAsia="zh-CN"/>
              </w:rPr>
            </w:pPr>
            <w:r>
              <w:rPr>
                <w:lang w:eastAsia="zh-CN"/>
              </w:rPr>
              <w:t>Support Proposal 1.1-5C</w:t>
            </w:r>
          </w:p>
          <w:p w14:paraId="2CEF57E6" w14:textId="6AE3B588" w:rsidR="00450076" w:rsidRPr="00E94AC2" w:rsidRDefault="00450076" w:rsidP="00450076">
            <w:pPr>
              <w:pStyle w:val="BodyText"/>
              <w:spacing w:after="0"/>
              <w:rPr>
                <w:sz w:val="22"/>
                <w:lang w:eastAsia="zh-CN"/>
              </w:rPr>
            </w:pPr>
            <w:r>
              <w:rPr>
                <w:lang w:eastAsia="zh-CN"/>
              </w:rPr>
              <w:t>Support Proposal 1.1-7D</w:t>
            </w:r>
          </w:p>
        </w:tc>
      </w:tr>
      <w:tr w:rsidR="00E71AC8" w14:paraId="5CFDCA25" w14:textId="77777777">
        <w:tc>
          <w:tcPr>
            <w:tcW w:w="1345" w:type="dxa"/>
          </w:tcPr>
          <w:p w14:paraId="0084C26A" w14:textId="1564BEC9" w:rsidR="00E71AC8" w:rsidRDefault="00E71AC8" w:rsidP="00450076">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3B17DBEA" w14:textId="57166D60" w:rsidR="00E71AC8" w:rsidRDefault="00E71AC8" w:rsidP="00450076">
            <w:pPr>
              <w:pStyle w:val="BodyText"/>
              <w:spacing w:after="0"/>
              <w:rPr>
                <w:sz w:val="22"/>
                <w:lang w:eastAsia="zh-CN"/>
              </w:rPr>
            </w:pPr>
            <w:r w:rsidRPr="00E94AC2">
              <w:rPr>
                <w:sz w:val="22"/>
                <w:lang w:eastAsia="zh-CN"/>
              </w:rPr>
              <w:t xml:space="preserve">We </w:t>
            </w:r>
            <w:r>
              <w:rPr>
                <w:sz w:val="22"/>
                <w:lang w:eastAsia="zh-CN"/>
              </w:rPr>
              <w:t>support</w:t>
            </w:r>
            <w:r w:rsidRPr="00E94AC2">
              <w:rPr>
                <w:sz w:val="22"/>
                <w:lang w:eastAsia="zh-CN"/>
              </w:rPr>
              <w:t xml:space="preserve"> Proposal 1.1-5C</w:t>
            </w:r>
            <w:r>
              <w:rPr>
                <w:sz w:val="22"/>
                <w:lang w:eastAsia="zh-CN"/>
              </w:rPr>
              <w:t>.</w:t>
            </w:r>
          </w:p>
          <w:p w14:paraId="00231589" w14:textId="73FEB23A" w:rsidR="00E71AC8" w:rsidRDefault="00E71AC8" w:rsidP="00450076">
            <w:pPr>
              <w:pStyle w:val="BodyText"/>
              <w:spacing w:after="0"/>
              <w:rPr>
                <w:lang w:eastAsia="zh-CN"/>
              </w:rPr>
            </w:pPr>
            <w:r>
              <w:rPr>
                <w:sz w:val="22"/>
                <w:lang w:eastAsia="zh-CN"/>
              </w:rPr>
              <w:t xml:space="preserve">We are ok with </w:t>
            </w:r>
            <w:r w:rsidRPr="00E94AC2">
              <w:rPr>
                <w:sz w:val="22"/>
                <w:lang w:eastAsia="zh-CN"/>
              </w:rPr>
              <w:t>Proposal 1.1-7D.</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Note: If pdcch-ConfigSIB1 bit is used, the use of controlResourceSetZero (searchSpaceZero) for 120 kHz and   searchSpaceZero (controlResourceSetZero)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6C96B4D" w:rsidR="00B07214" w:rsidRDefault="00B07214">
      <w:pPr>
        <w:pStyle w:val="BodyText"/>
        <w:spacing w:after="0"/>
        <w:rPr>
          <w:rFonts w:ascii="Times New Roman" w:hAnsi="Times New Roman"/>
          <w:sz w:val="22"/>
          <w:szCs w:val="22"/>
          <w:lang w:eastAsia="zh-CN"/>
        </w:rPr>
      </w:pPr>
    </w:p>
    <w:p w14:paraId="7D95E007" w14:textId="77777777" w:rsidR="00B11571" w:rsidRDefault="00B11571">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3635FFBB" w:rsidR="00B07214" w:rsidRDefault="00B07214">
      <w:pPr>
        <w:pStyle w:val="BodyText"/>
        <w:spacing w:after="0"/>
        <w:rPr>
          <w:rFonts w:ascii="Times New Roman" w:hAnsi="Times New Roman"/>
          <w:sz w:val="22"/>
          <w:szCs w:val="22"/>
          <w:lang w:eastAsia="zh-CN"/>
        </w:rPr>
      </w:pPr>
    </w:p>
    <w:p w14:paraId="50A07EE0" w14:textId="25D6C225" w:rsidR="009F654B"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comments from Ericsson and Samsung</w:t>
      </w:r>
    </w:p>
    <w:p w14:paraId="32C6B472" w14:textId="393009A8" w:rsidR="009F654B" w:rsidRDefault="009F654B" w:rsidP="009F654B">
      <w:pPr>
        <w:pStyle w:val="Heading6"/>
        <w:rPr>
          <w:lang w:eastAsia="zh-CN"/>
        </w:rPr>
      </w:pPr>
      <w:r>
        <w:rPr>
          <w:lang w:eastAsia="zh-CN"/>
        </w:rPr>
        <w:t>Proposal 1.1-4H</w:t>
      </w:r>
    </w:p>
    <w:p w14:paraId="0C055B0D" w14:textId="77777777" w:rsidR="009F654B" w:rsidRDefault="009F654B" w:rsidP="009F654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482A8D6"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393EC89"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CE638F5" w14:textId="77777777" w:rsidR="009F654B" w:rsidRPr="009F654B" w:rsidRDefault="009F654B" w:rsidP="009F654B">
      <w:pPr>
        <w:pStyle w:val="BodyText"/>
        <w:numPr>
          <w:ilvl w:val="2"/>
          <w:numId w:val="7"/>
        </w:numPr>
        <w:spacing w:after="0"/>
        <w:rPr>
          <w:rFonts w:ascii="Times New Roman" w:hAnsi="Times New Roman"/>
          <w:strike/>
          <w:color w:val="0070C0"/>
          <w:sz w:val="22"/>
          <w:szCs w:val="22"/>
          <w:u w:val="single"/>
          <w:lang w:eastAsia="zh-CN"/>
        </w:rPr>
      </w:pPr>
      <w:r w:rsidRPr="009F654B">
        <w:rPr>
          <w:rFonts w:ascii="Times New Roman" w:eastAsia="MS Mincho" w:hAnsi="Times New Roman" w:hint="eastAsia"/>
          <w:strike/>
          <w:color w:val="0070C0"/>
          <w:sz w:val="22"/>
          <w:szCs w:val="22"/>
          <w:u w:val="single"/>
          <w:lang w:eastAsia="ja-JP"/>
        </w:rPr>
        <w:t>F</w:t>
      </w:r>
      <w:r w:rsidRPr="009F654B">
        <w:rPr>
          <w:rFonts w:ascii="Times New Roman" w:eastAsia="MS Mincho" w:hAnsi="Times New Roman"/>
          <w:strike/>
          <w:color w:val="0070C0"/>
          <w:sz w:val="22"/>
          <w:szCs w:val="22"/>
          <w:u w:val="single"/>
          <w:lang w:eastAsia="ja-JP"/>
        </w:rPr>
        <w:t xml:space="preserve">FS: methods to indicate more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9F654B">
        <w:rPr>
          <w:rFonts w:ascii="Times New Roman" w:eastAsia="MS Mincho" w:hAnsi="Times New Roman"/>
          <w:strike/>
          <w:color w:val="0070C0"/>
          <w:sz w:val="22"/>
          <w:szCs w:val="22"/>
          <w:u w:val="single"/>
          <w:lang w:eastAsia="ja-JP"/>
        </w:rPr>
        <w:t xml:space="preserve"> values, e.g., {16, 32, 64}</w:t>
      </w:r>
    </w:p>
    <w:p w14:paraId="5EF02C25" w14:textId="77777777" w:rsidR="009F654B" w:rsidRPr="009F654B" w:rsidRDefault="009F654B" w:rsidP="009F654B">
      <w:pPr>
        <w:pStyle w:val="ListParagraph"/>
        <w:numPr>
          <w:ilvl w:val="2"/>
          <w:numId w:val="7"/>
        </w:numPr>
        <w:rPr>
          <w:rFonts w:eastAsia="SimSun"/>
          <w:color w:val="0070C0"/>
          <w:u w:val="single"/>
          <w:lang w:eastAsia="zh-CN"/>
        </w:rPr>
      </w:pPr>
      <w:r w:rsidRPr="009F654B">
        <w:rPr>
          <w:rFonts w:eastAsia="SimSun"/>
          <w:color w:val="0070C0"/>
          <w:u w:val="single"/>
          <w:lang w:eastAsia="zh-CN"/>
        </w:rPr>
        <w:t>Value 64 indicates DBTW disabled/not supported</w:t>
      </w:r>
    </w:p>
    <w:p w14:paraId="6723EC23" w14:textId="3AE2B9AB"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F961D8" w14:textId="18BC14B2" w:rsidR="002C70FB" w:rsidRDefault="002C70FB" w:rsidP="002C70FB">
      <w:pPr>
        <w:pStyle w:val="BodyText"/>
        <w:spacing w:after="0"/>
        <w:rPr>
          <w:rFonts w:ascii="Times New Roman" w:hAnsi="Times New Roman"/>
          <w:sz w:val="22"/>
          <w:szCs w:val="22"/>
          <w:lang w:eastAsia="zh-CN"/>
        </w:rPr>
      </w:pPr>
    </w:p>
    <w:p w14:paraId="0272BFB8" w14:textId="42BAD97B" w:rsidR="002C70FB" w:rsidRPr="000F489A" w:rsidRDefault="000F489A" w:rsidP="002C70FB">
      <w:pPr>
        <w:pStyle w:val="BodyText"/>
        <w:spacing w:after="0"/>
        <w:rPr>
          <w:rFonts w:ascii="Times New Roman" w:hAnsi="Times New Roman"/>
          <w:i/>
          <w:iCs/>
          <w:sz w:val="22"/>
          <w:szCs w:val="22"/>
          <w:lang w:eastAsia="zh-CN"/>
        </w:rPr>
      </w:pPr>
      <w:r w:rsidRPr="000F489A">
        <w:rPr>
          <w:rFonts w:ascii="Times New Roman" w:hAnsi="Times New Roman"/>
          <w:i/>
          <w:iCs/>
          <w:sz w:val="22"/>
          <w:szCs w:val="22"/>
          <w:lang w:eastAsia="zh-CN"/>
        </w:rPr>
        <w:t>&lt;</w:t>
      </w:r>
      <w:r w:rsidR="002C70FB" w:rsidRPr="000F489A">
        <w:rPr>
          <w:rFonts w:ascii="Times New Roman" w:hAnsi="Times New Roman"/>
          <w:i/>
          <w:iCs/>
          <w:sz w:val="22"/>
          <w:szCs w:val="22"/>
          <w:lang w:eastAsia="zh-CN"/>
        </w:rPr>
        <w:t>Intentionally skipped 4i due to potential confusion with letters</w:t>
      </w:r>
      <w:r w:rsidRPr="000F489A">
        <w:rPr>
          <w:rFonts w:ascii="Times New Roman" w:hAnsi="Times New Roman"/>
          <w:i/>
          <w:iCs/>
          <w:sz w:val="22"/>
          <w:szCs w:val="22"/>
          <w:lang w:eastAsia="zh-CN"/>
        </w:rPr>
        <w:t>&gt;</w:t>
      </w:r>
    </w:p>
    <w:p w14:paraId="30F5068D" w14:textId="21380855" w:rsidR="00EE6223" w:rsidRDefault="00EE6223" w:rsidP="00EE6223">
      <w:pPr>
        <w:pStyle w:val="Heading6"/>
        <w:rPr>
          <w:lang w:eastAsia="zh-CN"/>
        </w:rPr>
      </w:pPr>
      <w:r>
        <w:rPr>
          <w:lang w:eastAsia="zh-CN"/>
        </w:rPr>
        <w:lastRenderedPageBreak/>
        <w:t>Proposal 1.1-4J</w:t>
      </w:r>
    </w:p>
    <w:p w14:paraId="43092218" w14:textId="77777777" w:rsidR="00EE6223" w:rsidRDefault="00EE6223" w:rsidP="00EE622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06DC883"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EB2229B"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2E6660E" w14:textId="36D71467" w:rsidR="00EE6223" w:rsidRPr="00B11571" w:rsidRDefault="00EE6223" w:rsidP="00EE6223">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sidR="00B11571">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4BE60771" w14:textId="0E6573F0" w:rsidR="00EE6223" w:rsidRPr="009F654B" w:rsidRDefault="000730F6" w:rsidP="000730F6">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00EE6223" w:rsidRPr="009F654B">
        <w:rPr>
          <w:rFonts w:eastAsia="SimSun"/>
          <w:color w:val="0070C0"/>
          <w:u w:val="single"/>
          <w:lang w:eastAsia="zh-CN"/>
        </w:rPr>
        <w:t>alue 64 indicates DBTW disabled/not supported</w:t>
      </w:r>
    </w:p>
    <w:p w14:paraId="07DB3C73" w14:textId="77777777" w:rsidR="00EE6223" w:rsidRPr="00D149B9" w:rsidRDefault="00EE6223" w:rsidP="00EE6223">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7592C40D" w14:textId="77777777" w:rsidR="000730F6" w:rsidRDefault="000730F6" w:rsidP="000730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BB67C2D" w14:textId="77777777" w:rsidR="009F654B" w:rsidRDefault="009F654B">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Proposal 1.1-4F requires 1 extra codepoint to convey the </w:t>
            </w:r>
            <w:r>
              <w:rPr>
                <w:rFonts w:ascii="Times New Roman" w:hAnsi="Times New Roman"/>
                <w:sz w:val="22"/>
                <w:szCs w:val="22"/>
                <w:lang w:eastAsia="zh-CN"/>
              </w:rPr>
              <w:lastRenderedPageBreak/>
              <w:t>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0F489A">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0F489A">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0F489A">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0F489A">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lastRenderedPageBreak/>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0F489A">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lastRenderedPageBreak/>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i.e.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Otherwise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Otherwise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0F489A">
        <w:tc>
          <w:tcPr>
            <w:tcW w:w="1345" w:type="dxa"/>
          </w:tcPr>
          <w:p w14:paraId="515AE933" w14:textId="77777777" w:rsidR="00F66E0E" w:rsidRDefault="00F66E0E" w:rsidP="000F489A">
            <w:pPr>
              <w:pStyle w:val="BodyText"/>
              <w:spacing w:after="0"/>
              <w:rPr>
                <w:rFonts w:ascii="Times New Roman" w:hAnsi="Times New Roman"/>
                <w:szCs w:val="22"/>
                <w:lang w:eastAsia="zh-CN"/>
              </w:rPr>
            </w:pPr>
            <w:r>
              <w:rPr>
                <w:rFonts w:ascii="Times New Roman" w:hAnsi="Times New Roman"/>
                <w:szCs w:val="22"/>
                <w:lang w:eastAsia="zh-CN"/>
              </w:rPr>
              <w:lastRenderedPageBreak/>
              <w:t>Futurewei</w:t>
            </w:r>
          </w:p>
        </w:tc>
        <w:tc>
          <w:tcPr>
            <w:tcW w:w="8617" w:type="dxa"/>
          </w:tcPr>
          <w:p w14:paraId="27B139FF" w14:textId="77777777" w:rsidR="00F66E0E" w:rsidRDefault="00F66E0E" w:rsidP="000F489A">
            <w:pPr>
              <w:pStyle w:val="BodyText"/>
              <w:spacing w:after="0"/>
              <w:rPr>
                <w:lang w:eastAsia="zh-CN"/>
              </w:rPr>
            </w:pPr>
            <w:r>
              <w:rPr>
                <w:lang w:eastAsia="zh-CN"/>
              </w:rPr>
              <w:t>We support Proposal 1.1-2B</w:t>
            </w:r>
          </w:p>
          <w:p w14:paraId="550AB7C3" w14:textId="77777777" w:rsidR="00F66E0E" w:rsidRDefault="00F66E0E" w:rsidP="000F489A">
            <w:pPr>
              <w:pStyle w:val="BodyText"/>
              <w:spacing w:after="0"/>
              <w:rPr>
                <w:lang w:eastAsia="zh-CN"/>
              </w:rPr>
            </w:pPr>
            <w:r>
              <w:rPr>
                <w:lang w:eastAsia="zh-CN"/>
              </w:rPr>
              <w:t>We support Proposal 1.1-9F.</w:t>
            </w:r>
          </w:p>
          <w:p w14:paraId="1738A2A9" w14:textId="77777777" w:rsidR="00F66E0E" w:rsidRDefault="00F66E0E" w:rsidP="000F489A">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0F489A">
        <w:tc>
          <w:tcPr>
            <w:tcW w:w="1345" w:type="dxa"/>
          </w:tcPr>
          <w:p w14:paraId="7A4F8BF2" w14:textId="04719697" w:rsidR="00A43327" w:rsidRDefault="00A43327" w:rsidP="000F489A">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0F489A">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0F489A">
            <w:pPr>
              <w:pStyle w:val="BodyText"/>
              <w:spacing w:after="0"/>
              <w:rPr>
                <w:lang w:eastAsia="zh-CN"/>
              </w:rPr>
            </w:pPr>
          </w:p>
        </w:tc>
      </w:tr>
      <w:tr w:rsidR="00FC7ECB" w14:paraId="2E8C2B5B" w14:textId="77777777" w:rsidTr="000F489A">
        <w:tc>
          <w:tcPr>
            <w:tcW w:w="1345" w:type="dxa"/>
          </w:tcPr>
          <w:p w14:paraId="7C0C321C" w14:textId="4FE42A0C" w:rsidR="00FC7ECB" w:rsidRDefault="00FC7ECB" w:rsidP="00FC7ECB">
            <w:pPr>
              <w:pStyle w:val="BodyText"/>
              <w:spacing w:after="0"/>
              <w:rPr>
                <w:rFonts w:ascii="Times New Roman" w:hAnsi="Times New Roman"/>
                <w:szCs w:val="22"/>
                <w:lang w:eastAsia="zh-CN"/>
              </w:rPr>
            </w:pPr>
            <w:r>
              <w:rPr>
                <w:rFonts w:ascii="Times New Roman" w:hAnsi="Times New Roman"/>
                <w:szCs w:val="22"/>
                <w:lang w:eastAsia="zh-CN"/>
              </w:rPr>
              <w:t>Samsung</w:t>
            </w:r>
          </w:p>
        </w:tc>
        <w:tc>
          <w:tcPr>
            <w:tcW w:w="8617" w:type="dxa"/>
          </w:tcPr>
          <w:p w14:paraId="7F2DE06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Copied our comments from previous round for better understanding: for supporting 128 candidate SSB locations, here is our thinking. </w:t>
            </w:r>
          </w:p>
          <w:p w14:paraId="1E06CBA7"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5BF7F7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1E88C74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0050BABF"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418D25B"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1.1-9F. </w:t>
            </w:r>
          </w:p>
          <w:p w14:paraId="374AC3E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14:paraId="4A4A4AC9" w14:textId="77777777" w:rsidR="00FC7ECB" w:rsidRDefault="00FC7ECB" w:rsidP="00FC7EC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F23E101"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statement of the proposal, we feel like it would be good to consider both 64 and 128 candidate locations, as we did for SSB pattern. Then the solution can be common for all supported SCS. </w:t>
            </w:r>
          </w:p>
          <w:p w14:paraId="7AEB4392" w14:textId="77777777" w:rsidR="00FC7ECB" w:rsidRDefault="00FC7ECB" w:rsidP="00FC7ECB">
            <w:pPr>
              <w:pStyle w:val="BodyText"/>
              <w:spacing w:after="0"/>
              <w:rPr>
                <w:lang w:eastAsia="zh-CN"/>
              </w:rPr>
            </w:pPr>
          </w:p>
        </w:tc>
      </w:tr>
      <w:tr w:rsidR="005F55BC" w14:paraId="2D35E325" w14:textId="77777777" w:rsidTr="000F489A">
        <w:tc>
          <w:tcPr>
            <w:tcW w:w="1345" w:type="dxa"/>
          </w:tcPr>
          <w:p w14:paraId="36613568" w14:textId="1CA2E767" w:rsidR="005F55BC" w:rsidRDefault="005F55BC" w:rsidP="005F55BC">
            <w:pPr>
              <w:pStyle w:val="BodyText"/>
              <w:spacing w:after="0"/>
              <w:rPr>
                <w:rFonts w:ascii="Times New Roman" w:hAnsi="Times New Roman"/>
                <w:szCs w:val="22"/>
                <w:lang w:eastAsia="zh-CN"/>
              </w:rPr>
            </w:pPr>
            <w:r>
              <w:rPr>
                <w:rFonts w:ascii="Times New Roman" w:hAnsi="Times New Roman"/>
                <w:szCs w:val="22"/>
                <w:lang w:eastAsia="zh-CN"/>
              </w:rPr>
              <w:lastRenderedPageBreak/>
              <w:t>Intel</w:t>
            </w:r>
          </w:p>
        </w:tc>
        <w:tc>
          <w:tcPr>
            <w:tcW w:w="8617" w:type="dxa"/>
          </w:tcPr>
          <w:p w14:paraId="309421AD"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3DDCB9B9"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still support Proposal 1.1-2B.</w:t>
            </w:r>
          </w:p>
          <w:p w14:paraId="57CDB9C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14:paraId="0A5E1E9B" w14:textId="77777777" w:rsidR="005F55BC" w:rsidRDefault="005F55BC" w:rsidP="005F55BC">
            <w:pPr>
              <w:pStyle w:val="BodyText"/>
              <w:spacing w:after="0"/>
              <w:rPr>
                <w:rFonts w:ascii="Times New Roman" w:eastAsia="MS Mincho" w:hAnsi="Times New Roman"/>
                <w:sz w:val="22"/>
                <w:szCs w:val="22"/>
                <w:lang w:eastAsia="zh-CN"/>
              </w:rPr>
            </w:pPr>
          </w:p>
          <w:p w14:paraId="57C8E312"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50BBFD4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1.1-9 but could agree with Proposal 1.1-9F</w:t>
            </w:r>
          </w:p>
          <w:p w14:paraId="56F19C62" w14:textId="77777777" w:rsidR="005F55BC" w:rsidRDefault="005F55BC" w:rsidP="005F55BC">
            <w:pPr>
              <w:pStyle w:val="BodyText"/>
              <w:spacing w:after="0"/>
              <w:rPr>
                <w:rFonts w:ascii="Times New Roman" w:eastAsia="MS Mincho" w:hAnsi="Times New Roman"/>
                <w:sz w:val="22"/>
                <w:szCs w:val="22"/>
                <w:lang w:eastAsia="zh-CN"/>
              </w:rPr>
            </w:pPr>
          </w:p>
          <w:p w14:paraId="0E094FE5"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A4AA8AD" w14:textId="164AB413" w:rsidR="005F55BC" w:rsidRDefault="005F55BC" w:rsidP="005F55B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zh-CN"/>
              </w:rPr>
              <w:t>Support Proposal 1.1-4G</w:t>
            </w:r>
          </w:p>
        </w:tc>
      </w:tr>
      <w:tr w:rsidR="00E71AC8" w14:paraId="181E613D" w14:textId="77777777" w:rsidTr="000F489A">
        <w:tc>
          <w:tcPr>
            <w:tcW w:w="1345" w:type="dxa"/>
          </w:tcPr>
          <w:p w14:paraId="452C1842" w14:textId="14FC561F" w:rsidR="00E71AC8" w:rsidRDefault="00E71AC8" w:rsidP="00E71AC8">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4E86D882"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2F80B1B7" w14:textId="4039BD9E" w:rsidR="00E71AC8" w:rsidRDefault="00E71AC8" w:rsidP="00E71AC8">
            <w:pPr>
              <w:pStyle w:val="BodyText"/>
              <w:spacing w:after="0"/>
              <w:rPr>
                <w:lang w:eastAsia="zh-CN"/>
              </w:rPr>
            </w:pPr>
            <w:r>
              <w:rPr>
                <w:lang w:eastAsia="zh-CN"/>
              </w:rPr>
              <w:t>We support Proposal 1.1-2B</w:t>
            </w:r>
            <w:r w:rsidR="00D83E71">
              <w:rPr>
                <w:lang w:eastAsia="zh-CN"/>
              </w:rPr>
              <w:t xml:space="preserve">. </w:t>
            </w:r>
          </w:p>
          <w:p w14:paraId="748BFCE5"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772E73C6" w14:textId="5C3C6BFE" w:rsidR="00E71AC8" w:rsidRDefault="00E71AC8" w:rsidP="00E71AC8">
            <w:pPr>
              <w:pStyle w:val="BodyText"/>
              <w:spacing w:after="0"/>
              <w:rPr>
                <w:lang w:eastAsia="zh-CN"/>
              </w:rPr>
            </w:pPr>
            <w:r>
              <w:rPr>
                <w:lang w:eastAsia="zh-CN"/>
              </w:rPr>
              <w:t>We are ok with Proposal 1.1-9F.</w:t>
            </w:r>
          </w:p>
          <w:p w14:paraId="6B921777"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7AB77C3" w14:textId="30E0FB80" w:rsidR="00E71AC8" w:rsidRDefault="00E71AC8" w:rsidP="00E71AC8">
            <w:pPr>
              <w:pStyle w:val="BodyText"/>
              <w:spacing w:after="0"/>
              <w:rPr>
                <w:rFonts w:ascii="Times New Roman" w:eastAsia="MS Mincho" w:hAnsi="Times New Roman"/>
                <w:sz w:val="22"/>
                <w:szCs w:val="22"/>
                <w:lang w:eastAsia="zh-CN"/>
              </w:rPr>
            </w:pPr>
            <w:r>
              <w:rPr>
                <w:lang w:eastAsia="zh-CN"/>
              </w:rPr>
              <w:t>We support Proposal 1.1-4G</w:t>
            </w:r>
            <w:r w:rsidR="00D83E71">
              <w:rPr>
                <w:lang w:eastAsia="zh-CN"/>
              </w:rPr>
              <w:t>.</w:t>
            </w:r>
          </w:p>
        </w:tc>
      </w:tr>
      <w:tr w:rsidR="00B11571" w14:paraId="68AAD7BE" w14:textId="77777777" w:rsidTr="00B11571">
        <w:tc>
          <w:tcPr>
            <w:tcW w:w="1345" w:type="dxa"/>
            <w:shd w:val="clear" w:color="auto" w:fill="C5E0B3" w:themeFill="accent6" w:themeFillTint="66"/>
          </w:tcPr>
          <w:p w14:paraId="6675871C" w14:textId="23ECE254" w:rsidR="00B11571" w:rsidRDefault="00B11571" w:rsidP="00E71AC8">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shd w:val="clear" w:color="auto" w:fill="C5E0B3" w:themeFill="accent6" w:themeFillTint="66"/>
          </w:tcPr>
          <w:p w14:paraId="45CD1BA8" w14:textId="48563859" w:rsidR="00B11571" w:rsidRDefault="00B11571"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Can companies check to see if </w:t>
            </w:r>
            <w:r w:rsidR="00EF6650">
              <w:rPr>
                <w:rFonts w:ascii="Times New Roman" w:eastAsia="MS Mincho" w:hAnsi="Times New Roman"/>
                <w:sz w:val="22"/>
                <w:szCs w:val="22"/>
                <w:lang w:eastAsia="zh-CN"/>
              </w:rPr>
              <w:t xml:space="preserve">1.1-9F and </w:t>
            </w:r>
            <w:r>
              <w:rPr>
                <w:rFonts w:ascii="Times New Roman" w:eastAsia="MS Mincho" w:hAnsi="Times New Roman"/>
                <w:sz w:val="22"/>
                <w:szCs w:val="22"/>
                <w:lang w:eastAsia="zh-CN"/>
              </w:rPr>
              <w:t>1.1-4J is going to be acceptable?</w:t>
            </w:r>
          </w:p>
        </w:tc>
      </w:tr>
      <w:tr w:rsidR="00B11571" w14:paraId="23AF14E6" w14:textId="77777777" w:rsidTr="000F489A">
        <w:tc>
          <w:tcPr>
            <w:tcW w:w="1345" w:type="dxa"/>
          </w:tcPr>
          <w:p w14:paraId="65DA762C" w14:textId="77777777" w:rsidR="00B11571" w:rsidRDefault="00B11571" w:rsidP="00E71AC8">
            <w:pPr>
              <w:pStyle w:val="BodyText"/>
              <w:spacing w:after="0"/>
              <w:rPr>
                <w:rFonts w:ascii="Times New Roman" w:hAnsi="Times New Roman"/>
                <w:szCs w:val="22"/>
                <w:lang w:eastAsia="zh-CN"/>
              </w:rPr>
            </w:pPr>
          </w:p>
        </w:tc>
        <w:tc>
          <w:tcPr>
            <w:tcW w:w="8617" w:type="dxa"/>
          </w:tcPr>
          <w:p w14:paraId="08F46ABA" w14:textId="77777777" w:rsidR="00B11571" w:rsidRDefault="00B11571" w:rsidP="00E71AC8">
            <w:pPr>
              <w:pStyle w:val="BodyText"/>
              <w:spacing w:after="0"/>
              <w:rPr>
                <w:rFonts w:ascii="Times New Roman" w:eastAsia="MS Mincho" w:hAnsi="Times New Roman"/>
                <w:sz w:val="22"/>
                <w:szCs w:val="22"/>
                <w:lang w:eastAsia="zh-CN"/>
              </w:rPr>
            </w:pP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175DA32"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r w:rsidR="00211F5E">
        <w:rPr>
          <w:lang w:eastAsia="zh-CN"/>
        </w:rPr>
        <w:t xml:space="preserve"> </w:t>
      </w:r>
    </w:p>
    <w:p w14:paraId="15829883" w14:textId="404FB18E"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211F5E">
        <w:rPr>
          <w:rFonts w:ascii="Times New Roman" w:hAnsi="Times New Roman"/>
          <w:i/>
          <w:iCs/>
          <w:color w:val="FF0000"/>
          <w:sz w:val="22"/>
          <w:szCs w:val="22"/>
          <w:lang w:eastAsia="zh-CN"/>
        </w:rPr>
        <w:t>tentative summary – to be further updated</w:t>
      </w:r>
      <w:r>
        <w:rPr>
          <w:rFonts w:ascii="Times New Roman" w:hAnsi="Times New Roman"/>
          <w:i/>
          <w:iCs/>
          <w:color w:val="FF0000"/>
          <w:sz w:val="22"/>
          <w:szCs w:val="22"/>
          <w:lang w:eastAsia="zh-CN"/>
        </w:rPr>
        <w:t>&gt;</w:t>
      </w:r>
    </w:p>
    <w:p w14:paraId="4E21983B" w14:textId="4C5B7731" w:rsidR="00B07214" w:rsidRDefault="00B07214">
      <w:pPr>
        <w:pStyle w:val="BodyText"/>
        <w:spacing w:after="0"/>
        <w:rPr>
          <w:rFonts w:ascii="Times New Roman" w:hAnsi="Times New Roman"/>
          <w:sz w:val="22"/>
          <w:szCs w:val="22"/>
          <w:lang w:eastAsia="zh-CN"/>
        </w:rPr>
      </w:pPr>
    </w:p>
    <w:p w14:paraId="6BF86E23" w14:textId="75527C1F"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#1) candidate SSB in DRS and DBTW support</w:t>
      </w:r>
    </w:p>
    <w:p w14:paraId="62459C8D" w14:textId="7469F6E6"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Still split views. Moderator thinks it is unlikely to agree to a proposal this meeting due to lack of time left for discussion. While not ideal moderator suggests finishing to issue next meeting.</w:t>
      </w:r>
    </w:p>
    <w:p w14:paraId="0493A24B" w14:textId="2EC5D49D" w:rsidR="000730F6" w:rsidRDefault="000730F6">
      <w:pPr>
        <w:pStyle w:val="BodyText"/>
        <w:spacing w:after="0"/>
        <w:rPr>
          <w:rFonts w:ascii="Times New Roman" w:hAnsi="Times New Roman"/>
          <w:sz w:val="22"/>
          <w:szCs w:val="22"/>
          <w:lang w:eastAsia="zh-CN"/>
        </w:rPr>
      </w:pPr>
    </w:p>
    <w:p w14:paraId="767A5BCE" w14:textId="429B0405"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No conclusion.</w:t>
      </w:r>
    </w:p>
    <w:p w14:paraId="32A5E804" w14:textId="77777777" w:rsidR="000730F6" w:rsidRDefault="000730F6">
      <w:pPr>
        <w:pStyle w:val="BodyText"/>
        <w:spacing w:after="0"/>
        <w:rPr>
          <w:rFonts w:ascii="Times New Roman" w:hAnsi="Times New Roman"/>
          <w:sz w:val="22"/>
          <w:szCs w:val="22"/>
          <w:lang w:eastAsia="zh-CN"/>
        </w:rPr>
      </w:pPr>
    </w:p>
    <w:p w14:paraId="46D49884" w14:textId="6AB02D5C"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#2) bits utilized in PBCH for signaling DBTW</w:t>
      </w:r>
    </w:p>
    <w:p w14:paraId="222637A8" w14:textId="14274D12"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Suggest moving forward with agreeing to Proposal 1.1-9F</w:t>
      </w:r>
    </w:p>
    <w:p w14:paraId="622C7EDD" w14:textId="42C45F77" w:rsidR="00211F5E" w:rsidRDefault="00211F5E">
      <w:pPr>
        <w:pStyle w:val="BodyText"/>
        <w:spacing w:after="0"/>
        <w:rPr>
          <w:rFonts w:ascii="Times New Roman" w:hAnsi="Times New Roman"/>
          <w:sz w:val="22"/>
          <w:szCs w:val="22"/>
          <w:lang w:eastAsia="zh-CN"/>
        </w:rPr>
      </w:pPr>
    </w:p>
    <w:p w14:paraId="028F2D5A" w14:textId="51D1B029" w:rsidR="00211F5E" w:rsidRDefault="009F654B">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5FFAB8" w14:textId="76CEDB06" w:rsidR="009F654B" w:rsidRDefault="009F654B" w:rsidP="009F654B">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Support: OPPO, LGE, Ericsson</w:t>
      </w:r>
      <w:r w:rsidR="00D149B9">
        <w:rPr>
          <w:rFonts w:ascii="Times New Roman" w:hAnsi="Times New Roman"/>
          <w:sz w:val="22"/>
          <w:szCs w:val="22"/>
          <w:lang w:eastAsia="zh-CN"/>
        </w:rPr>
        <w:t>, Docomo, Nokia</w:t>
      </w:r>
      <w:r w:rsidR="00BE623C">
        <w:rPr>
          <w:rFonts w:ascii="Times New Roman" w:hAnsi="Times New Roman"/>
          <w:sz w:val="22"/>
          <w:szCs w:val="22"/>
          <w:lang w:eastAsia="zh-CN"/>
        </w:rPr>
        <w:t>, Intel</w:t>
      </w:r>
    </w:p>
    <w:p w14:paraId="225417E6" w14:textId="6DF48C76" w:rsidR="00211F5E" w:rsidRDefault="00211F5E">
      <w:pPr>
        <w:pStyle w:val="BodyText"/>
        <w:spacing w:after="0"/>
        <w:rPr>
          <w:rFonts w:ascii="Times New Roman" w:hAnsi="Times New Roman"/>
          <w:sz w:val="22"/>
          <w:szCs w:val="22"/>
          <w:lang w:eastAsia="zh-CN"/>
        </w:rPr>
      </w:pPr>
    </w:p>
    <w:p w14:paraId="59BD7E55" w14:textId="1BAD0561" w:rsidR="00014B19" w:rsidRDefault="00014B19">
      <w:pPr>
        <w:pStyle w:val="BodyText"/>
        <w:spacing w:after="0"/>
        <w:rPr>
          <w:rFonts w:ascii="Times New Roman" w:hAnsi="Times New Roman"/>
          <w:sz w:val="22"/>
          <w:szCs w:val="22"/>
          <w:lang w:eastAsia="zh-CN"/>
        </w:rPr>
      </w:pPr>
      <w:r>
        <w:rPr>
          <w:rFonts w:ascii="Times New Roman" w:hAnsi="Times New Roman"/>
          <w:sz w:val="22"/>
          <w:szCs w:val="22"/>
          <w:lang w:eastAsia="zh-CN"/>
        </w:rPr>
        <w:t>Let quickly check if Proposal 1.1-9F, which includes some notes</w:t>
      </w:r>
      <w:r w:rsidR="00BE623C">
        <w:rPr>
          <w:rFonts w:ascii="Times New Roman" w:hAnsi="Times New Roman"/>
          <w:sz w:val="22"/>
          <w:szCs w:val="22"/>
          <w:lang w:eastAsia="zh-CN"/>
        </w:rPr>
        <w:t xml:space="preserve"> on top of 1.1-9E would able us to get </w:t>
      </w:r>
      <w:r w:rsidR="00D538FE">
        <w:rPr>
          <w:rFonts w:ascii="Times New Roman" w:hAnsi="Times New Roman"/>
          <w:sz w:val="22"/>
          <w:szCs w:val="22"/>
          <w:lang w:eastAsia="zh-CN"/>
        </w:rPr>
        <w:t xml:space="preserve">to an </w:t>
      </w:r>
      <w:r w:rsidR="00BE623C">
        <w:rPr>
          <w:rFonts w:ascii="Times New Roman" w:hAnsi="Times New Roman"/>
          <w:sz w:val="22"/>
          <w:szCs w:val="22"/>
          <w:lang w:eastAsia="zh-CN"/>
        </w:rPr>
        <w:t>agreement.</w:t>
      </w:r>
    </w:p>
    <w:p w14:paraId="357B9411" w14:textId="60EC16AE" w:rsidR="00176D2E" w:rsidRDefault="00176D2E">
      <w:pPr>
        <w:pStyle w:val="BodyText"/>
        <w:spacing w:after="0"/>
        <w:rPr>
          <w:rFonts w:ascii="Times New Roman" w:hAnsi="Times New Roman"/>
          <w:sz w:val="22"/>
          <w:szCs w:val="22"/>
          <w:lang w:eastAsia="zh-CN"/>
        </w:rPr>
      </w:pPr>
    </w:p>
    <w:p w14:paraId="144BC63A" w14:textId="77777777" w:rsidR="00176D2E" w:rsidRDefault="00176D2E" w:rsidP="00176D2E">
      <w:pPr>
        <w:pStyle w:val="Heading6"/>
        <w:rPr>
          <w:lang w:eastAsia="zh-CN"/>
        </w:rPr>
      </w:pPr>
      <w:r>
        <w:rPr>
          <w:lang w:eastAsia="zh-CN"/>
        </w:rPr>
        <w:t>Proposal 1.1-9F</w:t>
      </w:r>
    </w:p>
    <w:p w14:paraId="3A00595D" w14:textId="77777777" w:rsidR="00176D2E" w:rsidRDefault="00176D2E" w:rsidP="00176D2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A712AC3"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2825CD9"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r>
        <w:rPr>
          <w:rFonts w:ascii="Times New Roman" w:hAnsi="Times New Roman"/>
          <w:sz w:val="22"/>
          <w:szCs w:val="22"/>
        </w:rPr>
        <w:t>allow</w:t>
      </w:r>
      <w:r>
        <w:rPr>
          <w:rFonts w:ascii="Times New Roman" w:hAnsi="Times New Roman"/>
          <w:strike/>
          <w:sz w:val="22"/>
          <w:szCs w:val="22"/>
        </w:rPr>
        <w:t>s</w:t>
      </w:r>
      <w:proofErr w:type="spell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7E30BAC8" w14:textId="77777777" w:rsidR="00176D2E" w:rsidRDefault="00176D2E" w:rsidP="00176D2E">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2E7A9593"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FC8F940"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4C0EE5B7"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28F72AC" w14:textId="77777777" w:rsidR="00176D2E" w:rsidRDefault="00176D2E" w:rsidP="00176D2E">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042F1E7C" w14:textId="77777777" w:rsidR="00176D2E" w:rsidRDefault="00176D2E" w:rsidP="00176D2E">
      <w:pPr>
        <w:pStyle w:val="BodyText"/>
        <w:spacing w:after="0"/>
        <w:rPr>
          <w:rFonts w:ascii="Times New Roman" w:hAnsi="Times New Roman"/>
          <w:sz w:val="22"/>
          <w:szCs w:val="22"/>
          <w:lang w:eastAsia="zh-CN"/>
        </w:rPr>
      </w:pPr>
    </w:p>
    <w:p w14:paraId="736044E3" w14:textId="4F3FB871" w:rsidR="00014B19" w:rsidRDefault="00014B19">
      <w:pPr>
        <w:pStyle w:val="BodyText"/>
        <w:spacing w:after="0"/>
        <w:rPr>
          <w:rFonts w:ascii="Times New Roman" w:hAnsi="Times New Roman"/>
          <w:sz w:val="22"/>
          <w:szCs w:val="22"/>
          <w:lang w:eastAsia="zh-CN"/>
        </w:rPr>
      </w:pPr>
    </w:p>
    <w:p w14:paraId="5A93AA2E" w14:textId="77777777" w:rsidR="00014B19" w:rsidRDefault="00014B19">
      <w:pPr>
        <w:pStyle w:val="BodyText"/>
        <w:spacing w:after="0"/>
        <w:rPr>
          <w:rFonts w:ascii="Times New Roman" w:hAnsi="Times New Roman"/>
          <w:sz w:val="22"/>
          <w:szCs w:val="22"/>
          <w:lang w:eastAsia="zh-CN"/>
        </w:rPr>
      </w:pPr>
    </w:p>
    <w:p w14:paraId="3E053DBC" w14:textId="6B89BD2C" w:rsidR="00211F5E" w:rsidRDefault="00211F5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#3) indication of BTW and values of Q</w:t>
      </w:r>
    </w:p>
    <w:p w14:paraId="45A92964"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1.1-4G</w:t>
      </w:r>
    </w:p>
    <w:p w14:paraId="05A5B434" w14:textId="1AE81878"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Ok: Huawei/</w:t>
      </w:r>
      <w:proofErr w:type="spellStart"/>
      <w:r>
        <w:rPr>
          <w:rFonts w:ascii="Times New Roman" w:hAnsi="Times New Roman"/>
          <w:sz w:val="22"/>
          <w:szCs w:val="22"/>
          <w:lang w:eastAsia="zh-CN"/>
        </w:rPr>
        <w:t>HiSilicon</w:t>
      </w:r>
      <w:proofErr w:type="spellEnd"/>
      <w:r w:rsidR="00D149B9">
        <w:rPr>
          <w:rFonts w:ascii="Times New Roman" w:hAnsi="Times New Roman"/>
          <w:sz w:val="22"/>
          <w:szCs w:val="22"/>
          <w:lang w:eastAsia="zh-CN"/>
        </w:rPr>
        <w:t xml:space="preserve">, Sharp, vivo, </w:t>
      </w:r>
      <w:proofErr w:type="spellStart"/>
      <w:r w:rsidR="00D149B9">
        <w:rPr>
          <w:rFonts w:ascii="Times New Roman" w:hAnsi="Times New Roman"/>
          <w:sz w:val="22"/>
          <w:szCs w:val="22"/>
          <w:lang w:eastAsia="zh-CN"/>
        </w:rPr>
        <w:t>Futurewei</w:t>
      </w:r>
      <w:proofErr w:type="spellEnd"/>
      <w:r w:rsidR="000730F6">
        <w:rPr>
          <w:rFonts w:ascii="Times New Roman" w:hAnsi="Times New Roman"/>
          <w:sz w:val="22"/>
          <w:szCs w:val="22"/>
          <w:lang w:eastAsia="zh-CN"/>
        </w:rPr>
        <w:t>, Intel</w:t>
      </w:r>
    </w:p>
    <w:p w14:paraId="40FEDE52" w14:textId="2CEB53E3"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ok: Qualcomm</w:t>
      </w:r>
      <w:r w:rsidR="009F654B">
        <w:rPr>
          <w:rFonts w:ascii="Times New Roman" w:hAnsi="Times New Roman"/>
          <w:sz w:val="22"/>
          <w:szCs w:val="22"/>
          <w:lang w:eastAsia="zh-CN"/>
        </w:rPr>
        <w:t>, Ericsson</w:t>
      </w:r>
    </w:p>
    <w:p w14:paraId="0CA3C8CF"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1.1-4F</w:t>
      </w:r>
    </w:p>
    <w:p w14:paraId="025B5896" w14:textId="5E5004B6"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Ok: Qualcomm</w:t>
      </w:r>
      <w:r w:rsidR="009F654B">
        <w:rPr>
          <w:rFonts w:ascii="Times New Roman" w:hAnsi="Times New Roman"/>
          <w:sz w:val="22"/>
          <w:szCs w:val="22"/>
          <w:lang w:eastAsia="zh-CN"/>
        </w:rPr>
        <w:t>, Ericsson</w:t>
      </w:r>
      <w:r w:rsidR="00D149B9">
        <w:rPr>
          <w:rFonts w:ascii="Times New Roman" w:hAnsi="Times New Roman"/>
          <w:sz w:val="22"/>
          <w:szCs w:val="22"/>
          <w:lang w:eastAsia="zh-CN"/>
        </w:rPr>
        <w:t xml:space="preserve">, Docomo, </w:t>
      </w:r>
      <w:proofErr w:type="spellStart"/>
      <w:r w:rsidR="00D149B9">
        <w:rPr>
          <w:rFonts w:ascii="Times New Roman" w:hAnsi="Times New Roman"/>
          <w:sz w:val="22"/>
          <w:szCs w:val="22"/>
          <w:lang w:eastAsia="zh-CN"/>
        </w:rPr>
        <w:t>Interdigitial</w:t>
      </w:r>
      <w:proofErr w:type="spellEnd"/>
    </w:p>
    <w:p w14:paraId="05622C7E" w14:textId="44C1BB39"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Not ok: Huawei/</w:t>
      </w:r>
      <w:proofErr w:type="spellStart"/>
      <w:r>
        <w:rPr>
          <w:rFonts w:ascii="Times New Roman" w:hAnsi="Times New Roman"/>
          <w:sz w:val="22"/>
          <w:szCs w:val="22"/>
          <w:lang w:eastAsia="zh-CN"/>
        </w:rPr>
        <w:t>HiSilicon</w:t>
      </w:r>
      <w:proofErr w:type="spellEnd"/>
    </w:p>
    <w:p w14:paraId="7C738F59" w14:textId="32B34E4A" w:rsidR="00211F5E"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1.1-4H</w:t>
      </w:r>
    </w:p>
    <w:p w14:paraId="23CF2C6D" w14:textId="2096E758" w:rsidR="00D149B9" w:rsidRDefault="00D149B9" w:rsidP="00D149B9">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Ok: Ericsson, Docomo, Qualcomm</w:t>
      </w:r>
    </w:p>
    <w:p w14:paraId="646157E0" w14:textId="0B501C16" w:rsidR="000730F6" w:rsidRDefault="000730F6">
      <w:pPr>
        <w:pStyle w:val="BodyText"/>
        <w:spacing w:after="0"/>
        <w:rPr>
          <w:rFonts w:ascii="Times New Roman" w:hAnsi="Times New Roman"/>
          <w:sz w:val="22"/>
          <w:szCs w:val="22"/>
          <w:lang w:eastAsia="zh-CN"/>
        </w:rPr>
      </w:pPr>
    </w:p>
    <w:p w14:paraId="1B5227CD" w14:textId="37766794"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between 1.1-4G and 1.1-4F and does seem like able to conclude on of these two proposals.</w:t>
      </w:r>
    </w:p>
    <w:p w14:paraId="54706784" w14:textId="7740091E" w:rsidR="000730F6" w:rsidRDefault="000730F6">
      <w:pPr>
        <w:pStyle w:val="BodyText"/>
        <w:spacing w:after="0"/>
        <w:rPr>
          <w:rFonts w:ascii="Times New Roman" w:hAnsi="Times New Roman"/>
          <w:sz w:val="22"/>
          <w:szCs w:val="22"/>
          <w:lang w:eastAsia="zh-CN"/>
        </w:rPr>
      </w:pPr>
    </w:p>
    <w:p w14:paraId="6EAABFC1" w14:textId="2BF0212E"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trying to check if 1.1-4J</w:t>
      </w:r>
      <w:r w:rsidR="00B11571">
        <w:rPr>
          <w:rFonts w:ascii="Times New Roman" w:hAnsi="Times New Roman"/>
          <w:sz w:val="22"/>
          <w:szCs w:val="22"/>
          <w:lang w:eastAsia="zh-CN"/>
        </w:rPr>
        <w:t>, which is moderator’s attempt to merge different comments and proposals, is acceptable. If not, then we have no other choice to not conclude anything on this topic this meeting.</w:t>
      </w:r>
    </w:p>
    <w:p w14:paraId="02DF7768" w14:textId="77777777" w:rsidR="00B11571" w:rsidRDefault="00B11571">
      <w:pPr>
        <w:pStyle w:val="BodyText"/>
        <w:spacing w:after="0"/>
        <w:rPr>
          <w:rFonts w:ascii="Times New Roman" w:hAnsi="Times New Roman"/>
          <w:sz w:val="22"/>
          <w:szCs w:val="22"/>
          <w:lang w:eastAsia="zh-CN"/>
        </w:rPr>
      </w:pPr>
    </w:p>
    <w:p w14:paraId="24889C80" w14:textId="77777777" w:rsidR="00B11571" w:rsidRDefault="00B11571" w:rsidP="00B11571">
      <w:pPr>
        <w:pStyle w:val="Heading6"/>
        <w:rPr>
          <w:lang w:eastAsia="zh-CN"/>
        </w:rPr>
      </w:pPr>
      <w:r>
        <w:rPr>
          <w:lang w:eastAsia="zh-CN"/>
        </w:rPr>
        <w:t>Proposal 1.1-4J</w:t>
      </w:r>
    </w:p>
    <w:p w14:paraId="27E88DAE" w14:textId="77777777" w:rsidR="00B11571" w:rsidRDefault="00B11571" w:rsidP="00B1157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F900203"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2A9F099"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C8010AB" w14:textId="77777777" w:rsidR="00B11571" w:rsidRPr="00B11571" w:rsidRDefault="00B11571" w:rsidP="00B11571">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80C7052" w14:textId="77777777" w:rsidR="00B11571" w:rsidRPr="009F654B" w:rsidRDefault="00B11571" w:rsidP="00B11571">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alue 64 indicates DBTW disabled/not supported</w:t>
      </w:r>
    </w:p>
    <w:p w14:paraId="703DF1E6" w14:textId="77777777" w:rsidR="00B11571" w:rsidRPr="00D149B9" w:rsidRDefault="00B11571" w:rsidP="00B11571">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1375E4EA"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45824CC" w14:textId="77777777" w:rsidR="00B11571" w:rsidRDefault="00B11571">
      <w:pPr>
        <w:pStyle w:val="BodyText"/>
        <w:spacing w:after="0"/>
        <w:rPr>
          <w:rFonts w:ascii="Times New Roman" w:hAnsi="Times New Roman"/>
          <w:sz w:val="22"/>
          <w:szCs w:val="22"/>
          <w:lang w:eastAsia="zh-CN"/>
        </w:rPr>
      </w:pPr>
    </w:p>
    <w:p w14:paraId="768D515D" w14:textId="77777777" w:rsidR="000730F6" w:rsidRDefault="000730F6">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w:lastRenderedPageBreak/>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58514EA3" w14:textId="77777777" w:rsidR="00B07214" w:rsidRDefault="0099398D">
      <w:r>
        <w:rPr>
          <w:noProof/>
          <w:lang w:eastAsia="zh-CN"/>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667021">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40" type="#_x0000_t75" alt="" style="width:438.9pt;height:58.75pt;mso-width-percent:0;mso-height-percent:0;mso-width-percent:0;mso-height-percent:0" o:ole="">
                  <v:imagedata r:id="rId23" o:title=""/>
                </v:shape>
                <o:OLEObject Type="Embed" ProgID="Visio.Drawing.15" ShapeID="_x0000_i1040" DrawAspect="Content" ObjectID="_1696142983"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lastRenderedPageBreak/>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1.2-2: we are fine to the solution that aligning design with Rel-15 FR2 (e.g., reserve UL slots every 1 ms).</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Docomo, Samsung, LGE, Ericsson, Nokia/NSB, Mediatek,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lastRenderedPageBreak/>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 xml:space="preserve">If 128 SSB candidate position are supported, n = {1,2,5,6,9,10,13,14,17,18, 21, 22, 25, 26, 29, 30, 41,42, 45, 46, 49, 50, 53, 54, 57, 58, 61, 62, 65, 66, 69, 70, 81,82, 85,86, 89,90, 93,94, 97,98, </w:t>
      </w:r>
      <w:r>
        <w:lastRenderedPageBreak/>
        <w:t>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lang w:eastAsia="zh-CN"/>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Our preference is Alt.-2. Other alternatives seem to overcomplicate the design. At higher SCS, SS burst transmission is pretty fast. If it’s absolutely necessary (which we don’t believe in), gNB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9A5ABF">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34A97EC0" w14:textId="77777777" w:rsidR="00B07214" w:rsidRDefault="0099398D">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lastRenderedPageBreak/>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r w:rsidR="00927624" w14:paraId="6ECFA387" w14:textId="77777777">
        <w:tc>
          <w:tcPr>
            <w:tcW w:w="1345" w:type="dxa"/>
          </w:tcPr>
          <w:p w14:paraId="7522134F" w14:textId="45B71A37"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Intel</w:t>
            </w:r>
          </w:p>
        </w:tc>
        <w:tc>
          <w:tcPr>
            <w:tcW w:w="8617" w:type="dxa"/>
          </w:tcPr>
          <w:p w14:paraId="374BB79C" w14:textId="1C759B94"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Support Conclusion 1.2-3</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lastRenderedPageBreak/>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 but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We support Alt-B of Proposal 1.2-5, and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lastRenderedPageBreak/>
              <w:t>We are ok with Proposal 1.2-5</w:t>
            </w:r>
            <w:r w:rsidR="00015B96">
              <w:rPr>
                <w:sz w:val="22"/>
                <w:szCs w:val="22"/>
                <w:lang w:eastAsia="zh-CN"/>
              </w:rPr>
              <w:t xml:space="preserve"> with Alt. A removed.</w:t>
            </w:r>
          </w:p>
        </w:tc>
      </w:tr>
      <w:tr w:rsidR="00F66E0E" w14:paraId="3E719B4D" w14:textId="77777777" w:rsidTr="000F489A">
        <w:tc>
          <w:tcPr>
            <w:tcW w:w="1345" w:type="dxa"/>
          </w:tcPr>
          <w:p w14:paraId="359ABB03"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617" w:type="dxa"/>
          </w:tcPr>
          <w:p w14:paraId="0C053291" w14:textId="77777777" w:rsidR="00F66E0E" w:rsidRDefault="00F66E0E" w:rsidP="000F489A">
            <w:pPr>
              <w:rPr>
                <w:sz w:val="22"/>
                <w:szCs w:val="22"/>
                <w:lang w:eastAsia="zh-CN"/>
              </w:rPr>
            </w:pPr>
            <w:r>
              <w:rPr>
                <w:sz w:val="22"/>
                <w:szCs w:val="22"/>
                <w:lang w:eastAsia="zh-CN"/>
              </w:rPr>
              <w:t>We are OK with the Proposal 1.2-4D and OK with the Proposal 1.2-5</w:t>
            </w:r>
          </w:p>
        </w:tc>
      </w:tr>
      <w:tr w:rsidR="00FC7ECB" w14:paraId="7455B1F1" w14:textId="77777777" w:rsidTr="000F489A">
        <w:tc>
          <w:tcPr>
            <w:tcW w:w="1345" w:type="dxa"/>
          </w:tcPr>
          <w:p w14:paraId="6E292ED9" w14:textId="58734F68"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3CF73FC1" w14:textId="5ABA3AF8" w:rsidR="00FC7ECB" w:rsidRDefault="00FC7ECB" w:rsidP="00FC7ECB">
            <w:pPr>
              <w:rPr>
                <w:sz w:val="22"/>
                <w:szCs w:val="22"/>
                <w:lang w:eastAsia="zh-CN"/>
              </w:rPr>
            </w:pPr>
            <w:r>
              <w:rPr>
                <w:sz w:val="22"/>
                <w:szCs w:val="22"/>
                <w:lang w:eastAsia="zh-CN"/>
              </w:rPr>
              <w:t xml:space="preserve">We cannot accept Proposal 1.2-4D, and ok with Proposal 1.2-5 as a progress. For Alt 3 of Proposal 1.2-5, it may be good to directly copy </w:t>
            </w:r>
            <w:r w:rsidRPr="003B0F49">
              <w:rPr>
                <w:sz w:val="22"/>
                <w:szCs w:val="22"/>
                <w:lang w:eastAsia="zh-CN"/>
              </w:rPr>
              <w:t>Proposal 1.2-3A</w:t>
            </w:r>
            <w:r>
              <w:rPr>
                <w:sz w:val="22"/>
                <w:szCs w:val="22"/>
                <w:lang w:eastAsia="zh-CN"/>
              </w:rPr>
              <w:t xml:space="preserve"> for clarity. </w:t>
            </w:r>
          </w:p>
        </w:tc>
      </w:tr>
      <w:tr w:rsidR="007243BC" w14:paraId="7C3B90C4" w14:textId="77777777" w:rsidTr="000F489A">
        <w:tc>
          <w:tcPr>
            <w:tcW w:w="1345" w:type="dxa"/>
          </w:tcPr>
          <w:p w14:paraId="6A6C9EDF" w14:textId="1984AF5E" w:rsidR="007243BC" w:rsidRDefault="007243BC" w:rsidP="007243BC">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6417B304" w14:textId="12485E80" w:rsidR="007243BC" w:rsidRDefault="007243BC" w:rsidP="007243BC">
            <w:pPr>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r w:rsidR="00D6513E" w14:paraId="686C1B1B" w14:textId="77777777" w:rsidTr="000F489A">
        <w:tc>
          <w:tcPr>
            <w:tcW w:w="1345" w:type="dxa"/>
          </w:tcPr>
          <w:p w14:paraId="5AA060D9" w14:textId="76E57C1F" w:rsidR="00D6513E" w:rsidRDefault="00D6513E" w:rsidP="007243BC">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1E661EB8" w14:textId="77777777" w:rsidR="00D6513E" w:rsidRDefault="00D6513E" w:rsidP="007243BC">
            <w:pPr>
              <w:rPr>
                <w:sz w:val="22"/>
                <w:szCs w:val="22"/>
                <w:lang w:eastAsia="zh-CN"/>
              </w:rPr>
            </w:pPr>
            <w:r>
              <w:rPr>
                <w:sz w:val="22"/>
                <w:szCs w:val="22"/>
                <w:lang w:eastAsia="zh-CN"/>
              </w:rPr>
              <w:t>Ok, its clear we won’t be able to conclude to a single proposal this meeting.</w:t>
            </w:r>
          </w:p>
          <w:p w14:paraId="17D992CF" w14:textId="77777777" w:rsidR="00D6513E" w:rsidRDefault="00D6513E" w:rsidP="007243BC">
            <w:pPr>
              <w:rPr>
                <w:sz w:val="22"/>
                <w:szCs w:val="22"/>
                <w:lang w:eastAsia="zh-CN"/>
              </w:rPr>
            </w:pPr>
          </w:p>
          <w:p w14:paraId="55B052FA" w14:textId="1C7A1A22" w:rsidR="00D6513E" w:rsidRDefault="00D6513E" w:rsidP="007243BC">
            <w:pPr>
              <w:rPr>
                <w:sz w:val="22"/>
                <w:szCs w:val="22"/>
                <w:lang w:eastAsia="zh-CN"/>
              </w:rPr>
            </w:pPr>
            <w:r>
              <w:rPr>
                <w:sz w:val="22"/>
                <w:szCs w:val="22"/>
                <w:lang w:eastAsia="zh-CN"/>
              </w:rPr>
              <w:t>Moderator suggest taking 1.2-5 as agreement this meeting. At least this is allowing RAN1 to significantly reduce down the number of options for the group to down select.</w:t>
            </w:r>
          </w:p>
        </w:tc>
      </w:tr>
      <w:tr w:rsidR="00D6513E" w14:paraId="086AC32E" w14:textId="77777777" w:rsidTr="000F489A">
        <w:tc>
          <w:tcPr>
            <w:tcW w:w="1345" w:type="dxa"/>
          </w:tcPr>
          <w:p w14:paraId="1C402B5C" w14:textId="77777777" w:rsidR="00D6513E" w:rsidRDefault="00D6513E" w:rsidP="007243BC">
            <w:pPr>
              <w:pStyle w:val="BodyText"/>
              <w:spacing w:after="0"/>
              <w:rPr>
                <w:rFonts w:ascii="Times New Roman" w:hAnsi="Times New Roman"/>
                <w:sz w:val="22"/>
                <w:szCs w:val="22"/>
                <w:lang w:eastAsia="zh-CN"/>
              </w:rPr>
            </w:pPr>
          </w:p>
        </w:tc>
        <w:tc>
          <w:tcPr>
            <w:tcW w:w="8617" w:type="dxa"/>
          </w:tcPr>
          <w:p w14:paraId="64CC306D" w14:textId="77777777" w:rsidR="00D6513E" w:rsidRDefault="00D6513E" w:rsidP="007243BC">
            <w:pPr>
              <w:rPr>
                <w:sz w:val="22"/>
                <w:szCs w:val="22"/>
                <w:lang w:eastAsia="zh-CN"/>
              </w:rPr>
            </w:pP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D68A1DF" w14:textId="77777777" w:rsidR="008A2D3E" w:rsidRDefault="008A2D3E" w:rsidP="008A2D3E">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1F85603E" w14:textId="77777777" w:rsidR="00B07214" w:rsidRDefault="00B07214">
      <w:pPr>
        <w:pStyle w:val="BodyText"/>
        <w:spacing w:after="0"/>
        <w:rPr>
          <w:rFonts w:ascii="Times New Roman" w:hAnsi="Times New Roman"/>
          <w:sz w:val="22"/>
          <w:szCs w:val="22"/>
          <w:lang w:eastAsia="zh-CN"/>
        </w:rPr>
      </w:pPr>
    </w:p>
    <w:p w14:paraId="5AC9DFF2" w14:textId="7ECE8435" w:rsidR="00B07214" w:rsidRDefault="00D6513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1.2-5</w:t>
      </w:r>
    </w:p>
    <w:p w14:paraId="53B2DD4A" w14:textId="0FE0396D" w:rsidR="00D6513E" w:rsidRDefault="00D6513E">
      <w:pPr>
        <w:pStyle w:val="BodyText"/>
        <w:spacing w:after="0"/>
        <w:rPr>
          <w:rFonts w:ascii="Times New Roman" w:hAnsi="Times New Roman"/>
          <w:sz w:val="22"/>
          <w:szCs w:val="22"/>
          <w:lang w:eastAsia="zh-CN"/>
        </w:rPr>
      </w:pPr>
    </w:p>
    <w:p w14:paraId="4C6CCC91" w14:textId="77777777" w:rsidR="00D6513E" w:rsidRDefault="00D6513E" w:rsidP="00D6513E">
      <w:pPr>
        <w:pStyle w:val="Heading6"/>
        <w:rPr>
          <w:lang w:eastAsia="zh-CN"/>
        </w:rPr>
      </w:pPr>
      <w:r>
        <w:rPr>
          <w:lang w:eastAsia="zh-CN"/>
        </w:rPr>
        <w:t>Proposal 1.2-5</w:t>
      </w:r>
    </w:p>
    <w:p w14:paraId="04F0A368" w14:textId="77777777" w:rsidR="00D6513E" w:rsidRDefault="00D6513E" w:rsidP="00D6513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EB98042"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4D7A35A6"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w:t>
      </w:r>
    </w:p>
    <w:p w14:paraId="6468FA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2A664CE4"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31A09295"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78242A1A"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1E702E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BC10E5"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59E0FDCD" w14:textId="77777777" w:rsidR="00D6513E" w:rsidRDefault="00D6513E" w:rsidP="00D6513E">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27758ECB" w14:textId="77777777" w:rsidR="00D6513E" w:rsidRDefault="00D6513E" w:rsidP="00D6513E">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2807C066" w14:textId="77777777" w:rsidR="00D6513E" w:rsidRDefault="00D6513E">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lastRenderedPageBreak/>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r w:rsidR="009A5ABF">
        <w:fldChar w:fldCharType="begin"/>
      </w:r>
      <w:r w:rsidR="009A5ABF">
        <w:instrText xml:space="preserve"> SEQ Table \* ARABIC </w:instrText>
      </w:r>
      <w:r w:rsidR="009A5ABF">
        <w:fldChar w:fldCharType="separate"/>
      </w:r>
      <w:r>
        <w:t>4</w:t>
      </w:r>
      <w:r w:rsidR="009A5ABF">
        <w:fldChar w:fldCharType="end"/>
      </w:r>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lang w:eastAsia="zh-CN"/>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lang w:eastAsia="zh-CN"/>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lastRenderedPageBreak/>
        <w:t xml:space="preserve">Table </w:t>
      </w:r>
      <w:r w:rsidR="009A5ABF">
        <w:fldChar w:fldCharType="begin"/>
      </w:r>
      <w:r w:rsidR="009A5ABF">
        <w:instrText xml:space="preserve"> SEQ Table \* ARABIC </w:instrText>
      </w:r>
      <w:r w:rsidR="009A5ABF">
        <w:fldChar w:fldCharType="separate"/>
      </w:r>
      <w:r>
        <w:t>5</w:t>
      </w:r>
      <w:r w:rsidR="009A5ABF">
        <w:fldChar w:fldCharType="end"/>
      </w:r>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lang w:eastAsia="zh-CN"/>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lang w:eastAsia="zh-CN"/>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and CORESET#0/Type0-PDCCH with 120 KHz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9A5AB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w:t>
      </w:r>
    </w:p>
    <w:p w14:paraId="0EC929D4" w14:textId="77777777" w:rsidR="00B07214" w:rsidRDefault="009A5AB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Huawei/HiSilicon</w:t>
      </w:r>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lang w:eastAsia="zh-CN"/>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lang w:eastAsia="zh-CN"/>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lang w:eastAsia="zh-CN"/>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Interdigital, LGE, Ericsson, ETRI, Sharp, Intel, vivo, ZTE/Sanechips, Sony, Nokia/NSB, Futurewei,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lang w:eastAsia="zh-CN"/>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lastRenderedPageBreak/>
        <w:t>Discuss in PDCCH agenda: LGE, Qualcomm, Lenovo/Motorola Mobility, ETRI, Sharp, ZTE/Sanechips,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lastRenderedPageBreak/>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lang w:eastAsia="zh-CN"/>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lang w:eastAsia="zh-CN"/>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lang w:eastAsia="zh-CN"/>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lang w:eastAsia="zh-CN"/>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lang w:eastAsia="zh-CN"/>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lang w:eastAsia="zh-CN"/>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ZTE, Sanechips</w:t>
            </w:r>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3E2167D"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lastRenderedPageBreak/>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lang w:eastAsia="zh-CN"/>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lang w:eastAsia="zh-CN"/>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lang w:eastAsia="zh-CN"/>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lang w:eastAsia="zh-CN"/>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lang w:eastAsia="zh-CN"/>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r w:rsidR="002446CD" w14:paraId="0268E235" w14:textId="77777777">
        <w:tc>
          <w:tcPr>
            <w:tcW w:w="1345" w:type="dxa"/>
          </w:tcPr>
          <w:p w14:paraId="42945D9B" w14:textId="0C634200"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Intel</w:t>
            </w:r>
          </w:p>
        </w:tc>
        <w:tc>
          <w:tcPr>
            <w:tcW w:w="8617" w:type="dxa"/>
          </w:tcPr>
          <w:p w14:paraId="50D7D08F" w14:textId="56E7A0BD"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Support Proposal 1.3-1A and 1.3-4B.</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lang w:eastAsia="zh-CN"/>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lang w:eastAsia="zh-CN"/>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0F489A">
        <w:tc>
          <w:tcPr>
            <w:tcW w:w="1345" w:type="dxa"/>
          </w:tcPr>
          <w:p w14:paraId="2A481061"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0F489A">
        <w:tc>
          <w:tcPr>
            <w:tcW w:w="1345" w:type="dxa"/>
          </w:tcPr>
          <w:p w14:paraId="19A77AC6" w14:textId="2DFB0CB6" w:rsidR="00EC04D3" w:rsidRDefault="00EC04D3"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FC7ECB" w14:paraId="50EE6A48" w14:textId="77777777" w:rsidTr="000F489A">
        <w:tc>
          <w:tcPr>
            <w:tcW w:w="1345" w:type="dxa"/>
          </w:tcPr>
          <w:p w14:paraId="7ED6E17F" w14:textId="6616706B"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05E39BC8" w14:textId="77777777"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14:paraId="1495C68A" w14:textId="07DC0926"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Support Proposal 1.3-3A.</w:t>
            </w:r>
          </w:p>
        </w:tc>
      </w:tr>
      <w:tr w:rsidR="0002686B" w14:paraId="48E1E81D" w14:textId="77777777" w:rsidTr="000F489A">
        <w:tc>
          <w:tcPr>
            <w:tcW w:w="1345" w:type="dxa"/>
          </w:tcPr>
          <w:p w14:paraId="2CC7E4CD" w14:textId="0A24F878"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617" w:type="dxa"/>
          </w:tcPr>
          <w:p w14:paraId="475CD0BC" w14:textId="7777777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1.3-2C – Support</w:t>
            </w:r>
          </w:p>
          <w:p w14:paraId="0BA15FB9" w14:textId="4EC09E8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r w:rsidR="00D94A42" w14:paraId="088409D1" w14:textId="77777777" w:rsidTr="000F489A">
        <w:tc>
          <w:tcPr>
            <w:tcW w:w="1345" w:type="dxa"/>
          </w:tcPr>
          <w:p w14:paraId="78C6C6D9" w14:textId="284BBDAC" w:rsidR="00D94A42" w:rsidRDefault="00D94A42"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3A82A120" w14:textId="77777777" w:rsidR="00D94A42" w:rsidRDefault="00D94A42"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Please note removal of the FFS from 1.3-2D is equal to the original Proposal 1.3-2, which at least one company was not able to agree to and few companies did not prefer.</w:t>
            </w:r>
          </w:p>
          <w:p w14:paraId="7CC7653F" w14:textId="58FF1FDB" w:rsidR="00D94A42" w:rsidRDefault="00D94A42"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Based on this, I have a feeling that we are not going to able to conclude something for 1.3-2D this meeting.</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35E697A5" w14:textId="77777777" w:rsidR="00836338" w:rsidRDefault="00836338" w:rsidP="00836338">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781DD11C" w14:textId="7CCC40A8" w:rsidR="00B07214"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1.3-3A, which seems stable now.</w:t>
      </w:r>
    </w:p>
    <w:p w14:paraId="42D96EF5" w14:textId="2A8285A5" w:rsidR="00836338" w:rsidRDefault="00836338">
      <w:pPr>
        <w:pStyle w:val="BodyText"/>
        <w:spacing w:after="0"/>
        <w:rPr>
          <w:rFonts w:ascii="Times New Roman" w:hAnsi="Times New Roman"/>
          <w:sz w:val="22"/>
          <w:szCs w:val="22"/>
          <w:lang w:eastAsia="zh-CN"/>
        </w:rPr>
      </w:pPr>
    </w:p>
    <w:p w14:paraId="6C4DE035" w14:textId="5F548205" w:rsidR="00836338"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1.3-2C or 2D, it seems we are not able to get consensus. We have no other choice </w:t>
      </w:r>
      <w:r w:rsidR="00D94A42">
        <w:rPr>
          <w:rFonts w:ascii="Times New Roman" w:hAnsi="Times New Roman"/>
          <w:sz w:val="22"/>
          <w:szCs w:val="22"/>
          <w:lang w:eastAsia="zh-CN"/>
        </w:rPr>
        <w:t xml:space="preserve">other than </w:t>
      </w:r>
      <w:r>
        <w:rPr>
          <w:rFonts w:ascii="Times New Roman" w:hAnsi="Times New Roman"/>
          <w:sz w:val="22"/>
          <w:szCs w:val="22"/>
          <w:lang w:eastAsia="zh-CN"/>
        </w:rPr>
        <w:t>to finalize in the next meeting.</w:t>
      </w:r>
    </w:p>
    <w:p w14:paraId="4533346E" w14:textId="77777777" w:rsidR="00836338" w:rsidRDefault="00836338">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Consider semi-static or predetermined mechanism to determine which SSBs are under SCSe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667021">
      <w:pPr>
        <w:jc w:val="center"/>
      </w:pPr>
      <w:r>
        <w:rPr>
          <w:noProof/>
        </w:rPr>
        <w:object w:dxaOrig="8205" w:dyaOrig="2610" w14:anchorId="1E10763E">
          <v:shape id="_x0000_i1041" type="#_x0000_t75" alt="" style="width:410.7pt;height:130.75pt;mso-width-percent:0;mso-height-percent:0;mso-width-percent:0;mso-height-percent:0" o:ole="">
            <v:imagedata r:id="rId41" o:title=""/>
          </v:shape>
          <o:OLEObject Type="Embed" ProgID="Visio.Drawing.15" ShapeID="_x0000_i1041" DrawAspect="Content" ObjectID="_1696142984"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667021">
      <w:pPr>
        <w:jc w:val="center"/>
      </w:pPr>
      <w:r>
        <w:rPr>
          <w:noProof/>
        </w:rPr>
        <w:object w:dxaOrig="8205" w:dyaOrig="2610" w14:anchorId="3A37654A">
          <v:shape id="_x0000_i1042" type="#_x0000_t75" alt="" style="width:410.7pt;height:130.75pt;mso-width-percent:0;mso-height-percent:0;mso-width-percent:0;mso-height-percent:0" o:ole="">
            <v:imagedata r:id="rId41" o:title=""/>
          </v:shape>
          <o:OLEObject Type="Embed" ProgID="Visio.Drawing.15" ShapeID="_x0000_i1042" DrawAspect="Content" ObjectID="_1696142985"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lastRenderedPageBreak/>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lastRenderedPageBreak/>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9A5AB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9A5AB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lang w:eastAsia="zh-CN"/>
        </w:rPr>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9A5ABF">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23576FA5" w14:textId="77777777" w:rsidR="00B07214" w:rsidRDefault="009A5ABF">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9A5AB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 xml:space="preserve">ps are also to avoid strong inter-RO interference due to power ramping up and rolling down. The inter-RO interference issue is as </w:t>
            </w:r>
            <w:r>
              <w:rPr>
                <w:rFonts w:ascii="Times New Roman" w:hAnsi="Times New Roman"/>
                <w:sz w:val="22"/>
                <w:szCs w:val="22"/>
                <w:lang w:eastAsia="zh-CN"/>
              </w:rPr>
              <w:lastRenderedPageBreak/>
              <w:t>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667021">
            <w:pPr>
              <w:pStyle w:val="BodyText"/>
              <w:spacing w:after="0"/>
              <w:rPr>
                <w:rFonts w:ascii="Times New Roman" w:hAnsi="Times New Roman"/>
                <w:sz w:val="22"/>
                <w:szCs w:val="22"/>
                <w:lang w:eastAsia="zh-CN"/>
              </w:rPr>
            </w:pPr>
            <w:r>
              <w:rPr>
                <w:noProof/>
              </w:rPr>
              <w:object w:dxaOrig="7365" w:dyaOrig="2025" w14:anchorId="4093BADA">
                <v:shape id="_x0000_i1043" type="#_x0000_t75" alt="" style="width:368.05pt;height:101.4pt;mso-width-percent:0;mso-height-percent:0;mso-width-percent:0;mso-height-percent:0" o:ole="">
                  <v:imagedata r:id="rId45" o:title=""/>
                </v:shape>
                <o:OLEObject Type="Embed" ProgID="Visio.Drawing.11" ShapeID="_x0000_i1043" DrawAspect="Content" ObjectID="_1696142986"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lastRenderedPageBreak/>
        <w:t>Docomo, Interdigital, Ericsson, Intel, ZTE/Sanechips, Nokia/NSB, Mediatek, Futurewei</w:t>
      </w:r>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9A5AB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9A5AB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9A5ABF">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9A5AB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9A5AB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9A5ABF">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9A5AB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9A5AB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9A5ABF">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68A88CB1" w14:textId="77777777" w:rsidR="00B07214" w:rsidRDefault="0099398D">
            <w:pPr>
              <w:pStyle w:val="CommentText"/>
              <w:numPr>
                <w:ilvl w:val="0"/>
                <w:numId w:val="51"/>
              </w:numPr>
              <w:spacing w:before="0" w:after="0"/>
            </w:pPr>
            <w:r>
              <w:t>In contrast, for beam based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Regarding gaps for gNB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 xml:space="preserve">As discussed in our contribution, if the motivation for gaps is for gNBs with longer Rx beam switching times, it is not needed to specify gaps. They can be created simply by gNB implementation in a spec-transparent way. The UE can simply omit Rx samples during its </w:t>
            </w:r>
            <w:r>
              <w:rPr>
                <w:rFonts w:eastAsiaTheme="minorEastAsia"/>
                <w:lang w:eastAsia="ko-KR"/>
              </w:rPr>
              <w:lastRenderedPageBreak/>
              <w:t>(known)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rPr>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w:t>
      </w:r>
      <w:r>
        <w:rPr>
          <w:rFonts w:ascii="Times New Roman" w:hAnsi="Times New Roman"/>
          <w:sz w:val="22"/>
          <w:szCs w:val="22"/>
          <w:lang w:eastAsia="zh-CN"/>
        </w:rPr>
        <w:lastRenderedPageBreak/>
        <w:t>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Gap can be configured by gNB</w:t>
            </w:r>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9A5ABF">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9A5ABF">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9A5ABF">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9A5AB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9A5AB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FFS: whether supporting gaps is fixed in specification or RRC configured by gNB</w:t>
      </w:r>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lastRenderedPageBreak/>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1DF350EA" w14:textId="77777777" w:rsidR="00B07214" w:rsidRDefault="009A5AB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9A5AB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043E3D6A" w14:textId="77777777" w:rsidR="00B07214" w:rsidRDefault="0099398D">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Since the same RO density in time domain as for 120 kHz PRACH in FR2 is maintained regardless of whether there is a gap between ROs, RA-RNTI/MSGB-RNTI associated with the PRACH </w:t>
      </w:r>
      <w:r>
        <w:rPr>
          <w:rFonts w:ascii="Times New Roman" w:hAnsi="Times New Roman"/>
          <w:sz w:val="22"/>
          <w:szCs w:val="22"/>
          <w:lang w:eastAsia="zh-CN"/>
        </w:rPr>
        <w:lastRenderedPageBreak/>
        <w:t>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9A5ABF">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9A5ABF">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frame.</w:t>
            </w:r>
          </w:p>
          <w:p w14:paraId="37A47E6D" w14:textId="77777777" w:rsidR="00B07214" w:rsidRDefault="009A5ABF">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38.211.</w:t>
            </w:r>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Note restriction for short control signalling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msg1/msgA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Others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lang w:eastAsia="zh-CN"/>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R1-2108767, “Initial access signals and channels for 52-71GHz spectrum,” Huawei, HiSilicon</w:t>
      </w:r>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R1-2108902, “Discussion on initial access aspects for NR for 60GHz,” Spreadtrum Communications</w:t>
      </w:r>
    </w:p>
    <w:p w14:paraId="4975A0CA" w14:textId="77777777" w:rsidR="00B07214" w:rsidRDefault="0099398D">
      <w:pPr>
        <w:pStyle w:val="ListParagraph"/>
        <w:numPr>
          <w:ilvl w:val="0"/>
          <w:numId w:val="55"/>
        </w:numPr>
        <w:ind w:left="540" w:hanging="540"/>
        <w:rPr>
          <w:lang w:eastAsia="zh-CN"/>
        </w:rPr>
      </w:pPr>
      <w:r>
        <w:rPr>
          <w:lang w:eastAsia="zh-CN"/>
        </w:rPr>
        <w:t>R1-2108934, “Discussion on the initial access aspects for 52.6 to 71GHz,” ZTE, Sanechips</w:t>
      </w:r>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“Discusson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R1-2109903, “Discussion on initial access channels and signals for operation in 52.6-71GHz,” InterDigital,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R1-2110109, “NR SSB design consideration for 52.6 GHz to 71 GHz,” Convida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05871" w14:textId="77777777" w:rsidR="005A1AF3" w:rsidRDefault="005A1AF3">
      <w:pPr>
        <w:spacing w:after="0" w:line="240" w:lineRule="auto"/>
      </w:pPr>
      <w:r>
        <w:separator/>
      </w:r>
    </w:p>
  </w:endnote>
  <w:endnote w:type="continuationSeparator" w:id="0">
    <w:p w14:paraId="1A72AEFF" w14:textId="77777777" w:rsidR="005A1AF3" w:rsidRDefault="005A1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C5B0" w14:textId="77777777" w:rsidR="000F489A" w:rsidRDefault="000F48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0F489A" w:rsidRDefault="000F48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7D53" w14:textId="5F068428" w:rsidR="000F489A" w:rsidRDefault="000F489A">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197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8064" w14:textId="77777777" w:rsidR="000F489A" w:rsidRDefault="000F4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724108" w14:textId="77777777" w:rsidR="005A1AF3" w:rsidRDefault="005A1AF3">
      <w:pPr>
        <w:spacing w:after="0" w:line="240" w:lineRule="auto"/>
      </w:pPr>
      <w:r>
        <w:separator/>
      </w:r>
    </w:p>
  </w:footnote>
  <w:footnote w:type="continuationSeparator" w:id="0">
    <w:p w14:paraId="2EE18514" w14:textId="77777777" w:rsidR="005A1AF3" w:rsidRDefault="005A1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522E" w14:textId="77777777" w:rsidR="000F489A" w:rsidRDefault="000F489A">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A2972" w14:textId="77777777" w:rsidR="000F489A" w:rsidRDefault="000F48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AD26" w14:textId="77777777" w:rsidR="000F489A" w:rsidRDefault="000F4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51FC8"/>
    <w:multiLevelType w:val="hybridMultilevel"/>
    <w:tmpl w:val="EDEC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23EAD"/>
    <w:multiLevelType w:val="hybridMultilevel"/>
    <w:tmpl w:val="667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035683"/>
    <w:multiLevelType w:val="hybridMultilevel"/>
    <w:tmpl w:val="531E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E72945"/>
    <w:multiLevelType w:val="hybridMultilevel"/>
    <w:tmpl w:val="D2A4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7"/>
  </w:num>
  <w:num w:numId="6">
    <w:abstractNumId w:val="44"/>
  </w:num>
  <w:num w:numId="7">
    <w:abstractNumId w:val="8"/>
  </w:num>
  <w:num w:numId="8">
    <w:abstractNumId w:val="41"/>
  </w:num>
  <w:num w:numId="9">
    <w:abstractNumId w:val="29"/>
  </w:num>
  <w:num w:numId="10">
    <w:abstractNumId w:val="33"/>
  </w:num>
  <w:num w:numId="11">
    <w:abstractNumId w:val="39"/>
  </w:num>
  <w:num w:numId="12">
    <w:abstractNumId w:val="15"/>
  </w:num>
  <w:num w:numId="13">
    <w:abstractNumId w:val="34"/>
  </w:num>
  <w:num w:numId="14">
    <w:abstractNumId w:val="5"/>
  </w:num>
  <w:num w:numId="15">
    <w:abstractNumId w:val="16"/>
  </w:num>
  <w:num w:numId="16">
    <w:abstractNumId w:val="27"/>
  </w:num>
  <w:num w:numId="17">
    <w:abstractNumId w:val="53"/>
  </w:num>
  <w:num w:numId="18">
    <w:abstractNumId w:val="4"/>
  </w:num>
  <w:num w:numId="19">
    <w:abstractNumId w:val="9"/>
  </w:num>
  <w:num w:numId="20">
    <w:abstractNumId w:val="52"/>
  </w:num>
  <w:num w:numId="21">
    <w:abstractNumId w:val="37"/>
  </w:num>
  <w:num w:numId="22">
    <w:abstractNumId w:val="49"/>
  </w:num>
  <w:num w:numId="23">
    <w:abstractNumId w:val="3"/>
  </w:num>
  <w:num w:numId="24">
    <w:abstractNumId w:val="45"/>
  </w:num>
  <w:num w:numId="25">
    <w:abstractNumId w:val="18"/>
  </w:num>
  <w:num w:numId="26">
    <w:abstractNumId w:val="57"/>
  </w:num>
  <w:num w:numId="27">
    <w:abstractNumId w:val="43"/>
  </w:num>
  <w:num w:numId="28">
    <w:abstractNumId w:val="12"/>
  </w:num>
  <w:num w:numId="29">
    <w:abstractNumId w:val="56"/>
  </w:num>
  <w:num w:numId="30">
    <w:abstractNumId w:val="19"/>
  </w:num>
  <w:num w:numId="31">
    <w:abstractNumId w:val="50"/>
  </w:num>
  <w:num w:numId="32">
    <w:abstractNumId w:val="24"/>
  </w:num>
  <w:num w:numId="33">
    <w:abstractNumId w:val="0"/>
  </w:num>
  <w:num w:numId="34">
    <w:abstractNumId w:val="51"/>
  </w:num>
  <w:num w:numId="35">
    <w:abstractNumId w:val="23"/>
  </w:num>
  <w:num w:numId="36">
    <w:abstractNumId w:val="11"/>
  </w:num>
  <w:num w:numId="37">
    <w:abstractNumId w:val="21"/>
  </w:num>
  <w:num w:numId="38">
    <w:abstractNumId w:val="25"/>
  </w:num>
  <w:num w:numId="39">
    <w:abstractNumId w:val="42"/>
  </w:num>
  <w:num w:numId="40">
    <w:abstractNumId w:val="31"/>
  </w:num>
  <w:num w:numId="41">
    <w:abstractNumId w:val="32"/>
  </w:num>
  <w:num w:numId="42">
    <w:abstractNumId w:val="46"/>
  </w:num>
  <w:num w:numId="43">
    <w:abstractNumId w:val="7"/>
  </w:num>
  <w:num w:numId="44">
    <w:abstractNumId w:val="20"/>
  </w:num>
  <w:num w:numId="45">
    <w:abstractNumId w:val="35"/>
  </w:num>
  <w:num w:numId="46">
    <w:abstractNumId w:val="6"/>
  </w:num>
  <w:num w:numId="47">
    <w:abstractNumId w:val="22"/>
  </w:num>
  <w:num w:numId="48">
    <w:abstractNumId w:val="1"/>
  </w:num>
  <w:num w:numId="49">
    <w:abstractNumId w:val="38"/>
  </w:num>
  <w:num w:numId="50">
    <w:abstractNumId w:val="54"/>
  </w:num>
  <w:num w:numId="51">
    <w:abstractNumId w:val="55"/>
  </w:num>
  <w:num w:numId="52">
    <w:abstractNumId w:val="26"/>
  </w:num>
  <w:num w:numId="53">
    <w:abstractNumId w:val="30"/>
  </w:num>
  <w:num w:numId="54">
    <w:abstractNumId w:val="10"/>
  </w:num>
  <w:num w:numId="55">
    <w:abstractNumId w:val="58"/>
  </w:num>
  <w:num w:numId="56">
    <w:abstractNumId w:val="36"/>
  </w:num>
  <w:num w:numId="57">
    <w:abstractNumId w:val="13"/>
  </w:num>
  <w:num w:numId="58">
    <w:abstractNumId w:val="14"/>
  </w:num>
  <w:num w:numId="59">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B19"/>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0F6"/>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02"/>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89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D2E"/>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1F5E"/>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0FB"/>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CD0"/>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AF3"/>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338"/>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D3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47"/>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4ED2"/>
    <w:rsid w:val="009A500B"/>
    <w:rsid w:val="009A515A"/>
    <w:rsid w:val="009A516A"/>
    <w:rsid w:val="009A526C"/>
    <w:rsid w:val="009A528E"/>
    <w:rsid w:val="009A5ABF"/>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54B"/>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571"/>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23C"/>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49B9"/>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8FE"/>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13E"/>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3E71"/>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42"/>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AC8"/>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23"/>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650"/>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0C36"/>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B07AF"/>
    <w:rsid w:val="000E4A7C"/>
    <w:rsid w:val="000E5B23"/>
    <w:rsid w:val="000F459D"/>
    <w:rsid w:val="00100B73"/>
    <w:rsid w:val="00100D6F"/>
    <w:rsid w:val="00106CD6"/>
    <w:rsid w:val="00124839"/>
    <w:rsid w:val="00125956"/>
    <w:rsid w:val="00135A55"/>
    <w:rsid w:val="001452C8"/>
    <w:rsid w:val="001530CB"/>
    <w:rsid w:val="0015797E"/>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112FD"/>
    <w:rsid w:val="0032033D"/>
    <w:rsid w:val="0033341A"/>
    <w:rsid w:val="00333860"/>
    <w:rsid w:val="003369A7"/>
    <w:rsid w:val="0034199E"/>
    <w:rsid w:val="003705B3"/>
    <w:rsid w:val="00370875"/>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293FC-922B-4459-81A8-8FBCD68F1369}">
  <ds:schemaRefs>
    <ds:schemaRef ds:uri="http://schemas.openxmlformats.org/officeDocument/2006/bibliography"/>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5.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6.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8.xml><?xml version="1.0" encoding="utf-8"?>
<ds:datastoreItem xmlns:ds="http://schemas.openxmlformats.org/officeDocument/2006/customXml" ds:itemID="{FF4ED10C-DCDD-4E12-9413-65D9B447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TotalTime>
  <Pages>200</Pages>
  <Words>70401</Words>
  <Characters>354412</Characters>
  <Application>Microsoft Office Word</Application>
  <DocSecurity>0</DocSecurity>
  <Lines>2953</Lines>
  <Paragraphs>847</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423966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Lee, Daewon</cp:lastModifiedBy>
  <cp:revision>2</cp:revision>
  <cp:lastPrinted>2011-11-09T07:49:00Z</cp:lastPrinted>
  <dcterms:created xsi:type="dcterms:W3CDTF">2021-10-19T17:03:00Z</dcterms:created>
  <dcterms:modified xsi:type="dcterms:W3CDTF">2021-10-19T17:03:00Z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