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E7279" w14:textId="77777777" w:rsidR="00693FDC" w:rsidRDefault="002E1280">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af"/>
        <w:spacing w:after="0"/>
        <w:rPr>
          <w:bCs/>
          <w:sz w:val="24"/>
        </w:rPr>
      </w:pPr>
      <w:proofErr w:type="gramStart"/>
      <w:r>
        <w:rPr>
          <w:bCs/>
          <w:sz w:val="24"/>
        </w:rPr>
        <w:t>e-Meeting</w:t>
      </w:r>
      <w:proofErr w:type="gramEnd"/>
      <w:r>
        <w:rPr>
          <w:bCs/>
          <w:sz w:val="24"/>
        </w:rPr>
        <w:t>,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af"/>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lang w:eastAsia="ja-JP"/>
        </w:rPr>
      </w:pPr>
    </w:p>
    <w:p w14:paraId="029D55F0" w14:textId="77777777"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5"/>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afc"/>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w:t>
            </w:r>
            <w:proofErr w:type="spellStart"/>
            <w:r>
              <w:rPr>
                <w:rFonts w:ascii="Times New Roman" w:eastAsia="Batang" w:hAnsi="Times New Roman" w:cs="Times New Roman"/>
                <w:b/>
                <w:bCs/>
                <w:sz w:val="16"/>
                <w:szCs w:val="16"/>
              </w:rPr>
              <w:t>Xiaomi</w:t>
            </w:r>
            <w:proofErr w:type="spellEnd"/>
            <w:r>
              <w:rPr>
                <w:rFonts w:ascii="Times New Roman" w:eastAsia="Batang" w:hAnsi="Times New Roman" w:cs="Times New Roman"/>
                <w:b/>
                <w:bCs/>
                <w:sz w:val="16"/>
                <w:szCs w:val="16"/>
              </w:rPr>
              <w:t xml:space="preserve">, LG </w:t>
            </w:r>
          </w:p>
          <w:p w14:paraId="002BFB6A" w14:textId="77777777" w:rsidR="00693FDC" w:rsidRDefault="002E1280">
            <w:pPr>
              <w:pStyle w:val="afc"/>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afc"/>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 xml:space="preserve">HW, vivo, </w:t>
            </w:r>
            <w:proofErr w:type="spellStart"/>
            <w:r>
              <w:rPr>
                <w:rFonts w:ascii="Times New Roman" w:eastAsia="Batang" w:hAnsi="Times New Roman" w:cs="Times New Roman"/>
                <w:b/>
                <w:bCs/>
                <w:sz w:val="16"/>
                <w:szCs w:val="16"/>
              </w:rPr>
              <w:t>MTek</w:t>
            </w:r>
            <w:proofErr w:type="spellEnd"/>
          </w:p>
          <w:p w14:paraId="1172F5C5" w14:textId="77777777" w:rsidR="00693FDC" w:rsidRDefault="00693FDC">
            <w:pPr>
              <w:pStyle w:val="afc"/>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afc"/>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 xml:space="preserve">Lenovo, CATT, Fujitsu, E///, </w:t>
            </w:r>
            <w:proofErr w:type="spellStart"/>
            <w:r>
              <w:rPr>
                <w:rFonts w:ascii="Times New Roman" w:eastAsia="Batang" w:hAnsi="Times New Roman" w:cs="Times New Roman"/>
                <w:b/>
                <w:bCs/>
                <w:sz w:val="16"/>
                <w:szCs w:val="16"/>
              </w:rPr>
              <w:t>Xiaomi</w:t>
            </w:r>
            <w:proofErr w:type="spellEnd"/>
            <w:r>
              <w:rPr>
                <w:rFonts w:ascii="Times New Roman" w:eastAsia="Batang" w:hAnsi="Times New Roman" w:cs="Times New Roman"/>
                <w:b/>
                <w:bCs/>
                <w:sz w:val="16"/>
                <w:szCs w:val="16"/>
              </w:rPr>
              <w:t>, vivo</w:t>
            </w:r>
          </w:p>
        </w:tc>
        <w:tc>
          <w:tcPr>
            <w:tcW w:w="3202" w:type="dxa"/>
          </w:tcPr>
          <w:p w14:paraId="616C54A6" w14:textId="77777777" w:rsidR="00693FDC" w:rsidRDefault="002E1280">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w:t>
            </w:r>
            <w:proofErr w:type="gramStart"/>
            <w:r>
              <w:rPr>
                <w:rFonts w:ascii="Times New Roman" w:eastAsia="Batang" w:hAnsi="Times New Roman" w:cs="Times New Roman"/>
                <w:sz w:val="16"/>
                <w:szCs w:val="16"/>
              </w:rPr>
              <w:t>to select</w:t>
            </w:r>
            <w:proofErr w:type="gramEnd"/>
            <w:r>
              <w:rPr>
                <w:rFonts w:ascii="Times New Roman" w:eastAsia="Batang" w:hAnsi="Times New Roman" w:cs="Times New Roman"/>
                <w:sz w:val="16"/>
                <w:szCs w:val="16"/>
              </w:rPr>
              <w:t xml:space="preserve"> Option 1, but </w:t>
            </w:r>
            <w:r>
              <w:rPr>
                <w:rFonts w:ascii="Times New Roman" w:eastAsia="Batang" w:hAnsi="Times New Roman" w:cs="Times New Roman"/>
                <w:b/>
                <w:bCs/>
                <w:sz w:val="16"/>
                <w:szCs w:val="16"/>
              </w:rPr>
              <w:t xml:space="preserve">objections were raised by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xml:space="preserve">, vivo, OPPO, HW, Intel, FW. </w:t>
            </w:r>
          </w:p>
          <w:p w14:paraId="13F84650" w14:textId="77777777" w:rsidR="00693FDC" w:rsidRDefault="002E1280">
            <w:pPr>
              <w:pStyle w:val="afc"/>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w:t>
            </w:r>
            <w:proofErr w:type="gramStart"/>
            <w:r>
              <w:rPr>
                <w:rFonts w:ascii="Times New Roman" w:eastAsia="Batang" w:hAnsi="Times New Roman" w:cs="Times New Roman"/>
                <w:sz w:val="16"/>
                <w:szCs w:val="16"/>
              </w:rPr>
              <w:t>number of issues are</w:t>
            </w:r>
            <w:proofErr w:type="gramEnd"/>
            <w:r>
              <w:rPr>
                <w:rFonts w:ascii="Times New Roman" w:eastAsia="Batang" w:hAnsi="Times New Roman" w:cs="Times New Roman"/>
                <w:sz w:val="16"/>
                <w:szCs w:val="16"/>
              </w:rPr>
              <w:t xml:space="preserv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proofErr w:type="spellStart"/>
            <w:r>
              <w:rPr>
                <w:rFonts w:ascii="Times New Roman" w:eastAsia="Batang" w:hAnsi="Times New Roman" w:cs="Times New Roman"/>
                <w:b/>
                <w:bCs/>
                <w:sz w:val="16"/>
                <w:szCs w:val="16"/>
              </w:rPr>
              <w:t>Xiaomi</w:t>
            </w:r>
            <w:proofErr w:type="spellEnd"/>
            <w:r>
              <w:rPr>
                <w:rFonts w:ascii="Times New Roman" w:eastAsia="Batang" w:hAnsi="Times New Roman" w:cs="Times New Roman"/>
                <w:sz w:val="16"/>
                <w:szCs w:val="16"/>
              </w:rPr>
              <w:t>)</w:t>
            </w:r>
          </w:p>
          <w:p w14:paraId="1F79C482" w14:textId="77777777" w:rsidR="00693FDC" w:rsidRDefault="00693FDC">
            <w:pPr>
              <w:pStyle w:val="afc"/>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afc"/>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afc"/>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proofErr w:type="spellStart"/>
            <w:r>
              <w:rPr>
                <w:rFonts w:ascii="Times New Roman" w:eastAsia="Batang" w:hAnsi="Times New Roman" w:cs="Times New Roman"/>
                <w:i/>
                <w:iCs/>
                <w:sz w:val="16"/>
                <w:szCs w:val="16"/>
              </w:rPr>
              <w:t>nrofSlots</w:t>
            </w:r>
            <w:proofErr w:type="spellEnd"/>
            <w:r>
              <w:rPr>
                <w:rFonts w:ascii="Times New Roman" w:eastAsia="Batang" w:hAnsi="Times New Roman" w:cs="Times New Roman"/>
                <w:sz w:val="16"/>
                <w:szCs w:val="16"/>
              </w:rPr>
              <w:t xml:space="preserve"> or indicated repetition factor is 1) is needed for UE assumption on the used spatial relation info or power control set.  </w:t>
            </w:r>
            <w:proofErr w:type="spellStart"/>
            <w:r>
              <w:rPr>
                <w:rFonts w:ascii="Times New Roman" w:eastAsia="Batang" w:hAnsi="Times New Roman" w:cs="Times New Roman"/>
                <w:b/>
                <w:bCs/>
                <w:sz w:val="16"/>
                <w:szCs w:val="16"/>
              </w:rPr>
              <w:t>MTek</w:t>
            </w:r>
            <w:proofErr w:type="spellEnd"/>
          </w:p>
          <w:p w14:paraId="25953943" w14:textId="77777777" w:rsidR="00693FDC" w:rsidRDefault="00693FDC">
            <w:pPr>
              <w:pStyle w:val="afc"/>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afc"/>
              <w:numPr>
                <w:ilvl w:val="0"/>
                <w:numId w:val="22"/>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Xiaomi’s</w:t>
            </w:r>
            <w:proofErr w:type="spellEnd"/>
            <w:r>
              <w:rPr>
                <w:rFonts w:ascii="Times New Roman" w:eastAsia="Batang" w:hAnsi="Times New Roman" w:cs="Times New Roman"/>
                <w:sz w:val="16"/>
                <w:szCs w:val="16"/>
              </w:rPr>
              <w:t xml:space="preserve"> proposal on limiting the number of repetitions for scheme 3 as 2 may not be aligned with the previous RAN1 agreement, as RAN1 agreed that the number of repetitions for Scheme 3 may be reused from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sub-slot repetition discussion. </w:t>
            </w:r>
          </w:p>
          <w:p w14:paraId="0C364E7D" w14:textId="77777777"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conclusion. </w:t>
            </w:r>
          </w:p>
          <w:p w14:paraId="0368A4A3" w14:textId="77777777" w:rsidR="00693FDC" w:rsidRDefault="002E1280">
            <w:pPr>
              <w:pStyle w:val="afc"/>
              <w:numPr>
                <w:ilvl w:val="0"/>
                <w:numId w:val="22"/>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MTek’s</w:t>
            </w:r>
            <w:proofErr w:type="spellEnd"/>
            <w:r>
              <w:rPr>
                <w:rFonts w:ascii="Times New Roman" w:eastAsia="Batang" w:hAnsi="Times New Roman" w:cs="Times New Roman"/>
                <w:sz w:val="16"/>
                <w:szCs w:val="16"/>
              </w:rPr>
              <w:t xml:space="preserve"> suggestion may </w:t>
            </w:r>
            <w:proofErr w:type="gramStart"/>
            <w:r>
              <w:rPr>
                <w:rFonts w:ascii="Times New Roman" w:eastAsia="Batang" w:hAnsi="Times New Roman" w:cs="Times New Roman"/>
                <w:sz w:val="16"/>
                <w:szCs w:val="16"/>
              </w:rPr>
              <w:t>be needing</w:t>
            </w:r>
            <w:proofErr w:type="gramEnd"/>
            <w:r>
              <w:rPr>
                <w:rFonts w:ascii="Times New Roman" w:eastAsia="Batang" w:hAnsi="Times New Roman" w:cs="Times New Roman"/>
                <w:sz w:val="16"/>
                <w:szCs w:val="16"/>
              </w:rPr>
              <w:t xml:space="preserve">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afc"/>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afc"/>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afc"/>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  – </w:t>
            </w:r>
            <w:r>
              <w:rPr>
                <w:rFonts w:ascii="Times New Roman" w:eastAsia="Batang" w:hAnsi="Times New Roman" w:cs="Times New Roman"/>
                <w:b/>
                <w:bCs/>
                <w:sz w:val="16"/>
                <w:szCs w:val="16"/>
              </w:rPr>
              <w:t>SS</w:t>
            </w:r>
          </w:p>
          <w:p w14:paraId="055B2ABB"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Support dynamic switching between the different 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afc"/>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afc"/>
              <w:numPr>
                <w:ilvl w:val="0"/>
                <w:numId w:val="23"/>
              </w:numPr>
              <w:rPr>
                <w:rFonts w:ascii="Times New Roman" w:eastAsia="Batang" w:hAnsi="Times New Roman" w:cs="Times New Roman"/>
                <w:sz w:val="16"/>
                <w:szCs w:val="16"/>
              </w:rPr>
            </w:pPr>
            <w:proofErr w:type="spellStart"/>
            <w:proofErr w:type="gramStart"/>
            <w:r>
              <w:rPr>
                <w:rFonts w:ascii="Times New Roman" w:eastAsia="Batang" w:hAnsi="Times New Roman" w:cs="Times New Roman"/>
                <w:sz w:val="16"/>
                <w:szCs w:val="16"/>
              </w:rPr>
              <w:lastRenderedPageBreak/>
              <w:t>mTRP</w:t>
            </w:r>
            <w:proofErr w:type="spellEnd"/>
            <w:proofErr w:type="gramEnd"/>
            <w:r>
              <w:rPr>
                <w:rFonts w:ascii="Times New Roman" w:eastAsia="Batang" w:hAnsi="Times New Roman" w:cs="Times New Roman"/>
                <w:sz w:val="16"/>
                <w:szCs w:val="16"/>
              </w:rPr>
              <w:t xml:space="preserve"> </w:t>
            </w:r>
            <w:proofErr w:type="spellStart"/>
            <w:r>
              <w:rPr>
                <w:rFonts w:ascii="Times New Roman" w:eastAsia="Batang" w:hAnsi="Times New Roman" w:cs="Times New Roman"/>
                <w:sz w:val="16"/>
                <w:szCs w:val="16"/>
              </w:rPr>
              <w:t>vs</w:t>
            </w:r>
            <w:proofErr w:type="spellEnd"/>
            <w:r>
              <w:rPr>
                <w:rFonts w:ascii="Times New Roman" w:eastAsia="Batang" w:hAnsi="Times New Roman" w:cs="Times New Roman"/>
                <w:sz w:val="16"/>
                <w:szCs w:val="16"/>
              </w:rPr>
              <w:t xml:space="preserve">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PUCCH repetition is identified based on number of spatial </w:t>
            </w:r>
            <w:r>
              <w:rPr>
                <w:rFonts w:ascii="Times New Roman" w:eastAsia="Batang" w:hAnsi="Times New Roman" w:cs="Times New Roman"/>
                <w:sz w:val="16"/>
                <w:szCs w:val="16"/>
              </w:rPr>
              <w:lastRenderedPageBreak/>
              <w:t xml:space="preserve">relation info’s or number of power control parameter sets. RAN1 had a conclusion on that. </w:t>
            </w:r>
          </w:p>
          <w:p w14:paraId="5EC40F73"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inter-slot repetition and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intra-slot switching may be discussed in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/URLLC, and there was not enough support on this in the last meeting. </w:t>
            </w:r>
          </w:p>
          <w:p w14:paraId="2291A94A"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afc"/>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lastRenderedPageBreak/>
              <w:t>Other</w:t>
            </w:r>
          </w:p>
        </w:tc>
        <w:tc>
          <w:tcPr>
            <w:tcW w:w="3857" w:type="dxa"/>
          </w:tcPr>
          <w:p w14:paraId="05F96A7D"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afc"/>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of PUCCH Format 0;</w:t>
            </w:r>
          </w:p>
          <w:p w14:paraId="0CBBA6D8" w14:textId="77777777" w:rsidR="00693FDC" w:rsidRDefault="002E1280">
            <w:pPr>
              <w:pStyle w:val="afc"/>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and '</w:t>
            </w:r>
            <w:proofErr w:type="spellStart"/>
            <w:r>
              <w:rPr>
                <w:rFonts w:ascii="Times New Roman" w:eastAsia="Batang" w:hAnsi="Times New Roman" w:cs="Times New Roman"/>
                <w:sz w:val="16"/>
                <w:szCs w:val="16"/>
              </w:rPr>
              <w:t>timeDomainOCC</w:t>
            </w:r>
            <w:proofErr w:type="spellEnd"/>
            <w:r>
              <w:rPr>
                <w:rFonts w:ascii="Times New Roman" w:eastAsia="Batang" w:hAnsi="Times New Roman" w:cs="Times New Roman"/>
                <w:sz w:val="16"/>
                <w:szCs w:val="16"/>
              </w:rPr>
              <w:t>' of PUCCH Format 1;</w:t>
            </w:r>
          </w:p>
          <w:p w14:paraId="15FC5FA6" w14:textId="77777777" w:rsidR="00693FDC" w:rsidRDefault="002E1280">
            <w:pPr>
              <w:pStyle w:val="afc"/>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proofErr w:type="gramStart"/>
            <w:r>
              <w:rPr>
                <w:rFonts w:ascii="Times New Roman" w:eastAsia="Batang" w:hAnsi="Times New Roman" w:cs="Times New Roman"/>
                <w:sz w:val="16"/>
                <w:szCs w:val="16"/>
              </w:rPr>
              <w:t>dataScramblingIdentityPUSCH</w:t>
            </w:r>
            <w:proofErr w:type="spellEnd"/>
            <w:proofErr w:type="gramEnd"/>
            <w:r>
              <w:rPr>
                <w:rFonts w:ascii="Times New Roman" w:eastAsia="Batang" w:hAnsi="Times New Roman" w:cs="Times New Roman"/>
                <w:sz w:val="16"/>
                <w:szCs w:val="16"/>
              </w:rPr>
              <w:t>' of PUCCH Formats 2, 3 and 4.</w:t>
            </w:r>
          </w:p>
          <w:p w14:paraId="0DEE191B"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t>
            </w:r>
            <w:proofErr w:type="gramStart"/>
            <w:r>
              <w:rPr>
                <w:rFonts w:ascii="Times New Roman" w:eastAsia="Batang" w:hAnsi="Times New Roman" w:cs="Times New Roman"/>
                <w:color w:val="C0504D" w:themeColor="accent2"/>
                <w:sz w:val="16"/>
                <w:szCs w:val="16"/>
              </w:rPr>
              <w:t>was</w:t>
            </w:r>
            <w:proofErr w:type="gramEnd"/>
            <w:r>
              <w:rPr>
                <w:rFonts w:ascii="Times New Roman" w:eastAsia="Batang" w:hAnsi="Times New Roman" w:cs="Times New Roman"/>
                <w:color w:val="C0504D" w:themeColor="accent2"/>
                <w:sz w:val="16"/>
                <w:szCs w:val="16"/>
              </w:rPr>
              <w:t xml:space="preserve"> not considered as we reached conclusion on no consensus. </w:t>
            </w:r>
          </w:p>
        </w:tc>
        <w:tc>
          <w:tcPr>
            <w:tcW w:w="3202" w:type="dxa"/>
          </w:tcPr>
          <w:p w14:paraId="2AB5A3CC"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r>
        <w:rPr>
          <w:rFonts w:ascii="Times New Roman" w:eastAsia="宋体" w:hAnsi="Times New Roman" w:cs="Times New Roman"/>
          <w:color w:val="C0504D" w:themeColor="accent2"/>
          <w:sz w:val="16"/>
          <w:szCs w:val="16"/>
        </w:rPr>
        <w:t>Only a single round may be allowed on this given that we spent lot of time in last three meetings.</w:t>
      </w:r>
      <w:r>
        <w:rPr>
          <w:rFonts w:ascii="Times New Roman" w:eastAsia="宋体"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757C558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211927F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 xml:space="preserve">. For PUCCH with 2 repetitions, cyclic mapping is applied regardless the configured beam pattern, and there is no FH diversity for both cases. For PUCCH with more repetitions, there </w:t>
            </w:r>
            <w:proofErr w:type="gramStart"/>
            <w:r>
              <w:rPr>
                <w:rFonts w:ascii="Times New Roman" w:eastAsia="宋体" w:hAnsi="Times New Roman" w:cs="Times New Roman"/>
                <w:sz w:val="16"/>
                <w:szCs w:val="16"/>
              </w:rPr>
              <w:t>are same level</w:t>
            </w:r>
            <w:proofErr w:type="gramEnd"/>
            <w:r>
              <w:rPr>
                <w:rFonts w:ascii="Times New Roman" w:eastAsia="宋体" w:hAnsi="Times New Roman" w:cs="Times New Roman"/>
                <w:sz w:val="16"/>
                <w:szCs w:val="16"/>
              </w:rPr>
              <w:t xml:space="preserve">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2E1280">
            <w:pPr>
              <w:jc w:val="center"/>
            </w:pPr>
            <w: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05pt;height:59.1pt" o:ole="">
                  <v:imagedata r:id="rId13" o:title=""/>
                </v:shape>
                <o:OLEObject Type="Embed" ProgID="Visio.Drawing.15" ShapeID="_x0000_i1025" DrawAspect="Content" ObjectID="_1695483106" r:id="rId14"/>
              </w:object>
            </w:r>
            <w:r>
              <w:t xml:space="preserve"> </w:t>
            </w:r>
            <w:r>
              <w:object w:dxaOrig="3131" w:dyaOrig="1164" w14:anchorId="1FD12990">
                <v:shape id="_x0000_i1026" type="#_x0000_t75" style="width:156.5pt;height:58.7pt" o:ole="">
                  <v:imagedata r:id="rId15" o:title=""/>
                </v:shape>
                <o:OLEObject Type="Embed" ProgID="Visio.Drawing.15" ShapeID="_x0000_i1026" DrawAspect="Content" ObjectID="_1695483107" r:id="rId16"/>
              </w:object>
            </w:r>
          </w:p>
          <w:p w14:paraId="74EC2553"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                                     Case b)</w:t>
            </w:r>
          </w:p>
          <w:p w14:paraId="2260E1F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宋体" w:hAnsi="Times New Roman" w:cs="Times New Roman"/>
                <w:sz w:val="16"/>
                <w:szCs w:val="16"/>
              </w:rPr>
            </w:pPr>
          </w:p>
          <w:tbl>
            <w:tblPr>
              <w:tblStyle w:val="af5"/>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宋体"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14:paraId="0C7DEA7A" w14:textId="77777777" w:rsidR="00693FDC" w:rsidRDefault="00693FDC">
            <w:pPr>
              <w:adjustRightInd w:val="0"/>
              <w:snapToGrid w:val="0"/>
              <w:rPr>
                <w:rFonts w:ascii="Times New Roman" w:eastAsia="宋体" w:hAnsi="Times New Roman" w:cs="Times New Roman"/>
                <w:sz w:val="16"/>
                <w:szCs w:val="16"/>
              </w:rPr>
            </w:pPr>
          </w:p>
          <w:p w14:paraId="559906D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宋体" w:hAnsi="Times New Roman" w:cs="Times New Roman"/>
                <w:sz w:val="16"/>
                <w:szCs w:val="16"/>
              </w:rPr>
            </w:pPr>
          </w:p>
          <w:p w14:paraId="74CF7AD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sz w:val="16"/>
                <w:szCs w:val="16"/>
              </w:rPr>
              <w:t xml:space="preserve">We prefer FH on slot level for both sequential and cyclical mapping, which was support by many companies in </w:t>
            </w:r>
            <w:r>
              <w:rPr>
                <w:rFonts w:ascii="Times New Roman" w:eastAsia="宋体" w:hAnsi="Times New Roman" w:cs="Times New Roman" w:hint="eastAsia"/>
                <w:sz w:val="16"/>
                <w:szCs w:val="16"/>
              </w:rPr>
              <w:lastRenderedPageBreak/>
              <w:t>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X</w:t>
            </w:r>
            <w:r>
              <w:rPr>
                <w:rFonts w:ascii="Times New Roman" w:eastAsia="宋体"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宋体"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7B0B20EF" w14:textId="77777777" w:rsidR="00A053FA" w:rsidRDefault="00A053FA" w:rsidP="00A053F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D</w:t>
            </w:r>
            <w:r>
              <w:rPr>
                <w:rFonts w:ascii="Times New Roman" w:eastAsia="宋体"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734B9B">
            <w:pPr>
              <w:adjustRightInd w:val="0"/>
              <w:snapToGrid w:val="0"/>
              <w:jc w:val="center"/>
              <w:rPr>
                <w:rFonts w:ascii="Times New Roman" w:eastAsia="宋体" w:hAnsi="Times New Roman" w:cs="Times New Roman"/>
                <w:b/>
                <w:bCs/>
                <w:color w:val="4A442A" w:themeColor="background2" w:themeShade="40"/>
                <w:sz w:val="18"/>
                <w:szCs w:val="18"/>
              </w:rPr>
            </w:pPr>
            <w:r w:rsidRPr="0065249D">
              <w:rPr>
                <w:rFonts w:ascii="Times New Roman" w:eastAsia="宋体" w:hAnsi="Times New Roman" w:cs="Times New Roman" w:hint="eastAsia"/>
                <w:b/>
                <w:bCs/>
                <w:sz w:val="16"/>
                <w:szCs w:val="16"/>
              </w:rPr>
              <w:t>C</w:t>
            </w:r>
            <w:r w:rsidRPr="0065249D">
              <w:rPr>
                <w:rFonts w:ascii="Times New Roman" w:eastAsia="宋体" w:hAnsi="Times New Roman" w:cs="Times New Roman"/>
                <w:b/>
                <w:bCs/>
                <w:sz w:val="16"/>
                <w:szCs w:val="16"/>
              </w:rPr>
              <w:t>MCC</w:t>
            </w:r>
          </w:p>
        </w:tc>
        <w:tc>
          <w:tcPr>
            <w:tcW w:w="7512" w:type="dxa"/>
          </w:tcPr>
          <w:p w14:paraId="1B3C0627" w14:textId="77777777" w:rsidR="00344ABB" w:rsidRDefault="00344ABB"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r>
              <w:rPr>
                <w:rFonts w:ascii="Times New Roman" w:eastAsia="宋体"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B3014A" w14:paraId="3D04EE74" w14:textId="77777777" w:rsidTr="00344ABB">
        <w:tc>
          <w:tcPr>
            <w:tcW w:w="2122" w:type="dxa"/>
          </w:tcPr>
          <w:p w14:paraId="50CB92A6" w14:textId="792CA570" w:rsidR="00B3014A" w:rsidRDefault="00B3014A" w:rsidP="001933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CATT</w:t>
            </w:r>
          </w:p>
        </w:tc>
        <w:tc>
          <w:tcPr>
            <w:tcW w:w="7512" w:type="dxa"/>
          </w:tcPr>
          <w:p w14:paraId="2CC5D83A" w14:textId="40D3A4FC" w:rsidR="00B3014A" w:rsidRDefault="00B3014A"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proposal. We prefer FH to be supported by b</w:t>
            </w:r>
            <w:r>
              <w:rPr>
                <w:rFonts w:ascii="Times New Roman" w:eastAsia="宋体" w:hAnsi="Times New Roman" w:cs="Times New Roman"/>
                <w:sz w:val="16"/>
                <w:szCs w:val="16"/>
              </w:rPr>
              <w:t>o</w:t>
            </w:r>
            <w:r>
              <w:rPr>
                <w:rFonts w:ascii="Times New Roman" w:eastAsia="宋体" w:hAnsi="Times New Roman" w:cs="Times New Roman" w:hint="eastAsia"/>
                <w:sz w:val="16"/>
                <w:szCs w:val="16"/>
              </w:rPr>
              <w:t>th sequential and cyclical mapping and to achieve frequency diversity gain for each beam.</w:t>
            </w:r>
          </w:p>
        </w:tc>
      </w:tr>
    </w:tbl>
    <w:p w14:paraId="2D554F34" w14:textId="77777777" w:rsidR="00693FDC" w:rsidRDefault="00693FDC">
      <w:pPr>
        <w:pStyle w:val="afc"/>
        <w:ind w:left="1364"/>
        <w:rPr>
          <w:rFonts w:ascii="Times New Roman" w:hAnsi="Times New Roman"/>
          <w:sz w:val="18"/>
          <w:szCs w:val="18"/>
        </w:rPr>
      </w:pPr>
    </w:p>
    <w:p w14:paraId="3CCC5063"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afc"/>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afc"/>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afc"/>
        <w:ind w:left="928"/>
        <w:rPr>
          <w:rFonts w:ascii="Times New Roman" w:eastAsia="Batang" w:hAnsi="Times New Roman" w:cs="Times New Roman"/>
          <w:sz w:val="18"/>
          <w:szCs w:val="18"/>
        </w:rPr>
      </w:pPr>
    </w:p>
    <w:p w14:paraId="1BEAE45F" w14:textId="77777777" w:rsidR="00693FDC" w:rsidRDefault="00693FDC">
      <w:pPr>
        <w:pStyle w:val="afc"/>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14:paraId="6332E7A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We share similar view with QC/Apple/etc that this is a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X</w:t>
            </w:r>
            <w:r>
              <w:rPr>
                <w:rFonts w:ascii="Times New Roman" w:eastAsia="宋体"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H</w:t>
            </w:r>
            <w:r>
              <w:rPr>
                <w:rFonts w:ascii="Times New Roman" w:eastAsia="宋体"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734B9B">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C</w:t>
            </w:r>
            <w:r>
              <w:rPr>
                <w:rFonts w:ascii="Times New Roman" w:eastAsia="宋体" w:hAnsi="Times New Roman" w:cs="Times New Roman"/>
                <w:b/>
                <w:sz w:val="16"/>
                <w:szCs w:val="16"/>
              </w:rPr>
              <w:t>MCC</w:t>
            </w:r>
          </w:p>
        </w:tc>
        <w:tc>
          <w:tcPr>
            <w:tcW w:w="7512" w:type="dxa"/>
          </w:tcPr>
          <w:p w14:paraId="51BE86DB" w14:textId="77777777" w:rsidR="00344ABB" w:rsidRDefault="00344ABB" w:rsidP="00734B9B">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sz w:val="16"/>
                <w:szCs w:val="16"/>
              </w:rPr>
              <w:t>T</w:t>
            </w:r>
            <w:r>
              <w:rPr>
                <w:rFonts w:ascii="Times New Roman" w:eastAsia="宋体"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19334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CATT</w:t>
            </w:r>
          </w:p>
        </w:tc>
        <w:tc>
          <w:tcPr>
            <w:tcW w:w="7512" w:type="dxa"/>
          </w:tcPr>
          <w:p w14:paraId="3367A931" w14:textId="0A22F3C4" w:rsidR="00B3014A" w:rsidRDefault="00B3014A" w:rsidP="00B3014A">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 xml:space="preserve">Similar view as majority that this is an error case. Maybe can have a conclusion that </w:t>
            </w:r>
            <w:r>
              <w:rPr>
                <w:rFonts w:ascii="Times New Roman" w:eastAsia="宋体" w:hAnsi="Times New Roman" w:cs="Times New Roman"/>
                <w:bCs/>
                <w:sz w:val="16"/>
                <w:szCs w:val="16"/>
              </w:rPr>
              <w:t>“</w:t>
            </w:r>
            <w:r>
              <w:rPr>
                <w:rFonts w:ascii="Times New Roman" w:eastAsia="宋体" w:hAnsi="Times New Roman" w:cs="Times New Roman" w:hint="eastAsia"/>
                <w:bCs/>
                <w:sz w:val="16"/>
                <w:szCs w:val="16"/>
              </w:rPr>
              <w:t xml:space="preserve">A PUCCH resource with </w:t>
            </w:r>
            <w:r w:rsidRPr="00B3014A">
              <w:rPr>
                <w:rFonts w:ascii="Times New Roman" w:eastAsia="宋体" w:hAnsi="Times New Roman" w:cs="Times New Roman"/>
                <w:bCs/>
                <w:sz w:val="16"/>
                <w:szCs w:val="16"/>
              </w:rPr>
              <w:t xml:space="preserve">repetition factor </w:t>
            </w:r>
            <w:r>
              <w:rPr>
                <w:rFonts w:ascii="Times New Roman" w:eastAsia="宋体" w:hAnsi="Times New Roman" w:cs="Times New Roman" w:hint="eastAsia"/>
                <w:bCs/>
                <w:sz w:val="16"/>
                <w:szCs w:val="16"/>
              </w:rPr>
              <w:t>equals to</w:t>
            </w:r>
            <w:r w:rsidRPr="00B3014A">
              <w:rPr>
                <w:rFonts w:ascii="Times New Roman" w:eastAsia="宋体" w:hAnsi="Times New Roman" w:cs="Times New Roman"/>
                <w:bCs/>
                <w:sz w:val="16"/>
                <w:szCs w:val="16"/>
              </w:rPr>
              <w:t xml:space="preserve"> 1</w:t>
            </w:r>
            <w:r>
              <w:rPr>
                <w:rFonts w:ascii="Times New Roman" w:eastAsia="宋体" w:hAnsi="Times New Roman" w:cs="Times New Roman" w:hint="eastAsia"/>
                <w:bCs/>
                <w:sz w:val="16"/>
                <w:szCs w:val="16"/>
              </w:rPr>
              <w:t xml:space="preserve"> is not expected to be activated with </w:t>
            </w:r>
            <w:r w:rsidRPr="00B3014A">
              <w:rPr>
                <w:rFonts w:ascii="Times New Roman" w:eastAsia="宋体" w:hAnsi="Times New Roman" w:cs="Times New Roman"/>
                <w:bCs/>
                <w:sz w:val="16"/>
                <w:szCs w:val="16"/>
              </w:rPr>
              <w:t>two spatial relation info’s or two power control parameter sets</w:t>
            </w:r>
            <w:r>
              <w:rPr>
                <w:rFonts w:ascii="Times New Roman" w:eastAsia="宋体" w:hAnsi="Times New Roman" w:cs="Times New Roman" w:hint="eastAsia"/>
                <w:bCs/>
                <w:sz w:val="16"/>
                <w:szCs w:val="16"/>
              </w:rPr>
              <w:t xml:space="preserve"> by MAC-CE.</w:t>
            </w:r>
            <w:r>
              <w:rPr>
                <w:rFonts w:ascii="Times New Roman" w:eastAsia="宋体" w:hAnsi="Times New Roman" w:cs="Times New Roman"/>
                <w:bCs/>
                <w:sz w:val="16"/>
                <w:szCs w:val="16"/>
              </w:rPr>
              <w:t>”</w:t>
            </w:r>
          </w:p>
        </w:tc>
      </w:tr>
    </w:tbl>
    <w:p w14:paraId="468E2669" w14:textId="77777777" w:rsidR="00693FDC" w:rsidRPr="00C91D13" w:rsidRDefault="00693FDC"/>
    <w:p w14:paraId="56645A9E" w14:textId="77777777"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宋体" w:hAnsi="Times New Roman" w:cs="Times New Roman"/>
          <w:sz w:val="16"/>
          <w:szCs w:val="16"/>
        </w:rPr>
      </w:pPr>
    </w:p>
    <w:p w14:paraId="10B0E6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宋体" w:hAnsi="Times New Roman" w:cs="Times New Roman"/>
                <w:sz w:val="16"/>
                <w:szCs w:val="16"/>
              </w:rPr>
            </w:pPr>
          </w:p>
          <w:p w14:paraId="691102C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宋体"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宋体"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X</w:t>
            </w:r>
            <w:r>
              <w:rPr>
                <w:rFonts w:ascii="Times New Roman" w:eastAsia="宋体"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107BB4DB" w14:textId="77777777" w:rsidR="00344ABB" w:rsidRDefault="00344ABB"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as Apple. But also OK if majority view is to support the proposed conclusion.</w:t>
            </w:r>
          </w:p>
        </w:tc>
      </w:tr>
      <w:tr w:rsidR="00A074CB" w14:paraId="758689FB" w14:textId="77777777" w:rsidTr="00344ABB">
        <w:tc>
          <w:tcPr>
            <w:tcW w:w="2122" w:type="dxa"/>
          </w:tcPr>
          <w:p w14:paraId="58078736" w14:textId="0DDFA12A" w:rsidR="00A074CB" w:rsidRDefault="00A074CB"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CATT</w:t>
            </w:r>
          </w:p>
        </w:tc>
        <w:tc>
          <w:tcPr>
            <w:tcW w:w="7512" w:type="dxa"/>
          </w:tcPr>
          <w:p w14:paraId="33DB0CCB" w14:textId="57366DB9" w:rsidR="00A074CB" w:rsidRDefault="00A074CB"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w:t>
            </w:r>
          </w:p>
        </w:tc>
      </w:tr>
    </w:tbl>
    <w:p w14:paraId="7FD4A283" w14:textId="77777777" w:rsidR="00693FDC" w:rsidRDefault="00693FDC"/>
    <w:p w14:paraId="1B6B7B58"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support PUCCH scheme 2 to enhance the </w:t>
            </w:r>
            <w:r>
              <w:rPr>
                <w:rFonts w:ascii="Times New Roman" w:eastAsia="宋体" w:hAnsi="Times New Roman" w:cs="Times New Roman"/>
                <w:sz w:val="16"/>
                <w:szCs w:val="16"/>
              </w:rPr>
              <w:t>reliability</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in latency limited scenarios.</w:t>
            </w:r>
          </w:p>
        </w:tc>
      </w:tr>
    </w:tbl>
    <w:p w14:paraId="5C76982D" w14:textId="77777777" w:rsidR="00693FDC" w:rsidRDefault="00693FDC"/>
    <w:p w14:paraId="4CB8D19C"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af5"/>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afc"/>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afc"/>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14:paraId="7B6E3EDF" w14:textId="77777777" w:rsidR="00693FDC" w:rsidRDefault="002E1280">
            <w:pPr>
              <w:pStyle w:val="afc"/>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14:paraId="4F6EE1B4"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14:paraId="7C1EECB0"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14:paraId="1C7742F2" w14:textId="77777777" w:rsidR="00693FDC" w:rsidRDefault="002E1280">
            <w:pPr>
              <w:pStyle w:val="afc"/>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afc"/>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14:paraId="749AF270" w14:textId="77777777" w:rsidR="00693FDC" w:rsidRDefault="002E1280">
            <w:pPr>
              <w:pStyle w:val="afc"/>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afc"/>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lastRenderedPageBreak/>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afc"/>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afc"/>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afc"/>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afc"/>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The PTRS-DMRS association for maxRank &gt; 2 was discussed over </w:t>
            </w:r>
            <w:r>
              <w:rPr>
                <w:rFonts w:ascii="Times New Roman" w:eastAsia="Batang" w:hAnsi="Times New Roman" w:cs="Times New Roman"/>
                <w:sz w:val="16"/>
                <w:szCs w:val="16"/>
              </w:rPr>
              <w:lastRenderedPageBreak/>
              <w:t xml:space="preserve">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afc"/>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14:paraId="505AD58F" w14:textId="77777777" w:rsidR="00693FDC" w:rsidRDefault="00693FDC">
            <w:pPr>
              <w:pStyle w:val="afc"/>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afc"/>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afc"/>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afc"/>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pPr>
              <w:pStyle w:val="afc"/>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afc"/>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afc"/>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afc"/>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afc"/>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afc"/>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afc"/>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afc"/>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afc"/>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afc"/>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afc"/>
              <w:ind w:left="360"/>
              <w:rPr>
                <w:rFonts w:ascii="Times New Roman" w:eastAsia="Batang" w:hAnsi="Times New Roman" w:cs="Times New Roman"/>
                <w:sz w:val="16"/>
                <w:szCs w:val="16"/>
              </w:rPr>
            </w:pPr>
          </w:p>
          <w:p w14:paraId="5CA94368" w14:textId="77777777" w:rsidR="00693FDC" w:rsidRDefault="002E1280">
            <w:pPr>
              <w:pStyle w:val="afc"/>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afc"/>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afc"/>
              <w:ind w:left="360"/>
              <w:rPr>
                <w:rFonts w:ascii="Times New Roman" w:eastAsia="Batang" w:hAnsi="Times New Roman" w:cs="Times New Roman"/>
                <w:b/>
                <w:bCs/>
                <w:sz w:val="16"/>
                <w:szCs w:val="16"/>
              </w:rPr>
            </w:pPr>
          </w:p>
          <w:p w14:paraId="0B8000F1" w14:textId="77777777" w:rsidR="00693FDC" w:rsidRDefault="002E1280">
            <w:pPr>
              <w:pStyle w:val="afc"/>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afc"/>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afc"/>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afc"/>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afc"/>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afc"/>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14:paraId="7D5AD824" w14:textId="77777777" w:rsidR="00693FDC" w:rsidRDefault="00693FDC">
            <w:pPr>
              <w:pStyle w:val="afc"/>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afc"/>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afc"/>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afc"/>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afc"/>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afc"/>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afc"/>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afc"/>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afc"/>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afc"/>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afc"/>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afc"/>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afc"/>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宋体" w:hAnsi="Times New Roman" w:cs="Times New Roman"/>
                <w:b/>
                <w:bCs/>
                <w:sz w:val="16"/>
                <w:szCs w:val="16"/>
              </w:rPr>
            </w:pPr>
          </w:p>
          <w:p w14:paraId="3497010A"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宋体" w:hAnsi="Times New Roman" w:cs="Times New Roman"/>
                <w:b/>
                <w:bCs/>
                <w:sz w:val="16"/>
                <w:szCs w:val="16"/>
              </w:rPr>
            </w:pPr>
          </w:p>
          <w:p w14:paraId="1698A8F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3F4B544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w:t>
            </w:r>
            <w:r>
              <w:rPr>
                <w:rFonts w:ascii="Times New Roman" w:eastAsia="宋体" w:hAnsi="Times New Roman" w:cs="Times New Roman"/>
                <w:sz w:val="16"/>
                <w:szCs w:val="16"/>
              </w:rPr>
              <w:lastRenderedPageBreak/>
              <w:t xml:space="preserve">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Apple</w:t>
            </w:r>
          </w:p>
        </w:tc>
        <w:tc>
          <w:tcPr>
            <w:tcW w:w="7512" w:type="dxa"/>
            <w:shd w:val="clear" w:color="auto" w:fill="auto"/>
          </w:tcPr>
          <w:p w14:paraId="57E49A5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宋体" w:hAnsi="Times New Roman" w:cs="Times New Roman"/>
                <w:sz w:val="16"/>
                <w:szCs w:val="16"/>
              </w:rPr>
            </w:pPr>
          </w:p>
          <w:p w14:paraId="01A7090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宋体" w:hAnsi="Times New Roman" w:cs="Times New Roman"/>
                <w:sz w:val="16"/>
                <w:szCs w:val="16"/>
              </w:rPr>
            </w:pPr>
          </w:p>
          <w:p w14:paraId="5A0A9BB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4B047FB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w:t>
            </w:r>
            <w:r>
              <w:rPr>
                <w:rFonts w:ascii="Times New Roman" w:eastAsia="宋体" w:hAnsi="Times New Roman" w:cs="Times New Roman" w:hint="eastAsia"/>
                <w:sz w:val="16"/>
                <w:szCs w:val="16"/>
              </w:rPr>
              <w:t>egarding</w:t>
            </w:r>
            <w:r>
              <w:rPr>
                <w:rFonts w:ascii="Times New Roman" w:eastAsia="宋体" w:hAnsi="Times New Roman" w:cs="Times New Roman"/>
                <w:sz w:val="16"/>
                <w:szCs w:val="16"/>
              </w:rPr>
              <w:t xml:space="preserve"> the first bullet, to avoid frequent and unnecessary PHR triggering, power backoff shall be calculated TRP specifically. So we support the first bullet with minor modification.</w:t>
            </w:r>
          </w:p>
          <w:p w14:paraId="4EEF4BE9" w14:textId="77777777" w:rsidR="00693FDC" w:rsidRDefault="00693FDC">
            <w:pPr>
              <w:rPr>
                <w:rFonts w:ascii="Times New Roman" w:eastAsia="宋体" w:hAnsi="Times New Roman" w:cs="Times New Roman"/>
                <w:sz w:val="16"/>
                <w:szCs w:val="16"/>
              </w:rPr>
            </w:pPr>
          </w:p>
          <w:p w14:paraId="4D4008BA"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p w14:paraId="6C6EC994"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宋体" w:hAnsi="Times New Roman" w:cs="Times New Roman"/>
                <w:sz w:val="16"/>
                <w:szCs w:val="16"/>
              </w:rPr>
            </w:pPr>
          </w:p>
          <w:p w14:paraId="1078EEEA" w14:textId="77777777"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afc"/>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afc"/>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afc"/>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afc"/>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afc"/>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afc"/>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afc"/>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宋体"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43CE0FF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宋体" w:hAnsi="Times New Roman" w:cs="Times New Roman" w:hint="eastAsia"/>
                <w:i/>
                <w:iCs/>
                <w:sz w:val="16"/>
                <w:szCs w:val="16"/>
              </w:rPr>
              <w:t>phr-Tx-PowerFactorChange</w:t>
            </w:r>
            <w:r>
              <w:rPr>
                <w:rFonts w:ascii="Times New Roman" w:eastAsia="宋体"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宋体" w:hAnsi="Times New Roman" w:cs="Times New Roman"/>
                <w:sz w:val="16"/>
                <w:szCs w:val="16"/>
              </w:rPr>
            </w:pPr>
          </w:p>
        </w:tc>
      </w:tr>
      <w:tr w:rsidR="0074511C" w14:paraId="1C13E47F" w14:textId="77777777" w:rsidTr="0074511C">
        <w:tc>
          <w:tcPr>
            <w:tcW w:w="2122" w:type="dxa"/>
          </w:tcPr>
          <w:p w14:paraId="56CF1808"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61D9D3F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7CA52ACD"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econd bullet: Support. </w:t>
            </w:r>
            <w:r w:rsidRPr="0065249D">
              <w:rPr>
                <w:rFonts w:ascii="Times New Roman" w:eastAsia="宋体"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宋体" w:hAnsi="Times New Roman" w:cs="Times New Roman"/>
                <w:sz w:val="16"/>
                <w:szCs w:val="16"/>
              </w:rPr>
              <w:t>We also agree that w</w:t>
            </w:r>
            <w:r w:rsidRPr="00DE796B">
              <w:rPr>
                <w:rFonts w:ascii="Times New Roman" w:eastAsia="宋体" w:hAnsi="Times New Roman" w:cs="Times New Roman"/>
                <w:sz w:val="16"/>
                <w:szCs w:val="16"/>
              </w:rPr>
              <w:t>hether to report one or two P-MPRs may be determined by the number of panels equipped to UE.</w:t>
            </w:r>
            <w:r>
              <w:rPr>
                <w:rFonts w:ascii="Times New Roman" w:eastAsia="宋体" w:hAnsi="Times New Roman" w:cs="Times New Roman"/>
                <w:sz w:val="16"/>
                <w:szCs w:val="16"/>
              </w:rPr>
              <w:t xml:space="preserve"> So, the flexibility of reporting could be left to UE. </w:t>
            </w:r>
            <w:r w:rsidRPr="0065249D">
              <w:rPr>
                <w:rFonts w:ascii="Times New Roman" w:eastAsia="宋体"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宋体" w:hAnsi="Times New Roman" w:cs="Times New Roman"/>
                <w:sz w:val="16"/>
                <w:szCs w:val="16"/>
              </w:rPr>
              <w:t xml:space="preserve">two </w:t>
            </w:r>
            <w:r w:rsidRPr="0065249D">
              <w:rPr>
                <w:rFonts w:ascii="Times New Roman" w:eastAsia="宋体" w:hAnsi="Times New Roman" w:cs="Times New Roman"/>
                <w:sz w:val="16"/>
                <w:szCs w:val="16"/>
              </w:rPr>
              <w:t>TRPs are reported together with the first PHR value and second PHR value, respectively.</w:t>
            </w:r>
          </w:p>
          <w:p w14:paraId="676801A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T</w:t>
            </w:r>
            <w:r>
              <w:rPr>
                <w:rFonts w:ascii="Times New Roman" w:eastAsia="宋体"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734B9B">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CATT</w:t>
            </w:r>
          </w:p>
        </w:tc>
        <w:tc>
          <w:tcPr>
            <w:tcW w:w="7512" w:type="dxa"/>
          </w:tcPr>
          <w:p w14:paraId="797C3405" w14:textId="77777777" w:rsidR="00D349F5" w:rsidRDefault="00D349F5" w:rsidP="00F9603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prefer PHR to be triggered per TRP at least when </w:t>
            </w:r>
            <w:r w:rsidRPr="004E36DE">
              <w:rPr>
                <w:rFonts w:ascii="Times New Roman" w:eastAsia="宋体" w:hAnsi="Times New Roman" w:cs="Times New Roman"/>
                <w:sz w:val="16"/>
                <w:szCs w:val="16"/>
              </w:rPr>
              <w:t>per-TRP PHR reporting is supported</w:t>
            </w:r>
            <w:r>
              <w:rPr>
                <w:rFonts w:ascii="Times New Roman" w:eastAsia="宋体" w:hAnsi="Times New Roman" w:cs="Times New Roman" w:hint="eastAsia"/>
                <w:sz w:val="16"/>
                <w:szCs w:val="16"/>
              </w:rPr>
              <w:t>.</w:t>
            </w:r>
          </w:p>
          <w:p w14:paraId="73EEE7F5" w14:textId="2CE48CB8" w:rsidR="00D349F5" w:rsidRDefault="00D349F5"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support </w:t>
            </w:r>
            <w:r>
              <w:rPr>
                <w:rFonts w:ascii="Times New Roman" w:eastAsia="宋体" w:hAnsi="Times New Roman" w:cs="Times New Roman"/>
                <w:sz w:val="16"/>
                <w:szCs w:val="16"/>
              </w:rPr>
              <w:t>the</w:t>
            </w:r>
            <w:r>
              <w:rPr>
                <w:rFonts w:ascii="Times New Roman" w:eastAsia="宋体" w:hAnsi="Times New Roman" w:cs="Times New Roman" w:hint="eastAsia"/>
                <w:sz w:val="16"/>
                <w:szCs w:val="16"/>
              </w:rPr>
              <w:t xml:space="preserve"> 3</w:t>
            </w:r>
            <w:r w:rsidRPr="00D667D3">
              <w:rPr>
                <w:rFonts w:ascii="Times New Roman" w:eastAsia="宋体" w:hAnsi="Times New Roman" w:cs="Times New Roman" w:hint="eastAsia"/>
                <w:sz w:val="16"/>
                <w:szCs w:val="16"/>
                <w:vertAlign w:val="superscript"/>
              </w:rPr>
              <w:t>rd</w:t>
            </w:r>
            <w:r>
              <w:rPr>
                <w:rFonts w:ascii="Times New Roman" w:eastAsia="宋体" w:hAnsi="Times New Roman" w:cs="Times New Roman" w:hint="eastAsia"/>
                <w:sz w:val="16"/>
                <w:szCs w:val="16"/>
              </w:rPr>
              <w:t xml:space="preserve"> bullet.</w:t>
            </w:r>
          </w:p>
        </w:tc>
      </w:tr>
    </w:tbl>
    <w:p w14:paraId="52803DC8" w14:textId="77777777" w:rsidR="00693FDC" w:rsidRPr="0074511C"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afc"/>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lastRenderedPageBreak/>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p>
          <w:p w14:paraId="6020087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宋体"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afc"/>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宋体"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14:paraId="3DF6C305" w14:textId="77777777" w:rsidR="00693FDC" w:rsidRDefault="002E1280">
                  <w:pPr>
                    <w:pStyle w:val="TAC"/>
                    <w:rPr>
                      <w:rFonts w:cs="Arial"/>
                      <w:sz w:val="16"/>
                    </w:rPr>
                  </w:pPr>
                  <w:r>
                    <w:rPr>
                      <w:rFonts w:cs="Arial"/>
                      <w:b/>
                      <w:bCs/>
                      <w:sz w:val="15"/>
                      <w:szCs w:val="16"/>
                    </w:rPr>
                    <w:t>DMRS port (TRP1)</w:t>
                  </w:r>
                </w:p>
              </w:tc>
              <w:tc>
                <w:tcPr>
                  <w:tcW w:w="234" w:type="dxa"/>
                  <w:shd w:val="clear" w:color="auto" w:fill="auto"/>
                </w:tcPr>
                <w:p w14:paraId="3EA45B14" w14:textId="77777777" w:rsidR="00693FDC" w:rsidRDefault="00693FDC">
                  <w:pPr>
                    <w:jc w:val="center"/>
                    <w:rPr>
                      <w:rFonts w:ascii="Arial" w:hAnsi="Arial" w:cs="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cs="Arial"/>
                    </w:rPr>
                  </w:pPr>
                  <w:r>
                    <w:rPr>
                      <w:rFonts w:ascii="Arial" w:hAnsi="Arial" w:cs="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rFonts w:cs="Arial"/>
                      <w:sz w:val="16"/>
                    </w:rPr>
                  </w:pPr>
                  <w:r>
                    <w:rPr>
                      <w:rFonts w:cs="Arial"/>
                      <w:sz w:val="15"/>
                      <w:szCs w:val="16"/>
                    </w:rPr>
                    <w:t>0</w:t>
                  </w:r>
                </w:p>
              </w:tc>
              <w:tc>
                <w:tcPr>
                  <w:tcW w:w="2103" w:type="dxa"/>
                  <w:shd w:val="clear" w:color="auto" w:fill="auto"/>
                  <w:vAlign w:val="center"/>
                </w:tcPr>
                <w:p w14:paraId="65785B7B" w14:textId="77777777"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14:paraId="555A5C2B" w14:textId="77777777" w:rsidR="00693FDC" w:rsidRDefault="00693FDC">
                  <w:pPr>
                    <w:jc w:val="center"/>
                    <w:rPr>
                      <w:rFonts w:ascii="Arial" w:hAnsi="Arial" w:cs="Arial"/>
                      <w:sz w:val="2"/>
                      <w:szCs w:val="10"/>
                    </w:rPr>
                  </w:pPr>
                </w:p>
              </w:tc>
              <w:tc>
                <w:tcPr>
                  <w:tcW w:w="2101" w:type="dxa"/>
                  <w:vAlign w:val="center"/>
                </w:tcPr>
                <w:p w14:paraId="068EB956" w14:textId="77777777" w:rsidR="00693FDC" w:rsidRDefault="002E1280">
                  <w:pPr>
                    <w:jc w:val="center"/>
                    <w:rPr>
                      <w:rFonts w:ascii="Arial" w:hAnsi="Arial" w:cs="Arial"/>
                    </w:rPr>
                  </w:pPr>
                  <w:r>
                    <w:rPr>
                      <w:rFonts w:ascii="Arial" w:hAnsi="Arial" w:cs="Arial"/>
                      <w:sz w:val="15"/>
                      <w:szCs w:val="16"/>
                    </w:rPr>
                    <w:t>0</w:t>
                  </w:r>
                </w:p>
              </w:tc>
              <w:tc>
                <w:tcPr>
                  <w:tcW w:w="2063" w:type="dxa"/>
                  <w:vAlign w:val="center"/>
                </w:tcPr>
                <w:p w14:paraId="2C68D84F" w14:textId="77777777"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rFonts w:cs="Arial"/>
                      <w:sz w:val="16"/>
                    </w:rPr>
                  </w:pPr>
                  <w:r>
                    <w:rPr>
                      <w:rFonts w:cs="Arial"/>
                      <w:sz w:val="15"/>
                      <w:szCs w:val="16"/>
                    </w:rPr>
                    <w:t>1</w:t>
                  </w:r>
                </w:p>
              </w:tc>
              <w:tc>
                <w:tcPr>
                  <w:tcW w:w="2103" w:type="dxa"/>
                  <w:shd w:val="clear" w:color="auto" w:fill="auto"/>
                  <w:vAlign w:val="center"/>
                </w:tcPr>
                <w:p w14:paraId="461D9842" w14:textId="77777777"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cs="Arial"/>
                      <w:sz w:val="2"/>
                      <w:szCs w:val="10"/>
                    </w:rPr>
                  </w:pPr>
                </w:p>
              </w:tc>
              <w:tc>
                <w:tcPr>
                  <w:tcW w:w="2101" w:type="dxa"/>
                  <w:vAlign w:val="center"/>
                </w:tcPr>
                <w:p w14:paraId="222796A2" w14:textId="77777777" w:rsidR="00693FDC" w:rsidRDefault="002E1280">
                  <w:pPr>
                    <w:jc w:val="center"/>
                    <w:rPr>
                      <w:rFonts w:ascii="Arial" w:hAnsi="Arial" w:cs="Arial"/>
                    </w:rPr>
                  </w:pPr>
                  <w:r>
                    <w:rPr>
                      <w:rFonts w:ascii="Arial" w:hAnsi="Arial" w:cs="Arial"/>
                      <w:sz w:val="15"/>
                      <w:szCs w:val="16"/>
                    </w:rPr>
                    <w:t>1</w:t>
                  </w:r>
                </w:p>
              </w:tc>
              <w:tc>
                <w:tcPr>
                  <w:tcW w:w="2063" w:type="dxa"/>
                  <w:vAlign w:val="center"/>
                </w:tcPr>
                <w:p w14:paraId="63CA8750" w14:textId="77777777"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宋体"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宋体"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afc"/>
              <w:numPr>
                <w:ilvl w:val="0"/>
                <w:numId w:val="38"/>
              </w:numPr>
              <w:snapToGrid w:val="0"/>
              <w:rPr>
                <w:ins w:id="14" w:author="Yang" w:date="2021-10-10T15:47:00Z"/>
                <w:rFonts w:ascii="Times New Roman" w:eastAsia="宋体"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8151BB9" w14:textId="77777777" w:rsidR="00693FDC" w:rsidRDefault="002E1280">
            <w:pPr>
              <w:pStyle w:val="afc"/>
              <w:numPr>
                <w:ilvl w:val="0"/>
                <w:numId w:val="38"/>
              </w:numPr>
              <w:snapToGrid w:val="0"/>
              <w:rPr>
                <w:rFonts w:ascii="Times New Roman" w:eastAsia="宋体"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宋体"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r w:rsidR="0062623B">
              <w:rPr>
                <w:rFonts w:ascii="Times New Roman" w:eastAsia="宋体"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17D00C7A"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the proposal 3.2-1 with the correction from </w:t>
            </w: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CATT</w:t>
            </w:r>
          </w:p>
        </w:tc>
        <w:tc>
          <w:tcPr>
            <w:tcW w:w="7512" w:type="dxa"/>
          </w:tcPr>
          <w:p w14:paraId="32B69606" w14:textId="7524EB64" w:rsidR="00D349F5" w:rsidRDefault="00D349F5" w:rsidP="001F48B6">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prefer Option 3 for less DCI overhead. </w:t>
            </w:r>
            <w:r w:rsidR="001F48B6">
              <w:rPr>
                <w:rFonts w:ascii="Times New Roman" w:eastAsia="宋体" w:hAnsi="Times New Roman" w:cs="Times New Roman" w:hint="eastAsia"/>
                <w:sz w:val="16"/>
                <w:szCs w:val="16"/>
              </w:rPr>
              <w:t xml:space="preserve">We prefer not to increase DCI overhead for PT-RS indication. If the majority oppose </w:t>
            </w:r>
            <w:r w:rsidR="002F4A67">
              <w:rPr>
                <w:rFonts w:ascii="Times New Roman" w:eastAsia="宋体" w:hAnsi="Times New Roman" w:cs="Times New Roman" w:hint="eastAsia"/>
                <w:sz w:val="16"/>
                <w:szCs w:val="16"/>
              </w:rPr>
              <w:t xml:space="preserve">to </w:t>
            </w:r>
            <w:r w:rsidR="001F48B6">
              <w:rPr>
                <w:rFonts w:ascii="Times New Roman" w:eastAsia="宋体" w:hAnsi="Times New Roman" w:cs="Times New Roman" w:hint="eastAsia"/>
                <w:sz w:val="16"/>
                <w:szCs w:val="16"/>
              </w:rPr>
              <w:t>option 3, n</w:t>
            </w:r>
            <w:r w:rsidR="001F48B6" w:rsidRPr="001F48B6">
              <w:rPr>
                <w:rFonts w:ascii="Times New Roman" w:eastAsia="宋体" w:hAnsi="Times New Roman" w:cs="Times New Roman"/>
                <w:sz w:val="16"/>
                <w:szCs w:val="16"/>
              </w:rPr>
              <w:t xml:space="preserve">o change to </w:t>
            </w:r>
            <w:proofErr w:type="gramStart"/>
            <w:r w:rsidR="001F48B6" w:rsidRPr="001F48B6">
              <w:rPr>
                <w:rFonts w:ascii="Times New Roman" w:eastAsia="宋体" w:hAnsi="Times New Roman" w:cs="Times New Roman"/>
                <w:sz w:val="16"/>
                <w:szCs w:val="16"/>
              </w:rPr>
              <w:t>legacy</w:t>
            </w:r>
            <w:r w:rsidR="001F48B6">
              <w:rPr>
                <w:rFonts w:ascii="Times New Roman" w:eastAsia="宋体" w:hAnsi="Times New Roman" w:cs="Times New Roman" w:hint="eastAsia"/>
                <w:sz w:val="16"/>
                <w:szCs w:val="16"/>
              </w:rPr>
              <w:t>(</w:t>
            </w:r>
            <w:proofErr w:type="gramEnd"/>
            <w:r w:rsidR="001F48B6" w:rsidRPr="001F48B6">
              <w:rPr>
                <w:rFonts w:ascii="Times New Roman" w:eastAsia="宋体" w:hAnsi="Times New Roman" w:cs="Times New Roman"/>
                <w:sz w:val="16"/>
                <w:szCs w:val="16"/>
              </w:rPr>
              <w:t>i.e., the same PTRS-DMRS association field is applied to both TRPs</w:t>
            </w:r>
            <w:r w:rsidR="001F48B6">
              <w:rPr>
                <w:rFonts w:ascii="Times New Roman" w:eastAsia="宋体" w:hAnsi="Times New Roman" w:cs="Times New Roman" w:hint="eastAsia"/>
                <w:sz w:val="16"/>
                <w:szCs w:val="16"/>
              </w:rPr>
              <w:t>)</w:t>
            </w:r>
            <w:r w:rsidR="001F48B6" w:rsidRPr="001F48B6">
              <w:rPr>
                <w:rFonts w:ascii="Times New Roman" w:eastAsia="宋体" w:hAnsi="Times New Roman" w:cs="Times New Roman"/>
                <w:sz w:val="16"/>
                <w:szCs w:val="16"/>
              </w:rPr>
              <w:t xml:space="preserve"> </w:t>
            </w:r>
            <w:r w:rsidR="001F48B6">
              <w:rPr>
                <w:rFonts w:ascii="Times New Roman" w:eastAsia="宋体" w:hAnsi="Times New Roman" w:cs="Times New Roman" w:hint="eastAsia"/>
                <w:sz w:val="16"/>
                <w:szCs w:val="16"/>
              </w:rPr>
              <w:t>is acceptable for us.</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宋体"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14:paraId="3477991C" w14:textId="77777777" w:rsidR="00693FDC" w:rsidRDefault="00693FDC">
            <w:pPr>
              <w:adjustRightInd w:val="0"/>
              <w:snapToGrid w:val="0"/>
              <w:rPr>
                <w:rFonts w:ascii="Times New Roman" w:eastAsia="宋体" w:hAnsi="Times New Roman" w:cs="Times New Roman"/>
                <w:b/>
                <w:bCs/>
                <w:sz w:val="16"/>
                <w:szCs w:val="16"/>
              </w:rPr>
            </w:pPr>
          </w:p>
          <w:p w14:paraId="6B398B48"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宋体"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InterDigital</w:t>
            </w:r>
          </w:p>
        </w:tc>
        <w:tc>
          <w:tcPr>
            <w:tcW w:w="7512" w:type="dxa"/>
            <w:shd w:val="clear" w:color="auto" w:fill="auto"/>
          </w:tcPr>
          <w:p w14:paraId="41D4FE23"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afc"/>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afc"/>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宋体"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CMCC</w:t>
            </w:r>
          </w:p>
        </w:tc>
        <w:tc>
          <w:tcPr>
            <w:tcW w:w="7512" w:type="dxa"/>
          </w:tcPr>
          <w:p w14:paraId="75993272" w14:textId="16C2D4D5" w:rsidR="0074511C" w:rsidRPr="003B4F52" w:rsidRDefault="0074511C" w:rsidP="00734B9B">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CATT</w:t>
            </w:r>
          </w:p>
        </w:tc>
        <w:tc>
          <w:tcPr>
            <w:tcW w:w="7512" w:type="dxa"/>
          </w:tcPr>
          <w:p w14:paraId="5B136AE9" w14:textId="572AABCB" w:rsidR="0043626C" w:rsidRDefault="0043626C"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FL’s proposal.</w:t>
            </w:r>
            <w:r>
              <w:rPr>
                <w:rFonts w:ascii="Times New Roman" w:eastAsia="宋体" w:hAnsi="Times New Roman" w:cs="Times New Roman" w:hint="eastAsia"/>
                <w:sz w:val="16"/>
                <w:szCs w:val="16"/>
              </w:rPr>
              <w:t xml:space="preserve"> We are not sure whether there is spec impact.</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afc"/>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afc"/>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afc"/>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14:paraId="261DB258" w14:textId="77777777" w:rsidR="00693FDC" w:rsidRDefault="00693FDC">
            <w:pPr>
              <w:adjustRightInd w:val="0"/>
              <w:snapToGrid w:val="0"/>
              <w:rPr>
                <w:rFonts w:ascii="Times New Roman" w:eastAsia="宋体" w:hAnsi="Times New Roman" w:cs="Times New Roman"/>
                <w:b/>
                <w:bCs/>
                <w:sz w:val="16"/>
                <w:szCs w:val="16"/>
              </w:rPr>
            </w:pPr>
          </w:p>
          <w:p w14:paraId="5C4F910A"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737C19E0" w14:textId="77777777" w:rsidR="00693FDC" w:rsidRDefault="00693FDC">
            <w:pPr>
              <w:adjustRightInd w:val="0"/>
              <w:snapToGrid w:val="0"/>
              <w:rPr>
                <w:rFonts w:ascii="Times New Roman" w:eastAsia="宋体" w:hAnsi="Times New Roman" w:cs="Times New Roman"/>
                <w:b/>
                <w:bCs/>
                <w:sz w:val="16"/>
                <w:szCs w:val="16"/>
              </w:rPr>
            </w:pPr>
          </w:p>
          <w:p w14:paraId="7AF9A021"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55D374D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4-1: prefer Alt.2</w:t>
            </w:r>
          </w:p>
          <w:p w14:paraId="5B06886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.4-2: support</w:t>
            </w:r>
          </w:p>
          <w:p w14:paraId="24ACE60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lastRenderedPageBreak/>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v</w:t>
            </w:r>
            <w:r>
              <w:rPr>
                <w:rFonts w:ascii="Times New Roman" w:eastAsia="宋体"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sz w:val="16"/>
                <w:szCs w:val="16"/>
              </w:rPr>
              <w:t>3.4-1:</w:t>
            </w:r>
            <w:r>
              <w:rPr>
                <w:rFonts w:ascii="Times New Roman" w:eastAsia="宋体"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宋体" w:hAnsi="Times New Roman" w:cs="Times New Roman"/>
                <w:sz w:val="16"/>
                <w:szCs w:val="16"/>
              </w:rPr>
            </w:pPr>
          </w:p>
          <w:p w14:paraId="45FB7C5A" w14:textId="77777777"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3.4-2: </w:t>
            </w:r>
            <w:r>
              <w:rPr>
                <w:rFonts w:ascii="Times New Roman" w:eastAsia="宋体"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宋体"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afc"/>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afc"/>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afc"/>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宋体" w:hAnsi="Times New Roman" w:cs="Times New Roman"/>
                <w:sz w:val="16"/>
                <w:szCs w:val="16"/>
              </w:rPr>
            </w:pPr>
          </w:p>
          <w:p w14:paraId="5304B1DB" w14:textId="77777777"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3.4-3: </w:t>
            </w:r>
            <w:r>
              <w:rPr>
                <w:rFonts w:ascii="Times New Roman" w:eastAsia="宋体"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11210E16"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Support.</w:t>
            </w:r>
          </w:p>
          <w:p w14:paraId="3C261B0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14:paraId="1CE724B3" w14:textId="77777777" w:rsidR="00693FDC" w:rsidRDefault="002E1280">
            <w:pPr>
              <w:adjustRightInd w:val="0"/>
              <w:snapToGrid w:val="0"/>
              <w:rPr>
                <w:rFonts w:ascii="Times New Roman" w:eastAsia="宋体" w:hAnsi="Times New Roman" w:cs="Times New Roman"/>
                <w:b/>
                <w:sz w:val="16"/>
                <w:szCs w:val="16"/>
              </w:rPr>
            </w:pPr>
            <w:r>
              <w:rPr>
                <w:rFonts w:ascii="Times New Roman" w:eastAsia="宋体"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3.4-1: </w:t>
            </w:r>
            <w:r>
              <w:rPr>
                <w:rFonts w:ascii="Times New Roman" w:eastAsia="宋体" w:hAnsi="Times New Roman" w:cs="Times New Roman"/>
                <w:sz w:val="16"/>
                <w:szCs w:val="16"/>
              </w:rPr>
              <w:t>Support.</w:t>
            </w:r>
          </w:p>
          <w:p w14:paraId="01814C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3.4-2: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p w14:paraId="58542C6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3.4-3: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14:paraId="72D004DA"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31572611" w14:textId="77777777"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59B66C2B"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Alt.1, support Alt.2.</w:t>
            </w:r>
          </w:p>
          <w:p w14:paraId="466089DC" w14:textId="77777777" w:rsidR="0074511C" w:rsidRDefault="0074511C" w:rsidP="00734B9B">
            <w:pPr>
              <w:adjustRightInd w:val="0"/>
              <w:snapToGrid w:val="0"/>
              <w:rPr>
                <w:rFonts w:ascii="Times New Roman" w:eastAsia="宋体" w:hAnsi="Times New Roman" w:cs="Times New Roman"/>
                <w:sz w:val="16"/>
                <w:szCs w:val="16"/>
              </w:rPr>
            </w:pPr>
            <w:r w:rsidRPr="00E71B15">
              <w:rPr>
                <w:rFonts w:ascii="Times New Roman" w:eastAsia="宋体"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both of the two SRS resource sets as Alt. 1, the maximum layers will be restricted to 2 for TRP1, which reduces the performance of single-TRP transmission for TRP 1. If 4 SRS resources are configured in both of the two SRS resource sets as Alt.1, the precoding flexibility for TRP2 could be improved with 4 SRS resources, but the SRS resources overhead and the SRI field in DCI are significantly increased. </w:t>
            </w:r>
          </w:p>
          <w:p w14:paraId="00958768"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14:paraId="03784307" w14:textId="77777777" w:rsidR="0074511C" w:rsidRPr="00E71B15" w:rsidRDefault="0074511C" w:rsidP="00734B9B">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04D42687" w14:textId="77777777" w:rsidR="00193349" w:rsidRPr="009619AB" w:rsidRDefault="00193349" w:rsidP="00193349">
            <w:pPr>
              <w:adjustRightInd w:val="0"/>
              <w:snapToGrid w:val="0"/>
              <w:rPr>
                <w:rFonts w:ascii="Times New Roman" w:eastAsia="宋体" w:hAnsi="Times New Roman" w:cs="Times New Roman"/>
                <w:sz w:val="16"/>
                <w:szCs w:val="16"/>
              </w:rPr>
            </w:pPr>
            <w:r w:rsidRPr="009619AB">
              <w:rPr>
                <w:rFonts w:ascii="Times New Roman" w:eastAsia="宋体" w:hAnsi="Times New Roman" w:cs="Times New Roman"/>
                <w:sz w:val="16"/>
                <w:szCs w:val="16"/>
              </w:rPr>
              <w:t xml:space="preserve">3.4-1: </w:t>
            </w:r>
            <w:r>
              <w:rPr>
                <w:rFonts w:ascii="Times New Roman" w:eastAsia="宋体"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宋体" w:hAnsi="Times New Roman" w:cs="Times New Roman"/>
                <w:sz w:val="16"/>
                <w:szCs w:val="16"/>
              </w:rPr>
            </w:pPr>
            <w:r w:rsidRPr="009619AB">
              <w:rPr>
                <w:rFonts w:ascii="Times New Roman" w:eastAsia="宋体" w:hAnsi="Times New Roman" w:cs="Times New Roman"/>
                <w:sz w:val="16"/>
                <w:szCs w:val="16"/>
              </w:rPr>
              <w:t>3.4-2: support</w:t>
            </w:r>
          </w:p>
          <w:p w14:paraId="4A42BBA6" w14:textId="202773AD" w:rsidR="00193349" w:rsidRDefault="00193349" w:rsidP="00193349">
            <w:pPr>
              <w:adjustRightInd w:val="0"/>
              <w:snapToGrid w:val="0"/>
              <w:rPr>
                <w:rFonts w:ascii="Times New Roman" w:eastAsia="宋体" w:hAnsi="Times New Roman" w:cs="Times New Roman"/>
                <w:sz w:val="16"/>
                <w:szCs w:val="16"/>
              </w:rPr>
            </w:pPr>
            <w:r w:rsidRPr="009619AB">
              <w:rPr>
                <w:rFonts w:ascii="Times New Roman" w:eastAsia="宋体"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CATT</w:t>
            </w:r>
          </w:p>
        </w:tc>
        <w:tc>
          <w:tcPr>
            <w:tcW w:w="7512" w:type="dxa"/>
          </w:tcPr>
          <w:p w14:paraId="11CDCA5C" w14:textId="77777777" w:rsidR="0043626C" w:rsidRDefault="0043626C" w:rsidP="00F9603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 xml:space="preserve">4-1: </w:t>
            </w:r>
            <w:r>
              <w:rPr>
                <w:rFonts w:ascii="Times New Roman" w:eastAsia="宋体" w:hAnsi="Times New Roman" w:cs="Times New Roman" w:hint="eastAsia"/>
                <w:sz w:val="16"/>
                <w:szCs w:val="16"/>
              </w:rPr>
              <w:t xml:space="preserve">Not support. We have similar view as vivo, Huawei, NEC and CMCC that </w:t>
            </w:r>
            <w:r>
              <w:rPr>
                <w:rFonts w:ascii="Times New Roman" w:eastAsia="宋体" w:hAnsi="Times New Roman" w:cs="Times New Roman"/>
                <w:sz w:val="16"/>
                <w:szCs w:val="16"/>
              </w:rPr>
              <w:t>Alt.2</w:t>
            </w:r>
            <w:r>
              <w:rPr>
                <w:rFonts w:ascii="Times New Roman" w:eastAsia="宋体" w:hAnsi="Times New Roman" w:cs="Times New Roman" w:hint="eastAsia"/>
                <w:sz w:val="16"/>
                <w:szCs w:val="16"/>
              </w:rPr>
              <w:t xml:space="preserve"> should be supported.</w:t>
            </w:r>
          </w:p>
          <w:p w14:paraId="2E46A03F" w14:textId="03B7AF07" w:rsidR="0043626C" w:rsidRPr="009619AB" w:rsidRDefault="0043626C"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宋体"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宋体" w:hAnsi="Times New Roman" w:cs="Times New Roman"/>
          <w:iCs/>
          <w:sz w:val="18"/>
          <w:szCs w:val="18"/>
          <w:lang w:val="en-GB"/>
        </w:rPr>
        <w:t xml:space="preserve">For a CC configured with two SRS resource sets for CB or NCB based mTRP PUSCH repetition, for Type 1 CG </w:t>
      </w:r>
      <w:r>
        <w:rPr>
          <w:rFonts w:ascii="Times New Roman" w:eastAsia="宋体" w:hAnsi="Times New Roman" w:cs="Times New Roman"/>
          <w:iCs/>
          <w:sz w:val="18"/>
          <w:szCs w:val="18"/>
          <w:lang w:val="en-GB"/>
        </w:rPr>
        <w:lastRenderedPageBreak/>
        <w:t xml:space="preserve">configuration, an additional field is added in </w:t>
      </w:r>
      <w:r>
        <w:rPr>
          <w:rFonts w:ascii="Times New Roman" w:eastAsia="宋体" w:hAnsi="Times New Roman" w:cs="Times New Roman"/>
          <w:i/>
          <w:sz w:val="18"/>
          <w:szCs w:val="18"/>
        </w:rPr>
        <w:t>'rrc-ConfiguredUplinkGrant'</w:t>
      </w:r>
      <w:r>
        <w:rPr>
          <w:rFonts w:ascii="Times New Roman" w:eastAsia="宋体" w:hAnsi="Times New Roman" w:cs="Times New Roman"/>
          <w:iCs/>
          <w:sz w:val="18"/>
          <w:szCs w:val="18"/>
          <w:lang w:val="en-GB"/>
        </w:rPr>
        <w:t xml:space="preserve"> that indicates one of the two possibilities based on: </w:t>
      </w:r>
    </w:p>
    <w:p w14:paraId="2E3516B4" w14:textId="77777777" w:rsidR="00693FDC" w:rsidRDefault="002E1280">
      <w:pPr>
        <w:pStyle w:val="afc"/>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afc"/>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14:paraId="27224A5C"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宋体"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宋体"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宋体"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宋体"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1E54372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1478CA4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agree with vivo</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w:t>
            </w:r>
            <w:r>
              <w:rPr>
                <w:rFonts w:ascii="Times New Roman" w:eastAsia="宋体" w:hAnsi="Times New Roman" w:cs="Times New Roman"/>
                <w:b/>
                <w:bCs/>
                <w:sz w:val="16"/>
                <w:szCs w:val="16"/>
              </w:rPr>
              <w:t>MCC</w:t>
            </w:r>
          </w:p>
        </w:tc>
        <w:tc>
          <w:tcPr>
            <w:tcW w:w="7512" w:type="dxa"/>
          </w:tcPr>
          <w:p w14:paraId="6309F86C"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 with vivo.</w:t>
            </w:r>
          </w:p>
        </w:tc>
      </w:tr>
    </w:tbl>
    <w:p w14:paraId="75B489AD" w14:textId="77777777" w:rsidR="00693FDC" w:rsidRPr="0074511C" w:rsidRDefault="00693FDC">
      <w:pPr>
        <w:shd w:val="clear" w:color="auto" w:fill="FFFFFF"/>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宋体"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i/>
                <w:iCs/>
                <w:sz w:val="16"/>
                <w:szCs w:val="16"/>
              </w:rPr>
              <w:t xml:space="preserve"> </w:t>
            </w:r>
            <w:r>
              <w:rPr>
                <w:rFonts w:ascii="Times New Roman" w:eastAsia="宋体"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34B9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CMCC</w:t>
            </w:r>
          </w:p>
        </w:tc>
        <w:tc>
          <w:tcPr>
            <w:tcW w:w="7512" w:type="dxa"/>
          </w:tcPr>
          <w:p w14:paraId="4E44FAC4" w14:textId="77777777" w:rsidR="0074511C" w:rsidRDefault="0074511C" w:rsidP="00734B9B">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19334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CATT</w:t>
            </w:r>
          </w:p>
        </w:tc>
        <w:tc>
          <w:tcPr>
            <w:tcW w:w="7512" w:type="dxa"/>
          </w:tcPr>
          <w:p w14:paraId="61E519F4" w14:textId="42A05F6D" w:rsidR="0043626C" w:rsidRDefault="0043626C" w:rsidP="0019334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w:t>
            </w:r>
          </w:p>
        </w:tc>
      </w:tr>
    </w:tbl>
    <w:p w14:paraId="57E478F7" w14:textId="77777777" w:rsidR="00693FDC" w:rsidRDefault="00693FDC">
      <w:pPr>
        <w:rPr>
          <w:rFonts w:ascii="Times New Roman" w:eastAsia="宋体" w:hAnsi="Times New Roman" w:cs="Times New Roman" w:hint="eastAsia"/>
          <w:iCs/>
          <w:sz w:val="18"/>
          <w:szCs w:val="18"/>
        </w:rPr>
      </w:pPr>
    </w:p>
    <w:p w14:paraId="30C8932B" w14:textId="77777777" w:rsidR="0043626C" w:rsidRPr="0043626C" w:rsidRDefault="0043626C">
      <w:pPr>
        <w:rPr>
          <w:rFonts w:ascii="Times New Roman" w:eastAsia="宋体" w:hAnsi="Times New Roman" w:cs="Times New Roman" w:hint="eastAsia"/>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lastRenderedPageBreak/>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afc"/>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afc"/>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66891432" w14:textId="77777777"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5B849963" w14:textId="77777777" w:rsidR="00693FDC" w:rsidRDefault="00693FDC">
            <w:pPr>
              <w:adjustRightInd w:val="0"/>
              <w:snapToGrid w:val="0"/>
              <w:rPr>
                <w:rFonts w:ascii="Times New Roman" w:eastAsia="宋体" w:hAnsi="Times New Roman" w:cs="Times New Roman"/>
                <w:sz w:val="16"/>
                <w:szCs w:val="16"/>
              </w:rPr>
            </w:pPr>
          </w:p>
          <w:p w14:paraId="08FD608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14:paraId="621A3A84"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宋体"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this issue</w:t>
            </w:r>
            <w:r w:rsidR="00861E10">
              <w:rPr>
                <w:rFonts w:ascii="Times New Roman" w:eastAsia="宋体"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584A62">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sz w:val="16"/>
                <w:szCs w:val="16"/>
              </w:rPr>
              <w:t>CATT</w:t>
            </w:r>
          </w:p>
        </w:tc>
        <w:tc>
          <w:tcPr>
            <w:tcW w:w="7512" w:type="dxa"/>
          </w:tcPr>
          <w:p w14:paraId="22F97CAD" w14:textId="653E3158" w:rsidR="0043626C" w:rsidRDefault="0043626C" w:rsidP="0043626C">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open to discuss this issue</w:t>
            </w:r>
            <w:bookmarkStart w:id="17" w:name="_GoBack"/>
            <w:bookmarkEnd w:id="17"/>
            <w:r>
              <w:rPr>
                <w:rFonts w:ascii="Times New Roman" w:eastAsia="宋体" w:hAnsi="Times New Roman" w:cs="Times New Roman" w:hint="eastAsia"/>
                <w:sz w:val="16"/>
                <w:szCs w:val="16"/>
              </w:rPr>
              <w:t xml:space="preserve"> with potential </w:t>
            </w:r>
            <w:r>
              <w:rPr>
                <w:rFonts w:ascii="Times New Roman" w:eastAsia="宋体" w:hAnsi="Times New Roman" w:cs="Times New Roman"/>
                <w:sz w:val="16"/>
                <w:szCs w:val="16"/>
              </w:rPr>
              <w:t>improvement</w:t>
            </w:r>
            <w:r>
              <w:rPr>
                <w:rFonts w:ascii="Times New Roman" w:eastAsia="宋体" w:hAnsi="Times New Roman" w:cs="Times New Roman" w:hint="eastAsia"/>
                <w:sz w:val="16"/>
                <w:szCs w:val="16"/>
              </w:rPr>
              <w:t xml:space="preserve"> in the proposal.</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p w14:paraId="6741C70E" w14:textId="77777777" w:rsidR="00693FDC" w:rsidRDefault="002E1280">
            <w:pPr>
              <w:pStyle w:val="afc"/>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lastRenderedPageBreak/>
              <w:t>When SRS resource for CB collides with another SRS resource for CB, UE only transmits the SRS with lowest resource ID.</w:t>
            </w:r>
          </w:p>
          <w:p w14:paraId="617E5440" w14:textId="77777777" w:rsidR="00693FDC" w:rsidRDefault="002E1280">
            <w:pPr>
              <w:pStyle w:val="afc"/>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v</w:t>
            </w:r>
            <w:r>
              <w:rPr>
                <w:rFonts w:ascii="Times New Roman" w:eastAsia="宋体"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宋体" w:hAnsi="Times New Roman" w:cs="Times New Roman"/>
                <w:color w:val="4A442A" w:themeColor="background2" w:themeShade="40"/>
                <w:szCs w:val="20"/>
              </w:rPr>
            </w:pPr>
            <w:r>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宋体" w:hAnsi="Times New Roman" w:cs="Times New Roman"/>
                <w:sz w:val="16"/>
                <w:szCs w:val="20"/>
              </w:rPr>
            </w:pPr>
            <w:r w:rsidRPr="005B7483">
              <w:rPr>
                <w:rFonts w:ascii="Times New Roman" w:eastAsia="宋体" w:hAnsi="Times New Roman" w:cs="Times New Roman"/>
                <w:sz w:val="16"/>
                <w:szCs w:val="20"/>
              </w:rPr>
              <w:t xml:space="preserve">When PUCCH without repetition carrying HARQ-ACK and/or CSI overlaps with multi-TRP PUSCH transmission, </w:t>
            </w:r>
            <w:r>
              <w:rPr>
                <w:rFonts w:ascii="Times New Roman" w:eastAsia="宋体" w:hAnsi="Times New Roman" w:cs="Times New Roman"/>
                <w:sz w:val="16"/>
                <w:szCs w:val="20"/>
              </w:rPr>
              <w:t xml:space="preserve">support that </w:t>
            </w:r>
            <w:r w:rsidRPr="005B7483">
              <w:rPr>
                <w:rFonts w:ascii="Times New Roman" w:eastAsia="宋体" w:hAnsi="Times New Roman" w:cs="Times New Roman"/>
                <w:sz w:val="16"/>
                <w:szCs w:val="20"/>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宋体" w:hAnsi="Times New Roman" w:cs="Times New Roman"/>
                <w:sz w:val="16"/>
                <w:szCs w:val="20"/>
              </w:rPr>
            </w:pPr>
            <w:r>
              <w:rPr>
                <w:rFonts w:ascii="Times New Roman" w:eastAsia="宋体" w:hAnsi="Times New Roman" w:cs="Times New Roman"/>
                <w:sz w:val="16"/>
                <w:szCs w:val="20"/>
              </w:rPr>
              <w:t>For PUSCH repetition TypeA:</w:t>
            </w:r>
          </w:p>
          <w:p w14:paraId="7FB043DF" w14:textId="77777777" w:rsidR="00584A62" w:rsidRDefault="00584A62" w:rsidP="00584A62">
            <w:pPr>
              <w:adjustRightInd w:val="0"/>
              <w:snapToGrid w:val="0"/>
              <w:spacing w:before="60"/>
              <w:rPr>
                <w:rFonts w:ascii="Times New Roman" w:eastAsia="宋体" w:hAnsi="Times New Roman" w:cs="Times New Roman"/>
                <w:sz w:val="16"/>
                <w:szCs w:val="20"/>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宋体" w:hAnsi="Times New Roman" w:cs="Times New Roman"/>
                <w:sz w:val="16"/>
                <w:szCs w:val="20"/>
              </w:rPr>
            </w:pPr>
            <w:r>
              <w:rPr>
                <w:rFonts w:ascii="Times New Roman" w:eastAsia="宋体" w:hAnsi="Times New Roman" w:cs="Times New Roman" w:hint="eastAsia"/>
                <w:sz w:val="16"/>
                <w:szCs w:val="20"/>
              </w:rPr>
              <w:t>F</w:t>
            </w:r>
            <w:r>
              <w:rPr>
                <w:rFonts w:ascii="Times New Roman" w:eastAsia="宋体" w:hAnsi="Times New Roman" w:cs="Times New Roman"/>
                <w:sz w:val="16"/>
                <w:szCs w:val="20"/>
              </w:rPr>
              <w:t>or PUSCH repetition TypeB:</w:t>
            </w:r>
          </w:p>
          <w:p w14:paraId="3CE0BEA0" w14:textId="77777777" w:rsidR="00584A62" w:rsidRPr="00B64733" w:rsidRDefault="00584A62" w:rsidP="00584A62">
            <w:pPr>
              <w:adjustRightInd w:val="0"/>
              <w:snapToGrid w:val="0"/>
              <w:spacing w:before="60"/>
              <w:rPr>
                <w:rFonts w:ascii="Times New Roman" w:eastAsia="宋体" w:hAnsi="Times New Roman" w:cs="Times New Roman"/>
                <w:sz w:val="16"/>
                <w:szCs w:val="20"/>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8"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8"/>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545268">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545268">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545268">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545268">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545268">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545268">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545268">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545268">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545268">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545268">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545268">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545268">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545268">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545268">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545268">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545268">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545268">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545268">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545268">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545268">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545268">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545268">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545268">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545268">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545268">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545268">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545268">
            <w:pPr>
              <w:rPr>
                <w:rFonts w:ascii="Times New Roman" w:eastAsia="Times New Roman" w:hAnsi="Times New Roman" w:cs="Times New Roman"/>
                <w:b/>
                <w:bCs/>
                <w:sz w:val="18"/>
                <w:szCs w:val="18"/>
                <w:u w:val="single"/>
              </w:rPr>
            </w:pPr>
            <w:hyperlink r:id="rId46"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3"/>
        <w:spacing w:before="240"/>
        <w:rPr>
          <w:color w:val="auto"/>
        </w:rPr>
      </w:pPr>
      <w:r>
        <w:rPr>
          <w:color w:val="auto"/>
        </w:rPr>
        <w:t>102-e (August 2020)</w:t>
      </w:r>
    </w:p>
    <w:p w14:paraId="6D8FBCCC" w14:textId="77777777" w:rsidR="00693FDC" w:rsidRDefault="00693FDC">
      <w:pPr>
        <w:rPr>
          <w:rFonts w:ascii="Times New Roman" w:hAnsi="Times New Roman" w:cs="Times New Roman"/>
          <w:szCs w:val="20"/>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afc"/>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afc"/>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afc"/>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afc"/>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Support TDMed PUCCH scheme(s) to improve reliability and robustness for PUCCH using multi-TRP and/or multi-panel. Study the </w:t>
      </w:r>
      <w:r>
        <w:rPr>
          <w:rFonts w:ascii="Times New Roman" w:hAnsi="Times New Roman" w:cs="Times New Roman"/>
          <w:sz w:val="18"/>
          <w:szCs w:val="18"/>
        </w:rPr>
        <w:lastRenderedPageBreak/>
        <w:t>following alternatives,</w:t>
      </w:r>
    </w:p>
    <w:p w14:paraId="152AAC58"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pPr>
        <w:pStyle w:val="afc"/>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afc"/>
        <w:ind w:left="1440"/>
        <w:rPr>
          <w:rFonts w:ascii="Times New Roman" w:hAnsi="Times New Roman" w:cs="Times New Roman"/>
          <w:szCs w:val="20"/>
        </w:rPr>
      </w:pPr>
    </w:p>
    <w:p w14:paraId="1CADC00E" w14:textId="77777777" w:rsidR="00693FDC" w:rsidRDefault="002E1280">
      <w:pPr>
        <w:pStyle w:val="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szCs w:val="20"/>
        </w:rPr>
      </w:pPr>
    </w:p>
    <w:p w14:paraId="2FADE2B0" w14:textId="77777777" w:rsidR="00693FDC" w:rsidRDefault="002E1280">
      <w:pPr>
        <w:rPr>
          <w:rFonts w:ascii="Times New Roman" w:eastAsia="Batang" w:hAnsi="Times New Roman" w:cs="Times New Roman"/>
          <w:sz w:val="18"/>
          <w:szCs w:val="18"/>
          <w:highlight w:val="green"/>
        </w:rPr>
      </w:pPr>
      <w:bookmarkStart w:id="19"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afc"/>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等线" w:hAnsi="Times New Roman" w:cs="Times New Roman"/>
          <w:b/>
          <w:bCs/>
          <w:kern w:val="32"/>
          <w:sz w:val="18"/>
          <w:szCs w:val="18"/>
        </w:rPr>
      </w:pPr>
    </w:p>
    <w:p w14:paraId="765BC43C" w14:textId="77777777" w:rsidR="00693FDC" w:rsidRDefault="00693FDC">
      <w:pPr>
        <w:rPr>
          <w:rFonts w:ascii="Times New Roman" w:eastAsia="等线"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20"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20"/>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w:t>
      </w:r>
      <w:r>
        <w:rPr>
          <w:rFonts w:ascii="Times New Roman" w:eastAsia="Batang" w:hAnsi="Times New Roman" w:cs="Times New Roman"/>
          <w:sz w:val="18"/>
          <w:szCs w:val="18"/>
        </w:rPr>
        <w:lastRenderedPageBreak/>
        <w:t xml:space="preserve">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9"/>
    </w:p>
    <w:p w14:paraId="0EFE77CD" w14:textId="77777777" w:rsidR="00693FDC" w:rsidRDefault="00693FDC">
      <w:pPr>
        <w:rPr>
          <w:rFonts w:ascii="Times New Roman" w:eastAsia="Batang" w:hAnsi="Times New Roman" w:cs="Times New Roman"/>
          <w:szCs w:val="20"/>
        </w:rPr>
      </w:pPr>
    </w:p>
    <w:p w14:paraId="5346BF60" w14:textId="77777777" w:rsidR="00693FDC" w:rsidRDefault="002E1280">
      <w:pPr>
        <w:pStyle w:val="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pPr>
        <w:shd w:val="clear" w:color="auto" w:fill="FFFFFF"/>
        <w:ind w:left="720"/>
        <w:rPr>
          <w:rFonts w:ascii="Times New Roman" w:eastAsia="宋体" w:hAnsi="Times New Roman" w:cs="Times New Roman"/>
          <w:sz w:val="18"/>
          <w:szCs w:val="18"/>
        </w:rPr>
      </w:pPr>
    </w:p>
    <w:p w14:paraId="071945A0"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宋体"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3"/>
        <w:spacing w:before="0"/>
        <w:rPr>
          <w:color w:val="auto"/>
        </w:rPr>
      </w:pPr>
      <w:r>
        <w:rPr>
          <w:color w:val="auto"/>
        </w:rPr>
        <w:t>104-bis-e (April 2021)</w:t>
      </w:r>
    </w:p>
    <w:p w14:paraId="2A2174DB" w14:textId="77777777" w:rsidR="00693FDC" w:rsidRDefault="00693FDC">
      <w:pPr>
        <w:rPr>
          <w:rFonts w:ascii="Times New Roman" w:hAnsi="Times New Roman" w:cs="Times New Roman"/>
          <w:szCs w:val="20"/>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PUSCH Type A </w:t>
      </w:r>
    </w:p>
    <w:p w14:paraId="227F36C8"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1</w:t>
      </w:r>
    </w:p>
    <w:p w14:paraId="05656ABB"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PUSCH Type B</w:t>
      </w:r>
    </w:p>
    <w:p w14:paraId="1EBC33C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1</w:t>
      </w:r>
    </w:p>
    <w:p w14:paraId="1BC295B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w:t>
      </w:r>
    </w:p>
    <w:p w14:paraId="26FD3675"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3:</w:t>
      </w:r>
    </w:p>
    <w:p w14:paraId="4A1BBE2A"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Frequency hopping is performed on slot level as in Rel-15 (no spec impact). </w:t>
      </w:r>
    </w:p>
    <w:p w14:paraId="255B3524" w14:textId="77777777" w:rsidR="00693FDC" w:rsidRDefault="00693FDC">
      <w:pPr>
        <w:rPr>
          <w:rFonts w:ascii="Times New Roman" w:hAnsi="Times New Roman" w:cs="Times New Roman"/>
          <w:szCs w:val="20"/>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w:t>
      </w:r>
      <w:r>
        <w:rPr>
          <w:rFonts w:ascii="Times New Roman" w:eastAsia="Batang" w:hAnsi="Times New Roman" w:cs="Times New Roman"/>
          <w:sz w:val="18"/>
          <w:szCs w:val="18"/>
          <w:lang w:val="en-GB"/>
        </w:rPr>
        <w:lastRenderedPageBreak/>
        <w:t xml:space="preserve">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szCs w:val="20"/>
        </w:rPr>
      </w:pPr>
    </w:p>
    <w:p w14:paraId="74C7D050" w14:textId="77777777" w:rsidR="00693FDC" w:rsidRDefault="002E1280">
      <w:pPr>
        <w:pStyle w:val="3"/>
        <w:spacing w:before="0"/>
        <w:rPr>
          <w:color w:val="auto"/>
        </w:rPr>
      </w:pPr>
      <w:r>
        <w:rPr>
          <w:color w:val="auto"/>
        </w:rPr>
        <w:t>105-e (May 2021)</w:t>
      </w:r>
    </w:p>
    <w:p w14:paraId="308F7810" w14:textId="77777777" w:rsidR="00693FDC" w:rsidRDefault="00693FDC">
      <w:pPr>
        <w:rPr>
          <w:rFonts w:ascii="Times New Roman" w:hAnsi="Times New Roman" w:cs="Times New Roman"/>
          <w:szCs w:val="20"/>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szCs w:val="20"/>
        </w:rPr>
      </w:pPr>
    </w:p>
    <w:p w14:paraId="313790B4" w14:textId="77777777" w:rsidR="00693FDC" w:rsidRDefault="002E1280">
      <w:pPr>
        <w:pStyle w:val="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szCs w:val="2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PUCCH resource is indicated with two spatial relation info’s or two sets of power control parameters (via a </w:t>
      </w:r>
      <w:r>
        <w:rPr>
          <w:rFonts w:ascii="Times New Roman" w:eastAsia="Times New Roman" w:hAnsi="Times New Roman" w:cs="Times New Roman"/>
          <w:sz w:val="18"/>
          <w:szCs w:val="18"/>
        </w:rPr>
        <w:lastRenderedPageBreak/>
        <w:t>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lang w:eastAsia="zh-TW"/>
        </w:rPr>
      </w:pPr>
    </w:p>
    <w:p w14:paraId="4C30571B" w14:textId="77777777"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等线" w:hAnsi="Times New Roman" w:cs="Times New Roman"/>
          <w:b/>
          <w:bCs/>
          <w:kern w:val="32"/>
          <w:szCs w:val="20"/>
          <w:lang w:val="en-GB"/>
        </w:rPr>
      </w:pPr>
    </w:p>
    <w:p w14:paraId="5345920C" w14:textId="77777777" w:rsidR="00693FDC" w:rsidRDefault="002E1280">
      <w:pPr>
        <w:rPr>
          <w:rFonts w:ascii="Times New Roman" w:eastAsia="等线" w:hAnsi="Times New Roman" w:cs="Times New Roman"/>
          <w:b/>
          <w:bCs/>
          <w:kern w:val="32"/>
          <w:szCs w:val="20"/>
          <w:lang w:val="en-GB"/>
        </w:rPr>
      </w:pPr>
      <w:r>
        <w:rPr>
          <w:rFonts w:ascii="Times New Roman" w:eastAsia="等线" w:hAnsi="Times New Roman" w:cs="Times New Roman"/>
          <w:b/>
          <w:bCs/>
          <w:kern w:val="32"/>
          <w:szCs w:val="20"/>
          <w:lang w:val="en-GB"/>
        </w:rPr>
        <w:t>Conclusion</w:t>
      </w:r>
    </w:p>
    <w:p w14:paraId="2F00C04F" w14:textId="77777777" w:rsidR="00693FDC" w:rsidRDefault="002E1280">
      <w:pPr>
        <w:rPr>
          <w:rFonts w:ascii="Times New Roman" w:eastAsia="等线" w:hAnsi="Times New Roman" w:cs="Times New Roman"/>
          <w:kern w:val="32"/>
          <w:szCs w:val="20"/>
          <w:lang w:val="en-GB"/>
        </w:rPr>
      </w:pPr>
      <w:r>
        <w:rPr>
          <w:rFonts w:ascii="Times New Roman" w:eastAsia="等线" w:hAnsi="Times New Roman" w:cs="Times New Roman"/>
          <w:kern w:val="32"/>
          <w:szCs w:val="20"/>
          <w:lang w:val="en-GB"/>
        </w:rPr>
        <w:t>There is no consensus in RAN1 to support inter-slot PDCCH repetition in Rel. 17.</w:t>
      </w:r>
    </w:p>
    <w:p w14:paraId="4ADE6A65" w14:textId="77777777" w:rsidR="00693FDC" w:rsidRDefault="00693FDC">
      <w:pPr>
        <w:rPr>
          <w:rFonts w:ascii="Times New Roman" w:hAnsi="Times New Roman" w:cs="Times New Roman"/>
          <w:szCs w:val="20"/>
        </w:rPr>
      </w:pPr>
    </w:p>
    <w:p w14:paraId="51A47A69" w14:textId="77777777" w:rsidR="00693FDC" w:rsidRDefault="00693FDC">
      <w:pPr>
        <w:rPr>
          <w:rFonts w:ascii="Times New Roman" w:hAnsi="Times New Roman" w:cs="Times New Roman"/>
          <w:szCs w:val="20"/>
        </w:rPr>
      </w:pPr>
    </w:p>
    <w:p w14:paraId="2DF8E031" w14:textId="77777777"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afd"/>
      </w:pPr>
    </w:p>
    <w:p w14:paraId="65F0B91A" w14:textId="77777777" w:rsidR="00693FDC" w:rsidRDefault="002E1280">
      <w:pPr>
        <w:pStyle w:val="3"/>
        <w:spacing w:before="0"/>
        <w:rPr>
          <w:color w:val="auto"/>
        </w:rPr>
      </w:pPr>
      <w:r>
        <w:rPr>
          <w:color w:val="auto"/>
        </w:rPr>
        <w:t>102-e (August 2020)</w:t>
      </w:r>
    </w:p>
    <w:p w14:paraId="5EFA0E6F" w14:textId="77777777" w:rsidR="00693FDC" w:rsidRDefault="00693FDC">
      <w:pPr>
        <w:rPr>
          <w:rFonts w:ascii="Times New Roman" w:hAnsi="Times New Roman" w:cs="Times New Roman"/>
          <w:szCs w:val="20"/>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af6"/>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afc"/>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af6"/>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afc"/>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On the mapping between PUSCH repetitions and beams in single DCI based multi-TRP PUSCH repetition Type A and Type B, </w:t>
      </w:r>
      <w:r>
        <w:rPr>
          <w:rFonts w:ascii="Times New Roman" w:hAnsi="Times New Roman" w:cs="Times New Roman"/>
          <w:sz w:val="18"/>
          <w:szCs w:val="18"/>
        </w:rPr>
        <w:lastRenderedPageBreak/>
        <w:t>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szCs w:val="20"/>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lastRenderedPageBreak/>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宋体" w:hAnsi="Times New Roman" w:cs="Times New Roman"/>
          <w:sz w:val="18"/>
          <w:szCs w:val="18"/>
        </w:rPr>
      </w:pPr>
    </w:p>
    <w:p w14:paraId="07256AE3"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宋体"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szCs w:val="20"/>
        </w:rPr>
      </w:pPr>
    </w:p>
    <w:p w14:paraId="5584B867" w14:textId="77777777" w:rsidR="00693FDC" w:rsidRDefault="002E1280">
      <w:pPr>
        <w:pStyle w:val="3"/>
        <w:spacing w:before="0"/>
        <w:rPr>
          <w:color w:val="auto"/>
        </w:rPr>
      </w:pPr>
      <w:r>
        <w:rPr>
          <w:color w:val="auto"/>
        </w:rPr>
        <w:t>104-e (February 2021)</w:t>
      </w:r>
    </w:p>
    <w:p w14:paraId="5FA31EDC" w14:textId="77777777" w:rsidR="00693FDC" w:rsidRDefault="00693FDC">
      <w:pPr>
        <w:pStyle w:val="afc"/>
        <w:adjustRightInd w:val="0"/>
        <w:snapToGrid w:val="0"/>
        <w:ind w:left="0"/>
        <w:rPr>
          <w:rFonts w:ascii="Times New Roman" w:eastAsia="等线"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宋体"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宋体" w:hAnsi="Times New Roman" w:cs="Times New Roman"/>
          <w:sz w:val="18"/>
          <w:szCs w:val="18"/>
        </w:rPr>
      </w:pPr>
    </w:p>
    <w:p w14:paraId="7E2E75E6" w14:textId="77777777" w:rsidR="00693FDC" w:rsidRDefault="00693FDC">
      <w:pPr>
        <w:shd w:val="clear" w:color="auto" w:fill="FFFFFF"/>
        <w:ind w:left="720"/>
        <w:rPr>
          <w:rFonts w:ascii="Times New Roman" w:eastAsia="宋体" w:hAnsi="Times New Roman" w:cs="Times New Roman"/>
          <w:color w:val="493118"/>
          <w:sz w:val="18"/>
          <w:szCs w:val="18"/>
        </w:rPr>
      </w:pPr>
    </w:p>
    <w:p w14:paraId="576E0365" w14:textId="77777777"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pPr>
        <w:pStyle w:val="afc"/>
        <w:adjustRightInd w:val="0"/>
        <w:snapToGrid w:val="0"/>
        <w:ind w:left="0"/>
        <w:rPr>
          <w:rFonts w:ascii="Times New Roman" w:eastAsia="等线"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3"/>
        <w:spacing w:before="0"/>
        <w:rPr>
          <w:color w:val="auto"/>
        </w:rPr>
      </w:pPr>
      <w:r>
        <w:rPr>
          <w:color w:val="auto"/>
        </w:rPr>
        <w:t>104-bis-e (April 2021)</w:t>
      </w:r>
    </w:p>
    <w:p w14:paraId="1AA52C95" w14:textId="77777777" w:rsidR="00693FDC" w:rsidRDefault="00693FDC">
      <w:pPr>
        <w:rPr>
          <w:rFonts w:ascii="Times New Roman" w:hAnsi="Times New Roman" w:cs="Times New Roman"/>
          <w:szCs w:val="20"/>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等线" w:hAnsi="Times New Roman" w:cs="Times New Roman"/>
          <w:bCs/>
          <w:i/>
          <w:iCs/>
          <w:kern w:val="32"/>
          <w:sz w:val="18"/>
          <w:szCs w:val="20"/>
          <w:lang w:val="en-GB"/>
        </w:rPr>
      </w:pPr>
      <w:r>
        <w:rPr>
          <w:rFonts w:ascii="Times New Roman" w:eastAsia="等线" w:hAnsi="Times New Roman" w:cs="Times New Roman"/>
          <w:bCs/>
          <w:iCs/>
          <w:kern w:val="32"/>
          <w:sz w:val="18"/>
          <w:szCs w:val="20"/>
          <w:lang w:val="en-GB"/>
        </w:rPr>
        <w:t xml:space="preserve">Alt. 1: Add second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and select two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two </w:t>
      </w:r>
      <w:r>
        <w:rPr>
          <w:rFonts w:ascii="Times New Roman" w:eastAsia="等线" w:hAnsi="Times New Roman" w:cs="Times New Roman"/>
          <w:bCs/>
          <w:i/>
          <w:iCs/>
          <w:kern w:val="32"/>
          <w:sz w:val="18"/>
          <w:szCs w:val="20"/>
          <w:lang w:val="en-GB"/>
        </w:rPr>
        <w:t>sri-PUSCH-MappingToAddModList</w:t>
      </w:r>
    </w:p>
    <w:p w14:paraId="3AA60134"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Alt. 2: Add SRS resource set ID in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and select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How to select the PHR for reporting. </w:t>
      </w:r>
    </w:p>
    <w:p w14:paraId="43EC2F3F"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UCIs other than the A-CSI are not multiplexed on any of the two PUSCH repetitions.</w:t>
      </w:r>
    </w:p>
    <w:p w14:paraId="6F614EBE"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The content for the two A-CSI should be the same</w:t>
      </w:r>
    </w:p>
    <w:p w14:paraId="1955C112"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afd"/>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1"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lastRenderedPageBreak/>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1"/>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3014A">
        <w:rPr>
          <w:rFonts w:ascii="Times New Roman" w:eastAsia="Batang" w:hAnsi="Times New Roman" w:cs="Times New Roman"/>
          <w:position w:val="-5"/>
          <w:sz w:val="18"/>
          <w:szCs w:val="18"/>
          <w:lang w:val="en-GB"/>
        </w:rPr>
        <w:pict w14:anchorId="1C3E207D">
          <v:shape id="_x0000_i1027" type="#_x0000_t75" style="width:12.9pt;height:12.9pt"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w:t>
      </w:r>
      <w:proofErr w:type="gramStart"/>
      <w:r>
        <w:rPr>
          <w:rFonts w:ascii="Times New Roman" w:eastAsia="Batang" w:hAnsi="Times New Roman" w:cs="Times New Roman"/>
          <w:sz w:val="18"/>
          <w:szCs w:val="18"/>
          <w:lang w:val="en-GB"/>
        </w:rPr>
        <w:t>field</w:t>
      </w:r>
      <w:proofErr w:type="gramEnd"/>
      <w:r>
        <w:rPr>
          <w:rFonts w:ascii="Times New Roman" w:eastAsia="Batang" w:hAnsi="Times New Roman" w:cs="Times New Roman"/>
          <w:sz w:val="18"/>
          <w:szCs w:val="18"/>
          <w:lang w:val="en-GB"/>
        </w:rPr>
        <w:t xml:space="preserve"> is determined by the maximum number of codepoint(s) per rank among all ranks associated with the first SRI field. For each rank x, the first </w:t>
      </w:r>
      <w:proofErr w:type="spell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proofErr w:type="spellEnd"/>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3014A">
        <w:rPr>
          <w:rFonts w:ascii="Times New Roman" w:eastAsia="Batang" w:hAnsi="Times New Roman" w:cs="Times New Roman"/>
          <w:position w:val="-6"/>
          <w:sz w:val="18"/>
          <w:szCs w:val="18"/>
          <w:lang w:val="en-GB"/>
        </w:rPr>
        <w:pict w14:anchorId="16710F7D">
          <v:shape id="_x0000_i1028" type="#_x0000_t75" style="width:12.9pt;height:12.9pt"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 xml:space="preserve">(s)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3014A">
        <w:rPr>
          <w:rFonts w:ascii="Times New Roman" w:eastAsia="Batang" w:hAnsi="Times New Roman" w:cs="Times New Roman"/>
          <w:position w:val="-6"/>
          <w:sz w:val="18"/>
          <w:szCs w:val="18"/>
          <w:lang w:val="en-GB"/>
        </w:rPr>
        <w:pict w14:anchorId="0A6BEB1B">
          <v:shape id="_x0000_i1029" type="#_x0000_t75" style="width:56.2pt;height:12.9pt"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等线" w:hAnsi="Times New Roman" w:cs="Times New Roman"/>
          <w:bCs/>
          <w:iCs/>
          <w:kern w:val="32"/>
          <w:sz w:val="18"/>
          <w:szCs w:val="18"/>
          <w:lang w:val="en-GB"/>
        </w:rPr>
      </w:pPr>
      <w:r>
        <w:rPr>
          <w:rFonts w:ascii="Times New Roman" w:eastAsia="等线"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proofErr w:type="gram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proofErr w:type="gramEnd"/>
      <w:r>
        <w:rPr>
          <w:rFonts w:ascii="Times New Roman" w:eastAsia="Batang" w:hAnsi="Times New Roman" w:cs="Times New Roman"/>
          <w:sz w:val="18"/>
          <w:szCs w:val="18"/>
          <w:lang w:val="en-GB"/>
        </w:rPr>
        <w:t xml:space="preserve"> codepoint(s) of the second TPMI field are mapped to </w:t>
      </w:r>
      <w:proofErr w:type="spell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proofErr w:type="spellEnd"/>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B3014A">
        <w:rPr>
          <w:rFonts w:ascii="Times New Roman" w:eastAsia="Batang" w:hAnsi="Times New Roman" w:cs="Times New Roman"/>
          <w:position w:val="-9"/>
          <w:sz w:val="18"/>
          <w:szCs w:val="18"/>
          <w:lang w:val="en-GB"/>
        </w:rPr>
        <w:pict w14:anchorId="6927233A">
          <v:shape id="_x0000_i1030" type="#_x0000_t75" style="width:12.9pt;height:14.15pt" equationxml="&lt;">
            <v:imagedata r:id="rId50"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szCs w:val="20"/>
          <w:lang w:val="en-GB"/>
        </w:rPr>
      </w:pPr>
    </w:p>
    <w:p w14:paraId="664B7449"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77B8F34D" w14:textId="77777777" w:rsidR="00693FDC" w:rsidRDefault="002E1280">
      <w:pPr>
        <w:snapToGrid w:val="0"/>
        <w:rPr>
          <w:rFonts w:ascii="Times New Roman" w:eastAsia="Batang" w:hAnsi="Times New Roman" w:cs="Times New Roman"/>
          <w:sz w:val="18"/>
          <w:szCs w:val="20"/>
          <w:lang w:val="en-GB"/>
        </w:rPr>
      </w:pPr>
      <w:bookmarkStart w:id="22"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2"/>
    <w:p w14:paraId="084D5449" w14:textId="77777777" w:rsidR="00693FDC" w:rsidRDefault="00693FDC">
      <w:pPr>
        <w:ind w:left="1080"/>
        <w:contextualSpacing/>
        <w:rPr>
          <w:rFonts w:ascii="Times New Roman" w:eastAsia="Batang" w:hAnsi="Times New Roman" w:cs="Times New Roman"/>
          <w:b/>
          <w:bCs/>
          <w:sz w:val="16"/>
          <w:szCs w:val="20"/>
          <w:lang w:val="en-GB"/>
        </w:rPr>
      </w:pPr>
    </w:p>
    <w:p w14:paraId="19A739AE"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3F5C94CA" w14:textId="77777777"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w:t>
      </w:r>
      <w:r>
        <w:rPr>
          <w:rFonts w:ascii="Times New Roman" w:eastAsia="Batang" w:hAnsi="Times New Roman" w:cs="Times New Roman"/>
          <w:bCs/>
          <w:iCs/>
          <w:kern w:val="32"/>
          <w:sz w:val="18"/>
          <w:szCs w:val="18"/>
        </w:rPr>
        <w:lastRenderedPageBreak/>
        <w:t xml:space="preserve">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14:paraId="516AC88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089B21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38FC2CD6"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14:paraId="3D50D90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w:t>
      </w:r>
      <w:r>
        <w:rPr>
          <w:rFonts w:ascii="Times New Roman" w:eastAsia="Batang" w:hAnsi="Times New Roman" w:cs="Times New Roman"/>
          <w:sz w:val="18"/>
          <w:szCs w:val="18"/>
        </w:rPr>
        <w:lastRenderedPageBreak/>
        <w:t xml:space="preserve">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3"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3"/>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6C2AC41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3FB13E7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w:t>
      </w:r>
      <w:r>
        <w:rPr>
          <w:rFonts w:ascii="Times New Roman" w:eastAsia="Times New Roman" w:hAnsi="Times New Roman" w:cs="Times New Roman"/>
          <w:sz w:val="18"/>
          <w:szCs w:val="18"/>
        </w:rPr>
        <w:lastRenderedPageBreak/>
        <w:t xml:space="preserve">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宋体"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lastRenderedPageBreak/>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lang w:eastAsia="zh-TW"/>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How to interpret “SRI field is present or not present”</w:t>
      </w:r>
    </w:p>
    <w:p w14:paraId="33579AA8" w14:textId="77777777" w:rsidR="00693FDC" w:rsidRDefault="00693FDC">
      <w:pPr>
        <w:pStyle w:val="afd"/>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4431" w14:textId="77777777" w:rsidR="00545268" w:rsidRDefault="00545268" w:rsidP="00132295">
      <w:r>
        <w:separator/>
      </w:r>
    </w:p>
  </w:endnote>
  <w:endnote w:type="continuationSeparator" w:id="0">
    <w:p w14:paraId="17629D62" w14:textId="77777777" w:rsidR="00545268" w:rsidRDefault="00545268"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4FDBD" w14:textId="77777777" w:rsidR="00545268" w:rsidRDefault="00545268" w:rsidP="00132295">
      <w:r>
        <w:separator/>
      </w:r>
    </w:p>
  </w:footnote>
  <w:footnote w:type="continuationSeparator" w:id="0">
    <w:p w14:paraId="159C0BDA" w14:textId="77777777" w:rsidR="00545268" w:rsidRDefault="00545268" w:rsidP="00132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E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3014A"/>
    <w:pPr>
      <w:widowControl w:val="0"/>
      <w:jc w:val="both"/>
    </w:pPr>
    <w:rPr>
      <w:rFonts w:eastAsiaTheme="minorEastAsia"/>
      <w:kern w:val="2"/>
      <w:sz w:val="21"/>
      <w:szCs w:val="22"/>
    </w:rPr>
  </w:style>
  <w:style w:type="paragraph" w:styleId="1">
    <w:name w:val="heading 1"/>
    <w:basedOn w:val="a0"/>
    <w:next w:val="a0"/>
    <w:link w:val="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B3014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3014A"/>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80">
    <w:name w:val="toc 8"/>
    <w:basedOn w:val="10"/>
    <w:next w:val="a0"/>
    <w:uiPriority w:val="39"/>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1">
    <w:name w:val="index 1"/>
    <w:basedOn w:val="a0"/>
    <w:next w:val="a0"/>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标题 2 Char"/>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Char">
    <w:name w:val="标题 3 Char"/>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Char">
    <w:name w:val="标题 4 Char"/>
    <w:basedOn w:val="a1"/>
    <w:link w:val="4"/>
    <w:uiPriority w:val="9"/>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a"/>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日期 Char"/>
    <w:basedOn w:val="a1"/>
    <w:link w:val="ac"/>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9">
    <w:name w:val="未处理的提及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宋体" w:hAnsi="Arial" w:cs="Arial"/>
      <w:sz w:val="18"/>
      <w:szCs w:val="18"/>
    </w:rPr>
  </w:style>
  <w:style w:type="paragraph" w:customStyle="1" w:styleId="th0">
    <w:name w:val="th"/>
    <w:basedOn w:val="a0"/>
    <w:qFormat/>
    <w:pPr>
      <w:keepNext/>
      <w:spacing w:before="60" w:after="180"/>
      <w:jc w:val="center"/>
    </w:pPr>
    <w:rPr>
      <w:rFonts w:ascii="Arial" w:eastAsia="宋体" w:hAnsi="Arial" w:cs="Arial"/>
      <w:b/>
      <w:bCs/>
      <w:szCs w:val="20"/>
    </w:rPr>
  </w:style>
  <w:style w:type="paragraph" w:customStyle="1" w:styleId="tah0">
    <w:name w:val="tah"/>
    <w:basedOn w:val="a0"/>
    <w:qFormat/>
    <w:pPr>
      <w:keepNext/>
      <w:jc w:val="center"/>
    </w:pPr>
    <w:rPr>
      <w:rFonts w:ascii="Arial" w:eastAsia="宋体"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ascii="Times New Roman" w:eastAsia="宋体" w:hAnsi="Times New Roman"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Char"/>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3014A"/>
    <w:pPr>
      <w:widowControl w:val="0"/>
      <w:jc w:val="both"/>
    </w:pPr>
    <w:rPr>
      <w:rFonts w:eastAsiaTheme="minorEastAsia"/>
      <w:kern w:val="2"/>
      <w:sz w:val="21"/>
      <w:szCs w:val="22"/>
    </w:rPr>
  </w:style>
  <w:style w:type="paragraph" w:styleId="1">
    <w:name w:val="heading 1"/>
    <w:basedOn w:val="a0"/>
    <w:next w:val="a0"/>
    <w:link w:val="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B3014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3014A"/>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80">
    <w:name w:val="toc 8"/>
    <w:basedOn w:val="10"/>
    <w:next w:val="a0"/>
    <w:uiPriority w:val="39"/>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1">
    <w:name w:val="index 1"/>
    <w:basedOn w:val="a0"/>
    <w:next w:val="a0"/>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0"/>
    <w:link w:val="B2Cha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标题 2 Char"/>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Char">
    <w:name w:val="标题 3 Char"/>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Char">
    <w:name w:val="标题 4 Char"/>
    <w:basedOn w:val="a1"/>
    <w:link w:val="4"/>
    <w:uiPriority w:val="9"/>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a"/>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日期 Char"/>
    <w:basedOn w:val="a1"/>
    <w:link w:val="ac"/>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9">
    <w:name w:val="未处理的提及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宋体" w:hAnsi="Arial" w:cs="Arial"/>
      <w:sz w:val="18"/>
      <w:szCs w:val="18"/>
    </w:rPr>
  </w:style>
  <w:style w:type="paragraph" w:customStyle="1" w:styleId="th0">
    <w:name w:val="th"/>
    <w:basedOn w:val="a0"/>
    <w:qFormat/>
    <w:pPr>
      <w:keepNext/>
      <w:spacing w:before="60" w:after="180"/>
      <w:jc w:val="center"/>
    </w:pPr>
    <w:rPr>
      <w:rFonts w:ascii="Arial" w:eastAsia="宋体" w:hAnsi="Arial" w:cs="Arial"/>
      <w:b/>
      <w:bCs/>
      <w:szCs w:val="20"/>
    </w:rPr>
  </w:style>
  <w:style w:type="paragraph" w:customStyle="1" w:styleId="tah0">
    <w:name w:val="tah"/>
    <w:basedOn w:val="a0"/>
    <w:qFormat/>
    <w:pPr>
      <w:keepNext/>
      <w:jc w:val="center"/>
    </w:pPr>
    <w:rPr>
      <w:rFonts w:ascii="Arial" w:eastAsia="宋体"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1a">
    <w:name w:val="@他1"/>
    <w:uiPriority w:val="99"/>
    <w:semiHidden/>
    <w:unhideWhenUsed/>
    <w:qFormat/>
    <w:rPr>
      <w:color w:val="2B579A"/>
      <w:shd w:val="clear" w:color="auto" w:fill="E6E6E6"/>
    </w:rPr>
  </w:style>
  <w:style w:type="paragraph" w:customStyle="1" w:styleId="26">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ascii="Times New Roman" w:eastAsia="宋体" w:hAnsi="Times New Roman"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Char"/>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yperlink" Target="https://www.3gpp.org/ftp/TSG_RAN/WG1_RL1/TSGR1_106b-e/Docs/R1-2109039.zip" TargetMode="External"/><Relationship Id="rId39" Type="http://schemas.openxmlformats.org/officeDocument/2006/relationships/hyperlink" Target="https://www.3gpp.org/ftp/TSG_RAN/WG1_RL1/TSGR1_106b-e/Docs/R1-2109824.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09.zip" TargetMode="External"/><Relationship Id="rId34" Type="http://schemas.openxmlformats.org/officeDocument/2006/relationships/hyperlink" Target="https://www.3gpp.org/ftp/TSG_RAN/WG1_RL1/TSGR1_106b-e/Docs/R1-2109469.zip" TargetMode="External"/><Relationship Id="rId42" Type="http://schemas.openxmlformats.org/officeDocument/2006/relationships/hyperlink" Target="https://www.3gpp.org/ftp/TSG_RAN/WG1_RL1/TSGR1_106b-e/Docs/R1-2110078.zip" TargetMode="External"/><Relationship Id="rId47" Type="http://schemas.openxmlformats.org/officeDocument/2006/relationships/image" Target="media/image6.png"/><Relationship Id="rId50"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TSG_RAN/WG1_RL1/TSGR1_106b-e/Docs/R1-2109030.zip" TargetMode="External"/><Relationship Id="rId33" Type="http://schemas.openxmlformats.org/officeDocument/2006/relationships/hyperlink" Target="https://www.3gpp.org/ftp/TSG_RAN/WG1_RL1/TSGR1_106b-e/Docs/R1-2109379.zip" TargetMode="External"/><Relationship Id="rId38" Type="http://schemas.openxmlformats.org/officeDocument/2006/relationships/hyperlink" Target="https://www.3gpp.org/ftp/TSG_RAN/WG1_RL1/TSGR1_106b-e/Docs/R1-2109773.zip" TargetMode="External"/><Relationship Id="rId46" Type="http://schemas.openxmlformats.org/officeDocument/2006/relationships/hyperlink" Target="https://www.3gpp.org/ftp/TSG_RAN/WG1_RL1/TSGR1_106b-e/Docs/R1-2110289.zip" TargetMode="External"/><Relationship Id="rId2" Type="http://schemas.openxmlformats.org/officeDocument/2006/relationships/customXml" Target="../customXml/item2.xml"/><Relationship Id="rId16" Type="http://schemas.openxmlformats.org/officeDocument/2006/relationships/package" Target="embeddings/Microsoft_Visio___1222.vsdx"/><Relationship Id="rId20" Type="http://schemas.openxmlformats.org/officeDocument/2006/relationships/hyperlink" Target="https://www.3gpp.org/ftp/TSG_RAN/WG1_RL1/TSGR1_106b-e/Docs/R1-2108790.zip" TargetMode="External"/><Relationship Id="rId29" Type="http://schemas.openxmlformats.org/officeDocument/2006/relationships/hyperlink" Target="https://www.3gpp.org/ftp/TSG_RAN/WG1_RL1/TSGR1_106b-e/Docs/R1-2109123.zip" TargetMode="External"/><Relationship Id="rId41" Type="http://schemas.openxmlformats.org/officeDocument/2006/relationships/hyperlink" Target="https://www.3gpp.org/ftp/TSG_RAN/WG1_RL1/TSGR1_106b-e/Docs/R1-21100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b-e/Docs/R1-2108952.zip" TargetMode="External"/><Relationship Id="rId32" Type="http://schemas.openxmlformats.org/officeDocument/2006/relationships/hyperlink" Target="https://www.3gpp.org/ftp/TSG_RAN/WG1_RL1/TSGR1_106b-e/Docs/R1-2109351.zip" TargetMode="External"/><Relationship Id="rId37" Type="http://schemas.openxmlformats.org/officeDocument/2006/relationships/hyperlink" Target="https://www.3gpp.org/ftp/TSG_RAN/WG1_RL1/TSGR1_106b-e/Docs/R1-2109659.zip" TargetMode="External"/><Relationship Id="rId40" Type="http://schemas.openxmlformats.org/officeDocument/2006/relationships/hyperlink" Target="https://www.3gpp.org/ftp/TSG_RAN/WG1_RL1/TSGR1_106b-e/Docs/R1-2109871.zip" TargetMode="External"/><Relationship Id="rId45" Type="http://schemas.openxmlformats.org/officeDocument/2006/relationships/hyperlink" Target="https://www.3gpp.org/ftp/TSG_RAN/WG1_RL1/TSGR1_106b-e/Docs/R1-2110286.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06b-e/Docs/R1-2108896.zip" TargetMode="External"/><Relationship Id="rId28" Type="http://schemas.openxmlformats.org/officeDocument/2006/relationships/hyperlink" Target="https://www.3gpp.org/ftp/TSG_RAN/WG1_RL1/TSGR1_106b-e/Docs/R1-2109109.zip" TargetMode="External"/><Relationship Id="rId36" Type="http://schemas.openxmlformats.org/officeDocument/2006/relationships/hyperlink" Target="https://www.3gpp.org/ftp/TSG_RAN/WG1_RL1/TSGR1_106b-e/Docs/R1-2109592.zip" TargetMode="External"/><Relationship Id="rId49"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s://www.3gpp.org/ftp/TSG_RAN/WG1_RL1/TSGR1_106b-e/Docs/R1-2109271.zip" TargetMode="External"/><Relationship Id="rId44" Type="http://schemas.openxmlformats.org/officeDocument/2006/relationships/hyperlink" Target="https://www.3gpp.org/ftp/TSG_RAN/WG1_RL1/TSGR1_106b-e/Docs/R1-21101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11.vsdx"/><Relationship Id="rId22" Type="http://schemas.openxmlformats.org/officeDocument/2006/relationships/hyperlink" Target="https://www.3gpp.org/ftp/TSG_RAN/WG1_RL1/TSGR1_106b-e/Docs/R1-2108871.zip" TargetMode="External"/><Relationship Id="rId27" Type="http://schemas.openxmlformats.org/officeDocument/2006/relationships/hyperlink" Target="https://www.3gpp.org/ftp/TSG_RAN/WG1_RL1/TSGR1_106b-e/Docs/R1-2109104.zip" TargetMode="External"/><Relationship Id="rId30" Type="http://schemas.openxmlformats.org/officeDocument/2006/relationships/hyperlink" Target="https://www.3gpp.org/ftp/TSG_RAN/WG1_RL1/TSGR1_106b-e/Docs/R1-2109185.zip" TargetMode="External"/><Relationship Id="rId35" Type="http://schemas.openxmlformats.org/officeDocument/2006/relationships/hyperlink" Target="https://www.3gpp.org/ftp/TSG_RAN/WG1_RL1/TSGR1_106b-e/Docs/R1-2109544.zip" TargetMode="External"/><Relationship Id="rId43" Type="http://schemas.openxmlformats.org/officeDocument/2006/relationships/hyperlink" Target="https://www.3gpp.org/ftp/TSG_RAN/WG1_RL1/TSGR1_106b-e/Docs/R1-2110104.zip" TargetMode="External"/><Relationship Id="rId48" Type="http://schemas.openxmlformats.org/officeDocument/2006/relationships/image" Target="media/image7.png"/><Relationship Id="rId8" Type="http://schemas.microsoft.com/office/2007/relationships/stylesWithEffects" Target="stylesWithEffects.xml"/><Relationship Id="rId51"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A4B8BE-861A-455A-B1F9-52EF01B8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30</Pages>
  <Words>18082</Words>
  <Characters>103068</Characters>
  <Application>Microsoft Office Word</Application>
  <DocSecurity>0</DocSecurity>
  <Lines>858</Lines>
  <Paragraphs>241</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120909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CATT</cp:lastModifiedBy>
  <cp:revision>26</cp:revision>
  <dcterms:created xsi:type="dcterms:W3CDTF">2021-10-10T13:23:00Z</dcterms:created>
  <dcterms:modified xsi:type="dcterms:W3CDTF">2021-10-11T09:00:00Z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