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E780" w14:textId="6D496D2A" w:rsidR="00155F02" w:rsidRPr="00AB2D2E" w:rsidRDefault="009A56A3" w:rsidP="00AB2D2E">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Header"/>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Header"/>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spacing w:after="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spacing w:after="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spacing w:after="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jc w:val="both"/>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spacing w:after="0"/>
        <w:jc w:val="both"/>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spacing w:after="0"/>
        <w:jc w:val="both"/>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jc w:val="both"/>
        <w:rPr>
          <w:rFonts w:ascii="Times New Roman" w:hAnsi="Times New Roman" w:cs="Times New Roman"/>
          <w:sz w:val="18"/>
          <w:szCs w:val="18"/>
          <w:lang w:eastAsia="ja-JP"/>
        </w:rPr>
      </w:pPr>
    </w:p>
    <w:p w14:paraId="708595DA" w14:textId="77777777" w:rsidR="00155F02" w:rsidRDefault="009A56A3" w:rsidP="007B276F">
      <w:pPr>
        <w:overflowPunct w:val="0"/>
        <w:jc w:val="both"/>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Heading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TableGrid"/>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Summary from Tdocs</w:t>
            </w:r>
          </w:p>
        </w:tc>
        <w:tc>
          <w:tcPr>
            <w:tcW w:w="3202" w:type="dxa"/>
            <w:shd w:val="clear" w:color="auto" w:fill="EEECE1" w:themeFill="background2"/>
          </w:tcPr>
          <w:p w14:paraId="5FAA2186"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r w:rsidR="004B7D83" w:rsidRPr="00FD5576">
              <w:rPr>
                <w:rFonts w:ascii="Times New Roman" w:eastAsia="Batang" w:hAnsi="Times New Roman" w:cs="Times New Roman"/>
                <w:b/>
                <w:bCs/>
                <w:sz w:val="16"/>
                <w:szCs w:val="16"/>
              </w:rPr>
              <w:t>MTek</w:t>
            </w:r>
          </w:p>
          <w:p w14:paraId="072505ED" w14:textId="77777777" w:rsidR="00F506BD" w:rsidRPr="00FD5576" w:rsidRDefault="00F506BD" w:rsidP="00FD5576">
            <w:pPr>
              <w:pStyle w:val="ListParagraph"/>
              <w:spacing w:after="0"/>
              <w:ind w:left="360"/>
              <w:rPr>
                <w:rFonts w:ascii="Times New Roman" w:eastAsia="Batang" w:hAnsi="Times New Roman" w:cs="Times New Roman"/>
                <w:sz w:val="16"/>
                <w:szCs w:val="16"/>
              </w:rPr>
            </w:pPr>
          </w:p>
          <w:p w14:paraId="699FD289" w14:textId="641E0F7D" w:rsidR="00A112EC" w:rsidRPr="00FD5576" w:rsidRDefault="00A112EC" w:rsidP="00FD5576">
            <w:pPr>
              <w:spacing w:after="0"/>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ListParagraph"/>
              <w:numPr>
                <w:ilvl w:val="0"/>
                <w:numId w:val="59"/>
              </w:numPr>
              <w:spacing w:after="0"/>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ListParagraph"/>
              <w:numPr>
                <w:ilvl w:val="0"/>
                <w:numId w:val="79"/>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r w:rsidR="00F506BD" w:rsidRPr="00FD5576">
              <w:rPr>
                <w:rFonts w:ascii="Times New Roman" w:eastAsia="Batang" w:hAnsi="Times New Roman" w:cs="Times New Roman"/>
                <w:b/>
                <w:bCs/>
                <w:sz w:val="16"/>
                <w:szCs w:val="16"/>
              </w:rPr>
              <w:t xml:space="preserve">MTek, vivo, OPPO, HW, Intel, FW. </w:t>
            </w:r>
          </w:p>
          <w:p w14:paraId="0B72FDC5" w14:textId="71393DA2" w:rsidR="00A112EC" w:rsidRPr="00FD5576" w:rsidRDefault="008A2C8C" w:rsidP="00F0407A">
            <w:pPr>
              <w:pStyle w:val="ListParagraph"/>
              <w:numPr>
                <w:ilvl w:val="0"/>
                <w:numId w:val="79"/>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spacing w:after="0"/>
              <w:rPr>
                <w:rFonts w:ascii="Times New Roman" w:eastAsia="Batang" w:hAnsi="Times New Roman" w:cs="Times New Roman"/>
                <w:b/>
                <w:bCs/>
                <w:sz w:val="16"/>
                <w:szCs w:val="16"/>
                <w:highlight w:val="yellow"/>
              </w:rPr>
            </w:pPr>
          </w:p>
          <w:p w14:paraId="6FC948CA" w14:textId="38D60A73" w:rsidR="00F830E8" w:rsidRPr="00FD5576" w:rsidRDefault="00F830E8" w:rsidP="00FD5576">
            <w:pPr>
              <w:spacing w:after="0"/>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spacing w:after="0"/>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ListParagraph"/>
              <w:spacing w:after="0"/>
              <w:ind w:left="360"/>
              <w:rPr>
                <w:rFonts w:ascii="Times New Roman" w:eastAsia="Batang" w:hAnsi="Times New Roman" w:cs="Times New Roman"/>
                <w:sz w:val="16"/>
                <w:szCs w:val="16"/>
              </w:rPr>
            </w:pPr>
          </w:p>
          <w:p w14:paraId="694E2941" w14:textId="77777777" w:rsidR="00632568" w:rsidRPr="00632568" w:rsidRDefault="00632568" w:rsidP="00632568">
            <w:pPr>
              <w:spacing w:after="0"/>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ListParagraph"/>
              <w:numPr>
                <w:ilvl w:val="0"/>
                <w:numId w:val="59"/>
              </w:numPr>
              <w:spacing w:after="0"/>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spacing w:after="0"/>
              <w:rPr>
                <w:rFonts w:ascii="Times New Roman" w:eastAsia="Batang" w:hAnsi="Times New Roman" w:cs="Times New Roman"/>
                <w:sz w:val="16"/>
                <w:szCs w:val="16"/>
              </w:rPr>
            </w:pPr>
          </w:p>
          <w:p w14:paraId="708C0898" w14:textId="627381A9" w:rsidR="00632568" w:rsidRPr="00632568" w:rsidRDefault="00632568" w:rsidP="00632568">
            <w:pPr>
              <w:spacing w:after="0"/>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format not configured with </w:t>
            </w:r>
            <w:r w:rsidRPr="00FD5576">
              <w:rPr>
                <w:rFonts w:ascii="Times New Roman" w:eastAsia="Batang" w:hAnsi="Times New Roman" w:cs="Times New Roman"/>
                <w:i/>
                <w:iCs/>
                <w:sz w:val="16"/>
                <w:szCs w:val="16"/>
              </w:rPr>
              <w:t>nrofSlots</w:t>
            </w:r>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r w:rsidR="00B70C31" w:rsidRPr="00FD5576">
              <w:rPr>
                <w:rFonts w:ascii="Times New Roman" w:eastAsia="Batang" w:hAnsi="Times New Roman" w:cs="Times New Roman"/>
                <w:b/>
                <w:bCs/>
                <w:sz w:val="16"/>
                <w:szCs w:val="16"/>
              </w:rPr>
              <w:t>MTek</w:t>
            </w:r>
          </w:p>
          <w:p w14:paraId="7471E711" w14:textId="5E30EF32" w:rsidR="00342892" w:rsidRPr="00FD5576" w:rsidRDefault="00342892" w:rsidP="00FD5576">
            <w:pPr>
              <w:pStyle w:val="ListParagraph"/>
              <w:spacing w:after="0"/>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IIoT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feMIMO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MTek’s suggestion may be needing some discussion. </w:t>
            </w:r>
          </w:p>
          <w:p w14:paraId="47009D6B" w14:textId="77777777" w:rsidR="0093523C" w:rsidRDefault="0093523C" w:rsidP="00FD5576">
            <w:pPr>
              <w:spacing w:after="0"/>
              <w:jc w:val="both"/>
              <w:rPr>
                <w:rFonts w:ascii="Times New Roman" w:eastAsia="Batang" w:hAnsi="Times New Roman" w:cs="Times New Roman"/>
                <w:b/>
                <w:bCs/>
                <w:sz w:val="16"/>
                <w:szCs w:val="16"/>
                <w:highlight w:val="yellow"/>
              </w:rPr>
            </w:pPr>
          </w:p>
          <w:p w14:paraId="1AE4A89C" w14:textId="748C575E" w:rsidR="00BA762D" w:rsidRPr="00FD5576" w:rsidRDefault="00BA762D" w:rsidP="00FD5576">
            <w:pPr>
              <w:spacing w:after="0"/>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spacing w:after="0"/>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ListParagraph"/>
              <w:numPr>
                <w:ilvl w:val="0"/>
                <w:numId w:val="57"/>
              </w:numPr>
              <w:spacing w:after="0"/>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lastRenderedPageBreak/>
              <w:t xml:space="preserve">When mTRP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spacing w:after="0"/>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lastRenderedPageBreak/>
              <w:t xml:space="preserve">HW and Apple highlighting the need of discussing certain aspects on collision handling. </w:t>
            </w:r>
          </w:p>
          <w:p w14:paraId="4BF3BE89" w14:textId="05FECC30" w:rsidR="00FD5576" w:rsidRDefault="00913A57"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ListParagraph"/>
              <w:spacing w:after="0"/>
              <w:ind w:left="360"/>
              <w:jc w:val="both"/>
              <w:rPr>
                <w:rFonts w:ascii="Times New Roman" w:eastAsia="Batang" w:hAnsi="Times New Roman" w:cs="Times New Roman"/>
                <w:sz w:val="16"/>
                <w:szCs w:val="16"/>
              </w:rPr>
            </w:pPr>
          </w:p>
          <w:p w14:paraId="5AC40DAF" w14:textId="0927F9A6" w:rsidR="00547B79" w:rsidRPr="00FD5576" w:rsidRDefault="004530DB" w:rsidP="00FD5576">
            <w:pPr>
              <w:spacing w:after="0"/>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lastRenderedPageBreak/>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mTRP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ListParagraph"/>
              <w:numPr>
                <w:ilvl w:val="1"/>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ListParagraph"/>
              <w:numPr>
                <w:ilvl w:val="0"/>
                <w:numId w:val="57"/>
              </w:numPr>
              <w:spacing w:after="0"/>
              <w:jc w:val="both"/>
              <w:rPr>
                <w:rFonts w:ascii="Times New Roman" w:eastAsia="Batang" w:hAnsi="Times New Roman" w:cs="Times New Roman"/>
                <w:sz w:val="16"/>
                <w:szCs w:val="16"/>
              </w:rPr>
            </w:pPr>
            <w:r w:rsidRPr="004F162D">
              <w:rPr>
                <w:rFonts w:ascii="Times New Roman" w:eastAsia="Batang" w:hAnsi="Times New Roman" w:cs="Times New Roman"/>
                <w:sz w:val="16"/>
                <w:szCs w:val="16"/>
              </w:rPr>
              <w:t xml:space="preserve">mTRP vs sTRP PUCCH repetition is identified based on number of spatial relation info’s or number of power control parameter sets. RAN1 had a conclusion on that. </w:t>
            </w:r>
          </w:p>
          <w:p w14:paraId="4A65DBE5" w14:textId="45C29D54" w:rsidR="004F162D" w:rsidRPr="004F162D" w:rsidRDefault="004F162D" w:rsidP="00F0407A">
            <w:pPr>
              <w:pStyle w:val="ListParagraph"/>
              <w:numPr>
                <w:ilvl w:val="0"/>
                <w:numId w:val="57"/>
              </w:numPr>
              <w:spacing w:after="0"/>
              <w:jc w:val="both"/>
              <w:rPr>
                <w:rFonts w:ascii="Times New Roman" w:eastAsia="Batang" w:hAnsi="Times New Roman" w:cs="Times New Roman"/>
                <w:sz w:val="16"/>
                <w:szCs w:val="16"/>
              </w:rPr>
            </w:pPr>
            <w:r w:rsidRPr="004F162D">
              <w:rPr>
                <w:rFonts w:ascii="Times New Roman" w:eastAsia="Batang" w:hAnsi="Times New Roman" w:cs="Times New Roman"/>
                <w:sz w:val="16"/>
                <w:szCs w:val="16"/>
              </w:rPr>
              <w:t>Also, sTRP inter-slot repetition and sTRP intra-slot switching may be discussed in Rel-17 IIoT/URLLC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ListParagraph"/>
              <w:numPr>
                <w:ilvl w:val="0"/>
                <w:numId w:val="57"/>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ListParagraph"/>
              <w:spacing w:after="0"/>
              <w:ind w:left="360"/>
              <w:jc w:val="both"/>
              <w:rPr>
                <w:rFonts w:ascii="Times New Roman" w:eastAsia="Batang" w:hAnsi="Times New Roman" w:cs="Times New Roman"/>
                <w:sz w:val="16"/>
                <w:szCs w:val="16"/>
              </w:rPr>
            </w:pPr>
          </w:p>
          <w:p w14:paraId="7987B971" w14:textId="5A87D30E" w:rsidR="004F162D" w:rsidRPr="004F162D" w:rsidRDefault="004530DB" w:rsidP="004F162D">
            <w:pPr>
              <w:spacing w:after="0"/>
              <w:jc w:val="both"/>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spacing w:after="0"/>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t>Other</w:t>
            </w:r>
          </w:p>
        </w:tc>
        <w:tc>
          <w:tcPr>
            <w:tcW w:w="3857" w:type="dxa"/>
          </w:tcPr>
          <w:p w14:paraId="1116E4A3" w14:textId="77777777" w:rsidR="00547B79" w:rsidRPr="00FD5576" w:rsidRDefault="00547B79"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'initialCyclicShift' of PUCCH Format 0;</w:t>
            </w:r>
          </w:p>
          <w:p w14:paraId="67915D65"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'initialCyclicShift' and 'timeDomainOCC' of PUCCH Format 1;</w:t>
            </w:r>
          </w:p>
          <w:p w14:paraId="4EB8CC0C"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'dataScramblingIdentityPUSCH' of PUCCH Formats 2, 3 and 4.</w:t>
            </w:r>
          </w:p>
          <w:p w14:paraId="5239F815" w14:textId="77777777" w:rsidR="00547B79" w:rsidRPr="00A142D2" w:rsidRDefault="00913A57"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spacing w:after="0"/>
              <w:rPr>
                <w:rFonts w:ascii="Times New Roman" w:eastAsia="Batang" w:hAnsi="Times New Roman" w:cs="Times New Roman"/>
                <w:sz w:val="16"/>
                <w:szCs w:val="16"/>
              </w:rPr>
            </w:pPr>
          </w:p>
          <w:p w14:paraId="3A677CBE" w14:textId="5BB2A1F1" w:rsidR="00A142D2" w:rsidRPr="00A142D2" w:rsidRDefault="00A142D2" w:rsidP="00A142D2">
            <w:pPr>
              <w:spacing w:after="0"/>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ListParagraph"/>
              <w:numPr>
                <w:ilvl w:val="0"/>
                <w:numId w:val="57"/>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ListParagraph"/>
              <w:numPr>
                <w:ilvl w:val="0"/>
                <w:numId w:val="57"/>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spacing w:after="0"/>
              <w:jc w:val="both"/>
              <w:rPr>
                <w:rFonts w:ascii="Times New Roman" w:eastAsia="Batang" w:hAnsi="Times New Roman" w:cs="Times New Roman"/>
                <w:sz w:val="16"/>
                <w:szCs w:val="16"/>
              </w:rPr>
            </w:pPr>
          </w:p>
          <w:p w14:paraId="2F296648" w14:textId="49137BB0" w:rsidR="004F162D" w:rsidRPr="004F162D" w:rsidRDefault="004F162D" w:rsidP="004F162D">
            <w:pPr>
              <w:spacing w:after="0"/>
              <w:jc w:val="both"/>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Heading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2.1</w:t>
      </w:r>
      <w:r w:rsidRPr="00BA762D">
        <w:rPr>
          <w:rFonts w:ascii="Arial" w:hAnsi="Arial" w:cs="Arial"/>
          <w:color w:val="auto"/>
          <w:sz w:val="22"/>
          <w:szCs w:val="16"/>
        </w:rPr>
        <w:t>: Mapping with Frequency hopping</w:t>
      </w:r>
    </w:p>
    <w:p w14:paraId="5F3BDCA4" w14:textId="2255469F" w:rsidR="00270527" w:rsidRPr="00096C25" w:rsidRDefault="000F414F" w:rsidP="00270527">
      <w:pPr>
        <w:spacing w:after="0"/>
        <w:rPr>
          <w:rFonts w:ascii="Times New Roman" w:eastAsia="Batang" w:hAnsi="Times New Roman" w:cs="Times New Roman"/>
          <w:sz w:val="18"/>
          <w:szCs w:val="18"/>
          <w:lang w:val="en-GB" w:eastAsia="en-US"/>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eastAsia="en-US"/>
        </w:rPr>
        <w:t xml:space="preserve">When inter-slot frequency hopping is configured with Scheme 1, </w:t>
      </w:r>
      <w:r w:rsidR="00270527">
        <w:rPr>
          <w:rFonts w:ascii="Times New Roman" w:eastAsia="Batang" w:hAnsi="Times New Roman" w:cs="Times New Roman"/>
          <w:sz w:val="18"/>
          <w:szCs w:val="18"/>
          <w:lang w:val="en-GB" w:eastAsia="en-US"/>
        </w:rPr>
        <w:t xml:space="preserve">support the following,  </w:t>
      </w:r>
      <w:r w:rsidR="00270527" w:rsidRPr="00096C25">
        <w:rPr>
          <w:rFonts w:ascii="Times New Roman" w:eastAsia="Batang" w:hAnsi="Times New Roman" w:cs="Times New Roman"/>
          <w:sz w:val="18"/>
          <w:szCs w:val="18"/>
          <w:lang w:val="en-GB" w:eastAsia="en-US"/>
        </w:rPr>
        <w:t xml:space="preserve">  </w:t>
      </w:r>
    </w:p>
    <w:p w14:paraId="23AAD463" w14:textId="77777777" w:rsidR="00270527" w:rsidRPr="00096C25" w:rsidRDefault="00270527"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spacing w:after="0"/>
        <w:rPr>
          <w:rFonts w:ascii="Times New Roman" w:hAnsi="Times New Roman" w:cs="Times New Roman"/>
          <w:sz w:val="18"/>
          <w:szCs w:val="18"/>
        </w:rPr>
      </w:pPr>
    </w:p>
    <w:p w14:paraId="7932FADF" w14:textId="1222C897" w:rsidR="004530DB" w:rsidRPr="00340B0D" w:rsidRDefault="004530DB" w:rsidP="004530DB">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r w:rsidR="00DC1ADB" w:rsidRPr="00DC1ADB">
        <w:rPr>
          <w:rFonts w:ascii="Times New Roman" w:eastAsia="SimSun" w:hAnsi="Times New Roman" w:cs="Times New Roman"/>
          <w:color w:val="C0504D" w:themeColor="accent2"/>
          <w:sz w:val="16"/>
          <w:szCs w:val="16"/>
        </w:rPr>
        <w:t xml:space="preserve">Only </w:t>
      </w:r>
      <w:r w:rsidR="00DC1ADB">
        <w:rPr>
          <w:rFonts w:ascii="Times New Roman" w:eastAsia="SimSun" w:hAnsi="Times New Roman" w:cs="Times New Roman"/>
          <w:color w:val="C0504D" w:themeColor="accent2"/>
          <w:sz w:val="16"/>
          <w:szCs w:val="16"/>
        </w:rPr>
        <w:t>a single</w:t>
      </w:r>
      <w:r w:rsidR="00DC1ADB" w:rsidRPr="00DC1ADB">
        <w:rPr>
          <w:rFonts w:ascii="Times New Roman" w:eastAsia="SimSun" w:hAnsi="Times New Roman" w:cs="Times New Roman"/>
          <w:color w:val="C0504D" w:themeColor="accent2"/>
          <w:sz w:val="16"/>
          <w:szCs w:val="16"/>
        </w:rPr>
        <w:t xml:space="preserve"> round </w:t>
      </w:r>
      <w:r w:rsidR="00DC1ADB">
        <w:rPr>
          <w:rFonts w:ascii="Times New Roman" w:eastAsia="SimSun" w:hAnsi="Times New Roman" w:cs="Times New Roman"/>
          <w:color w:val="C0504D" w:themeColor="accent2"/>
          <w:sz w:val="16"/>
          <w:szCs w:val="16"/>
        </w:rPr>
        <w:t>may be allowed</w:t>
      </w:r>
      <w:r w:rsidR="00DC1ADB" w:rsidRPr="00DC1ADB">
        <w:rPr>
          <w:rFonts w:ascii="Times New Roman" w:eastAsia="SimSun" w:hAnsi="Times New Roman" w:cs="Times New Roman"/>
          <w:color w:val="C0504D" w:themeColor="accent2"/>
          <w:sz w:val="16"/>
          <w:szCs w:val="16"/>
        </w:rPr>
        <w:t xml:space="preserve"> on this given</w:t>
      </w:r>
      <w:r w:rsidR="00DC1ADB">
        <w:rPr>
          <w:rFonts w:ascii="Times New Roman" w:eastAsia="SimSun" w:hAnsi="Times New Roman" w:cs="Times New Roman"/>
          <w:color w:val="C0504D" w:themeColor="accent2"/>
          <w:sz w:val="16"/>
          <w:szCs w:val="16"/>
        </w:rPr>
        <w:t xml:space="preserve"> that</w:t>
      </w:r>
      <w:r w:rsidR="00DC1ADB" w:rsidRPr="00DC1ADB">
        <w:rPr>
          <w:rFonts w:ascii="Times New Roman" w:eastAsia="SimSun" w:hAnsi="Times New Roman" w:cs="Times New Roman"/>
          <w:color w:val="C0504D" w:themeColor="accent2"/>
          <w:sz w:val="16"/>
          <w:szCs w:val="16"/>
        </w:rPr>
        <w:t xml:space="preserve"> we spent lot of time in last three meetings.</w:t>
      </w:r>
      <w:r w:rsidR="00DC1ADB">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304F7A06"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798A502F" w14:textId="77777777" w:rsidR="004530DB" w:rsidRPr="00340B0D" w:rsidRDefault="004530DB" w:rsidP="00F7421F">
            <w:pPr>
              <w:adjustRightInd w:val="0"/>
              <w:snapToGrid w:val="0"/>
              <w:spacing w:after="0"/>
              <w:rPr>
                <w:rFonts w:ascii="Times New Roman" w:eastAsia="SimSun" w:hAnsi="Times New Roman" w:cs="Times New Roman"/>
                <w:b/>
                <w:bCs/>
                <w:sz w:val="16"/>
                <w:szCs w:val="16"/>
              </w:rPr>
            </w:pPr>
          </w:p>
        </w:tc>
      </w:tr>
      <w:tr w:rsidR="00340B0D" w:rsidRPr="00340B0D" w14:paraId="0AC20A1D" w14:textId="77777777" w:rsidTr="00F7421F">
        <w:tc>
          <w:tcPr>
            <w:tcW w:w="2122" w:type="dxa"/>
            <w:shd w:val="clear" w:color="auto" w:fill="auto"/>
          </w:tcPr>
          <w:p w14:paraId="263CDE05"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081E3ACA"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r>
    </w:tbl>
    <w:p w14:paraId="72FB891F" w14:textId="3C701099" w:rsidR="000F414F" w:rsidRDefault="000F414F" w:rsidP="000F414F">
      <w:pPr>
        <w:pStyle w:val="ListParagraph"/>
        <w:ind w:left="1364"/>
        <w:rPr>
          <w:rFonts w:ascii="Times New Roman" w:hAnsi="Times New Roman"/>
          <w:sz w:val="18"/>
          <w:szCs w:val="18"/>
        </w:rPr>
      </w:pPr>
    </w:p>
    <w:p w14:paraId="67617F8E" w14:textId="62DD5F9A"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2.2</w:t>
      </w:r>
      <w:r w:rsidRPr="00BA762D">
        <w:rPr>
          <w:rFonts w:ascii="Arial" w:hAnsi="Arial" w:cs="Arial"/>
          <w:color w:val="auto"/>
          <w:sz w:val="22"/>
          <w:szCs w:val="16"/>
        </w:rPr>
        <w:t xml:space="preserve">: </w:t>
      </w:r>
      <w:r>
        <w:rPr>
          <w:rFonts w:ascii="Arial" w:hAnsi="Arial" w:cs="Arial"/>
          <w:color w:val="auto"/>
          <w:sz w:val="22"/>
          <w:szCs w:val="16"/>
        </w:rPr>
        <w:t>Number of repetitions</w:t>
      </w:r>
    </w:p>
    <w:p w14:paraId="16622CF0" w14:textId="21975CB4" w:rsidR="00E22306" w:rsidRPr="00547B79" w:rsidRDefault="00A14174" w:rsidP="00E22306">
      <w:pPr>
        <w:spacing w:after="0"/>
        <w:jc w:val="both"/>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ListParagraph"/>
        <w:numPr>
          <w:ilvl w:val="0"/>
          <w:numId w:val="81"/>
        </w:num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info or the first power control parameter set indicated by the MAC-CE. </w:t>
      </w:r>
    </w:p>
    <w:p w14:paraId="1E378307" w14:textId="67750D34" w:rsidR="00632568" w:rsidRDefault="00632568" w:rsidP="00F0407A">
      <w:pPr>
        <w:pStyle w:val="ListParagraph"/>
        <w:numPr>
          <w:ilvl w:val="0"/>
          <w:numId w:val="81"/>
        </w:num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r w:rsidRPr="0093523C">
        <w:rPr>
          <w:rFonts w:ascii="Times New Roman" w:eastAsia="Batang" w:hAnsi="Times New Roman" w:cs="Times New Roman"/>
          <w:i/>
          <w:iCs/>
          <w:sz w:val="18"/>
          <w:szCs w:val="18"/>
        </w:rPr>
        <w:t>nrofSlots</w:t>
      </w:r>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ListParagraph"/>
        <w:spacing w:after="0"/>
        <w:ind w:left="928"/>
        <w:jc w:val="both"/>
        <w:rPr>
          <w:rFonts w:ascii="Times New Roman" w:eastAsia="Batang" w:hAnsi="Times New Roman" w:cs="Times New Roman"/>
          <w:sz w:val="18"/>
          <w:szCs w:val="18"/>
        </w:rPr>
      </w:pPr>
    </w:p>
    <w:p w14:paraId="5C5018B3" w14:textId="77777777" w:rsidR="00547B79" w:rsidRDefault="00547B79" w:rsidP="00547B79">
      <w:pPr>
        <w:pStyle w:val="ListParagraph"/>
        <w:spacing w:after="0"/>
        <w:ind w:left="928"/>
        <w:jc w:val="both"/>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4E41FC4C" w14:textId="77777777" w:rsidR="004530DB" w:rsidRPr="00340B0D" w:rsidRDefault="004530DB" w:rsidP="00F7421F">
            <w:pPr>
              <w:adjustRightInd w:val="0"/>
              <w:snapToGrid w:val="0"/>
              <w:spacing w:after="0"/>
              <w:rPr>
                <w:rFonts w:ascii="Times New Roman" w:eastAsia="SimSun" w:hAnsi="Times New Roman" w:cs="Times New Roman"/>
                <w:b/>
                <w:bCs/>
                <w:sz w:val="16"/>
                <w:szCs w:val="16"/>
              </w:rPr>
            </w:pPr>
          </w:p>
        </w:tc>
      </w:tr>
      <w:tr w:rsidR="00340B0D" w:rsidRPr="00340B0D" w14:paraId="12238F09" w14:textId="77777777" w:rsidTr="00F7421F">
        <w:tc>
          <w:tcPr>
            <w:tcW w:w="2122" w:type="dxa"/>
            <w:shd w:val="clear" w:color="auto" w:fill="auto"/>
          </w:tcPr>
          <w:p w14:paraId="3A64A079"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416D1DF8"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r>
    </w:tbl>
    <w:p w14:paraId="551F5985" w14:textId="3381A6A6" w:rsidR="00FD5576" w:rsidRDefault="00FD5576" w:rsidP="00FD5576"/>
    <w:p w14:paraId="6BF0688A" w14:textId="156FD9F7" w:rsidR="004530DB" w:rsidRDefault="004530DB" w:rsidP="004530DB">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Pr>
          <w:rFonts w:ascii="Arial" w:hAnsi="Arial" w:cs="Arial"/>
          <w:color w:val="auto"/>
          <w:sz w:val="22"/>
          <w:szCs w:val="16"/>
        </w:rPr>
        <w:t>2.3</w:t>
      </w:r>
      <w:r w:rsidRPr="00BA762D">
        <w:rPr>
          <w:rFonts w:ascii="Arial" w:hAnsi="Arial" w:cs="Arial"/>
          <w:color w:val="auto"/>
          <w:sz w:val="22"/>
          <w:szCs w:val="16"/>
        </w:rPr>
        <w:t xml:space="preserve">: </w:t>
      </w:r>
      <w:r w:rsidRPr="004530DB">
        <w:rPr>
          <w:rFonts w:ascii="Arial" w:hAnsi="Arial" w:cs="Arial"/>
          <w:color w:val="auto"/>
          <w:sz w:val="22"/>
          <w:szCs w:val="16"/>
        </w:rPr>
        <w:t>UCI multiplexing</w:t>
      </w:r>
    </w:p>
    <w:p w14:paraId="6100A70C" w14:textId="1D2D2444" w:rsidR="004530DB" w:rsidRPr="004530DB" w:rsidRDefault="004530DB" w:rsidP="004530DB">
      <w:pPr>
        <w:spacing w:after="0"/>
        <w:jc w:val="both"/>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spacing w:after="0"/>
        <w:jc w:val="both"/>
        <w:rPr>
          <w:rFonts w:ascii="Times New Roman" w:eastAsia="SimSun" w:hAnsi="Times New Roman" w:cs="Times New Roman"/>
          <w:sz w:val="16"/>
          <w:szCs w:val="16"/>
        </w:rPr>
      </w:pPr>
    </w:p>
    <w:p w14:paraId="7E9B83FA" w14:textId="144ADF0A" w:rsidR="00340B0D" w:rsidRPr="00340B0D" w:rsidRDefault="00340B0D" w:rsidP="00340B0D">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574A5EA4" w14:textId="77777777" w:rsidR="00340B0D" w:rsidRPr="00340B0D" w:rsidRDefault="00340B0D" w:rsidP="00F7421F">
            <w:pPr>
              <w:adjustRightInd w:val="0"/>
              <w:snapToGrid w:val="0"/>
              <w:spacing w:after="0"/>
              <w:rPr>
                <w:rFonts w:ascii="Times New Roman" w:eastAsia="SimSun" w:hAnsi="Times New Roman" w:cs="Times New Roman"/>
                <w:b/>
                <w:bCs/>
                <w:sz w:val="16"/>
                <w:szCs w:val="16"/>
              </w:rPr>
            </w:pPr>
          </w:p>
        </w:tc>
      </w:tr>
      <w:tr w:rsidR="00340B0D" w:rsidRPr="00340B0D" w14:paraId="3A05F3EB" w14:textId="77777777" w:rsidTr="00F7421F">
        <w:tc>
          <w:tcPr>
            <w:tcW w:w="2122" w:type="dxa"/>
            <w:shd w:val="clear" w:color="auto" w:fill="auto"/>
          </w:tcPr>
          <w:p w14:paraId="1A67EDA1"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013FE0D"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p>
        </w:tc>
      </w:tr>
    </w:tbl>
    <w:p w14:paraId="1A3EA776" w14:textId="77777777" w:rsidR="004530DB" w:rsidRDefault="004530DB" w:rsidP="00FD5576"/>
    <w:p w14:paraId="0BABC758" w14:textId="083F9E91" w:rsidR="00155F02" w:rsidRDefault="009A56A3">
      <w:pPr>
        <w:pStyle w:val="Heading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spacing w:after="0"/>
        <w:rPr>
          <w:rFonts w:ascii="Times New Roman" w:hAnsi="Times New Roman" w:cs="Times New Roman"/>
          <w:sz w:val="18"/>
          <w:szCs w:val="18"/>
        </w:rPr>
      </w:pPr>
    </w:p>
    <w:p w14:paraId="3E100940" w14:textId="45816FFF" w:rsidR="004F162D" w:rsidRDefault="004F162D" w:rsidP="00340B0D">
      <w:pPr>
        <w:spacing w:after="0"/>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spacing w:after="0"/>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spacing w:after="0"/>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155F02" w:rsidRPr="00340B0D" w14:paraId="4A41B9B8" w14:textId="77777777">
        <w:tc>
          <w:tcPr>
            <w:tcW w:w="2122" w:type="dxa"/>
          </w:tcPr>
          <w:p w14:paraId="1E5285B2"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c>
          <w:tcPr>
            <w:tcW w:w="7512" w:type="dxa"/>
          </w:tcPr>
          <w:p w14:paraId="5EDFC97D"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r>
      <w:tr w:rsidR="00155F02" w:rsidRPr="00340B0D" w14:paraId="15EAD404" w14:textId="77777777">
        <w:tc>
          <w:tcPr>
            <w:tcW w:w="2122" w:type="dxa"/>
          </w:tcPr>
          <w:p w14:paraId="567EA49B"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c>
          <w:tcPr>
            <w:tcW w:w="7512" w:type="dxa"/>
          </w:tcPr>
          <w:p w14:paraId="537DA334"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r>
    </w:tbl>
    <w:p w14:paraId="6CD453EC" w14:textId="77777777" w:rsidR="00155F02" w:rsidRDefault="00155F02"/>
    <w:p w14:paraId="28A486F6"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Summary from Tdocs</w:t>
            </w:r>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spacing w:after="0"/>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ListParagraph"/>
              <w:numPr>
                <w:ilvl w:val="0"/>
                <w:numId w:val="75"/>
              </w:numPr>
              <w:spacing w:after="0"/>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mTRP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ListParagraph"/>
              <w:numPr>
                <w:ilvl w:val="0"/>
                <w:numId w:val="75"/>
              </w:numPr>
              <w:spacing w:after="0"/>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spacing w:after="0"/>
              <w:rPr>
                <w:rFonts w:ascii="Times New Roman" w:eastAsia="Malgun Gothic" w:hAnsi="Times New Roman" w:cs="Times New Roman"/>
                <w:b/>
                <w:iCs/>
                <w:sz w:val="16"/>
                <w:szCs w:val="16"/>
              </w:rPr>
            </w:pPr>
          </w:p>
          <w:p w14:paraId="4AF5A7FA" w14:textId="5B7B47D4" w:rsidR="005C1E95" w:rsidRPr="005C1E95" w:rsidRDefault="005C1E95" w:rsidP="005C1E95">
            <w:pPr>
              <w:spacing w:after="0"/>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ListParagraph"/>
              <w:numPr>
                <w:ilvl w:val="0"/>
                <w:numId w:val="82"/>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'phr-PeriodicTimer', 'phr-ProhibitTimer', 'phr-Tx-PowerFactorChange'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ListParagraph"/>
              <w:numPr>
                <w:ilvl w:val="0"/>
                <w:numId w:val="82"/>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'phr-Tx-PowerFactorChange'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ListParagraph"/>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loss change exceeding phr-Tx-PowerFactorChange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phr-Tx-PowerFactorChange dB since the last transmission of PHR. -</w:t>
            </w:r>
            <w:r w:rsidR="00DF70A8" w:rsidRPr="00090EC7">
              <w:rPr>
                <w:rFonts w:ascii="Times New Roman" w:eastAsia="Malgun Gothic" w:hAnsi="Times New Roman" w:cs="Times New Roman"/>
                <w:b/>
                <w:iCs/>
                <w:sz w:val="16"/>
                <w:szCs w:val="16"/>
              </w:rPr>
              <w:t>MTek</w:t>
            </w:r>
          </w:p>
          <w:p w14:paraId="1F463151" w14:textId="3019021B" w:rsidR="00BF5FDF" w:rsidRPr="00090EC7" w:rsidRDefault="00BF5FDF" w:rsidP="00F0407A">
            <w:pPr>
              <w:pStyle w:val="ListParagraph"/>
              <w:numPr>
                <w:ilvl w:val="0"/>
                <w:numId w:val="75"/>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ListParagraph"/>
              <w:numPr>
                <w:ilvl w:val="0"/>
                <w:numId w:val="75"/>
              </w:numPr>
              <w:spacing w:after="0"/>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Support the triggering condition to report P-MPR and MPE as TRP specific</w:t>
            </w:r>
            <w:r w:rsidR="003270C5" w:rsidRPr="005220DB">
              <w:rPr>
                <w:rFonts w:ascii="Times New Roman" w:eastAsia="Malgun Gothic" w:hAnsi="Times New Roman" w:cs="Times New Roman"/>
                <w:bCs/>
                <w:iCs/>
                <w:sz w:val="16"/>
                <w:szCs w:val="16"/>
              </w:rPr>
              <w:t>, and</w:t>
            </w:r>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ListParagraph"/>
              <w:numPr>
                <w:ilvl w:val="0"/>
                <w:numId w:val="75"/>
              </w:numPr>
              <w:spacing w:after="0"/>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r w:rsidR="002A3EAB" w:rsidRPr="005220DB">
              <w:rPr>
                <w:rFonts w:ascii="Times New Roman" w:eastAsia="Malgun Gothic" w:hAnsi="Times New Roman" w:cs="Times New Roman"/>
                <w:b/>
                <w:iCs/>
                <w:sz w:val="16"/>
                <w:szCs w:val="16"/>
              </w:rPr>
              <w:t>MTek</w:t>
            </w:r>
          </w:p>
          <w:p w14:paraId="7422593A" w14:textId="02E69735" w:rsidR="00F8672A" w:rsidRPr="005220DB" w:rsidRDefault="003270C5"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spacing w:after="0" w:line="240" w:lineRule="auto"/>
              <w:rPr>
                <w:rFonts w:ascii="Times New Roman" w:eastAsia="Batang" w:hAnsi="Times New Roman" w:cs="Times New Roman"/>
                <w:sz w:val="16"/>
                <w:szCs w:val="16"/>
                <w:lang w:val="en-GB" w:eastAsia="en-US"/>
              </w:rPr>
            </w:pPr>
            <w:r>
              <w:rPr>
                <w:rFonts w:ascii="Times New Roman" w:eastAsia="Batang" w:hAnsi="Times New Roman" w:cs="Times New Roman"/>
                <w:sz w:val="16"/>
                <w:szCs w:val="16"/>
                <w:lang w:val="en-GB" w:eastAsia="en-US"/>
              </w:rPr>
              <w:t xml:space="preserve">Overall, there are different proposals and hard to identify common view among companies. </w:t>
            </w:r>
          </w:p>
          <w:p w14:paraId="01DA1C25" w14:textId="507ECED4" w:rsidR="003E3E1D" w:rsidRDefault="003E3E1D" w:rsidP="00BF5FDF">
            <w:pPr>
              <w:spacing w:after="0" w:line="240" w:lineRule="auto"/>
              <w:rPr>
                <w:rFonts w:ascii="Times New Roman" w:eastAsia="Batang" w:hAnsi="Times New Roman" w:cs="Times New Roman"/>
                <w:sz w:val="16"/>
                <w:szCs w:val="16"/>
                <w:lang w:val="en-GB" w:eastAsia="en-US"/>
              </w:rPr>
            </w:pPr>
          </w:p>
          <w:p w14:paraId="61FFC434" w14:textId="47C2F043" w:rsidR="00CA3D74" w:rsidRDefault="004530DB" w:rsidP="00BF5FDF">
            <w:p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t xml:space="preserve">the following, </w:t>
            </w:r>
          </w:p>
          <w:p w14:paraId="45FDBD47" w14:textId="0842072A" w:rsidR="00453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Clarify PHR trigger</w:t>
            </w:r>
            <w:r w:rsidR="004530DB">
              <w:rPr>
                <w:rFonts w:ascii="Times New Roman" w:hAnsi="Times New Roman" w:cs="Times New Roman"/>
                <w:bCs/>
                <w:iCs/>
                <w:sz w:val="16"/>
                <w:szCs w:val="16"/>
              </w:rPr>
              <w:t xml:space="preserve"> as m-TRP PUSCH may have two different PL-RS to compare the path loss change. </w:t>
            </w:r>
          </w:p>
          <w:p w14:paraId="4A659C03" w14:textId="24D06A52" w:rsidR="004530DB" w:rsidRDefault="00453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Clarify that PHR report shall also contain per-TRP P-MPR. </w:t>
            </w:r>
          </w:p>
          <w:p w14:paraId="6A8BA10E" w14:textId="4FEFDC92" w:rsidR="00522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spacing w:after="0" w:line="240" w:lineRule="auto"/>
              <w:jc w:val="both"/>
              <w:rPr>
                <w:rFonts w:ascii="Times New Roman" w:hAnsi="Times New Roman" w:cs="Times New Roman"/>
                <w:bCs/>
                <w:iCs/>
                <w:sz w:val="16"/>
                <w:szCs w:val="16"/>
              </w:rPr>
            </w:pPr>
          </w:p>
          <w:p w14:paraId="34C05A40" w14:textId="610417CB" w:rsidR="005220DB" w:rsidRPr="005220DB" w:rsidRDefault="005220DB" w:rsidP="005220DB">
            <w:p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spacing w:after="0" w:line="240" w:lineRule="auto"/>
              <w:jc w:val="both"/>
              <w:rPr>
                <w:rFonts w:ascii="Times New Roman" w:hAnsi="Times New Roman" w:cs="Times New Roman"/>
                <w:bCs/>
                <w:iCs/>
                <w:sz w:val="16"/>
                <w:szCs w:val="16"/>
              </w:rPr>
            </w:pPr>
          </w:p>
          <w:p w14:paraId="3D9CEEE4" w14:textId="45E749E8" w:rsidR="007777F1" w:rsidRPr="005220DB" w:rsidRDefault="00A20199" w:rsidP="00BF5FDF">
            <w:pPr>
              <w:spacing w:after="0" w:line="240" w:lineRule="auto"/>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spacing w:after="0" w:line="240" w:lineRule="auto"/>
              <w:rPr>
                <w:rFonts w:ascii="Times New Roman" w:eastAsia="Batang" w:hAnsi="Times New Roman" w:cs="Times New Roman"/>
                <w:sz w:val="16"/>
                <w:szCs w:val="16"/>
              </w:rPr>
            </w:pPr>
          </w:p>
          <w:p w14:paraId="2DBC0F4D" w14:textId="22A3CE32" w:rsidR="005220DB" w:rsidRDefault="005220DB" w:rsidP="00BF5FDF">
            <w:pPr>
              <w:spacing w:after="0" w:line="240" w:lineRule="auto"/>
              <w:rPr>
                <w:rFonts w:ascii="Times New Roman" w:eastAsia="Batang" w:hAnsi="Times New Roman" w:cs="Times New Roman"/>
                <w:sz w:val="16"/>
                <w:szCs w:val="16"/>
              </w:rPr>
            </w:pPr>
          </w:p>
          <w:p w14:paraId="64C5E96C" w14:textId="12149BBA" w:rsidR="007374A6" w:rsidRPr="00090EC7" w:rsidRDefault="007374A6" w:rsidP="00C04327">
            <w:pPr>
              <w:spacing w:after="0" w:line="240" w:lineRule="auto"/>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spacing w:after="0"/>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spacing w:after="0" w:line="240" w:lineRule="auto"/>
              <w:rPr>
                <w:rFonts w:ascii="Times New Roman" w:eastAsia="Batang" w:hAnsi="Times New Roman" w:cs="Times New Roman"/>
                <w:sz w:val="16"/>
                <w:szCs w:val="16"/>
                <w:u w:val="single"/>
                <w:lang w:val="en-GB" w:eastAsia="en-US"/>
              </w:rPr>
            </w:pPr>
            <w:r w:rsidRPr="00090EC7">
              <w:rPr>
                <w:rFonts w:ascii="Times New Roman" w:eastAsia="Batang" w:hAnsi="Times New Roman" w:cs="Times New Roman"/>
                <w:sz w:val="16"/>
                <w:szCs w:val="16"/>
                <w:u w:val="single"/>
                <w:lang w:val="en-GB" w:eastAsia="en-US"/>
              </w:rPr>
              <w:t xml:space="preserve">PTRS-DMRS association for maxRank &gt; 2 </w:t>
            </w:r>
          </w:p>
          <w:p w14:paraId="7037702C" w14:textId="362BB4D5" w:rsidR="0053722F" w:rsidRPr="00090EC7" w:rsidRDefault="00C42EBE" w:rsidP="00F0407A">
            <w:pPr>
              <w:pStyle w:val="ListParagraph"/>
              <w:numPr>
                <w:ilvl w:val="0"/>
                <w:numId w:val="58"/>
              </w:numPr>
              <w:spacing w:after="0" w:line="240" w:lineRule="auto"/>
              <w:rPr>
                <w:rFonts w:ascii="Times New Roman" w:eastAsia="Batang" w:hAnsi="Times New Roman" w:cs="Times New Roman"/>
                <w:sz w:val="16"/>
                <w:szCs w:val="16"/>
                <w:lang w:val="en-GB" w:eastAsia="en-US"/>
              </w:rPr>
            </w:pPr>
            <w:r w:rsidRPr="00090EC7">
              <w:rPr>
                <w:rFonts w:ascii="Times New Roman" w:eastAsia="Batang" w:hAnsi="Times New Roman" w:cs="Times New Roman"/>
                <w:sz w:val="16"/>
                <w:szCs w:val="16"/>
                <w:lang w:val="en-GB" w:eastAsia="en-US"/>
              </w:rPr>
              <w:t xml:space="preserve">Option 1 (4 bits): </w:t>
            </w:r>
            <w:r w:rsidR="00256E1C" w:rsidRPr="00090EC7">
              <w:rPr>
                <w:rFonts w:ascii="Times New Roman" w:eastAsia="Batang" w:hAnsi="Times New Roman" w:cs="Times New Roman"/>
                <w:b/>
                <w:bCs/>
                <w:sz w:val="16"/>
                <w:szCs w:val="16"/>
                <w:lang w:val="en-GB" w:eastAsia="en-US"/>
              </w:rPr>
              <w:t>vivo</w:t>
            </w:r>
            <w:r w:rsidR="005F587A" w:rsidRPr="00090EC7">
              <w:rPr>
                <w:rFonts w:ascii="Times New Roman" w:eastAsia="Batang" w:hAnsi="Times New Roman" w:cs="Times New Roman"/>
                <w:b/>
                <w:bCs/>
                <w:sz w:val="16"/>
                <w:szCs w:val="16"/>
                <w:lang w:val="en-GB" w:eastAsia="en-US"/>
              </w:rPr>
              <w:t>, CMCC</w:t>
            </w:r>
            <w:r w:rsidR="0024571E" w:rsidRPr="00090EC7">
              <w:rPr>
                <w:rFonts w:ascii="Times New Roman" w:eastAsia="Batang" w:hAnsi="Times New Roman" w:cs="Times New Roman"/>
                <w:b/>
                <w:bCs/>
                <w:sz w:val="16"/>
                <w:szCs w:val="16"/>
                <w:lang w:val="en-GB" w:eastAsia="en-US"/>
              </w:rPr>
              <w:t>, Xiaomi</w:t>
            </w:r>
            <w:r w:rsidR="00F8672A" w:rsidRPr="00090EC7">
              <w:rPr>
                <w:rFonts w:ascii="Times New Roman" w:eastAsia="Batang" w:hAnsi="Times New Roman" w:cs="Times New Roman"/>
                <w:b/>
                <w:bCs/>
                <w:sz w:val="16"/>
                <w:szCs w:val="16"/>
                <w:lang w:val="en-GB" w:eastAsia="en-US"/>
              </w:rPr>
              <w:t>, Apple (CB)</w:t>
            </w:r>
            <w:r w:rsidR="00250195" w:rsidRPr="00090EC7">
              <w:rPr>
                <w:rFonts w:ascii="Times New Roman" w:eastAsia="Batang" w:hAnsi="Times New Roman" w:cs="Times New Roman"/>
                <w:b/>
                <w:bCs/>
                <w:sz w:val="16"/>
                <w:szCs w:val="16"/>
                <w:lang w:val="en-GB" w:eastAsia="en-US"/>
              </w:rPr>
              <w:t>, QC</w:t>
            </w:r>
          </w:p>
          <w:p w14:paraId="10A70C35" w14:textId="34AEDED7" w:rsidR="00FC15AE" w:rsidRPr="00090EC7" w:rsidRDefault="00C42EBE" w:rsidP="00F0407A">
            <w:pPr>
              <w:pStyle w:val="ListParagraph"/>
              <w:numPr>
                <w:ilvl w:val="0"/>
                <w:numId w:val="60"/>
              </w:numPr>
              <w:spacing w:after="0" w:line="240" w:lineRule="auto"/>
              <w:rPr>
                <w:rFonts w:ascii="Times New Roman" w:eastAsia="Batang" w:hAnsi="Times New Roman" w:cs="Times New Roman"/>
                <w:sz w:val="16"/>
                <w:szCs w:val="16"/>
                <w:lang w:eastAsia="en-US"/>
              </w:rPr>
            </w:pPr>
            <w:r w:rsidRPr="00090EC7">
              <w:rPr>
                <w:rFonts w:ascii="Times New Roman" w:eastAsia="Batang" w:hAnsi="Times New Roman" w:cs="Times New Roman"/>
                <w:sz w:val="16"/>
                <w:szCs w:val="16"/>
                <w:lang w:val="en-GB" w:eastAsia="en-US"/>
              </w:rPr>
              <w:t xml:space="preserve">Option 2 (2 bits): </w:t>
            </w:r>
            <w:r w:rsidRPr="00090EC7">
              <w:rPr>
                <w:rFonts w:ascii="Times New Roman" w:eastAsia="Batang" w:hAnsi="Times New Roman" w:cs="Times New Roman"/>
                <w:b/>
                <w:bCs/>
                <w:sz w:val="16"/>
                <w:szCs w:val="16"/>
                <w:lang w:eastAsia="en-US"/>
              </w:rPr>
              <w:t>ZTE</w:t>
            </w:r>
            <w:r w:rsidR="007008EE" w:rsidRPr="00090EC7">
              <w:rPr>
                <w:rFonts w:ascii="Times New Roman" w:eastAsia="Batang" w:hAnsi="Times New Roman" w:cs="Times New Roman"/>
                <w:b/>
                <w:bCs/>
                <w:sz w:val="16"/>
                <w:szCs w:val="16"/>
                <w:lang w:eastAsia="en-US"/>
              </w:rPr>
              <w:t xml:space="preserve">, </w:t>
            </w:r>
            <w:r w:rsidR="00250195" w:rsidRPr="00090EC7">
              <w:rPr>
                <w:rFonts w:ascii="Times New Roman" w:eastAsia="Batang" w:hAnsi="Times New Roman" w:cs="Times New Roman"/>
                <w:b/>
                <w:bCs/>
                <w:sz w:val="16"/>
                <w:szCs w:val="16"/>
                <w:lang w:eastAsia="en-US"/>
              </w:rPr>
              <w:t>QC</w:t>
            </w:r>
          </w:p>
          <w:p w14:paraId="47C26CCD" w14:textId="46CCEAB7" w:rsidR="00BE4A66" w:rsidRPr="00090EC7" w:rsidRDefault="00C42EBE" w:rsidP="00F0407A">
            <w:pPr>
              <w:pStyle w:val="ListParagraph"/>
              <w:numPr>
                <w:ilvl w:val="0"/>
                <w:numId w:val="60"/>
              </w:numPr>
              <w:spacing w:after="0" w:line="240" w:lineRule="auto"/>
              <w:rPr>
                <w:rFonts w:ascii="Times New Roman" w:eastAsia="Batang" w:hAnsi="Times New Roman" w:cs="Times New Roman"/>
                <w:sz w:val="16"/>
                <w:szCs w:val="16"/>
                <w:lang w:val="en-GB" w:eastAsia="en-US"/>
              </w:rPr>
            </w:pPr>
            <w:r w:rsidRPr="00090EC7">
              <w:rPr>
                <w:rFonts w:ascii="Times New Roman" w:eastAsia="Batang" w:hAnsi="Times New Roman" w:cs="Times New Roman"/>
                <w:sz w:val="16"/>
                <w:szCs w:val="16"/>
                <w:lang w:val="en-GB" w:eastAsia="en-US"/>
              </w:rPr>
              <w:t xml:space="preserve">Option 3 (2 bits): </w:t>
            </w:r>
            <w:r w:rsidRPr="00090EC7">
              <w:rPr>
                <w:rFonts w:ascii="Times New Roman" w:eastAsia="Batang" w:hAnsi="Times New Roman" w:cs="Times New Roman"/>
                <w:b/>
                <w:bCs/>
                <w:sz w:val="16"/>
                <w:szCs w:val="16"/>
                <w:lang w:val="en-GB" w:eastAsia="en-US"/>
              </w:rPr>
              <w:t>vivo</w:t>
            </w:r>
            <w:r w:rsidR="005F587A" w:rsidRPr="00090EC7">
              <w:rPr>
                <w:rFonts w:ascii="Times New Roman" w:eastAsia="Batang" w:hAnsi="Times New Roman" w:cs="Times New Roman"/>
                <w:b/>
                <w:bCs/>
                <w:sz w:val="16"/>
                <w:szCs w:val="16"/>
                <w:lang w:val="en-GB" w:eastAsia="en-US"/>
              </w:rPr>
              <w:t>, CATT</w:t>
            </w:r>
            <w:r w:rsidR="004376DE" w:rsidRPr="00090EC7">
              <w:rPr>
                <w:rFonts w:ascii="Times New Roman" w:eastAsia="Batang" w:hAnsi="Times New Roman" w:cs="Times New Roman"/>
                <w:b/>
                <w:bCs/>
                <w:sz w:val="16"/>
                <w:szCs w:val="16"/>
                <w:lang w:val="en-GB" w:eastAsia="en-US"/>
              </w:rPr>
              <w:t>, SS</w:t>
            </w:r>
            <w:r w:rsidR="00C41276" w:rsidRPr="00090EC7">
              <w:rPr>
                <w:rFonts w:ascii="Times New Roman" w:eastAsia="Batang" w:hAnsi="Times New Roman" w:cs="Times New Roman"/>
                <w:b/>
                <w:bCs/>
                <w:sz w:val="16"/>
                <w:szCs w:val="16"/>
                <w:lang w:val="en-GB" w:eastAsia="en-US"/>
              </w:rPr>
              <w:t>, LG</w:t>
            </w:r>
            <w:r w:rsidR="00F506BD" w:rsidRPr="00090EC7">
              <w:rPr>
                <w:rFonts w:ascii="Times New Roman" w:eastAsia="Batang" w:hAnsi="Times New Roman" w:cs="Times New Roman"/>
                <w:b/>
                <w:bCs/>
                <w:sz w:val="16"/>
                <w:szCs w:val="16"/>
                <w:lang w:val="en-GB" w:eastAsia="en-US"/>
              </w:rPr>
              <w:t>, E///</w:t>
            </w:r>
          </w:p>
          <w:p w14:paraId="3DD13EF2" w14:textId="2491D8C4" w:rsidR="00BE4A66" w:rsidRPr="00090EC7" w:rsidRDefault="00BE4A66" w:rsidP="00F0407A">
            <w:pPr>
              <w:pStyle w:val="ListParagraph"/>
              <w:numPr>
                <w:ilvl w:val="0"/>
                <w:numId w:val="60"/>
              </w:numPr>
              <w:spacing w:after="0" w:line="240" w:lineRule="auto"/>
              <w:rPr>
                <w:rFonts w:ascii="Times New Roman" w:eastAsia="Batang" w:hAnsi="Times New Roman" w:cs="Times New Roman"/>
                <w:sz w:val="16"/>
                <w:szCs w:val="16"/>
                <w:lang w:val="en-GB" w:eastAsia="en-US"/>
              </w:rPr>
            </w:pPr>
            <w:r w:rsidRPr="00090EC7">
              <w:rPr>
                <w:rFonts w:ascii="Times New Roman" w:eastAsia="Batang" w:hAnsi="Times New Roman" w:cs="Times New Roman"/>
                <w:sz w:val="16"/>
                <w:szCs w:val="16"/>
                <w:lang w:val="en-GB" w:eastAsia="en-US"/>
              </w:rPr>
              <w:t xml:space="preserve">Other </w:t>
            </w:r>
            <w:r w:rsidR="00C4746D" w:rsidRPr="00090EC7">
              <w:rPr>
                <w:rFonts w:ascii="Times New Roman" w:eastAsia="Batang" w:hAnsi="Times New Roman" w:cs="Times New Roman"/>
                <w:sz w:val="16"/>
                <w:szCs w:val="16"/>
                <w:lang w:val="en-GB" w:eastAsia="en-US"/>
              </w:rPr>
              <w:t>suggestions</w:t>
            </w:r>
            <w:r w:rsidRPr="00090EC7">
              <w:rPr>
                <w:rFonts w:ascii="Times New Roman" w:eastAsia="Batang" w:hAnsi="Times New Roman" w:cs="Times New Roman"/>
                <w:sz w:val="16"/>
                <w:szCs w:val="16"/>
                <w:lang w:val="en-GB" w:eastAsia="en-US"/>
              </w:rPr>
              <w:t>: new MAC-CE (</w:t>
            </w:r>
            <w:r w:rsidRPr="00090EC7">
              <w:rPr>
                <w:rFonts w:ascii="Times New Roman" w:eastAsia="Batang" w:hAnsi="Times New Roman" w:cs="Times New Roman"/>
                <w:b/>
                <w:bCs/>
                <w:sz w:val="16"/>
                <w:szCs w:val="16"/>
                <w:lang w:val="en-GB" w:eastAsia="en-US"/>
              </w:rPr>
              <w:t>Spreadtrum</w:t>
            </w:r>
            <w:r w:rsidRPr="00090EC7">
              <w:rPr>
                <w:rFonts w:ascii="Times New Roman" w:eastAsia="Batang" w:hAnsi="Times New Roman" w:cs="Times New Roman"/>
                <w:sz w:val="16"/>
                <w:szCs w:val="16"/>
                <w:lang w:val="en-GB" w:eastAsia="en-US"/>
              </w:rPr>
              <w:t xml:space="preserve">), </w:t>
            </w:r>
            <w:r w:rsidR="007008EE" w:rsidRPr="00090EC7">
              <w:rPr>
                <w:rFonts w:ascii="Times New Roman" w:eastAsia="Batang" w:hAnsi="Times New Roman" w:cs="Times New Roman"/>
                <w:sz w:val="16"/>
                <w:szCs w:val="16"/>
                <w:lang w:val="en-GB" w:eastAsia="en-US"/>
              </w:rPr>
              <w:t xml:space="preserve">no change to legacy </w:t>
            </w:r>
            <w:r w:rsidR="00C41276" w:rsidRPr="00090EC7">
              <w:rPr>
                <w:rFonts w:ascii="Times New Roman" w:eastAsia="Batang" w:hAnsi="Times New Roman" w:cs="Times New Roman"/>
                <w:sz w:val="16"/>
                <w:szCs w:val="16"/>
                <w:lang w:val="en-GB" w:eastAsia="en-US"/>
              </w:rPr>
              <w:t>(</w:t>
            </w:r>
            <w:r w:rsidR="00250195" w:rsidRPr="00090EC7">
              <w:rPr>
                <w:rFonts w:ascii="Times New Roman" w:eastAsia="Batang" w:hAnsi="Times New Roman" w:cs="Times New Roman"/>
                <w:b/>
                <w:bCs/>
                <w:sz w:val="16"/>
                <w:szCs w:val="16"/>
                <w:lang w:val="en-GB" w:eastAsia="en-US"/>
              </w:rPr>
              <w:t xml:space="preserve">QC, </w:t>
            </w:r>
            <w:r w:rsidR="00C41276" w:rsidRPr="00090EC7">
              <w:rPr>
                <w:rFonts w:ascii="Times New Roman" w:eastAsia="Batang" w:hAnsi="Times New Roman" w:cs="Times New Roman"/>
                <w:b/>
                <w:bCs/>
                <w:sz w:val="16"/>
                <w:szCs w:val="16"/>
                <w:lang w:val="en-GB" w:eastAsia="en-US"/>
              </w:rPr>
              <w:t>LG</w:t>
            </w:r>
            <w:r w:rsidR="007008EE" w:rsidRPr="00090EC7">
              <w:rPr>
                <w:rFonts w:ascii="Times New Roman" w:eastAsia="Batang" w:hAnsi="Times New Roman" w:cs="Times New Roman"/>
                <w:sz w:val="16"/>
                <w:szCs w:val="16"/>
                <w:lang w:val="en-GB" w:eastAsia="en-US"/>
              </w:rPr>
              <w:t>)</w:t>
            </w:r>
            <w:r w:rsidR="00631F77" w:rsidRPr="00090EC7">
              <w:rPr>
                <w:rFonts w:ascii="Times New Roman" w:eastAsia="Batang" w:hAnsi="Times New Roman" w:cs="Times New Roman"/>
                <w:sz w:val="16"/>
                <w:szCs w:val="16"/>
                <w:lang w:val="en-GB" w:eastAsia="en-US"/>
              </w:rPr>
              <w:t>, fixed association for NCB (</w:t>
            </w:r>
            <w:r w:rsidR="00631F77" w:rsidRPr="00090EC7">
              <w:rPr>
                <w:rFonts w:ascii="Times New Roman" w:eastAsia="Batang" w:hAnsi="Times New Roman" w:cs="Times New Roman"/>
                <w:b/>
                <w:bCs/>
                <w:sz w:val="16"/>
                <w:szCs w:val="16"/>
                <w:lang w:val="en-GB" w:eastAsia="en-US"/>
              </w:rPr>
              <w:t>Apple</w:t>
            </w:r>
            <w:r w:rsidR="00631F77" w:rsidRPr="00090EC7">
              <w:rPr>
                <w:rFonts w:ascii="Times New Roman" w:eastAsia="Batang" w:hAnsi="Times New Roman" w:cs="Times New Roman"/>
                <w:sz w:val="16"/>
                <w:szCs w:val="16"/>
                <w:lang w:val="en-GB" w:eastAsia="en-US"/>
              </w:rPr>
              <w:t>)</w:t>
            </w:r>
          </w:p>
          <w:p w14:paraId="1FE04A00" w14:textId="0F752B22" w:rsidR="00670285" w:rsidRPr="00090EC7" w:rsidRDefault="00670285" w:rsidP="002D34DE">
            <w:pPr>
              <w:spacing w:after="0" w:line="240" w:lineRule="auto"/>
              <w:rPr>
                <w:rFonts w:ascii="Times New Roman" w:eastAsia="Batang" w:hAnsi="Times New Roman" w:cs="Times New Roman"/>
                <w:sz w:val="16"/>
                <w:szCs w:val="16"/>
                <w:lang w:val="en-GB" w:eastAsia="en-US"/>
              </w:rPr>
            </w:pPr>
          </w:p>
          <w:p w14:paraId="651DE9FD" w14:textId="77777777" w:rsidR="00343A0E" w:rsidRPr="00090EC7" w:rsidRDefault="00343A0E" w:rsidP="002D34DE">
            <w:pPr>
              <w:spacing w:after="0" w:line="240" w:lineRule="auto"/>
              <w:jc w:val="both"/>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ListParagraph"/>
              <w:numPr>
                <w:ilvl w:val="0"/>
                <w:numId w:val="85"/>
              </w:numPr>
              <w:spacing w:after="0" w:line="240" w:lineRule="auto"/>
              <w:jc w:val="both"/>
              <w:rPr>
                <w:rFonts w:ascii="Times New Roman" w:hAnsi="Times New Roman" w:cs="Times New Roman"/>
                <w:b/>
                <w:bCs/>
                <w:iCs/>
                <w:sz w:val="16"/>
                <w:szCs w:val="16"/>
              </w:rPr>
            </w:pPr>
            <w:r w:rsidRPr="00FE08AC">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ListParagraph"/>
              <w:numPr>
                <w:ilvl w:val="0"/>
                <w:numId w:val="86"/>
              </w:numPr>
              <w:spacing w:after="0"/>
              <w:jc w:val="both"/>
              <w:rPr>
                <w:rFonts w:ascii="Times New Roman" w:eastAsia="Batang" w:hAnsi="Times New Roman" w:cs="Times New Roman"/>
                <w:sz w:val="16"/>
                <w:szCs w:val="16"/>
              </w:rPr>
            </w:pPr>
            <w:r w:rsidRPr="00EE7165">
              <w:rPr>
                <w:rFonts w:ascii="Times New Roman" w:eastAsia="Batang" w:hAnsi="Times New Roman" w:cs="Times New Roman"/>
                <w:sz w:val="16"/>
                <w:szCs w:val="16"/>
              </w:rPr>
              <w:t>The PTRS-DMRS association for 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ListParagraph"/>
              <w:numPr>
                <w:ilvl w:val="0"/>
                <w:numId w:val="86"/>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w:t>
            </w:r>
            <w:r w:rsidR="003C18B3">
              <w:rPr>
                <w:rFonts w:ascii="Times New Roman" w:eastAsia="Batang" w:hAnsi="Times New Roman" w:cs="Times New Roman"/>
                <w:sz w:val="16"/>
                <w:szCs w:val="16"/>
              </w:rPr>
              <w:t>FL thinks that the spec is clear. F</w:t>
            </w:r>
            <w:r w:rsidR="00EF1D5B" w:rsidRPr="00291711">
              <w:rPr>
                <w:rFonts w:ascii="Times New Roman" w:eastAsia="Batang" w:hAnsi="Times New Roman" w:cs="Times New Roman"/>
                <w:sz w:val="16"/>
                <w:szCs w:val="16"/>
              </w:rPr>
              <w:t>or maxRank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 7.3.1.1.2-25 and 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r w:rsidRPr="00291711">
              <w:rPr>
                <w:rFonts w:ascii="Times New Roman" w:eastAsia="Batang" w:hAnsi="Times New Roman" w:cs="Times New Roman"/>
                <w:i/>
                <w:iCs/>
                <w:sz w:val="16"/>
                <w:szCs w:val="16"/>
              </w:rPr>
              <w:t>maxNrofPorts</w:t>
            </w:r>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mTRP,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ListParagraph"/>
              <w:spacing w:after="0"/>
              <w:ind w:left="360"/>
              <w:jc w:val="both"/>
              <w:rPr>
                <w:rFonts w:ascii="Times New Roman" w:eastAsia="Batang" w:hAnsi="Times New Roman" w:cs="Times New Roman"/>
                <w:sz w:val="16"/>
                <w:szCs w:val="16"/>
              </w:rPr>
            </w:pPr>
          </w:p>
          <w:p w14:paraId="4E98D416" w14:textId="451C6B54" w:rsidR="00AD5E2C" w:rsidRPr="00EF1D5B" w:rsidRDefault="00AD5E2C" w:rsidP="00EF1D5B">
            <w:pPr>
              <w:spacing w:after="0"/>
              <w:jc w:val="both"/>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spacing w:after="0"/>
              <w:jc w:val="both"/>
              <w:rPr>
                <w:rFonts w:ascii="Times New Roman" w:eastAsia="Batang" w:hAnsi="Times New Roman" w:cs="Times New Roman"/>
                <w:sz w:val="16"/>
                <w:szCs w:val="16"/>
              </w:rPr>
            </w:pPr>
          </w:p>
          <w:p w14:paraId="7A3BF94E" w14:textId="1C84A2BA" w:rsidR="00F7421F" w:rsidRPr="002D34DE" w:rsidRDefault="00F7421F" w:rsidP="002D34DE">
            <w:pPr>
              <w:spacing w:after="0"/>
              <w:jc w:val="both"/>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spacing w:after="0"/>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ListParagraph"/>
              <w:spacing w:after="0"/>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jc w:val="both"/>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spacing w:after="0"/>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ZTE, Spreadtrum</w:t>
            </w:r>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MTek,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spacing w:after="0"/>
              <w:jc w:val="both"/>
              <w:rPr>
                <w:rFonts w:ascii="Times New Roman" w:eastAsia="Batang" w:hAnsi="Times New Roman" w:cs="Times New Roman"/>
                <w:sz w:val="16"/>
                <w:szCs w:val="16"/>
              </w:rPr>
            </w:pPr>
          </w:p>
          <w:p w14:paraId="73E830DB" w14:textId="77777777" w:rsidR="00C573FD" w:rsidRPr="00090EC7" w:rsidRDefault="00C573FD" w:rsidP="00C573FD">
            <w:pPr>
              <w:spacing w:after="0"/>
              <w:jc w:val="both"/>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ListParagraph"/>
              <w:numPr>
                <w:ilvl w:val="0"/>
                <w:numId w:val="74"/>
              </w:numPr>
              <w:spacing w:after="0"/>
              <w:jc w:val="both"/>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ListParagraph"/>
              <w:numPr>
                <w:ilvl w:val="0"/>
                <w:numId w:val="74"/>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spacing w:after="0"/>
              <w:jc w:val="both"/>
              <w:rPr>
                <w:rFonts w:ascii="Times New Roman" w:eastAsia="Batang" w:hAnsi="Times New Roman" w:cs="Times New Roman"/>
                <w:sz w:val="16"/>
                <w:szCs w:val="16"/>
              </w:rPr>
            </w:pPr>
          </w:p>
          <w:p w14:paraId="6C5A3D17" w14:textId="15FF64B1" w:rsidR="00C658DB" w:rsidRPr="00090EC7" w:rsidRDefault="007678DD" w:rsidP="00C658DB">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r w:rsidRPr="001A7C03">
              <w:rPr>
                <w:rFonts w:ascii="Times New Roman" w:eastAsia="Batang" w:hAnsi="Times New Roman" w:cs="Times New Roman"/>
                <w:i/>
                <w:iCs/>
                <w:sz w:val="16"/>
                <w:szCs w:val="16"/>
              </w:rPr>
              <w:t>srs-ResourceSetToAddModList</w:t>
            </w:r>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spacing w:after="0"/>
              <w:rPr>
                <w:rFonts w:ascii="Times New Roman" w:eastAsia="Batang" w:hAnsi="Times New Roman" w:cs="Times New Roman"/>
                <w:sz w:val="16"/>
                <w:szCs w:val="16"/>
              </w:rPr>
            </w:pPr>
          </w:p>
          <w:p w14:paraId="380F8507" w14:textId="02A57652" w:rsidR="001A7C03" w:rsidRPr="001A7C03" w:rsidRDefault="001A7C03" w:rsidP="001A7C03">
            <w:pPr>
              <w:spacing w:after="0"/>
              <w:jc w:val="both"/>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ListParagraph"/>
              <w:numPr>
                <w:ilvl w:val="0"/>
                <w:numId w:val="77"/>
              </w:numPr>
              <w:spacing w:after="0"/>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ListParagraph"/>
              <w:numPr>
                <w:ilvl w:val="0"/>
                <w:numId w:val="77"/>
              </w:numPr>
              <w:spacing w:after="0"/>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mTRP PUSCH, with regard to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2A0541">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ListParagraph"/>
              <w:ind w:left="360"/>
              <w:jc w:val="both"/>
              <w:rPr>
                <w:rFonts w:ascii="Times New Roman" w:eastAsia="Batang" w:hAnsi="Times New Roman" w:cs="Times New Roman"/>
                <w:sz w:val="16"/>
                <w:szCs w:val="16"/>
              </w:rPr>
            </w:pPr>
          </w:p>
          <w:p w14:paraId="3D624B36" w14:textId="77777777" w:rsidR="000814E3" w:rsidRPr="000814E3" w:rsidRDefault="007678DD" w:rsidP="00823157">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ListParagraph"/>
              <w:ind w:left="360"/>
              <w:jc w:val="both"/>
              <w:rPr>
                <w:rFonts w:ascii="Times New Roman" w:eastAsia="Batang" w:hAnsi="Times New Roman" w:cs="Times New Roman"/>
                <w:b/>
                <w:bCs/>
                <w:sz w:val="16"/>
                <w:szCs w:val="16"/>
              </w:rPr>
            </w:pPr>
          </w:p>
          <w:p w14:paraId="3A0009B4" w14:textId="2BD9691C" w:rsidR="000F458A" w:rsidRDefault="007678DD" w:rsidP="00F0407A">
            <w:pPr>
              <w:pStyle w:val="ListParagraph"/>
              <w:numPr>
                <w:ilvl w:val="0"/>
                <w:numId w:val="89"/>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can not be cross mapping of SRIs as they associated to SRS resource sets). </w:t>
            </w:r>
          </w:p>
          <w:p w14:paraId="0CE9A9E8" w14:textId="77777777" w:rsidR="000814E3" w:rsidRPr="000814E3" w:rsidRDefault="007678DD" w:rsidP="000814E3">
            <w:pPr>
              <w:pStyle w:val="ListParagraph"/>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ListParagraph"/>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lang w:eastAsia="en-US"/>
              </w:rPr>
            </w:pPr>
            <w:r w:rsidRPr="001306A7">
              <w:rPr>
                <w:rFonts w:ascii="Times New Roman" w:eastAsia="ヒラギノ角ゴ Pro W3" w:hAnsi="Times New Roman" w:cs="Times New Roman"/>
                <w:kern w:val="24"/>
                <w:sz w:val="16"/>
                <w:szCs w:val="16"/>
                <w:lang w:eastAsia="en-US"/>
              </w:rPr>
              <w:t xml:space="preserve">Introduce </w:t>
            </w:r>
            <w:r w:rsidR="001306A7">
              <w:rPr>
                <w:rFonts w:ascii="Times New Roman" w:eastAsia="ヒラギノ角ゴ Pro W3" w:hAnsi="Times New Roman" w:cs="Times New Roman"/>
                <w:kern w:val="24"/>
                <w:sz w:val="16"/>
                <w:szCs w:val="16"/>
                <w:lang w:eastAsia="en-US"/>
              </w:rPr>
              <w:t>a</w:t>
            </w:r>
            <w:r w:rsidRPr="001306A7">
              <w:rPr>
                <w:rFonts w:ascii="Times New Roman" w:eastAsia="ヒラギノ角ゴ Pro W3" w:hAnsi="Times New Roman" w:cs="Times New Roman"/>
                <w:kern w:val="24"/>
                <w:sz w:val="16"/>
                <w:szCs w:val="16"/>
                <w:lang w:eastAsia="en-US"/>
              </w:rPr>
              <w:t xml:space="preserve"> new field for </w:t>
            </w:r>
            <w:r w:rsidR="0053790C">
              <w:rPr>
                <w:rFonts w:ascii="Times New Roman" w:eastAsia="ヒラギノ角ゴ Pro W3" w:hAnsi="Times New Roman" w:cs="Times New Roman"/>
                <w:kern w:val="24"/>
                <w:sz w:val="16"/>
                <w:szCs w:val="16"/>
                <w:lang w:eastAsia="en-US"/>
              </w:rPr>
              <w:t>associating SRS resource sets</w:t>
            </w:r>
            <w:r w:rsidRPr="001306A7">
              <w:rPr>
                <w:rFonts w:ascii="Times New Roman" w:eastAsia="ヒラギノ角ゴ Pro W3" w:hAnsi="Times New Roman" w:cs="Times New Roman"/>
                <w:kern w:val="24"/>
                <w:sz w:val="16"/>
                <w:szCs w:val="16"/>
                <w:lang w:eastAsia="en-US"/>
              </w:rPr>
              <w:t xml:space="preserve"> in the </w:t>
            </w:r>
            <w:r w:rsidRPr="001306A7">
              <w:rPr>
                <w:rFonts w:ascii="Times New Roman" w:eastAsia="ヒラギノ角ゴ Pro W3" w:hAnsi="Times New Roman" w:cs="Times New Roman"/>
                <w:i/>
                <w:iCs/>
                <w:kern w:val="24"/>
                <w:sz w:val="16"/>
                <w:szCs w:val="16"/>
                <w:lang w:eastAsia="en-US"/>
              </w:rPr>
              <w:t>“rrc-ConfiguredUplinkGrant”</w:t>
            </w:r>
            <w:r w:rsidR="00D5557D" w:rsidRPr="001306A7">
              <w:rPr>
                <w:rFonts w:ascii="Times New Roman" w:eastAsia="ヒラギノ角ゴ Pro W3" w:hAnsi="Times New Roman" w:cs="Times New Roman"/>
                <w:i/>
                <w:iCs/>
                <w:kern w:val="24"/>
                <w:sz w:val="16"/>
                <w:szCs w:val="16"/>
                <w:lang w:eastAsia="en-US"/>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r w:rsidR="00D5557D" w:rsidRPr="001306A7">
              <w:rPr>
                <w:rFonts w:ascii="Times New Roman" w:eastAsia="ヒラギノ角ゴ Pro W3" w:hAnsi="Times New Roman" w:cs="Times New Roman"/>
                <w:i/>
                <w:iCs/>
                <w:kern w:val="24"/>
                <w:sz w:val="16"/>
                <w:szCs w:val="16"/>
                <w:lang w:eastAsia="en-US"/>
              </w:rPr>
              <w:t>ConfiguredGrantConfig</w:t>
            </w:r>
            <w:r w:rsidR="00D5557D" w:rsidRPr="001306A7">
              <w:rPr>
                <w:rFonts w:ascii="Times New Roman" w:eastAsia="ヒラギノ角ゴ Pro W3" w:hAnsi="Times New Roman" w:cs="Times New Roman"/>
                <w:kern w:val="24"/>
                <w:sz w:val="16"/>
                <w:szCs w:val="16"/>
                <w:lang w:eastAsia="en-US"/>
              </w:rPr>
              <w:t>”</w:t>
            </w:r>
            <w:r w:rsidRPr="001306A7">
              <w:rPr>
                <w:rFonts w:ascii="Times New Roman" w:eastAsia="ヒラギノ角ゴ Pro W3" w:hAnsi="Times New Roman" w:cs="Times New Roman"/>
                <w:kern w:val="24"/>
                <w:sz w:val="16"/>
                <w:szCs w:val="16"/>
                <w:lang w:eastAsia="en-US"/>
              </w:rPr>
              <w:t xml:space="preserve"> </w:t>
            </w:r>
            <w:r w:rsidR="00D5557D" w:rsidRPr="001306A7">
              <w:rPr>
                <w:rFonts w:ascii="Times New Roman" w:eastAsia="ヒラギノ角ゴ Pro W3" w:hAnsi="Times New Roman" w:cs="Times New Roman"/>
                <w:kern w:val="24"/>
                <w:sz w:val="16"/>
                <w:szCs w:val="16"/>
                <w:lang w:eastAsia="en-US"/>
              </w:rPr>
              <w:t>–</w:t>
            </w:r>
            <w:r w:rsidRPr="001306A7">
              <w:rPr>
                <w:rFonts w:ascii="Times New Roman" w:eastAsia="ヒラギノ角ゴ Pro W3" w:hAnsi="Times New Roman" w:cs="Times New Roman"/>
                <w:kern w:val="24"/>
                <w:sz w:val="16"/>
                <w:szCs w:val="16"/>
                <w:lang w:eastAsia="en-US"/>
              </w:rPr>
              <w:t xml:space="preserve"> </w:t>
            </w:r>
            <w:r w:rsidRPr="001306A7">
              <w:rPr>
                <w:rFonts w:ascii="Times New Roman" w:eastAsia="ヒラギノ角ゴ Pro W3" w:hAnsi="Times New Roman" w:cs="Times New Roman"/>
                <w:b/>
                <w:bCs/>
                <w:kern w:val="24"/>
                <w:sz w:val="16"/>
                <w:szCs w:val="16"/>
                <w:lang w:eastAsia="en-US"/>
              </w:rPr>
              <w:t>Lenovo</w:t>
            </w:r>
            <w:r w:rsidR="00D5557D" w:rsidRPr="001306A7">
              <w:rPr>
                <w:rFonts w:ascii="Times New Roman" w:eastAsia="ヒラギノ角ゴ Pro W3" w:hAnsi="Times New Roman" w:cs="Times New Roman"/>
                <w:b/>
                <w:bCs/>
                <w:kern w:val="24"/>
                <w:sz w:val="16"/>
                <w:szCs w:val="16"/>
                <w:lang w:eastAsia="en-US"/>
              </w:rPr>
              <w:t>, TCL</w:t>
            </w:r>
            <w:r w:rsidR="001306A7">
              <w:rPr>
                <w:rFonts w:ascii="Times New Roman" w:eastAsia="ヒラギノ角ゴ Pro W3" w:hAnsi="Times New Roman" w:cs="Times New Roman"/>
                <w:b/>
                <w:bCs/>
                <w:kern w:val="24"/>
                <w:sz w:val="16"/>
                <w:szCs w:val="16"/>
                <w:lang w:eastAsia="en-US"/>
              </w:rPr>
              <w:t>, QC</w:t>
            </w:r>
            <w:r w:rsidRPr="001306A7">
              <w:rPr>
                <w:rFonts w:ascii="Times New Roman" w:eastAsia="ヒラギノ角ゴ Pro W3" w:hAnsi="Times New Roman" w:cs="Times New Roman"/>
                <w:b/>
                <w:bCs/>
                <w:kern w:val="24"/>
                <w:sz w:val="16"/>
                <w:szCs w:val="16"/>
                <w:lang w:eastAsia="en-US"/>
              </w:rPr>
              <w:t xml:space="preserve"> </w:t>
            </w:r>
          </w:p>
          <w:p w14:paraId="1B3BE4C9" w14:textId="12593E43" w:rsidR="00D47934" w:rsidRPr="0053790C" w:rsidRDefault="00D5557D"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lang w:eastAsia="en-US"/>
              </w:rPr>
            </w:pPr>
            <w:r w:rsidRPr="001306A7">
              <w:rPr>
                <w:rFonts w:ascii="Times New Roman" w:eastAsia="Times New Roman" w:hAnsi="Times New Roman" w:cs="Times New Roman"/>
                <w:sz w:val="16"/>
                <w:szCs w:val="16"/>
                <w:lang w:eastAsia="en-US"/>
              </w:rPr>
              <w:lastRenderedPageBreak/>
              <w:t xml:space="preserve">When the higher layer parameter </w:t>
            </w:r>
            <w:r w:rsidRPr="001306A7">
              <w:rPr>
                <w:rFonts w:ascii="Times New Roman" w:eastAsia="Times New Roman" w:hAnsi="Times New Roman" w:cs="Times New Roman"/>
                <w:i/>
                <w:iCs/>
                <w:sz w:val="16"/>
                <w:szCs w:val="16"/>
                <w:lang w:eastAsia="en-US"/>
              </w:rPr>
              <w:t>rrc-ConfiguredUplinkGrant</w:t>
            </w:r>
            <w:r w:rsidRPr="001306A7">
              <w:rPr>
                <w:rFonts w:ascii="Times New Roman" w:eastAsia="Times New Roman" w:hAnsi="Times New Roman" w:cs="Times New Roman"/>
                <w:sz w:val="16"/>
                <w:szCs w:val="16"/>
                <w:lang w:eastAsia="en-US"/>
              </w:rPr>
              <w:t xml:space="preserve"> is not included in </w:t>
            </w:r>
            <w:r w:rsidRPr="001306A7">
              <w:rPr>
                <w:rFonts w:ascii="Times New Roman" w:eastAsia="Times New Roman" w:hAnsi="Times New Roman" w:cs="Times New Roman"/>
                <w:i/>
                <w:iCs/>
                <w:sz w:val="16"/>
                <w:szCs w:val="16"/>
                <w:lang w:eastAsia="en-US"/>
              </w:rPr>
              <w:t>ConfiguredGrantConfig</w:t>
            </w:r>
            <w:r w:rsidRPr="001306A7">
              <w:rPr>
                <w:rFonts w:ascii="Times New Roman" w:eastAsia="Times New Roman" w:hAnsi="Times New Roman" w:cs="Times New Roman"/>
                <w:sz w:val="16"/>
                <w:szCs w:val="16"/>
                <w:lang w:eastAsia="en-US"/>
              </w:rPr>
              <w:t>, the PL-RS resource index for two TRPs should be determined</w:t>
            </w:r>
            <w:r w:rsidR="001306A7">
              <w:rPr>
                <w:rFonts w:ascii="Times New Roman" w:eastAsia="Times New Roman" w:hAnsi="Times New Roman" w:cs="Times New Roman"/>
                <w:sz w:val="16"/>
                <w:szCs w:val="16"/>
                <w:lang w:eastAsia="en-US"/>
              </w:rPr>
              <w:t xml:space="preserve"> </w:t>
            </w:r>
            <w:r w:rsidR="0053790C">
              <w:rPr>
                <w:rFonts w:ascii="Times New Roman" w:eastAsia="Times New Roman" w:hAnsi="Times New Roman" w:cs="Times New Roman"/>
                <w:sz w:val="16"/>
                <w:szCs w:val="16"/>
                <w:lang w:eastAsia="en-US"/>
              </w:rPr>
              <w:t>–</w:t>
            </w:r>
            <w:r w:rsidRPr="001306A7">
              <w:rPr>
                <w:rFonts w:ascii="Times New Roman" w:eastAsia="Times New Roman" w:hAnsi="Times New Roman" w:cs="Times New Roman"/>
                <w:sz w:val="16"/>
                <w:szCs w:val="16"/>
                <w:lang w:eastAsia="en-US"/>
              </w:rPr>
              <w:t xml:space="preserve"> </w:t>
            </w:r>
            <w:r w:rsidRPr="001306A7">
              <w:rPr>
                <w:rFonts w:ascii="Times New Roman" w:eastAsia="Times New Roman" w:hAnsi="Times New Roman" w:cs="Times New Roman"/>
                <w:b/>
                <w:bCs/>
                <w:sz w:val="16"/>
                <w:szCs w:val="16"/>
                <w:lang w:eastAsia="en-US"/>
              </w:rPr>
              <w:t>TCL</w:t>
            </w:r>
          </w:p>
          <w:p w14:paraId="6D698311" w14:textId="070D3B97" w:rsidR="00D734D7" w:rsidRPr="0053790C" w:rsidRDefault="0053790C"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lang w:eastAsia="en-US"/>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lastRenderedPageBreak/>
              <w:t xml:space="preserve">TCL, Lenovo, QC seems to be suggesting the same thing on associating SRS resource sets for s-TRP/m-TRP CG PUSCH.  </w:t>
            </w:r>
            <w:r w:rsidR="0053790C">
              <w:rPr>
                <w:rFonts w:ascii="Times New Roman" w:hAnsi="Times New Roman" w:cs="Times New Roman"/>
                <w:sz w:val="16"/>
                <w:szCs w:val="16"/>
              </w:rPr>
              <w:t xml:space="preserve">QC </w:t>
            </w:r>
            <w:r w:rsidR="0053790C">
              <w:rPr>
                <w:rFonts w:ascii="Times New Roman" w:hAnsi="Times New Roman" w:cs="Times New Roman"/>
                <w:sz w:val="16"/>
                <w:szCs w:val="16"/>
              </w:rPr>
              <w:lastRenderedPageBreak/>
              <w:t xml:space="preserve">proposal is used for further discussion. </w:t>
            </w:r>
          </w:p>
          <w:p w14:paraId="132CD3FD" w14:textId="444175FA"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t xml:space="preserve">TCL and Apple have other proposals, but nothing critical to complete Rel-17 work. </w:t>
            </w:r>
          </w:p>
          <w:p w14:paraId="352CD702" w14:textId="77777777" w:rsidR="001306A7" w:rsidRDefault="001306A7" w:rsidP="001306A7">
            <w:pPr>
              <w:pStyle w:val="ListParagraph"/>
              <w:spacing w:after="0"/>
              <w:ind w:left="644"/>
              <w:jc w:val="both"/>
              <w:rPr>
                <w:rFonts w:ascii="Times New Roman" w:eastAsia="Batang" w:hAnsi="Times New Roman" w:cs="Times New Roman"/>
                <w:sz w:val="16"/>
                <w:szCs w:val="16"/>
              </w:rPr>
            </w:pPr>
          </w:p>
          <w:p w14:paraId="2814612C" w14:textId="5B6CF9E1" w:rsidR="001306A7" w:rsidRPr="007678DD" w:rsidRDefault="001306A7" w:rsidP="001306A7">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spacing w:after="0"/>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r w:rsidRPr="00DC2042">
              <w:rPr>
                <w:rFonts w:ascii="Times New Roman" w:eastAsia="Batang" w:hAnsi="Times New Roman" w:cs="Times New Roman"/>
                <w:i/>
                <w:iCs/>
                <w:sz w:val="16"/>
                <w:szCs w:val="16"/>
              </w:rPr>
              <w:t>semiPersistentOnPUSCH</w:t>
            </w:r>
            <w:r w:rsidRPr="00090EC7">
              <w:rPr>
                <w:rFonts w:ascii="Times New Roman" w:eastAsia="Batang" w:hAnsi="Times New Roman" w:cs="Times New Roman"/>
                <w:sz w:val="16"/>
                <w:szCs w:val="16"/>
              </w:rPr>
              <w:t xml:space="preserve">” which is used for a CSI report Config when a DCI activates it on mTRP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ListParagraph"/>
              <w:spacing w:after="0" w:line="240" w:lineRule="auto"/>
              <w:ind w:left="360"/>
              <w:textAlignment w:val="baseline"/>
              <w:rPr>
                <w:rFonts w:ascii="Times New Roman" w:eastAsia="ヒラギノ角ゴ Pro W3" w:hAnsi="Times New Roman" w:cs="Times New Roman"/>
                <w:kern w:val="24"/>
                <w:sz w:val="16"/>
                <w:szCs w:val="16"/>
                <w:lang w:eastAsia="en-US"/>
              </w:rPr>
            </w:pPr>
          </w:p>
        </w:tc>
        <w:tc>
          <w:tcPr>
            <w:tcW w:w="2818" w:type="dxa"/>
          </w:tcPr>
          <w:p w14:paraId="1D5A44FB" w14:textId="16A11FA8" w:rsidR="001572CC" w:rsidRDefault="001572CC" w:rsidP="00F0407A">
            <w:pPr>
              <w:pStyle w:val="ListParagraph"/>
              <w:numPr>
                <w:ilvl w:val="0"/>
                <w:numId w:val="92"/>
              </w:numPr>
              <w:jc w:val="both"/>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jc w:val="both"/>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ListParagraph"/>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When mTRP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ListParagraph"/>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essential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ListParagraph"/>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r w:rsidR="00CC3A6F" w:rsidRPr="00090EC7">
              <w:rPr>
                <w:rFonts w:ascii="Times New Roman" w:eastAsia="Batang" w:hAnsi="Times New Roman" w:cs="Times New Roman"/>
                <w:i/>
                <w:iCs/>
                <w:sz w:val="16"/>
                <w:szCs w:val="16"/>
              </w:rPr>
              <w:t>pathlossReferenceRSs</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E56DAA">
            <w:pPr>
              <w:pStyle w:val="ListParagraph"/>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mTRP PUSCH repetitions. Also, it is hard to see the validity of the case where </w:t>
            </w:r>
            <w:r w:rsidRPr="00577C9B">
              <w:rPr>
                <w:rFonts w:ascii="Times New Roman" w:eastAsia="Batang" w:hAnsi="Times New Roman" w:cs="Times New Roman"/>
                <w:i/>
                <w:iCs/>
                <w:sz w:val="16"/>
                <w:szCs w:val="16"/>
              </w:rPr>
              <w:t>pathlossReferenceRS</w:t>
            </w:r>
            <w:r w:rsidRPr="00577C9B">
              <w:rPr>
                <w:rFonts w:ascii="Times New Roman" w:eastAsia="Batang" w:hAnsi="Times New Roman" w:cs="Times New Roman"/>
                <w:sz w:val="16"/>
                <w:szCs w:val="16"/>
              </w:rPr>
              <w:t xml:space="preserve"> is not provided for mTRP PUSCH repetition schemes, and more information may be needed from the proponents in which cases </w:t>
            </w:r>
            <w:r w:rsidR="00577C9B" w:rsidRPr="00577C9B">
              <w:rPr>
                <w:rFonts w:ascii="Times New Roman" w:eastAsia="Batang" w:hAnsi="Times New Roman" w:cs="Times New Roman"/>
                <w:i/>
                <w:iCs/>
                <w:sz w:val="16"/>
                <w:szCs w:val="16"/>
              </w:rPr>
              <w:t>pathlossReferenceRS</w:t>
            </w:r>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mTRP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spacing w:after="0" w:line="240" w:lineRule="auto"/>
        <w:jc w:val="both"/>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ListParagraph"/>
        <w:numPr>
          <w:ilvl w:val="0"/>
          <w:numId w:val="77"/>
        </w:numPr>
        <w:jc w:val="both"/>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1333CBC3" w14:textId="7121917D" w:rsidR="00B93E04" w:rsidRPr="00823EF6" w:rsidRDefault="00151DAB" w:rsidP="00F0407A">
      <w:pPr>
        <w:pStyle w:val="ListParagraph"/>
        <w:numPr>
          <w:ilvl w:val="0"/>
          <w:numId w:val="77"/>
        </w:numPr>
        <w:spacing w:after="0" w:line="240" w:lineRule="auto"/>
        <w:jc w:val="both"/>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ListParagraph"/>
        <w:numPr>
          <w:ilvl w:val="0"/>
          <w:numId w:val="77"/>
        </w:numPr>
        <w:spacing w:after="0" w:line="240" w:lineRule="auto"/>
        <w:jc w:val="both"/>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lastRenderedPageBreak/>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ListParagraph"/>
        <w:numPr>
          <w:ilvl w:val="0"/>
          <w:numId w:val="84"/>
        </w:numPr>
        <w:spacing w:after="0" w:line="240" w:lineRule="auto"/>
        <w:contextualSpacing w:val="0"/>
        <w:jc w:val="both"/>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spacing w:after="0"/>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after="0" w:line="252" w:lineRule="auto"/>
        <w:ind w:left="1440"/>
        <w:jc w:val="both"/>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485318E1"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p>
        </w:tc>
      </w:tr>
      <w:tr w:rsidR="00340B0D" w:rsidRPr="00340B0D" w14:paraId="7352B8F7" w14:textId="77777777" w:rsidTr="00477050">
        <w:tc>
          <w:tcPr>
            <w:tcW w:w="2122" w:type="dxa"/>
            <w:shd w:val="clear" w:color="auto" w:fill="auto"/>
          </w:tcPr>
          <w:p w14:paraId="6C9DFA8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03A1DAC7"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p>
        </w:tc>
      </w:tr>
    </w:tbl>
    <w:p w14:paraId="478ED02B" w14:textId="245B22D6" w:rsidR="00514517" w:rsidRDefault="00514517" w:rsidP="00C04327">
      <w:pPr>
        <w:shd w:val="clear" w:color="auto" w:fill="FFFFFF"/>
        <w:spacing w:after="0" w:line="240" w:lineRule="auto"/>
        <w:contextualSpacing/>
        <w:rPr>
          <w:rFonts w:ascii="Times New Roman" w:eastAsia="Batang" w:hAnsi="Times New Roman" w:cs="Times New Roman"/>
          <w:sz w:val="18"/>
          <w:szCs w:val="18"/>
          <w:lang w:eastAsia="x-none"/>
        </w:rPr>
      </w:pPr>
    </w:p>
    <w:p w14:paraId="180EBDDF" w14:textId="77777777" w:rsidR="00923EE5" w:rsidRDefault="00923EE5" w:rsidP="00923EE5">
      <w:pPr>
        <w:spacing w:after="0" w:line="240" w:lineRule="auto"/>
        <w:jc w:val="both"/>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spacing w:after="0"/>
        <w:jc w:val="both"/>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maxRank &gt; 2 </w:t>
      </w:r>
      <w:r w:rsidR="00291711" w:rsidRPr="003C18B3">
        <w:rPr>
          <w:rFonts w:ascii="Times New Roman" w:eastAsia="Batang" w:hAnsi="Times New Roman" w:cs="Times New Roman"/>
          <w:sz w:val="18"/>
          <w:szCs w:val="18"/>
          <w:lang w:val="en-GB"/>
        </w:rPr>
        <w:t>in mTRP PUSCH repetition type B, support Option 4.</w:t>
      </w:r>
    </w:p>
    <w:p w14:paraId="669C75AB" w14:textId="57E24ADC" w:rsidR="00EF1D5B" w:rsidRPr="003C18B3" w:rsidRDefault="00EF1D5B" w:rsidP="000814E3">
      <w:pPr>
        <w:pStyle w:val="ListParagraph"/>
        <w:numPr>
          <w:ilvl w:val="0"/>
          <w:numId w:val="77"/>
        </w:numPr>
        <w:snapToGrid w:val="0"/>
        <w:spacing w:after="0"/>
        <w:jc w:val="both"/>
        <w:rPr>
          <w:rFonts w:ascii="Times New Roman" w:hAnsi="Times New Roman" w:cs="Times New Roman"/>
          <w:sz w:val="18"/>
          <w:szCs w:val="18"/>
        </w:rPr>
      </w:pPr>
      <w:r w:rsidRPr="003C18B3">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0AD605AD" w14:textId="77777777" w:rsidR="00EF1D5B" w:rsidRPr="003C18B3" w:rsidRDefault="00EF1D5B" w:rsidP="000814E3">
      <w:pPr>
        <w:spacing w:after="0" w:line="240" w:lineRule="auto"/>
        <w:jc w:val="both"/>
        <w:rPr>
          <w:rFonts w:ascii="Times New Roman" w:hAnsi="Times New Roman" w:cs="Times New Roman"/>
          <w:b/>
          <w:bCs/>
          <w:sz w:val="18"/>
          <w:szCs w:val="18"/>
          <w:highlight w:val="yellow"/>
        </w:rPr>
      </w:pPr>
    </w:p>
    <w:p w14:paraId="7D693A2B" w14:textId="3E42144A" w:rsidR="003C18B3" w:rsidRPr="003C18B3" w:rsidRDefault="00D5351A" w:rsidP="000814E3">
      <w:pPr>
        <w:spacing w:after="0"/>
        <w:jc w:val="both"/>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of  </w:t>
      </w:r>
      <w:r w:rsidR="00291711" w:rsidRPr="003C18B3">
        <w:rPr>
          <w:rFonts w:ascii="Times New Roman" w:eastAsia="Batang" w:hAnsi="Times New Roman" w:cs="Times New Roman"/>
          <w:sz w:val="18"/>
          <w:szCs w:val="18"/>
          <w:lang w:val="en-GB"/>
        </w:rPr>
        <w:t xml:space="preserve">PTRS-DMRS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r w:rsidRPr="003C18B3">
        <w:rPr>
          <w:rFonts w:ascii="Times New Roman" w:hAnsi="Times New Roman" w:cs="Times New Roman"/>
          <w:sz w:val="18"/>
          <w:szCs w:val="18"/>
        </w:rPr>
        <w:t>maxRank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in mTRP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r w:rsidR="003C18B3" w:rsidRPr="003C18B3">
        <w:rPr>
          <w:rFonts w:ascii="Times New Roman" w:hAnsi="Times New Roman" w:cs="Times New Roman"/>
          <w:i/>
          <w:iCs/>
          <w:sz w:val="18"/>
          <w:szCs w:val="18"/>
        </w:rPr>
        <w:t>maxNrofPorts</w:t>
      </w:r>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PTRS-UplinkConfig</w:t>
      </w:r>
      <w:r w:rsidR="003C18B3" w:rsidRPr="003C18B3">
        <w:rPr>
          <w:rFonts w:ascii="Times New Roman" w:hAnsi="Times New Roman" w:cs="Times New Roman"/>
          <w:sz w:val="18"/>
          <w:szCs w:val="18"/>
        </w:rPr>
        <w:t xml:space="preserve">). </w:t>
      </w:r>
    </w:p>
    <w:p w14:paraId="3DF50F8C" w14:textId="77777777" w:rsidR="003C18B3" w:rsidRDefault="003C18B3" w:rsidP="003C18B3">
      <w:pPr>
        <w:spacing w:after="0"/>
      </w:pPr>
    </w:p>
    <w:p w14:paraId="1D94312E" w14:textId="77777777" w:rsidR="003C18B3" w:rsidRPr="00340B0D" w:rsidRDefault="003C18B3" w:rsidP="003C18B3">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3BD99D8"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r>
      <w:tr w:rsidR="003C18B3" w:rsidRPr="00340B0D" w14:paraId="5A88CE62" w14:textId="77777777" w:rsidTr="00562011">
        <w:tc>
          <w:tcPr>
            <w:tcW w:w="2122" w:type="dxa"/>
            <w:shd w:val="clear" w:color="auto" w:fill="auto"/>
          </w:tcPr>
          <w:p w14:paraId="5E91A4EF"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147152F9"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r>
    </w:tbl>
    <w:p w14:paraId="4D625AB8" w14:textId="77777777" w:rsidR="003C18B3" w:rsidRDefault="003C18B3" w:rsidP="003C18B3">
      <w:pPr>
        <w:shd w:val="clear" w:color="auto" w:fill="FFFFFF"/>
        <w:spacing w:after="0" w:line="240" w:lineRule="auto"/>
        <w:contextualSpacing/>
        <w:rPr>
          <w:rFonts w:ascii="Times New Roman" w:eastAsia="Batang" w:hAnsi="Times New Roman" w:cs="Times New Roman"/>
          <w:sz w:val="18"/>
          <w:szCs w:val="18"/>
          <w:lang w:eastAsia="x-none"/>
        </w:rPr>
      </w:pPr>
    </w:p>
    <w:p w14:paraId="66CD62D3" w14:textId="77777777" w:rsidR="00EF1D5B" w:rsidRDefault="00EF1D5B" w:rsidP="00923EE5">
      <w:pPr>
        <w:spacing w:after="0" w:line="240" w:lineRule="auto"/>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spacing w:after="0"/>
        <w:jc w:val="both"/>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spacing w:after="0" w:line="240" w:lineRule="auto"/>
        <w:jc w:val="both"/>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ListParagraph"/>
        <w:numPr>
          <w:ilvl w:val="0"/>
          <w:numId w:val="77"/>
        </w:numPr>
        <w:spacing w:after="0" w:line="240" w:lineRule="auto"/>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ListParagraph"/>
        <w:numPr>
          <w:ilvl w:val="0"/>
          <w:numId w:val="77"/>
        </w:numPr>
        <w:spacing w:after="0" w:line="240" w:lineRule="auto"/>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(e.g.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Pr>
        <w:spacing w:after="0"/>
      </w:pPr>
    </w:p>
    <w:p w14:paraId="6902725E" w14:textId="77777777" w:rsidR="003C18B3" w:rsidRPr="00340B0D" w:rsidRDefault="003C18B3" w:rsidP="003C18B3">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6E44BB1C"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r>
      <w:tr w:rsidR="003C18B3" w:rsidRPr="00340B0D" w14:paraId="4841B10E" w14:textId="77777777" w:rsidTr="00562011">
        <w:tc>
          <w:tcPr>
            <w:tcW w:w="2122" w:type="dxa"/>
            <w:shd w:val="clear" w:color="auto" w:fill="auto"/>
          </w:tcPr>
          <w:p w14:paraId="54B81274"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34A8BC04"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r>
    </w:tbl>
    <w:p w14:paraId="1B324A7E" w14:textId="77777777" w:rsidR="003C18B3" w:rsidRDefault="003C18B3" w:rsidP="003C18B3">
      <w:pPr>
        <w:shd w:val="clear" w:color="auto" w:fill="FFFFFF"/>
        <w:spacing w:after="0" w:line="240" w:lineRule="auto"/>
        <w:contextualSpacing/>
        <w:rPr>
          <w:rFonts w:ascii="Times New Roman" w:eastAsia="Batang" w:hAnsi="Times New Roman" w:cs="Times New Roman"/>
          <w:sz w:val="18"/>
          <w:szCs w:val="18"/>
          <w:lang w:eastAsia="x-none"/>
        </w:rPr>
      </w:pPr>
    </w:p>
    <w:p w14:paraId="157AB18F" w14:textId="1EFA69EE" w:rsidR="00671A32" w:rsidRDefault="00671A32" w:rsidP="00923EE5">
      <w:pPr>
        <w:spacing w:after="0" w:line="240" w:lineRule="auto"/>
        <w:jc w:val="both"/>
        <w:rPr>
          <w:rFonts w:ascii="Times New Roman" w:hAnsi="Times New Roman" w:cs="Times New Roman"/>
          <w:b/>
          <w:bCs/>
          <w:sz w:val="18"/>
          <w:szCs w:val="18"/>
          <w:highlight w:val="yellow"/>
        </w:rPr>
      </w:pPr>
    </w:p>
    <w:p w14:paraId="07BEA508" w14:textId="37CDE804" w:rsidR="00671A32" w:rsidRDefault="00671A32" w:rsidP="00923EE5">
      <w:pPr>
        <w:spacing w:after="0" w:line="240" w:lineRule="auto"/>
        <w:jc w:val="both"/>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t>Issue #3.</w:t>
      </w:r>
      <w:r>
        <w:t>4</w:t>
      </w:r>
      <w:r w:rsidRPr="003C18B3">
        <w:t xml:space="preserve">: </w:t>
      </w:r>
      <w:r>
        <w:t>SRS resources</w:t>
      </w:r>
      <w:r w:rsidRPr="00671A32">
        <w:t xml:space="preserve"> </w:t>
      </w:r>
    </w:p>
    <w:p w14:paraId="4DAD4F5E" w14:textId="413D425B" w:rsidR="001A7C03" w:rsidRPr="000F458A" w:rsidRDefault="001A7C03" w:rsidP="00DC10F2">
      <w:pPr>
        <w:snapToGrid w:val="0"/>
        <w:spacing w:after="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ListParagraph"/>
        <w:numPr>
          <w:ilvl w:val="0"/>
          <w:numId w:val="90"/>
        </w:numPr>
        <w:snapToGrid w:val="0"/>
        <w:spacing w:after="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spacing w:after="0"/>
        <w:rPr>
          <w:rFonts w:ascii="Times New Roman" w:hAnsi="Times New Roman" w:cs="Times New Roman"/>
          <w:sz w:val="18"/>
          <w:szCs w:val="18"/>
        </w:rPr>
      </w:pPr>
    </w:p>
    <w:p w14:paraId="27D0B525" w14:textId="71147E40" w:rsidR="00DC10F2" w:rsidRPr="000F458A" w:rsidRDefault="00DC10F2" w:rsidP="00DC10F2">
      <w:pPr>
        <w:snapToGrid w:val="0"/>
        <w:spacing w:after="0"/>
        <w:rPr>
          <w:rFonts w:ascii="Times New Roman" w:hAnsi="Times New Roman" w:cs="Times New Roman"/>
          <w:sz w:val="18"/>
          <w:szCs w:val="18"/>
        </w:rPr>
      </w:pPr>
      <w:bookmarkStart w:id="10" w:name="_Hlk84592549"/>
      <w:r w:rsidRPr="000F458A">
        <w:rPr>
          <w:rFonts w:ascii="Times New Roman" w:hAnsi="Times New Roman" w:cs="Times New Roman"/>
          <w:b/>
          <w:bCs/>
          <w:sz w:val="18"/>
          <w:szCs w:val="18"/>
          <w:highlight w:val="yellow"/>
        </w:rPr>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r w:rsidR="007130E3" w:rsidRPr="000F458A">
        <w:rPr>
          <w:rFonts w:ascii="Times New Roman" w:hAnsi="Times New Roman" w:cs="Times New Roman"/>
          <w:sz w:val="18"/>
          <w:szCs w:val="18"/>
        </w:rPr>
        <w:t xml:space="preserve">mTRP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ListParagraph"/>
        <w:numPr>
          <w:ilvl w:val="0"/>
          <w:numId w:val="90"/>
        </w:numPr>
        <w:snapToGrid w:val="0"/>
        <w:spacing w:after="0" w:line="240" w:lineRule="auto"/>
        <w:jc w:val="both"/>
        <w:rPr>
          <w:rFonts w:ascii="Times New Roman" w:hAnsi="Times New Roman" w:cs="Times New Roman"/>
        </w:rPr>
      </w:pPr>
      <w:r w:rsidRPr="000F458A">
        <w:rPr>
          <w:rFonts w:ascii="Times New Roman" w:hAnsi="Times New Roman" w:cs="Times New Roman"/>
          <w:sz w:val="18"/>
          <w:szCs w:val="18"/>
        </w:rPr>
        <w:t xml:space="preserve">The </w:t>
      </w:r>
      <w:r w:rsidRPr="000F458A">
        <w:rPr>
          <w:rFonts w:ascii="Times New Roman" w:hAnsi="Times New Roman" w:cs="Times New Roman"/>
          <w:i/>
          <w:iCs/>
          <w:sz w:val="18"/>
          <w:szCs w:val="18"/>
        </w:rPr>
        <w:t>SRS-ResourceSet</w:t>
      </w:r>
      <w:r w:rsidR="007130E3" w:rsidRPr="000F458A">
        <w:rPr>
          <w:rFonts w:ascii="Times New Roman" w:hAnsi="Times New Roman" w:cs="Times New Roman"/>
          <w:i/>
          <w:iCs/>
          <w:sz w:val="18"/>
          <w:szCs w:val="18"/>
        </w:rPr>
        <w:t xml:space="preserve">s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are defined by the entries of the higher layer parameter </w:t>
      </w:r>
      <w:r w:rsidRPr="000F458A">
        <w:rPr>
          <w:rFonts w:ascii="Times New Roman" w:hAnsi="Times New Roman" w:cs="Times New Roman"/>
          <w:i/>
          <w:iCs/>
          <w:sz w:val="18"/>
          <w:szCs w:val="18"/>
        </w:rPr>
        <w:t>srs-ResourceSetToAddModList</w:t>
      </w:r>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ListParagraph"/>
        <w:numPr>
          <w:ilvl w:val="0"/>
          <w:numId w:val="90"/>
        </w:numPr>
        <w:snapToGrid w:val="0"/>
        <w:spacing w:after="0" w:line="240" w:lineRule="auto"/>
        <w:jc w:val="both"/>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r w:rsidRPr="000F458A">
        <w:rPr>
          <w:rFonts w:ascii="Times New Roman" w:hAnsi="Times New Roman" w:cs="Times New Roman"/>
          <w:i/>
          <w:sz w:val="18"/>
          <w:szCs w:val="18"/>
        </w:rPr>
        <w:t>srs-ResourceSetToAddModList</w:t>
      </w:r>
      <w:r w:rsidRPr="000F458A">
        <w:rPr>
          <w:rFonts w:ascii="Times New Roman" w:hAnsi="Times New Roman" w:cs="Times New Roman"/>
          <w:sz w:val="18"/>
          <w:szCs w:val="18"/>
        </w:rPr>
        <w:t xml:space="preserve">. </w:t>
      </w:r>
    </w:p>
    <w:p w14:paraId="2523439B" w14:textId="6518A2AF" w:rsidR="007130E3" w:rsidRDefault="007130E3" w:rsidP="00F0407A">
      <w:pPr>
        <w:pStyle w:val="ListParagraph"/>
        <w:numPr>
          <w:ilvl w:val="0"/>
          <w:numId w:val="90"/>
        </w:numPr>
        <w:spacing w:after="0" w:line="240" w:lineRule="auto"/>
        <w:contextualSpacing w:val="0"/>
        <w:jc w:val="both"/>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0"/>
    <w:p w14:paraId="7D25FE9B" w14:textId="0E114B2F" w:rsidR="006B3383" w:rsidRDefault="006B3383" w:rsidP="006B3383">
      <w:pPr>
        <w:spacing w:after="0" w:line="240" w:lineRule="auto"/>
        <w:jc w:val="both"/>
        <w:rPr>
          <w:rFonts w:ascii="Times New Roman" w:hAnsi="Times New Roman" w:cs="Times New Roman"/>
          <w:iCs/>
          <w:sz w:val="18"/>
          <w:szCs w:val="18"/>
          <w:lang w:eastAsia="ko-KR"/>
        </w:rPr>
      </w:pPr>
    </w:p>
    <w:p w14:paraId="0943B0D3" w14:textId="3D44FDC1" w:rsidR="006B3383" w:rsidRPr="006B3383" w:rsidRDefault="006B3383" w:rsidP="006B3383">
      <w:pPr>
        <w:spacing w:after="0" w:line="240" w:lineRule="auto"/>
        <w:jc w:val="both"/>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For CB based mTRP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the same. </w:t>
      </w:r>
    </w:p>
    <w:p w14:paraId="6D776F4D" w14:textId="7B21194D" w:rsidR="006B3383" w:rsidRPr="006B3383" w:rsidRDefault="006B3383" w:rsidP="00F0407A">
      <w:pPr>
        <w:pStyle w:val="ListParagraph"/>
        <w:numPr>
          <w:ilvl w:val="0"/>
          <w:numId w:val="91"/>
        </w:numPr>
        <w:spacing w:after="0" w:line="240" w:lineRule="auto"/>
        <w:jc w:val="both"/>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spacing w:after="0" w:line="240" w:lineRule="auto"/>
        <w:jc w:val="both"/>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27DC1B2"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55A96FEB"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p>
        </w:tc>
      </w:tr>
      <w:tr w:rsidR="000F458A" w:rsidRPr="00340B0D" w14:paraId="6350F4E9" w14:textId="77777777" w:rsidTr="00562011">
        <w:tc>
          <w:tcPr>
            <w:tcW w:w="2122" w:type="dxa"/>
            <w:shd w:val="clear" w:color="auto" w:fill="auto"/>
          </w:tcPr>
          <w:p w14:paraId="48489A93"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45EC8FA"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p>
        </w:tc>
      </w:tr>
    </w:tbl>
    <w:p w14:paraId="33D08389" w14:textId="77777777" w:rsidR="000F458A" w:rsidRDefault="000F458A" w:rsidP="000F458A">
      <w:pPr>
        <w:shd w:val="clear" w:color="auto" w:fill="FFFFFF"/>
        <w:spacing w:after="0" w:line="240" w:lineRule="auto"/>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spacing w:after="0" w:line="240" w:lineRule="auto"/>
        <w:jc w:val="both"/>
        <w:textAlignment w:val="baseline"/>
        <w:rPr>
          <w:rFonts w:ascii="Times New Roman" w:eastAsia="SimSun"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SimSun" w:hAnsi="Times New Roman" w:cs="Times New Roman"/>
          <w:iCs/>
          <w:sz w:val="18"/>
          <w:szCs w:val="18"/>
          <w:lang w:val="en-GB" w:eastAsia="ko-KR"/>
        </w:rPr>
        <w:t xml:space="preserve">For a CC configured with two SRS resource sets for CB or NCB based mTRP PUSCH repetition, for Type 1 CG configuration, an additional field is added in </w:t>
      </w:r>
      <w:r w:rsidRPr="0053790C">
        <w:rPr>
          <w:rFonts w:ascii="Times New Roman" w:eastAsia="SimSun" w:hAnsi="Times New Roman" w:cs="Times New Roman"/>
          <w:i/>
          <w:sz w:val="18"/>
          <w:szCs w:val="18"/>
          <w:lang w:eastAsia="ko-KR"/>
        </w:rPr>
        <w:t>'rrc-ConfiguredUplinkGrant'</w:t>
      </w:r>
      <w:r w:rsidRPr="0053790C">
        <w:rPr>
          <w:rFonts w:ascii="Times New Roman" w:eastAsia="SimSun"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ListParagraph"/>
        <w:numPr>
          <w:ilvl w:val="0"/>
          <w:numId w:val="91"/>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p>
    <w:p w14:paraId="7A3260F1" w14:textId="77777777" w:rsidR="0053790C" w:rsidRPr="0053790C" w:rsidRDefault="0053790C" w:rsidP="00F0407A">
      <w:pPr>
        <w:numPr>
          <w:ilvl w:val="1"/>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ListParagraph"/>
        <w:numPr>
          <w:ilvl w:val="0"/>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14:paraId="306132E0" w14:textId="2CE2C196" w:rsidR="0053790C" w:rsidRDefault="0053790C" w:rsidP="0053790C">
      <w:pPr>
        <w:snapToGrid w:val="0"/>
        <w:spacing w:after="0"/>
        <w:rPr>
          <w:rFonts w:ascii="Times New Roman" w:eastAsia="Batang" w:hAnsi="Times New Roman" w:cs="Times New Roman"/>
          <w:sz w:val="16"/>
          <w:szCs w:val="16"/>
        </w:rPr>
      </w:pPr>
    </w:p>
    <w:p w14:paraId="1BE98315" w14:textId="77777777" w:rsidR="0053790C" w:rsidRDefault="0053790C" w:rsidP="0053790C">
      <w:pPr>
        <w:snapToGrid w:val="0"/>
        <w:spacing w:after="0"/>
        <w:jc w:val="both"/>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ED4A53D"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p>
        </w:tc>
      </w:tr>
      <w:tr w:rsidR="0053790C" w:rsidRPr="00340B0D" w14:paraId="63328FE8" w14:textId="77777777" w:rsidTr="00562011">
        <w:tc>
          <w:tcPr>
            <w:tcW w:w="2122" w:type="dxa"/>
            <w:shd w:val="clear" w:color="auto" w:fill="auto"/>
          </w:tcPr>
          <w:p w14:paraId="1325C8F1"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B9A8D7C"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p>
        </w:tc>
      </w:tr>
    </w:tbl>
    <w:p w14:paraId="25C7AA86" w14:textId="77777777" w:rsidR="0053790C" w:rsidRDefault="0053790C" w:rsidP="0053790C">
      <w:pPr>
        <w:shd w:val="clear" w:color="auto" w:fill="FFFFFF"/>
        <w:spacing w:after="0" w:line="240" w:lineRule="auto"/>
        <w:contextualSpacing/>
        <w:rPr>
          <w:rFonts w:ascii="Times New Roman" w:eastAsia="Batang" w:hAnsi="Times New Roman" w:cs="Times New Roman"/>
          <w:sz w:val="18"/>
          <w:szCs w:val="18"/>
          <w:lang w:eastAsia="x-none"/>
        </w:rPr>
      </w:pPr>
    </w:p>
    <w:p w14:paraId="470D8126" w14:textId="77777777" w:rsidR="001A7C03" w:rsidRDefault="001A7C03" w:rsidP="001A7C03">
      <w:pPr>
        <w:spacing w:after="0" w:line="240" w:lineRule="auto"/>
        <w:jc w:val="both"/>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spacing w:after="0" w:line="240" w:lineRule="auto"/>
        <w:jc w:val="both"/>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w:t>
      </w:r>
      <w:r w:rsidRPr="00E76E9C">
        <w:rPr>
          <w:rFonts w:ascii="Times New Roman" w:hAnsi="Times New Roman" w:cs="Times New Roman"/>
          <w:b/>
          <w:bCs/>
          <w:sz w:val="18"/>
          <w:szCs w:val="18"/>
          <w:highlight w:val="yellow"/>
        </w:rPr>
        <w:t>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r w:rsidRPr="00E76E9C">
        <w:rPr>
          <w:rFonts w:ascii="Times New Roman" w:eastAsia="Batang" w:hAnsi="Times New Roman" w:cs="Times New Roman"/>
          <w:i/>
          <w:iCs/>
          <w:sz w:val="18"/>
          <w:szCs w:val="18"/>
        </w:rPr>
        <w:t>semiPersistentOnPUSCH</w:t>
      </w:r>
      <w:r w:rsidRPr="00E76E9C">
        <w:rPr>
          <w:rFonts w:ascii="Times New Roman" w:eastAsia="Batang" w:hAnsi="Times New Roman" w:cs="Times New Roman"/>
          <w:sz w:val="18"/>
          <w:szCs w:val="18"/>
        </w:rPr>
        <w:t>” which is used for a CSI report Config when a DCI activates it on mTRP PUSCH repetitions</w:t>
      </w:r>
    </w:p>
    <w:p w14:paraId="5B302CFE" w14:textId="77777777" w:rsidR="00E76E9C" w:rsidRDefault="00E76E9C" w:rsidP="00E76E9C">
      <w:pPr>
        <w:snapToGrid w:val="0"/>
        <w:spacing w:after="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3918DC99" w14:textId="77777777" w:rsidTr="007C5EC7">
        <w:tc>
          <w:tcPr>
            <w:tcW w:w="2122" w:type="dxa"/>
            <w:shd w:val="clear" w:color="auto" w:fill="EEECE1" w:themeFill="background2"/>
          </w:tcPr>
          <w:p w14:paraId="34041248"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1367F207" w14:textId="77777777" w:rsidTr="007C5EC7">
        <w:tc>
          <w:tcPr>
            <w:tcW w:w="2122" w:type="dxa"/>
            <w:shd w:val="clear" w:color="auto" w:fill="auto"/>
          </w:tcPr>
          <w:p w14:paraId="09D3A62A"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179A3ECD"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r>
      <w:tr w:rsidR="00E76E9C" w:rsidRPr="00340B0D" w14:paraId="3ED01D8D" w14:textId="77777777" w:rsidTr="007C5EC7">
        <w:tc>
          <w:tcPr>
            <w:tcW w:w="2122" w:type="dxa"/>
            <w:shd w:val="clear" w:color="auto" w:fill="auto"/>
          </w:tcPr>
          <w:p w14:paraId="15BCA8D3"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01A55590"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r>
    </w:tbl>
    <w:p w14:paraId="416D13E9" w14:textId="77777777" w:rsidR="005F3D49" w:rsidRPr="00FA00F8" w:rsidRDefault="005F3D49" w:rsidP="00FA00F8">
      <w:pPr>
        <w:spacing w:after="0" w:line="240" w:lineRule="auto"/>
        <w:jc w:val="both"/>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spacing w:after="0"/>
        <w:jc w:val="both"/>
        <w:rPr>
          <w:rFonts w:ascii="Times New Roman" w:hAnsi="Times New Roman" w:cs="Times New Roman"/>
          <w:sz w:val="18"/>
          <w:szCs w:val="18"/>
        </w:rPr>
      </w:pPr>
      <w:r w:rsidRPr="00BE1A2F">
        <w:rPr>
          <w:rFonts w:ascii="Times New Roman" w:hAnsi="Times New Roman" w:cs="Times New Roman"/>
          <w:b/>
          <w:bCs/>
          <w:sz w:val="18"/>
          <w:szCs w:val="18"/>
          <w:highlight w:val="yellow"/>
        </w:rPr>
        <w:t>Proposal 3.</w:t>
      </w:r>
      <w:r w:rsidRPr="00BE1A2F">
        <w:rPr>
          <w:rFonts w:ascii="Times New Roman" w:hAnsi="Times New Roman" w:cs="Times New Roman"/>
          <w:b/>
          <w:bCs/>
          <w:sz w:val="18"/>
          <w:szCs w:val="18"/>
          <w:highlight w:val="yellow"/>
        </w:rPr>
        <w:t>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For NCB based mTRP PUSCH</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ListParagraph"/>
        <w:numPr>
          <w:ilvl w:val="0"/>
          <w:numId w:val="94"/>
        </w:numPr>
        <w:spacing w:after="0"/>
        <w:jc w:val="both"/>
        <w:rPr>
          <w:rFonts w:ascii="Times New Roman" w:hAnsi="Times New Roman" w:cs="Times New Roman"/>
          <w:sz w:val="18"/>
          <w:szCs w:val="18"/>
        </w:rPr>
      </w:pPr>
      <w:r w:rsidRPr="00BE1A2F">
        <w:rPr>
          <w:rFonts w:ascii="Times New Roman" w:hAnsi="Times New Roman" w:cs="Times New Roman"/>
          <w:sz w:val="18"/>
          <w:szCs w:val="18"/>
        </w:rPr>
        <w:t xml:space="preserve">Alt. 1: </w:t>
      </w:r>
      <w:r w:rsidR="008862BB" w:rsidRPr="00BE1A2F">
        <w:rPr>
          <w:rFonts w:ascii="Times New Roman" w:hAnsi="Times New Roman" w:cs="Times New Roman"/>
          <w:sz w:val="18"/>
          <w:szCs w:val="18"/>
        </w:rPr>
        <w:t xml:space="preserve">If </w:t>
      </w:r>
      <w:r w:rsidR="008862BB" w:rsidRPr="00BE1A2F">
        <w:rPr>
          <w:rFonts w:ascii="Times New Roman" w:hAnsi="Times New Roman" w:cs="Times New Roman"/>
          <w:sz w:val="18"/>
          <w:szCs w:val="18"/>
        </w:rPr>
        <w:t>both</w:t>
      </w:r>
      <w:r w:rsidR="008862BB" w:rsidRPr="00BE1A2F">
        <w:rPr>
          <w:rFonts w:ascii="Times New Roman" w:hAnsi="Times New Roman" w:cs="Times New Roman"/>
          <w:sz w:val="18"/>
          <w:szCs w:val="18"/>
        </w:rPr>
        <w:t xml:space="preserve"> SRS resource sets are triggered in an overlapped manner in time domain</w:t>
      </w:r>
      <w:r w:rsidR="008862BB" w:rsidRPr="00BE1A2F">
        <w:rPr>
          <w:rFonts w:ascii="Times New Roman" w:hAnsi="Times New Roman" w:cs="Times New Roman"/>
          <w:sz w:val="18"/>
          <w:szCs w:val="18"/>
        </w:rPr>
        <w:t>, the</w:t>
      </w:r>
      <w:r w:rsidR="008862BB" w:rsidRPr="00BE1A2F">
        <w:rPr>
          <w:rFonts w:ascii="Times New Roman" w:hAnsi="Times New Roman" w:cs="Times New Roman"/>
          <w:sz w:val="18"/>
          <w:szCs w:val="18"/>
        </w:rPr>
        <w:t xml:space="preserv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t>
      </w:r>
      <w:r w:rsidRPr="00BE1A2F">
        <w:rPr>
          <w:rFonts w:ascii="Times New Roman" w:hAnsi="Times New Roman" w:cs="Times New Roman"/>
          <w:sz w:val="18"/>
          <w:szCs w:val="18"/>
        </w:rPr>
        <w:t xml:space="preserve">where d indicates the number of overlapped symbols for 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A07F2D">
      <w:pPr>
        <w:pStyle w:val="ListParagraph"/>
        <w:numPr>
          <w:ilvl w:val="0"/>
          <w:numId w:val="94"/>
        </w:numPr>
        <w:spacing w:after="0"/>
        <w:jc w:val="both"/>
        <w:rPr>
          <w:rFonts w:ascii="Times New Roman" w:hAnsi="Times New Roman" w:cs="Times New Roman"/>
          <w:sz w:val="18"/>
          <w:szCs w:val="18"/>
        </w:rPr>
      </w:pPr>
      <w:r w:rsidRPr="00BE1A2F">
        <w:rPr>
          <w:rFonts w:ascii="Times New Roman" w:hAnsi="Times New Roman" w:cs="Times New Roman"/>
          <w:sz w:val="18"/>
          <w:szCs w:val="18"/>
        </w:rPr>
        <w:t xml:space="preserve">Alt. </w:t>
      </w:r>
      <w:r w:rsidRPr="00BE1A2F">
        <w:rPr>
          <w:rFonts w:ascii="Times New Roman" w:hAnsi="Times New Roman" w:cs="Times New Roman"/>
          <w:sz w:val="18"/>
          <w:szCs w:val="18"/>
        </w:rPr>
        <w:t>2</w:t>
      </w:r>
      <w:r w:rsidRPr="00BE1A2F">
        <w:rPr>
          <w:rFonts w:ascii="Times New Roman" w:hAnsi="Times New Roman" w:cs="Times New Roman"/>
          <w:sz w:val="18"/>
          <w:szCs w:val="18"/>
        </w:rPr>
        <w:t xml:space="preserve">: </w:t>
      </w:r>
      <w:r w:rsidRPr="00BE1A2F">
        <w:rPr>
          <w:rFonts w:ascii="Times New Roman" w:hAnsi="Times New Roman" w:cs="Times New Roman"/>
          <w:sz w:val="18"/>
          <w:szCs w:val="18"/>
        </w:rPr>
        <w:t>B</w:t>
      </w:r>
      <w:r w:rsidRPr="00BE1A2F">
        <w:rPr>
          <w:rFonts w:ascii="Times New Roman" w:hAnsi="Times New Roman" w:cs="Times New Roman"/>
          <w:sz w:val="18"/>
          <w:szCs w:val="18"/>
        </w:rPr>
        <w:t>oth SRS resource sets are</w:t>
      </w:r>
      <w:r w:rsidRPr="00BE1A2F">
        <w:rPr>
          <w:rFonts w:ascii="Times New Roman" w:hAnsi="Times New Roman" w:cs="Times New Roman"/>
          <w:sz w:val="18"/>
          <w:szCs w:val="18"/>
        </w:rPr>
        <w:t xml:space="preserve"> not expected</w:t>
      </w:r>
      <w:r w:rsidRPr="00BE1A2F">
        <w:rPr>
          <w:rFonts w:ascii="Times New Roman" w:hAnsi="Times New Roman" w:cs="Times New Roman"/>
          <w:sz w:val="18"/>
          <w:szCs w:val="18"/>
        </w:rPr>
        <w:t xml:space="preserve">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ListParagraph"/>
        <w:spacing w:after="0"/>
        <w:ind w:left="402"/>
        <w:jc w:val="both"/>
        <w:rPr>
          <w:rFonts w:ascii="Times New Roman" w:hAnsi="Times New Roman" w:cs="Times New Roman"/>
          <w:sz w:val="18"/>
          <w:szCs w:val="18"/>
        </w:rPr>
      </w:pPr>
    </w:p>
    <w:p w14:paraId="11B4C6A9" w14:textId="77777777" w:rsidR="00E76E9C" w:rsidRPr="00340B0D" w:rsidRDefault="00E76E9C" w:rsidP="00E76E9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78173793" w14:textId="77777777" w:rsidTr="007C5EC7">
        <w:tc>
          <w:tcPr>
            <w:tcW w:w="2122" w:type="dxa"/>
            <w:shd w:val="clear" w:color="auto" w:fill="EEECE1" w:themeFill="background2"/>
          </w:tcPr>
          <w:p w14:paraId="5F3600C8"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35C8EC1F"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283BD973" w14:textId="77777777" w:rsidTr="007C5EC7">
        <w:tc>
          <w:tcPr>
            <w:tcW w:w="2122" w:type="dxa"/>
            <w:shd w:val="clear" w:color="auto" w:fill="auto"/>
          </w:tcPr>
          <w:p w14:paraId="2DBC0C32"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22CB581"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r>
      <w:tr w:rsidR="00E76E9C" w:rsidRPr="00340B0D" w14:paraId="20707DE5" w14:textId="77777777" w:rsidTr="007C5EC7">
        <w:tc>
          <w:tcPr>
            <w:tcW w:w="2122" w:type="dxa"/>
            <w:shd w:val="clear" w:color="auto" w:fill="auto"/>
          </w:tcPr>
          <w:p w14:paraId="1B11E47A"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1876CBAE"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r>
    </w:tbl>
    <w:p w14:paraId="169A9010" w14:textId="77777777" w:rsidR="00E76E9C" w:rsidRPr="00FA00F8" w:rsidRDefault="00E76E9C" w:rsidP="00E76E9C">
      <w:pPr>
        <w:spacing w:after="0" w:line="240" w:lineRule="auto"/>
        <w:jc w:val="both"/>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after="0" w:line="256" w:lineRule="auto"/>
        <w:rPr>
          <w:rFonts w:ascii="Times New Roman" w:hAnsi="Times New Roman" w:cs="Times New Roman"/>
          <w:iCs/>
          <w:sz w:val="18"/>
          <w:szCs w:val="18"/>
        </w:rPr>
      </w:pPr>
    </w:p>
    <w:p w14:paraId="378472D1" w14:textId="28CE1E7E" w:rsidR="00514517"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spacing w:after="0"/>
        <w:jc w:val="both"/>
        <w:rPr>
          <w:rFonts w:ascii="Times New Roman" w:hAnsi="Times New Roman" w:cs="Times New Roman"/>
          <w:sz w:val="18"/>
          <w:szCs w:val="18"/>
        </w:rPr>
      </w:pPr>
    </w:p>
    <w:p w14:paraId="617A5F08" w14:textId="4CBA075F" w:rsidR="00340B0D" w:rsidRDefault="00340B0D" w:rsidP="00340B0D">
      <w:pPr>
        <w:spacing w:after="0"/>
        <w:jc w:val="both"/>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spacing w:after="0"/>
        <w:jc w:val="both"/>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c>
          <w:tcPr>
            <w:tcW w:w="7512" w:type="dxa"/>
          </w:tcPr>
          <w:p w14:paraId="36E9881A"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r>
      <w:tr w:rsidR="00340B0D" w14:paraId="1C7794F8" w14:textId="77777777" w:rsidTr="00F7421F">
        <w:tc>
          <w:tcPr>
            <w:tcW w:w="2122" w:type="dxa"/>
          </w:tcPr>
          <w:p w14:paraId="6A3CB959"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1" w:name="OLE_LINK9"/>
      <w:bookmarkEnd w:id="9"/>
      <w:r>
        <w:rPr>
          <w:rFonts w:ascii="Arial" w:hAnsi="Arial" w:cs="Arial"/>
          <w:color w:val="auto"/>
          <w:szCs w:val="18"/>
        </w:rPr>
        <w:lastRenderedPageBreak/>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1"/>
          <w:p w14:paraId="4BCB2728" w14:textId="77777777" w:rsidR="009D4D32" w:rsidRPr="009D4D32" w:rsidRDefault="009D4D32" w:rsidP="009D4D32">
            <w:pPr>
              <w:spacing w:after="0" w:line="240" w:lineRule="auto"/>
              <w:rPr>
                <w:rFonts w:ascii="Times New Roman" w:eastAsia="Times New Roman" w:hAnsi="Times New Roman" w:cs="Times New Roman"/>
                <w:b/>
                <w:bCs/>
                <w:sz w:val="18"/>
                <w:szCs w:val="18"/>
                <w:u w:val="single"/>
                <w:lang w:eastAsia="en-US"/>
              </w:rPr>
            </w:pPr>
            <w:r w:rsidRPr="009D4D32">
              <w:rPr>
                <w:rFonts w:ascii="Times New Roman" w:eastAsia="Times New Roman" w:hAnsi="Times New Roman" w:cs="Times New Roman"/>
                <w:b/>
                <w:bCs/>
                <w:sz w:val="18"/>
                <w:szCs w:val="18"/>
                <w:u w:val="single"/>
                <w:lang w:eastAsia="en-US"/>
              </w:rPr>
              <w:fldChar w:fldCharType="begin"/>
            </w:r>
            <w:r w:rsidRPr="009D4D32">
              <w:rPr>
                <w:rFonts w:ascii="Times New Roman" w:eastAsia="Times New Roman" w:hAnsi="Times New Roman" w:cs="Times New Roman"/>
                <w:b/>
                <w:bCs/>
                <w:sz w:val="18"/>
                <w:szCs w:val="18"/>
                <w:u w:val="single"/>
                <w:lang w:eastAsia="en-US"/>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lang w:eastAsia="en-US"/>
              </w:rPr>
              <w:fldChar w:fldCharType="separate"/>
            </w:r>
            <w:r w:rsidRPr="009D4D32">
              <w:rPr>
                <w:rFonts w:ascii="Times New Roman" w:eastAsia="Times New Roman" w:hAnsi="Times New Roman" w:cs="Times New Roman"/>
                <w:b/>
                <w:bCs/>
                <w:sz w:val="18"/>
                <w:szCs w:val="18"/>
                <w:u w:val="single"/>
                <w:lang w:eastAsia="en-US"/>
              </w:rPr>
              <w:t>R1-2108757</w:t>
            </w:r>
            <w:r w:rsidRPr="009D4D32">
              <w:rPr>
                <w:rFonts w:ascii="Times New Roman" w:eastAsia="Times New Roman" w:hAnsi="Times New Roman" w:cs="Times New Roman"/>
                <w:b/>
                <w:bCs/>
                <w:sz w:val="18"/>
                <w:szCs w:val="18"/>
                <w:u w:val="single"/>
                <w:lang w:eastAsia="en-US"/>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Huawei, HiSilicon</w:t>
            </w:r>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2" w:history="1">
              <w:r w:rsidR="009D4D32" w:rsidRPr="009D4D32">
                <w:rPr>
                  <w:rFonts w:ascii="Times New Roman" w:eastAsia="Times New Roman" w:hAnsi="Times New Roman" w:cs="Times New Roman"/>
                  <w:b/>
                  <w:bCs/>
                  <w:sz w:val="18"/>
                  <w:szCs w:val="18"/>
                  <w:u w:val="single"/>
                  <w:lang w:eastAsia="en-US"/>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3" w:history="1">
              <w:r w:rsidR="009D4D32" w:rsidRPr="009D4D32">
                <w:rPr>
                  <w:rFonts w:ascii="Times New Roman" w:eastAsia="Times New Roman" w:hAnsi="Times New Roman" w:cs="Times New Roman"/>
                  <w:b/>
                  <w:bCs/>
                  <w:sz w:val="18"/>
                  <w:szCs w:val="18"/>
                  <w:u w:val="single"/>
                  <w:lang w:eastAsia="en-US"/>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InterDigital,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4" w:history="1">
              <w:r w:rsidR="009D4D32" w:rsidRPr="009D4D32">
                <w:rPr>
                  <w:rFonts w:ascii="Times New Roman" w:eastAsia="Times New Roman" w:hAnsi="Times New Roman" w:cs="Times New Roman"/>
                  <w:b/>
                  <w:bCs/>
                  <w:sz w:val="18"/>
                  <w:szCs w:val="18"/>
                  <w:u w:val="single"/>
                  <w:lang w:eastAsia="en-US"/>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5" w:history="1">
              <w:r w:rsidR="009D4D32" w:rsidRPr="009D4D32">
                <w:rPr>
                  <w:rFonts w:ascii="Times New Roman" w:eastAsia="Times New Roman" w:hAnsi="Times New Roman" w:cs="Times New Roman"/>
                  <w:b/>
                  <w:bCs/>
                  <w:sz w:val="18"/>
                  <w:szCs w:val="18"/>
                  <w:u w:val="single"/>
                  <w:lang w:eastAsia="en-US"/>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Spreadtrum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6" w:history="1">
              <w:r w:rsidR="009D4D32" w:rsidRPr="009D4D32">
                <w:rPr>
                  <w:rFonts w:ascii="Times New Roman" w:eastAsia="Times New Roman" w:hAnsi="Times New Roman" w:cs="Times New Roman"/>
                  <w:b/>
                  <w:bCs/>
                  <w:sz w:val="18"/>
                  <w:szCs w:val="18"/>
                  <w:u w:val="single"/>
                  <w:lang w:eastAsia="en-US"/>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7" w:history="1">
              <w:r w:rsidR="009D4D32" w:rsidRPr="009D4D32">
                <w:rPr>
                  <w:rFonts w:ascii="Times New Roman" w:eastAsia="Times New Roman" w:hAnsi="Times New Roman" w:cs="Times New Roman"/>
                  <w:b/>
                  <w:bCs/>
                  <w:sz w:val="18"/>
                  <w:szCs w:val="18"/>
                  <w:u w:val="single"/>
                  <w:lang w:eastAsia="en-US"/>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8" w:history="1">
              <w:r w:rsidR="009D4D32" w:rsidRPr="009D4D32">
                <w:rPr>
                  <w:rFonts w:ascii="Times New Roman" w:eastAsia="Times New Roman" w:hAnsi="Times New Roman" w:cs="Times New Roman"/>
                  <w:b/>
                  <w:bCs/>
                  <w:sz w:val="18"/>
                  <w:szCs w:val="18"/>
                  <w:u w:val="single"/>
                  <w:lang w:eastAsia="en-US"/>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19" w:history="1">
              <w:r w:rsidR="009D4D32" w:rsidRPr="009D4D32">
                <w:rPr>
                  <w:rFonts w:ascii="Times New Roman" w:eastAsia="Times New Roman" w:hAnsi="Times New Roman" w:cs="Times New Roman"/>
                  <w:b/>
                  <w:bCs/>
                  <w:sz w:val="18"/>
                  <w:szCs w:val="18"/>
                  <w:u w:val="single"/>
                  <w:lang w:eastAsia="en-US"/>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0" w:history="1">
              <w:r w:rsidR="009D4D32" w:rsidRPr="009D4D32">
                <w:rPr>
                  <w:rFonts w:ascii="Times New Roman" w:eastAsia="Times New Roman" w:hAnsi="Times New Roman" w:cs="Times New Roman"/>
                  <w:b/>
                  <w:bCs/>
                  <w:sz w:val="18"/>
                  <w:szCs w:val="18"/>
                  <w:u w:val="single"/>
                  <w:lang w:eastAsia="en-US"/>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1" w:history="1">
              <w:r w:rsidR="009D4D32" w:rsidRPr="009D4D32">
                <w:rPr>
                  <w:rFonts w:ascii="Times New Roman" w:eastAsia="Times New Roman" w:hAnsi="Times New Roman" w:cs="Times New Roman"/>
                  <w:b/>
                  <w:bCs/>
                  <w:sz w:val="18"/>
                  <w:szCs w:val="18"/>
                  <w:u w:val="single"/>
                  <w:lang w:eastAsia="en-US"/>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2" w:history="1">
              <w:r w:rsidR="009D4D32" w:rsidRPr="009D4D32">
                <w:rPr>
                  <w:rFonts w:ascii="Times New Roman" w:eastAsia="Times New Roman" w:hAnsi="Times New Roman" w:cs="Times New Roman"/>
                  <w:b/>
                  <w:bCs/>
                  <w:sz w:val="18"/>
                  <w:szCs w:val="18"/>
                  <w:u w:val="single"/>
                  <w:lang w:eastAsia="en-US"/>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3" w:history="1">
              <w:r w:rsidR="009D4D32" w:rsidRPr="009D4D32">
                <w:rPr>
                  <w:rFonts w:ascii="Times New Roman" w:eastAsia="Times New Roman" w:hAnsi="Times New Roman" w:cs="Times New Roman"/>
                  <w:b/>
                  <w:bCs/>
                  <w:sz w:val="18"/>
                  <w:szCs w:val="18"/>
                  <w:u w:val="single"/>
                  <w:lang w:eastAsia="en-US"/>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4" w:history="1">
              <w:r w:rsidR="009D4D32" w:rsidRPr="009D4D32">
                <w:rPr>
                  <w:rFonts w:ascii="Times New Roman" w:eastAsia="Times New Roman" w:hAnsi="Times New Roman" w:cs="Times New Roman"/>
                  <w:b/>
                  <w:bCs/>
                  <w:sz w:val="18"/>
                  <w:szCs w:val="18"/>
                  <w:u w:val="single"/>
                  <w:lang w:eastAsia="en-US"/>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5" w:history="1">
              <w:r w:rsidR="009D4D32" w:rsidRPr="009D4D32">
                <w:rPr>
                  <w:rFonts w:ascii="Times New Roman" w:eastAsia="Times New Roman" w:hAnsi="Times New Roman" w:cs="Times New Roman"/>
                  <w:b/>
                  <w:bCs/>
                  <w:sz w:val="18"/>
                  <w:szCs w:val="18"/>
                  <w:u w:val="single"/>
                  <w:lang w:eastAsia="en-US"/>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6" w:history="1">
              <w:r w:rsidR="009D4D32" w:rsidRPr="009D4D32">
                <w:rPr>
                  <w:rFonts w:ascii="Times New Roman" w:eastAsia="Times New Roman" w:hAnsi="Times New Roman" w:cs="Times New Roman"/>
                  <w:b/>
                  <w:bCs/>
                  <w:sz w:val="18"/>
                  <w:szCs w:val="18"/>
                  <w:u w:val="single"/>
                  <w:lang w:eastAsia="en-US"/>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7" w:history="1">
              <w:r w:rsidR="009D4D32" w:rsidRPr="009D4D32">
                <w:rPr>
                  <w:rFonts w:ascii="Times New Roman" w:eastAsia="Times New Roman" w:hAnsi="Times New Roman" w:cs="Times New Roman"/>
                  <w:b/>
                  <w:bCs/>
                  <w:sz w:val="18"/>
                  <w:szCs w:val="18"/>
                  <w:u w:val="single"/>
                  <w:lang w:eastAsia="en-US"/>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8" w:history="1">
              <w:r w:rsidR="009D4D32" w:rsidRPr="009D4D32">
                <w:rPr>
                  <w:rFonts w:ascii="Times New Roman" w:eastAsia="Times New Roman" w:hAnsi="Times New Roman" w:cs="Times New Roman"/>
                  <w:b/>
                  <w:bCs/>
                  <w:sz w:val="18"/>
                  <w:szCs w:val="18"/>
                  <w:u w:val="single"/>
                  <w:lang w:eastAsia="en-US"/>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29" w:history="1">
              <w:r w:rsidR="009D4D32" w:rsidRPr="009D4D32">
                <w:rPr>
                  <w:rFonts w:ascii="Times New Roman" w:eastAsia="Times New Roman" w:hAnsi="Times New Roman" w:cs="Times New Roman"/>
                  <w:b/>
                  <w:bCs/>
                  <w:sz w:val="18"/>
                  <w:szCs w:val="18"/>
                  <w:u w:val="single"/>
                  <w:lang w:eastAsia="en-US"/>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0" w:history="1">
              <w:r w:rsidR="009D4D32" w:rsidRPr="009D4D32">
                <w:rPr>
                  <w:rFonts w:ascii="Times New Roman" w:eastAsia="Times New Roman" w:hAnsi="Times New Roman" w:cs="Times New Roman"/>
                  <w:b/>
                  <w:bCs/>
                  <w:sz w:val="18"/>
                  <w:szCs w:val="18"/>
                  <w:u w:val="single"/>
                  <w:lang w:eastAsia="en-US"/>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1" w:history="1">
              <w:r w:rsidR="009D4D32" w:rsidRPr="009D4D32">
                <w:rPr>
                  <w:rFonts w:ascii="Times New Roman" w:eastAsia="Times New Roman" w:hAnsi="Times New Roman" w:cs="Times New Roman"/>
                  <w:b/>
                  <w:bCs/>
                  <w:sz w:val="18"/>
                  <w:szCs w:val="18"/>
                  <w:u w:val="single"/>
                  <w:lang w:eastAsia="en-US"/>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2" w:history="1">
              <w:r w:rsidR="009D4D32" w:rsidRPr="009D4D32">
                <w:rPr>
                  <w:rFonts w:ascii="Times New Roman" w:eastAsia="Times New Roman" w:hAnsi="Times New Roman" w:cs="Times New Roman"/>
                  <w:b/>
                  <w:bCs/>
                  <w:sz w:val="18"/>
                  <w:szCs w:val="18"/>
                  <w:u w:val="single"/>
                  <w:lang w:eastAsia="en-US"/>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3" w:history="1">
              <w:r w:rsidR="009D4D32" w:rsidRPr="009D4D32">
                <w:rPr>
                  <w:rFonts w:ascii="Times New Roman" w:eastAsia="Times New Roman" w:hAnsi="Times New Roman" w:cs="Times New Roman"/>
                  <w:b/>
                  <w:bCs/>
                  <w:sz w:val="18"/>
                  <w:szCs w:val="18"/>
                  <w:u w:val="single"/>
                  <w:lang w:eastAsia="en-US"/>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4" w:history="1">
              <w:r w:rsidR="009D4D32" w:rsidRPr="009D4D32">
                <w:rPr>
                  <w:rFonts w:ascii="Times New Roman" w:eastAsia="Times New Roman" w:hAnsi="Times New Roman" w:cs="Times New Roman"/>
                  <w:b/>
                  <w:bCs/>
                  <w:sz w:val="18"/>
                  <w:szCs w:val="18"/>
                  <w:u w:val="single"/>
                  <w:lang w:eastAsia="en-US"/>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5" w:history="1">
              <w:r w:rsidR="009D4D32" w:rsidRPr="009D4D32">
                <w:rPr>
                  <w:rFonts w:ascii="Times New Roman" w:eastAsia="Times New Roman" w:hAnsi="Times New Roman" w:cs="Times New Roman"/>
                  <w:b/>
                  <w:bCs/>
                  <w:sz w:val="18"/>
                  <w:szCs w:val="18"/>
                  <w:u w:val="single"/>
                  <w:lang w:eastAsia="en-US"/>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Convida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6" w:history="1">
              <w:r w:rsidR="009D4D32" w:rsidRPr="009D4D32">
                <w:rPr>
                  <w:rFonts w:ascii="Times New Roman" w:eastAsia="Times New Roman" w:hAnsi="Times New Roman" w:cs="Times New Roman"/>
                  <w:b/>
                  <w:bCs/>
                  <w:sz w:val="18"/>
                  <w:szCs w:val="18"/>
                  <w:u w:val="single"/>
                  <w:lang w:eastAsia="en-US"/>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7" w:history="1">
              <w:r w:rsidR="009D4D32" w:rsidRPr="009D4D32">
                <w:rPr>
                  <w:rFonts w:ascii="Times New Roman" w:eastAsia="Times New Roman" w:hAnsi="Times New Roman" w:cs="Times New Roman"/>
                  <w:b/>
                  <w:bCs/>
                  <w:sz w:val="18"/>
                  <w:szCs w:val="18"/>
                  <w:u w:val="single"/>
                  <w:lang w:eastAsia="en-US"/>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Discussion on mTRP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ASUSTeK</w:t>
            </w:r>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562011" w:rsidP="009D4D32">
            <w:pPr>
              <w:spacing w:after="0" w:line="240" w:lineRule="auto"/>
              <w:rPr>
                <w:rFonts w:ascii="Times New Roman" w:eastAsia="Times New Roman" w:hAnsi="Times New Roman" w:cs="Times New Roman"/>
                <w:b/>
                <w:bCs/>
                <w:sz w:val="18"/>
                <w:szCs w:val="18"/>
                <w:u w:val="single"/>
                <w:lang w:eastAsia="en-US"/>
              </w:rPr>
            </w:pPr>
            <w:hyperlink r:id="rId38" w:history="1">
              <w:r w:rsidR="009D4D32" w:rsidRPr="009D4D32">
                <w:rPr>
                  <w:rFonts w:ascii="Times New Roman" w:eastAsia="Times New Roman" w:hAnsi="Times New Roman" w:cs="Times New Roman"/>
                  <w:b/>
                  <w:bCs/>
                  <w:sz w:val="18"/>
                  <w:szCs w:val="18"/>
                  <w:u w:val="single"/>
                  <w:lang w:eastAsia="en-US"/>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spacing w:after="0" w:line="240" w:lineRule="auto"/>
              <w:rPr>
                <w:rFonts w:ascii="Times New Roman" w:eastAsia="Times New Roman" w:hAnsi="Times New Roman" w:cs="Times New Roman"/>
                <w:sz w:val="18"/>
                <w:szCs w:val="18"/>
                <w:lang w:eastAsia="en-US"/>
              </w:rPr>
            </w:pPr>
            <w:r w:rsidRPr="009D4D32">
              <w:rPr>
                <w:rFonts w:ascii="Times New Roman" w:eastAsia="Times New Roman" w:hAnsi="Times New Roman" w:cs="Times New Roman"/>
                <w:sz w:val="18"/>
                <w:szCs w:val="18"/>
                <w:lang w:eastAsia="en-US"/>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Heading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Heading3"/>
        <w:spacing w:before="240" w:after="160"/>
        <w:rPr>
          <w:color w:val="auto"/>
        </w:rPr>
      </w:pPr>
      <w:r w:rsidRPr="008E4C3A">
        <w:rPr>
          <w:color w:val="auto"/>
        </w:rPr>
        <w:t>102-e (August 2020)</w:t>
      </w:r>
    </w:p>
    <w:p w14:paraId="084B8DA9" w14:textId="77777777" w:rsidR="008E4C3A" w:rsidRDefault="008E4C3A" w:rsidP="008949C6">
      <w:pPr>
        <w:spacing w:after="0"/>
        <w:rPr>
          <w:rFonts w:ascii="Times New Roman" w:hAnsi="Times New Roman" w:cs="Times New Roman"/>
          <w:sz w:val="20"/>
          <w:szCs w:val="20"/>
          <w:highlight w:val="cyan"/>
          <w:lang w:eastAsia="x-none"/>
        </w:rPr>
      </w:pPr>
    </w:p>
    <w:p w14:paraId="558648C9" w14:textId="77777777" w:rsidR="008E4C3A" w:rsidRPr="00345D08" w:rsidRDefault="008E4C3A" w:rsidP="008949C6">
      <w:pPr>
        <w:spacing w:after="0"/>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ListParagraph"/>
        <w:numPr>
          <w:ilvl w:val="0"/>
          <w:numId w:val="38"/>
        </w:numPr>
        <w:snapToGrid w:val="0"/>
        <w:spacing w:after="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ListParagraph"/>
        <w:numPr>
          <w:ilvl w:val="0"/>
          <w:numId w:val="38"/>
        </w:numPr>
        <w:snapToGrid w:val="0"/>
        <w:spacing w:after="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lastRenderedPageBreak/>
              <w:t>Parameters</w:t>
            </w:r>
          </w:p>
        </w:tc>
        <w:tc>
          <w:tcPr>
            <w:tcW w:w="5528" w:type="dxa"/>
            <w:shd w:val="clear" w:color="auto" w:fill="D9D9D9"/>
          </w:tcPr>
          <w:p w14:paraId="2FE1452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spacing w:after="0"/>
        <w:rPr>
          <w:rFonts w:ascii="Times New Roman" w:hAnsi="Times New Roman" w:cs="Times New Roman"/>
          <w:sz w:val="18"/>
          <w:szCs w:val="18"/>
          <w:lang w:eastAsia="x-none"/>
        </w:rPr>
      </w:pPr>
    </w:p>
    <w:p w14:paraId="29C285C7" w14:textId="77777777" w:rsidR="008E4C3A" w:rsidRPr="00345D08" w:rsidRDefault="008E4C3A" w:rsidP="008949C6">
      <w:pPr>
        <w:spacing w:after="0"/>
        <w:jc w:val="both"/>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spacing w:after="0"/>
        <w:jc w:val="both"/>
        <w:rPr>
          <w:rFonts w:ascii="Times New Roman" w:hAnsi="Times New Roman" w:cs="Times New Roman"/>
          <w:sz w:val="18"/>
          <w:szCs w:val="18"/>
        </w:rPr>
      </w:pPr>
    </w:p>
    <w:p w14:paraId="2CFFDC2B" w14:textId="77777777" w:rsidR="008E4C3A" w:rsidRPr="00345D08" w:rsidRDefault="008E4C3A" w:rsidP="008949C6">
      <w:pPr>
        <w:spacing w:after="0"/>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spacing w:after="0"/>
        <w:rPr>
          <w:rFonts w:ascii="Times New Roman" w:hAnsi="Times New Roman" w:cs="Times New Roman"/>
          <w:sz w:val="18"/>
          <w:szCs w:val="18"/>
        </w:rPr>
      </w:pPr>
      <w:r w:rsidRPr="00345D08">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Method of configuration/activation of multiple spatial relation info</w:t>
      </w:r>
    </w:p>
    <w:p w14:paraId="78FFBDAB"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ListParagraph"/>
        <w:spacing w:after="0"/>
        <w:ind w:left="0"/>
        <w:jc w:val="both"/>
        <w:rPr>
          <w:rFonts w:ascii="Times New Roman" w:hAnsi="Times New Roman" w:cs="Times New Roman"/>
          <w:sz w:val="18"/>
          <w:szCs w:val="18"/>
        </w:rPr>
      </w:pPr>
    </w:p>
    <w:p w14:paraId="5AA19B61"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spacing w:after="0"/>
        <w:jc w:val="both"/>
        <w:rPr>
          <w:rFonts w:ascii="Times New Roman" w:hAnsi="Times New Roman" w:cs="Times New Roman"/>
          <w:b/>
          <w:bCs/>
          <w:sz w:val="18"/>
          <w:szCs w:val="18"/>
          <w:highlight w:val="green"/>
        </w:rPr>
      </w:pPr>
    </w:p>
    <w:p w14:paraId="375E45FF"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spacing w:after="0"/>
        <w:jc w:val="both"/>
        <w:rPr>
          <w:rFonts w:ascii="Times New Roman" w:hAnsi="Times New Roman" w:cs="Times New Roman"/>
          <w:sz w:val="18"/>
          <w:szCs w:val="18"/>
        </w:rPr>
      </w:pPr>
    </w:p>
    <w:p w14:paraId="36C1B479" w14:textId="77777777" w:rsidR="008E4C3A" w:rsidRPr="00345D08" w:rsidRDefault="008E4C3A" w:rsidP="008949C6">
      <w:pPr>
        <w:spacing w:after="0"/>
        <w:rPr>
          <w:rFonts w:ascii="Times New Roman" w:hAnsi="Times New Roman" w:cs="Times New Roman"/>
          <w:sz w:val="18"/>
          <w:szCs w:val="18"/>
          <w:lang w:eastAsia="x-none"/>
        </w:rPr>
      </w:pPr>
    </w:p>
    <w:p w14:paraId="40356A10"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spacing w:after="0"/>
        <w:rPr>
          <w:rFonts w:ascii="Times New Roman" w:hAnsi="Times New Roman" w:cs="Times New Roman"/>
          <w:sz w:val="18"/>
          <w:szCs w:val="18"/>
        </w:rPr>
      </w:pPr>
      <w:r w:rsidRPr="00345D08">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444879B"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64131E06"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ListParagraph"/>
        <w:spacing w:after="0"/>
        <w:ind w:left="1440"/>
        <w:jc w:val="both"/>
        <w:rPr>
          <w:rFonts w:ascii="Times New Roman" w:hAnsi="Times New Roman" w:cs="Times New Roman"/>
          <w:sz w:val="20"/>
          <w:szCs w:val="20"/>
        </w:rPr>
      </w:pPr>
    </w:p>
    <w:p w14:paraId="0F8353A6" w14:textId="77777777" w:rsidR="008E4C3A" w:rsidRPr="008E4C3A" w:rsidRDefault="008E4C3A" w:rsidP="008949C6">
      <w:pPr>
        <w:pStyle w:val="Heading3"/>
        <w:spacing w:before="0"/>
        <w:rPr>
          <w:color w:val="auto"/>
        </w:rPr>
      </w:pPr>
      <w:r w:rsidRPr="008E4C3A">
        <w:rPr>
          <w:color w:val="auto"/>
        </w:rPr>
        <w:t>103-e (November 2020)</w:t>
      </w:r>
    </w:p>
    <w:p w14:paraId="3C2CD0BC" w14:textId="77777777" w:rsidR="008E4C3A" w:rsidRPr="00CF2052" w:rsidRDefault="008E4C3A" w:rsidP="008949C6">
      <w:pPr>
        <w:spacing w:after="0" w:line="240" w:lineRule="auto"/>
        <w:rPr>
          <w:rFonts w:ascii="Times New Roman" w:eastAsia="Batang" w:hAnsi="Times New Roman" w:cs="Times New Roman"/>
          <w:sz w:val="20"/>
          <w:szCs w:val="20"/>
        </w:rPr>
      </w:pPr>
    </w:p>
    <w:p w14:paraId="1E509670" w14:textId="77777777" w:rsidR="008E4C3A" w:rsidRPr="00345D08" w:rsidRDefault="008E4C3A" w:rsidP="008949C6">
      <w:pPr>
        <w:spacing w:after="0" w:line="240" w:lineRule="auto"/>
        <w:rPr>
          <w:rFonts w:ascii="Times New Roman" w:eastAsia="Batang" w:hAnsi="Times New Roman" w:cs="Times New Roman"/>
          <w:sz w:val="18"/>
          <w:szCs w:val="18"/>
          <w:highlight w:val="green"/>
        </w:rPr>
      </w:pPr>
      <w:bookmarkStart w:id="12"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lastRenderedPageBreak/>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spacing w:after="0" w:line="240" w:lineRule="auto"/>
        <w:rPr>
          <w:rFonts w:ascii="Times New Roman" w:eastAsia="Batang" w:hAnsi="Times New Roman" w:cs="Times New Roman"/>
          <w:sz w:val="18"/>
          <w:szCs w:val="18"/>
        </w:rPr>
      </w:pPr>
    </w:p>
    <w:p w14:paraId="685AC827" w14:textId="77777777" w:rsidR="008E4C3A" w:rsidRPr="00345D08" w:rsidRDefault="008E4C3A" w:rsidP="008949C6">
      <w:pPr>
        <w:spacing w:after="0" w:line="240" w:lineRule="auto"/>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0A117402" w14:textId="77777777" w:rsidR="008E4C3A" w:rsidRPr="00345D08" w:rsidRDefault="008E4C3A" w:rsidP="008949C6">
      <w:pPr>
        <w:spacing w:after="0" w:line="240" w:lineRule="auto"/>
        <w:jc w:val="both"/>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spacing w:after="0" w:line="240" w:lineRule="auto"/>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t>FFS: Required enhancements for FR1</w:t>
      </w:r>
    </w:p>
    <w:p w14:paraId="2CCA5879" w14:textId="77777777" w:rsidR="008E4C3A" w:rsidRPr="00345D08" w:rsidRDefault="008E4C3A" w:rsidP="00F0407A">
      <w:pPr>
        <w:pStyle w:val="ListParagraph"/>
        <w:numPr>
          <w:ilvl w:val="0"/>
          <w:numId w:val="16"/>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spacing w:after="0" w:line="240" w:lineRule="auto"/>
        <w:jc w:val="both"/>
        <w:rPr>
          <w:rFonts w:ascii="Times New Roman" w:eastAsia="DengXian" w:hAnsi="Times New Roman" w:cs="Times New Roman"/>
          <w:b/>
          <w:bCs/>
          <w:kern w:val="32"/>
          <w:sz w:val="18"/>
          <w:szCs w:val="18"/>
        </w:rPr>
      </w:pPr>
    </w:p>
    <w:p w14:paraId="4035DC71" w14:textId="77777777" w:rsidR="008E4C3A" w:rsidRPr="00345D08" w:rsidRDefault="008E4C3A" w:rsidP="008949C6">
      <w:pPr>
        <w:spacing w:after="0" w:line="240" w:lineRule="auto"/>
        <w:jc w:val="both"/>
        <w:rPr>
          <w:rFonts w:ascii="Times New Roman" w:eastAsia="DengXian" w:hAnsi="Times New Roman" w:cs="Times New Roman"/>
          <w:b/>
          <w:bCs/>
          <w:kern w:val="32"/>
          <w:sz w:val="18"/>
          <w:szCs w:val="18"/>
        </w:rPr>
      </w:pPr>
    </w:p>
    <w:p w14:paraId="6D56BE07" w14:textId="77777777" w:rsidR="008E4C3A" w:rsidRPr="00345D08" w:rsidRDefault="008E4C3A" w:rsidP="008949C6">
      <w:pPr>
        <w:spacing w:after="0" w:line="240" w:lineRule="auto"/>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3" w:name="_Hlk72066027"/>
      <w:r w:rsidRPr="00345D08">
        <w:rPr>
          <w:rFonts w:ascii="Times New Roman" w:eastAsia="Batang" w:hAnsi="Times New Roman" w:cs="Times New Roman"/>
          <w:sz w:val="18"/>
          <w:szCs w:val="18"/>
          <w:lang w:eastAsia="x-none"/>
        </w:rPr>
        <w:t xml:space="preserve">when the “closedLoopIndex” values associated with the two PUCCH spatial relation info’s are not the same.  </w:t>
      </w:r>
      <w:bookmarkEnd w:id="13"/>
    </w:p>
    <w:p w14:paraId="1B2CBEAC"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Option.2: A single TPC field is used in DCI formats 1_1 / 1_2, and the TPC value applied for one of two PUCCH beams at a slot. The TPC value may be applied for the other PUCCH beam at an another slot.</w:t>
      </w:r>
    </w:p>
    <w:p w14:paraId="4F57C8BA"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spacing w:after="0" w:line="240" w:lineRule="auto"/>
        <w:rPr>
          <w:rFonts w:ascii="Times New Roman" w:eastAsia="Batang" w:hAnsi="Times New Roman" w:cs="Times New Roman"/>
          <w:sz w:val="18"/>
          <w:szCs w:val="18"/>
        </w:rPr>
      </w:pPr>
    </w:p>
    <w:p w14:paraId="219E7264" w14:textId="77777777" w:rsidR="008E4C3A" w:rsidRPr="00345D08" w:rsidRDefault="008E4C3A"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5F62512E" w14:textId="77777777" w:rsidR="008E4C3A" w:rsidRPr="00345D08" w:rsidRDefault="008E4C3A" w:rsidP="008949C6">
      <w:pPr>
        <w:spacing w:after="0" w:line="240" w:lineRule="auto"/>
        <w:rPr>
          <w:rFonts w:ascii="Times New Roman" w:eastAsia="SimSun"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spacing w:after="0" w:line="240" w:lineRule="auto"/>
        <w:rPr>
          <w:rFonts w:ascii="Times New Roman" w:eastAsia="SimSun"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spacing w:after="0" w:line="240" w:lineRule="auto"/>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323268BC" w14:textId="77777777" w:rsidR="008E4C3A" w:rsidRPr="00345D08" w:rsidRDefault="008E4C3A" w:rsidP="008949C6">
      <w:pPr>
        <w:spacing w:after="0" w:line="240" w:lineRule="auto"/>
        <w:jc w:val="both"/>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spacing w:after="0" w:line="240" w:lineRule="auto"/>
        <w:jc w:val="both"/>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731B351E" w14:textId="77777777" w:rsidR="008E4C3A" w:rsidRPr="00345D08" w:rsidRDefault="008E4C3A" w:rsidP="008949C6">
      <w:pPr>
        <w:spacing w:after="0"/>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spacing w:after="0"/>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2"/>
    </w:p>
    <w:p w14:paraId="0933E919" w14:textId="77777777" w:rsidR="008E4C3A" w:rsidRPr="008E4C3A" w:rsidRDefault="008E4C3A" w:rsidP="008949C6">
      <w:pPr>
        <w:spacing w:after="0"/>
        <w:rPr>
          <w:rFonts w:ascii="Times New Roman" w:eastAsia="Batang" w:hAnsi="Times New Roman" w:cs="Times New Roman"/>
          <w:sz w:val="20"/>
          <w:szCs w:val="20"/>
        </w:rPr>
      </w:pPr>
    </w:p>
    <w:p w14:paraId="27821490" w14:textId="77777777" w:rsidR="008E4C3A" w:rsidRPr="008E4C3A" w:rsidRDefault="008E4C3A" w:rsidP="008949C6">
      <w:pPr>
        <w:pStyle w:val="Heading3"/>
        <w:spacing w:before="0"/>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949C6">
      <w:pPr>
        <w:spacing w:after="0" w:line="240" w:lineRule="auto"/>
        <w:rPr>
          <w:rFonts w:ascii="Times" w:eastAsia="Batang" w:hAnsi="Times" w:cs="Times New Roman"/>
          <w:sz w:val="20"/>
          <w:szCs w:val="24"/>
          <w:lang w:eastAsia="x-none"/>
        </w:rPr>
      </w:pPr>
    </w:p>
    <w:p w14:paraId="0A0E1387" w14:textId="77777777" w:rsidR="008E4C3A" w:rsidRPr="00345D08" w:rsidRDefault="008E4C3A" w:rsidP="008949C6">
      <w:pPr>
        <w:spacing w:after="0" w:line="240" w:lineRule="auto"/>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30B87F09"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RRC configured number of slots (repetitions) are applied across both TRPs (e.g if the number of repetitions given by </w:t>
      </w:r>
      <w:r w:rsidRPr="00345D08">
        <w:rPr>
          <w:rFonts w:ascii="Times New Roman" w:eastAsia="Batang" w:hAnsi="Times New Roman" w:cs="Times New Roman"/>
          <w:i/>
          <w:sz w:val="18"/>
          <w:szCs w:val="18"/>
          <w:lang w:eastAsia="x-none"/>
        </w:rPr>
        <w:t>nrofSlots</w:t>
      </w:r>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spacing w:after="0" w:line="240" w:lineRule="auto"/>
        <w:rPr>
          <w:rFonts w:ascii="Times New Roman" w:eastAsia="Batang" w:hAnsi="Times New Roman" w:cs="Times New Roman"/>
          <w:sz w:val="18"/>
          <w:szCs w:val="18"/>
        </w:rPr>
      </w:pPr>
    </w:p>
    <w:p w14:paraId="41B10A4F"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spacing w:after="0" w:line="240" w:lineRule="auto"/>
        <w:rPr>
          <w:rFonts w:ascii="Times New Roman" w:eastAsia="Batang" w:hAnsi="Times New Roman" w:cs="Times New Roman"/>
          <w:sz w:val="18"/>
          <w:szCs w:val="18"/>
        </w:rPr>
      </w:pPr>
    </w:p>
    <w:p w14:paraId="2B8BB14D" w14:textId="77777777" w:rsidR="008E4C3A" w:rsidRPr="00345D08" w:rsidRDefault="008E4C3A" w:rsidP="008949C6">
      <w:pPr>
        <w:spacing w:after="0" w:line="240" w:lineRule="auto"/>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t>Working Assumption</w:t>
      </w:r>
    </w:p>
    <w:p w14:paraId="291DA307"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spacing w:after="0" w:line="240" w:lineRule="auto"/>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spacing w:after="0" w:line="240" w:lineRule="auto"/>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Refer the design details related to sub-slot configurations (e.g. other values of X) to Rel-17 eIIoT</w:t>
      </w:r>
    </w:p>
    <w:p w14:paraId="727A8A6D"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1DD7B8AD" w14:textId="77777777" w:rsidR="008E4C3A" w:rsidRPr="00345D08" w:rsidRDefault="008E4C3A" w:rsidP="008949C6">
      <w:pPr>
        <w:spacing w:after="0" w:line="240" w:lineRule="auto"/>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spacing w:after="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76E09509" w14:textId="77777777" w:rsidR="008E4C3A" w:rsidRPr="00345D08" w:rsidRDefault="008E4C3A" w:rsidP="008949C6">
      <w:pPr>
        <w:spacing w:after="0" w:line="240" w:lineRule="auto"/>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spacing w:after="0" w:line="240" w:lineRule="auto"/>
        <w:rPr>
          <w:rFonts w:ascii="Times New Roman" w:eastAsia="Batang" w:hAnsi="Times New Roman" w:cs="Times New Roman"/>
          <w:sz w:val="18"/>
          <w:szCs w:val="18"/>
        </w:rPr>
      </w:pPr>
    </w:p>
    <w:p w14:paraId="1BF72505" w14:textId="77777777" w:rsidR="008E4C3A" w:rsidRPr="00345D08" w:rsidRDefault="008E4C3A"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4BAD6CA7" w14:textId="77777777" w:rsidR="008E4C3A" w:rsidRPr="00345D08" w:rsidRDefault="008E4C3A" w:rsidP="008949C6">
      <w:pPr>
        <w:spacing w:after="0" w:line="240" w:lineRule="auto"/>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lang w:eastAsia="ko-KR"/>
        </w:rPr>
      </w:pPr>
      <w:r w:rsidRPr="00345D08">
        <w:rPr>
          <w:rFonts w:ascii="Times New Roman" w:eastAsia="SimSun"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5697016C"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7B83B578"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345D08" w:rsidRDefault="008E4C3A" w:rsidP="008949C6">
      <w:pPr>
        <w:shd w:val="clear" w:color="auto" w:fill="FFFFFF"/>
        <w:spacing w:after="0" w:line="240" w:lineRule="auto"/>
        <w:ind w:left="720"/>
        <w:jc w:val="both"/>
        <w:rPr>
          <w:rFonts w:ascii="Times New Roman" w:eastAsia="SimSun" w:hAnsi="Times New Roman" w:cs="Times New Roman"/>
          <w:sz w:val="18"/>
          <w:szCs w:val="18"/>
        </w:rPr>
      </w:pPr>
    </w:p>
    <w:p w14:paraId="1DBB2DB8" w14:textId="77777777" w:rsidR="008E4C3A" w:rsidRPr="00345D08" w:rsidRDefault="008E4C3A" w:rsidP="008949C6">
      <w:pPr>
        <w:shd w:val="clear" w:color="auto" w:fill="FFFFFF"/>
        <w:spacing w:after="0" w:line="240" w:lineRule="auto"/>
        <w:rPr>
          <w:rFonts w:ascii="Times New Roman" w:eastAsia="SimSun" w:hAnsi="Times New Roman" w:cs="Times New Roman"/>
          <w:sz w:val="18"/>
          <w:szCs w:val="18"/>
        </w:rPr>
      </w:pPr>
      <w:r w:rsidRPr="00345D08">
        <w:rPr>
          <w:rFonts w:ascii="Times New Roman" w:eastAsia="SimSun"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spacing w:after="0" w:line="240" w:lineRule="auto"/>
        <w:ind w:left="720"/>
        <w:jc w:val="both"/>
        <w:rPr>
          <w:rFonts w:ascii="Times" w:eastAsia="SimSun" w:hAnsi="Times" w:cs="Times"/>
          <w:color w:val="493118"/>
          <w:sz w:val="20"/>
          <w:szCs w:val="18"/>
        </w:rPr>
      </w:pPr>
    </w:p>
    <w:p w14:paraId="26E6C20A" w14:textId="77777777" w:rsidR="008E4C3A" w:rsidRPr="004F5836" w:rsidRDefault="008E4C3A" w:rsidP="008949C6">
      <w:pPr>
        <w:spacing w:after="0" w:line="240" w:lineRule="auto"/>
        <w:ind w:left="360"/>
        <w:rPr>
          <w:rFonts w:ascii="Times" w:eastAsia="Batang" w:hAnsi="Times" w:cs="Times New Roman"/>
          <w:sz w:val="20"/>
          <w:szCs w:val="24"/>
        </w:rPr>
      </w:pPr>
    </w:p>
    <w:p w14:paraId="2221AF3D" w14:textId="76F46AFB"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spacing w:after="0"/>
        <w:rPr>
          <w:rFonts w:ascii="Times New Roman" w:hAnsi="Times New Roman" w:cs="Times New Roman"/>
          <w:sz w:val="20"/>
          <w:szCs w:val="20"/>
          <w:lang w:eastAsia="x-none"/>
        </w:rPr>
      </w:pPr>
    </w:p>
    <w:p w14:paraId="012B9616" w14:textId="77777777" w:rsidR="00096C25" w:rsidRPr="00096C25" w:rsidRDefault="00096C25" w:rsidP="008949C6">
      <w:pPr>
        <w:spacing w:after="0" w:line="240" w:lineRule="auto"/>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eastAsia="en-US"/>
        </w:rPr>
        <w:t>[one or]</w:t>
      </w:r>
      <w:r w:rsidRPr="00096C25">
        <w:rPr>
          <w:rFonts w:ascii="Times New Roman" w:eastAsia="Batang" w:hAnsi="Times New Roman" w:cs="Times New Roman"/>
          <w:sz w:val="18"/>
          <w:szCs w:val="18"/>
          <w:lang w:val="en-GB" w:eastAsia="en-US"/>
        </w:rPr>
        <w:t xml:space="preserve"> two power control parameter sets, the following is supported</w:t>
      </w:r>
    </w:p>
    <w:p w14:paraId="52FB938D"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Batang" w:hAnsi="Times New Roman" w:cs="Times New Roman"/>
          <w:iCs/>
          <w:sz w:val="18"/>
          <w:szCs w:val="18"/>
          <w:lang w:val="en-GB" w:eastAsia="en-US"/>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eastAsia="en-US"/>
        </w:rPr>
        <w:t>PUCCH-SpatialRelationInfo</w:t>
      </w:r>
      <w:r w:rsidRPr="00096C25">
        <w:rPr>
          <w:rFonts w:ascii="Times New Roman" w:eastAsia="Batang" w:hAnsi="Times New Roman" w:cs="Times New Roman"/>
          <w:iCs/>
          <w:sz w:val="18"/>
          <w:szCs w:val="18"/>
          <w:lang w:val="en-GB" w:eastAsia="en-US"/>
        </w:rPr>
        <w:t xml:space="preserve"> except for the </w:t>
      </w:r>
      <w:r w:rsidRPr="00096C25">
        <w:rPr>
          <w:rFonts w:ascii="Times New Roman" w:eastAsia="Batang" w:hAnsi="Times New Roman" w:cs="Times New Roman"/>
          <w:i/>
          <w:sz w:val="18"/>
          <w:szCs w:val="18"/>
          <w:lang w:val="en-GB" w:eastAsia="en-US"/>
        </w:rPr>
        <w:t>referenceSignal</w:t>
      </w:r>
      <w:r w:rsidRPr="00096C25">
        <w:rPr>
          <w:rFonts w:ascii="Times New Roman" w:eastAsia="Batang" w:hAnsi="Times New Roman" w:cs="Times New Roman"/>
          <w:iCs/>
          <w:sz w:val="18"/>
          <w:szCs w:val="18"/>
          <w:lang w:val="en-GB" w:eastAsia="en-US"/>
        </w:rPr>
        <w:t xml:space="preserve"> </w:t>
      </w:r>
    </w:p>
    <w:p w14:paraId="11E62B3C" w14:textId="77777777" w:rsidR="00096C25" w:rsidRPr="00096C25" w:rsidRDefault="00096C25" w:rsidP="008949C6">
      <w:pPr>
        <w:spacing w:after="0" w:line="240" w:lineRule="auto"/>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spacing w:after="0"/>
        <w:rPr>
          <w:rFonts w:ascii="Times New Roman" w:hAnsi="Times New Roman" w:cs="Times New Roman"/>
          <w:sz w:val="18"/>
          <w:szCs w:val="18"/>
          <w:lang w:eastAsia="x-none"/>
        </w:rPr>
      </w:pPr>
    </w:p>
    <w:p w14:paraId="4A71B21C" w14:textId="77777777" w:rsidR="00096C25" w:rsidRPr="00096C25" w:rsidRDefault="00096C25" w:rsidP="008949C6">
      <w:pPr>
        <w:spacing w:after="0" w:line="240" w:lineRule="auto"/>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With reference to the normative work on NR-feMIMO:</w:t>
      </w:r>
    </w:p>
    <w:p w14:paraId="2C3F0589" w14:textId="77777777" w:rsidR="00096C25" w:rsidRPr="00096C25" w:rsidRDefault="00096C25" w:rsidP="008949C6">
      <w:pPr>
        <w:spacing w:after="0" w:line="240" w:lineRule="auto"/>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eastAsia="en-US"/>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PUSCH Type A </w:t>
      </w:r>
    </w:p>
    <w:p w14:paraId="682CEF7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PUSCH Type B</w:t>
      </w:r>
    </w:p>
    <w:p w14:paraId="6801BAA3"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8949C6">
      <w:pPr>
        <w:spacing w:after="0" w:line="240" w:lineRule="auto"/>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949C6">
      <w:pPr>
        <w:spacing w:after="0"/>
        <w:rPr>
          <w:rFonts w:ascii="Times New Roman" w:hAnsi="Times New Roman" w:cs="Times New Roman"/>
          <w:sz w:val="18"/>
          <w:szCs w:val="18"/>
          <w:lang w:eastAsia="x-none"/>
        </w:rPr>
      </w:pPr>
    </w:p>
    <w:p w14:paraId="12567090" w14:textId="77777777" w:rsidR="00096C25" w:rsidRPr="00096C25" w:rsidRDefault="00096C25" w:rsidP="008949C6">
      <w:pPr>
        <w:spacing w:after="0" w:line="240" w:lineRule="auto"/>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eastAsia="en-US"/>
        </w:rPr>
        <w:t>Agreement</w:t>
      </w:r>
    </w:p>
    <w:p w14:paraId="1928FC23"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1</w:t>
      </w:r>
    </w:p>
    <w:p w14:paraId="23993A23"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00CCE3EF"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spacing w:after="0"/>
        <w:rPr>
          <w:rFonts w:ascii="Times New Roman" w:hAnsi="Times New Roman" w:cs="Times New Roman"/>
          <w:sz w:val="20"/>
          <w:szCs w:val="20"/>
          <w:lang w:eastAsia="x-none"/>
        </w:rPr>
      </w:pPr>
    </w:p>
    <w:p w14:paraId="5F4D08EB"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eastAsia="en-US"/>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eastAsia="en-US"/>
        </w:rPr>
        <w:t>FFS: Applicability of mapping patterns for different beam switching gaps</w:t>
      </w:r>
    </w:p>
    <w:p w14:paraId="5DB90F6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Note: For Scheme 1, cyclical mapping pattern and sequential mapping pattern are as follows, </w:t>
      </w:r>
    </w:p>
    <w:p w14:paraId="14A33BD1"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eastAsia="en-US"/>
        </w:rPr>
      </w:pPr>
    </w:p>
    <w:p w14:paraId="75C2D9D6"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beam mapping /power control parameter set mapping for PUCCH repetitions,</w:t>
      </w:r>
    </w:p>
    <w:p w14:paraId="22FE7F0A" w14:textId="77777777" w:rsidR="00096C25" w:rsidRPr="00096C25" w:rsidRDefault="00096C25" w:rsidP="00F0407A">
      <w:pPr>
        <w:numPr>
          <w:ilvl w:val="1"/>
          <w:numId w:val="47"/>
        </w:num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F0407A">
      <w:pPr>
        <w:numPr>
          <w:ilvl w:val="1"/>
          <w:numId w:val="47"/>
        </w:num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spacing w:after="0" w:line="240" w:lineRule="auto"/>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eastAsia="en-US"/>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eastAsia="en-US"/>
        </w:rPr>
        <w:t xml:space="preserve"> of cyclic mapping can be optional UE feature for the cases when the number of repetitions is larger than 2. </w:t>
      </w:r>
    </w:p>
    <w:p w14:paraId="33F13D4A" w14:textId="20DB2F2E" w:rsidR="008E4C3A" w:rsidRDefault="008E4C3A" w:rsidP="008949C6">
      <w:pPr>
        <w:spacing w:after="0"/>
        <w:rPr>
          <w:rFonts w:ascii="Times New Roman" w:hAnsi="Times New Roman" w:cs="Times New Roman"/>
          <w:sz w:val="20"/>
          <w:szCs w:val="20"/>
          <w:lang w:eastAsia="x-none"/>
        </w:rPr>
      </w:pPr>
    </w:p>
    <w:p w14:paraId="0C027A48" w14:textId="428EB6D3"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spacing w:after="0"/>
        <w:rPr>
          <w:rFonts w:ascii="Times New Roman" w:hAnsi="Times New Roman" w:cs="Times New Roman"/>
          <w:sz w:val="20"/>
          <w:szCs w:val="20"/>
          <w:lang w:eastAsia="x-none"/>
        </w:rPr>
      </w:pPr>
    </w:p>
    <w:p w14:paraId="2E4A00CF" w14:textId="77777777" w:rsidR="00E5584F" w:rsidRPr="00345D08" w:rsidRDefault="00E5584F" w:rsidP="008949C6">
      <w:pPr>
        <w:spacing w:after="0" w:line="240" w:lineRule="auto"/>
        <w:rPr>
          <w:rFonts w:ascii="Times" w:eastAsia="Batang" w:hAnsi="Times" w:cs="Times"/>
          <w:b/>
          <w:bCs/>
          <w:sz w:val="18"/>
        </w:rPr>
      </w:pPr>
      <w:r w:rsidRPr="00345D08">
        <w:rPr>
          <w:rFonts w:ascii="Times" w:eastAsia="Batang" w:hAnsi="Times" w:cs="Times"/>
          <w:b/>
          <w:bCs/>
          <w:sz w:val="18"/>
          <w:highlight w:val="green"/>
        </w:rPr>
        <w:t>Agreement</w:t>
      </w:r>
    </w:p>
    <w:p w14:paraId="680DC1BD"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after="0" w:line="252" w:lineRule="auto"/>
        <w:jc w:val="both"/>
        <w:rPr>
          <w:rFonts w:ascii="Times" w:eastAsia="Times New Roman" w:hAnsi="Times" w:cs="Times"/>
          <w:sz w:val="18"/>
        </w:rPr>
      </w:pPr>
      <w:r w:rsidRPr="00345D08">
        <w:rPr>
          <w:rFonts w:ascii="Times" w:eastAsia="Times New Roman" w:hAnsi="Times" w:cs="Times"/>
          <w:sz w:val="18"/>
        </w:rPr>
        <w:lastRenderedPageBreak/>
        <w:t>Note: For M-TRP PUSCH type B, the number of repetitions refers to ‘nominal’ repetition.</w:t>
      </w:r>
    </w:p>
    <w:p w14:paraId="734D5279" w14:textId="77777777" w:rsidR="00E5584F" w:rsidRPr="00345D08" w:rsidRDefault="00E5584F" w:rsidP="008949C6">
      <w:pPr>
        <w:spacing w:after="0" w:line="240" w:lineRule="auto"/>
        <w:rPr>
          <w:rFonts w:ascii="Times" w:eastAsia="Malgun Gothic" w:hAnsi="Times" w:cs="Times"/>
          <w:sz w:val="18"/>
        </w:rPr>
      </w:pPr>
    </w:p>
    <w:p w14:paraId="7861E7A9" w14:textId="77777777" w:rsidR="00E5584F" w:rsidRPr="00345D08" w:rsidRDefault="00E5584F" w:rsidP="008949C6">
      <w:pPr>
        <w:spacing w:after="0" w:line="240" w:lineRule="auto"/>
        <w:rPr>
          <w:rFonts w:ascii="Times" w:eastAsia="Batang" w:hAnsi="Times" w:cs="Times"/>
          <w:sz w:val="18"/>
        </w:rPr>
      </w:pPr>
    </w:p>
    <w:p w14:paraId="5F013A66" w14:textId="77777777" w:rsidR="00E5584F" w:rsidRPr="00345D08" w:rsidRDefault="00E5584F" w:rsidP="008949C6">
      <w:pPr>
        <w:spacing w:after="0" w:line="240" w:lineRule="auto"/>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Refer the design details related to sub-slot configurations (e.g. other values of X) to Rel-17 eIIoT</w:t>
      </w:r>
    </w:p>
    <w:p w14:paraId="50BE5921"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spacing w:after="0" w:line="240" w:lineRule="auto"/>
        <w:rPr>
          <w:rFonts w:ascii="Times" w:eastAsia="Batang" w:hAnsi="Times" w:cs="Times"/>
          <w:b/>
          <w:bCs/>
          <w:color w:val="000000"/>
          <w:sz w:val="18"/>
          <w:u w:val="single"/>
          <w:shd w:val="clear" w:color="auto" w:fill="FF00FF"/>
        </w:rPr>
      </w:pPr>
    </w:p>
    <w:p w14:paraId="02337A44"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spacing w:after="0" w:line="240" w:lineRule="auto"/>
        <w:rPr>
          <w:rFonts w:ascii="Times" w:eastAsia="Batang" w:hAnsi="Times" w:cs="Times"/>
          <w:color w:val="1F497D"/>
          <w:sz w:val="18"/>
          <w:lang w:eastAsia="ko-KR"/>
        </w:rPr>
      </w:pPr>
    </w:p>
    <w:p w14:paraId="5C91FD9E" w14:textId="77777777" w:rsidR="00E5584F" w:rsidRPr="00345D08" w:rsidRDefault="00E5584F" w:rsidP="008949C6">
      <w:pPr>
        <w:wordWrap w:val="0"/>
        <w:spacing w:after="0" w:line="240" w:lineRule="auto"/>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spacing w:after="0" w:line="240" w:lineRule="auto"/>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spacing w:after="0" w:line="240" w:lineRule="auto"/>
        <w:contextualSpacing/>
        <w:jc w:val="both"/>
        <w:rPr>
          <w:rFonts w:ascii="Times" w:eastAsia="Times New Roman" w:hAnsi="Times" w:cs="Times"/>
          <w:sz w:val="18"/>
          <w:lang w:eastAsia="x-none"/>
        </w:rPr>
      </w:pPr>
    </w:p>
    <w:p w14:paraId="334F675E" w14:textId="77777777" w:rsidR="00E5584F" w:rsidRPr="00345D08" w:rsidRDefault="00E5584F" w:rsidP="008949C6">
      <w:pPr>
        <w:spacing w:after="0" w:line="240" w:lineRule="auto"/>
        <w:jc w:val="both"/>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When the second field is configured by RRC, a second TPC field (similar to the existing TPC field) is added in DCI formats 1_1 / 1_2 (option 3).</w:t>
      </w:r>
    </w:p>
    <w:p w14:paraId="6A8055B6"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spacing w:after="0" w:line="240" w:lineRule="auto"/>
        <w:rPr>
          <w:rFonts w:ascii="Times" w:eastAsia="Batang" w:hAnsi="Times" w:cs="Times"/>
          <w:sz w:val="18"/>
        </w:rPr>
      </w:pPr>
      <w:r w:rsidRPr="00345D08">
        <w:rPr>
          <w:rFonts w:ascii="Times" w:eastAsia="Batang" w:hAnsi="Times" w:cs="Times"/>
          <w:sz w:val="18"/>
        </w:rPr>
        <w:t>FFS: Whether or not the mapping between the TPC field and the PUCCH transmissions is needed</w:t>
      </w:r>
    </w:p>
    <w:p w14:paraId="3666C2BA"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Note1: Per TRP closed-loop power control is only applicable when the “closedLoopIndex” values are not the same for TRPs.</w:t>
      </w:r>
    </w:p>
    <w:p w14:paraId="7AE16432" w14:textId="06BACB0F" w:rsidR="00E5584F" w:rsidRDefault="00E5584F" w:rsidP="008949C6">
      <w:pPr>
        <w:spacing w:after="0"/>
        <w:rPr>
          <w:rFonts w:ascii="Times New Roman" w:hAnsi="Times New Roman" w:cs="Times New Roman"/>
          <w:sz w:val="20"/>
          <w:szCs w:val="20"/>
          <w:lang w:eastAsia="x-none"/>
        </w:rPr>
      </w:pPr>
    </w:p>
    <w:p w14:paraId="17B2A6E7" w14:textId="37AC13A2" w:rsidR="00345D08"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spacing w:after="0" w:line="240" w:lineRule="auto"/>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spacing w:after="0" w:line="240" w:lineRule="auto"/>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per-TRP closed-loop power control, when the indicated PUCCH transmission in DCI format 1_0 (fallback DCI) is associated with two “</w:t>
      </w:r>
      <w:r w:rsidRPr="00345D08">
        <w:rPr>
          <w:rFonts w:ascii="Times New Roman" w:eastAsia="Batang" w:hAnsi="Times New Roman" w:cs="Times New Roman"/>
          <w:i/>
          <w:iCs/>
          <w:sz w:val="18"/>
          <w:szCs w:val="18"/>
        </w:rPr>
        <w:t>closedLoopIndex</w:t>
      </w:r>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spacing w:after="0" w:line="240" w:lineRule="auto"/>
        <w:rPr>
          <w:rFonts w:ascii="Times New Roman" w:eastAsia="Batang" w:hAnsi="Times New Roman" w:cs="Times New Roman"/>
          <w:sz w:val="18"/>
          <w:szCs w:val="18"/>
        </w:rPr>
      </w:pPr>
    </w:p>
    <w:p w14:paraId="60AE66B7" w14:textId="77777777" w:rsidR="00345D08" w:rsidRPr="00345D08" w:rsidRDefault="00345D08" w:rsidP="008949C6">
      <w:pPr>
        <w:spacing w:after="0" w:line="240" w:lineRule="auto"/>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signalling details are up to RAN2 to decide.</w:t>
      </w:r>
    </w:p>
    <w:p w14:paraId="713FE61B"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6066E28B" w14:textId="77777777" w:rsidR="00345D08" w:rsidRPr="00345D08" w:rsidRDefault="00345D08" w:rsidP="008949C6">
      <w:pPr>
        <w:spacing w:after="0" w:line="240" w:lineRule="auto"/>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single TRP transmission,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spacing w:after="0" w:line="240" w:lineRule="auto"/>
        <w:rPr>
          <w:rFonts w:ascii="Times New Roman" w:eastAsia="Batang" w:hAnsi="Times New Roman" w:cs="Times New Roman"/>
          <w:sz w:val="18"/>
          <w:szCs w:val="18"/>
          <w:lang w:eastAsia="ko-KR"/>
        </w:rPr>
      </w:pPr>
    </w:p>
    <w:p w14:paraId="0349EEC9"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lastRenderedPageBreak/>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(or PUSCH) repetitions schemes, </w:t>
      </w:r>
    </w:p>
    <w:p w14:paraId="0E741AA5" w14:textId="77777777" w:rsidR="00345D08" w:rsidRPr="00345D08" w:rsidRDefault="00345D08" w:rsidP="00F0407A">
      <w:pPr>
        <w:numPr>
          <w:ilvl w:val="0"/>
          <w:numId w:val="69"/>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mutli-TRP tranmission,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spacing w:after="0" w:line="240" w:lineRule="auto"/>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spacing w:after="0"/>
        <w:rPr>
          <w:rFonts w:ascii="Times New Roman" w:hAnsi="Times New Roman" w:cs="Times New Roman"/>
          <w:sz w:val="18"/>
          <w:szCs w:val="18"/>
        </w:rPr>
      </w:pPr>
      <w:r w:rsidRPr="00345D08">
        <w:rPr>
          <w:rStyle w:val="Strong"/>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spacing w:after="0"/>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spacing w:after="0" w:line="240" w:lineRule="auto"/>
        <w:rPr>
          <w:rFonts w:ascii="Times New Roman" w:eastAsia="DengXian" w:hAnsi="Times New Roman" w:cs="Times New Roman"/>
          <w:b/>
          <w:bCs/>
          <w:kern w:val="32"/>
          <w:sz w:val="20"/>
          <w:szCs w:val="20"/>
          <w:lang w:val="en-GB"/>
        </w:rPr>
      </w:pPr>
    </w:p>
    <w:p w14:paraId="52F5219C" w14:textId="0E2B294F" w:rsidR="003D6F81" w:rsidRPr="003D6F81" w:rsidRDefault="003D6F81" w:rsidP="003D6F81">
      <w:pPr>
        <w:spacing w:after="0" w:line="240" w:lineRule="auto"/>
        <w:rPr>
          <w:rFonts w:ascii="Times New Roman" w:eastAsia="DengXian" w:hAnsi="Times New Roman" w:cs="Times New Roman"/>
          <w:b/>
          <w:bCs/>
          <w:kern w:val="32"/>
          <w:sz w:val="20"/>
          <w:szCs w:val="20"/>
          <w:lang w:val="en-GB"/>
        </w:rPr>
      </w:pPr>
      <w:r w:rsidRPr="003D6F81">
        <w:rPr>
          <w:rFonts w:ascii="Times New Roman" w:eastAsia="DengXian" w:hAnsi="Times New Roman" w:cs="Times New Roman"/>
          <w:b/>
          <w:bCs/>
          <w:kern w:val="32"/>
          <w:sz w:val="20"/>
          <w:szCs w:val="20"/>
          <w:lang w:val="en-GB"/>
        </w:rPr>
        <w:t>Conclusion</w:t>
      </w:r>
    </w:p>
    <w:p w14:paraId="470CAE7A" w14:textId="2D9BCC42" w:rsidR="00345D08" w:rsidRPr="003D6F81" w:rsidRDefault="003D6F81" w:rsidP="003D6F81">
      <w:pPr>
        <w:spacing w:after="0" w:line="240" w:lineRule="auto"/>
        <w:rPr>
          <w:rFonts w:ascii="Times New Roman" w:eastAsia="DengXian" w:hAnsi="Times New Roman" w:cs="Times New Roman"/>
          <w:kern w:val="32"/>
          <w:sz w:val="20"/>
          <w:szCs w:val="20"/>
          <w:lang w:val="en-GB"/>
        </w:rPr>
      </w:pPr>
      <w:r w:rsidRPr="003D6F81">
        <w:rPr>
          <w:rFonts w:ascii="Times New Roman" w:eastAsia="DengXian"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spacing w:after="0"/>
        <w:rPr>
          <w:rFonts w:ascii="Times New Roman" w:hAnsi="Times New Roman" w:cs="Times New Roman"/>
          <w:sz w:val="20"/>
          <w:szCs w:val="20"/>
          <w:lang w:eastAsia="x-none"/>
        </w:rPr>
      </w:pPr>
    </w:p>
    <w:p w14:paraId="778E0E9A" w14:textId="77777777" w:rsidR="00E5584F" w:rsidRPr="00685BD3" w:rsidRDefault="00E5584F" w:rsidP="008949C6">
      <w:pPr>
        <w:spacing w:after="0"/>
        <w:rPr>
          <w:rFonts w:ascii="Times New Roman" w:hAnsi="Times New Roman" w:cs="Times New Roman"/>
          <w:sz w:val="20"/>
          <w:szCs w:val="20"/>
          <w:lang w:eastAsia="x-none"/>
        </w:rPr>
      </w:pPr>
    </w:p>
    <w:p w14:paraId="48C91154" w14:textId="1EEA9D1A" w:rsidR="008E4C3A" w:rsidRPr="008E4C3A" w:rsidRDefault="008E4C3A" w:rsidP="008949C6">
      <w:pPr>
        <w:pStyle w:val="Heading2"/>
        <w:spacing w:before="0"/>
        <w:rPr>
          <w:rFonts w:ascii="Arial" w:hAnsi="Arial" w:cs="Arial"/>
          <w:color w:val="auto"/>
          <w:sz w:val="24"/>
          <w:szCs w:val="24"/>
        </w:rPr>
      </w:pPr>
      <w:r w:rsidRPr="008E4C3A">
        <w:rPr>
          <w:rFonts w:ascii="Arial" w:hAnsi="Arial" w:cs="Arial"/>
          <w:color w:val="auto"/>
          <w:sz w:val="24"/>
          <w:szCs w:val="24"/>
        </w:rPr>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NoSpacing"/>
      </w:pPr>
    </w:p>
    <w:p w14:paraId="02F00061" w14:textId="77777777" w:rsidR="008E4C3A" w:rsidRPr="008E4C3A" w:rsidRDefault="008E4C3A" w:rsidP="008949C6">
      <w:pPr>
        <w:pStyle w:val="Heading3"/>
        <w:spacing w:before="0"/>
        <w:rPr>
          <w:color w:val="auto"/>
        </w:rPr>
      </w:pPr>
      <w:r w:rsidRPr="008E4C3A">
        <w:rPr>
          <w:color w:val="auto"/>
        </w:rPr>
        <w:t>102-e (August 2020)</w:t>
      </w:r>
    </w:p>
    <w:p w14:paraId="4C4B2D81" w14:textId="77777777" w:rsidR="008E4C3A" w:rsidRDefault="008E4C3A" w:rsidP="008949C6">
      <w:pPr>
        <w:spacing w:after="0"/>
        <w:rPr>
          <w:rFonts w:ascii="Times New Roman" w:hAnsi="Times New Roman" w:cs="Times New Roman"/>
          <w:sz w:val="20"/>
          <w:szCs w:val="20"/>
          <w:highlight w:val="cyan"/>
          <w:lang w:eastAsia="x-none"/>
        </w:rPr>
      </w:pPr>
    </w:p>
    <w:p w14:paraId="7B1D8468"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spacing w:after="0"/>
        <w:rPr>
          <w:rStyle w:val="Strong"/>
          <w:rFonts w:ascii="Times New Roman" w:hAnsi="Times New Roman" w:cs="Times New Roman"/>
          <w:color w:val="000000"/>
          <w:sz w:val="18"/>
          <w:szCs w:val="18"/>
          <w:shd w:val="clear" w:color="auto" w:fill="00FF00"/>
        </w:rPr>
      </w:pPr>
    </w:p>
    <w:p w14:paraId="7C4DDD3E"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949C6">
      <w:pPr>
        <w:spacing w:after="0"/>
        <w:rPr>
          <w:rFonts w:ascii="Times New Roman" w:hAnsi="Times New Roman" w:cs="Times New Roman"/>
          <w:sz w:val="18"/>
          <w:szCs w:val="18"/>
          <w:lang w:eastAsia="x-none"/>
        </w:rPr>
      </w:pPr>
    </w:p>
    <w:p w14:paraId="51679DCD" w14:textId="77777777" w:rsidR="008E4C3A" w:rsidRPr="008E4C3A" w:rsidRDefault="008E4C3A" w:rsidP="008949C6">
      <w:pPr>
        <w:spacing w:after="0"/>
        <w:rPr>
          <w:rFonts w:ascii="Times New Roman" w:hAnsi="Times New Roman" w:cs="Times New Roman"/>
          <w:sz w:val="18"/>
          <w:szCs w:val="18"/>
          <w:lang w:eastAsia="ko-KR"/>
        </w:rPr>
      </w:pPr>
      <w:r w:rsidRPr="008E4C3A">
        <w:rPr>
          <w:rStyle w:val="Strong"/>
          <w:rFonts w:ascii="Times New Roman" w:hAnsi="Times New Roman" w:cs="Times New Roman"/>
          <w:sz w:val="18"/>
          <w:szCs w:val="18"/>
          <w:highlight w:val="green"/>
        </w:rPr>
        <w:t>Agreement</w:t>
      </w:r>
    </w:p>
    <w:p w14:paraId="0F1D9E2A"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ListParagraph"/>
        <w:numPr>
          <w:ilvl w:val="0"/>
          <w:numId w:val="18"/>
        </w:numPr>
        <w:tabs>
          <w:tab w:val="num" w:pos="720"/>
        </w:tabs>
        <w:spacing w:after="0"/>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ListParagraph"/>
        <w:numPr>
          <w:ilvl w:val="0"/>
          <w:numId w:val="18"/>
        </w:numPr>
        <w:tabs>
          <w:tab w:val="num" w:pos="720"/>
        </w:tabs>
        <w:spacing w:after="0"/>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spacing w:after="0"/>
        <w:rPr>
          <w:rFonts w:ascii="Times New Roman" w:hAnsi="Times New Roman" w:cs="Times New Roman"/>
          <w:sz w:val="18"/>
          <w:szCs w:val="18"/>
          <w:lang w:eastAsia="x-none"/>
        </w:rPr>
      </w:pPr>
    </w:p>
    <w:p w14:paraId="6DFBBAD9" w14:textId="77777777" w:rsidR="008E4C3A" w:rsidRPr="008E4C3A" w:rsidRDefault="008E4C3A" w:rsidP="008949C6">
      <w:pPr>
        <w:spacing w:after="0"/>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lastRenderedPageBreak/>
        <w:t>For PUSCH repetition Type B, which repetition type that the beams shall consider for the mapping,</w:t>
      </w:r>
    </w:p>
    <w:p w14:paraId="72986CB3"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949C6">
      <w:pPr>
        <w:pStyle w:val="Heading3"/>
        <w:spacing w:before="0"/>
        <w:rPr>
          <w:color w:val="auto"/>
        </w:rPr>
      </w:pPr>
      <w:r w:rsidRPr="008E4C3A">
        <w:rPr>
          <w:color w:val="auto"/>
        </w:rPr>
        <w:t>103-e (November 2020)</w:t>
      </w:r>
    </w:p>
    <w:p w14:paraId="6A466687" w14:textId="77777777" w:rsidR="008E4C3A" w:rsidRPr="00CF2052" w:rsidRDefault="008E4C3A" w:rsidP="008949C6">
      <w:pPr>
        <w:spacing w:after="0" w:line="240" w:lineRule="auto"/>
        <w:rPr>
          <w:rFonts w:ascii="Times New Roman" w:eastAsia="Batang" w:hAnsi="Times New Roman" w:cs="Times New Roman"/>
          <w:sz w:val="20"/>
          <w:szCs w:val="20"/>
        </w:rPr>
      </w:pPr>
    </w:p>
    <w:p w14:paraId="29D83611" w14:textId="77777777" w:rsidR="008E4C3A" w:rsidRPr="008E4C3A" w:rsidRDefault="008E4C3A" w:rsidP="008949C6">
      <w:pPr>
        <w:spacing w:after="0" w:line="240" w:lineRule="auto"/>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(e.g, one TPMI field or two TPMI fields)</w:t>
      </w:r>
    </w:p>
    <w:p w14:paraId="486006BB"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spacing w:after="0" w:line="240" w:lineRule="auto"/>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spacing w:after="0" w:line="240" w:lineRule="auto"/>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lang w:eastAsia="x-none"/>
        </w:rPr>
      </w:pPr>
    </w:p>
    <w:p w14:paraId="25BDC866" w14:textId="77777777" w:rsidR="008E4C3A" w:rsidRPr="008E4C3A" w:rsidRDefault="008E4C3A" w:rsidP="008949C6">
      <w:pPr>
        <w:spacing w:after="0" w:line="240" w:lineRule="auto"/>
        <w:rPr>
          <w:rFonts w:ascii="Times New Roman" w:eastAsia="Batang" w:hAnsi="Times New Roman" w:cs="Times New Roman"/>
          <w:color w:val="1F497D"/>
          <w:sz w:val="18"/>
          <w:szCs w:val="18"/>
        </w:rPr>
      </w:pPr>
    </w:p>
    <w:p w14:paraId="7CBDB529"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the slot based beam mapping in the cases of nominal repetition across slot boundaries</w:t>
      </w:r>
    </w:p>
    <w:p w14:paraId="18D51DA6" w14:textId="77777777" w:rsidR="008E4C3A" w:rsidRPr="008E4C3A" w:rsidRDefault="008E4C3A" w:rsidP="008949C6">
      <w:pPr>
        <w:spacing w:after="0" w:line="240" w:lineRule="auto"/>
        <w:rPr>
          <w:rFonts w:ascii="Times New Roman" w:eastAsia="Batang" w:hAnsi="Times New Roman" w:cs="Times New Roman"/>
          <w:color w:val="1F497D"/>
          <w:sz w:val="18"/>
          <w:szCs w:val="18"/>
        </w:rPr>
      </w:pPr>
    </w:p>
    <w:p w14:paraId="42DF2C24"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spacing w:after="0" w:line="240" w:lineRule="auto"/>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Alt.1 : single CG configuration </w:t>
      </w:r>
    </w:p>
    <w:p w14:paraId="7110D7D3"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Alt.2 : multiple CG configurations </w:t>
      </w:r>
    </w:p>
    <w:p w14:paraId="2B9238E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4B05BF38"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3685B736" w14:textId="77777777" w:rsidR="008E4C3A" w:rsidRPr="008E4C3A" w:rsidRDefault="008E4C3A" w:rsidP="008949C6">
      <w:pPr>
        <w:spacing w:after="0" w:line="240" w:lineRule="auto"/>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spacing w:after="0" w:line="240" w:lineRule="auto"/>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1AC3C466" w14:textId="77777777" w:rsidR="008E4C3A" w:rsidRPr="008E4C3A" w:rsidRDefault="008E4C3A" w:rsidP="008949C6">
      <w:pPr>
        <w:spacing w:after="0" w:line="240" w:lineRule="auto"/>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4C7485D1" w14:textId="77777777" w:rsidR="008E4C3A" w:rsidRPr="008E4C3A" w:rsidRDefault="008E4C3A" w:rsidP="008949C6">
      <w:pPr>
        <w:spacing w:after="0" w:line="240" w:lineRule="auto"/>
        <w:rPr>
          <w:rFonts w:ascii="Times New Roman" w:eastAsia="SimSun" w:hAnsi="Times New Roman" w:cs="Times New Roman"/>
          <w:sz w:val="18"/>
          <w:szCs w:val="18"/>
        </w:rPr>
      </w:pPr>
    </w:p>
    <w:p w14:paraId="2D3E7CB1" w14:textId="77777777" w:rsidR="008E4C3A" w:rsidRPr="008E4C3A" w:rsidRDefault="008E4C3A" w:rsidP="008949C6">
      <w:pPr>
        <w:spacing w:after="0" w:line="240" w:lineRule="auto"/>
        <w:rPr>
          <w:rFonts w:ascii="Times New Roman" w:eastAsia="SimSun"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spacing w:after="0" w:line="240" w:lineRule="auto"/>
        <w:rPr>
          <w:rFonts w:ascii="Times New Roman" w:eastAsia="SimSun"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0C1E7B3B" w14:textId="77777777" w:rsidR="008E4C3A" w:rsidRPr="008E4C3A" w:rsidRDefault="008E4C3A" w:rsidP="008949C6">
      <w:pPr>
        <w:spacing w:after="0" w:line="240" w:lineRule="auto"/>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spacing w:after="0" w:line="240" w:lineRule="auto"/>
        <w:jc w:val="both"/>
        <w:rPr>
          <w:rFonts w:ascii="Times New Roman" w:eastAsia="SimSun"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spacing w:after="0" w:line="240" w:lineRule="auto"/>
        <w:jc w:val="both"/>
        <w:rPr>
          <w:rFonts w:ascii="Times New Roman" w:eastAsia="Batang" w:hAnsi="Times New Roman" w:cs="Times New Roman"/>
          <w:sz w:val="18"/>
          <w:szCs w:val="18"/>
          <w:highlight w:val="darkYellow"/>
        </w:rPr>
      </w:pPr>
    </w:p>
    <w:p w14:paraId="43403A94" w14:textId="77777777" w:rsidR="008E4C3A" w:rsidRPr="008E4C3A" w:rsidRDefault="008E4C3A" w:rsidP="008949C6">
      <w:pPr>
        <w:spacing w:after="0"/>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spacing w:after="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spacing w:after="0"/>
        <w:rPr>
          <w:rFonts w:ascii="Times New Roman" w:hAnsi="Times New Roman" w:cs="Times New Roman"/>
          <w:sz w:val="20"/>
          <w:szCs w:val="20"/>
          <w:lang w:eastAsia="x-none"/>
        </w:rPr>
      </w:pPr>
    </w:p>
    <w:p w14:paraId="0802E10C" w14:textId="77777777" w:rsidR="008E4C3A" w:rsidRPr="008E4C3A" w:rsidRDefault="008E4C3A" w:rsidP="008949C6">
      <w:pPr>
        <w:pStyle w:val="Heading3"/>
        <w:spacing w:before="0"/>
        <w:rPr>
          <w:color w:val="auto"/>
        </w:rPr>
      </w:pPr>
      <w:r w:rsidRPr="008E4C3A">
        <w:rPr>
          <w:color w:val="auto"/>
        </w:rPr>
        <w:t>104-e (February 2021)</w:t>
      </w:r>
    </w:p>
    <w:p w14:paraId="71803677" w14:textId="77777777" w:rsidR="008E4C3A" w:rsidRDefault="008E4C3A" w:rsidP="008949C6">
      <w:pPr>
        <w:pStyle w:val="ListParagraph"/>
        <w:autoSpaceDE w:val="0"/>
        <w:autoSpaceDN w:val="0"/>
        <w:adjustRightInd w:val="0"/>
        <w:snapToGrid w:val="0"/>
        <w:spacing w:after="0"/>
        <w:ind w:left="0"/>
        <w:jc w:val="both"/>
        <w:rPr>
          <w:rFonts w:ascii="Times New Roman" w:eastAsia="DengXian" w:hAnsi="Times New Roman" w:cs="Times New Roman"/>
          <w:sz w:val="18"/>
          <w:szCs w:val="18"/>
        </w:rPr>
      </w:pPr>
    </w:p>
    <w:p w14:paraId="5EB65A68" w14:textId="77777777" w:rsidR="008E4C3A" w:rsidRPr="008E4C3A" w:rsidRDefault="008E4C3A" w:rsidP="008949C6">
      <w:pPr>
        <w:spacing w:after="0" w:line="240" w:lineRule="auto"/>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spacing w:after="0" w:line="240" w:lineRule="auto"/>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spacing w:after="0" w:line="240" w:lineRule="auto"/>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spacing w:after="0" w:line="240" w:lineRule="auto"/>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46D66C87" w14:textId="77777777" w:rsidR="008E4C3A" w:rsidRPr="008E4C3A" w:rsidRDefault="008E4C3A" w:rsidP="008949C6">
      <w:pPr>
        <w:spacing w:after="0" w:line="240" w:lineRule="auto"/>
        <w:rPr>
          <w:rFonts w:ascii="Times New Roman" w:eastAsia="Batang" w:hAnsi="Times New Roman" w:cs="Times New Roman"/>
          <w:sz w:val="18"/>
          <w:szCs w:val="18"/>
        </w:rPr>
      </w:pPr>
    </w:p>
    <w:p w14:paraId="2B0E6437"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SRI-PUSCH-PowerControl</w:t>
      </w:r>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sri-PUSCH-MappingToAddModList</w:t>
      </w:r>
    </w:p>
    <w:p w14:paraId="74E85267"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r w:rsidRPr="008E4C3A">
        <w:rPr>
          <w:rFonts w:ascii="Times New Roman" w:eastAsia="Batang" w:hAnsi="Times New Roman" w:cs="Times New Roman"/>
          <w:i/>
          <w:sz w:val="18"/>
          <w:szCs w:val="18"/>
          <w:lang w:eastAsia="x-none"/>
        </w:rPr>
        <w:t>srs-PowerControlAdjustmentStates</w:t>
      </w:r>
    </w:p>
    <w:p w14:paraId="56C93D41"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spacing w:after="0" w:line="240" w:lineRule="auto"/>
        <w:jc w:val="both"/>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spacing w:after="0" w:line="240" w:lineRule="auto"/>
        <w:jc w:val="both"/>
        <w:rPr>
          <w:rFonts w:ascii="Times New Roman" w:eastAsia="SimSun"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lastRenderedPageBreak/>
        <w:t>Support two SRI fields corresponding to two SRS resource sets are included in DCI formats 0_1/0_2.</w:t>
      </w:r>
    </w:p>
    <w:p w14:paraId="0318F6F5" w14:textId="77777777" w:rsidR="008E4C3A" w:rsidRPr="008E4C3A" w:rsidRDefault="008E4C3A" w:rsidP="00F0407A">
      <w:pPr>
        <w:numPr>
          <w:ilvl w:val="1"/>
          <w:numId w:val="39"/>
        </w:numPr>
        <w:spacing w:after="0" w:line="252" w:lineRule="auto"/>
        <w:jc w:val="both"/>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169852A2"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the indication of PTRS-DMRS association for maxRank &gt; 2.</w:t>
      </w:r>
    </w:p>
    <w:p w14:paraId="2F4E4B3C" w14:textId="77777777" w:rsidR="008E4C3A" w:rsidRPr="008E4C3A" w:rsidRDefault="008E4C3A" w:rsidP="008949C6">
      <w:pPr>
        <w:spacing w:after="0" w:line="240" w:lineRule="auto"/>
        <w:rPr>
          <w:rFonts w:ascii="Times New Roman" w:eastAsia="Batang" w:hAnsi="Times New Roman" w:cs="Times New Roman"/>
          <w:sz w:val="18"/>
          <w:szCs w:val="18"/>
        </w:rPr>
      </w:pPr>
    </w:p>
    <w:p w14:paraId="69A8FECE"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spacing w:after="0" w:line="240" w:lineRule="auto"/>
        <w:jc w:val="both"/>
        <w:rPr>
          <w:rFonts w:ascii="Times New Roman" w:eastAsia="Batang" w:hAnsi="Times New Roman" w:cs="Times New Roman"/>
          <w:sz w:val="18"/>
          <w:szCs w:val="18"/>
        </w:rPr>
      </w:pPr>
    </w:p>
    <w:p w14:paraId="7779BCBC"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sidRPr="008E4C3A">
        <w:rPr>
          <w:rFonts w:ascii="Times New Roman" w:eastAsia="Batang" w:hAnsi="Times New Roman" w:cs="Times New Roman"/>
          <w:strike/>
          <w:sz w:val="18"/>
          <w:szCs w:val="18"/>
        </w:rPr>
        <w:t>indicates</w:t>
      </w:r>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spacing w:after="0" w:line="240" w:lineRule="auto"/>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spacing w:after="0" w:line="240" w:lineRule="auto"/>
        <w:rPr>
          <w:rFonts w:ascii="Times New Roman" w:eastAsia="SimSun" w:hAnsi="Times New Roman" w:cs="Times New Roman"/>
          <w:sz w:val="18"/>
          <w:szCs w:val="18"/>
        </w:rPr>
      </w:pPr>
    </w:p>
    <w:p w14:paraId="1BCE0316" w14:textId="77777777" w:rsidR="008E4C3A" w:rsidRPr="008E4C3A" w:rsidRDefault="008E4C3A" w:rsidP="008949C6">
      <w:pPr>
        <w:shd w:val="clear" w:color="auto" w:fill="FFFFFF"/>
        <w:spacing w:after="0" w:line="240" w:lineRule="auto"/>
        <w:ind w:left="720"/>
        <w:jc w:val="both"/>
        <w:rPr>
          <w:rFonts w:ascii="Times New Roman" w:eastAsia="SimSun" w:hAnsi="Times New Roman" w:cs="Times New Roman"/>
          <w:color w:val="493118"/>
          <w:sz w:val="18"/>
          <w:szCs w:val="18"/>
        </w:rPr>
      </w:pPr>
    </w:p>
    <w:p w14:paraId="49591E56" w14:textId="77777777" w:rsidR="008E4C3A" w:rsidRPr="008E4C3A" w:rsidRDefault="008E4C3A" w:rsidP="008949C6">
      <w:pPr>
        <w:shd w:val="clear" w:color="auto" w:fill="FFFFFF"/>
        <w:spacing w:after="0" w:line="240" w:lineRule="auto"/>
        <w:jc w:val="both"/>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spacing w:after="0" w:line="240" w:lineRule="auto"/>
        <w:jc w:val="both"/>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08C7379E"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949C6">
      <w:pPr>
        <w:pStyle w:val="ListParagraph"/>
        <w:autoSpaceDE w:val="0"/>
        <w:autoSpaceDN w:val="0"/>
        <w:adjustRightInd w:val="0"/>
        <w:snapToGrid w:val="0"/>
        <w:spacing w:after="0"/>
        <w:ind w:left="0"/>
        <w:jc w:val="both"/>
        <w:rPr>
          <w:rFonts w:ascii="Times New Roman" w:eastAsia="DengXian" w:hAnsi="Times New Roman" w:cs="Times New Roman"/>
          <w:sz w:val="18"/>
          <w:szCs w:val="18"/>
        </w:rPr>
      </w:pPr>
    </w:p>
    <w:p w14:paraId="26DDA8EA" w14:textId="77777777" w:rsidR="008E4C3A" w:rsidRPr="004F5836" w:rsidRDefault="008E4C3A" w:rsidP="008949C6">
      <w:pPr>
        <w:spacing w:after="0" w:line="240" w:lineRule="auto"/>
        <w:rPr>
          <w:rFonts w:ascii="Times" w:eastAsia="Batang" w:hAnsi="Times" w:cs="Times New Roman"/>
          <w:sz w:val="20"/>
          <w:szCs w:val="24"/>
        </w:rPr>
      </w:pPr>
    </w:p>
    <w:p w14:paraId="6A699394" w14:textId="77777777"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spacing w:after="0"/>
        <w:rPr>
          <w:rFonts w:ascii="Times New Roman" w:hAnsi="Times New Roman" w:cs="Times New Roman"/>
          <w:sz w:val="20"/>
          <w:szCs w:val="20"/>
          <w:lang w:eastAsia="x-none"/>
        </w:rPr>
      </w:pPr>
    </w:p>
    <w:p w14:paraId="088389EF"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394F422F"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spacing w:after="0" w:line="240" w:lineRule="auto"/>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t xml:space="preserve">Alt. 1: Add second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two </w:t>
      </w:r>
      <w:r w:rsidRPr="00096C25">
        <w:rPr>
          <w:rFonts w:ascii="Times New Roman" w:eastAsia="DengXian" w:hAnsi="Times New Roman" w:cs="Times New Roman"/>
          <w:bCs/>
          <w:i/>
          <w:iCs/>
          <w:kern w:val="32"/>
          <w:sz w:val="18"/>
          <w:szCs w:val="20"/>
          <w:lang w:val="en-GB"/>
        </w:rPr>
        <w:t>sri-PUSCH-MappingToAddModList</w:t>
      </w:r>
    </w:p>
    <w:p w14:paraId="2384A7B8"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62FD3581"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26FA892E" w14:textId="77777777" w:rsidR="00096C25" w:rsidRPr="00096C25" w:rsidRDefault="00096C25" w:rsidP="008949C6">
      <w:pPr>
        <w:shd w:val="clear" w:color="auto" w:fill="FFFFFF"/>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3A666465"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05265ACD"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w:t>
      </w:r>
    </w:p>
    <w:p w14:paraId="6B84DAAC"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t>Agreement</w:t>
      </w:r>
    </w:p>
    <w:p w14:paraId="62C5FA09" w14:textId="77777777" w:rsidR="00096C25" w:rsidRPr="00096C25" w:rsidRDefault="00096C25" w:rsidP="008949C6">
      <w:p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multiplexing A-CSI on two PUSCH repetitions in the case of multi-TRP PUSCH repetition,</w:t>
      </w:r>
    </w:p>
    <w:p w14:paraId="6016075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NoSpacing"/>
      </w:pPr>
    </w:p>
    <w:p w14:paraId="4ED63EB0" w14:textId="77777777" w:rsidR="00096C25" w:rsidRPr="00096C25" w:rsidRDefault="00096C25" w:rsidP="008949C6">
      <w:pPr>
        <w:spacing w:after="0" w:line="240" w:lineRule="auto"/>
        <w:rPr>
          <w:rFonts w:ascii="Times New Roman" w:eastAsia="Batang" w:hAnsi="Times New Roman" w:cs="Times New Roman"/>
          <w:b/>
          <w:bCs/>
          <w:sz w:val="18"/>
          <w:szCs w:val="18"/>
          <w:highlight w:val="darkYellow"/>
          <w:lang w:val="en-GB" w:eastAsia="x-none"/>
        </w:rPr>
      </w:pPr>
      <w:bookmarkStart w:id="14"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For indicating STRP/MTRP dynamic switching for non-CB/CB based MTRP PUSCH repetition,</w:t>
      </w:r>
    </w:p>
    <w:p w14:paraId="1DE5D217" w14:textId="77777777" w:rsidR="00096C25" w:rsidRPr="00096C25" w:rsidRDefault="00096C25" w:rsidP="00F0407A">
      <w:pPr>
        <w:numPr>
          <w:ilvl w:val="0"/>
          <w:numId w:val="44"/>
        </w:numPr>
        <w:spacing w:after="0" w:line="240" w:lineRule="auto"/>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F0407A">
      <w:pPr>
        <w:numPr>
          <w:ilvl w:val="1"/>
          <w:numId w:val="44"/>
        </w:numPr>
        <w:spacing w:after="0" w:line="240" w:lineRule="auto"/>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4"/>
    <w:p w14:paraId="2A51810D" w14:textId="77777777" w:rsidR="00096C25" w:rsidRPr="00096C25" w:rsidRDefault="00096C25" w:rsidP="008949C6">
      <w:pPr>
        <w:spacing w:after="0" w:line="240" w:lineRule="auto"/>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spacing w:after="0" w:line="240" w:lineRule="auto"/>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eastAsia="en-US"/>
        </w:rPr>
        <w:t>Working Assumption</w:t>
      </w:r>
    </w:p>
    <w:p w14:paraId="444E2A48" w14:textId="77777777" w:rsidR="00096C25" w:rsidRPr="00096C25" w:rsidRDefault="00096C25" w:rsidP="008949C6">
      <w:pPr>
        <w:overflowPunct w:val="0"/>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eastAsia="en-US"/>
        </w:rPr>
        <w:t>N</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75A7F">
        <w:rPr>
          <w:rFonts w:ascii="Times New Roman" w:eastAsia="Batang" w:hAnsi="Times New Roman" w:cs="Times New Roman"/>
          <w:position w:val="-5"/>
          <w:sz w:val="18"/>
          <w:szCs w:val="18"/>
          <w:lang w:val="en-GB" w:eastAsia="en-US"/>
        </w:rPr>
        <w:pict w14:anchorId="46772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equationxml="&lt;">
            <v:imagedata r:id="rId39"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75A7F">
        <w:rPr>
          <w:rFonts w:ascii="Times New Roman" w:eastAsia="Batang" w:hAnsi="Times New Roman" w:cs="Times New Roman"/>
          <w:position w:val="-6"/>
          <w:sz w:val="18"/>
          <w:szCs w:val="18"/>
          <w:lang w:val="en-GB" w:eastAsia="en-US"/>
        </w:rPr>
        <w:pict w14:anchorId="632B6AD2">
          <v:shape id="_x0000_i1026" type="#_x0000_t75" style="width:13.2pt;height:13.2pt" equationxml="&lt;">
            <v:imagedata r:id="rId40"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 xml:space="preserve"> SRIs of rank x associated with the first SRS field, the remaining (2</w:t>
      </w:r>
      <w:r w:rsidRPr="00096C25">
        <w:rPr>
          <w:rFonts w:ascii="Times New Roman" w:eastAsia="Batang" w:hAnsi="Times New Roman" w:cs="Times New Roman"/>
          <w:sz w:val="18"/>
          <w:szCs w:val="18"/>
          <w:vertAlign w:val="superscript"/>
          <w:lang w:val="en-GB" w:eastAsia="en-US"/>
        </w:rPr>
        <w:t>N2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x</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75A7F">
        <w:rPr>
          <w:rFonts w:ascii="Times New Roman" w:eastAsia="Batang" w:hAnsi="Times New Roman" w:cs="Times New Roman"/>
          <w:position w:val="-6"/>
          <w:sz w:val="18"/>
          <w:szCs w:val="18"/>
          <w:lang w:val="en-GB" w:eastAsia="en-US"/>
        </w:rPr>
        <w:pict w14:anchorId="13ADEC2F">
          <v:shape id="_x0000_i1027" type="#_x0000_t75" style="width:55.2pt;height:13.2pt" equationxml="&lt;">
            <v:imagedata r:id="rId41"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 xml:space="preserve"> codepoint(s) are reserved.</w:t>
      </w:r>
    </w:p>
    <w:p w14:paraId="05B8E566"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eastAsia="en-US"/>
        </w:rPr>
      </w:pPr>
    </w:p>
    <w:p w14:paraId="21453A58" w14:textId="77777777" w:rsidR="00096C25" w:rsidRPr="00096C25" w:rsidRDefault="00096C25" w:rsidP="008949C6">
      <w:pPr>
        <w:shd w:val="clear" w:color="auto" w:fill="FFFFFF"/>
        <w:spacing w:after="0" w:line="240" w:lineRule="auto"/>
        <w:rPr>
          <w:rFonts w:ascii="Times New Roman" w:eastAsia="Batang" w:hAnsi="Times New Roman" w:cs="Times New Roman"/>
          <w:color w:val="000000"/>
          <w:sz w:val="18"/>
          <w:szCs w:val="18"/>
          <w:lang w:val="en-GB" w:eastAsia="en-US"/>
        </w:rPr>
      </w:pPr>
      <w:r w:rsidRPr="00096C25">
        <w:rPr>
          <w:rFonts w:ascii="Times New Roman" w:eastAsia="Batang" w:hAnsi="Times New Roman" w:cs="Times New Roman"/>
          <w:b/>
          <w:bCs/>
          <w:color w:val="000000"/>
          <w:sz w:val="18"/>
          <w:szCs w:val="18"/>
          <w:highlight w:val="green"/>
          <w:lang w:val="en-GB" w:eastAsia="en-US"/>
        </w:rPr>
        <w:t>Agreement</w:t>
      </w:r>
    </w:p>
    <w:p w14:paraId="77DC15F6" w14:textId="77777777" w:rsidR="00096C25" w:rsidRPr="00096C25" w:rsidRDefault="00096C25" w:rsidP="008949C6">
      <w:pPr>
        <w:shd w:val="clear" w:color="auto" w:fill="FFFFFF"/>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color w:val="000000"/>
          <w:sz w:val="18"/>
          <w:szCs w:val="18"/>
          <w:lang w:val="en-GB" w:eastAsia="en-US"/>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t>FFS: Details of indication.</w:t>
      </w:r>
    </w:p>
    <w:p w14:paraId="232AF1EE"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eastAsia="en-US"/>
        </w:rPr>
      </w:pPr>
    </w:p>
    <w:p w14:paraId="41900ED4" w14:textId="77777777" w:rsidR="00096C25" w:rsidRPr="00096C25" w:rsidRDefault="00096C25" w:rsidP="008949C6">
      <w:pPr>
        <w:snapToGrid w:val="0"/>
        <w:spacing w:after="0" w:line="240" w:lineRule="auto"/>
        <w:rPr>
          <w:rFonts w:ascii="Times New Roman" w:eastAsia="Batang" w:hAnsi="Times New Roman" w:cs="Times New Roman"/>
          <w:b/>
          <w:bCs/>
          <w:sz w:val="18"/>
          <w:szCs w:val="18"/>
          <w:lang w:val="en-GB" w:eastAsia="en-US"/>
        </w:rPr>
      </w:pPr>
      <w:r w:rsidRPr="00096C25">
        <w:rPr>
          <w:rFonts w:ascii="Times New Roman" w:eastAsia="Batang" w:hAnsi="Times New Roman" w:cs="Times New Roman"/>
          <w:b/>
          <w:bCs/>
          <w:sz w:val="18"/>
          <w:szCs w:val="18"/>
          <w:highlight w:val="green"/>
          <w:lang w:val="en-GB" w:eastAsia="en-US"/>
        </w:rPr>
        <w:lastRenderedPageBreak/>
        <w:t>Agreement</w:t>
      </w:r>
    </w:p>
    <w:p w14:paraId="4E95ACE9" w14:textId="77777777" w:rsidR="00096C25" w:rsidRPr="00096C25" w:rsidRDefault="00096C25" w:rsidP="008949C6">
      <w:pPr>
        <w:snapToGrid w:val="0"/>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eastAsia="en-US"/>
        </w:rPr>
        <w:t>M</w:t>
      </w:r>
      <w:r w:rsidRPr="00096C25">
        <w:rPr>
          <w:rFonts w:ascii="Times New Roman" w:eastAsia="Batang" w:hAnsi="Times New Roman" w:cs="Times New Roman"/>
          <w:i/>
          <w:sz w:val="18"/>
          <w:szCs w:val="18"/>
          <w:vertAlign w:val="subscript"/>
          <w:lang w:val="en-GB" w:eastAsia="en-US"/>
        </w:rPr>
        <w:t>2</w:t>
      </w:r>
      <w:r w:rsidRPr="00096C25">
        <w:rPr>
          <w:rFonts w:ascii="Times New Roman" w:eastAsia="Batang" w:hAnsi="Times New Roman" w:cs="Times New Roman"/>
          <w:sz w:val="18"/>
          <w:szCs w:val="18"/>
          <w:lang w:val="en-GB" w:eastAsia="en-US"/>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xml:space="preserve"> codepoint(s) of the second TPMI field are mapped to </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xml:space="preserve"> </w:t>
      </w:r>
      <w:r w:rsidRPr="00096C25">
        <w:rPr>
          <w:rFonts w:ascii="Times New Roman" w:eastAsia="Batang" w:hAnsi="Times New Roman" w:cs="Times New Roman"/>
          <w:sz w:val="18"/>
          <w:szCs w:val="18"/>
          <w:lang w:val="en-GB" w:eastAsia="en-US"/>
        </w:rPr>
        <w:fldChar w:fldCharType="begin"/>
      </w:r>
      <w:r w:rsidRPr="00096C25">
        <w:rPr>
          <w:rFonts w:ascii="Times New Roman" w:eastAsia="Batang" w:hAnsi="Times New Roman" w:cs="Times New Roman"/>
          <w:sz w:val="18"/>
          <w:szCs w:val="18"/>
          <w:lang w:val="en-GB" w:eastAsia="en-US"/>
        </w:rPr>
        <w:instrText xml:space="preserve"> QUOTE </w:instrText>
      </w:r>
      <w:r w:rsidR="00D75A7F">
        <w:rPr>
          <w:rFonts w:ascii="Times New Roman" w:eastAsia="Batang" w:hAnsi="Times New Roman" w:cs="Times New Roman"/>
          <w:position w:val="-9"/>
          <w:sz w:val="18"/>
          <w:szCs w:val="18"/>
          <w:lang w:val="en-GB" w:eastAsia="en-US"/>
        </w:rPr>
        <w:pict w14:anchorId="124A7E26">
          <v:shape id="_x0000_i1028" type="#_x0000_t75" style="width:13.2pt;height:14.4pt" equationxml="&lt;">
            <v:imagedata r:id="rId42" o:title="" chromakey="white"/>
          </v:shape>
        </w:pict>
      </w:r>
      <w:r w:rsidRPr="00096C25">
        <w:rPr>
          <w:rFonts w:ascii="Times New Roman" w:eastAsia="Batang" w:hAnsi="Times New Roman" w:cs="Times New Roman"/>
          <w:sz w:val="18"/>
          <w:szCs w:val="18"/>
          <w:lang w:val="en-GB" w:eastAsia="en-US"/>
        </w:rPr>
        <w:instrText xml:space="preserve"> </w:instrText>
      </w:r>
      <w:r w:rsidRPr="00096C25">
        <w:rPr>
          <w:rFonts w:ascii="Times New Roman" w:eastAsia="Batang" w:hAnsi="Times New Roman" w:cs="Times New Roman"/>
          <w:sz w:val="18"/>
          <w:szCs w:val="18"/>
          <w:lang w:val="en-GB" w:eastAsia="en-US"/>
        </w:rPr>
        <w:fldChar w:fldCharType="end"/>
      </w:r>
      <w:r w:rsidRPr="00096C25">
        <w:rPr>
          <w:rFonts w:ascii="Times New Roman" w:eastAsia="Batang" w:hAnsi="Times New Roman" w:cs="Times New Roman"/>
          <w:sz w:val="18"/>
          <w:szCs w:val="18"/>
          <w:lang w:val="en-GB" w:eastAsia="en-US"/>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eastAsia="en-US"/>
        </w:rPr>
        <w:t>M2</w:t>
      </w:r>
      <w:r w:rsidRPr="00096C25">
        <w:rPr>
          <w:rFonts w:ascii="Times New Roman" w:eastAsia="Batang" w:hAnsi="Times New Roman" w:cs="Times New Roman"/>
          <w:sz w:val="18"/>
          <w:szCs w:val="18"/>
          <w:lang w:val="en-GB" w:eastAsia="en-US"/>
        </w:rPr>
        <w:t>-</w:t>
      </w:r>
      <w:r w:rsidRPr="00096C25">
        <w:rPr>
          <w:rFonts w:ascii="Times New Roman" w:eastAsia="Batang" w:hAnsi="Times New Roman" w:cs="Times New Roman"/>
          <w:i/>
          <w:sz w:val="18"/>
          <w:szCs w:val="18"/>
          <w:lang w:val="en-GB" w:eastAsia="en-US"/>
        </w:rPr>
        <w:t>K</w:t>
      </w:r>
      <w:r w:rsidRPr="00096C25">
        <w:rPr>
          <w:rFonts w:ascii="Times New Roman" w:eastAsia="Batang" w:hAnsi="Times New Roman" w:cs="Times New Roman"/>
          <w:i/>
          <w:sz w:val="18"/>
          <w:szCs w:val="18"/>
          <w:vertAlign w:val="subscript"/>
          <w:lang w:val="en-GB" w:eastAsia="en-US"/>
        </w:rPr>
        <w:t>y</w:t>
      </w:r>
      <w:r w:rsidRPr="00096C25">
        <w:rPr>
          <w:rFonts w:ascii="Times New Roman" w:eastAsia="Batang" w:hAnsi="Times New Roman" w:cs="Times New Roman"/>
          <w:sz w:val="18"/>
          <w:szCs w:val="18"/>
          <w:lang w:val="en-GB" w:eastAsia="en-US"/>
        </w:rPr>
        <w:t>) codepoint(s) are reserved.</w:t>
      </w:r>
    </w:p>
    <w:p w14:paraId="5F1754F0" w14:textId="77777777" w:rsidR="00096C25" w:rsidRPr="00096C25" w:rsidRDefault="00096C25" w:rsidP="00F0407A">
      <w:pPr>
        <w:numPr>
          <w:ilvl w:val="0"/>
          <w:numId w:val="45"/>
        </w:numPr>
        <w:tabs>
          <w:tab w:val="left" w:pos="720"/>
        </w:tabs>
        <w:snapToGrid w:val="0"/>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How to describe/capture</w:t>
      </w:r>
      <w:r w:rsidRPr="00096C25">
        <w:rPr>
          <w:rFonts w:ascii="Times New Roman" w:eastAsia="Batang" w:hAnsi="Times New Roman" w:cs="Times New Roman"/>
          <w:color w:val="ED7D31"/>
          <w:sz w:val="18"/>
          <w:szCs w:val="18"/>
          <w:lang w:val="en-GB" w:eastAsia="en-US"/>
        </w:rPr>
        <w:t xml:space="preserve"> </w:t>
      </w:r>
      <w:r w:rsidRPr="00096C25">
        <w:rPr>
          <w:rFonts w:ascii="Times New Roman" w:eastAsia="Batang" w:hAnsi="Times New Roman" w:cs="Times New Roman"/>
          <w:sz w:val="18"/>
          <w:szCs w:val="18"/>
          <w:lang w:val="en-GB" w:eastAsia="en-US"/>
        </w:rPr>
        <w:t>this in 38.212 is up to the editor.</w:t>
      </w:r>
    </w:p>
    <w:p w14:paraId="1AF65C7E" w14:textId="35FC0C9F" w:rsidR="00096C25" w:rsidRDefault="00096C25" w:rsidP="008949C6">
      <w:pPr>
        <w:spacing w:after="0"/>
        <w:rPr>
          <w:rFonts w:ascii="Times New Roman" w:hAnsi="Times New Roman" w:cs="Times New Roman"/>
          <w:sz w:val="18"/>
          <w:szCs w:val="18"/>
        </w:rPr>
      </w:pPr>
    </w:p>
    <w:p w14:paraId="7BE2C007"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eastAsia="en-US"/>
        </w:rPr>
        <w:t>Agreement</w:t>
      </w:r>
    </w:p>
    <w:p w14:paraId="44EDC6D3"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spacing w:after="0" w:line="240" w:lineRule="auto"/>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eastAsia="en-US"/>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FFS: Support of half-half mapping. </w:t>
      </w:r>
    </w:p>
    <w:p w14:paraId="679C994C"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 xml:space="preserve">FFS: Additional considerations on mapping patterns (including required beam switching gaps) </w:t>
      </w:r>
    </w:p>
    <w:p w14:paraId="7DB1D3DE" w14:textId="77777777" w:rsidR="00096C25" w:rsidRPr="00096C25" w:rsidRDefault="00096C25" w:rsidP="008949C6">
      <w:pPr>
        <w:spacing w:after="0" w:line="240" w:lineRule="auto"/>
        <w:rPr>
          <w:rFonts w:ascii="Times New Roman" w:eastAsia="Batang" w:hAnsi="Times New Roman" w:cs="Times New Roman"/>
          <w:sz w:val="18"/>
          <w:szCs w:val="20"/>
          <w:lang w:val="en-GB" w:eastAsia="en-US"/>
        </w:rPr>
      </w:pPr>
    </w:p>
    <w:p w14:paraId="2A19F4FE" w14:textId="77777777" w:rsidR="00096C25" w:rsidRPr="00096C25" w:rsidRDefault="00096C25" w:rsidP="008949C6">
      <w:pPr>
        <w:snapToGrid w:val="0"/>
        <w:spacing w:after="0" w:line="240" w:lineRule="auto"/>
        <w:rPr>
          <w:rFonts w:ascii="Times New Roman" w:eastAsia="Batang" w:hAnsi="Times New Roman" w:cs="Times New Roman"/>
          <w:b/>
          <w:bCs/>
          <w:sz w:val="18"/>
          <w:szCs w:val="20"/>
          <w:lang w:val="en-GB" w:eastAsia="en-US"/>
        </w:rPr>
      </w:pPr>
      <w:r w:rsidRPr="00096C25">
        <w:rPr>
          <w:rFonts w:ascii="Times New Roman" w:eastAsia="Batang" w:hAnsi="Times New Roman" w:cs="Times New Roman"/>
          <w:b/>
          <w:bCs/>
          <w:sz w:val="18"/>
          <w:szCs w:val="20"/>
          <w:highlight w:val="green"/>
          <w:lang w:val="en-GB" w:eastAsia="en-US"/>
        </w:rPr>
        <w:t>Agreement</w:t>
      </w:r>
    </w:p>
    <w:p w14:paraId="40D88C2A" w14:textId="77777777" w:rsidR="00096C25" w:rsidRPr="00096C25" w:rsidRDefault="00096C25" w:rsidP="008949C6">
      <w:pPr>
        <w:snapToGrid w:val="0"/>
        <w:spacing w:after="0" w:line="240" w:lineRule="auto"/>
        <w:rPr>
          <w:rFonts w:ascii="Times New Roman" w:eastAsia="Batang" w:hAnsi="Times New Roman" w:cs="Times New Roman"/>
          <w:sz w:val="18"/>
          <w:szCs w:val="20"/>
          <w:lang w:val="en-GB" w:eastAsia="en-US"/>
        </w:rPr>
      </w:pPr>
      <w:bookmarkStart w:id="15" w:name="_Hlk79918970"/>
      <w:r w:rsidRPr="00096C25">
        <w:rPr>
          <w:rFonts w:ascii="Times New Roman" w:eastAsia="Batang" w:hAnsi="Times New Roman" w:cs="Times New Roman"/>
          <w:sz w:val="18"/>
          <w:szCs w:val="20"/>
          <w:lang w:val="en-GB" w:eastAsia="en-US"/>
        </w:rPr>
        <w:t xml:space="preserve">For single DCI based M-TRP PUSCH Type B repetition, the indication of PTRS-DMRS association for maxRank &gt; 2 is supported, down select one of the following options in RAN1 #105-e meeting, </w:t>
      </w:r>
    </w:p>
    <w:p w14:paraId="4E860392"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18"/>
          <w:lang w:val="en-GB" w:eastAsia="en-US"/>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Option 3 (2 bits): 1 bit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r w:rsidRPr="00096C25">
        <w:rPr>
          <w:rFonts w:ascii="Times New Roman" w:eastAsia="Batang" w:hAnsi="Times New Roman" w:cs="Times New Roman"/>
          <w:i/>
          <w:iCs/>
          <w:sz w:val="18"/>
          <w:szCs w:val="20"/>
          <w:lang w:val="en-GB" w:eastAsia="en-US"/>
        </w:rPr>
        <w:t>maxNrofPorts</w:t>
      </w:r>
      <w:r w:rsidRPr="00096C25">
        <w:rPr>
          <w:rFonts w:ascii="Times New Roman" w:eastAsia="Batang" w:hAnsi="Times New Roman" w:cs="Times New Roman"/>
          <w:sz w:val="18"/>
          <w:szCs w:val="20"/>
          <w:lang w:val="en-GB" w:eastAsia="en-US"/>
        </w:rPr>
        <w:t xml:space="preserve"> = 1, the 1 bit indicates one of the first two DMRS ports. </w:t>
      </w:r>
    </w:p>
    <w:p w14:paraId="6568D4EE"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eastAsia="en-US"/>
        </w:rPr>
      </w:pPr>
      <w:r w:rsidRPr="00096C25">
        <w:rPr>
          <w:rFonts w:ascii="Times New Roman" w:eastAsia="Batang" w:hAnsi="Times New Roman" w:cs="Times New Roman"/>
          <w:sz w:val="18"/>
          <w:szCs w:val="20"/>
          <w:lang w:val="en-GB" w:eastAsia="en-US"/>
        </w:rPr>
        <w:t xml:space="preserve">if </w:t>
      </w:r>
      <w:r w:rsidRPr="00096C25">
        <w:rPr>
          <w:rFonts w:ascii="Times New Roman" w:eastAsia="Batang" w:hAnsi="Times New Roman" w:cs="Times New Roman"/>
          <w:i/>
          <w:iCs/>
          <w:sz w:val="18"/>
          <w:szCs w:val="20"/>
          <w:lang w:val="en-GB" w:eastAsia="en-US"/>
        </w:rPr>
        <w:t>maxNrofPorts</w:t>
      </w:r>
      <w:r w:rsidRPr="00096C25">
        <w:rPr>
          <w:rFonts w:ascii="Times New Roman" w:eastAsia="Batang" w:hAnsi="Times New Roman" w:cs="Times New Roman"/>
          <w:sz w:val="18"/>
          <w:szCs w:val="20"/>
          <w:lang w:val="en-GB" w:eastAsia="en-US"/>
        </w:rPr>
        <w:t xml:space="preserve"> = 2, the 1 bit indicates one of two DMRS ports sharing the same PTRS port.</w:t>
      </w:r>
    </w:p>
    <w:bookmarkEnd w:id="15"/>
    <w:p w14:paraId="01BDA2AE" w14:textId="77777777" w:rsidR="00096C25" w:rsidRPr="00096C25" w:rsidRDefault="00096C25" w:rsidP="008949C6">
      <w:pPr>
        <w:spacing w:after="0" w:line="240" w:lineRule="auto"/>
        <w:ind w:left="1080"/>
        <w:contextualSpacing/>
        <w:rPr>
          <w:rFonts w:ascii="Times New Roman" w:eastAsia="Batang" w:hAnsi="Times New Roman" w:cs="Times New Roman"/>
          <w:b/>
          <w:bCs/>
          <w:sz w:val="16"/>
          <w:szCs w:val="20"/>
          <w:lang w:val="en-GB" w:eastAsia="en-US"/>
        </w:rPr>
      </w:pPr>
    </w:p>
    <w:p w14:paraId="6316961F" w14:textId="77777777" w:rsidR="00096C25" w:rsidRPr="00096C25" w:rsidRDefault="00096C25" w:rsidP="008949C6">
      <w:pPr>
        <w:snapToGrid w:val="0"/>
        <w:spacing w:after="0" w:line="240" w:lineRule="auto"/>
        <w:rPr>
          <w:rFonts w:ascii="Times New Roman" w:eastAsia="Batang" w:hAnsi="Times New Roman" w:cs="Times New Roman"/>
          <w:b/>
          <w:bCs/>
          <w:sz w:val="18"/>
          <w:szCs w:val="20"/>
          <w:lang w:val="en-GB" w:eastAsia="en-US"/>
        </w:rPr>
      </w:pPr>
      <w:r w:rsidRPr="00096C25">
        <w:rPr>
          <w:rFonts w:ascii="Times New Roman" w:eastAsia="Batang" w:hAnsi="Times New Roman" w:cs="Times New Roman"/>
          <w:b/>
          <w:bCs/>
          <w:sz w:val="18"/>
          <w:szCs w:val="20"/>
          <w:highlight w:val="green"/>
          <w:lang w:val="en-GB" w:eastAsia="en-US"/>
        </w:rPr>
        <w:t>Agreement</w:t>
      </w:r>
    </w:p>
    <w:p w14:paraId="748A03D8" w14:textId="77777777" w:rsidR="00096C25" w:rsidRPr="00096C25" w:rsidRDefault="00096C25" w:rsidP="008949C6">
      <w:pPr>
        <w:snapToGrid w:val="0"/>
        <w:spacing w:after="0" w:line="240" w:lineRule="auto"/>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For type 1 or type 2 CG based multi-TRP PUSCH repetition, </w:t>
      </w:r>
    </w:p>
    <w:p w14:paraId="6DC26B7A" w14:textId="77777777" w:rsidR="00096C25" w:rsidRPr="00096C25" w:rsidRDefault="00096C25" w:rsidP="00F0407A">
      <w:pPr>
        <w:numPr>
          <w:ilvl w:val="0"/>
          <w:numId w:val="48"/>
        </w:numPr>
        <w:snapToGrid w:val="0"/>
        <w:spacing w:after="0" w:line="240" w:lineRule="auto"/>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Introduce the second fields of </w:t>
      </w:r>
      <w:r w:rsidRPr="00096C25">
        <w:rPr>
          <w:rFonts w:ascii="Times New Roman" w:eastAsia="Batang" w:hAnsi="Times New Roman" w:cs="Times New Roman"/>
          <w:i/>
          <w:sz w:val="18"/>
          <w:szCs w:val="20"/>
          <w:lang w:val="en-GB" w:eastAsia="en-US"/>
        </w:rPr>
        <w:t>'p0-PUSCH-Alpha</w:t>
      </w:r>
      <w:r w:rsidRPr="00096C25">
        <w:rPr>
          <w:rFonts w:ascii="Times New Roman" w:eastAsia="Batang" w:hAnsi="Times New Roman" w:cs="Times New Roman"/>
          <w:sz w:val="18"/>
          <w:szCs w:val="20"/>
          <w:lang w:val="en-GB" w:eastAsia="en-US"/>
        </w:rPr>
        <w:t>' and '</w:t>
      </w:r>
      <w:r w:rsidRPr="00096C25">
        <w:rPr>
          <w:rFonts w:ascii="Times New Roman" w:eastAsia="Batang" w:hAnsi="Times New Roman" w:cs="Times New Roman"/>
          <w:i/>
          <w:sz w:val="18"/>
          <w:szCs w:val="20"/>
          <w:lang w:val="en-GB" w:eastAsia="en-US"/>
        </w:rPr>
        <w:t>powerControlLoopToUse</w:t>
      </w:r>
      <w:r w:rsidRPr="00096C25">
        <w:rPr>
          <w:rFonts w:ascii="Times New Roman" w:eastAsia="Batang" w:hAnsi="Times New Roman" w:cs="Times New Roman"/>
          <w:sz w:val="18"/>
          <w:szCs w:val="20"/>
          <w:lang w:val="en-GB" w:eastAsia="en-US"/>
        </w:rPr>
        <w:t>' in '</w:t>
      </w:r>
      <w:r w:rsidRPr="00096C25">
        <w:rPr>
          <w:rFonts w:ascii="Times New Roman" w:eastAsia="Batang" w:hAnsi="Times New Roman" w:cs="Times New Roman"/>
          <w:i/>
          <w:sz w:val="18"/>
          <w:szCs w:val="20"/>
          <w:lang w:val="en-GB" w:eastAsia="en-US"/>
        </w:rPr>
        <w:t>ConfiguredGrantConfig</w:t>
      </w:r>
      <w:r w:rsidRPr="00096C25">
        <w:rPr>
          <w:rFonts w:ascii="Times New Roman" w:eastAsia="Batang" w:hAnsi="Times New Roman" w:cs="Times New Roman"/>
          <w:sz w:val="18"/>
          <w:szCs w:val="20"/>
          <w:lang w:val="en-GB" w:eastAsia="en-US"/>
        </w:rPr>
        <w:t xml:space="preserve">’ </w:t>
      </w:r>
    </w:p>
    <w:p w14:paraId="56A22AD2"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For type 1 CG based m-TRP PUSCH repetition, introduce the second fields of ‘</w:t>
      </w:r>
      <w:r w:rsidRPr="00096C25">
        <w:rPr>
          <w:rFonts w:ascii="Times New Roman" w:eastAsia="Batang" w:hAnsi="Times New Roman" w:cs="Times New Roman"/>
          <w:i/>
          <w:sz w:val="18"/>
          <w:szCs w:val="20"/>
          <w:lang w:val="en-GB" w:eastAsia="en-US"/>
        </w:rPr>
        <w:t>pathlossReferenceIndex</w:t>
      </w:r>
      <w:r w:rsidRPr="00096C25">
        <w:rPr>
          <w:rFonts w:ascii="Times New Roman" w:eastAsia="Batang" w:hAnsi="Times New Roman" w:cs="Times New Roman"/>
          <w:sz w:val="18"/>
          <w:szCs w:val="20"/>
          <w:lang w:val="en-GB" w:eastAsia="en-US"/>
        </w:rPr>
        <w:t xml:space="preserve">’, </w:t>
      </w:r>
      <w:r w:rsidRPr="00096C25">
        <w:rPr>
          <w:rFonts w:ascii="Times New Roman" w:eastAsia="Batang" w:hAnsi="Times New Roman" w:cs="Times New Roman"/>
          <w:i/>
          <w:sz w:val="18"/>
          <w:szCs w:val="20"/>
          <w:lang w:val="en-GB" w:eastAsia="en-US"/>
        </w:rPr>
        <w:t>'srs-ResourceIndicator</w:t>
      </w:r>
      <w:r w:rsidRPr="00096C25">
        <w:rPr>
          <w:rFonts w:ascii="Times New Roman" w:eastAsia="Batang" w:hAnsi="Times New Roman" w:cs="Times New Roman"/>
          <w:sz w:val="18"/>
          <w:szCs w:val="20"/>
          <w:lang w:val="en-GB" w:eastAsia="en-US"/>
        </w:rPr>
        <w:t>' and '</w:t>
      </w:r>
      <w:r w:rsidRPr="00096C25">
        <w:rPr>
          <w:rFonts w:ascii="Times New Roman" w:eastAsia="Batang" w:hAnsi="Times New Roman" w:cs="Times New Roman"/>
          <w:i/>
          <w:sz w:val="18"/>
          <w:szCs w:val="20"/>
          <w:lang w:val="en-GB" w:eastAsia="en-US"/>
        </w:rPr>
        <w:t>precodingAndNumberOfLayers</w:t>
      </w:r>
      <w:r w:rsidRPr="00096C25">
        <w:rPr>
          <w:rFonts w:ascii="Times New Roman" w:eastAsia="Batang" w:hAnsi="Times New Roman" w:cs="Times New Roman"/>
          <w:sz w:val="18"/>
          <w:szCs w:val="20"/>
          <w:lang w:val="en-GB" w:eastAsia="en-US"/>
        </w:rPr>
        <w:t xml:space="preserve">' in </w:t>
      </w:r>
      <w:r w:rsidRPr="00096C25">
        <w:rPr>
          <w:rFonts w:ascii="Times New Roman" w:eastAsia="Batang" w:hAnsi="Times New Roman" w:cs="Times New Roman"/>
          <w:i/>
          <w:sz w:val="18"/>
          <w:szCs w:val="20"/>
          <w:lang w:val="en-GB" w:eastAsia="en-US"/>
        </w:rPr>
        <w:t>'rrc-ConfiguredUplinkGrant</w:t>
      </w:r>
      <w:r w:rsidRPr="00096C25">
        <w:rPr>
          <w:rFonts w:ascii="Times New Roman" w:eastAsia="Batang" w:hAnsi="Times New Roman" w:cs="Times New Roman"/>
          <w:sz w:val="18"/>
          <w:szCs w:val="20"/>
          <w:lang w:val="en-GB" w:eastAsia="en-US"/>
        </w:rPr>
        <w:t>'.</w:t>
      </w:r>
    </w:p>
    <w:p w14:paraId="26518BBD"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For type 2 CG based M-TRP PUSCH, two SRIs/TPMIs are indicated via the activating DCI.</w:t>
      </w:r>
    </w:p>
    <w:p w14:paraId="216A9626"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FFS1: UL PT-RS port(s) and DM-RS port(s) for CG type 1</w:t>
      </w:r>
    </w:p>
    <w:p w14:paraId="110EE408"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 xml:space="preserve">FFS3: Details on RV mapping. </w:t>
      </w:r>
    </w:p>
    <w:p w14:paraId="034ED18A"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eastAsia="en-US"/>
        </w:rPr>
      </w:pPr>
      <w:r w:rsidRPr="00096C25">
        <w:rPr>
          <w:rFonts w:ascii="Times New Roman" w:eastAsia="Batang" w:hAnsi="Times New Roman" w:cs="Times New Roman"/>
          <w:sz w:val="18"/>
          <w:szCs w:val="20"/>
          <w:lang w:val="en-GB" w:eastAsia="en-US"/>
        </w:rPr>
        <w:t>FFS4: Possible transmission occasion for initial transmission</w:t>
      </w:r>
    </w:p>
    <w:p w14:paraId="01C94B51" w14:textId="77777777" w:rsidR="00096C25" w:rsidRPr="00096C25" w:rsidRDefault="00096C25" w:rsidP="00F0407A">
      <w:pPr>
        <w:numPr>
          <w:ilvl w:val="0"/>
          <w:numId w:val="49"/>
        </w:numPr>
        <w:snapToGrid w:val="0"/>
        <w:spacing w:after="0" w:line="240" w:lineRule="auto"/>
        <w:rPr>
          <w:rFonts w:ascii="Times New Roman" w:eastAsia="Batang" w:hAnsi="Times New Roman" w:cs="Times New Roman"/>
          <w:color w:val="3B3838"/>
          <w:sz w:val="18"/>
          <w:szCs w:val="20"/>
          <w:lang w:val="en-GB" w:eastAsia="en-US"/>
        </w:rPr>
      </w:pPr>
      <w:r w:rsidRPr="00096C25">
        <w:rPr>
          <w:rFonts w:ascii="Times New Roman" w:eastAsia="Batang" w:hAnsi="Times New Roman" w:cs="Times New Roman"/>
          <w:sz w:val="18"/>
          <w:szCs w:val="20"/>
          <w:lang w:val="en-GB" w:eastAsia="en-US"/>
        </w:rPr>
        <w:t>FFS5: Other TRP specific parameters in '</w:t>
      </w:r>
      <w:r w:rsidRPr="00096C25">
        <w:rPr>
          <w:rFonts w:ascii="Times New Roman" w:eastAsia="Batang" w:hAnsi="Times New Roman" w:cs="Times New Roman"/>
          <w:i/>
          <w:sz w:val="18"/>
          <w:szCs w:val="20"/>
          <w:lang w:val="en-GB" w:eastAsia="en-US"/>
        </w:rPr>
        <w:t>rrc-ConfiguredUplinkGrant</w:t>
      </w:r>
      <w:r w:rsidRPr="00096C25">
        <w:rPr>
          <w:rFonts w:ascii="Times New Roman" w:eastAsia="Batang" w:hAnsi="Times New Roman" w:cs="Times New Roman"/>
          <w:sz w:val="18"/>
          <w:szCs w:val="20"/>
          <w:lang w:val="en-GB" w:eastAsia="en-US"/>
        </w:rPr>
        <w:t xml:space="preserve">', e.g., </w:t>
      </w:r>
      <w:r w:rsidRPr="00096C25">
        <w:rPr>
          <w:rFonts w:ascii="Times New Roman" w:eastAsia="Batang" w:hAnsi="Times New Roman" w:cs="Times New Roman"/>
          <w:i/>
          <w:sz w:val="18"/>
          <w:szCs w:val="20"/>
          <w:lang w:val="en-GB" w:eastAsia="en-US"/>
        </w:rPr>
        <w:t>'dmrs-SeqInitialization</w:t>
      </w:r>
      <w:r w:rsidRPr="00096C25">
        <w:rPr>
          <w:rFonts w:ascii="Times New Roman" w:eastAsia="Batang" w:hAnsi="Times New Roman" w:cs="Times New Roman"/>
          <w:sz w:val="18"/>
          <w:szCs w:val="20"/>
          <w:lang w:val="en-GB" w:eastAsia="en-US"/>
        </w:rPr>
        <w:t>'.</w:t>
      </w:r>
    </w:p>
    <w:p w14:paraId="217D088E" w14:textId="3111F383" w:rsidR="00096C25" w:rsidRDefault="00096C25" w:rsidP="008949C6">
      <w:pPr>
        <w:spacing w:after="0"/>
        <w:rPr>
          <w:rFonts w:ascii="Times New Roman" w:hAnsi="Times New Roman" w:cs="Times New Roman"/>
          <w:sz w:val="18"/>
          <w:szCs w:val="18"/>
        </w:rPr>
      </w:pPr>
    </w:p>
    <w:p w14:paraId="59FEA669" w14:textId="6E70F51B"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spacing w:after="0"/>
        <w:rPr>
          <w:rFonts w:ascii="Times New Roman" w:hAnsi="Times New Roman" w:cs="Times New Roman"/>
          <w:sz w:val="18"/>
          <w:szCs w:val="18"/>
        </w:rPr>
      </w:pPr>
    </w:p>
    <w:p w14:paraId="18B86414" w14:textId="77777777" w:rsidR="00E5584F" w:rsidRPr="00E5584F" w:rsidRDefault="00E5584F" w:rsidP="008949C6">
      <w:pPr>
        <w:spacing w:after="0" w:line="240" w:lineRule="auto"/>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spacing w:after="0" w:line="240" w:lineRule="auto"/>
        <w:jc w:val="both"/>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SRI-PUSCH-PowerControl</w:t>
      </w:r>
      <w:r w:rsidRPr="00E5584F">
        <w:rPr>
          <w:rFonts w:ascii="Times New Roman" w:eastAsia="Batang" w:hAnsi="Times New Roman" w:cs="Times New Roman"/>
          <w:sz w:val="18"/>
          <w:szCs w:val="18"/>
        </w:rPr>
        <w:t xml:space="preserve"> with a sri-</w:t>
      </w:r>
      <w:r w:rsidRPr="00E5584F">
        <w:rPr>
          <w:rFonts w:ascii="Times New Roman" w:eastAsia="Batang" w:hAnsi="Times New Roman" w:cs="Times New Roman"/>
          <w:i/>
          <w:sz w:val="18"/>
          <w:szCs w:val="18"/>
        </w:rPr>
        <w:t>PUSCH-PowerControlId</w:t>
      </w:r>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01F9C1C7"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spacing w:after="0" w:line="240" w:lineRule="auto"/>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transmits A-CSI only on the first PUSCH repetition similar to Rel. 15/16.</w:t>
      </w:r>
    </w:p>
    <w:p w14:paraId="2D209ECC"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4F12E05B" w14:textId="77777777" w:rsidR="00E5584F" w:rsidRPr="00E5584F" w:rsidRDefault="00E5584F" w:rsidP="008949C6">
      <w:pPr>
        <w:spacing w:after="0" w:line="240" w:lineRule="auto"/>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spacing w:after="0" w:line="240" w:lineRule="auto"/>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lastRenderedPageBreak/>
        <w:t>When the UE does not follow the above operation, UE multiplexes A-CSI only on the first PUSCH repetition similar to Rel. 15/16.</w:t>
      </w:r>
    </w:p>
    <w:p w14:paraId="7698354B"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484178E7"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2C81D19"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spacing w:after="0" w:line="240" w:lineRule="auto"/>
        <w:jc w:val="both"/>
        <w:rPr>
          <w:rFonts w:ascii="Times New Roman" w:eastAsia="Malgun Gothic" w:hAnsi="Times New Roman" w:cs="Times New Roman"/>
          <w:sz w:val="18"/>
          <w:szCs w:val="18"/>
        </w:rPr>
      </w:pPr>
    </w:p>
    <w:p w14:paraId="605ADE7B"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spacing w:after="0" w:line="240" w:lineRule="auto"/>
        <w:jc w:val="both"/>
        <w:rPr>
          <w:rFonts w:ascii="Times New Roman" w:eastAsia="Batang" w:hAnsi="Times New Roman" w:cs="Times New Roman"/>
          <w:sz w:val="18"/>
          <w:szCs w:val="18"/>
        </w:rPr>
      </w:pPr>
    </w:p>
    <w:p w14:paraId="2D31DBE8"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6CCE148B" w14:textId="77777777" w:rsidR="00E5584F" w:rsidRPr="00E5584F" w:rsidRDefault="00E5584F" w:rsidP="008949C6">
      <w:pPr>
        <w:overflowPunct w:val="0"/>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spacing w:after="0" w:line="240" w:lineRule="auto"/>
        <w:contextualSpacing/>
        <w:jc w:val="both"/>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powerControlLoopToUse</w:t>
      </w:r>
      <w:r w:rsidRPr="00E5584F">
        <w:rPr>
          <w:rFonts w:ascii="Times New Roman" w:eastAsia="Batang" w:hAnsi="Times New Roman" w:cs="Times New Roman"/>
          <w:sz w:val="18"/>
          <w:szCs w:val="18"/>
          <w:lang w:eastAsia="x-none"/>
        </w:rPr>
        <w:t>’ is determined from the new DCI field (for dynamic switching) of the activating DCI similar to the case of DG-PUSCH.</w:t>
      </w:r>
    </w:p>
    <w:p w14:paraId="11DAFA13" w14:textId="5AEFBE59" w:rsidR="00E5584F" w:rsidRPr="00E5584F" w:rsidRDefault="00E5584F" w:rsidP="008949C6">
      <w:pPr>
        <w:spacing w:after="0"/>
        <w:jc w:val="both"/>
        <w:rPr>
          <w:rFonts w:ascii="Times New Roman" w:hAnsi="Times New Roman" w:cs="Times New Roman"/>
          <w:sz w:val="18"/>
          <w:szCs w:val="18"/>
        </w:rPr>
      </w:pPr>
    </w:p>
    <w:p w14:paraId="74AE2B8C" w14:textId="77777777" w:rsidR="00E5584F" w:rsidRPr="00E5584F" w:rsidRDefault="00E5584F" w:rsidP="008949C6">
      <w:pPr>
        <w:spacing w:after="0" w:line="252" w:lineRule="auto"/>
        <w:contextualSpacing/>
        <w:jc w:val="both"/>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after="0" w:line="252" w:lineRule="auto"/>
        <w:contextualSpacing/>
        <w:jc w:val="both"/>
        <w:rPr>
          <w:rFonts w:ascii="Times New Roman" w:eastAsia="Batang" w:hAnsi="Times New Roman" w:cs="Times New Roman"/>
          <w:sz w:val="18"/>
          <w:szCs w:val="18"/>
          <w:lang w:eastAsia="x-none"/>
        </w:rPr>
      </w:pPr>
    </w:p>
    <w:p w14:paraId="7DC59F3C" w14:textId="77777777" w:rsidR="00E5584F" w:rsidRPr="00E5584F" w:rsidRDefault="00E5584F" w:rsidP="008949C6">
      <w:pPr>
        <w:spacing w:after="0" w:line="240" w:lineRule="auto"/>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spacing w:after="0" w:line="240" w:lineRule="auto"/>
        <w:jc w:val="both"/>
        <w:rPr>
          <w:rFonts w:ascii="Times New Roman" w:eastAsia="Batang" w:hAnsi="Times New Roman" w:cs="Times New Roman"/>
          <w:iCs/>
          <w:sz w:val="18"/>
          <w:szCs w:val="18"/>
        </w:rPr>
      </w:pPr>
      <w:r w:rsidRPr="00E5584F">
        <w:rPr>
          <w:rFonts w:ascii="Times New Roman" w:eastAsia="Batang" w:hAnsi="Times New Roman" w:cs="Times New Roman"/>
          <w:iCs/>
          <w:sz w:val="18"/>
          <w:szCs w:val="18"/>
        </w:rPr>
        <w:t>For the new field in the DCI for dynamic switching, support Alt.1 (modified).</w:t>
      </w:r>
    </w:p>
    <w:p w14:paraId="7C9B96B5" w14:textId="77777777" w:rsidR="00E5584F" w:rsidRPr="00E5584F" w:rsidRDefault="00E5584F" w:rsidP="008949C6">
      <w:pPr>
        <w:spacing w:after="0" w:line="240" w:lineRule="auto"/>
        <w:jc w:val="both"/>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(TRP1,TRP2 order)</w:t>
            </w:r>
          </w:p>
          <w:p w14:paraId="36EA568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 resource set</w:t>
            </w:r>
          </w:p>
          <w:p w14:paraId="5705E27D"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(TRP2,TRP1 order)</w:t>
            </w:r>
          </w:p>
          <w:p w14:paraId="1380A093"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spacing w:after="0" w:line="240" w:lineRule="auto"/>
        <w:contextualSpacing/>
        <w:jc w:val="both"/>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after="0" w:line="252" w:lineRule="auto"/>
        <w:contextualSpacing/>
        <w:jc w:val="both"/>
        <w:rPr>
          <w:rFonts w:ascii="Times New Roman" w:eastAsia="Times New Roman" w:hAnsi="Times New Roman" w:cs="Times New Roman"/>
          <w:sz w:val="18"/>
          <w:szCs w:val="18"/>
          <w:lang w:eastAsia="x-none"/>
        </w:rPr>
      </w:pPr>
    </w:p>
    <w:p w14:paraId="6A9BED93"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spacing w:after="0" w:line="240" w:lineRule="auto"/>
        <w:jc w:val="both"/>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spacing w:after="0" w:line="240" w:lineRule="auto"/>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lastRenderedPageBreak/>
        <w:t>When the second field is configured by RRC, a second TPC field (similar to the existing TPC field) is added in DCI formats 1_1 / 1_2 (option 3).</w:t>
      </w:r>
    </w:p>
    <w:p w14:paraId="02B5ED8B"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FFS: Whether or not the mapping between the TPC field and the PUCCH transmissions is needed</w:t>
      </w:r>
    </w:p>
    <w:p w14:paraId="344B815B"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“closedLoopIndex” values are not the same for TRPs.</w:t>
      </w:r>
    </w:p>
    <w:p w14:paraId="535ED7C5" w14:textId="77777777" w:rsidR="00E5584F" w:rsidRPr="00E5584F" w:rsidRDefault="00E5584F" w:rsidP="008949C6">
      <w:pPr>
        <w:spacing w:after="0" w:line="240" w:lineRule="auto"/>
        <w:contextualSpacing/>
        <w:jc w:val="both"/>
        <w:rPr>
          <w:rFonts w:ascii="Times New Roman" w:eastAsia="Times New Roman" w:hAnsi="Times New Roman" w:cs="Times New Roman"/>
          <w:sz w:val="18"/>
          <w:szCs w:val="18"/>
          <w:lang w:eastAsia="x-none"/>
        </w:rPr>
      </w:pPr>
      <w:bookmarkStart w:id="16" w:name="_Hlk79917505"/>
    </w:p>
    <w:p w14:paraId="788882A5"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r w:rsidRPr="00E5584F">
        <w:rPr>
          <w:rFonts w:ascii="Times New Roman" w:eastAsia="Batang" w:hAnsi="Times New Roman" w:cs="Times New Roman"/>
          <w:i/>
          <w:iCs/>
          <w:sz w:val="18"/>
          <w:szCs w:val="18"/>
          <w:lang w:eastAsia="x-none"/>
        </w:rPr>
        <w:t>sri-PUSCH-PowerControl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Alt.2  </w:t>
      </w:r>
    </w:p>
    <w:p w14:paraId="6C83A7C6"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set of values {the first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1 and closed-loop index l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p w14:paraId="49C712EF"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If the UE is provided</w:t>
      </w:r>
      <w:r w:rsidRPr="00E5584F">
        <w:rPr>
          <w:rFonts w:ascii="Times New Roman" w:eastAsia="Batang" w:hAnsi="Times New Roman" w:cs="Times New Roman"/>
          <w:i/>
          <w:iCs/>
          <w:sz w:val="18"/>
          <w:szCs w:val="18"/>
          <w:lang w:eastAsia="x-none"/>
        </w:rPr>
        <w:t> enablePL-RS-UpdateForPUSCH-SRS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 xml:space="preserve">sri-PUSCH-PowerControl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PUSCH-PathlossReferenceRS-Id=0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PUSCH-PathlossReferenceRS-Id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bookmarkEnd w:id="16"/>
    <w:p w14:paraId="6921AF90" w14:textId="77777777" w:rsidR="00E5584F" w:rsidRPr="00E5584F" w:rsidRDefault="00E5584F" w:rsidP="008949C6">
      <w:pPr>
        <w:wordWrap w:val="0"/>
        <w:spacing w:after="0" w:line="240" w:lineRule="auto"/>
        <w:jc w:val="both"/>
        <w:rPr>
          <w:rFonts w:ascii="Times New Roman" w:eastAsia="Batang" w:hAnsi="Times New Roman" w:cs="Times New Roman"/>
          <w:color w:val="1F497D"/>
          <w:sz w:val="18"/>
          <w:szCs w:val="18"/>
        </w:rPr>
      </w:pPr>
    </w:p>
    <w:p w14:paraId="4C591DA0" w14:textId="77777777" w:rsidR="00E5584F" w:rsidRPr="00E5584F" w:rsidRDefault="00E5584F" w:rsidP="008949C6">
      <w:pPr>
        <w:spacing w:after="0" w:line="240" w:lineRule="auto"/>
        <w:jc w:val="both"/>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1840FE6"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spacing w:after="0"/>
        <w:rPr>
          <w:rFonts w:ascii="Times New Roman" w:hAnsi="Times New Roman" w:cs="Times New Roman"/>
          <w:sz w:val="18"/>
          <w:szCs w:val="18"/>
        </w:rPr>
      </w:pPr>
    </w:p>
    <w:p w14:paraId="49EE95DB" w14:textId="5602241B" w:rsidR="00345D08" w:rsidRPr="008E4C3A"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spacing w:after="0"/>
        <w:rPr>
          <w:rFonts w:ascii="Times New Roman" w:hAnsi="Times New Roman" w:cs="Times New Roman"/>
          <w:sz w:val="18"/>
          <w:szCs w:val="18"/>
        </w:rPr>
      </w:pPr>
    </w:p>
    <w:p w14:paraId="25C5A650"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spacing w:after="0" w:line="240" w:lineRule="auto"/>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spacing w:after="0" w:line="240" w:lineRule="auto"/>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spacing w:after="0" w:line="240" w:lineRule="auto"/>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spacing w:after="0" w:line="240" w:lineRule="auto"/>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r w:rsidRPr="00345D08">
        <w:rPr>
          <w:rFonts w:ascii="Times New Roman" w:eastAsia="Batang" w:hAnsi="Times New Roman" w:cs="Times New Roman"/>
          <w:bCs/>
          <w:i/>
          <w:iCs/>
          <w:sz w:val="18"/>
          <w:szCs w:val="18"/>
        </w:rPr>
        <w:t>powerControlLoopToUse</w:t>
      </w:r>
      <w:r w:rsidRPr="00345D08">
        <w:rPr>
          <w:rFonts w:ascii="Times New Roman" w:eastAsia="Batang" w:hAnsi="Times New Roman" w:cs="Times New Roman"/>
          <w:bCs/>
          <w:sz w:val="18"/>
          <w:szCs w:val="18"/>
        </w:rPr>
        <w:t>’ is determined from the new DCI field (for dynamic switching) of the activating DCI similar to the case of DG-PUSCH.</w:t>
      </w:r>
    </w:p>
    <w:p w14:paraId="109FA896" w14:textId="77777777" w:rsidR="00345D08" w:rsidRPr="00345D08" w:rsidRDefault="00345D08" w:rsidP="008949C6">
      <w:pPr>
        <w:adjustRightInd w:val="0"/>
        <w:snapToGrid w:val="0"/>
        <w:spacing w:after="0" w:line="240" w:lineRule="auto"/>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lastRenderedPageBreak/>
        <w:t>Agreement</w:t>
      </w:r>
    </w:p>
    <w:p w14:paraId="77CD3170"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r w:rsidRPr="00345D08">
        <w:rPr>
          <w:rFonts w:ascii="Times New Roman" w:eastAsia="Batang" w:hAnsi="Times New Roman" w:cs="Times New Roman"/>
          <w:i/>
          <w:sz w:val="18"/>
          <w:szCs w:val="18"/>
          <w:lang w:eastAsia="x-none"/>
        </w:rPr>
        <w:t>powerControlLoopToUse</w:t>
      </w:r>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spacing w:after="0" w:line="240" w:lineRule="auto"/>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(TRP2,TRP1 order)</w:t>
            </w:r>
          </w:p>
          <w:p w14:paraId="7BC88AC8"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 resource set</w:t>
            </w:r>
          </w:p>
          <w:p w14:paraId="57811949"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9A62A4C"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75E2C8DF"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14376EF8"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t>For mTRP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UE does not follow the above operation, UE transmits SP-CSI only on the first PUSCH repetition similar to Rel. 15/16.</w:t>
      </w:r>
    </w:p>
    <w:p w14:paraId="24CB30DB"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Otherwise, UE transmits SP-CSI only on the first PUSCH repetition similar to Rel. 15/16 (and the second repetition is dropped)</w:t>
      </w:r>
    </w:p>
    <w:p w14:paraId="07E10DA9"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FD5C231" w14:textId="77777777" w:rsidR="00345D08" w:rsidRPr="00345D08" w:rsidRDefault="00345D08" w:rsidP="008949C6">
      <w:pPr>
        <w:spacing w:after="0" w:line="240" w:lineRule="auto"/>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lastRenderedPageBreak/>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spacing w:after="0" w:line="240" w:lineRule="auto"/>
        <w:contextualSpacing/>
        <w:rPr>
          <w:rFonts w:ascii="Times New Roman" w:eastAsia="SimSun"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2469D54C" w14:textId="77777777" w:rsidR="00345D08" w:rsidRPr="00345D08" w:rsidRDefault="00345D08"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spacing w:after="0" w:line="240" w:lineRule="auto"/>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spacing w:after="0" w:line="240" w:lineRule="auto"/>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t>the configured RV sequence (via “</w:t>
      </w:r>
      <w:r w:rsidRPr="00345D08">
        <w:rPr>
          <w:rFonts w:ascii="Times New Roman" w:eastAsia="Times New Roman" w:hAnsi="Times New Roman" w:cs="Times New Roman"/>
          <w:i/>
          <w:iCs/>
          <w:sz w:val="18"/>
          <w:szCs w:val="18"/>
        </w:rPr>
        <w:t>repK-RV</w:t>
      </w:r>
      <w:r w:rsidRPr="00345D08">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38E4031F"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spacing w:after="0" w:line="240" w:lineRule="auto"/>
        <w:jc w:val="both"/>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454110E9" w14:textId="77777777" w:rsidR="00345D08" w:rsidRPr="00345D08" w:rsidRDefault="00345D08" w:rsidP="00F0407A">
      <w:pPr>
        <w:numPr>
          <w:ilvl w:val="0"/>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The first PHR value is reported same as Rel. 15/16.</w:t>
      </w:r>
    </w:p>
    <w:p w14:paraId="6C32A723" w14:textId="77777777" w:rsidR="00345D08" w:rsidRPr="00345D08" w:rsidRDefault="00345D08" w:rsidP="00F0407A">
      <w:pPr>
        <w:numPr>
          <w:ilvl w:val="0"/>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635D46C"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4DD93D0E"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spacing w:after="0" w:line="240" w:lineRule="auto"/>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enablePL-RS-UpdateForPUSCH-SRS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sri-PUSCH-PowerControl</w:t>
      </w:r>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 xml:space="preserve">sri-PUSCH-PowerControl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PUSCH-PathlossReferenceRS-Id=0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0} can be used for TRP1, and the second set of values {the second value in P0-AlphaSet, the PL-RS </w:t>
      </w:r>
      <w:r w:rsidRPr="00345D08">
        <w:rPr>
          <w:rFonts w:ascii="Times New Roman" w:eastAsia="Batang" w:hAnsi="Times New Roman" w:cs="Times New Roman"/>
          <w:sz w:val="18"/>
          <w:szCs w:val="18"/>
        </w:rPr>
        <w:lastRenderedPageBreak/>
        <w:t>with </w:t>
      </w:r>
      <w:r w:rsidRPr="00345D08">
        <w:rPr>
          <w:rFonts w:ascii="Times New Roman" w:eastAsia="Batang" w:hAnsi="Times New Roman" w:cs="Times New Roman"/>
          <w:i/>
          <w:iCs/>
          <w:sz w:val="18"/>
          <w:szCs w:val="18"/>
        </w:rPr>
        <w:t>PUSCH-PathlossReferenceRS-Id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 can be used for TRP2.</w:t>
      </w:r>
    </w:p>
    <w:p w14:paraId="6D646F31"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Note: How to design the signaling link sri-PUSCH-PowerControl with two SRS resource sets is up to RAN2.</w:t>
      </w:r>
    </w:p>
    <w:p w14:paraId="410A8A09"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4C5E5003"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1C51775D" w14:textId="77777777" w:rsidR="00345D08" w:rsidRPr="00345D08" w:rsidRDefault="00345D08" w:rsidP="00F0407A">
      <w:pPr>
        <w:numPr>
          <w:ilvl w:val="1"/>
          <w:numId w:val="72"/>
        </w:numPr>
        <w:adjustRightInd w:val="0"/>
        <w:snapToGrid w:val="0"/>
        <w:spacing w:after="0" w:line="256" w:lineRule="auto"/>
        <w:contextualSpacing/>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4BBDECF" w14:textId="77777777" w:rsidR="00345D08" w:rsidRPr="00345D08" w:rsidRDefault="00345D08" w:rsidP="008949C6">
      <w:pPr>
        <w:spacing w:after="0" w:line="240" w:lineRule="auto"/>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spacing w:after="0" w:line="240" w:lineRule="auto"/>
        <w:rPr>
          <w:rFonts w:ascii="Times New Roman" w:eastAsia="Batang" w:hAnsi="Times New Roman" w:cs="Times New Roman"/>
          <w:sz w:val="18"/>
          <w:szCs w:val="18"/>
          <w:lang w:eastAsia="ko-KR"/>
        </w:rPr>
      </w:pPr>
    </w:p>
    <w:p w14:paraId="28256AF0"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mTRP PUCCH (or PUSCH) repetitions schemes, </w:t>
      </w:r>
    </w:p>
    <w:p w14:paraId="74BFCD3B" w14:textId="77777777" w:rsidR="00345D08" w:rsidRPr="00345D08" w:rsidRDefault="00345D08" w:rsidP="00F0407A">
      <w:pPr>
        <w:numPr>
          <w:ilvl w:val="0"/>
          <w:numId w:val="69"/>
        </w:numPr>
        <w:snapToGrid w:val="0"/>
        <w:spacing w:after="0" w:line="240" w:lineRule="auto"/>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mutli-TRP tranmission,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spacing w:after="0" w:line="240" w:lineRule="auto"/>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spacing w:after="0" w:line="240" w:lineRule="auto"/>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Alt.3: Support different number of SRS resources for both CB and NCB based m-TRP PUSCH repetition. The first SRS resource set always have the smaller, same or larger number of SRS resources than the second SRS resources set.</w:t>
      </w:r>
    </w:p>
    <w:p w14:paraId="0035496B" w14:textId="77777777" w:rsidR="00345D08" w:rsidRPr="00345D08" w:rsidRDefault="00345D08" w:rsidP="00F0407A">
      <w:pPr>
        <w:numPr>
          <w:ilvl w:val="1"/>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NoSpacing"/>
        <w:rPr>
          <w:rFonts w:ascii="Times New Roman" w:hAnsi="Times New Roman" w:cs="Times New Roman"/>
          <w:sz w:val="18"/>
          <w:szCs w:val="18"/>
        </w:rPr>
      </w:pPr>
    </w:p>
    <w:p w14:paraId="28EB32FB" w14:textId="77777777" w:rsidR="00345D08" w:rsidRDefault="00345D08" w:rsidP="008949C6">
      <w:pPr>
        <w:spacing w:after="0"/>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7D83F" w14:textId="77777777" w:rsidR="00B7303B" w:rsidRDefault="00B7303B" w:rsidP="00013BDE">
      <w:r>
        <w:separator/>
      </w:r>
    </w:p>
  </w:endnote>
  <w:endnote w:type="continuationSeparator" w:id="0">
    <w:p w14:paraId="2E2B306B" w14:textId="77777777" w:rsidR="00B7303B" w:rsidRDefault="00B7303B"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F8EA3" w14:textId="77777777" w:rsidR="00B7303B" w:rsidRDefault="00B7303B" w:rsidP="00013BDE">
      <w:r>
        <w:separator/>
      </w:r>
    </w:p>
  </w:footnote>
  <w:footnote w:type="continuationSeparator" w:id="0">
    <w:p w14:paraId="3175328E" w14:textId="77777777" w:rsidR="00B7303B" w:rsidRDefault="00B7303B"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1"/>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0"/>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2"/>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330"/>
    <w:rsid w:val="00435547"/>
    <w:rsid w:val="00435652"/>
    <w:rsid w:val="00436039"/>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83A"/>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489"/>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C20"/>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A7F"/>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CC6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Head2A,2,UNDERRUBRIK 1-2,DO NOT USE_h2,h21,H2 Char,h2 Char,标题 2,Header 2,Header2,22,heading2,2nd level,H21,H22,H23,H24,H25,R2,E2,†berschrift 2,õberschrift 2,插图"/>
    <w:basedOn w:val="Normal"/>
    <w:next w:val="Normal"/>
    <w:link w:val="Heading2Char"/>
    <w:uiPriority w:val="9"/>
    <w:unhideWhenUsed/>
    <w:qFormat/>
    <w:rsid w:val="00CC6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CC6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unhideWhenUsed/>
    <w:qFormat/>
    <w:rsid w:val="00CC63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h5,Heading5"/>
    <w:basedOn w:val="Normal"/>
    <w:next w:val="Normal"/>
    <w:link w:val="Heading5Char"/>
    <w:uiPriority w:val="9"/>
    <w:semiHidden/>
    <w:unhideWhenUsed/>
    <w:qFormat/>
    <w:rsid w:val="00CC634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iPriority w:val="9"/>
    <w:semiHidden/>
    <w:unhideWhenUsed/>
    <w:qFormat/>
    <w:rsid w:val="00CC634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3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3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3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75A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A7F"/>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uiPriority w:val="35"/>
    <w:semiHidden/>
    <w:unhideWhenUsed/>
    <w:qFormat/>
    <w:rsid w:val="00CC6348"/>
    <w:pPr>
      <w:spacing w:after="200" w:line="240" w:lineRule="auto"/>
    </w:pPr>
    <w:rPr>
      <w:i/>
      <w:iCs/>
      <w:color w:val="1F497D" w:themeColor="text2"/>
      <w:sz w:val="18"/>
      <w:szCs w:val="18"/>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aliases w:val="bt"/>
    <w:basedOn w:val="Normal"/>
    <w:link w:val="BodyTextChar"/>
    <w:pPr>
      <w:spacing w:after="120"/>
      <w:ind w:left="1440" w:hanging="1440"/>
    </w:pPr>
    <w:rPr>
      <w:rFonts w:ascii="Times" w:eastAsia="Batang" w:hAnsi="Times" w:cs="Times New Roma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Index1">
    <w:name w:val="index 1"/>
    <w:basedOn w:val="Normal"/>
    <w:next w:val="Normal"/>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basedOn w:val="DefaultParagraphFont"/>
    <w:uiPriority w:val="22"/>
    <w:qFormat/>
    <w:rsid w:val="00CC6348"/>
    <w:rPr>
      <w:b/>
      <w:bCs/>
    </w:rPr>
  </w:style>
  <w:style w:type="character" w:styleId="FollowedHyperlink">
    <w:name w:val="FollowedHyperlink"/>
    <w:rPr>
      <w:color w:val="800080"/>
      <w:u w:val="single"/>
    </w:rPr>
  </w:style>
  <w:style w:type="character" w:styleId="Emphasis">
    <w:name w:val="Emphasis"/>
    <w:basedOn w:val="DefaultParagraphFont"/>
    <w:uiPriority w:val="20"/>
    <w:qFormat/>
    <w:rsid w:val="00CC6348"/>
    <w:rPr>
      <w:i/>
      <w:iCs/>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Normal"/>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NoSpacing">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rPr>
  </w:style>
  <w:style w:type="paragraph" w:customStyle="1" w:styleId="LGTdoc">
    <w:name w:val="LGTdoc_본문"/>
    <w:basedOn w:val="Normal"/>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CC634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CC6348"/>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CC6348"/>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C6348"/>
    <w:rPr>
      <w:rFonts w:asciiTheme="majorHAnsi" w:eastAsiaTheme="majorEastAsia" w:hAnsiTheme="majorHAnsi" w:cstheme="majorBidi"/>
      <w:i/>
      <w:iCs/>
      <w:color w:val="365F91" w:themeColor="accent1" w:themeShade="BF"/>
    </w:rPr>
  </w:style>
  <w:style w:type="character" w:customStyle="1" w:styleId="Heading5Char">
    <w:name w:val="Heading 5 Char"/>
    <w:aliases w:val="h5 Char,Heading5 Char"/>
    <w:basedOn w:val="DefaultParagraphFont"/>
    <w:link w:val="Heading5"/>
    <w:uiPriority w:val="9"/>
    <w:semiHidden/>
    <w:rsid w:val="00CC6348"/>
    <w:rPr>
      <w:rFonts w:asciiTheme="majorHAnsi" w:eastAsiaTheme="majorEastAsia" w:hAnsiTheme="majorHAnsi" w:cstheme="majorBidi"/>
      <w:color w:val="365F91" w:themeColor="accent1" w:themeShade="BF"/>
    </w:rPr>
  </w:style>
  <w:style w:type="character" w:customStyle="1" w:styleId="Heading6Char">
    <w:name w:val="Heading 6 Char"/>
    <w:aliases w:val="h6 Char"/>
    <w:basedOn w:val="DefaultParagraphFont"/>
    <w:link w:val="Heading6"/>
    <w:uiPriority w:val="9"/>
    <w:semiHidden/>
    <w:rsid w:val="00CC63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3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Normal"/>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BodyTextChar">
    <w:name w:val="Body Text Char"/>
    <w:aliases w:val="b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CC6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3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348"/>
    <w:rPr>
      <w:rFonts w:eastAsiaTheme="minorEastAsia"/>
      <w:color w:val="5A5A5A" w:themeColor="text1" w:themeTint="A5"/>
      <w:spacing w:val="15"/>
    </w:rPr>
  </w:style>
  <w:style w:type="paragraph" w:styleId="Quote">
    <w:name w:val="Quote"/>
    <w:basedOn w:val="Normal"/>
    <w:next w:val="Normal"/>
    <w:link w:val="QuoteChar"/>
    <w:uiPriority w:val="29"/>
    <w:qFormat/>
    <w:rsid w:val="00CC63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6348"/>
    <w:rPr>
      <w:i/>
      <w:iCs/>
      <w:color w:val="404040" w:themeColor="text1" w:themeTint="BF"/>
    </w:rPr>
  </w:style>
  <w:style w:type="paragraph" w:styleId="IntenseQuote">
    <w:name w:val="Intense Quote"/>
    <w:basedOn w:val="Normal"/>
    <w:next w:val="Normal"/>
    <w:link w:val="IntenseQuoteChar"/>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348"/>
    <w:rPr>
      <w:i/>
      <w:iCs/>
      <w:color w:val="4F81BD" w:themeColor="accent1"/>
    </w:rPr>
  </w:style>
  <w:style w:type="character" w:styleId="SubtleEmphasis">
    <w:name w:val="Subtle Emphasis"/>
    <w:basedOn w:val="DefaultParagraphFont"/>
    <w:uiPriority w:val="19"/>
    <w:qFormat/>
    <w:rsid w:val="00CC6348"/>
    <w:rPr>
      <w:i/>
      <w:iCs/>
      <w:color w:val="404040" w:themeColor="text1" w:themeTint="BF"/>
    </w:rPr>
  </w:style>
  <w:style w:type="character" w:styleId="IntenseEmphasis">
    <w:name w:val="Intense Emphasis"/>
    <w:basedOn w:val="DefaultParagraphFont"/>
    <w:uiPriority w:val="21"/>
    <w:qFormat/>
    <w:rsid w:val="00CC6348"/>
    <w:rPr>
      <w:i/>
      <w:iCs/>
      <w:color w:val="4F81BD" w:themeColor="accent1"/>
    </w:rPr>
  </w:style>
  <w:style w:type="character" w:styleId="SubtleReference">
    <w:name w:val="Subtle Reference"/>
    <w:basedOn w:val="DefaultParagraphFont"/>
    <w:uiPriority w:val="31"/>
    <w:qFormat/>
    <w:rsid w:val="00CC6348"/>
    <w:rPr>
      <w:smallCaps/>
      <w:color w:val="5A5A5A" w:themeColor="text1" w:themeTint="A5"/>
    </w:rPr>
  </w:style>
  <w:style w:type="character" w:styleId="IntenseReference">
    <w:name w:val="Intense Reference"/>
    <w:basedOn w:val="DefaultParagraphFont"/>
    <w:uiPriority w:val="32"/>
    <w:qFormat/>
    <w:rsid w:val="00CC6348"/>
    <w:rPr>
      <w:b/>
      <w:bCs/>
      <w:smallCaps/>
      <w:color w:val="4F81BD" w:themeColor="accent1"/>
      <w:spacing w:val="5"/>
    </w:rPr>
  </w:style>
  <w:style w:type="character" w:styleId="BookTitle">
    <w:name w:val="Book Title"/>
    <w:basedOn w:val="DefaultParagraphFont"/>
    <w:uiPriority w:val="33"/>
    <w:qFormat/>
    <w:rsid w:val="00CC6348"/>
    <w:rPr>
      <w:b/>
      <w:bCs/>
      <w:i/>
      <w:iCs/>
      <w:spacing w:val="5"/>
    </w:rPr>
  </w:style>
  <w:style w:type="paragraph" w:styleId="TOCHeading">
    <w:name w:val="TOC Heading"/>
    <w:basedOn w:val="Heading1"/>
    <w:next w:val="Normal"/>
    <w:uiPriority w:val="39"/>
    <w:semiHidden/>
    <w:unhideWhenUsed/>
    <w:qFormat/>
    <w:rsid w:val="00CC6348"/>
    <w:pPr>
      <w:outlineLvl w:val="9"/>
    </w:pPr>
  </w:style>
  <w:style w:type="paragraph" w:customStyle="1" w:styleId="References">
    <w:name w:val="References"/>
    <w:basedOn w:val="Normal"/>
    <w:rsid w:val="008E4C3A"/>
    <w:pPr>
      <w:numPr>
        <w:ilvl w:val="2"/>
        <w:numId w:val="24"/>
      </w:numPr>
    </w:pPr>
    <w:rPr>
      <w:rFonts w:ascii="Times New Roman" w:eastAsia="Times New Roman" w:hAnsi="Times New Roman"/>
    </w:rPr>
  </w:style>
  <w:style w:type="paragraph" w:styleId="NormalWeb">
    <w:name w:val="Normal (Web)"/>
    <w:basedOn w:val="Normal"/>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BodyText"/>
    <w:link w:val="3GPPNormalTextChar"/>
    <w:rsid w:val="008E4C3A"/>
    <w:pPr>
      <w:ind w:left="0" w:firstLine="0"/>
      <w:jc w:val="both"/>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Normal"/>
    <w:rsid w:val="008E4C3A"/>
    <w:pPr>
      <w:widowControl w:val="0"/>
      <w:tabs>
        <w:tab w:val="left" w:pos="1701"/>
        <w:tab w:val="right" w:pos="9072"/>
        <w:tab w:val="right" w:pos="10206"/>
      </w:tabs>
      <w:jc w:val="both"/>
    </w:pPr>
    <w:rPr>
      <w:rFonts w:ascii="Arial" w:eastAsiaTheme="minorEastAsia" w:hAnsi="Arial"/>
      <w:b/>
      <w:sz w:val="18"/>
      <w:szCs w:val="20"/>
      <w:lang w:val="en-GB"/>
    </w:rPr>
  </w:style>
  <w:style w:type="paragraph" w:customStyle="1" w:styleId="TdocHeading1">
    <w:name w:val="Tdoc_Heading_1"/>
    <w:basedOn w:val="Heading1"/>
    <w:next w:val="BodyText"/>
    <w:autoRedefine/>
    <w:rsid w:val="008E4C3A"/>
    <w:pPr>
      <w:pBdr>
        <w:bottom w:val="single" w:sz="4" w:space="1" w:color="595959" w:themeColor="text1" w:themeTint="A6"/>
      </w:pBdr>
      <w:tabs>
        <w:tab w:val="num" w:pos="360"/>
      </w:tabs>
      <w:spacing w:before="360" w:after="120"/>
      <w:ind w:left="357" w:hanging="357"/>
      <w:jc w:val="both"/>
    </w:pPr>
    <w:rPr>
      <w:b/>
      <w:smallCaps/>
      <w:noProof/>
      <w:color w:val="000000" w:themeColor="text1"/>
      <w:kern w:val="28"/>
      <w:sz w:val="24"/>
      <w:szCs w:val="20"/>
    </w:rPr>
  </w:style>
  <w:style w:type="paragraph" w:customStyle="1" w:styleId="TdocHeader1">
    <w:name w:val="Tdoc_Header_1"/>
    <w:basedOn w:val="Header"/>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rsid w:val="008E4C3A"/>
    <w:rPr>
      <w:sz w:val="16"/>
    </w:rPr>
  </w:style>
  <w:style w:type="paragraph" w:customStyle="1" w:styleId="TdocHeading2">
    <w:name w:val="Tdoc_Heading_2"/>
    <w:basedOn w:val="Normal"/>
    <w:rsid w:val="008E4C3A"/>
    <w:rPr>
      <w:rFonts w:eastAsiaTheme="minorEastAsia"/>
      <w:lang w:val="en-GB"/>
    </w:rPr>
  </w:style>
  <w:style w:type="paragraph" w:customStyle="1" w:styleId="h1">
    <w:name w:val="h1"/>
    <w:basedOn w:val="Normal"/>
    <w:rsid w:val="008E4C3A"/>
    <w:rPr>
      <w:rFonts w:eastAsiaTheme="minorEastAsia"/>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Date">
    <w:name w:val="Date"/>
    <w:basedOn w:val="Normal"/>
    <w:next w:val="Normal"/>
    <w:link w:val="DateChar"/>
    <w:rsid w:val="008E4C3A"/>
    <w:rPr>
      <w:rFonts w:eastAsiaTheme="minorEastAsia"/>
      <w:lang w:val="en-GB" w:eastAsia="x-none"/>
    </w:rPr>
  </w:style>
  <w:style w:type="character" w:customStyle="1" w:styleId="DateChar">
    <w:name w:val="Date Char"/>
    <w:basedOn w:val="DefaultParagraphFont"/>
    <w:link w:val="Date"/>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Statement">
    <w:name w:val="Statement"/>
    <w:basedOn w:val="Normal"/>
    <w:rsid w:val="008E4C3A"/>
    <w:pPr>
      <w:keepNext/>
      <w:ind w:left="601" w:hanging="601"/>
    </w:pPr>
    <w:rPr>
      <w:rFonts w:ascii="Times New Roman" w:eastAsiaTheme="minorEastAsia"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ListParagraph1">
    <w:name w:val="List Paragraph1"/>
    <w:basedOn w:val="Normal"/>
    <w:rsid w:val="008E4C3A"/>
    <w:pPr>
      <w:contextualSpacing/>
    </w:pPr>
    <w:rPr>
      <w:rFonts w:ascii="Times New Roman" w:eastAsia="Times New Roman" w:hAnsi="Times New Roman"/>
      <w:sz w:val="24"/>
    </w:rPr>
  </w:style>
  <w:style w:type="paragraph" w:customStyle="1" w:styleId="StatementBody">
    <w:name w:val="Statement Body"/>
    <w:basedOn w:val="Normal"/>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UnresolvedMention">
    <w:name w:val="Unresolved Mention"/>
    <w:uiPriority w:val="99"/>
    <w:semiHidden/>
    <w:unhideWhenUsed/>
    <w:rsid w:val="008E4C3A"/>
    <w:rPr>
      <w:color w:val="808080"/>
      <w:shd w:val="clear" w:color="auto" w:fill="E6E6E6"/>
    </w:rPr>
  </w:style>
  <w:style w:type="character" w:customStyle="1" w:styleId="5">
    <w:name w:val="(文字) (文字)5"/>
    <w:semiHidden/>
    <w:rsid w:val="008E4C3A"/>
    <w:rPr>
      <w:rFonts w:ascii="Times New Roman" w:hAnsi="Times New Roman"/>
      <w:lang w:eastAsia="en-US"/>
    </w:rPr>
  </w:style>
  <w:style w:type="paragraph" w:customStyle="1" w:styleId="TableCell">
    <w:name w:val="TableCell"/>
    <w:basedOn w:val="Normal"/>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NoList"/>
    <w:rsid w:val="008E4C3A"/>
    <w:pPr>
      <w:numPr>
        <w:numId w:val="30"/>
      </w:numPr>
    </w:pPr>
  </w:style>
  <w:style w:type="paragraph" w:customStyle="1" w:styleId="ListParagraph3">
    <w:name w:val="List Paragraph3"/>
    <w:basedOn w:val="Normal"/>
    <w:rsid w:val="008E4C3A"/>
    <w:pPr>
      <w:contextualSpacing/>
    </w:pPr>
    <w:rPr>
      <w:rFonts w:ascii="Times New Roman" w:eastAsia="Times New Roman" w:hAnsi="Times New Roman"/>
      <w:sz w:val="24"/>
    </w:rPr>
  </w:style>
  <w:style w:type="paragraph" w:customStyle="1" w:styleId="ListParagraph2">
    <w:name w:val="List Paragraph2"/>
    <w:basedOn w:val="Normal"/>
    <w:rsid w:val="008E4C3A"/>
    <w:pPr>
      <w:contextualSpacing/>
    </w:pPr>
    <w:rPr>
      <w:rFonts w:ascii="Times New Roman" w:eastAsia="Times New Roman" w:hAnsi="Times New Roman"/>
      <w:sz w:val="24"/>
    </w:rPr>
  </w:style>
  <w:style w:type="paragraph" w:styleId="PlainText">
    <w:name w:val="Plain Text"/>
    <w:basedOn w:val="Normal"/>
    <w:link w:val="PlainTextChar"/>
    <w:uiPriority w:val="99"/>
    <w:unhideWhenUsed/>
    <w:rsid w:val="008E4C3A"/>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8E4C3A"/>
    <w:rPr>
      <w:rFonts w:ascii="Arial" w:eastAsia="MS Gothic" w:hAnsi="Arial"/>
      <w:color w:val="000000"/>
      <w:szCs w:val="20"/>
      <w:lang w:val="x-none" w:eastAsia="en-US"/>
    </w:rPr>
  </w:style>
  <w:style w:type="paragraph" w:customStyle="1" w:styleId="ListParagraph5">
    <w:name w:val="List Paragraph5"/>
    <w:basedOn w:val="Normal"/>
    <w:rsid w:val="008E4C3A"/>
    <w:pPr>
      <w:contextualSpacing/>
    </w:pPr>
    <w:rPr>
      <w:rFonts w:ascii="Times New Roman" w:eastAsia="Times New Roman" w:hAnsi="Times New Roman"/>
      <w:sz w:val="24"/>
    </w:rPr>
  </w:style>
  <w:style w:type="paragraph" w:customStyle="1" w:styleId="ListParagraph4">
    <w:name w:val="List Paragraph4"/>
    <w:basedOn w:val="Normal"/>
    <w:rsid w:val="008E4C3A"/>
    <w:pPr>
      <w:contextualSpacing/>
    </w:pPr>
    <w:rPr>
      <w:rFonts w:ascii="Times New Roman" w:eastAsia="Times New Roman" w:hAnsi="Times New Roman"/>
      <w:sz w:val="24"/>
    </w:rPr>
  </w:style>
  <w:style w:type="character" w:customStyle="1" w:styleId="5Char">
    <w:name w:val="标题 5 Char"/>
    <w:aliases w:val="H5 Char1"/>
    <w:link w:val="50"/>
    <w:rsid w:val="008E4C3A"/>
    <w:rPr>
      <w:rFonts w:ascii="Arial" w:hAnsi="Arial"/>
    </w:rPr>
  </w:style>
  <w:style w:type="paragraph" w:customStyle="1" w:styleId="50">
    <w:name w:val="标题 5"/>
    <w:aliases w:val="H5"/>
    <w:basedOn w:val="Normal"/>
    <w:link w:val="5Char"/>
    <w:rsid w:val="008E4C3A"/>
    <w:pPr>
      <w:keepNext/>
      <w:tabs>
        <w:tab w:val="num" w:pos="1008"/>
      </w:tabs>
      <w:spacing w:before="240" w:after="60"/>
      <w:ind w:left="1008" w:hanging="1008"/>
    </w:pPr>
    <w:rPr>
      <w:rFonts w:ascii="Arial" w:hAnsi="Arial"/>
    </w:rPr>
  </w:style>
  <w:style w:type="paragraph" w:customStyle="1" w:styleId="8">
    <w:name w:val="标题 8"/>
    <w:aliases w:val="Table Heading"/>
    <w:basedOn w:val="Normal"/>
    <w:rsid w:val="008E4C3A"/>
    <w:pPr>
      <w:tabs>
        <w:tab w:val="num" w:pos="1440"/>
      </w:tabs>
      <w:spacing w:before="240" w:after="60"/>
    </w:pPr>
    <w:rPr>
      <w:rFonts w:ascii="Times New Roman" w:eastAsia="MS PGothic" w:hAnsi="Times New Roman"/>
      <w:i/>
      <w:iCs/>
      <w:sz w:val="24"/>
      <w:lang w:eastAsia="ja-JP"/>
    </w:rPr>
  </w:style>
  <w:style w:type="paragraph" w:customStyle="1" w:styleId="9">
    <w:name w:val="标题 9"/>
    <w:aliases w:val="Figure Heading,FH"/>
    <w:basedOn w:val="Normal"/>
    <w:rsid w:val="008E4C3A"/>
    <w:pPr>
      <w:tabs>
        <w:tab w:val="num" w:pos="1584"/>
      </w:tabs>
      <w:spacing w:before="240" w:after="60"/>
      <w:ind w:left="1584" w:hanging="1584"/>
    </w:pPr>
    <w:rPr>
      <w:rFonts w:ascii="Arial" w:eastAsia="MS PGothic" w:hAnsi="Arial" w:cs="Arial"/>
      <w:lang w:eastAsia="ja-JP"/>
    </w:rPr>
  </w:style>
  <w:style w:type="paragraph" w:customStyle="1" w:styleId="6">
    <w:name w:val="标题 6"/>
    <w:basedOn w:val="Normal"/>
    <w:rsid w:val="008E4C3A"/>
    <w:pPr>
      <w:tabs>
        <w:tab w:val="num" w:pos="1152"/>
      </w:tabs>
    </w:pPr>
    <w:rPr>
      <w:rFonts w:eastAsia="MS PGothic" w:cs="Times"/>
      <w:szCs w:val="20"/>
      <w:lang w:eastAsia="ja-JP"/>
    </w:rPr>
  </w:style>
  <w:style w:type="paragraph" w:customStyle="1" w:styleId="7">
    <w:name w:val="标题 7"/>
    <w:basedOn w:val="Normal"/>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ListParagraph7">
    <w:name w:val="List Paragraph7"/>
    <w:basedOn w:val="Normal"/>
    <w:rsid w:val="008E4C3A"/>
    <w:pPr>
      <w:contextualSpacing/>
    </w:pPr>
    <w:rPr>
      <w:rFonts w:ascii="Times New Roman" w:eastAsia="Times New Roman" w:hAnsi="Times New Roman"/>
      <w:sz w:val="24"/>
    </w:rPr>
  </w:style>
  <w:style w:type="paragraph" w:customStyle="1" w:styleId="ListParagraph6">
    <w:name w:val="List Paragraph6"/>
    <w:basedOn w:val="Normal"/>
    <w:rsid w:val="008E4C3A"/>
    <w:pPr>
      <w:contextualSpacing/>
    </w:pPr>
    <w:rPr>
      <w:rFonts w:ascii="Times New Roman" w:eastAsia="Times New Roman" w:hAnsi="Times New Roman"/>
      <w:sz w:val="24"/>
    </w:rPr>
  </w:style>
  <w:style w:type="paragraph" w:customStyle="1" w:styleId="61">
    <w:name w:val="标题 61"/>
    <w:basedOn w:val="Normal"/>
    <w:rsid w:val="008E4C3A"/>
    <w:pPr>
      <w:tabs>
        <w:tab w:val="num" w:pos="1152"/>
      </w:tabs>
    </w:pPr>
    <w:rPr>
      <w:rFonts w:eastAsia="MS PGothic" w:cs="Times"/>
      <w:szCs w:val="20"/>
      <w:lang w:eastAsia="ja-JP"/>
    </w:rPr>
  </w:style>
  <w:style w:type="paragraph" w:customStyle="1" w:styleId="ListParagraph8">
    <w:name w:val="List Paragraph8"/>
    <w:basedOn w:val="Normal"/>
    <w:rsid w:val="008E4C3A"/>
    <w:pPr>
      <w:contextualSpacing/>
    </w:pPr>
    <w:rPr>
      <w:rFonts w:ascii="Times New Roman" w:eastAsia="Times New Roman" w:hAnsi="Times New Roman"/>
      <w:sz w:val="24"/>
    </w:rPr>
  </w:style>
  <w:style w:type="paragraph" w:customStyle="1" w:styleId="StyleHeading1H1h1appheading1l1MemoHeading1h11h12h13h">
    <w:name w:val="Style Heading 1H1h1app heading 1l1Memo Heading 1h11h12h13h..."/>
    <w:basedOn w:val="Heading1"/>
    <w:rsid w:val="008E4C3A"/>
    <w:pPr>
      <w:numPr>
        <w:numId w:val="27"/>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
    <w:name w:val="标题 71"/>
    <w:basedOn w:val="Normal"/>
    <w:rsid w:val="008E4C3A"/>
    <w:pPr>
      <w:tabs>
        <w:tab w:val="num" w:pos="1296"/>
      </w:tabs>
    </w:pPr>
    <w:rPr>
      <w:rFonts w:eastAsia="MS PGothic" w:cs="Times"/>
      <w:szCs w:val="20"/>
      <w:lang w:eastAsia="ja-JP"/>
    </w:rPr>
  </w:style>
  <w:style w:type="paragraph" w:customStyle="1" w:styleId="tac0">
    <w:name w:val="tac"/>
    <w:basedOn w:val="Normal"/>
    <w:rsid w:val="008E4C3A"/>
    <w:pPr>
      <w:keepNext/>
      <w:autoSpaceDE w:val="0"/>
      <w:autoSpaceDN w:val="0"/>
      <w:jc w:val="center"/>
    </w:pPr>
    <w:rPr>
      <w:rFonts w:ascii="Arial" w:eastAsia="SimSun" w:hAnsi="Arial" w:cs="Arial"/>
      <w:sz w:val="18"/>
      <w:szCs w:val="18"/>
    </w:rPr>
  </w:style>
  <w:style w:type="paragraph" w:customStyle="1" w:styleId="th0">
    <w:name w:val="th"/>
    <w:basedOn w:val="Normal"/>
    <w:rsid w:val="008E4C3A"/>
    <w:pPr>
      <w:keepNext/>
      <w:autoSpaceDE w:val="0"/>
      <w:autoSpaceDN w:val="0"/>
      <w:spacing w:before="60" w:after="180"/>
      <w:jc w:val="center"/>
    </w:pPr>
    <w:rPr>
      <w:rFonts w:ascii="Arial" w:eastAsia="SimSun" w:hAnsi="Arial" w:cs="Arial"/>
      <w:b/>
      <w:bCs/>
      <w:szCs w:val="20"/>
    </w:rPr>
  </w:style>
  <w:style w:type="paragraph" w:customStyle="1" w:styleId="tah0">
    <w:name w:val="tah"/>
    <w:basedOn w:val="Normal"/>
    <w:rsid w:val="008E4C3A"/>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
    <w:name w:val="(文字) (文字)51"/>
    <w:semiHidden/>
    <w:rsid w:val="008E4C3A"/>
    <w:rPr>
      <w:rFonts w:ascii="Times New Roman" w:hAnsi="Times New Roman"/>
      <w:lang w:eastAsia="en-US"/>
    </w:rPr>
  </w:style>
  <w:style w:type="character" w:customStyle="1" w:styleId="13">
    <w:name w:val="表 (青) 13 (文字)"/>
    <w:link w:val="ColorfulList-Accent1"/>
    <w:uiPriority w:val="34"/>
    <w:locked/>
    <w:rsid w:val="008E4C3A"/>
    <w:rPr>
      <w:rFonts w:eastAsia="MS Gothic"/>
      <w:sz w:val="24"/>
      <w:szCs w:val="24"/>
      <w:lang w:val="en-GB" w:eastAsia="en-US"/>
    </w:rPr>
  </w:style>
  <w:style w:type="table" w:styleId="ColorfulList-Accent1">
    <w:name w:val="Colorful List Accent 1"/>
    <w:basedOn w:val="TableNormal"/>
    <w:link w:val="13"/>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8E4C3A"/>
    <w:pPr>
      <w:adjustRightInd w:val="0"/>
      <w:snapToGrid w:val="0"/>
      <w:spacing w:beforeLines="50" w:before="120" w:after="100" w:afterAutospacing="1"/>
      <w:jc w:val="both"/>
    </w:pPr>
    <w:rPr>
      <w:rFonts w:ascii="Times New Roman" w:eastAsiaTheme="minorEastAsia" w:hAnsi="Times New Roman"/>
      <w:b/>
      <w:snapToGrid w:val="0"/>
      <w:sz w:val="28"/>
      <w:szCs w:val="20"/>
      <w:lang w:val="en-GB" w:eastAsia="ko-KR"/>
    </w:rPr>
  </w:style>
  <w:style w:type="paragraph" w:customStyle="1" w:styleId="heading30">
    <w:name w:val="heading3"/>
    <w:basedOn w:val="Normal"/>
    <w:rsid w:val="008E4C3A"/>
    <w:pPr>
      <w:keepNext/>
      <w:spacing w:before="240" w:after="60"/>
    </w:pPr>
    <w:rPr>
      <w:rFonts w:ascii="Arial" w:eastAsia="MS PGothic" w:hAnsi="Arial" w:cs="Arial"/>
      <w:color w:val="000000"/>
      <w:szCs w:val="20"/>
      <w:lang w:eastAsia="ja-JP"/>
    </w:rPr>
  </w:style>
  <w:style w:type="paragraph" w:customStyle="1" w:styleId="heading40">
    <w:name w:val="heading4"/>
    <w:basedOn w:val="Normal"/>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Mention">
    <w:name w:val="Mention"/>
    <w:uiPriority w:val="99"/>
    <w:semiHidden/>
    <w:unhideWhenUsed/>
    <w:rsid w:val="008E4C3A"/>
    <w:rPr>
      <w:color w:val="2B579A"/>
      <w:shd w:val="clear" w:color="auto" w:fill="E6E6E6"/>
    </w:rPr>
  </w:style>
  <w:style w:type="paragraph" w:styleId="Revision">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8E4C3A"/>
    <w:pPr>
      <w:numPr>
        <w:numId w:val="32"/>
      </w:numPr>
      <w:overflowPunct w:val="0"/>
      <w:autoSpaceDE w:val="0"/>
      <w:autoSpaceDN w:val="0"/>
      <w:adjustRightInd w:val="0"/>
      <w:spacing w:before="60" w:after="60"/>
      <w:jc w:val="both"/>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BodyText2Char">
    <w:name w:val="Body Text 2 Char"/>
    <w:basedOn w:val="DefaultParagraphFont"/>
    <w:link w:val="BodyText2"/>
    <w:rsid w:val="008E4C3A"/>
    <w:rPr>
      <w:rFonts w:eastAsia="MS Mincho"/>
      <w:color w:val="FFFF00"/>
      <w:lang w:eastAsia="ja-JP"/>
    </w:rPr>
  </w:style>
  <w:style w:type="paragraph" w:customStyle="1" w:styleId="Paragraph">
    <w:name w:val="Paragraph"/>
    <w:basedOn w:val="Normal"/>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GridTable4-Accent5">
    <w:name w:val="Grid Table 4 Accent 5"/>
    <w:basedOn w:val="TableNormal"/>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NoList"/>
    <w:rsid w:val="008E4C3A"/>
    <w:pPr>
      <w:numPr>
        <w:numId w:val="28"/>
      </w:numPr>
    </w:pPr>
  </w:style>
  <w:style w:type="numbering" w:customStyle="1" w:styleId="StyleBulletedSymbolsymbolLeft025Hanging0251">
    <w:name w:val="Style Bulleted Symbol (symbol) Left:  0.25&quot; Hanging:  0.25&quot;1"/>
    <w:basedOn w:val="NoList"/>
    <w:rsid w:val="008E4C3A"/>
    <w:pPr>
      <w:numPr>
        <w:numId w:val="29"/>
      </w:numPr>
    </w:pPr>
  </w:style>
  <w:style w:type="numbering" w:customStyle="1" w:styleId="StyleBulletedSymbolsymbolLeft025Hanging0252">
    <w:name w:val="Style Bulleted Symbol (symbol) Left:  0.25&quot; Hanging:  0.25&quot;2"/>
    <w:basedOn w:val="NoList"/>
    <w:rsid w:val="008E4C3A"/>
    <w:pPr>
      <w:numPr>
        <w:numId w:val="31"/>
      </w:numPr>
    </w:pPr>
  </w:style>
  <w:style w:type="paragraph" w:customStyle="1" w:styleId="PropObs">
    <w:name w:val="PropObs"/>
    <w:basedOn w:val="Normal"/>
    <w:link w:val="PropObsChar"/>
    <w:rsid w:val="008E4C3A"/>
    <w:pPr>
      <w:numPr>
        <w:numId w:val="33"/>
      </w:numPr>
      <w:ind w:left="1134" w:hanging="1134"/>
      <w:jc w:val="both"/>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Normal"/>
    <w:next w:val="Normal"/>
    <w:link w:val="rProposalsubChar"/>
    <w:rsid w:val="008E4C3A"/>
    <w:pPr>
      <w:spacing w:before="120" w:after="120"/>
      <w:ind w:left="1244" w:hanging="360"/>
      <w:jc w:val="both"/>
    </w:pPr>
    <w:rPr>
      <w:rFonts w:ascii="Times New Roman" w:eastAsia="Malgun Gothic" w:hAnsi="Times New Roman"/>
      <w:i/>
      <w:kern w:val="2"/>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Normal"/>
    <w:link w:val="ProposalsubChar"/>
    <w:rsid w:val="008E4C3A"/>
    <w:pPr>
      <w:numPr>
        <w:numId w:val="34"/>
      </w:numPr>
      <w:spacing w:before="120" w:after="120"/>
      <w:jc w:val="both"/>
    </w:pPr>
    <w:rPr>
      <w:rFonts w:ascii="Times New Roman" w:eastAsia="Malgun Gothic" w:hAnsi="Times New Roman"/>
      <w:kern w:val="2"/>
      <w:lang w:eastAsia="ko-KR"/>
    </w:rPr>
  </w:style>
  <w:style w:type="paragraph" w:customStyle="1" w:styleId="Proposalsubsub">
    <w:name w:val="Proposal_sub_sub"/>
    <w:basedOn w:val="Normal"/>
    <w:link w:val="ProposalsubsubChar"/>
    <w:rsid w:val="008E4C3A"/>
    <w:pPr>
      <w:numPr>
        <w:ilvl w:val="1"/>
        <w:numId w:val="34"/>
      </w:numPr>
      <w:spacing w:before="120" w:after="120"/>
      <w:ind w:left="1593"/>
      <w:jc w:val="both"/>
    </w:pPr>
    <w:rPr>
      <w:rFonts w:ascii="Times New Roman" w:eastAsia="Malgun Gothic" w:hAnsi="Times New Roman"/>
      <w:kern w:val="2"/>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Normal"/>
    <w:next w:val="rProposalsub"/>
    <w:link w:val="rProposalChar"/>
    <w:rsid w:val="008E4C3A"/>
    <w:pPr>
      <w:spacing w:before="120" w:after="120"/>
      <w:ind w:leftChars="213" w:left="1275" w:hanging="849"/>
      <w:jc w:val="both"/>
    </w:pPr>
    <w:rPr>
      <w:rFonts w:ascii="Times New Roman" w:eastAsia="Malgun Gothic" w:hAnsi="Times New Roman"/>
      <w:i/>
      <w:kern w:val="2"/>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
    <w:name w:val="正文2"/>
    <w:rsid w:val="008E4C3A"/>
    <w:pPr>
      <w:spacing w:before="100" w:beforeAutospacing="1" w:after="100" w:afterAutospacing="1" w:line="240" w:lineRule="auto"/>
      <w:ind w:left="720" w:hanging="720"/>
    </w:pPr>
    <w:rPr>
      <w:rFonts w:ascii="Times" w:eastAsia="SimSun"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Normal"/>
    <w:rsid w:val="008E4C3A"/>
    <w:pPr>
      <w:numPr>
        <w:numId w:val="35"/>
      </w:numPr>
      <w:spacing w:after="180"/>
    </w:pPr>
    <w:rPr>
      <w:rFonts w:ascii="Calibri" w:eastAsia="MS PGothic" w:hAnsi="Calibri" w:cs="MS PGothic"/>
      <w:lang w:eastAsia="ja-JP"/>
    </w:rPr>
  </w:style>
  <w:style w:type="paragraph" w:customStyle="1" w:styleId="Reference">
    <w:name w:val="Reference"/>
    <w:basedOn w:val="Normal"/>
    <w:rsid w:val="008E4C3A"/>
    <w:pPr>
      <w:numPr>
        <w:numId w:val="36"/>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val="en-GB"/>
    </w:rPr>
  </w:style>
  <w:style w:type="paragraph" w:customStyle="1" w:styleId="textintend2">
    <w:name w:val="text intend 2"/>
    <w:basedOn w:val="Normal"/>
    <w:rsid w:val="008E4C3A"/>
    <w:pPr>
      <w:numPr>
        <w:numId w:val="37"/>
      </w:numPr>
      <w:overflowPunct w:val="0"/>
      <w:autoSpaceDE w:val="0"/>
      <w:autoSpaceDN w:val="0"/>
      <w:adjustRightInd w:val="0"/>
      <w:spacing w:after="120"/>
      <w:jc w:val="both"/>
    </w:pPr>
    <w:rPr>
      <w:rFonts w:ascii="Times New Roman" w:eastAsia="MS Mincho" w:hAnsi="Times New Roman"/>
      <w:sz w:val="24"/>
      <w:szCs w:val="20"/>
      <w:lang w:eastAsia="en-GB"/>
    </w:rPr>
  </w:style>
  <w:style w:type="paragraph" w:customStyle="1" w:styleId="Style1">
    <w:name w:val="Style1"/>
    <w:basedOn w:val="Normal"/>
    <w:link w:val="Style1Char"/>
    <w:rsid w:val="008E4C3A"/>
    <w:pPr>
      <w:spacing w:after="180" w:line="288" w:lineRule="auto"/>
      <w:ind w:firstLine="360"/>
      <w:jc w:val="both"/>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rsid w:val="008E4C3A"/>
  </w:style>
  <w:style w:type="paragraph" w:customStyle="1" w:styleId="00Text">
    <w:name w:val="00_Text"/>
    <w:basedOn w:val="Normal"/>
    <w:link w:val="00TextChar"/>
    <w:rsid w:val="008E4C3A"/>
    <w:pPr>
      <w:spacing w:before="120" w:after="120" w:line="264" w:lineRule="auto"/>
      <w:ind w:firstLine="360"/>
      <w:jc w:val="both"/>
    </w:pPr>
    <w:rPr>
      <w:rFonts w:ascii="Times New Roman" w:eastAsia="SimSun" w:hAnsi="Times New Roman"/>
    </w:rPr>
  </w:style>
  <w:style w:type="character" w:customStyle="1" w:styleId="00TextChar">
    <w:name w:val="00_Text Char"/>
    <w:basedOn w:val="DefaultParagraphFont"/>
    <w:link w:val="00Text"/>
    <w:rsid w:val="008E4C3A"/>
    <w:rPr>
      <w:rFonts w:ascii="Times New Roman" w:eastAsia="SimSun" w:hAnsi="Times New Roman"/>
    </w:rPr>
  </w:style>
  <w:style w:type="table" w:customStyle="1" w:styleId="TableGrid2">
    <w:name w:val="Table Grid2"/>
    <w:basedOn w:val="TableNormal"/>
    <w:next w:val="TableGrid"/>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8E4C3A"/>
    <w:pPr>
      <w:numPr>
        <w:ilvl w:val="2"/>
        <w:numId w:val="26"/>
      </w:numPr>
      <w:spacing w:before="200"/>
    </w:pPr>
    <w:rPr>
      <w:b/>
      <w:bCs/>
      <w:color w:val="000000" w:themeColor="text1"/>
      <w:sz w:val="22"/>
      <w:szCs w:val="22"/>
      <w:lang w:val="en-GB"/>
    </w:rPr>
  </w:style>
  <w:style w:type="paragraph" w:customStyle="1" w:styleId="4h4H4H41h41H42h42H43h43H411h411H421h421H44h2">
    <w:name w:val="スタイル 見出し 4h4H4H41h41H42h42H43h43H411h411H421h421H44h...2"/>
    <w:basedOn w:val="Heading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BodyText"/>
    <w:link w:val="Normal9pointspacingChar"/>
    <w:rsid w:val="008E4C3A"/>
    <w:pPr>
      <w:spacing w:before="240" w:after="60"/>
      <w:ind w:left="0" w:firstLine="0"/>
      <w:jc w:val="both"/>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Normal"/>
    <w:uiPriority w:val="99"/>
    <w:rsid w:val="008E4C3A"/>
    <w:rPr>
      <w:rFonts w:ascii="Calibri" w:eastAsia="Malgun Gothic" w:hAnsi="Calibri" w:cs="Calibri"/>
      <w:lang w:eastAsia="ko-KR"/>
    </w:rPr>
  </w:style>
  <w:style w:type="paragraph" w:customStyle="1" w:styleId="xxmsonormal">
    <w:name w:val="x_xmsonormal"/>
    <w:basedOn w:val="Normal"/>
    <w:rsid w:val="008E4C3A"/>
    <w:rPr>
      <w:rFonts w:ascii="Calibri" w:eastAsia="Malgun Gothic" w:hAnsi="Calibri" w:cs="Calibri"/>
      <w:lang w:eastAsia="ko-KR"/>
    </w:rPr>
  </w:style>
  <w:style w:type="paragraph" w:customStyle="1" w:styleId="bullet1">
    <w:name w:val="bullet1"/>
    <w:basedOn w:val="Normal"/>
    <w:link w:val="bullet10"/>
    <w:qFormat/>
    <w:rsid w:val="00514517"/>
    <w:pPr>
      <w:numPr>
        <w:numId w:val="42"/>
      </w:numPr>
      <w:spacing w:after="120" w:line="240" w:lineRule="auto"/>
      <w:jc w:val="both"/>
    </w:pPr>
    <w:rPr>
      <w:rFonts w:ascii="Times New Roman" w:eastAsia="SimSun" w:hAnsi="Times New Roman" w:cs="Times New Roman"/>
      <w:sz w:val="20"/>
      <w:szCs w:val="24"/>
    </w:rPr>
  </w:style>
  <w:style w:type="character" w:customStyle="1" w:styleId="bullet10">
    <w:name w:val="bullet1 字符"/>
    <w:link w:val="bullet1"/>
    <w:qFormat/>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SimSun" w:hAnsi="Times New Roman" w:cs="Times New Roman"/>
      <w:b/>
      <w:sz w:val="20"/>
      <w:szCs w:val="24"/>
    </w:rPr>
  </w:style>
  <w:style w:type="paragraph" w:customStyle="1" w:styleId="Style2">
    <w:name w:val="Style2"/>
    <w:basedOn w:val="Heading3"/>
    <w:link w:val="Style2Char"/>
    <w:qFormat/>
    <w:rsid w:val="00FF7CEF"/>
    <w:pPr>
      <w:spacing w:after="240"/>
      <w:ind w:left="1077" w:hanging="1077"/>
    </w:pPr>
    <w:rPr>
      <w:rFonts w:ascii="Arial" w:hAnsi="Arial" w:cs="Arial"/>
      <w:color w:val="auto"/>
      <w:sz w:val="22"/>
      <w:szCs w:val="16"/>
    </w:rPr>
  </w:style>
  <w:style w:type="character" w:customStyle="1" w:styleId="Style2Char">
    <w:name w:val="Style2 Char"/>
    <w:basedOn w:val="Heading3Char"/>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Heading1Char"/>
    <w:link w:val="mTRP-UL1"/>
    <w:rsid w:val="003D6F81"/>
    <w:rPr>
      <w:rFonts w:ascii="Times New Roman" w:eastAsia="SimSun"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809.zip" TargetMode="External"/><Relationship Id="rId18" Type="http://schemas.openxmlformats.org/officeDocument/2006/relationships/hyperlink" Target="https://www.3gpp.org/ftp/TSG_RAN/WG1_RL1/TSGR1_106b-e/Docs/R1-2109039.zip" TargetMode="External"/><Relationship Id="rId26" Type="http://schemas.openxmlformats.org/officeDocument/2006/relationships/hyperlink" Target="https://www.3gpp.org/ftp/TSG_RAN/WG1_RL1/TSGR1_106b-e/Docs/R1-2109469.zip"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1_RL1/TSGR1_106b-e/Docs/R1-2109123.zip" TargetMode="External"/><Relationship Id="rId34" Type="http://schemas.openxmlformats.org/officeDocument/2006/relationships/hyperlink" Target="https://www.3gpp.org/ftp/TSG_RAN/WG1_RL1/TSGR1_106b-e/Docs/R1-2110078.zip" TargetMode="External"/><Relationship Id="rId42"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1_RL1/TSGR1_106b-e/Docs/R1-2108790.zip" TargetMode="External"/><Relationship Id="rId17" Type="http://schemas.openxmlformats.org/officeDocument/2006/relationships/hyperlink" Target="https://www.3gpp.org/ftp/TSG_RAN/WG1_RL1/TSGR1_106b-e/Docs/R1-2109030.zip" TargetMode="External"/><Relationship Id="rId25" Type="http://schemas.openxmlformats.org/officeDocument/2006/relationships/hyperlink" Target="https://www.3gpp.org/ftp/TSG_RAN/WG1_RL1/TSGR1_106b-e/Docs/R1-2109379.zip" TargetMode="External"/><Relationship Id="rId33" Type="http://schemas.openxmlformats.org/officeDocument/2006/relationships/hyperlink" Target="https://www.3gpp.org/ftp/TSG_RAN/WG1_RL1/TSGR1_106b-e/Docs/R1-2110014.zip" TargetMode="External"/><Relationship Id="rId38" Type="http://schemas.openxmlformats.org/officeDocument/2006/relationships/hyperlink" Target="https://www.3gpp.org/ftp/TSG_RAN/WG1_RL1/TSGR1_106b-e/Docs/R1-2110289.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8952.zip" TargetMode="External"/><Relationship Id="rId20" Type="http://schemas.openxmlformats.org/officeDocument/2006/relationships/hyperlink" Target="https://www.3gpp.org/ftp/TSG_RAN/WG1_RL1/TSGR1_106b-e/Docs/R1-2109109.zip" TargetMode="External"/><Relationship Id="rId29" Type="http://schemas.openxmlformats.org/officeDocument/2006/relationships/hyperlink" Target="https://www.3gpp.org/ftp/TSG_RAN/WG1_RL1/TSGR1_106b-e/Docs/R1-2109659.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51.zip" TargetMode="External"/><Relationship Id="rId32" Type="http://schemas.openxmlformats.org/officeDocument/2006/relationships/hyperlink" Target="https://www.3gpp.org/ftp/TSG_RAN/WG1_RL1/TSGR1_106b-e/Docs/R1-2109871.zip" TargetMode="External"/><Relationship Id="rId37" Type="http://schemas.openxmlformats.org/officeDocument/2006/relationships/hyperlink" Target="https://www.3gpp.org/ftp/TSG_RAN/WG1_RL1/TSGR1_106b-e/Docs/R1-2110286.zip" TargetMode="External"/><Relationship Id="rId40"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3gpp.org/ftp/TSG_RAN/WG1_RL1/TSGR1_106b-e/Docs/R1-2108896.zip" TargetMode="External"/><Relationship Id="rId23" Type="http://schemas.openxmlformats.org/officeDocument/2006/relationships/hyperlink" Target="https://www.3gpp.org/ftp/TSG_RAN/WG1_RL1/TSGR1_106b-e/Docs/R1-2109271.zip" TargetMode="External"/><Relationship Id="rId28" Type="http://schemas.openxmlformats.org/officeDocument/2006/relationships/hyperlink" Target="https://www.3gpp.org/ftp/TSG_RAN/WG1_RL1/TSGR1_106b-e/Docs/R1-2109592.zip" TargetMode="External"/><Relationship Id="rId36" Type="http://schemas.openxmlformats.org/officeDocument/2006/relationships/hyperlink" Target="https://www.3gpp.org/ftp/TSG_RAN/WG1_RL1/TSGR1_106b-e/Docs/R1-2110166.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104.zip" TargetMode="External"/><Relationship Id="rId31" Type="http://schemas.openxmlformats.org/officeDocument/2006/relationships/hyperlink" Target="https://www.3gpp.org/ftp/TSG_RAN/WG1_RL1/TSGR1_106b-e/Docs/R1-210982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871.zip" TargetMode="External"/><Relationship Id="rId22" Type="http://schemas.openxmlformats.org/officeDocument/2006/relationships/hyperlink" Target="https://www.3gpp.org/ftp/TSG_RAN/WG1_RL1/TSGR1_106b-e/Docs/R1-2109185.zip" TargetMode="External"/><Relationship Id="rId27" Type="http://schemas.openxmlformats.org/officeDocument/2006/relationships/hyperlink" Target="https://www.3gpp.org/ftp/TSG_RAN/WG1_RL1/TSGR1_106b-e/Docs/R1-2109544.zip" TargetMode="External"/><Relationship Id="rId30" Type="http://schemas.openxmlformats.org/officeDocument/2006/relationships/hyperlink" Target="https://www.3gpp.org/ftp/TSG_RAN/WG1_RL1/TSGR1_106b-e/Docs/R1-2109773.zip" TargetMode="External"/><Relationship Id="rId35" Type="http://schemas.openxmlformats.org/officeDocument/2006/relationships/hyperlink" Target="https://www.3gpp.org/ftp/TSG_RAN/WG1_RL1/TSGR1_106b-e/Docs/R1-2110104.zip" TargetMode="External"/><Relationship Id="rId43"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B591A024-6E65-430D-8D8F-817D3FA42A38}">
  <ds:schemaRefs>
    <ds:schemaRef ds:uri="http://schemas.openxmlformats.org/officeDocument/2006/bibliography"/>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24</Pages>
  <Words>13975</Words>
  <Characters>79662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48</cp:revision>
  <dcterms:created xsi:type="dcterms:W3CDTF">2021-10-05T06:41:00Z</dcterms:created>
  <dcterms:modified xsi:type="dcterms:W3CDTF">2021-10-08T11:33:00Z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