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687A65" w14:textId="134B05E0" w:rsidR="00A41ECF" w:rsidRDefault="00A41ECF" w:rsidP="00A41ECF">
      <w:pPr>
        <w:pStyle w:val="a3"/>
        <w:tabs>
          <w:tab w:val="right" w:pos="10206"/>
        </w:tabs>
        <w:spacing w:after="0" w:afterAutospacing="0"/>
        <w:rPr>
          <w:rFonts w:cs="Arial"/>
          <w:noProof w:val="0"/>
          <w:sz w:val="28"/>
          <w:szCs w:val="28"/>
          <w:lang w:val="en-US"/>
        </w:rPr>
      </w:pPr>
      <w:bookmarkStart w:id="0" w:name="OLE_LINK3"/>
      <w:bookmarkStart w:id="1" w:name="_Ref133120545"/>
      <w:r>
        <w:rPr>
          <w:rFonts w:cs="Arial"/>
          <w:noProof w:val="0"/>
          <w:sz w:val="28"/>
          <w:szCs w:val="28"/>
          <w:lang w:val="en-US"/>
        </w:rPr>
        <w:t>3GPP TSG RAN WG1 #106</w:t>
      </w:r>
      <w:r w:rsidR="00E30362">
        <w:rPr>
          <w:rFonts w:cs="Arial"/>
          <w:noProof w:val="0"/>
          <w:sz w:val="28"/>
          <w:szCs w:val="28"/>
          <w:lang w:val="en-US"/>
        </w:rPr>
        <w:t>b</w:t>
      </w:r>
      <w:r w:rsidR="007409C4">
        <w:rPr>
          <w:rFonts w:cs="Arial"/>
          <w:noProof w:val="0"/>
          <w:sz w:val="28"/>
          <w:szCs w:val="28"/>
          <w:lang w:val="en-US"/>
        </w:rPr>
        <w:t>is</w:t>
      </w:r>
      <w:r>
        <w:rPr>
          <w:rFonts w:cs="Arial"/>
          <w:noProof w:val="0"/>
          <w:sz w:val="28"/>
          <w:szCs w:val="28"/>
          <w:lang w:val="en-US"/>
        </w:rPr>
        <w:t>-e</w:t>
      </w:r>
      <w:r>
        <w:rPr>
          <w:rFonts w:cs="Arial"/>
          <w:noProof w:val="0"/>
          <w:sz w:val="28"/>
          <w:szCs w:val="28"/>
          <w:lang w:val="en-US"/>
        </w:rPr>
        <w:tab/>
      </w:r>
      <w:r w:rsidRPr="00F92FBC">
        <w:rPr>
          <w:rFonts w:cs="Arial"/>
          <w:noProof w:val="0"/>
          <w:sz w:val="28"/>
          <w:szCs w:val="28"/>
          <w:lang w:val="en-US"/>
        </w:rPr>
        <w:t>R1-21</w:t>
      </w:r>
      <w:r w:rsidR="00204739">
        <w:rPr>
          <w:rFonts w:cs="Arial"/>
          <w:noProof w:val="0"/>
          <w:sz w:val="28"/>
          <w:szCs w:val="28"/>
          <w:lang w:val="en-US"/>
        </w:rPr>
        <w:t>1</w:t>
      </w:r>
      <w:r w:rsidR="001238D9" w:rsidRPr="001238D9">
        <w:rPr>
          <w:rFonts w:cs="Arial"/>
          <w:noProof w:val="0"/>
          <w:sz w:val="28"/>
          <w:szCs w:val="28"/>
          <w:lang w:val="en-US"/>
        </w:rPr>
        <w:t>0007</w:t>
      </w:r>
    </w:p>
    <w:p w14:paraId="222C5820" w14:textId="44D871A1" w:rsidR="00A41ECF" w:rsidRDefault="00A41ECF" w:rsidP="00A41ECF">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 xml:space="preserve">e-Meeting, </w:t>
      </w:r>
      <w:r w:rsidR="00E30362">
        <w:rPr>
          <w:rFonts w:asciiTheme="majorHAnsi" w:eastAsia="SimSun" w:hAnsiTheme="majorHAnsi" w:cstheme="majorHAnsi"/>
          <w:sz w:val="28"/>
          <w:szCs w:val="28"/>
          <w:lang w:val="en-US" w:eastAsia="zh-CN"/>
        </w:rPr>
        <w:t>October</w:t>
      </w:r>
      <w:r>
        <w:rPr>
          <w:rFonts w:asciiTheme="majorHAnsi" w:eastAsia="SimSun" w:hAnsiTheme="majorHAnsi" w:cstheme="majorHAnsi"/>
          <w:sz w:val="28"/>
          <w:szCs w:val="28"/>
          <w:lang w:val="en-US" w:eastAsia="zh-CN"/>
        </w:rPr>
        <w:t xml:space="preserve"> 1</w:t>
      </w:r>
      <w:r w:rsidR="00E30362">
        <w:rPr>
          <w:rFonts w:asciiTheme="majorHAnsi" w:eastAsia="SimSun" w:hAnsiTheme="majorHAnsi" w:cstheme="majorHAnsi"/>
          <w:sz w:val="28"/>
          <w:szCs w:val="28"/>
          <w:lang w:val="en-US" w:eastAsia="zh-CN"/>
        </w:rPr>
        <w:t>1</w:t>
      </w:r>
      <w:r>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xml:space="preserve"> – </w:t>
      </w:r>
      <w:r w:rsidR="00E30362">
        <w:rPr>
          <w:rFonts w:asciiTheme="majorHAnsi" w:eastAsia="SimSun" w:hAnsiTheme="majorHAnsi" w:cstheme="majorHAnsi"/>
          <w:sz w:val="28"/>
          <w:szCs w:val="28"/>
          <w:lang w:val="en-US" w:eastAsia="zh-CN"/>
        </w:rPr>
        <w:t>19</w:t>
      </w:r>
      <w:r>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2021</w:t>
      </w:r>
    </w:p>
    <w:bookmarkEnd w:id="0"/>
    <w:p w14:paraId="1A3D789A" w14:textId="77777777" w:rsidR="00A41ECF" w:rsidRDefault="00A41ECF" w:rsidP="00A41ECF">
      <w:pPr>
        <w:tabs>
          <w:tab w:val="left" w:pos="1985"/>
        </w:tabs>
        <w:spacing w:after="0" w:afterAutospacing="0"/>
        <w:ind w:left="1985" w:hangingChars="706" w:hanging="1985"/>
        <w:rPr>
          <w:rFonts w:ascii="Arial" w:hAnsi="Arial" w:cs="Arial"/>
          <w:b/>
          <w:sz w:val="28"/>
          <w:szCs w:val="28"/>
          <w:lang w:val="en-US"/>
        </w:rPr>
      </w:pPr>
      <w:r>
        <w:rPr>
          <w:rFonts w:ascii="Arial" w:hAnsi="Arial" w:cs="Arial"/>
          <w:b/>
          <w:sz w:val="28"/>
          <w:szCs w:val="28"/>
          <w:lang w:val="en-US"/>
        </w:rPr>
        <w:t>Source:</w:t>
      </w:r>
      <w:r>
        <w:rPr>
          <w:rFonts w:ascii="Arial" w:hAnsi="Arial" w:cs="Arial"/>
          <w:b/>
          <w:sz w:val="28"/>
          <w:szCs w:val="28"/>
          <w:lang w:val="en-US"/>
        </w:rPr>
        <w:tab/>
        <w:t>Sharp</w:t>
      </w:r>
    </w:p>
    <w:p w14:paraId="43486F88" w14:textId="57D1E7E1" w:rsidR="00A41ECF" w:rsidRDefault="00A41ECF" w:rsidP="00A41ECF">
      <w:pPr>
        <w:spacing w:after="0" w:afterAutospacing="0"/>
        <w:ind w:left="1985" w:hangingChars="706" w:hanging="1985"/>
        <w:rPr>
          <w:rFonts w:ascii="Arial" w:eastAsiaTheme="minorEastAsia" w:hAnsi="Arial" w:cs="Arial"/>
          <w:b/>
          <w:sz w:val="28"/>
          <w:szCs w:val="28"/>
          <w:lang w:val="en-US"/>
        </w:rPr>
      </w:pPr>
      <w:r>
        <w:rPr>
          <w:rFonts w:ascii="Arial" w:hAnsi="Arial" w:cs="Arial"/>
          <w:b/>
          <w:sz w:val="28"/>
          <w:szCs w:val="28"/>
          <w:lang w:val="en-US"/>
        </w:rPr>
        <w:t>Title:</w:t>
      </w:r>
      <w:r>
        <w:rPr>
          <w:rFonts w:ascii="Arial" w:hAnsi="Arial" w:cs="Arial"/>
          <w:b/>
          <w:sz w:val="28"/>
          <w:szCs w:val="28"/>
          <w:lang w:val="en-US"/>
        </w:rPr>
        <w:tab/>
      </w:r>
      <w:r w:rsidR="008D4CA4">
        <w:rPr>
          <w:rFonts w:ascii="Arial" w:hAnsi="Arial" w:cs="Arial"/>
          <w:b/>
          <w:sz w:val="28"/>
          <w:szCs w:val="28"/>
          <w:lang w:val="en-US"/>
        </w:rPr>
        <w:t xml:space="preserve">UE feature for Rel-17 </w:t>
      </w:r>
      <w:r w:rsidR="00FD6653">
        <w:rPr>
          <w:rFonts w:ascii="Arial" w:hAnsi="Arial" w:cs="Arial"/>
          <w:b/>
          <w:sz w:val="28"/>
          <w:szCs w:val="28"/>
          <w:lang w:val="en-US"/>
        </w:rPr>
        <w:t>c</w:t>
      </w:r>
      <w:r w:rsidR="008D4CA4">
        <w:rPr>
          <w:rFonts w:ascii="Arial" w:hAnsi="Arial" w:cs="Arial"/>
          <w:b/>
          <w:sz w:val="28"/>
          <w:szCs w:val="28"/>
          <w:lang w:val="en-US"/>
        </w:rPr>
        <w:t>overage enhancement</w:t>
      </w:r>
    </w:p>
    <w:p w14:paraId="4CEB881A" w14:textId="53101764" w:rsidR="00A41ECF" w:rsidRDefault="00A41ECF" w:rsidP="00A41ECF">
      <w:pPr>
        <w:spacing w:after="0" w:afterAutospacing="0"/>
        <w:ind w:left="1985" w:hangingChars="706" w:hanging="1985"/>
        <w:rPr>
          <w:rFonts w:ascii="Arial" w:eastAsiaTheme="minorEastAsia" w:hAnsi="Arial" w:cs="Arial"/>
          <w:b/>
          <w:sz w:val="28"/>
          <w:szCs w:val="28"/>
          <w:lang w:val="pt-BR"/>
        </w:rPr>
      </w:pPr>
      <w:r>
        <w:rPr>
          <w:rFonts w:ascii="Arial" w:hAnsi="Arial" w:cs="Arial"/>
          <w:b/>
          <w:sz w:val="28"/>
          <w:szCs w:val="28"/>
          <w:lang w:val="pt-BR"/>
        </w:rPr>
        <w:t>Agenda Item:</w:t>
      </w:r>
      <w:r>
        <w:rPr>
          <w:rFonts w:ascii="Arial" w:hAnsi="Arial" w:cs="Arial"/>
          <w:b/>
          <w:sz w:val="28"/>
          <w:szCs w:val="28"/>
          <w:lang w:val="pt-BR"/>
        </w:rPr>
        <w:tab/>
      </w:r>
      <w:r w:rsidRPr="008D4CA4">
        <w:rPr>
          <w:rFonts w:ascii="Arial" w:eastAsiaTheme="minorEastAsia" w:hAnsi="Arial" w:cs="Arial"/>
          <w:b/>
          <w:sz w:val="28"/>
          <w:szCs w:val="28"/>
          <w:lang w:val="pt-BR"/>
        </w:rPr>
        <w:t>8.</w:t>
      </w:r>
      <w:r w:rsidR="008D4CA4" w:rsidRPr="008D4CA4">
        <w:rPr>
          <w:rFonts w:ascii="Arial" w:eastAsiaTheme="minorEastAsia" w:hAnsi="Arial" w:cs="Arial" w:hint="eastAsia"/>
          <w:b/>
          <w:sz w:val="28"/>
          <w:szCs w:val="28"/>
          <w:lang w:val="pt-BR"/>
        </w:rPr>
        <w:t>1</w:t>
      </w:r>
      <w:r w:rsidR="008D4CA4" w:rsidRPr="008D4CA4">
        <w:rPr>
          <w:rFonts w:ascii="Arial" w:eastAsiaTheme="minorEastAsia" w:hAnsi="Arial" w:cs="Arial"/>
          <w:b/>
          <w:sz w:val="28"/>
          <w:szCs w:val="28"/>
          <w:lang w:val="pt-BR"/>
        </w:rPr>
        <w:t>7</w:t>
      </w:r>
      <w:r w:rsidRPr="008D4CA4">
        <w:rPr>
          <w:rFonts w:ascii="Arial" w:eastAsiaTheme="minorEastAsia" w:hAnsi="Arial" w:cs="Arial"/>
          <w:b/>
          <w:sz w:val="28"/>
          <w:szCs w:val="28"/>
          <w:lang w:val="pt-BR"/>
        </w:rPr>
        <w:t>.</w:t>
      </w:r>
      <w:r w:rsidR="008D4CA4" w:rsidRPr="008D4CA4">
        <w:rPr>
          <w:rFonts w:ascii="Arial" w:eastAsiaTheme="minorEastAsia" w:hAnsi="Arial" w:cs="Arial"/>
          <w:b/>
          <w:sz w:val="28"/>
          <w:szCs w:val="28"/>
          <w:lang w:val="pt-BR"/>
        </w:rPr>
        <w:t>8</w:t>
      </w:r>
    </w:p>
    <w:p w14:paraId="02D1232B" w14:textId="77777777" w:rsidR="00A41ECF" w:rsidRDefault="00A41ECF" w:rsidP="00A41ECF">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bookmarkEnd w:id="1"/>
    </w:p>
    <w:p w14:paraId="21717248" w14:textId="5FCF4C6D" w:rsidR="006C1914" w:rsidRDefault="00E30362" w:rsidP="006C1914">
      <w:pPr>
        <w:pStyle w:val="10"/>
        <w:spacing w:after="180"/>
        <w:rPr>
          <w:lang w:val="en-US"/>
        </w:rPr>
      </w:pPr>
      <w:r>
        <w:rPr>
          <w:lang w:val="en-US"/>
        </w:rPr>
        <w:t>Background</w:t>
      </w:r>
    </w:p>
    <w:p w14:paraId="0553846F" w14:textId="01302314" w:rsidR="00F87C3E" w:rsidRPr="00F87C3E" w:rsidRDefault="00FD6653" w:rsidP="00F87C3E">
      <w:pPr>
        <w:rPr>
          <w:lang w:val="en-US"/>
        </w:rPr>
      </w:pPr>
      <w:r>
        <w:rPr>
          <w:rFonts w:eastAsiaTheme="minorEastAsia"/>
          <w:szCs w:val="24"/>
        </w:rPr>
        <w:t>In [1], preliminary list of UE features for Rel-17 has been provided. We discuss UE features for Rel-17 coverage enhancement.</w:t>
      </w:r>
    </w:p>
    <w:p w14:paraId="52E1D080" w14:textId="4EA13551" w:rsidR="006C1914" w:rsidRDefault="00315BCE" w:rsidP="00E30362">
      <w:pPr>
        <w:pStyle w:val="10"/>
        <w:spacing w:after="180"/>
        <w:rPr>
          <w:lang w:val="en-US"/>
        </w:rPr>
      </w:pPr>
      <w:r>
        <w:rPr>
          <w:rFonts w:hint="eastAsia"/>
          <w:lang w:val="en-US"/>
        </w:rPr>
        <w:t>D</w:t>
      </w:r>
      <w:r>
        <w:rPr>
          <w:lang w:val="en-US"/>
        </w:rPr>
        <w:t>iscussion</w:t>
      </w:r>
    </w:p>
    <w:p w14:paraId="0648322F" w14:textId="796A8A67" w:rsidR="00315BCE" w:rsidRDefault="00160EDF" w:rsidP="00315BCE">
      <w:pPr>
        <w:pStyle w:val="10"/>
        <w:numPr>
          <w:ilvl w:val="1"/>
          <w:numId w:val="1"/>
        </w:numPr>
        <w:spacing w:after="180"/>
        <w:rPr>
          <w:lang w:val="en-US"/>
        </w:rPr>
      </w:pPr>
      <w:r>
        <w:rPr>
          <w:lang w:val="en-US"/>
        </w:rPr>
        <w:t>Enhancements on PUSCH repetition type A</w:t>
      </w:r>
    </w:p>
    <w:p w14:paraId="19874D67" w14:textId="1F0ECF21" w:rsidR="00315BCE" w:rsidRDefault="00391EFA" w:rsidP="00315BCE">
      <w:pPr>
        <w:rPr>
          <w:lang w:val="en-US"/>
        </w:rPr>
      </w:pPr>
      <w:r>
        <w:rPr>
          <w:rFonts w:hint="eastAsia"/>
          <w:lang w:val="en-US"/>
        </w:rPr>
        <w:t>O</w:t>
      </w:r>
      <w:r>
        <w:rPr>
          <w:lang w:val="en-US"/>
        </w:rPr>
        <w:t xml:space="preserve">ne discussion point is what are the prerequisite features for </w:t>
      </w:r>
      <w:r w:rsidR="00EC2DCE">
        <w:rPr>
          <w:lang w:val="en-US"/>
        </w:rPr>
        <w:t>t</w:t>
      </w:r>
      <w:r>
        <w:rPr>
          <w:lang w:val="en-US"/>
        </w:rPr>
        <w:t>he i</w:t>
      </w:r>
      <w:r w:rsidRPr="00391EFA">
        <w:rPr>
          <w:lang w:val="en-US"/>
        </w:rPr>
        <w:t>ncreased maximum number of PUSCH Type A repetitions</w:t>
      </w:r>
      <w:r>
        <w:rPr>
          <w:lang w:val="en-US"/>
        </w:rPr>
        <w:t xml:space="preserve">. More specifically, whether the Rel-17 </w:t>
      </w:r>
      <w:proofErr w:type="spellStart"/>
      <w:r>
        <w:rPr>
          <w:lang w:val="en-US"/>
        </w:rPr>
        <w:t>CovEnh</w:t>
      </w:r>
      <w:proofErr w:type="spellEnd"/>
      <w:r>
        <w:rPr>
          <w:lang w:val="en-US"/>
        </w:rPr>
        <w:t xml:space="preserve"> feature supporting up to 32 repetitions requires Rel-16 URLLC feature supporting up to 16 repetitions as a prerequisite feature. In our view, c</w:t>
      </w:r>
      <w:r w:rsidRPr="00391EFA">
        <w:rPr>
          <w:lang w:val="en-US"/>
        </w:rPr>
        <w:t xml:space="preserve">overage enhancement should be more fundamental feature and to be implemented wider range of UE types, compared to </w:t>
      </w:r>
      <w:r w:rsidR="00AE1A3F" w:rsidRPr="00391EFA">
        <w:rPr>
          <w:lang w:val="en-US"/>
        </w:rPr>
        <w:t>ultra-reliability</w:t>
      </w:r>
      <w:r w:rsidRPr="00391EFA">
        <w:rPr>
          <w:lang w:val="en-US"/>
        </w:rPr>
        <w:t>.</w:t>
      </w:r>
      <w:r>
        <w:rPr>
          <w:lang w:val="en-US"/>
        </w:rPr>
        <w:t xml:space="preserve"> Therefore, </w:t>
      </w:r>
      <w:r w:rsidR="004F53C1">
        <w:rPr>
          <w:lang w:val="en-US"/>
        </w:rPr>
        <w:t xml:space="preserve">FG </w:t>
      </w:r>
      <w:r w:rsidRPr="00391EFA">
        <w:rPr>
          <w:lang w:val="en-US"/>
        </w:rPr>
        <w:t>30-1</w:t>
      </w:r>
      <w:r>
        <w:rPr>
          <w:lang w:val="en-US"/>
        </w:rPr>
        <w:t xml:space="preserve"> should not require feature groups other than </w:t>
      </w:r>
      <w:r w:rsidR="004F53C1">
        <w:rPr>
          <w:lang w:val="en-US"/>
        </w:rPr>
        <w:t xml:space="preserve">FG </w:t>
      </w:r>
      <w:r>
        <w:rPr>
          <w:lang w:val="en-US"/>
        </w:rPr>
        <w:t>5-17, i.e., Rel-15 PUSCH repetition.</w:t>
      </w:r>
    </w:p>
    <w:p w14:paraId="3841E04B" w14:textId="49C915C0" w:rsidR="00391EFA" w:rsidRDefault="00391EFA" w:rsidP="00315BCE">
      <w:pPr>
        <w:rPr>
          <w:lang w:val="en-US"/>
        </w:rPr>
      </w:pPr>
      <w:r w:rsidRPr="00604AF1">
        <w:rPr>
          <w:rFonts w:hint="eastAsia"/>
          <w:b/>
          <w:i/>
          <w:lang w:val="en-US"/>
        </w:rPr>
        <w:t>P</w:t>
      </w:r>
      <w:r w:rsidRPr="00604AF1">
        <w:rPr>
          <w:b/>
          <w:i/>
          <w:lang w:val="en-US"/>
        </w:rPr>
        <w:t xml:space="preserve">roposal </w:t>
      </w:r>
      <w:r w:rsidR="0072043A">
        <w:rPr>
          <w:b/>
          <w:i/>
          <w:lang w:val="en-US"/>
        </w:rPr>
        <w:t>1</w:t>
      </w:r>
      <w:r w:rsidRPr="00604AF1">
        <w:rPr>
          <w:b/>
          <w:i/>
          <w:lang w:val="en-US"/>
        </w:rPr>
        <w:t xml:space="preserve">: </w:t>
      </w:r>
      <w:r>
        <w:rPr>
          <w:b/>
          <w:i/>
          <w:lang w:val="en-US"/>
        </w:rPr>
        <w:t xml:space="preserve">Prerequisite feature groups for 30-1 should be </w:t>
      </w:r>
      <w:r w:rsidR="004F53C1">
        <w:rPr>
          <w:b/>
          <w:i/>
          <w:lang w:val="en-US"/>
        </w:rPr>
        <w:t xml:space="preserve">FG </w:t>
      </w:r>
      <w:r>
        <w:rPr>
          <w:b/>
          <w:i/>
          <w:lang w:val="en-US"/>
        </w:rPr>
        <w:t>5-17 only. Nothing else is needed.</w:t>
      </w:r>
    </w:p>
    <w:p w14:paraId="21AB00CC" w14:textId="2DD065D6" w:rsidR="00391EFA" w:rsidRDefault="00391EFA" w:rsidP="00391EFA">
      <w:pPr>
        <w:pStyle w:val="10"/>
        <w:numPr>
          <w:ilvl w:val="1"/>
          <w:numId w:val="1"/>
        </w:numPr>
        <w:spacing w:after="180"/>
        <w:rPr>
          <w:lang w:val="en-US"/>
        </w:rPr>
      </w:pPr>
      <w:r w:rsidRPr="00391EFA">
        <w:rPr>
          <w:lang w:val="en-US"/>
        </w:rPr>
        <w:t>TB processing over multi-slot PUSCH</w:t>
      </w:r>
    </w:p>
    <w:p w14:paraId="6B44D8DD" w14:textId="5AE8471C" w:rsidR="00391EFA" w:rsidRPr="00391EFA" w:rsidRDefault="00391EFA" w:rsidP="00391EFA">
      <w:pPr>
        <w:rPr>
          <w:lang w:val="en-US"/>
        </w:rPr>
      </w:pPr>
      <w:r>
        <w:rPr>
          <w:rFonts w:hint="eastAsia"/>
          <w:lang w:val="en-US"/>
        </w:rPr>
        <w:t>I</w:t>
      </w:r>
      <w:r>
        <w:rPr>
          <w:lang w:val="en-US"/>
        </w:rPr>
        <w:t xml:space="preserve">n RAN1#106-e, it was agreed that the counting based on available slots is used to derive the number of slots for TBoMS. </w:t>
      </w:r>
    </w:p>
    <w:tbl>
      <w:tblPr>
        <w:tblStyle w:val="af0"/>
        <w:tblW w:w="0" w:type="auto"/>
        <w:tblLook w:val="04A0" w:firstRow="1" w:lastRow="0" w:firstColumn="1" w:lastColumn="0" w:noHBand="0" w:noVBand="1"/>
      </w:tblPr>
      <w:tblGrid>
        <w:gridCol w:w="9954"/>
      </w:tblGrid>
      <w:tr w:rsidR="00391EFA" w14:paraId="75CC625D" w14:textId="77777777" w:rsidTr="00391EFA">
        <w:tc>
          <w:tcPr>
            <w:tcW w:w="13281" w:type="dxa"/>
          </w:tcPr>
          <w:p w14:paraId="0970D5E8" w14:textId="77777777" w:rsidR="00391EFA" w:rsidRPr="00953612" w:rsidRDefault="00391EFA" w:rsidP="00391EFA">
            <w:pPr>
              <w:shd w:val="clear" w:color="auto" w:fill="FFFFFF"/>
              <w:rPr>
                <w:highlight w:val="green"/>
              </w:rPr>
            </w:pPr>
            <w:r w:rsidRPr="00953612">
              <w:rPr>
                <w:highlight w:val="green"/>
              </w:rPr>
              <w:t>Agreement</w:t>
            </w:r>
          </w:p>
          <w:p w14:paraId="48CADE74" w14:textId="77777777" w:rsidR="00391EFA" w:rsidRDefault="00391EFA" w:rsidP="00391EFA">
            <w:pPr>
              <w:shd w:val="clear" w:color="auto" w:fill="FFFFFF"/>
            </w:pPr>
            <w:r w:rsidRPr="00C3098D">
              <w:t>The number of slots allocated for TBoMS is counted based on the available slots for UL transmission. </w:t>
            </w:r>
          </w:p>
          <w:p w14:paraId="29C4D252" w14:textId="77777777" w:rsidR="00391EFA" w:rsidRDefault="00391EFA" w:rsidP="00391EFA">
            <w:pPr>
              <w:numPr>
                <w:ilvl w:val="0"/>
                <w:numId w:val="38"/>
              </w:numPr>
              <w:snapToGrid/>
              <w:spacing w:after="0" w:afterAutospacing="0"/>
              <w:jc w:val="left"/>
              <w:rPr>
                <w:lang w:eastAsia="x-none"/>
              </w:rPr>
            </w:pPr>
            <w:r w:rsidRPr="00C3098D">
              <w:rPr>
                <w:lang w:eastAsia="x-none"/>
              </w:rPr>
              <w:t>The determination of available slots for PUSCH repetition type A, as defined in AI 8.8.1.1, is reused.</w:t>
            </w:r>
          </w:p>
          <w:p w14:paraId="0AE106BE" w14:textId="106B07DC" w:rsidR="00391EFA" w:rsidRPr="00391EFA" w:rsidRDefault="00391EFA" w:rsidP="00391EFA">
            <w:pPr>
              <w:numPr>
                <w:ilvl w:val="0"/>
                <w:numId w:val="38"/>
              </w:numPr>
              <w:snapToGrid/>
              <w:spacing w:after="0" w:afterAutospacing="0"/>
              <w:jc w:val="left"/>
              <w:rPr>
                <w:lang w:eastAsia="x-none"/>
              </w:rPr>
            </w:pPr>
            <w:r w:rsidRPr="00B433EE">
              <w:rPr>
                <w:rFonts w:eastAsia="DengXian"/>
                <w:lang w:eastAsia="zh-CN"/>
              </w:rPr>
              <w:t xml:space="preserve">Note: </w:t>
            </w:r>
            <w:r w:rsidRPr="00B433EE">
              <w:rPr>
                <w:rFonts w:eastAsia="DengXian" w:hint="eastAsia"/>
                <w:lang w:eastAsia="zh-CN"/>
              </w:rPr>
              <w:t>Av</w:t>
            </w:r>
            <w:r w:rsidRPr="00B433EE">
              <w:rPr>
                <w:rFonts w:eastAsia="DengXian"/>
                <w:lang w:eastAsia="zh-CN"/>
              </w:rPr>
              <w:t xml:space="preserve">ailable slots </w:t>
            </w:r>
            <w:r w:rsidRPr="00B433EE">
              <w:rPr>
                <w:rFonts w:eastAsia="DengXian" w:hint="eastAsia"/>
                <w:lang w:eastAsia="zh-CN"/>
              </w:rPr>
              <w:t>for</w:t>
            </w:r>
            <w:r w:rsidRPr="00B433EE">
              <w:rPr>
                <w:rFonts w:eastAsia="DengXian"/>
                <w:lang w:eastAsia="zh-CN"/>
              </w:rPr>
              <w:t xml:space="preserve"> FDD or SUL could be revisited according to discussion in </w:t>
            </w:r>
            <w:r w:rsidRPr="00C3098D">
              <w:rPr>
                <w:lang w:eastAsia="x-none"/>
              </w:rPr>
              <w:t>AI 8.8.1.1</w:t>
            </w:r>
          </w:p>
        </w:tc>
      </w:tr>
    </w:tbl>
    <w:p w14:paraId="51170DDD" w14:textId="1BFCDD88" w:rsidR="00391EFA" w:rsidRDefault="00391EFA" w:rsidP="00391EFA">
      <w:pPr>
        <w:rPr>
          <w:lang w:val="en-US"/>
        </w:rPr>
      </w:pPr>
    </w:p>
    <w:p w14:paraId="6E4191B7" w14:textId="4268452B" w:rsidR="00391EFA" w:rsidRDefault="00391EFA" w:rsidP="00391EFA">
      <w:pPr>
        <w:rPr>
          <w:lang w:val="en-US"/>
        </w:rPr>
      </w:pPr>
      <w:r>
        <w:rPr>
          <w:lang w:val="en-US"/>
        </w:rPr>
        <w:t xml:space="preserve">So far, there is no other agreement on the derivation of the number of the slots for TBoMS. Therefore, </w:t>
      </w:r>
      <w:bookmarkStart w:id="3" w:name="_Hlk83395637"/>
      <w:r w:rsidR="004F53C1">
        <w:rPr>
          <w:lang w:val="en-US"/>
        </w:rPr>
        <w:t xml:space="preserve">FG </w:t>
      </w:r>
      <w:r>
        <w:rPr>
          <w:lang w:val="en-US"/>
        </w:rPr>
        <w:t>30-2 “</w:t>
      </w:r>
      <w:r w:rsidRPr="00391EFA">
        <w:rPr>
          <w:lang w:val="en-US"/>
        </w:rPr>
        <w:t>PUSCH Type A repetitions based on available slots</w:t>
      </w:r>
      <w:r>
        <w:rPr>
          <w:lang w:val="en-US"/>
        </w:rPr>
        <w:t>” should be a p</w:t>
      </w:r>
      <w:r w:rsidRPr="00391EFA">
        <w:rPr>
          <w:lang w:val="en-US"/>
        </w:rPr>
        <w:t xml:space="preserve">rerequisite feature </w:t>
      </w:r>
      <w:r>
        <w:rPr>
          <w:lang w:val="en-US"/>
        </w:rPr>
        <w:t xml:space="preserve">for </w:t>
      </w:r>
      <w:r w:rsidR="004F53C1">
        <w:rPr>
          <w:lang w:val="en-US"/>
        </w:rPr>
        <w:t xml:space="preserve">FG </w:t>
      </w:r>
      <w:r w:rsidRPr="00391EFA">
        <w:rPr>
          <w:lang w:val="en-US"/>
        </w:rPr>
        <w:t>30-3</w:t>
      </w:r>
      <w:r>
        <w:rPr>
          <w:lang w:val="en-US"/>
        </w:rPr>
        <w:t xml:space="preserve"> “</w:t>
      </w:r>
      <w:r w:rsidRPr="00391EFA">
        <w:rPr>
          <w:lang w:val="en-US"/>
        </w:rPr>
        <w:t>TB processing over multi-slot PUSCH</w:t>
      </w:r>
      <w:r>
        <w:rPr>
          <w:lang w:val="en-US"/>
        </w:rPr>
        <w:t>”</w:t>
      </w:r>
      <w:bookmarkEnd w:id="3"/>
      <w:r>
        <w:rPr>
          <w:lang w:val="en-US"/>
        </w:rPr>
        <w:t>.</w:t>
      </w:r>
    </w:p>
    <w:p w14:paraId="7622D383" w14:textId="026C76F4" w:rsidR="00391EFA" w:rsidRDefault="00391EFA" w:rsidP="00391EFA">
      <w:pPr>
        <w:rPr>
          <w:lang w:val="en-US"/>
        </w:rPr>
      </w:pPr>
      <w:r w:rsidRPr="00604AF1">
        <w:rPr>
          <w:rFonts w:hint="eastAsia"/>
          <w:b/>
          <w:i/>
          <w:lang w:val="en-US"/>
        </w:rPr>
        <w:lastRenderedPageBreak/>
        <w:t>P</w:t>
      </w:r>
      <w:r w:rsidRPr="00604AF1">
        <w:rPr>
          <w:b/>
          <w:i/>
          <w:lang w:val="en-US"/>
        </w:rPr>
        <w:t xml:space="preserve">roposal </w:t>
      </w:r>
      <w:r w:rsidR="0072043A">
        <w:rPr>
          <w:b/>
          <w:i/>
          <w:lang w:val="en-US"/>
        </w:rPr>
        <w:t>2</w:t>
      </w:r>
      <w:r w:rsidRPr="00604AF1">
        <w:rPr>
          <w:b/>
          <w:i/>
          <w:lang w:val="en-US"/>
        </w:rPr>
        <w:t xml:space="preserve">: </w:t>
      </w:r>
      <w:r w:rsidRPr="00391EFA">
        <w:rPr>
          <w:b/>
          <w:i/>
          <w:lang w:val="en-US"/>
        </w:rPr>
        <w:t>30-2 “PUSCH Type A repetitions based on available slots” should be a prerequisite feature for 30-3 “TB processing over multi-slot PUSCH”</w:t>
      </w:r>
      <w:r>
        <w:rPr>
          <w:b/>
          <w:i/>
          <w:lang w:val="en-US"/>
        </w:rPr>
        <w:t>.</w:t>
      </w:r>
    </w:p>
    <w:p w14:paraId="4ECB7482" w14:textId="166F51ED" w:rsidR="00391EFA" w:rsidRDefault="00391EFA" w:rsidP="00391EFA">
      <w:pPr>
        <w:rPr>
          <w:lang w:val="en-US"/>
        </w:rPr>
      </w:pPr>
      <w:r>
        <w:rPr>
          <w:lang w:val="en-US"/>
        </w:rPr>
        <w:t xml:space="preserve">In addition, if we have two different feature groups, </w:t>
      </w:r>
      <w:r w:rsidR="004F53C1">
        <w:rPr>
          <w:lang w:val="en-US"/>
        </w:rPr>
        <w:t xml:space="preserve">FG </w:t>
      </w:r>
      <w:r>
        <w:rPr>
          <w:lang w:val="en-US"/>
        </w:rPr>
        <w:t xml:space="preserve">30-2, i.e., DG-PUSCH with the counting based on available slots, and </w:t>
      </w:r>
      <w:r w:rsidR="004F53C1">
        <w:rPr>
          <w:lang w:val="en-US"/>
        </w:rPr>
        <w:t xml:space="preserve">FG </w:t>
      </w:r>
      <w:r>
        <w:rPr>
          <w:lang w:val="en-US"/>
        </w:rPr>
        <w:t>30-2a, i.e., CG-PUSCH with the counting based on available slots. It is more natural to introduce two different TBoMS feature groups, one is for DG-PUSCH and the other is for CG-PUSCH.</w:t>
      </w:r>
    </w:p>
    <w:p w14:paraId="10774311" w14:textId="52A01030" w:rsidR="00391EFA" w:rsidRPr="00391EFA" w:rsidRDefault="00391EFA" w:rsidP="00391EFA">
      <w:pPr>
        <w:rPr>
          <w:lang w:val="en-US"/>
        </w:rPr>
      </w:pPr>
      <w:r w:rsidRPr="00604AF1">
        <w:rPr>
          <w:rFonts w:hint="eastAsia"/>
          <w:b/>
          <w:i/>
          <w:lang w:val="en-US"/>
        </w:rPr>
        <w:t>P</w:t>
      </w:r>
      <w:r w:rsidRPr="00604AF1">
        <w:rPr>
          <w:b/>
          <w:i/>
          <w:lang w:val="en-US"/>
        </w:rPr>
        <w:t xml:space="preserve">roposal </w:t>
      </w:r>
      <w:r w:rsidR="0072043A">
        <w:rPr>
          <w:b/>
          <w:i/>
          <w:lang w:val="en-US"/>
        </w:rPr>
        <w:t>3</w:t>
      </w:r>
      <w:r w:rsidRPr="00604AF1">
        <w:rPr>
          <w:b/>
          <w:i/>
          <w:lang w:val="en-US"/>
        </w:rPr>
        <w:t xml:space="preserve">: </w:t>
      </w:r>
      <w:r>
        <w:rPr>
          <w:b/>
          <w:i/>
          <w:lang w:val="en-US"/>
        </w:rPr>
        <w:t>I</w:t>
      </w:r>
      <w:r w:rsidRPr="00391EFA">
        <w:rPr>
          <w:b/>
          <w:i/>
          <w:lang w:val="en-US"/>
        </w:rPr>
        <w:t>ntroduce two different TBoMS feature groups, one is for DG-PUSCH and the other is for CG-PUSCH.</w:t>
      </w:r>
    </w:p>
    <w:p w14:paraId="48032D0A" w14:textId="560497D4" w:rsidR="004F53C1" w:rsidRDefault="004F53C1" w:rsidP="004F53C1">
      <w:pPr>
        <w:pStyle w:val="10"/>
        <w:numPr>
          <w:ilvl w:val="1"/>
          <w:numId w:val="1"/>
        </w:numPr>
        <w:spacing w:after="180"/>
        <w:rPr>
          <w:lang w:val="en-US"/>
        </w:rPr>
      </w:pPr>
      <w:r w:rsidRPr="004F53C1">
        <w:rPr>
          <w:lang w:val="en-US"/>
        </w:rPr>
        <w:t>Joint channel estimation for PUSCH</w:t>
      </w:r>
    </w:p>
    <w:p w14:paraId="3CE3BEB0" w14:textId="3D2CA635" w:rsidR="004F53C1" w:rsidRDefault="004F53C1" w:rsidP="004F53C1">
      <w:pPr>
        <w:rPr>
          <w:lang w:val="en-US"/>
        </w:rPr>
      </w:pPr>
      <w:r>
        <w:rPr>
          <w:lang w:val="en-US"/>
        </w:rPr>
        <w:t>For the s</w:t>
      </w:r>
      <w:r w:rsidRPr="004F53C1">
        <w:rPr>
          <w:lang w:val="en-US"/>
        </w:rPr>
        <w:t xml:space="preserve">upport </w:t>
      </w:r>
      <w:r w:rsidR="001238D9">
        <w:rPr>
          <w:lang w:val="en-US"/>
        </w:rPr>
        <w:t xml:space="preserve">of </w:t>
      </w:r>
      <w:r w:rsidRPr="004F53C1">
        <w:rPr>
          <w:lang w:val="en-US"/>
        </w:rPr>
        <w:t>DM-RS bundling for PUSCH repetition type A</w:t>
      </w:r>
      <w:r>
        <w:rPr>
          <w:lang w:val="en-US"/>
        </w:rPr>
        <w:t xml:space="preserve">, we do not see the need to limit its use to the Rel-17 PUSCH repetition type A. It should also be applicable to Rel-15/16 PUSCH repetition Type A. Therefore, in our view the prerequisite feature groups for FG 30-4a are not only FG 30-1 and FG 30-2 but also </w:t>
      </w:r>
      <w:r w:rsidR="008614E0">
        <w:rPr>
          <w:lang w:val="en-US"/>
        </w:rPr>
        <w:t xml:space="preserve">FG 5-14, </w:t>
      </w:r>
      <w:r>
        <w:rPr>
          <w:lang w:val="en-US"/>
        </w:rPr>
        <w:t xml:space="preserve">FG </w:t>
      </w:r>
      <w:r w:rsidRPr="004F53C1">
        <w:rPr>
          <w:lang w:val="en-US"/>
        </w:rPr>
        <w:t>5-1</w:t>
      </w:r>
      <w:r w:rsidR="001238D9">
        <w:rPr>
          <w:lang w:val="en-US"/>
        </w:rPr>
        <w:t>6</w:t>
      </w:r>
      <w:r>
        <w:rPr>
          <w:lang w:val="en-US"/>
        </w:rPr>
        <w:t xml:space="preserve"> and FG </w:t>
      </w:r>
      <w:r w:rsidR="001238D9">
        <w:rPr>
          <w:lang w:val="en-US"/>
        </w:rPr>
        <w:t>5</w:t>
      </w:r>
      <w:r>
        <w:rPr>
          <w:lang w:val="en-US"/>
        </w:rPr>
        <w:t>-</w:t>
      </w:r>
      <w:r w:rsidR="001238D9">
        <w:rPr>
          <w:lang w:val="en-US"/>
        </w:rPr>
        <w:t>17</w:t>
      </w:r>
      <w:r>
        <w:rPr>
          <w:lang w:val="en-US"/>
        </w:rPr>
        <w:t>.</w:t>
      </w:r>
    </w:p>
    <w:p w14:paraId="184B20E9" w14:textId="02A0BCB0" w:rsidR="004F53C1" w:rsidRDefault="004F53C1" w:rsidP="004F53C1">
      <w:pPr>
        <w:rPr>
          <w:lang w:val="en-US"/>
        </w:rPr>
      </w:pPr>
      <w:r w:rsidRPr="00604AF1">
        <w:rPr>
          <w:rFonts w:hint="eastAsia"/>
          <w:b/>
          <w:i/>
          <w:lang w:val="en-US"/>
        </w:rPr>
        <w:t>P</w:t>
      </w:r>
      <w:r w:rsidRPr="00604AF1">
        <w:rPr>
          <w:b/>
          <w:i/>
          <w:lang w:val="en-US"/>
        </w:rPr>
        <w:t xml:space="preserve">roposal </w:t>
      </w:r>
      <w:r>
        <w:rPr>
          <w:b/>
          <w:i/>
          <w:lang w:val="en-US"/>
        </w:rPr>
        <w:t>4</w:t>
      </w:r>
      <w:r w:rsidRPr="00604AF1">
        <w:rPr>
          <w:b/>
          <w:i/>
          <w:lang w:val="en-US"/>
        </w:rPr>
        <w:t xml:space="preserve">: </w:t>
      </w:r>
      <w:r>
        <w:rPr>
          <w:b/>
          <w:i/>
          <w:lang w:val="en-US"/>
        </w:rPr>
        <w:t xml:space="preserve">The Prerequisite feature groups for FG 30-4a should be FG 30-4 and at least one of </w:t>
      </w:r>
      <w:r w:rsidR="00A94895">
        <w:rPr>
          <w:b/>
          <w:i/>
          <w:lang w:val="en-US"/>
        </w:rPr>
        <w:t xml:space="preserve">FG 5-14, </w:t>
      </w:r>
      <w:r>
        <w:rPr>
          <w:b/>
          <w:i/>
          <w:lang w:val="en-US"/>
        </w:rPr>
        <w:t>FG 5-1</w:t>
      </w:r>
      <w:r w:rsidR="001238D9">
        <w:rPr>
          <w:b/>
          <w:i/>
          <w:lang w:val="en-US"/>
        </w:rPr>
        <w:t>6</w:t>
      </w:r>
      <w:r>
        <w:rPr>
          <w:b/>
          <w:i/>
          <w:lang w:val="en-US"/>
        </w:rPr>
        <w:t xml:space="preserve">, FG </w:t>
      </w:r>
      <w:r w:rsidR="001238D9">
        <w:rPr>
          <w:b/>
          <w:i/>
          <w:lang w:val="en-US"/>
        </w:rPr>
        <w:t>5</w:t>
      </w:r>
      <w:r>
        <w:rPr>
          <w:b/>
          <w:i/>
          <w:lang w:val="en-US"/>
        </w:rPr>
        <w:t>-</w:t>
      </w:r>
      <w:r w:rsidR="001238D9">
        <w:rPr>
          <w:b/>
          <w:i/>
          <w:lang w:val="en-US"/>
        </w:rPr>
        <w:t>17</w:t>
      </w:r>
      <w:r>
        <w:rPr>
          <w:b/>
          <w:i/>
          <w:lang w:val="en-US"/>
        </w:rPr>
        <w:t>, FG 30-1 and FG 30-2.</w:t>
      </w:r>
    </w:p>
    <w:p w14:paraId="258DB035" w14:textId="7360F6E1" w:rsidR="00160EDF" w:rsidRDefault="00160EDF" w:rsidP="00160EDF">
      <w:pPr>
        <w:pStyle w:val="10"/>
        <w:numPr>
          <w:ilvl w:val="1"/>
          <w:numId w:val="1"/>
        </w:numPr>
        <w:spacing w:after="180"/>
        <w:rPr>
          <w:lang w:val="en-US"/>
        </w:rPr>
      </w:pPr>
      <w:r>
        <w:rPr>
          <w:rFonts w:hint="eastAsia"/>
          <w:lang w:val="en-US"/>
        </w:rPr>
        <w:t>T</w:t>
      </w:r>
      <w:r>
        <w:rPr>
          <w:lang w:val="en-US"/>
        </w:rPr>
        <w:t>ype A PUSCH repetitions for Msg3</w:t>
      </w:r>
    </w:p>
    <w:p w14:paraId="776B4E75" w14:textId="413D786B" w:rsidR="00814FAF" w:rsidRDefault="003A134E" w:rsidP="00D95F04">
      <w:pPr>
        <w:rPr>
          <w:lang w:val="en-US"/>
        </w:rPr>
      </w:pPr>
      <w:r>
        <w:rPr>
          <w:lang w:val="en-US"/>
        </w:rPr>
        <w:t>M</w:t>
      </w:r>
      <w:r w:rsidR="00733971">
        <w:rPr>
          <w:lang w:val="en-US"/>
        </w:rPr>
        <w:t>sg3 repetitions can be applicable to all cases that trigger 4-step CBRA procedure</w:t>
      </w:r>
      <w:r w:rsidR="00573CE5">
        <w:rPr>
          <w:lang w:val="en-US"/>
        </w:rPr>
        <w:t xml:space="preserve">. </w:t>
      </w:r>
      <w:r w:rsidR="009E008D">
        <w:rPr>
          <w:lang w:val="en-US"/>
        </w:rPr>
        <w:t xml:space="preserve">If the capability signaling is not supported for msg3 repetition, </w:t>
      </w:r>
      <w:r w:rsidR="00915387">
        <w:rPr>
          <w:lang w:val="en-US"/>
        </w:rPr>
        <w:t xml:space="preserve">network will confuse when </w:t>
      </w:r>
      <w:r w:rsidR="00604AF1">
        <w:rPr>
          <w:lang w:val="en-US"/>
        </w:rPr>
        <w:t>providing</w:t>
      </w:r>
      <w:r w:rsidR="00915387">
        <w:rPr>
          <w:lang w:val="en-US"/>
        </w:rPr>
        <w:t xml:space="preserve"> CBRA resource for a connected mode UE. For example, when the network triggers the handover</w:t>
      </w:r>
      <w:r w:rsidR="00604AF1">
        <w:rPr>
          <w:lang w:val="en-US"/>
        </w:rPr>
        <w:t xml:space="preserve"> or </w:t>
      </w:r>
      <w:proofErr w:type="spellStart"/>
      <w:r w:rsidR="00604AF1">
        <w:rPr>
          <w:lang w:val="en-US"/>
        </w:rPr>
        <w:t>PSCell</w:t>
      </w:r>
      <w:proofErr w:type="spellEnd"/>
      <w:r w:rsidR="00604AF1">
        <w:rPr>
          <w:lang w:val="en-US"/>
        </w:rPr>
        <w:t xml:space="preserve"> addition, the network needs to decide what resource (CBRA with/without msg3 repetition request resource or CFRA) should be provided to the UE. If the capability signaling is not supported, the network decision will be complicated, or the network needs to allocate CBRA with msg3 repetition request resource all the time. The same thing happens for scheduling BFR resource.</w:t>
      </w:r>
    </w:p>
    <w:p w14:paraId="4458925D" w14:textId="34C7EAC1" w:rsidR="00604AF1" w:rsidRDefault="00604AF1" w:rsidP="00D95F04">
      <w:pPr>
        <w:rPr>
          <w:lang w:val="en-US"/>
        </w:rPr>
      </w:pPr>
      <w:r>
        <w:rPr>
          <w:rFonts w:hint="eastAsia"/>
          <w:lang w:val="en-US"/>
        </w:rPr>
        <w:t>I</w:t>
      </w:r>
      <w:r>
        <w:rPr>
          <w:lang w:val="en-US"/>
        </w:rPr>
        <w:t>n other situation, the network may configure two BWPs (e.g., one with CBRA resource without msg3 repetition request resource, and another with CBRA with/without msg3 repetition request resource). If the network wants to distribute UEs in the two BWPs, the capability signaling is necessary. Therefore, we should confirm that the capability signaling for msg3 repetition is supported.</w:t>
      </w:r>
    </w:p>
    <w:p w14:paraId="7485C148" w14:textId="6E21A0FC" w:rsidR="00604AF1" w:rsidRPr="00604AF1" w:rsidRDefault="00604AF1" w:rsidP="00D95F04">
      <w:pPr>
        <w:rPr>
          <w:b/>
          <w:i/>
          <w:lang w:val="en-US"/>
        </w:rPr>
      </w:pPr>
      <w:r w:rsidRPr="00604AF1">
        <w:rPr>
          <w:rFonts w:hint="eastAsia"/>
          <w:b/>
          <w:i/>
          <w:lang w:val="en-US"/>
        </w:rPr>
        <w:t>P</w:t>
      </w:r>
      <w:r w:rsidRPr="00604AF1">
        <w:rPr>
          <w:b/>
          <w:i/>
          <w:lang w:val="en-US"/>
        </w:rPr>
        <w:t xml:space="preserve">roposal </w:t>
      </w:r>
      <w:r w:rsidR="004F53C1">
        <w:rPr>
          <w:b/>
          <w:i/>
          <w:lang w:val="en-US"/>
        </w:rPr>
        <w:t>5</w:t>
      </w:r>
      <w:r w:rsidRPr="00604AF1">
        <w:rPr>
          <w:b/>
          <w:i/>
          <w:lang w:val="en-US"/>
        </w:rPr>
        <w:t xml:space="preserve">: </w:t>
      </w:r>
      <w:r w:rsidR="009B3CCE">
        <w:rPr>
          <w:b/>
          <w:i/>
          <w:lang w:val="en-US"/>
        </w:rPr>
        <w:t>Confirm that a c</w:t>
      </w:r>
      <w:r w:rsidRPr="00604AF1">
        <w:rPr>
          <w:b/>
          <w:i/>
          <w:lang w:val="en-US"/>
        </w:rPr>
        <w:t>apability signaling for msg3 repetition</w:t>
      </w:r>
      <w:r w:rsidR="009B3CCE">
        <w:rPr>
          <w:b/>
          <w:i/>
          <w:lang w:val="en-US"/>
        </w:rPr>
        <w:t xml:space="preserve"> (FG 30-6)</w:t>
      </w:r>
      <w:r w:rsidRPr="00604AF1">
        <w:rPr>
          <w:b/>
          <w:i/>
          <w:lang w:val="en-US"/>
        </w:rPr>
        <w:t xml:space="preserve"> is supported</w:t>
      </w:r>
      <w:r>
        <w:rPr>
          <w:b/>
          <w:i/>
          <w:lang w:val="en-US"/>
        </w:rPr>
        <w:t>.</w:t>
      </w:r>
    </w:p>
    <w:p w14:paraId="4E4451A6" w14:textId="036BEC1B" w:rsidR="00FB02CF" w:rsidRPr="00FB02CF" w:rsidRDefault="00FB02CF" w:rsidP="00FB02CF">
      <w:pPr>
        <w:pStyle w:val="10"/>
        <w:spacing w:after="180"/>
        <w:rPr>
          <w:lang w:val="en-US" w:eastAsia="zh-CN"/>
        </w:rPr>
      </w:pPr>
      <w:r w:rsidRPr="00B25DBB">
        <w:rPr>
          <w:lang w:val="en-US" w:eastAsia="zh-CN"/>
        </w:rPr>
        <w:t>Conclusion</w:t>
      </w:r>
    </w:p>
    <w:p w14:paraId="1F4CC72B" w14:textId="7BD6D8BC" w:rsidR="00305CC6" w:rsidRPr="004438D8" w:rsidRDefault="00305CC6" w:rsidP="00305CC6">
      <w:pPr>
        <w:rPr>
          <w:szCs w:val="24"/>
          <w:lang w:val="en-US"/>
        </w:rPr>
      </w:pPr>
      <w:r w:rsidRPr="004438D8">
        <w:rPr>
          <w:szCs w:val="24"/>
          <w:lang w:val="en-US"/>
        </w:rPr>
        <w:t xml:space="preserve">In this contribution, we have the following </w:t>
      </w:r>
      <w:r w:rsidR="00621E94" w:rsidRPr="004438D8">
        <w:rPr>
          <w:rFonts w:hint="eastAsia"/>
          <w:szCs w:val="24"/>
          <w:lang w:val="en-US"/>
        </w:rPr>
        <w:t>p</w:t>
      </w:r>
      <w:r w:rsidR="00621E94" w:rsidRPr="004438D8">
        <w:rPr>
          <w:szCs w:val="24"/>
          <w:lang w:val="en-US"/>
        </w:rPr>
        <w:t>roposal</w:t>
      </w:r>
      <w:r w:rsidR="00481D27" w:rsidRPr="004438D8">
        <w:rPr>
          <w:rFonts w:hint="eastAsia"/>
          <w:szCs w:val="24"/>
          <w:lang w:val="en-US"/>
        </w:rPr>
        <w:t>s</w:t>
      </w:r>
      <w:r w:rsidRPr="004438D8">
        <w:rPr>
          <w:szCs w:val="24"/>
          <w:lang w:val="en-US"/>
        </w:rPr>
        <w:t>:</w:t>
      </w:r>
    </w:p>
    <w:p w14:paraId="18288B57" w14:textId="77777777" w:rsidR="001238D9" w:rsidRDefault="001238D9" w:rsidP="001238D9">
      <w:pPr>
        <w:rPr>
          <w:lang w:val="en-US"/>
        </w:rPr>
      </w:pPr>
      <w:r w:rsidRPr="00604AF1">
        <w:rPr>
          <w:rFonts w:hint="eastAsia"/>
          <w:b/>
          <w:i/>
          <w:lang w:val="en-US"/>
        </w:rPr>
        <w:t>P</w:t>
      </w:r>
      <w:r w:rsidRPr="00604AF1">
        <w:rPr>
          <w:b/>
          <w:i/>
          <w:lang w:val="en-US"/>
        </w:rPr>
        <w:t xml:space="preserve">roposal </w:t>
      </w:r>
      <w:r>
        <w:rPr>
          <w:b/>
          <w:i/>
          <w:lang w:val="en-US"/>
        </w:rPr>
        <w:t>1</w:t>
      </w:r>
      <w:r w:rsidRPr="00604AF1">
        <w:rPr>
          <w:b/>
          <w:i/>
          <w:lang w:val="en-US"/>
        </w:rPr>
        <w:t xml:space="preserve">: </w:t>
      </w:r>
      <w:r>
        <w:rPr>
          <w:b/>
          <w:i/>
          <w:lang w:val="en-US"/>
        </w:rPr>
        <w:t>Prerequisite feature groups for 30-1 should be FG 5-17 only. Nothing else is needed.</w:t>
      </w:r>
    </w:p>
    <w:p w14:paraId="624793A7" w14:textId="77777777" w:rsidR="001238D9" w:rsidRDefault="001238D9" w:rsidP="001238D9">
      <w:pPr>
        <w:rPr>
          <w:lang w:val="en-US"/>
        </w:rPr>
      </w:pPr>
      <w:r w:rsidRPr="00604AF1">
        <w:rPr>
          <w:rFonts w:hint="eastAsia"/>
          <w:b/>
          <w:i/>
          <w:lang w:val="en-US"/>
        </w:rPr>
        <w:t>P</w:t>
      </w:r>
      <w:r w:rsidRPr="00604AF1">
        <w:rPr>
          <w:b/>
          <w:i/>
          <w:lang w:val="en-US"/>
        </w:rPr>
        <w:t xml:space="preserve">roposal </w:t>
      </w:r>
      <w:r>
        <w:rPr>
          <w:b/>
          <w:i/>
          <w:lang w:val="en-US"/>
        </w:rPr>
        <w:t>2</w:t>
      </w:r>
      <w:r w:rsidRPr="00604AF1">
        <w:rPr>
          <w:b/>
          <w:i/>
          <w:lang w:val="en-US"/>
        </w:rPr>
        <w:t xml:space="preserve">: </w:t>
      </w:r>
      <w:r w:rsidRPr="00391EFA">
        <w:rPr>
          <w:b/>
          <w:i/>
          <w:lang w:val="en-US"/>
        </w:rPr>
        <w:t>30-2 “PUSCH Type A repetitions based on available slots” should be a prerequisite feature for 30-3 “TB processing over multi-slot PUSCH”</w:t>
      </w:r>
      <w:r>
        <w:rPr>
          <w:b/>
          <w:i/>
          <w:lang w:val="en-US"/>
        </w:rPr>
        <w:t>.</w:t>
      </w:r>
    </w:p>
    <w:p w14:paraId="45CDB88C" w14:textId="77777777" w:rsidR="001238D9" w:rsidRPr="00391EFA" w:rsidRDefault="001238D9" w:rsidP="001238D9">
      <w:pPr>
        <w:rPr>
          <w:lang w:val="en-US"/>
        </w:rPr>
      </w:pPr>
      <w:r w:rsidRPr="00604AF1">
        <w:rPr>
          <w:rFonts w:hint="eastAsia"/>
          <w:b/>
          <w:i/>
          <w:lang w:val="en-US"/>
        </w:rPr>
        <w:lastRenderedPageBreak/>
        <w:t>P</w:t>
      </w:r>
      <w:r w:rsidRPr="00604AF1">
        <w:rPr>
          <w:b/>
          <w:i/>
          <w:lang w:val="en-US"/>
        </w:rPr>
        <w:t xml:space="preserve">roposal </w:t>
      </w:r>
      <w:r>
        <w:rPr>
          <w:b/>
          <w:i/>
          <w:lang w:val="en-US"/>
        </w:rPr>
        <w:t>3</w:t>
      </w:r>
      <w:r w:rsidRPr="00604AF1">
        <w:rPr>
          <w:b/>
          <w:i/>
          <w:lang w:val="en-US"/>
        </w:rPr>
        <w:t xml:space="preserve">: </w:t>
      </w:r>
      <w:r>
        <w:rPr>
          <w:b/>
          <w:i/>
          <w:lang w:val="en-US"/>
        </w:rPr>
        <w:t>I</w:t>
      </w:r>
      <w:r w:rsidRPr="00391EFA">
        <w:rPr>
          <w:b/>
          <w:i/>
          <w:lang w:val="en-US"/>
        </w:rPr>
        <w:t>ntroduce two different TBoMS feature groups, one is for DG-PUSCH and the other is for CG-PUSCH.</w:t>
      </w:r>
    </w:p>
    <w:p w14:paraId="1C198195" w14:textId="77777777" w:rsidR="001238D9" w:rsidRDefault="001238D9" w:rsidP="001238D9">
      <w:pPr>
        <w:rPr>
          <w:lang w:val="en-US"/>
        </w:rPr>
      </w:pPr>
      <w:r w:rsidRPr="00604AF1">
        <w:rPr>
          <w:rFonts w:hint="eastAsia"/>
          <w:b/>
          <w:i/>
          <w:lang w:val="en-US"/>
        </w:rPr>
        <w:t>P</w:t>
      </w:r>
      <w:r w:rsidRPr="00604AF1">
        <w:rPr>
          <w:b/>
          <w:i/>
          <w:lang w:val="en-US"/>
        </w:rPr>
        <w:t xml:space="preserve">roposal </w:t>
      </w:r>
      <w:r>
        <w:rPr>
          <w:b/>
          <w:i/>
          <w:lang w:val="en-US"/>
        </w:rPr>
        <w:t>4</w:t>
      </w:r>
      <w:r w:rsidRPr="00604AF1">
        <w:rPr>
          <w:b/>
          <w:i/>
          <w:lang w:val="en-US"/>
        </w:rPr>
        <w:t xml:space="preserve">: </w:t>
      </w:r>
      <w:r>
        <w:rPr>
          <w:b/>
          <w:i/>
          <w:lang w:val="en-US"/>
        </w:rPr>
        <w:t>The Prerequisite feature groups for FG 30-4a should be FG 30-4 and at least one of FG 5-16, FG 5-17, FG 30-1 and FG 30-2.</w:t>
      </w:r>
    </w:p>
    <w:p w14:paraId="5C5D1899" w14:textId="51DC43ED" w:rsidR="00B65360" w:rsidRPr="001238D9" w:rsidRDefault="001238D9" w:rsidP="001238D9">
      <w:pPr>
        <w:rPr>
          <w:b/>
          <w:i/>
          <w:lang w:val="en-US"/>
        </w:rPr>
      </w:pPr>
      <w:r w:rsidRPr="00604AF1">
        <w:rPr>
          <w:rFonts w:hint="eastAsia"/>
          <w:b/>
          <w:i/>
          <w:lang w:val="en-US"/>
        </w:rPr>
        <w:t>P</w:t>
      </w:r>
      <w:r w:rsidRPr="00604AF1">
        <w:rPr>
          <w:b/>
          <w:i/>
          <w:lang w:val="en-US"/>
        </w:rPr>
        <w:t xml:space="preserve">roposal </w:t>
      </w:r>
      <w:r>
        <w:rPr>
          <w:b/>
          <w:i/>
          <w:lang w:val="en-US"/>
        </w:rPr>
        <w:t>5</w:t>
      </w:r>
      <w:r w:rsidRPr="00604AF1">
        <w:rPr>
          <w:b/>
          <w:i/>
          <w:lang w:val="en-US"/>
        </w:rPr>
        <w:t xml:space="preserve">: </w:t>
      </w:r>
      <w:r>
        <w:rPr>
          <w:b/>
          <w:i/>
          <w:lang w:val="en-US"/>
        </w:rPr>
        <w:t>Conf</w:t>
      </w:r>
      <w:bookmarkStart w:id="4" w:name="_GoBack"/>
      <w:bookmarkEnd w:id="4"/>
      <w:r>
        <w:rPr>
          <w:b/>
          <w:i/>
          <w:lang w:val="en-US"/>
        </w:rPr>
        <w:t>irm that a c</w:t>
      </w:r>
      <w:r w:rsidRPr="00604AF1">
        <w:rPr>
          <w:b/>
          <w:i/>
          <w:lang w:val="en-US"/>
        </w:rPr>
        <w:t>apability signaling for msg3 repetition</w:t>
      </w:r>
      <w:r>
        <w:rPr>
          <w:b/>
          <w:i/>
          <w:lang w:val="en-US"/>
        </w:rPr>
        <w:t xml:space="preserve"> (FG 30-6)</w:t>
      </w:r>
      <w:r w:rsidRPr="00604AF1">
        <w:rPr>
          <w:b/>
          <w:i/>
          <w:lang w:val="en-US"/>
        </w:rPr>
        <w:t xml:space="preserve"> is supported</w:t>
      </w:r>
      <w:r>
        <w:rPr>
          <w:b/>
          <w:i/>
          <w:lang w:val="en-US"/>
        </w:rPr>
        <w:t>.</w:t>
      </w: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5BFE949F" w14:textId="145C93C0" w:rsidR="004816F2" w:rsidRDefault="00962DCD" w:rsidP="004816F2">
      <w:pPr>
        <w:pStyle w:val="textintend2"/>
        <w:widowControl w:val="0"/>
        <w:numPr>
          <w:ilvl w:val="0"/>
          <w:numId w:val="11"/>
        </w:numPr>
        <w:snapToGrid w:val="0"/>
        <w:spacing w:after="0"/>
        <w:ind w:left="720" w:hanging="720"/>
        <w:rPr>
          <w:szCs w:val="24"/>
        </w:rPr>
      </w:pPr>
      <w:r>
        <w:rPr>
          <w:szCs w:val="24"/>
          <w:lang w:eastAsia="ja-JP"/>
        </w:rPr>
        <w:t>R1-2108679, “</w:t>
      </w:r>
      <w:r w:rsidRPr="00962DCD">
        <w:rPr>
          <w:szCs w:val="24"/>
          <w:lang w:eastAsia="ja-JP"/>
        </w:rPr>
        <w:t>Preliminary RAN1 UE features list for Rel-17 NR</w:t>
      </w:r>
      <w:r>
        <w:rPr>
          <w:szCs w:val="24"/>
          <w:lang w:eastAsia="ja-JP"/>
        </w:rPr>
        <w:t>”, August 2021</w:t>
      </w:r>
    </w:p>
    <w:sectPr w:rsidR="004816F2" w:rsidSect="0072043A">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A55C4" w14:textId="77777777" w:rsidR="0036765C" w:rsidRDefault="0036765C">
      <w:r>
        <w:separator/>
      </w:r>
    </w:p>
  </w:endnote>
  <w:endnote w:type="continuationSeparator" w:id="0">
    <w:p w14:paraId="5A45DE49" w14:textId="77777777" w:rsidR="0036765C" w:rsidRDefault="0036765C">
      <w:r>
        <w:continuationSeparator/>
      </w:r>
    </w:p>
  </w:endnote>
  <w:endnote w:type="continuationNotice" w:id="1">
    <w:p w14:paraId="158FE7A9" w14:textId="77777777" w:rsidR="0036765C" w:rsidRDefault="003676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BC062F" w:rsidRDefault="00BC062F">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BC062F" w:rsidRDefault="00BC062F">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F96D3B" w14:textId="77777777" w:rsidR="0036765C" w:rsidRDefault="0036765C">
      <w:r>
        <w:separator/>
      </w:r>
    </w:p>
  </w:footnote>
  <w:footnote w:type="continuationSeparator" w:id="0">
    <w:p w14:paraId="22FD7296" w14:textId="77777777" w:rsidR="0036765C" w:rsidRDefault="0036765C">
      <w:r>
        <w:continuationSeparator/>
      </w:r>
    </w:p>
  </w:footnote>
  <w:footnote w:type="continuationNotice" w:id="1">
    <w:p w14:paraId="54D56AFF" w14:textId="77777777" w:rsidR="0036765C" w:rsidRDefault="003676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AF46E72"/>
    <w:multiLevelType w:val="hybridMultilevel"/>
    <w:tmpl w:val="BA4699C6"/>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6" w15:restartNumberingAfterBreak="0">
    <w:nsid w:val="127E212F"/>
    <w:multiLevelType w:val="hybridMultilevel"/>
    <w:tmpl w:val="A254EBAA"/>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1"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7A6E86"/>
    <w:multiLevelType w:val="hybridMultilevel"/>
    <w:tmpl w:val="677A504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8F55D22"/>
    <w:multiLevelType w:val="hybridMultilevel"/>
    <w:tmpl w:val="44668384"/>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39CD3D71"/>
    <w:multiLevelType w:val="hybridMultilevel"/>
    <w:tmpl w:val="95042098"/>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2"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9F7433"/>
    <w:multiLevelType w:val="hybridMultilevel"/>
    <w:tmpl w:val="B9C06E6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A074F2"/>
    <w:multiLevelType w:val="hybridMultilevel"/>
    <w:tmpl w:val="6C904AF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0"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264E14"/>
    <w:multiLevelType w:val="hybridMultilevel"/>
    <w:tmpl w:val="52AA9442"/>
    <w:lvl w:ilvl="0" w:tplc="91F627C0">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15:restartNumberingAfterBreak="0">
    <w:nsid w:val="7EC21A37"/>
    <w:multiLevelType w:val="hybridMultilevel"/>
    <w:tmpl w:val="AC04840A"/>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3"/>
  </w:num>
  <w:num w:numId="2">
    <w:abstractNumId w:val="4"/>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28"/>
  </w:num>
  <w:num w:numId="6">
    <w:abstractNumId w:val="29"/>
  </w:num>
  <w:num w:numId="7">
    <w:abstractNumId w:val="24"/>
  </w:num>
  <w:num w:numId="8">
    <w:abstractNumId w:val="2"/>
  </w:num>
  <w:num w:numId="9">
    <w:abstractNumId w:val="37"/>
  </w:num>
  <w:num w:numId="10">
    <w:abstractNumId w:val="21"/>
  </w:num>
  <w:num w:numId="11">
    <w:abstractNumId w:val="22"/>
  </w:num>
  <w:num w:numId="12">
    <w:abstractNumId w:val="1"/>
  </w:num>
  <w:num w:numId="13">
    <w:abstractNumId w:val="5"/>
  </w:num>
  <w:num w:numId="14">
    <w:abstractNumId w:val="17"/>
  </w:num>
  <w:num w:numId="15">
    <w:abstractNumId w:val="7"/>
  </w:num>
  <w:num w:numId="16">
    <w:abstractNumId w:val="20"/>
  </w:num>
  <w:num w:numId="17">
    <w:abstractNumId w:val="18"/>
  </w:num>
  <w:num w:numId="18">
    <w:abstractNumId w:val="27"/>
  </w:num>
  <w:num w:numId="19">
    <w:abstractNumId w:val="19"/>
  </w:num>
  <w:num w:numId="20">
    <w:abstractNumId w:val="36"/>
  </w:num>
  <w:num w:numId="21">
    <w:abstractNumId w:val="38"/>
  </w:num>
  <w:num w:numId="22">
    <w:abstractNumId w:val="6"/>
  </w:num>
  <w:num w:numId="23">
    <w:abstractNumId w:val="3"/>
  </w:num>
  <w:num w:numId="24">
    <w:abstractNumId w:val="10"/>
  </w:num>
  <w:num w:numId="25">
    <w:abstractNumId w:val="15"/>
  </w:num>
  <w:num w:numId="26">
    <w:abstractNumId w:val="27"/>
  </w:num>
  <w:num w:numId="27">
    <w:abstractNumId w:val="19"/>
  </w:num>
  <w:num w:numId="28">
    <w:abstractNumId w:val="26"/>
  </w:num>
  <w:num w:numId="29">
    <w:abstractNumId w:val="8"/>
  </w:num>
  <w:num w:numId="30">
    <w:abstractNumId w:val="31"/>
  </w:num>
  <w:num w:numId="31">
    <w:abstractNumId w:val="25"/>
  </w:num>
  <w:num w:numId="32">
    <w:abstractNumId w:val="11"/>
  </w:num>
  <w:num w:numId="33">
    <w:abstractNumId w:val="35"/>
  </w:num>
  <w:num w:numId="34">
    <w:abstractNumId w:val="23"/>
  </w:num>
  <w:num w:numId="35">
    <w:abstractNumId w:val="32"/>
  </w:num>
  <w:num w:numId="36">
    <w:abstractNumId w:val="16"/>
  </w:num>
  <w:num w:numId="37">
    <w:abstractNumId w:val="12"/>
  </w:num>
  <w:num w:numId="38">
    <w:abstractNumId w:val="9"/>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14"/>
  </w:num>
  <w:num w:numId="41">
    <w:abstractNumId w:val="30"/>
  </w:num>
  <w:num w:numId="42">
    <w:abstractNumId w:val="14"/>
  </w:num>
  <w:num w:numId="43">
    <w:abstractNumId w:val="13"/>
  </w:num>
  <w:num w:numId="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05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490"/>
    <w:rsid w:val="0001212C"/>
    <w:rsid w:val="00012676"/>
    <w:rsid w:val="00014528"/>
    <w:rsid w:val="000149B6"/>
    <w:rsid w:val="00014DFE"/>
    <w:rsid w:val="00014E62"/>
    <w:rsid w:val="00015075"/>
    <w:rsid w:val="000166CC"/>
    <w:rsid w:val="00016A3C"/>
    <w:rsid w:val="0001720D"/>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8EF"/>
    <w:rsid w:val="00024CAD"/>
    <w:rsid w:val="0002624D"/>
    <w:rsid w:val="00026375"/>
    <w:rsid w:val="00026A45"/>
    <w:rsid w:val="00026B1E"/>
    <w:rsid w:val="000273F8"/>
    <w:rsid w:val="00027447"/>
    <w:rsid w:val="000305D8"/>
    <w:rsid w:val="0003072F"/>
    <w:rsid w:val="0003088A"/>
    <w:rsid w:val="00030D77"/>
    <w:rsid w:val="0003119F"/>
    <w:rsid w:val="00031682"/>
    <w:rsid w:val="00031693"/>
    <w:rsid w:val="00031D64"/>
    <w:rsid w:val="00032022"/>
    <w:rsid w:val="000326E6"/>
    <w:rsid w:val="000334D9"/>
    <w:rsid w:val="0003422F"/>
    <w:rsid w:val="00034341"/>
    <w:rsid w:val="00034798"/>
    <w:rsid w:val="000347D2"/>
    <w:rsid w:val="00034A31"/>
    <w:rsid w:val="000356EC"/>
    <w:rsid w:val="00036189"/>
    <w:rsid w:val="00037050"/>
    <w:rsid w:val="000379A2"/>
    <w:rsid w:val="00040145"/>
    <w:rsid w:val="0004029F"/>
    <w:rsid w:val="000405DD"/>
    <w:rsid w:val="0004127E"/>
    <w:rsid w:val="000416C8"/>
    <w:rsid w:val="000416D5"/>
    <w:rsid w:val="00042102"/>
    <w:rsid w:val="00042697"/>
    <w:rsid w:val="000428EC"/>
    <w:rsid w:val="00042C5C"/>
    <w:rsid w:val="00042EB2"/>
    <w:rsid w:val="00043005"/>
    <w:rsid w:val="00043205"/>
    <w:rsid w:val="00044018"/>
    <w:rsid w:val="00044902"/>
    <w:rsid w:val="00045323"/>
    <w:rsid w:val="000457A2"/>
    <w:rsid w:val="00045A2C"/>
    <w:rsid w:val="00045C93"/>
    <w:rsid w:val="00045F87"/>
    <w:rsid w:val="0004629B"/>
    <w:rsid w:val="00046383"/>
    <w:rsid w:val="00046AFB"/>
    <w:rsid w:val="00046D47"/>
    <w:rsid w:val="00047550"/>
    <w:rsid w:val="00047D0A"/>
    <w:rsid w:val="0005067B"/>
    <w:rsid w:val="00050B6F"/>
    <w:rsid w:val="00050C76"/>
    <w:rsid w:val="00051DEE"/>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369"/>
    <w:rsid w:val="000566EF"/>
    <w:rsid w:val="000578B7"/>
    <w:rsid w:val="0005798B"/>
    <w:rsid w:val="00057B7F"/>
    <w:rsid w:val="000603B9"/>
    <w:rsid w:val="000604CB"/>
    <w:rsid w:val="00060B1E"/>
    <w:rsid w:val="00061021"/>
    <w:rsid w:val="000611F8"/>
    <w:rsid w:val="00061A48"/>
    <w:rsid w:val="00061ED4"/>
    <w:rsid w:val="000625CF"/>
    <w:rsid w:val="00062EED"/>
    <w:rsid w:val="000630AD"/>
    <w:rsid w:val="0006344D"/>
    <w:rsid w:val="00063956"/>
    <w:rsid w:val="00064B7C"/>
    <w:rsid w:val="00064F3E"/>
    <w:rsid w:val="000661B7"/>
    <w:rsid w:val="00066871"/>
    <w:rsid w:val="0006715F"/>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4C14"/>
    <w:rsid w:val="0007521A"/>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8FA"/>
    <w:rsid w:val="00084A24"/>
    <w:rsid w:val="00085385"/>
    <w:rsid w:val="000854D2"/>
    <w:rsid w:val="00085552"/>
    <w:rsid w:val="0008593D"/>
    <w:rsid w:val="000859C3"/>
    <w:rsid w:val="0008647D"/>
    <w:rsid w:val="0008668F"/>
    <w:rsid w:val="00086A6A"/>
    <w:rsid w:val="00086E10"/>
    <w:rsid w:val="00087064"/>
    <w:rsid w:val="000871E9"/>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CB4"/>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2E83"/>
    <w:rsid w:val="000A34F5"/>
    <w:rsid w:val="000A353E"/>
    <w:rsid w:val="000A37DB"/>
    <w:rsid w:val="000A3906"/>
    <w:rsid w:val="000A3D2D"/>
    <w:rsid w:val="000A3F92"/>
    <w:rsid w:val="000A45CD"/>
    <w:rsid w:val="000A4862"/>
    <w:rsid w:val="000A4A25"/>
    <w:rsid w:val="000A4B63"/>
    <w:rsid w:val="000A4C05"/>
    <w:rsid w:val="000A4C82"/>
    <w:rsid w:val="000A4F5E"/>
    <w:rsid w:val="000A4F60"/>
    <w:rsid w:val="000A5572"/>
    <w:rsid w:val="000A57EA"/>
    <w:rsid w:val="000A5F5F"/>
    <w:rsid w:val="000A64BC"/>
    <w:rsid w:val="000A70B6"/>
    <w:rsid w:val="000A7121"/>
    <w:rsid w:val="000A7624"/>
    <w:rsid w:val="000A7B40"/>
    <w:rsid w:val="000B049F"/>
    <w:rsid w:val="000B0798"/>
    <w:rsid w:val="000B0ADB"/>
    <w:rsid w:val="000B0E05"/>
    <w:rsid w:val="000B16A3"/>
    <w:rsid w:val="000B19AC"/>
    <w:rsid w:val="000B1C38"/>
    <w:rsid w:val="000B222F"/>
    <w:rsid w:val="000B2ABE"/>
    <w:rsid w:val="000B2CFA"/>
    <w:rsid w:val="000B2D1F"/>
    <w:rsid w:val="000B32DC"/>
    <w:rsid w:val="000B3D0B"/>
    <w:rsid w:val="000B4578"/>
    <w:rsid w:val="000B4C2E"/>
    <w:rsid w:val="000B5D14"/>
    <w:rsid w:val="000B6CB2"/>
    <w:rsid w:val="000B6E61"/>
    <w:rsid w:val="000B6E92"/>
    <w:rsid w:val="000C0472"/>
    <w:rsid w:val="000C069D"/>
    <w:rsid w:val="000C0CFC"/>
    <w:rsid w:val="000C0EDD"/>
    <w:rsid w:val="000C12D5"/>
    <w:rsid w:val="000C1A47"/>
    <w:rsid w:val="000C1B4B"/>
    <w:rsid w:val="000C1C18"/>
    <w:rsid w:val="000C2326"/>
    <w:rsid w:val="000C24BE"/>
    <w:rsid w:val="000C25B5"/>
    <w:rsid w:val="000C2A4A"/>
    <w:rsid w:val="000C2D59"/>
    <w:rsid w:val="000C2E36"/>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9E7"/>
    <w:rsid w:val="000D2FC9"/>
    <w:rsid w:val="000D368A"/>
    <w:rsid w:val="000D4A01"/>
    <w:rsid w:val="000D4A50"/>
    <w:rsid w:val="000D4E2B"/>
    <w:rsid w:val="000D52A3"/>
    <w:rsid w:val="000D53C4"/>
    <w:rsid w:val="000D58F9"/>
    <w:rsid w:val="000D5A9A"/>
    <w:rsid w:val="000D5D90"/>
    <w:rsid w:val="000D6042"/>
    <w:rsid w:val="000D6061"/>
    <w:rsid w:val="000D60B4"/>
    <w:rsid w:val="000D617A"/>
    <w:rsid w:val="000D61D0"/>
    <w:rsid w:val="000D649B"/>
    <w:rsid w:val="000D6520"/>
    <w:rsid w:val="000D657D"/>
    <w:rsid w:val="000D67E6"/>
    <w:rsid w:val="000D6992"/>
    <w:rsid w:val="000D6B6E"/>
    <w:rsid w:val="000D6D86"/>
    <w:rsid w:val="000D6E0D"/>
    <w:rsid w:val="000D71DC"/>
    <w:rsid w:val="000D7517"/>
    <w:rsid w:val="000D7660"/>
    <w:rsid w:val="000D790F"/>
    <w:rsid w:val="000D7D82"/>
    <w:rsid w:val="000D7DB9"/>
    <w:rsid w:val="000E0202"/>
    <w:rsid w:val="000E0B63"/>
    <w:rsid w:val="000E1291"/>
    <w:rsid w:val="000E167A"/>
    <w:rsid w:val="000E18A9"/>
    <w:rsid w:val="000E21C7"/>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3CE"/>
    <w:rsid w:val="000E6995"/>
    <w:rsid w:val="000E6C73"/>
    <w:rsid w:val="000E6F2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19E"/>
    <w:rsid w:val="000F4283"/>
    <w:rsid w:val="000F4708"/>
    <w:rsid w:val="000F473E"/>
    <w:rsid w:val="000F4C3D"/>
    <w:rsid w:val="000F53C1"/>
    <w:rsid w:val="000F5681"/>
    <w:rsid w:val="000F5ED3"/>
    <w:rsid w:val="000F6410"/>
    <w:rsid w:val="000F66C5"/>
    <w:rsid w:val="000F696B"/>
    <w:rsid w:val="000F7182"/>
    <w:rsid w:val="000F71A8"/>
    <w:rsid w:val="000F72AD"/>
    <w:rsid w:val="000F75A2"/>
    <w:rsid w:val="000F76F0"/>
    <w:rsid w:val="000F7B98"/>
    <w:rsid w:val="001001DE"/>
    <w:rsid w:val="00100B5A"/>
    <w:rsid w:val="00100E06"/>
    <w:rsid w:val="00101474"/>
    <w:rsid w:val="00101634"/>
    <w:rsid w:val="001017BA"/>
    <w:rsid w:val="00101874"/>
    <w:rsid w:val="001019B4"/>
    <w:rsid w:val="00102207"/>
    <w:rsid w:val="00102945"/>
    <w:rsid w:val="00102EF7"/>
    <w:rsid w:val="00103569"/>
    <w:rsid w:val="00103C4D"/>
    <w:rsid w:val="00103F51"/>
    <w:rsid w:val="00103F9F"/>
    <w:rsid w:val="00104070"/>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178"/>
    <w:rsid w:val="00114412"/>
    <w:rsid w:val="001149CA"/>
    <w:rsid w:val="00114A19"/>
    <w:rsid w:val="0011538E"/>
    <w:rsid w:val="00115554"/>
    <w:rsid w:val="0011558C"/>
    <w:rsid w:val="001159A3"/>
    <w:rsid w:val="001159E2"/>
    <w:rsid w:val="001160C2"/>
    <w:rsid w:val="00116535"/>
    <w:rsid w:val="001165C6"/>
    <w:rsid w:val="00116BD1"/>
    <w:rsid w:val="00116FFC"/>
    <w:rsid w:val="00117047"/>
    <w:rsid w:val="00117508"/>
    <w:rsid w:val="00117FAB"/>
    <w:rsid w:val="001205BE"/>
    <w:rsid w:val="0012091F"/>
    <w:rsid w:val="00120B28"/>
    <w:rsid w:val="001212AD"/>
    <w:rsid w:val="00122207"/>
    <w:rsid w:val="0012251C"/>
    <w:rsid w:val="00122BBA"/>
    <w:rsid w:val="0012331E"/>
    <w:rsid w:val="00123816"/>
    <w:rsid w:val="001238D9"/>
    <w:rsid w:val="00123F99"/>
    <w:rsid w:val="00124026"/>
    <w:rsid w:val="00124816"/>
    <w:rsid w:val="00124B55"/>
    <w:rsid w:val="00124E6E"/>
    <w:rsid w:val="00125327"/>
    <w:rsid w:val="00125721"/>
    <w:rsid w:val="00125999"/>
    <w:rsid w:val="00126482"/>
    <w:rsid w:val="00126D13"/>
    <w:rsid w:val="00127DF2"/>
    <w:rsid w:val="001304B5"/>
    <w:rsid w:val="0013060B"/>
    <w:rsid w:val="00130730"/>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357A"/>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3BE"/>
    <w:rsid w:val="00151652"/>
    <w:rsid w:val="001516E9"/>
    <w:rsid w:val="00151716"/>
    <w:rsid w:val="00151886"/>
    <w:rsid w:val="00151B0A"/>
    <w:rsid w:val="00151C39"/>
    <w:rsid w:val="00151FAA"/>
    <w:rsid w:val="001520C3"/>
    <w:rsid w:val="001521D3"/>
    <w:rsid w:val="00152884"/>
    <w:rsid w:val="00152959"/>
    <w:rsid w:val="00152DD9"/>
    <w:rsid w:val="00152FC4"/>
    <w:rsid w:val="001535DB"/>
    <w:rsid w:val="00153683"/>
    <w:rsid w:val="00153729"/>
    <w:rsid w:val="00153A53"/>
    <w:rsid w:val="00154052"/>
    <w:rsid w:val="00154213"/>
    <w:rsid w:val="0015557C"/>
    <w:rsid w:val="00155B79"/>
    <w:rsid w:val="00156516"/>
    <w:rsid w:val="00156685"/>
    <w:rsid w:val="00156743"/>
    <w:rsid w:val="00156CF6"/>
    <w:rsid w:val="00156DE8"/>
    <w:rsid w:val="001573C6"/>
    <w:rsid w:val="001575DC"/>
    <w:rsid w:val="00157740"/>
    <w:rsid w:val="0015788D"/>
    <w:rsid w:val="001579F0"/>
    <w:rsid w:val="00157E9D"/>
    <w:rsid w:val="001602F7"/>
    <w:rsid w:val="0016032A"/>
    <w:rsid w:val="00160679"/>
    <w:rsid w:val="001609FA"/>
    <w:rsid w:val="00160EDF"/>
    <w:rsid w:val="0016127D"/>
    <w:rsid w:val="001612F9"/>
    <w:rsid w:val="00161324"/>
    <w:rsid w:val="00161A06"/>
    <w:rsid w:val="00161FF4"/>
    <w:rsid w:val="001629A9"/>
    <w:rsid w:val="00162D1B"/>
    <w:rsid w:val="00162DA6"/>
    <w:rsid w:val="00162DE9"/>
    <w:rsid w:val="001632FD"/>
    <w:rsid w:val="00163640"/>
    <w:rsid w:val="001638F0"/>
    <w:rsid w:val="00163B90"/>
    <w:rsid w:val="00164C12"/>
    <w:rsid w:val="001650A0"/>
    <w:rsid w:val="00165199"/>
    <w:rsid w:val="001651E6"/>
    <w:rsid w:val="0016559E"/>
    <w:rsid w:val="001656CF"/>
    <w:rsid w:val="00165799"/>
    <w:rsid w:val="00165D92"/>
    <w:rsid w:val="00166013"/>
    <w:rsid w:val="001666A4"/>
    <w:rsid w:val="00166BE3"/>
    <w:rsid w:val="00167656"/>
    <w:rsid w:val="00167956"/>
    <w:rsid w:val="00167D39"/>
    <w:rsid w:val="001701FB"/>
    <w:rsid w:val="00170372"/>
    <w:rsid w:val="001703CE"/>
    <w:rsid w:val="00170482"/>
    <w:rsid w:val="00170BFC"/>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B7E"/>
    <w:rsid w:val="00185F24"/>
    <w:rsid w:val="00186E62"/>
    <w:rsid w:val="001873EE"/>
    <w:rsid w:val="0018770B"/>
    <w:rsid w:val="001877B5"/>
    <w:rsid w:val="00187989"/>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7E6"/>
    <w:rsid w:val="00193FE1"/>
    <w:rsid w:val="001941F4"/>
    <w:rsid w:val="0019481D"/>
    <w:rsid w:val="00194ED7"/>
    <w:rsid w:val="001951A5"/>
    <w:rsid w:val="0019556A"/>
    <w:rsid w:val="001958D6"/>
    <w:rsid w:val="001959DA"/>
    <w:rsid w:val="00195D0F"/>
    <w:rsid w:val="00195E75"/>
    <w:rsid w:val="00196BC3"/>
    <w:rsid w:val="00196BEE"/>
    <w:rsid w:val="00196D15"/>
    <w:rsid w:val="001970A7"/>
    <w:rsid w:val="0019715E"/>
    <w:rsid w:val="00197173"/>
    <w:rsid w:val="00197277"/>
    <w:rsid w:val="001976CA"/>
    <w:rsid w:val="00197960"/>
    <w:rsid w:val="001A02A3"/>
    <w:rsid w:val="001A0824"/>
    <w:rsid w:val="001A0DB8"/>
    <w:rsid w:val="001A0E23"/>
    <w:rsid w:val="001A12F9"/>
    <w:rsid w:val="001A161D"/>
    <w:rsid w:val="001A22DB"/>
    <w:rsid w:val="001A2307"/>
    <w:rsid w:val="001A271A"/>
    <w:rsid w:val="001A2971"/>
    <w:rsid w:val="001A3ED2"/>
    <w:rsid w:val="001A43C2"/>
    <w:rsid w:val="001A4413"/>
    <w:rsid w:val="001A5210"/>
    <w:rsid w:val="001A55F3"/>
    <w:rsid w:val="001A57B9"/>
    <w:rsid w:val="001A59A4"/>
    <w:rsid w:val="001A5D19"/>
    <w:rsid w:val="001A5FFF"/>
    <w:rsid w:val="001A6116"/>
    <w:rsid w:val="001A7103"/>
    <w:rsid w:val="001A743A"/>
    <w:rsid w:val="001B0238"/>
    <w:rsid w:val="001B07B3"/>
    <w:rsid w:val="001B13FE"/>
    <w:rsid w:val="001B1BF7"/>
    <w:rsid w:val="001B2C18"/>
    <w:rsid w:val="001B2F9D"/>
    <w:rsid w:val="001B3ADD"/>
    <w:rsid w:val="001B4022"/>
    <w:rsid w:val="001B4578"/>
    <w:rsid w:val="001B475F"/>
    <w:rsid w:val="001B49BD"/>
    <w:rsid w:val="001B4AE0"/>
    <w:rsid w:val="001B529D"/>
    <w:rsid w:val="001B584A"/>
    <w:rsid w:val="001B5B54"/>
    <w:rsid w:val="001B63C2"/>
    <w:rsid w:val="001B71FD"/>
    <w:rsid w:val="001B7221"/>
    <w:rsid w:val="001B72B1"/>
    <w:rsid w:val="001B7CBE"/>
    <w:rsid w:val="001B7F47"/>
    <w:rsid w:val="001C0078"/>
    <w:rsid w:val="001C0492"/>
    <w:rsid w:val="001C0588"/>
    <w:rsid w:val="001C0677"/>
    <w:rsid w:val="001C0838"/>
    <w:rsid w:val="001C174E"/>
    <w:rsid w:val="001C1D61"/>
    <w:rsid w:val="001C25FE"/>
    <w:rsid w:val="001C26DB"/>
    <w:rsid w:val="001C2BD0"/>
    <w:rsid w:val="001C3516"/>
    <w:rsid w:val="001C3E89"/>
    <w:rsid w:val="001C441E"/>
    <w:rsid w:val="001C49A6"/>
    <w:rsid w:val="001C4C80"/>
    <w:rsid w:val="001C4E8A"/>
    <w:rsid w:val="001C4EE9"/>
    <w:rsid w:val="001C503E"/>
    <w:rsid w:val="001C7169"/>
    <w:rsid w:val="001C7891"/>
    <w:rsid w:val="001C79DB"/>
    <w:rsid w:val="001D07C4"/>
    <w:rsid w:val="001D0C56"/>
    <w:rsid w:val="001D107F"/>
    <w:rsid w:val="001D1697"/>
    <w:rsid w:val="001D18B2"/>
    <w:rsid w:val="001D1A92"/>
    <w:rsid w:val="001D1B8F"/>
    <w:rsid w:val="001D2174"/>
    <w:rsid w:val="001D28B3"/>
    <w:rsid w:val="001D2A84"/>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716"/>
    <w:rsid w:val="001D78A3"/>
    <w:rsid w:val="001E02ED"/>
    <w:rsid w:val="001E0362"/>
    <w:rsid w:val="001E0A76"/>
    <w:rsid w:val="001E0AF1"/>
    <w:rsid w:val="001E13FD"/>
    <w:rsid w:val="001E1993"/>
    <w:rsid w:val="001E1D82"/>
    <w:rsid w:val="001E1FED"/>
    <w:rsid w:val="001E2011"/>
    <w:rsid w:val="001E256F"/>
    <w:rsid w:val="001E29A3"/>
    <w:rsid w:val="001E2B94"/>
    <w:rsid w:val="001E2E64"/>
    <w:rsid w:val="001E33C1"/>
    <w:rsid w:val="001E33DF"/>
    <w:rsid w:val="001E3472"/>
    <w:rsid w:val="001E3EF0"/>
    <w:rsid w:val="001E4456"/>
    <w:rsid w:val="001E4762"/>
    <w:rsid w:val="001E50E0"/>
    <w:rsid w:val="001E5806"/>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2564"/>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68C0"/>
    <w:rsid w:val="001F70C3"/>
    <w:rsid w:val="001F7613"/>
    <w:rsid w:val="00200701"/>
    <w:rsid w:val="002007B6"/>
    <w:rsid w:val="00200C9A"/>
    <w:rsid w:val="0020167B"/>
    <w:rsid w:val="00201797"/>
    <w:rsid w:val="00201974"/>
    <w:rsid w:val="0020246A"/>
    <w:rsid w:val="00202682"/>
    <w:rsid w:val="00202DFD"/>
    <w:rsid w:val="0020302E"/>
    <w:rsid w:val="00203705"/>
    <w:rsid w:val="002038F1"/>
    <w:rsid w:val="00203DC5"/>
    <w:rsid w:val="00204482"/>
    <w:rsid w:val="00204739"/>
    <w:rsid w:val="00204880"/>
    <w:rsid w:val="00204A3B"/>
    <w:rsid w:val="00205064"/>
    <w:rsid w:val="0020531A"/>
    <w:rsid w:val="00205AD0"/>
    <w:rsid w:val="00205E89"/>
    <w:rsid w:val="00205EB8"/>
    <w:rsid w:val="002060C7"/>
    <w:rsid w:val="002067ED"/>
    <w:rsid w:val="00206A54"/>
    <w:rsid w:val="00206C83"/>
    <w:rsid w:val="00206E0B"/>
    <w:rsid w:val="002070FE"/>
    <w:rsid w:val="002074EE"/>
    <w:rsid w:val="00207F84"/>
    <w:rsid w:val="0021016C"/>
    <w:rsid w:val="0021037B"/>
    <w:rsid w:val="00210544"/>
    <w:rsid w:val="002106D9"/>
    <w:rsid w:val="0021132B"/>
    <w:rsid w:val="00211481"/>
    <w:rsid w:val="00212E46"/>
    <w:rsid w:val="00212E69"/>
    <w:rsid w:val="0021304C"/>
    <w:rsid w:val="00213488"/>
    <w:rsid w:val="0021362B"/>
    <w:rsid w:val="00213B76"/>
    <w:rsid w:val="00213D20"/>
    <w:rsid w:val="002145B7"/>
    <w:rsid w:val="002147C1"/>
    <w:rsid w:val="00215168"/>
    <w:rsid w:val="0021592E"/>
    <w:rsid w:val="00215D5C"/>
    <w:rsid w:val="00215DDB"/>
    <w:rsid w:val="0021626A"/>
    <w:rsid w:val="0021634A"/>
    <w:rsid w:val="00216C40"/>
    <w:rsid w:val="00217368"/>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60B"/>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9FA"/>
    <w:rsid w:val="00235D1F"/>
    <w:rsid w:val="002360A8"/>
    <w:rsid w:val="00236CD1"/>
    <w:rsid w:val="00237062"/>
    <w:rsid w:val="00237976"/>
    <w:rsid w:val="002379AD"/>
    <w:rsid w:val="00237A75"/>
    <w:rsid w:val="00237E17"/>
    <w:rsid w:val="00240437"/>
    <w:rsid w:val="002409A8"/>
    <w:rsid w:val="002412A4"/>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0407"/>
    <w:rsid w:val="002512A3"/>
    <w:rsid w:val="0025152F"/>
    <w:rsid w:val="00251FCA"/>
    <w:rsid w:val="002522C7"/>
    <w:rsid w:val="002523DF"/>
    <w:rsid w:val="00252BC3"/>
    <w:rsid w:val="00252EDE"/>
    <w:rsid w:val="00252FFA"/>
    <w:rsid w:val="002532AF"/>
    <w:rsid w:val="0025364B"/>
    <w:rsid w:val="00253788"/>
    <w:rsid w:val="002537DD"/>
    <w:rsid w:val="00253DD9"/>
    <w:rsid w:val="0025554B"/>
    <w:rsid w:val="00255F45"/>
    <w:rsid w:val="00256DAE"/>
    <w:rsid w:val="002570FE"/>
    <w:rsid w:val="00257360"/>
    <w:rsid w:val="00257D09"/>
    <w:rsid w:val="00257F93"/>
    <w:rsid w:val="0026044A"/>
    <w:rsid w:val="00260555"/>
    <w:rsid w:val="00261216"/>
    <w:rsid w:val="002619A8"/>
    <w:rsid w:val="00261A3D"/>
    <w:rsid w:val="00262571"/>
    <w:rsid w:val="00262C42"/>
    <w:rsid w:val="00262C66"/>
    <w:rsid w:val="00262E12"/>
    <w:rsid w:val="002630F9"/>
    <w:rsid w:val="00263A00"/>
    <w:rsid w:val="00264059"/>
    <w:rsid w:val="002643A9"/>
    <w:rsid w:val="00265B7F"/>
    <w:rsid w:val="00265BCB"/>
    <w:rsid w:val="00265E5E"/>
    <w:rsid w:val="00265E7F"/>
    <w:rsid w:val="002664DC"/>
    <w:rsid w:val="0026696E"/>
    <w:rsid w:val="00266A0E"/>
    <w:rsid w:val="00266D10"/>
    <w:rsid w:val="00266F07"/>
    <w:rsid w:val="00267254"/>
    <w:rsid w:val="00267577"/>
    <w:rsid w:val="00267A05"/>
    <w:rsid w:val="00267D49"/>
    <w:rsid w:val="0027013D"/>
    <w:rsid w:val="00270F0F"/>
    <w:rsid w:val="0027184B"/>
    <w:rsid w:val="00271AD3"/>
    <w:rsid w:val="00271C9C"/>
    <w:rsid w:val="00272107"/>
    <w:rsid w:val="002732CF"/>
    <w:rsid w:val="00273606"/>
    <w:rsid w:val="002739A8"/>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C02"/>
    <w:rsid w:val="0028362F"/>
    <w:rsid w:val="002837ED"/>
    <w:rsid w:val="0028389F"/>
    <w:rsid w:val="00284204"/>
    <w:rsid w:val="00284718"/>
    <w:rsid w:val="0028492D"/>
    <w:rsid w:val="00284BCD"/>
    <w:rsid w:val="00284C07"/>
    <w:rsid w:val="00285613"/>
    <w:rsid w:val="00285859"/>
    <w:rsid w:val="002861A7"/>
    <w:rsid w:val="002866A6"/>
    <w:rsid w:val="002866C9"/>
    <w:rsid w:val="002868EF"/>
    <w:rsid w:val="00287286"/>
    <w:rsid w:val="00287B07"/>
    <w:rsid w:val="002900A5"/>
    <w:rsid w:val="00291217"/>
    <w:rsid w:val="00291C65"/>
    <w:rsid w:val="00291E43"/>
    <w:rsid w:val="00292516"/>
    <w:rsid w:val="002925A8"/>
    <w:rsid w:val="00292843"/>
    <w:rsid w:val="00292A44"/>
    <w:rsid w:val="00292E96"/>
    <w:rsid w:val="0029313D"/>
    <w:rsid w:val="002935AD"/>
    <w:rsid w:val="00293699"/>
    <w:rsid w:val="00293714"/>
    <w:rsid w:val="00293E57"/>
    <w:rsid w:val="002941E2"/>
    <w:rsid w:val="002949ED"/>
    <w:rsid w:val="00295120"/>
    <w:rsid w:val="0029533A"/>
    <w:rsid w:val="00295B07"/>
    <w:rsid w:val="00295FE7"/>
    <w:rsid w:val="00296047"/>
    <w:rsid w:val="002964F0"/>
    <w:rsid w:val="00296A23"/>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3B90"/>
    <w:rsid w:val="002A47F7"/>
    <w:rsid w:val="002A47FD"/>
    <w:rsid w:val="002A4A01"/>
    <w:rsid w:val="002A4C1F"/>
    <w:rsid w:val="002A5269"/>
    <w:rsid w:val="002A5935"/>
    <w:rsid w:val="002A6565"/>
    <w:rsid w:val="002A678A"/>
    <w:rsid w:val="002A6DD2"/>
    <w:rsid w:val="002A759B"/>
    <w:rsid w:val="002A7B61"/>
    <w:rsid w:val="002A7E30"/>
    <w:rsid w:val="002A7F4C"/>
    <w:rsid w:val="002B044F"/>
    <w:rsid w:val="002B0B59"/>
    <w:rsid w:val="002B0C59"/>
    <w:rsid w:val="002B0D00"/>
    <w:rsid w:val="002B0D7F"/>
    <w:rsid w:val="002B0D86"/>
    <w:rsid w:val="002B1313"/>
    <w:rsid w:val="002B1948"/>
    <w:rsid w:val="002B19F6"/>
    <w:rsid w:val="002B1D60"/>
    <w:rsid w:val="002B1E1C"/>
    <w:rsid w:val="002B1E42"/>
    <w:rsid w:val="002B20D6"/>
    <w:rsid w:val="002B2479"/>
    <w:rsid w:val="002B2633"/>
    <w:rsid w:val="002B2A43"/>
    <w:rsid w:val="002B314D"/>
    <w:rsid w:val="002B3F10"/>
    <w:rsid w:val="002B43FB"/>
    <w:rsid w:val="002B4811"/>
    <w:rsid w:val="002B4F51"/>
    <w:rsid w:val="002B513B"/>
    <w:rsid w:val="002B51DB"/>
    <w:rsid w:val="002B564E"/>
    <w:rsid w:val="002B5EBE"/>
    <w:rsid w:val="002B5F37"/>
    <w:rsid w:val="002B6252"/>
    <w:rsid w:val="002B63DD"/>
    <w:rsid w:val="002B6442"/>
    <w:rsid w:val="002B6E9C"/>
    <w:rsid w:val="002B6F51"/>
    <w:rsid w:val="002B734E"/>
    <w:rsid w:val="002B7ADD"/>
    <w:rsid w:val="002C00D4"/>
    <w:rsid w:val="002C00DC"/>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043"/>
    <w:rsid w:val="002D43C8"/>
    <w:rsid w:val="002D488D"/>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0DB6"/>
    <w:rsid w:val="002E1075"/>
    <w:rsid w:val="002E14B7"/>
    <w:rsid w:val="002E1A2F"/>
    <w:rsid w:val="002E1D21"/>
    <w:rsid w:val="002E3771"/>
    <w:rsid w:val="002E4399"/>
    <w:rsid w:val="002E49A9"/>
    <w:rsid w:val="002E53A2"/>
    <w:rsid w:val="002E56FB"/>
    <w:rsid w:val="002E58DF"/>
    <w:rsid w:val="002E5904"/>
    <w:rsid w:val="002E5A39"/>
    <w:rsid w:val="002E5F5F"/>
    <w:rsid w:val="002E6DF3"/>
    <w:rsid w:val="002E703D"/>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AA9"/>
    <w:rsid w:val="002F4B80"/>
    <w:rsid w:val="002F4D38"/>
    <w:rsid w:val="002F4E80"/>
    <w:rsid w:val="002F4F62"/>
    <w:rsid w:val="002F5AAC"/>
    <w:rsid w:val="002F5FB2"/>
    <w:rsid w:val="002F6753"/>
    <w:rsid w:val="002F727B"/>
    <w:rsid w:val="002F752D"/>
    <w:rsid w:val="002F77BA"/>
    <w:rsid w:val="003003EB"/>
    <w:rsid w:val="00300652"/>
    <w:rsid w:val="003009B8"/>
    <w:rsid w:val="00301016"/>
    <w:rsid w:val="00301160"/>
    <w:rsid w:val="003011F5"/>
    <w:rsid w:val="003013C8"/>
    <w:rsid w:val="00301543"/>
    <w:rsid w:val="003018F3"/>
    <w:rsid w:val="0030199F"/>
    <w:rsid w:val="00301E69"/>
    <w:rsid w:val="00301FA4"/>
    <w:rsid w:val="00302729"/>
    <w:rsid w:val="00302764"/>
    <w:rsid w:val="0030283F"/>
    <w:rsid w:val="003031ED"/>
    <w:rsid w:val="00303299"/>
    <w:rsid w:val="0030369F"/>
    <w:rsid w:val="00303782"/>
    <w:rsid w:val="003040F3"/>
    <w:rsid w:val="0030435D"/>
    <w:rsid w:val="0030454B"/>
    <w:rsid w:val="00305CC6"/>
    <w:rsid w:val="003063DE"/>
    <w:rsid w:val="00306945"/>
    <w:rsid w:val="00306C4C"/>
    <w:rsid w:val="00307723"/>
    <w:rsid w:val="00310C58"/>
    <w:rsid w:val="00310C71"/>
    <w:rsid w:val="00310FED"/>
    <w:rsid w:val="00311470"/>
    <w:rsid w:val="00311ABB"/>
    <w:rsid w:val="00311B4E"/>
    <w:rsid w:val="00314289"/>
    <w:rsid w:val="003143FE"/>
    <w:rsid w:val="003147D4"/>
    <w:rsid w:val="00314B8A"/>
    <w:rsid w:val="00314BC0"/>
    <w:rsid w:val="00314D7E"/>
    <w:rsid w:val="00315065"/>
    <w:rsid w:val="00315087"/>
    <w:rsid w:val="00315346"/>
    <w:rsid w:val="00315BCE"/>
    <w:rsid w:val="00315E48"/>
    <w:rsid w:val="00315FAA"/>
    <w:rsid w:val="00315FEF"/>
    <w:rsid w:val="003161AF"/>
    <w:rsid w:val="00316B81"/>
    <w:rsid w:val="00316D09"/>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DC2"/>
    <w:rsid w:val="00321FCE"/>
    <w:rsid w:val="003221FF"/>
    <w:rsid w:val="003229F1"/>
    <w:rsid w:val="00323502"/>
    <w:rsid w:val="0032436C"/>
    <w:rsid w:val="003252F6"/>
    <w:rsid w:val="0032541F"/>
    <w:rsid w:val="00325D1B"/>
    <w:rsid w:val="00326020"/>
    <w:rsid w:val="0032643B"/>
    <w:rsid w:val="00326755"/>
    <w:rsid w:val="00326C41"/>
    <w:rsid w:val="0032755F"/>
    <w:rsid w:val="00327811"/>
    <w:rsid w:val="00327897"/>
    <w:rsid w:val="003278C0"/>
    <w:rsid w:val="0032795B"/>
    <w:rsid w:val="0033000C"/>
    <w:rsid w:val="003304FD"/>
    <w:rsid w:val="00330BE0"/>
    <w:rsid w:val="00330BF6"/>
    <w:rsid w:val="00331528"/>
    <w:rsid w:val="00331819"/>
    <w:rsid w:val="00331932"/>
    <w:rsid w:val="00331AFC"/>
    <w:rsid w:val="00331E96"/>
    <w:rsid w:val="003334E1"/>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23F"/>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44C"/>
    <w:rsid w:val="00346512"/>
    <w:rsid w:val="0034661B"/>
    <w:rsid w:val="0034673E"/>
    <w:rsid w:val="0034711C"/>
    <w:rsid w:val="003473F2"/>
    <w:rsid w:val="003474A3"/>
    <w:rsid w:val="003476FD"/>
    <w:rsid w:val="00347A21"/>
    <w:rsid w:val="00347DEF"/>
    <w:rsid w:val="00347FF5"/>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27C"/>
    <w:rsid w:val="00354589"/>
    <w:rsid w:val="00355099"/>
    <w:rsid w:val="00356268"/>
    <w:rsid w:val="00356859"/>
    <w:rsid w:val="003569F5"/>
    <w:rsid w:val="00357315"/>
    <w:rsid w:val="0035795B"/>
    <w:rsid w:val="00357B10"/>
    <w:rsid w:val="00357D0A"/>
    <w:rsid w:val="003601C7"/>
    <w:rsid w:val="00360430"/>
    <w:rsid w:val="003613B8"/>
    <w:rsid w:val="00361ACE"/>
    <w:rsid w:val="003620AC"/>
    <w:rsid w:val="0036284B"/>
    <w:rsid w:val="003631D8"/>
    <w:rsid w:val="0036359C"/>
    <w:rsid w:val="00363843"/>
    <w:rsid w:val="00363E1A"/>
    <w:rsid w:val="00364804"/>
    <w:rsid w:val="00364916"/>
    <w:rsid w:val="00364F89"/>
    <w:rsid w:val="0036674B"/>
    <w:rsid w:val="00367214"/>
    <w:rsid w:val="003674CF"/>
    <w:rsid w:val="0036765C"/>
    <w:rsid w:val="00367863"/>
    <w:rsid w:val="00367A78"/>
    <w:rsid w:val="00367C9A"/>
    <w:rsid w:val="00370C98"/>
    <w:rsid w:val="00370E48"/>
    <w:rsid w:val="00370F0D"/>
    <w:rsid w:val="0037195C"/>
    <w:rsid w:val="003720C5"/>
    <w:rsid w:val="003727AB"/>
    <w:rsid w:val="00372EDD"/>
    <w:rsid w:val="003730F2"/>
    <w:rsid w:val="003739A7"/>
    <w:rsid w:val="003739E9"/>
    <w:rsid w:val="00373E0B"/>
    <w:rsid w:val="00375112"/>
    <w:rsid w:val="003752B2"/>
    <w:rsid w:val="003755CF"/>
    <w:rsid w:val="00375BF1"/>
    <w:rsid w:val="00375EEA"/>
    <w:rsid w:val="0037611A"/>
    <w:rsid w:val="0037617F"/>
    <w:rsid w:val="00376293"/>
    <w:rsid w:val="00376B88"/>
    <w:rsid w:val="003770F5"/>
    <w:rsid w:val="0037738A"/>
    <w:rsid w:val="00377582"/>
    <w:rsid w:val="00377E6F"/>
    <w:rsid w:val="0038006B"/>
    <w:rsid w:val="003802F0"/>
    <w:rsid w:val="00380394"/>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512"/>
    <w:rsid w:val="00384758"/>
    <w:rsid w:val="0038475C"/>
    <w:rsid w:val="00384BD1"/>
    <w:rsid w:val="003869C1"/>
    <w:rsid w:val="003869DD"/>
    <w:rsid w:val="00387192"/>
    <w:rsid w:val="0038754F"/>
    <w:rsid w:val="00387751"/>
    <w:rsid w:val="0038775E"/>
    <w:rsid w:val="00387E9C"/>
    <w:rsid w:val="00387FBF"/>
    <w:rsid w:val="003902A3"/>
    <w:rsid w:val="0039072D"/>
    <w:rsid w:val="00390880"/>
    <w:rsid w:val="00390977"/>
    <w:rsid w:val="00390B58"/>
    <w:rsid w:val="00391674"/>
    <w:rsid w:val="00391EFA"/>
    <w:rsid w:val="00392482"/>
    <w:rsid w:val="003928D3"/>
    <w:rsid w:val="003930BA"/>
    <w:rsid w:val="003930C1"/>
    <w:rsid w:val="0039314F"/>
    <w:rsid w:val="0039352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34E"/>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B09"/>
    <w:rsid w:val="003A6EB8"/>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13E"/>
    <w:rsid w:val="003B4548"/>
    <w:rsid w:val="003B45F5"/>
    <w:rsid w:val="003B4793"/>
    <w:rsid w:val="003B4AD7"/>
    <w:rsid w:val="003B4C90"/>
    <w:rsid w:val="003B4DE2"/>
    <w:rsid w:val="003B4EE8"/>
    <w:rsid w:val="003B5A13"/>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290"/>
    <w:rsid w:val="003C46E5"/>
    <w:rsid w:val="003C4DEC"/>
    <w:rsid w:val="003C4FA6"/>
    <w:rsid w:val="003C51DD"/>
    <w:rsid w:val="003C5A02"/>
    <w:rsid w:val="003C5F3D"/>
    <w:rsid w:val="003C5F40"/>
    <w:rsid w:val="003C6002"/>
    <w:rsid w:val="003C6050"/>
    <w:rsid w:val="003C6872"/>
    <w:rsid w:val="003C69BF"/>
    <w:rsid w:val="003C6CE3"/>
    <w:rsid w:val="003C78A3"/>
    <w:rsid w:val="003C79CA"/>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BAA"/>
    <w:rsid w:val="003D2D50"/>
    <w:rsid w:val="003D2EE5"/>
    <w:rsid w:val="003D2F10"/>
    <w:rsid w:val="003D3029"/>
    <w:rsid w:val="003D3073"/>
    <w:rsid w:val="003D3D78"/>
    <w:rsid w:val="003D4126"/>
    <w:rsid w:val="003D41A5"/>
    <w:rsid w:val="003D4E65"/>
    <w:rsid w:val="003D51FF"/>
    <w:rsid w:val="003D54DF"/>
    <w:rsid w:val="003D5610"/>
    <w:rsid w:val="003D5D60"/>
    <w:rsid w:val="003D5F69"/>
    <w:rsid w:val="003D60A2"/>
    <w:rsid w:val="003D69E2"/>
    <w:rsid w:val="003D6C21"/>
    <w:rsid w:val="003D6EA8"/>
    <w:rsid w:val="003D7576"/>
    <w:rsid w:val="003D7989"/>
    <w:rsid w:val="003D799D"/>
    <w:rsid w:val="003E0003"/>
    <w:rsid w:val="003E0499"/>
    <w:rsid w:val="003E0675"/>
    <w:rsid w:val="003E2668"/>
    <w:rsid w:val="003E3002"/>
    <w:rsid w:val="003E3471"/>
    <w:rsid w:val="003E3C17"/>
    <w:rsid w:val="003E3D70"/>
    <w:rsid w:val="003E3E1F"/>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0DC"/>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8B4"/>
    <w:rsid w:val="00401F8D"/>
    <w:rsid w:val="00402425"/>
    <w:rsid w:val="00402428"/>
    <w:rsid w:val="00402478"/>
    <w:rsid w:val="0040261B"/>
    <w:rsid w:val="00402B78"/>
    <w:rsid w:val="00402B95"/>
    <w:rsid w:val="00403394"/>
    <w:rsid w:val="0040442C"/>
    <w:rsid w:val="00404B6A"/>
    <w:rsid w:val="00404CFE"/>
    <w:rsid w:val="00404EDC"/>
    <w:rsid w:val="00404FBB"/>
    <w:rsid w:val="004052E7"/>
    <w:rsid w:val="004057C9"/>
    <w:rsid w:val="004058A6"/>
    <w:rsid w:val="00405A85"/>
    <w:rsid w:val="00405E18"/>
    <w:rsid w:val="00405E44"/>
    <w:rsid w:val="00405FD1"/>
    <w:rsid w:val="00406199"/>
    <w:rsid w:val="004065DA"/>
    <w:rsid w:val="004066A1"/>
    <w:rsid w:val="00406ED9"/>
    <w:rsid w:val="00406FC6"/>
    <w:rsid w:val="0040786F"/>
    <w:rsid w:val="0040796E"/>
    <w:rsid w:val="004079CB"/>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789"/>
    <w:rsid w:val="00416C84"/>
    <w:rsid w:val="004176FC"/>
    <w:rsid w:val="00420283"/>
    <w:rsid w:val="00420AAB"/>
    <w:rsid w:val="00420AD7"/>
    <w:rsid w:val="00420AEF"/>
    <w:rsid w:val="00420B18"/>
    <w:rsid w:val="00421271"/>
    <w:rsid w:val="004212E1"/>
    <w:rsid w:val="00421791"/>
    <w:rsid w:val="00421850"/>
    <w:rsid w:val="00421AE6"/>
    <w:rsid w:val="00421D4A"/>
    <w:rsid w:val="00422280"/>
    <w:rsid w:val="00423674"/>
    <w:rsid w:val="0042391C"/>
    <w:rsid w:val="004239DB"/>
    <w:rsid w:val="0042469B"/>
    <w:rsid w:val="00424D13"/>
    <w:rsid w:val="00424F64"/>
    <w:rsid w:val="004252BE"/>
    <w:rsid w:val="00425321"/>
    <w:rsid w:val="00425667"/>
    <w:rsid w:val="00425709"/>
    <w:rsid w:val="00425777"/>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153"/>
    <w:rsid w:val="00435427"/>
    <w:rsid w:val="00435F40"/>
    <w:rsid w:val="0043616F"/>
    <w:rsid w:val="0043682A"/>
    <w:rsid w:val="004372D2"/>
    <w:rsid w:val="0043794D"/>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8D8"/>
    <w:rsid w:val="00443A18"/>
    <w:rsid w:val="00443C19"/>
    <w:rsid w:val="00444696"/>
    <w:rsid w:val="0044557A"/>
    <w:rsid w:val="00445C54"/>
    <w:rsid w:val="00445D97"/>
    <w:rsid w:val="00445E29"/>
    <w:rsid w:val="0044634A"/>
    <w:rsid w:val="00446629"/>
    <w:rsid w:val="00447087"/>
    <w:rsid w:val="00450381"/>
    <w:rsid w:val="00450F0E"/>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7F0"/>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67B68"/>
    <w:rsid w:val="00470040"/>
    <w:rsid w:val="00470423"/>
    <w:rsid w:val="00470A9E"/>
    <w:rsid w:val="00471317"/>
    <w:rsid w:val="00471BAC"/>
    <w:rsid w:val="004726AE"/>
    <w:rsid w:val="00472C34"/>
    <w:rsid w:val="0047321E"/>
    <w:rsid w:val="00473F26"/>
    <w:rsid w:val="0047429E"/>
    <w:rsid w:val="004745DC"/>
    <w:rsid w:val="00474613"/>
    <w:rsid w:val="00474AA5"/>
    <w:rsid w:val="0047520E"/>
    <w:rsid w:val="0047552F"/>
    <w:rsid w:val="00475651"/>
    <w:rsid w:val="0047602F"/>
    <w:rsid w:val="0047607F"/>
    <w:rsid w:val="00476367"/>
    <w:rsid w:val="0047715F"/>
    <w:rsid w:val="00477246"/>
    <w:rsid w:val="00480592"/>
    <w:rsid w:val="00480852"/>
    <w:rsid w:val="004813B9"/>
    <w:rsid w:val="004816F2"/>
    <w:rsid w:val="00481C10"/>
    <w:rsid w:val="00481D27"/>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22AB"/>
    <w:rsid w:val="0049235C"/>
    <w:rsid w:val="00492608"/>
    <w:rsid w:val="0049362E"/>
    <w:rsid w:val="0049421E"/>
    <w:rsid w:val="004945BD"/>
    <w:rsid w:val="00494728"/>
    <w:rsid w:val="0049549E"/>
    <w:rsid w:val="00495694"/>
    <w:rsid w:val="00495DB4"/>
    <w:rsid w:val="00495DD1"/>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BA0"/>
    <w:rsid w:val="004B2109"/>
    <w:rsid w:val="004B2119"/>
    <w:rsid w:val="004B2B96"/>
    <w:rsid w:val="004B2F9A"/>
    <w:rsid w:val="004B3452"/>
    <w:rsid w:val="004B421D"/>
    <w:rsid w:val="004B4382"/>
    <w:rsid w:val="004B44AB"/>
    <w:rsid w:val="004B4F33"/>
    <w:rsid w:val="004B5083"/>
    <w:rsid w:val="004B5753"/>
    <w:rsid w:val="004B5B7F"/>
    <w:rsid w:val="004B5CCE"/>
    <w:rsid w:val="004B6903"/>
    <w:rsid w:val="004B6D70"/>
    <w:rsid w:val="004B6E2C"/>
    <w:rsid w:val="004B6E88"/>
    <w:rsid w:val="004B7465"/>
    <w:rsid w:val="004B7518"/>
    <w:rsid w:val="004B77C3"/>
    <w:rsid w:val="004B7841"/>
    <w:rsid w:val="004B7EE4"/>
    <w:rsid w:val="004C0108"/>
    <w:rsid w:val="004C072C"/>
    <w:rsid w:val="004C0755"/>
    <w:rsid w:val="004C0F99"/>
    <w:rsid w:val="004C0FB3"/>
    <w:rsid w:val="004C1124"/>
    <w:rsid w:val="004C11D3"/>
    <w:rsid w:val="004C125A"/>
    <w:rsid w:val="004C219D"/>
    <w:rsid w:val="004C29B5"/>
    <w:rsid w:val="004C2DA3"/>
    <w:rsid w:val="004C2EF9"/>
    <w:rsid w:val="004C3099"/>
    <w:rsid w:val="004C3755"/>
    <w:rsid w:val="004C379C"/>
    <w:rsid w:val="004C391A"/>
    <w:rsid w:val="004C4643"/>
    <w:rsid w:val="004C501E"/>
    <w:rsid w:val="004C53C1"/>
    <w:rsid w:val="004C554F"/>
    <w:rsid w:val="004C5C07"/>
    <w:rsid w:val="004C6E7C"/>
    <w:rsid w:val="004C7012"/>
    <w:rsid w:val="004C72DD"/>
    <w:rsid w:val="004C7EF0"/>
    <w:rsid w:val="004D08CF"/>
    <w:rsid w:val="004D0B71"/>
    <w:rsid w:val="004D0EE3"/>
    <w:rsid w:val="004D11C4"/>
    <w:rsid w:val="004D1665"/>
    <w:rsid w:val="004D1A9D"/>
    <w:rsid w:val="004D1C92"/>
    <w:rsid w:val="004D2BFC"/>
    <w:rsid w:val="004D3B45"/>
    <w:rsid w:val="004D418B"/>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1819"/>
    <w:rsid w:val="004E1B16"/>
    <w:rsid w:val="004E207A"/>
    <w:rsid w:val="004E2406"/>
    <w:rsid w:val="004E29D6"/>
    <w:rsid w:val="004E2F3D"/>
    <w:rsid w:val="004E30B0"/>
    <w:rsid w:val="004E4E58"/>
    <w:rsid w:val="004E515A"/>
    <w:rsid w:val="004E5A3B"/>
    <w:rsid w:val="004E6423"/>
    <w:rsid w:val="004E6584"/>
    <w:rsid w:val="004E6614"/>
    <w:rsid w:val="004E6625"/>
    <w:rsid w:val="004E66FA"/>
    <w:rsid w:val="004E6724"/>
    <w:rsid w:val="004E6926"/>
    <w:rsid w:val="004E7237"/>
    <w:rsid w:val="004E7259"/>
    <w:rsid w:val="004E74FF"/>
    <w:rsid w:val="004E7FA0"/>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3C1"/>
    <w:rsid w:val="004F5954"/>
    <w:rsid w:val="004F59E3"/>
    <w:rsid w:val="004F5B78"/>
    <w:rsid w:val="004F5F91"/>
    <w:rsid w:val="004F601A"/>
    <w:rsid w:val="004F6610"/>
    <w:rsid w:val="004F685D"/>
    <w:rsid w:val="004F68E5"/>
    <w:rsid w:val="004F70C2"/>
    <w:rsid w:val="004F7A2B"/>
    <w:rsid w:val="004F7B62"/>
    <w:rsid w:val="004F7BED"/>
    <w:rsid w:val="005005FB"/>
    <w:rsid w:val="0050072A"/>
    <w:rsid w:val="00500BED"/>
    <w:rsid w:val="005011B8"/>
    <w:rsid w:val="005011DA"/>
    <w:rsid w:val="00501459"/>
    <w:rsid w:val="00501614"/>
    <w:rsid w:val="00501753"/>
    <w:rsid w:val="005017AA"/>
    <w:rsid w:val="00502583"/>
    <w:rsid w:val="00502A42"/>
    <w:rsid w:val="00503091"/>
    <w:rsid w:val="00503546"/>
    <w:rsid w:val="00503D51"/>
    <w:rsid w:val="0050498E"/>
    <w:rsid w:val="005049B0"/>
    <w:rsid w:val="00504FAC"/>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C9"/>
    <w:rsid w:val="00517ACE"/>
    <w:rsid w:val="005207C6"/>
    <w:rsid w:val="00520B61"/>
    <w:rsid w:val="00520BFD"/>
    <w:rsid w:val="00520CD4"/>
    <w:rsid w:val="00520EC6"/>
    <w:rsid w:val="0052106C"/>
    <w:rsid w:val="00521C73"/>
    <w:rsid w:val="005220C5"/>
    <w:rsid w:val="00522491"/>
    <w:rsid w:val="00522E9A"/>
    <w:rsid w:val="00523CCE"/>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3090B"/>
    <w:rsid w:val="00530DEB"/>
    <w:rsid w:val="005311C5"/>
    <w:rsid w:val="005314CD"/>
    <w:rsid w:val="00531B7A"/>
    <w:rsid w:val="00531FC4"/>
    <w:rsid w:val="00531FE3"/>
    <w:rsid w:val="0053337D"/>
    <w:rsid w:val="00533F39"/>
    <w:rsid w:val="00534D1D"/>
    <w:rsid w:val="005358DE"/>
    <w:rsid w:val="00535AA6"/>
    <w:rsid w:val="00535FD9"/>
    <w:rsid w:val="00536CA4"/>
    <w:rsid w:val="00537265"/>
    <w:rsid w:val="0054042F"/>
    <w:rsid w:val="00540492"/>
    <w:rsid w:val="00540E99"/>
    <w:rsid w:val="00540FA1"/>
    <w:rsid w:val="005411F9"/>
    <w:rsid w:val="005414DC"/>
    <w:rsid w:val="005426DA"/>
    <w:rsid w:val="00542E33"/>
    <w:rsid w:val="00543088"/>
    <w:rsid w:val="005436DA"/>
    <w:rsid w:val="00543958"/>
    <w:rsid w:val="00543CB0"/>
    <w:rsid w:val="005440C9"/>
    <w:rsid w:val="005441A1"/>
    <w:rsid w:val="005443F5"/>
    <w:rsid w:val="00544686"/>
    <w:rsid w:val="00544C64"/>
    <w:rsid w:val="005452C9"/>
    <w:rsid w:val="005452D0"/>
    <w:rsid w:val="0054539E"/>
    <w:rsid w:val="00545789"/>
    <w:rsid w:val="005466D3"/>
    <w:rsid w:val="00546C81"/>
    <w:rsid w:val="00546D73"/>
    <w:rsid w:val="00547014"/>
    <w:rsid w:val="0054769B"/>
    <w:rsid w:val="0054794B"/>
    <w:rsid w:val="005479D8"/>
    <w:rsid w:val="00547D5C"/>
    <w:rsid w:val="00550C9D"/>
    <w:rsid w:val="00551A16"/>
    <w:rsid w:val="00551C07"/>
    <w:rsid w:val="005523E3"/>
    <w:rsid w:val="00552A66"/>
    <w:rsid w:val="00553360"/>
    <w:rsid w:val="00553851"/>
    <w:rsid w:val="005539C8"/>
    <w:rsid w:val="00554287"/>
    <w:rsid w:val="005544D4"/>
    <w:rsid w:val="005544E4"/>
    <w:rsid w:val="005546C5"/>
    <w:rsid w:val="00555889"/>
    <w:rsid w:val="00555C56"/>
    <w:rsid w:val="00556208"/>
    <w:rsid w:val="0055652F"/>
    <w:rsid w:val="005565B1"/>
    <w:rsid w:val="0055677C"/>
    <w:rsid w:val="005568EC"/>
    <w:rsid w:val="00556920"/>
    <w:rsid w:val="00557078"/>
    <w:rsid w:val="005573AB"/>
    <w:rsid w:val="005575D0"/>
    <w:rsid w:val="005577A2"/>
    <w:rsid w:val="00557AD7"/>
    <w:rsid w:val="00557E47"/>
    <w:rsid w:val="00557F46"/>
    <w:rsid w:val="005605F7"/>
    <w:rsid w:val="00560E13"/>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1A5"/>
    <w:rsid w:val="00565E0B"/>
    <w:rsid w:val="00565EA0"/>
    <w:rsid w:val="005661AE"/>
    <w:rsid w:val="005663D6"/>
    <w:rsid w:val="0056663D"/>
    <w:rsid w:val="00566BAD"/>
    <w:rsid w:val="00566E12"/>
    <w:rsid w:val="005676E2"/>
    <w:rsid w:val="00570343"/>
    <w:rsid w:val="0057078C"/>
    <w:rsid w:val="00570916"/>
    <w:rsid w:val="00571258"/>
    <w:rsid w:val="00571934"/>
    <w:rsid w:val="00571E86"/>
    <w:rsid w:val="00572448"/>
    <w:rsid w:val="005725AA"/>
    <w:rsid w:val="00573200"/>
    <w:rsid w:val="005736C8"/>
    <w:rsid w:val="00573B11"/>
    <w:rsid w:val="00573BCB"/>
    <w:rsid w:val="00573CE5"/>
    <w:rsid w:val="00574F1C"/>
    <w:rsid w:val="0057576A"/>
    <w:rsid w:val="00575CD1"/>
    <w:rsid w:val="00576088"/>
    <w:rsid w:val="0057666A"/>
    <w:rsid w:val="0057696C"/>
    <w:rsid w:val="00576BFE"/>
    <w:rsid w:val="00576DBF"/>
    <w:rsid w:val="00577224"/>
    <w:rsid w:val="005772C0"/>
    <w:rsid w:val="00577DB3"/>
    <w:rsid w:val="005807EF"/>
    <w:rsid w:val="00580A79"/>
    <w:rsid w:val="00580D40"/>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7C3"/>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0DFE"/>
    <w:rsid w:val="00591283"/>
    <w:rsid w:val="00591534"/>
    <w:rsid w:val="0059174A"/>
    <w:rsid w:val="00592649"/>
    <w:rsid w:val="005939A2"/>
    <w:rsid w:val="00593F55"/>
    <w:rsid w:val="0059401C"/>
    <w:rsid w:val="005941E4"/>
    <w:rsid w:val="00594BAF"/>
    <w:rsid w:val="0059517C"/>
    <w:rsid w:val="005952AD"/>
    <w:rsid w:val="00595516"/>
    <w:rsid w:val="00595D75"/>
    <w:rsid w:val="005960F6"/>
    <w:rsid w:val="005974DD"/>
    <w:rsid w:val="005975EB"/>
    <w:rsid w:val="00597E6F"/>
    <w:rsid w:val="005A092A"/>
    <w:rsid w:val="005A0A95"/>
    <w:rsid w:val="005A0FF1"/>
    <w:rsid w:val="005A1678"/>
    <w:rsid w:val="005A1E26"/>
    <w:rsid w:val="005A222D"/>
    <w:rsid w:val="005A23EE"/>
    <w:rsid w:val="005A26B5"/>
    <w:rsid w:val="005A2D22"/>
    <w:rsid w:val="005A2EAF"/>
    <w:rsid w:val="005A3343"/>
    <w:rsid w:val="005A344A"/>
    <w:rsid w:val="005A3490"/>
    <w:rsid w:val="005A359A"/>
    <w:rsid w:val="005A37A9"/>
    <w:rsid w:val="005A3B7A"/>
    <w:rsid w:val="005A3C2A"/>
    <w:rsid w:val="005A3E55"/>
    <w:rsid w:val="005A4318"/>
    <w:rsid w:val="005A4903"/>
    <w:rsid w:val="005A4B04"/>
    <w:rsid w:val="005A50C0"/>
    <w:rsid w:val="005A5ECA"/>
    <w:rsid w:val="005A61C7"/>
    <w:rsid w:val="005A70B1"/>
    <w:rsid w:val="005A75E8"/>
    <w:rsid w:val="005A7648"/>
    <w:rsid w:val="005A77FB"/>
    <w:rsid w:val="005A7E25"/>
    <w:rsid w:val="005A7EC3"/>
    <w:rsid w:val="005B03C9"/>
    <w:rsid w:val="005B0AB3"/>
    <w:rsid w:val="005B1244"/>
    <w:rsid w:val="005B1EC2"/>
    <w:rsid w:val="005B21BA"/>
    <w:rsid w:val="005B26D7"/>
    <w:rsid w:val="005B282B"/>
    <w:rsid w:val="005B29B0"/>
    <w:rsid w:val="005B3631"/>
    <w:rsid w:val="005B36AA"/>
    <w:rsid w:val="005B3A24"/>
    <w:rsid w:val="005B3E3B"/>
    <w:rsid w:val="005B4D2C"/>
    <w:rsid w:val="005B4F49"/>
    <w:rsid w:val="005B56B6"/>
    <w:rsid w:val="005B5AE6"/>
    <w:rsid w:val="005B5E87"/>
    <w:rsid w:val="005B66CF"/>
    <w:rsid w:val="005B6F6A"/>
    <w:rsid w:val="005B771A"/>
    <w:rsid w:val="005B79B6"/>
    <w:rsid w:val="005B7E6E"/>
    <w:rsid w:val="005C00CF"/>
    <w:rsid w:val="005C01A3"/>
    <w:rsid w:val="005C027D"/>
    <w:rsid w:val="005C14BC"/>
    <w:rsid w:val="005C21D0"/>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A25"/>
    <w:rsid w:val="005C7FC1"/>
    <w:rsid w:val="005D072A"/>
    <w:rsid w:val="005D12AB"/>
    <w:rsid w:val="005D136C"/>
    <w:rsid w:val="005D165A"/>
    <w:rsid w:val="005D1BDA"/>
    <w:rsid w:val="005D1DD7"/>
    <w:rsid w:val="005D209C"/>
    <w:rsid w:val="005D2E2C"/>
    <w:rsid w:val="005D367B"/>
    <w:rsid w:val="005D3961"/>
    <w:rsid w:val="005D4407"/>
    <w:rsid w:val="005D4609"/>
    <w:rsid w:val="005D48AA"/>
    <w:rsid w:val="005D4AC2"/>
    <w:rsid w:val="005D52A9"/>
    <w:rsid w:val="005D5484"/>
    <w:rsid w:val="005D5539"/>
    <w:rsid w:val="005D5B41"/>
    <w:rsid w:val="005D7D9A"/>
    <w:rsid w:val="005E01E6"/>
    <w:rsid w:val="005E05B4"/>
    <w:rsid w:val="005E0A27"/>
    <w:rsid w:val="005E0CED"/>
    <w:rsid w:val="005E0DF6"/>
    <w:rsid w:val="005E0F49"/>
    <w:rsid w:val="005E131E"/>
    <w:rsid w:val="005E1441"/>
    <w:rsid w:val="005E16A0"/>
    <w:rsid w:val="005E16DE"/>
    <w:rsid w:val="005E1A02"/>
    <w:rsid w:val="005E1A20"/>
    <w:rsid w:val="005E1C7B"/>
    <w:rsid w:val="005E1E09"/>
    <w:rsid w:val="005E250A"/>
    <w:rsid w:val="005E2829"/>
    <w:rsid w:val="005E28F1"/>
    <w:rsid w:val="005E3CC6"/>
    <w:rsid w:val="005E3E77"/>
    <w:rsid w:val="005E4587"/>
    <w:rsid w:val="005E48FE"/>
    <w:rsid w:val="005E50A7"/>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0D7"/>
    <w:rsid w:val="0060233E"/>
    <w:rsid w:val="00602B7B"/>
    <w:rsid w:val="00602DD2"/>
    <w:rsid w:val="00602F71"/>
    <w:rsid w:val="00603286"/>
    <w:rsid w:val="00603511"/>
    <w:rsid w:val="00603D27"/>
    <w:rsid w:val="0060441A"/>
    <w:rsid w:val="00604AF1"/>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077"/>
    <w:rsid w:val="006119B3"/>
    <w:rsid w:val="00611A04"/>
    <w:rsid w:val="006123BE"/>
    <w:rsid w:val="00613715"/>
    <w:rsid w:val="006146F1"/>
    <w:rsid w:val="0061499E"/>
    <w:rsid w:val="00614D55"/>
    <w:rsid w:val="00614DD7"/>
    <w:rsid w:val="006159FB"/>
    <w:rsid w:val="006165D3"/>
    <w:rsid w:val="00616D64"/>
    <w:rsid w:val="006173FD"/>
    <w:rsid w:val="0061758A"/>
    <w:rsid w:val="00617BCA"/>
    <w:rsid w:val="006200F7"/>
    <w:rsid w:val="00620473"/>
    <w:rsid w:val="00620872"/>
    <w:rsid w:val="00620A6F"/>
    <w:rsid w:val="00620FAE"/>
    <w:rsid w:val="006219BE"/>
    <w:rsid w:val="00621E94"/>
    <w:rsid w:val="0062292D"/>
    <w:rsid w:val="0062394A"/>
    <w:rsid w:val="006243D0"/>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9C6"/>
    <w:rsid w:val="00645BFC"/>
    <w:rsid w:val="00646469"/>
    <w:rsid w:val="00646883"/>
    <w:rsid w:val="00646CD2"/>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2DE6"/>
    <w:rsid w:val="00652F4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20"/>
    <w:rsid w:val="00657D91"/>
    <w:rsid w:val="006604E7"/>
    <w:rsid w:val="00660D94"/>
    <w:rsid w:val="00662879"/>
    <w:rsid w:val="0066293C"/>
    <w:rsid w:val="00662B68"/>
    <w:rsid w:val="0066320E"/>
    <w:rsid w:val="0066332C"/>
    <w:rsid w:val="00663796"/>
    <w:rsid w:val="006638E8"/>
    <w:rsid w:val="00663913"/>
    <w:rsid w:val="00664110"/>
    <w:rsid w:val="0066426C"/>
    <w:rsid w:val="00665BD1"/>
    <w:rsid w:val="00665FC6"/>
    <w:rsid w:val="0066621E"/>
    <w:rsid w:val="0066650F"/>
    <w:rsid w:val="00666D32"/>
    <w:rsid w:val="00666E9D"/>
    <w:rsid w:val="00667357"/>
    <w:rsid w:val="00667B49"/>
    <w:rsid w:val="00667C82"/>
    <w:rsid w:val="00667E2D"/>
    <w:rsid w:val="00667FF3"/>
    <w:rsid w:val="006701AB"/>
    <w:rsid w:val="006701C8"/>
    <w:rsid w:val="006702E6"/>
    <w:rsid w:val="00670BCD"/>
    <w:rsid w:val="00670EE3"/>
    <w:rsid w:val="00671011"/>
    <w:rsid w:val="0067126A"/>
    <w:rsid w:val="00671333"/>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A04"/>
    <w:rsid w:val="00677C8A"/>
    <w:rsid w:val="00677F30"/>
    <w:rsid w:val="00680343"/>
    <w:rsid w:val="006807AF"/>
    <w:rsid w:val="00680E3F"/>
    <w:rsid w:val="00681991"/>
    <w:rsid w:val="0068203E"/>
    <w:rsid w:val="00682E6C"/>
    <w:rsid w:val="0068357C"/>
    <w:rsid w:val="006837EC"/>
    <w:rsid w:val="00683907"/>
    <w:rsid w:val="00683B5A"/>
    <w:rsid w:val="006857EB"/>
    <w:rsid w:val="00686550"/>
    <w:rsid w:val="006865BF"/>
    <w:rsid w:val="00686A99"/>
    <w:rsid w:val="0068709F"/>
    <w:rsid w:val="00687198"/>
    <w:rsid w:val="00687385"/>
    <w:rsid w:val="0068755A"/>
    <w:rsid w:val="00687B24"/>
    <w:rsid w:val="006905E8"/>
    <w:rsid w:val="006907CE"/>
    <w:rsid w:val="0069095D"/>
    <w:rsid w:val="00690C25"/>
    <w:rsid w:val="006912DD"/>
    <w:rsid w:val="00691433"/>
    <w:rsid w:val="00691612"/>
    <w:rsid w:val="00691CCF"/>
    <w:rsid w:val="006924B9"/>
    <w:rsid w:val="006925A9"/>
    <w:rsid w:val="0069291E"/>
    <w:rsid w:val="00692D34"/>
    <w:rsid w:val="00692DCA"/>
    <w:rsid w:val="00693F4F"/>
    <w:rsid w:val="00694345"/>
    <w:rsid w:val="006944CB"/>
    <w:rsid w:val="006945D2"/>
    <w:rsid w:val="00694E77"/>
    <w:rsid w:val="0069501B"/>
    <w:rsid w:val="00695CA2"/>
    <w:rsid w:val="00696020"/>
    <w:rsid w:val="0069611B"/>
    <w:rsid w:val="006962DA"/>
    <w:rsid w:val="006964EA"/>
    <w:rsid w:val="006967A0"/>
    <w:rsid w:val="0069799A"/>
    <w:rsid w:val="00697BCD"/>
    <w:rsid w:val="006A013F"/>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2670"/>
    <w:rsid w:val="006B35C0"/>
    <w:rsid w:val="006B3755"/>
    <w:rsid w:val="006B3AD7"/>
    <w:rsid w:val="006B4043"/>
    <w:rsid w:val="006B4914"/>
    <w:rsid w:val="006B4B3B"/>
    <w:rsid w:val="006B4B9A"/>
    <w:rsid w:val="006B4F72"/>
    <w:rsid w:val="006B4F92"/>
    <w:rsid w:val="006B50D5"/>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1914"/>
    <w:rsid w:val="006C2183"/>
    <w:rsid w:val="006C27B6"/>
    <w:rsid w:val="006C282A"/>
    <w:rsid w:val="006C2891"/>
    <w:rsid w:val="006C2D9B"/>
    <w:rsid w:val="006C30F2"/>
    <w:rsid w:val="006C31F3"/>
    <w:rsid w:val="006C337C"/>
    <w:rsid w:val="006C3470"/>
    <w:rsid w:val="006C3C31"/>
    <w:rsid w:val="006C3DBE"/>
    <w:rsid w:val="006C4109"/>
    <w:rsid w:val="006C4B8C"/>
    <w:rsid w:val="006C513A"/>
    <w:rsid w:val="006C5632"/>
    <w:rsid w:val="006C5853"/>
    <w:rsid w:val="006C5A5A"/>
    <w:rsid w:val="006C5A6C"/>
    <w:rsid w:val="006C5E84"/>
    <w:rsid w:val="006C6710"/>
    <w:rsid w:val="006C6AC7"/>
    <w:rsid w:val="006C6EFC"/>
    <w:rsid w:val="006C72E0"/>
    <w:rsid w:val="006D0029"/>
    <w:rsid w:val="006D0294"/>
    <w:rsid w:val="006D08F5"/>
    <w:rsid w:val="006D1154"/>
    <w:rsid w:val="006D1510"/>
    <w:rsid w:val="006D1B1C"/>
    <w:rsid w:val="006D1D36"/>
    <w:rsid w:val="006D1D8B"/>
    <w:rsid w:val="006D1F8C"/>
    <w:rsid w:val="006D2F35"/>
    <w:rsid w:val="006D3084"/>
    <w:rsid w:val="006D3FB9"/>
    <w:rsid w:val="006D4843"/>
    <w:rsid w:val="006D4E61"/>
    <w:rsid w:val="006D5098"/>
    <w:rsid w:val="006D51C0"/>
    <w:rsid w:val="006D51D5"/>
    <w:rsid w:val="006D527F"/>
    <w:rsid w:val="006D533E"/>
    <w:rsid w:val="006D54DE"/>
    <w:rsid w:val="006D6171"/>
    <w:rsid w:val="006D684E"/>
    <w:rsid w:val="006D744E"/>
    <w:rsid w:val="006D748F"/>
    <w:rsid w:val="006D7678"/>
    <w:rsid w:val="006D7ABE"/>
    <w:rsid w:val="006E0275"/>
    <w:rsid w:val="006E117E"/>
    <w:rsid w:val="006E1BC3"/>
    <w:rsid w:val="006E200A"/>
    <w:rsid w:val="006E21A5"/>
    <w:rsid w:val="006E2576"/>
    <w:rsid w:val="006E30D3"/>
    <w:rsid w:val="006E34E6"/>
    <w:rsid w:val="006E3740"/>
    <w:rsid w:val="006E39F9"/>
    <w:rsid w:val="006E3C85"/>
    <w:rsid w:val="006E3CE7"/>
    <w:rsid w:val="006E3EB8"/>
    <w:rsid w:val="006E3FED"/>
    <w:rsid w:val="006E401C"/>
    <w:rsid w:val="006E4181"/>
    <w:rsid w:val="006E45D1"/>
    <w:rsid w:val="006E4C24"/>
    <w:rsid w:val="006E5173"/>
    <w:rsid w:val="006E5337"/>
    <w:rsid w:val="006E55EF"/>
    <w:rsid w:val="006E59E5"/>
    <w:rsid w:val="006E5A3D"/>
    <w:rsid w:val="006E5B73"/>
    <w:rsid w:val="006E5CCC"/>
    <w:rsid w:val="006E6750"/>
    <w:rsid w:val="006E6892"/>
    <w:rsid w:val="006E6C9C"/>
    <w:rsid w:val="006E6FF1"/>
    <w:rsid w:val="006E75C5"/>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154"/>
    <w:rsid w:val="006F5282"/>
    <w:rsid w:val="006F5441"/>
    <w:rsid w:val="006F55E0"/>
    <w:rsid w:val="006F59B4"/>
    <w:rsid w:val="006F6856"/>
    <w:rsid w:val="006F6E4A"/>
    <w:rsid w:val="006F74B4"/>
    <w:rsid w:val="00700334"/>
    <w:rsid w:val="00700F40"/>
    <w:rsid w:val="0070113F"/>
    <w:rsid w:val="00701B75"/>
    <w:rsid w:val="00702B4E"/>
    <w:rsid w:val="00702E74"/>
    <w:rsid w:val="00703282"/>
    <w:rsid w:val="00703509"/>
    <w:rsid w:val="007037D2"/>
    <w:rsid w:val="00703C7A"/>
    <w:rsid w:val="007048EB"/>
    <w:rsid w:val="00704DFD"/>
    <w:rsid w:val="00705C67"/>
    <w:rsid w:val="0070625A"/>
    <w:rsid w:val="007062F5"/>
    <w:rsid w:val="00706587"/>
    <w:rsid w:val="00706854"/>
    <w:rsid w:val="007068B5"/>
    <w:rsid w:val="007070E9"/>
    <w:rsid w:val="00707115"/>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02C"/>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43A"/>
    <w:rsid w:val="00720516"/>
    <w:rsid w:val="00720EB3"/>
    <w:rsid w:val="00721108"/>
    <w:rsid w:val="00721A2C"/>
    <w:rsid w:val="00721CC6"/>
    <w:rsid w:val="00722534"/>
    <w:rsid w:val="0072280A"/>
    <w:rsid w:val="007231FF"/>
    <w:rsid w:val="007236A5"/>
    <w:rsid w:val="007239C5"/>
    <w:rsid w:val="0072469D"/>
    <w:rsid w:val="0072481B"/>
    <w:rsid w:val="00724EE9"/>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B8A"/>
    <w:rsid w:val="00732C6E"/>
    <w:rsid w:val="00732D6D"/>
    <w:rsid w:val="0073384D"/>
    <w:rsid w:val="00733971"/>
    <w:rsid w:val="00733A39"/>
    <w:rsid w:val="00733FEA"/>
    <w:rsid w:val="007344D9"/>
    <w:rsid w:val="0073498B"/>
    <w:rsid w:val="00734BB9"/>
    <w:rsid w:val="00735481"/>
    <w:rsid w:val="00735604"/>
    <w:rsid w:val="007358DB"/>
    <w:rsid w:val="00735ACD"/>
    <w:rsid w:val="00735B4A"/>
    <w:rsid w:val="00737081"/>
    <w:rsid w:val="00737305"/>
    <w:rsid w:val="007375D0"/>
    <w:rsid w:val="007407ED"/>
    <w:rsid w:val="0074086D"/>
    <w:rsid w:val="007409C4"/>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476AC"/>
    <w:rsid w:val="007500C7"/>
    <w:rsid w:val="007500E0"/>
    <w:rsid w:val="0075048D"/>
    <w:rsid w:val="00750703"/>
    <w:rsid w:val="00750A29"/>
    <w:rsid w:val="00751AEF"/>
    <w:rsid w:val="00752569"/>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61B"/>
    <w:rsid w:val="00763C30"/>
    <w:rsid w:val="0076409D"/>
    <w:rsid w:val="00764425"/>
    <w:rsid w:val="007645DC"/>
    <w:rsid w:val="00764AA4"/>
    <w:rsid w:val="00764AB4"/>
    <w:rsid w:val="00764CAF"/>
    <w:rsid w:val="00764DFF"/>
    <w:rsid w:val="00764ED1"/>
    <w:rsid w:val="00765056"/>
    <w:rsid w:val="00766038"/>
    <w:rsid w:val="00766488"/>
    <w:rsid w:val="00766848"/>
    <w:rsid w:val="00766865"/>
    <w:rsid w:val="00766FE2"/>
    <w:rsid w:val="00767156"/>
    <w:rsid w:val="0076768C"/>
    <w:rsid w:val="00767C92"/>
    <w:rsid w:val="00770B60"/>
    <w:rsid w:val="0077112E"/>
    <w:rsid w:val="0077128C"/>
    <w:rsid w:val="00771549"/>
    <w:rsid w:val="0077185F"/>
    <w:rsid w:val="007721B2"/>
    <w:rsid w:val="00772B27"/>
    <w:rsid w:val="007735BD"/>
    <w:rsid w:val="0077391B"/>
    <w:rsid w:val="007739C1"/>
    <w:rsid w:val="00773A9D"/>
    <w:rsid w:val="00773BC2"/>
    <w:rsid w:val="007741D5"/>
    <w:rsid w:val="007744FD"/>
    <w:rsid w:val="0077457E"/>
    <w:rsid w:val="0077479F"/>
    <w:rsid w:val="00774811"/>
    <w:rsid w:val="00774815"/>
    <w:rsid w:val="00774CC9"/>
    <w:rsid w:val="00774D21"/>
    <w:rsid w:val="0077551C"/>
    <w:rsid w:val="007757A3"/>
    <w:rsid w:val="00775A6F"/>
    <w:rsid w:val="00775E2B"/>
    <w:rsid w:val="00775FA4"/>
    <w:rsid w:val="007763FA"/>
    <w:rsid w:val="00776B22"/>
    <w:rsid w:val="00777609"/>
    <w:rsid w:val="00777614"/>
    <w:rsid w:val="007777C3"/>
    <w:rsid w:val="00777836"/>
    <w:rsid w:val="007807D7"/>
    <w:rsid w:val="00781345"/>
    <w:rsid w:val="0078139A"/>
    <w:rsid w:val="007813BE"/>
    <w:rsid w:val="00781B82"/>
    <w:rsid w:val="00782395"/>
    <w:rsid w:val="00782898"/>
    <w:rsid w:val="00782C29"/>
    <w:rsid w:val="00782ED4"/>
    <w:rsid w:val="00782EFB"/>
    <w:rsid w:val="00783BAE"/>
    <w:rsid w:val="00783C28"/>
    <w:rsid w:val="00783CF3"/>
    <w:rsid w:val="00783D4F"/>
    <w:rsid w:val="007842BD"/>
    <w:rsid w:val="00784A2F"/>
    <w:rsid w:val="0078560D"/>
    <w:rsid w:val="0078624C"/>
    <w:rsid w:val="0078632F"/>
    <w:rsid w:val="00786665"/>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29E"/>
    <w:rsid w:val="00794301"/>
    <w:rsid w:val="007946D4"/>
    <w:rsid w:val="00794743"/>
    <w:rsid w:val="00794907"/>
    <w:rsid w:val="00794A70"/>
    <w:rsid w:val="00794BE0"/>
    <w:rsid w:val="00794E49"/>
    <w:rsid w:val="00795721"/>
    <w:rsid w:val="00796701"/>
    <w:rsid w:val="0079680A"/>
    <w:rsid w:val="00796E79"/>
    <w:rsid w:val="007977B1"/>
    <w:rsid w:val="00797BB7"/>
    <w:rsid w:val="00797D05"/>
    <w:rsid w:val="007A05B7"/>
    <w:rsid w:val="007A0664"/>
    <w:rsid w:val="007A06A7"/>
    <w:rsid w:val="007A0930"/>
    <w:rsid w:val="007A0B8B"/>
    <w:rsid w:val="007A11E3"/>
    <w:rsid w:val="007A2B33"/>
    <w:rsid w:val="007A2DA1"/>
    <w:rsid w:val="007A3E83"/>
    <w:rsid w:val="007A42BC"/>
    <w:rsid w:val="007A470A"/>
    <w:rsid w:val="007A473D"/>
    <w:rsid w:val="007A4768"/>
    <w:rsid w:val="007A4884"/>
    <w:rsid w:val="007A488D"/>
    <w:rsid w:val="007A537B"/>
    <w:rsid w:val="007A5906"/>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37CA"/>
    <w:rsid w:val="007B3C15"/>
    <w:rsid w:val="007B42B4"/>
    <w:rsid w:val="007B4675"/>
    <w:rsid w:val="007B4F2F"/>
    <w:rsid w:val="007B5548"/>
    <w:rsid w:val="007B55BA"/>
    <w:rsid w:val="007B604A"/>
    <w:rsid w:val="007B7564"/>
    <w:rsid w:val="007B780C"/>
    <w:rsid w:val="007B79F9"/>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5F9"/>
    <w:rsid w:val="007C7AAE"/>
    <w:rsid w:val="007C7B67"/>
    <w:rsid w:val="007C7BA9"/>
    <w:rsid w:val="007D0832"/>
    <w:rsid w:val="007D0D56"/>
    <w:rsid w:val="007D16CB"/>
    <w:rsid w:val="007D171E"/>
    <w:rsid w:val="007D1A09"/>
    <w:rsid w:val="007D1BAC"/>
    <w:rsid w:val="007D1C4E"/>
    <w:rsid w:val="007D1E14"/>
    <w:rsid w:val="007D239F"/>
    <w:rsid w:val="007D26D4"/>
    <w:rsid w:val="007D2C8E"/>
    <w:rsid w:val="007D2EE1"/>
    <w:rsid w:val="007D381A"/>
    <w:rsid w:val="007D3987"/>
    <w:rsid w:val="007D43DE"/>
    <w:rsid w:val="007D4780"/>
    <w:rsid w:val="007D4929"/>
    <w:rsid w:val="007D49AC"/>
    <w:rsid w:val="007D56C1"/>
    <w:rsid w:val="007D58BE"/>
    <w:rsid w:val="007D6088"/>
    <w:rsid w:val="007D6AD6"/>
    <w:rsid w:val="007D6EFA"/>
    <w:rsid w:val="007D7079"/>
    <w:rsid w:val="007D775C"/>
    <w:rsid w:val="007D7CB7"/>
    <w:rsid w:val="007E019B"/>
    <w:rsid w:val="007E01E1"/>
    <w:rsid w:val="007E0460"/>
    <w:rsid w:val="007E079E"/>
    <w:rsid w:val="007E0CBC"/>
    <w:rsid w:val="007E1028"/>
    <w:rsid w:val="007E1F2B"/>
    <w:rsid w:val="007E1F6D"/>
    <w:rsid w:val="007E1FE6"/>
    <w:rsid w:val="007E23FA"/>
    <w:rsid w:val="007E2545"/>
    <w:rsid w:val="007E2A50"/>
    <w:rsid w:val="007E2C53"/>
    <w:rsid w:val="007E2CB5"/>
    <w:rsid w:val="007E3015"/>
    <w:rsid w:val="007E3487"/>
    <w:rsid w:val="007E3C5F"/>
    <w:rsid w:val="007E4150"/>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3DEF"/>
    <w:rsid w:val="007F4115"/>
    <w:rsid w:val="007F4459"/>
    <w:rsid w:val="007F44C8"/>
    <w:rsid w:val="007F4C22"/>
    <w:rsid w:val="007F4D48"/>
    <w:rsid w:val="007F4E56"/>
    <w:rsid w:val="007F51C6"/>
    <w:rsid w:val="007F5679"/>
    <w:rsid w:val="007F5720"/>
    <w:rsid w:val="007F58F3"/>
    <w:rsid w:val="007F5C8C"/>
    <w:rsid w:val="007F616B"/>
    <w:rsid w:val="007F73AB"/>
    <w:rsid w:val="007F788C"/>
    <w:rsid w:val="007F7EA8"/>
    <w:rsid w:val="00800C05"/>
    <w:rsid w:val="00801BEC"/>
    <w:rsid w:val="0080270F"/>
    <w:rsid w:val="0080289E"/>
    <w:rsid w:val="00802CDD"/>
    <w:rsid w:val="00802D44"/>
    <w:rsid w:val="00802FC6"/>
    <w:rsid w:val="008032E4"/>
    <w:rsid w:val="00803684"/>
    <w:rsid w:val="008038B9"/>
    <w:rsid w:val="00805139"/>
    <w:rsid w:val="00805BF6"/>
    <w:rsid w:val="00805E11"/>
    <w:rsid w:val="00806074"/>
    <w:rsid w:val="008063F0"/>
    <w:rsid w:val="0080659D"/>
    <w:rsid w:val="00806647"/>
    <w:rsid w:val="00806B4B"/>
    <w:rsid w:val="00807765"/>
    <w:rsid w:val="00807BBB"/>
    <w:rsid w:val="00807CA1"/>
    <w:rsid w:val="008100AC"/>
    <w:rsid w:val="008103B5"/>
    <w:rsid w:val="008105FA"/>
    <w:rsid w:val="008113F2"/>
    <w:rsid w:val="0081186A"/>
    <w:rsid w:val="00811CCC"/>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4FAF"/>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456"/>
    <w:rsid w:val="008255AD"/>
    <w:rsid w:val="00825870"/>
    <w:rsid w:val="00825D60"/>
    <w:rsid w:val="00825F93"/>
    <w:rsid w:val="008265F6"/>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6A0"/>
    <w:rsid w:val="00835F16"/>
    <w:rsid w:val="0083602A"/>
    <w:rsid w:val="00836352"/>
    <w:rsid w:val="00836358"/>
    <w:rsid w:val="008363AC"/>
    <w:rsid w:val="008363DC"/>
    <w:rsid w:val="0083662C"/>
    <w:rsid w:val="008370D2"/>
    <w:rsid w:val="0083725B"/>
    <w:rsid w:val="00837443"/>
    <w:rsid w:val="008406FC"/>
    <w:rsid w:val="0084072D"/>
    <w:rsid w:val="00841641"/>
    <w:rsid w:val="00841E9F"/>
    <w:rsid w:val="008423A6"/>
    <w:rsid w:val="00842AEC"/>
    <w:rsid w:val="00842B23"/>
    <w:rsid w:val="00842BFE"/>
    <w:rsid w:val="00843506"/>
    <w:rsid w:val="00843587"/>
    <w:rsid w:val="00843C96"/>
    <w:rsid w:val="00843F9A"/>
    <w:rsid w:val="00843FA0"/>
    <w:rsid w:val="008440CE"/>
    <w:rsid w:val="0084433C"/>
    <w:rsid w:val="00844A0E"/>
    <w:rsid w:val="00844B7F"/>
    <w:rsid w:val="00844DEB"/>
    <w:rsid w:val="00845114"/>
    <w:rsid w:val="008452FB"/>
    <w:rsid w:val="0084541F"/>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49E"/>
    <w:rsid w:val="00850B9B"/>
    <w:rsid w:val="00850FFD"/>
    <w:rsid w:val="0085170F"/>
    <w:rsid w:val="00851790"/>
    <w:rsid w:val="008517C8"/>
    <w:rsid w:val="00851959"/>
    <w:rsid w:val="0085201C"/>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2B0"/>
    <w:rsid w:val="00860360"/>
    <w:rsid w:val="008605F3"/>
    <w:rsid w:val="00860609"/>
    <w:rsid w:val="008609EE"/>
    <w:rsid w:val="00861138"/>
    <w:rsid w:val="00861318"/>
    <w:rsid w:val="008614E0"/>
    <w:rsid w:val="00861AE4"/>
    <w:rsid w:val="008624B9"/>
    <w:rsid w:val="0086262F"/>
    <w:rsid w:val="00862BAB"/>
    <w:rsid w:val="0086330B"/>
    <w:rsid w:val="00863FAD"/>
    <w:rsid w:val="008640A3"/>
    <w:rsid w:val="008641FB"/>
    <w:rsid w:val="0086435E"/>
    <w:rsid w:val="008646E9"/>
    <w:rsid w:val="00864E0A"/>
    <w:rsid w:val="00865AF4"/>
    <w:rsid w:val="00866054"/>
    <w:rsid w:val="00866E77"/>
    <w:rsid w:val="008671C0"/>
    <w:rsid w:val="0086774E"/>
    <w:rsid w:val="0087109A"/>
    <w:rsid w:val="008719B5"/>
    <w:rsid w:val="00871C08"/>
    <w:rsid w:val="00872043"/>
    <w:rsid w:val="00872515"/>
    <w:rsid w:val="00872577"/>
    <w:rsid w:val="00873104"/>
    <w:rsid w:val="008733E0"/>
    <w:rsid w:val="008735D3"/>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2B04"/>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892"/>
    <w:rsid w:val="008A2E6F"/>
    <w:rsid w:val="008A361C"/>
    <w:rsid w:val="008A40D1"/>
    <w:rsid w:val="008A41F8"/>
    <w:rsid w:val="008A43C7"/>
    <w:rsid w:val="008A4A25"/>
    <w:rsid w:val="008A5240"/>
    <w:rsid w:val="008A5A36"/>
    <w:rsid w:val="008A625E"/>
    <w:rsid w:val="008A691D"/>
    <w:rsid w:val="008A6A87"/>
    <w:rsid w:val="008A6EBD"/>
    <w:rsid w:val="008B0087"/>
    <w:rsid w:val="008B03AF"/>
    <w:rsid w:val="008B0541"/>
    <w:rsid w:val="008B07F5"/>
    <w:rsid w:val="008B0F4B"/>
    <w:rsid w:val="008B13E9"/>
    <w:rsid w:val="008B1CCF"/>
    <w:rsid w:val="008B1D80"/>
    <w:rsid w:val="008B21EF"/>
    <w:rsid w:val="008B2606"/>
    <w:rsid w:val="008B26C3"/>
    <w:rsid w:val="008B3265"/>
    <w:rsid w:val="008B32F0"/>
    <w:rsid w:val="008B436E"/>
    <w:rsid w:val="008B4757"/>
    <w:rsid w:val="008B4795"/>
    <w:rsid w:val="008B4910"/>
    <w:rsid w:val="008B514B"/>
    <w:rsid w:val="008B5526"/>
    <w:rsid w:val="008B55EF"/>
    <w:rsid w:val="008B58DC"/>
    <w:rsid w:val="008B5AB0"/>
    <w:rsid w:val="008B62E9"/>
    <w:rsid w:val="008B67DD"/>
    <w:rsid w:val="008B6C83"/>
    <w:rsid w:val="008B6D72"/>
    <w:rsid w:val="008B6F10"/>
    <w:rsid w:val="008B71D6"/>
    <w:rsid w:val="008B7240"/>
    <w:rsid w:val="008B725B"/>
    <w:rsid w:val="008B7AD8"/>
    <w:rsid w:val="008B7AF4"/>
    <w:rsid w:val="008B7BA2"/>
    <w:rsid w:val="008C0344"/>
    <w:rsid w:val="008C0AF1"/>
    <w:rsid w:val="008C0CE7"/>
    <w:rsid w:val="008C0FAB"/>
    <w:rsid w:val="008C10CF"/>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B73"/>
    <w:rsid w:val="008D4CA4"/>
    <w:rsid w:val="008D514B"/>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2D79"/>
    <w:rsid w:val="008E3168"/>
    <w:rsid w:val="008E32D9"/>
    <w:rsid w:val="008E3B7D"/>
    <w:rsid w:val="008E417D"/>
    <w:rsid w:val="008E45CA"/>
    <w:rsid w:val="008E497A"/>
    <w:rsid w:val="008E4CC2"/>
    <w:rsid w:val="008E58F4"/>
    <w:rsid w:val="008E66B9"/>
    <w:rsid w:val="008E6876"/>
    <w:rsid w:val="008E6EDD"/>
    <w:rsid w:val="008E701C"/>
    <w:rsid w:val="008E7031"/>
    <w:rsid w:val="008E767B"/>
    <w:rsid w:val="008E7776"/>
    <w:rsid w:val="008E777E"/>
    <w:rsid w:val="008E7CDC"/>
    <w:rsid w:val="008F0088"/>
    <w:rsid w:val="008F0229"/>
    <w:rsid w:val="008F05E4"/>
    <w:rsid w:val="008F0AC8"/>
    <w:rsid w:val="008F0B56"/>
    <w:rsid w:val="008F0BC7"/>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10"/>
    <w:rsid w:val="00900893"/>
    <w:rsid w:val="00901551"/>
    <w:rsid w:val="00901906"/>
    <w:rsid w:val="00901AE0"/>
    <w:rsid w:val="00903038"/>
    <w:rsid w:val="0090392E"/>
    <w:rsid w:val="00904AA4"/>
    <w:rsid w:val="0090523F"/>
    <w:rsid w:val="00905352"/>
    <w:rsid w:val="00905552"/>
    <w:rsid w:val="00905737"/>
    <w:rsid w:val="00905B5F"/>
    <w:rsid w:val="009064B9"/>
    <w:rsid w:val="00906524"/>
    <w:rsid w:val="00906A4D"/>
    <w:rsid w:val="00906B31"/>
    <w:rsid w:val="00906F02"/>
    <w:rsid w:val="009103E0"/>
    <w:rsid w:val="00910942"/>
    <w:rsid w:val="00910FCA"/>
    <w:rsid w:val="00911004"/>
    <w:rsid w:val="009113BA"/>
    <w:rsid w:val="00911B50"/>
    <w:rsid w:val="00911DB8"/>
    <w:rsid w:val="00911F5C"/>
    <w:rsid w:val="009122B5"/>
    <w:rsid w:val="00912590"/>
    <w:rsid w:val="00912F73"/>
    <w:rsid w:val="00913099"/>
    <w:rsid w:val="009139B9"/>
    <w:rsid w:val="009144ED"/>
    <w:rsid w:val="00914B4F"/>
    <w:rsid w:val="00914E15"/>
    <w:rsid w:val="00914F57"/>
    <w:rsid w:val="0091538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26EC1"/>
    <w:rsid w:val="00930712"/>
    <w:rsid w:val="00930920"/>
    <w:rsid w:val="00931050"/>
    <w:rsid w:val="009314C9"/>
    <w:rsid w:val="00932327"/>
    <w:rsid w:val="009324F7"/>
    <w:rsid w:val="00932672"/>
    <w:rsid w:val="009326DA"/>
    <w:rsid w:val="009328CE"/>
    <w:rsid w:val="00933F39"/>
    <w:rsid w:val="009341B0"/>
    <w:rsid w:val="00934730"/>
    <w:rsid w:val="009347FF"/>
    <w:rsid w:val="009349C3"/>
    <w:rsid w:val="00934E37"/>
    <w:rsid w:val="0093504B"/>
    <w:rsid w:val="00935421"/>
    <w:rsid w:val="00935791"/>
    <w:rsid w:val="00935AA5"/>
    <w:rsid w:val="00935B1D"/>
    <w:rsid w:val="00935C25"/>
    <w:rsid w:val="00936F54"/>
    <w:rsid w:val="00936F56"/>
    <w:rsid w:val="00937D0B"/>
    <w:rsid w:val="00937E9C"/>
    <w:rsid w:val="00940011"/>
    <w:rsid w:val="009402C2"/>
    <w:rsid w:val="00940319"/>
    <w:rsid w:val="0094059E"/>
    <w:rsid w:val="00940F7B"/>
    <w:rsid w:val="00941462"/>
    <w:rsid w:val="00941537"/>
    <w:rsid w:val="00941A7F"/>
    <w:rsid w:val="00941F9E"/>
    <w:rsid w:val="009423A0"/>
    <w:rsid w:val="009429AA"/>
    <w:rsid w:val="00942FD1"/>
    <w:rsid w:val="0094360F"/>
    <w:rsid w:val="009450B3"/>
    <w:rsid w:val="0094547C"/>
    <w:rsid w:val="00945565"/>
    <w:rsid w:val="009457A6"/>
    <w:rsid w:val="00945B98"/>
    <w:rsid w:val="00945D1C"/>
    <w:rsid w:val="00946AE9"/>
    <w:rsid w:val="009474A9"/>
    <w:rsid w:val="009479F6"/>
    <w:rsid w:val="00947A21"/>
    <w:rsid w:val="00947F2C"/>
    <w:rsid w:val="009506E1"/>
    <w:rsid w:val="00950FE5"/>
    <w:rsid w:val="0095139E"/>
    <w:rsid w:val="00951403"/>
    <w:rsid w:val="00951A79"/>
    <w:rsid w:val="00951AFF"/>
    <w:rsid w:val="00951BCB"/>
    <w:rsid w:val="009524CF"/>
    <w:rsid w:val="009528D1"/>
    <w:rsid w:val="00952A9D"/>
    <w:rsid w:val="009531EB"/>
    <w:rsid w:val="00954B1F"/>
    <w:rsid w:val="009551BD"/>
    <w:rsid w:val="00955613"/>
    <w:rsid w:val="00955617"/>
    <w:rsid w:val="0095566B"/>
    <w:rsid w:val="009557A9"/>
    <w:rsid w:val="00955946"/>
    <w:rsid w:val="00955D88"/>
    <w:rsid w:val="009563D8"/>
    <w:rsid w:val="00956A69"/>
    <w:rsid w:val="00956D0A"/>
    <w:rsid w:val="00957942"/>
    <w:rsid w:val="00957D63"/>
    <w:rsid w:val="00957E7B"/>
    <w:rsid w:val="0096005B"/>
    <w:rsid w:val="009600B3"/>
    <w:rsid w:val="00960E40"/>
    <w:rsid w:val="00961227"/>
    <w:rsid w:val="0096132D"/>
    <w:rsid w:val="00961A0F"/>
    <w:rsid w:val="00962CFA"/>
    <w:rsid w:val="00962DCD"/>
    <w:rsid w:val="009635E9"/>
    <w:rsid w:val="00963666"/>
    <w:rsid w:val="00963E12"/>
    <w:rsid w:val="0096407B"/>
    <w:rsid w:val="00964394"/>
    <w:rsid w:val="009647C7"/>
    <w:rsid w:val="00964DF8"/>
    <w:rsid w:val="00965576"/>
    <w:rsid w:val="00965BB3"/>
    <w:rsid w:val="00966362"/>
    <w:rsid w:val="00966BD9"/>
    <w:rsid w:val="0096752F"/>
    <w:rsid w:val="00967749"/>
    <w:rsid w:val="00967AA9"/>
    <w:rsid w:val="00967B7E"/>
    <w:rsid w:val="00967EC5"/>
    <w:rsid w:val="00970908"/>
    <w:rsid w:val="00970D6C"/>
    <w:rsid w:val="00970DF7"/>
    <w:rsid w:val="00970E2D"/>
    <w:rsid w:val="00970F58"/>
    <w:rsid w:val="0097129E"/>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3E29"/>
    <w:rsid w:val="00984B4F"/>
    <w:rsid w:val="0098508B"/>
    <w:rsid w:val="00985BEC"/>
    <w:rsid w:val="00985FF8"/>
    <w:rsid w:val="009866BC"/>
    <w:rsid w:val="00986ABD"/>
    <w:rsid w:val="00987061"/>
    <w:rsid w:val="00987298"/>
    <w:rsid w:val="00987929"/>
    <w:rsid w:val="00990584"/>
    <w:rsid w:val="00990A8E"/>
    <w:rsid w:val="00990AB3"/>
    <w:rsid w:val="00990B4C"/>
    <w:rsid w:val="00990B79"/>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2C2"/>
    <w:rsid w:val="009A436E"/>
    <w:rsid w:val="009A4838"/>
    <w:rsid w:val="009A5A55"/>
    <w:rsid w:val="009A63CB"/>
    <w:rsid w:val="009A6859"/>
    <w:rsid w:val="009A69BC"/>
    <w:rsid w:val="009A7ABA"/>
    <w:rsid w:val="009A7AE8"/>
    <w:rsid w:val="009A7F93"/>
    <w:rsid w:val="009B0580"/>
    <w:rsid w:val="009B0588"/>
    <w:rsid w:val="009B0EA6"/>
    <w:rsid w:val="009B1410"/>
    <w:rsid w:val="009B152C"/>
    <w:rsid w:val="009B1619"/>
    <w:rsid w:val="009B24F0"/>
    <w:rsid w:val="009B2C0A"/>
    <w:rsid w:val="009B323A"/>
    <w:rsid w:val="009B33A3"/>
    <w:rsid w:val="009B39D8"/>
    <w:rsid w:val="009B3CCE"/>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85"/>
    <w:rsid w:val="009C32A1"/>
    <w:rsid w:val="009C32E0"/>
    <w:rsid w:val="009C34BF"/>
    <w:rsid w:val="009C38F5"/>
    <w:rsid w:val="009C3EFF"/>
    <w:rsid w:val="009C4576"/>
    <w:rsid w:val="009C4605"/>
    <w:rsid w:val="009C4801"/>
    <w:rsid w:val="009C499E"/>
    <w:rsid w:val="009C6184"/>
    <w:rsid w:val="009C67F2"/>
    <w:rsid w:val="009C6858"/>
    <w:rsid w:val="009C6FDE"/>
    <w:rsid w:val="009C7377"/>
    <w:rsid w:val="009C78BF"/>
    <w:rsid w:val="009C7EB6"/>
    <w:rsid w:val="009D0110"/>
    <w:rsid w:val="009D0A70"/>
    <w:rsid w:val="009D15BE"/>
    <w:rsid w:val="009D1867"/>
    <w:rsid w:val="009D1D90"/>
    <w:rsid w:val="009D1E8B"/>
    <w:rsid w:val="009D275D"/>
    <w:rsid w:val="009D32C6"/>
    <w:rsid w:val="009D32FE"/>
    <w:rsid w:val="009D35E5"/>
    <w:rsid w:val="009D3EAE"/>
    <w:rsid w:val="009D48C2"/>
    <w:rsid w:val="009D4A93"/>
    <w:rsid w:val="009D53C3"/>
    <w:rsid w:val="009D56E8"/>
    <w:rsid w:val="009D59AB"/>
    <w:rsid w:val="009D59E0"/>
    <w:rsid w:val="009D5D0A"/>
    <w:rsid w:val="009D5F07"/>
    <w:rsid w:val="009D6599"/>
    <w:rsid w:val="009D6D33"/>
    <w:rsid w:val="009D774F"/>
    <w:rsid w:val="009D78EA"/>
    <w:rsid w:val="009D7AEF"/>
    <w:rsid w:val="009D7E76"/>
    <w:rsid w:val="009E008D"/>
    <w:rsid w:val="009E052D"/>
    <w:rsid w:val="009E06FA"/>
    <w:rsid w:val="009E08C3"/>
    <w:rsid w:val="009E0B11"/>
    <w:rsid w:val="009E10B7"/>
    <w:rsid w:val="009E13D0"/>
    <w:rsid w:val="009E1B31"/>
    <w:rsid w:val="009E2D3C"/>
    <w:rsid w:val="009E38D9"/>
    <w:rsid w:val="009E3B93"/>
    <w:rsid w:val="009E3E6E"/>
    <w:rsid w:val="009E4A9F"/>
    <w:rsid w:val="009E4BB0"/>
    <w:rsid w:val="009E5522"/>
    <w:rsid w:val="009E56FF"/>
    <w:rsid w:val="009E6968"/>
    <w:rsid w:val="009E6AD8"/>
    <w:rsid w:val="009E6B7C"/>
    <w:rsid w:val="009E6CD7"/>
    <w:rsid w:val="009E75D5"/>
    <w:rsid w:val="009E7D96"/>
    <w:rsid w:val="009F0DE7"/>
    <w:rsid w:val="009F145D"/>
    <w:rsid w:val="009F1C21"/>
    <w:rsid w:val="009F2578"/>
    <w:rsid w:val="009F2F35"/>
    <w:rsid w:val="009F36D7"/>
    <w:rsid w:val="009F5148"/>
    <w:rsid w:val="009F51BD"/>
    <w:rsid w:val="009F522A"/>
    <w:rsid w:val="009F582D"/>
    <w:rsid w:val="009F5B06"/>
    <w:rsid w:val="009F5BE4"/>
    <w:rsid w:val="009F5FE4"/>
    <w:rsid w:val="009F6119"/>
    <w:rsid w:val="009F6E41"/>
    <w:rsid w:val="009F6EC0"/>
    <w:rsid w:val="00A002D8"/>
    <w:rsid w:val="00A01126"/>
    <w:rsid w:val="00A01474"/>
    <w:rsid w:val="00A022A5"/>
    <w:rsid w:val="00A02C41"/>
    <w:rsid w:val="00A0354A"/>
    <w:rsid w:val="00A04190"/>
    <w:rsid w:val="00A04BEE"/>
    <w:rsid w:val="00A051BA"/>
    <w:rsid w:val="00A05AC4"/>
    <w:rsid w:val="00A05CB9"/>
    <w:rsid w:val="00A05DCC"/>
    <w:rsid w:val="00A05F44"/>
    <w:rsid w:val="00A078AA"/>
    <w:rsid w:val="00A10616"/>
    <w:rsid w:val="00A11233"/>
    <w:rsid w:val="00A11377"/>
    <w:rsid w:val="00A11CC0"/>
    <w:rsid w:val="00A12271"/>
    <w:rsid w:val="00A127E1"/>
    <w:rsid w:val="00A12A1F"/>
    <w:rsid w:val="00A12CED"/>
    <w:rsid w:val="00A12E43"/>
    <w:rsid w:val="00A12E47"/>
    <w:rsid w:val="00A1312A"/>
    <w:rsid w:val="00A1319D"/>
    <w:rsid w:val="00A138C6"/>
    <w:rsid w:val="00A1406B"/>
    <w:rsid w:val="00A1424F"/>
    <w:rsid w:val="00A14665"/>
    <w:rsid w:val="00A14D8B"/>
    <w:rsid w:val="00A15705"/>
    <w:rsid w:val="00A15DDD"/>
    <w:rsid w:val="00A16197"/>
    <w:rsid w:val="00A1663F"/>
    <w:rsid w:val="00A16C36"/>
    <w:rsid w:val="00A16CE4"/>
    <w:rsid w:val="00A178C0"/>
    <w:rsid w:val="00A17AE4"/>
    <w:rsid w:val="00A17E16"/>
    <w:rsid w:val="00A20619"/>
    <w:rsid w:val="00A20C66"/>
    <w:rsid w:val="00A20D5F"/>
    <w:rsid w:val="00A21CB3"/>
    <w:rsid w:val="00A22310"/>
    <w:rsid w:val="00A22DC5"/>
    <w:rsid w:val="00A2312B"/>
    <w:rsid w:val="00A2324D"/>
    <w:rsid w:val="00A23C2E"/>
    <w:rsid w:val="00A23DD4"/>
    <w:rsid w:val="00A24A99"/>
    <w:rsid w:val="00A24DB3"/>
    <w:rsid w:val="00A24F43"/>
    <w:rsid w:val="00A25903"/>
    <w:rsid w:val="00A25C9E"/>
    <w:rsid w:val="00A26C01"/>
    <w:rsid w:val="00A26C9B"/>
    <w:rsid w:val="00A27165"/>
    <w:rsid w:val="00A274C1"/>
    <w:rsid w:val="00A275B7"/>
    <w:rsid w:val="00A27BC9"/>
    <w:rsid w:val="00A307D1"/>
    <w:rsid w:val="00A30830"/>
    <w:rsid w:val="00A30DBB"/>
    <w:rsid w:val="00A30F08"/>
    <w:rsid w:val="00A30F3F"/>
    <w:rsid w:val="00A317CF"/>
    <w:rsid w:val="00A31AA6"/>
    <w:rsid w:val="00A31DDA"/>
    <w:rsid w:val="00A32042"/>
    <w:rsid w:val="00A320D9"/>
    <w:rsid w:val="00A32171"/>
    <w:rsid w:val="00A32AFA"/>
    <w:rsid w:val="00A32B45"/>
    <w:rsid w:val="00A32EBB"/>
    <w:rsid w:val="00A3349F"/>
    <w:rsid w:val="00A33E77"/>
    <w:rsid w:val="00A33FAD"/>
    <w:rsid w:val="00A35020"/>
    <w:rsid w:val="00A353DA"/>
    <w:rsid w:val="00A35747"/>
    <w:rsid w:val="00A35B58"/>
    <w:rsid w:val="00A360A2"/>
    <w:rsid w:val="00A361CA"/>
    <w:rsid w:val="00A36FA1"/>
    <w:rsid w:val="00A37A09"/>
    <w:rsid w:val="00A37AD9"/>
    <w:rsid w:val="00A37C3C"/>
    <w:rsid w:val="00A409BD"/>
    <w:rsid w:val="00A40C09"/>
    <w:rsid w:val="00A40EB4"/>
    <w:rsid w:val="00A41351"/>
    <w:rsid w:val="00A415E5"/>
    <w:rsid w:val="00A416A1"/>
    <w:rsid w:val="00A41719"/>
    <w:rsid w:val="00A41745"/>
    <w:rsid w:val="00A41841"/>
    <w:rsid w:val="00A41ECF"/>
    <w:rsid w:val="00A421A1"/>
    <w:rsid w:val="00A42911"/>
    <w:rsid w:val="00A42AAD"/>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7BC"/>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4A"/>
    <w:rsid w:val="00A5556A"/>
    <w:rsid w:val="00A555DB"/>
    <w:rsid w:val="00A55E94"/>
    <w:rsid w:val="00A5644E"/>
    <w:rsid w:val="00A56810"/>
    <w:rsid w:val="00A56CDD"/>
    <w:rsid w:val="00A576D0"/>
    <w:rsid w:val="00A60062"/>
    <w:rsid w:val="00A60161"/>
    <w:rsid w:val="00A60365"/>
    <w:rsid w:val="00A603BC"/>
    <w:rsid w:val="00A61091"/>
    <w:rsid w:val="00A613E5"/>
    <w:rsid w:val="00A615F1"/>
    <w:rsid w:val="00A6179D"/>
    <w:rsid w:val="00A61999"/>
    <w:rsid w:val="00A61B2A"/>
    <w:rsid w:val="00A61D55"/>
    <w:rsid w:val="00A61E3F"/>
    <w:rsid w:val="00A62318"/>
    <w:rsid w:val="00A62B44"/>
    <w:rsid w:val="00A62B76"/>
    <w:rsid w:val="00A62F29"/>
    <w:rsid w:val="00A632CA"/>
    <w:rsid w:val="00A642C0"/>
    <w:rsid w:val="00A645E1"/>
    <w:rsid w:val="00A647C7"/>
    <w:rsid w:val="00A65142"/>
    <w:rsid w:val="00A6545D"/>
    <w:rsid w:val="00A65693"/>
    <w:rsid w:val="00A658FF"/>
    <w:rsid w:val="00A65C3F"/>
    <w:rsid w:val="00A65CB6"/>
    <w:rsid w:val="00A674A6"/>
    <w:rsid w:val="00A677A0"/>
    <w:rsid w:val="00A677B5"/>
    <w:rsid w:val="00A70275"/>
    <w:rsid w:val="00A702B5"/>
    <w:rsid w:val="00A706C9"/>
    <w:rsid w:val="00A7092A"/>
    <w:rsid w:val="00A70935"/>
    <w:rsid w:val="00A70CCF"/>
    <w:rsid w:val="00A71299"/>
    <w:rsid w:val="00A71667"/>
    <w:rsid w:val="00A728B2"/>
    <w:rsid w:val="00A72AAD"/>
    <w:rsid w:val="00A738EA"/>
    <w:rsid w:val="00A742B1"/>
    <w:rsid w:val="00A74DA6"/>
    <w:rsid w:val="00A755AA"/>
    <w:rsid w:val="00A75E7E"/>
    <w:rsid w:val="00A76BE8"/>
    <w:rsid w:val="00A77196"/>
    <w:rsid w:val="00A777EC"/>
    <w:rsid w:val="00A77FCB"/>
    <w:rsid w:val="00A8057A"/>
    <w:rsid w:val="00A80B91"/>
    <w:rsid w:val="00A80FB1"/>
    <w:rsid w:val="00A81313"/>
    <w:rsid w:val="00A82461"/>
    <w:rsid w:val="00A82D7B"/>
    <w:rsid w:val="00A83F45"/>
    <w:rsid w:val="00A845A6"/>
    <w:rsid w:val="00A8479A"/>
    <w:rsid w:val="00A849B4"/>
    <w:rsid w:val="00A84A56"/>
    <w:rsid w:val="00A84E23"/>
    <w:rsid w:val="00A84EA3"/>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1CC1"/>
    <w:rsid w:val="00A91E3F"/>
    <w:rsid w:val="00A924F0"/>
    <w:rsid w:val="00A927BF"/>
    <w:rsid w:val="00A9287C"/>
    <w:rsid w:val="00A92925"/>
    <w:rsid w:val="00A92C43"/>
    <w:rsid w:val="00A92D43"/>
    <w:rsid w:val="00A92DA4"/>
    <w:rsid w:val="00A93096"/>
    <w:rsid w:val="00A93409"/>
    <w:rsid w:val="00A935D6"/>
    <w:rsid w:val="00A937F8"/>
    <w:rsid w:val="00A9383B"/>
    <w:rsid w:val="00A93A1C"/>
    <w:rsid w:val="00A944D7"/>
    <w:rsid w:val="00A946C9"/>
    <w:rsid w:val="00A94895"/>
    <w:rsid w:val="00A949E1"/>
    <w:rsid w:val="00A95186"/>
    <w:rsid w:val="00A95B3C"/>
    <w:rsid w:val="00A95C48"/>
    <w:rsid w:val="00A95FEB"/>
    <w:rsid w:val="00A96196"/>
    <w:rsid w:val="00A966C9"/>
    <w:rsid w:val="00A96822"/>
    <w:rsid w:val="00A970E5"/>
    <w:rsid w:val="00A975DC"/>
    <w:rsid w:val="00A97B98"/>
    <w:rsid w:val="00A97C27"/>
    <w:rsid w:val="00AA0139"/>
    <w:rsid w:val="00AA0629"/>
    <w:rsid w:val="00AA07AA"/>
    <w:rsid w:val="00AA0AE7"/>
    <w:rsid w:val="00AA135C"/>
    <w:rsid w:val="00AA1498"/>
    <w:rsid w:val="00AA158B"/>
    <w:rsid w:val="00AA1EF5"/>
    <w:rsid w:val="00AA23B5"/>
    <w:rsid w:val="00AA2F5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84B"/>
    <w:rsid w:val="00AA7A46"/>
    <w:rsid w:val="00AA7D66"/>
    <w:rsid w:val="00AA7DB3"/>
    <w:rsid w:val="00AB03A3"/>
    <w:rsid w:val="00AB0C5C"/>
    <w:rsid w:val="00AB1A64"/>
    <w:rsid w:val="00AB224E"/>
    <w:rsid w:val="00AB23A6"/>
    <w:rsid w:val="00AB23E1"/>
    <w:rsid w:val="00AB3523"/>
    <w:rsid w:val="00AB3EE8"/>
    <w:rsid w:val="00AB40D2"/>
    <w:rsid w:val="00AB43C8"/>
    <w:rsid w:val="00AB49F3"/>
    <w:rsid w:val="00AB56F4"/>
    <w:rsid w:val="00AB599C"/>
    <w:rsid w:val="00AB5DFD"/>
    <w:rsid w:val="00AB5F48"/>
    <w:rsid w:val="00AB7F94"/>
    <w:rsid w:val="00AC0B26"/>
    <w:rsid w:val="00AC10BC"/>
    <w:rsid w:val="00AC183C"/>
    <w:rsid w:val="00AC1EE3"/>
    <w:rsid w:val="00AC1F72"/>
    <w:rsid w:val="00AC247B"/>
    <w:rsid w:val="00AC25CE"/>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11F"/>
    <w:rsid w:val="00AD3A9A"/>
    <w:rsid w:val="00AD3C97"/>
    <w:rsid w:val="00AD446C"/>
    <w:rsid w:val="00AD47EE"/>
    <w:rsid w:val="00AD4D00"/>
    <w:rsid w:val="00AD5237"/>
    <w:rsid w:val="00AD5335"/>
    <w:rsid w:val="00AD5726"/>
    <w:rsid w:val="00AD5ACD"/>
    <w:rsid w:val="00AD5C89"/>
    <w:rsid w:val="00AD5E69"/>
    <w:rsid w:val="00AD6474"/>
    <w:rsid w:val="00AD7AEF"/>
    <w:rsid w:val="00AD7C1A"/>
    <w:rsid w:val="00AD7DF9"/>
    <w:rsid w:val="00AD7E51"/>
    <w:rsid w:val="00AE0452"/>
    <w:rsid w:val="00AE06A8"/>
    <w:rsid w:val="00AE0898"/>
    <w:rsid w:val="00AE0AB4"/>
    <w:rsid w:val="00AE0CCF"/>
    <w:rsid w:val="00AE167C"/>
    <w:rsid w:val="00AE1A3F"/>
    <w:rsid w:val="00AE2015"/>
    <w:rsid w:val="00AE2219"/>
    <w:rsid w:val="00AE23C9"/>
    <w:rsid w:val="00AE3115"/>
    <w:rsid w:val="00AE319B"/>
    <w:rsid w:val="00AE3439"/>
    <w:rsid w:val="00AE3E72"/>
    <w:rsid w:val="00AE44F7"/>
    <w:rsid w:val="00AE587C"/>
    <w:rsid w:val="00AE5A3A"/>
    <w:rsid w:val="00AE5F46"/>
    <w:rsid w:val="00AE6E44"/>
    <w:rsid w:val="00AE77D6"/>
    <w:rsid w:val="00AE7885"/>
    <w:rsid w:val="00AE7D9B"/>
    <w:rsid w:val="00AF0941"/>
    <w:rsid w:val="00AF0B68"/>
    <w:rsid w:val="00AF0B7C"/>
    <w:rsid w:val="00AF15AB"/>
    <w:rsid w:val="00AF1B0C"/>
    <w:rsid w:val="00AF1D00"/>
    <w:rsid w:val="00AF1F10"/>
    <w:rsid w:val="00AF23CF"/>
    <w:rsid w:val="00AF2C60"/>
    <w:rsid w:val="00AF2C80"/>
    <w:rsid w:val="00AF3066"/>
    <w:rsid w:val="00AF32D4"/>
    <w:rsid w:val="00AF3A82"/>
    <w:rsid w:val="00AF3D53"/>
    <w:rsid w:val="00AF4361"/>
    <w:rsid w:val="00AF47BD"/>
    <w:rsid w:val="00AF4BC4"/>
    <w:rsid w:val="00AF56CB"/>
    <w:rsid w:val="00AF66EC"/>
    <w:rsid w:val="00AF6D27"/>
    <w:rsid w:val="00AF6FCF"/>
    <w:rsid w:val="00AF71D7"/>
    <w:rsid w:val="00AF7552"/>
    <w:rsid w:val="00AF76E0"/>
    <w:rsid w:val="00AF7953"/>
    <w:rsid w:val="00AF7A20"/>
    <w:rsid w:val="00B00382"/>
    <w:rsid w:val="00B003D1"/>
    <w:rsid w:val="00B00480"/>
    <w:rsid w:val="00B00CB9"/>
    <w:rsid w:val="00B011A5"/>
    <w:rsid w:val="00B011BF"/>
    <w:rsid w:val="00B01FC0"/>
    <w:rsid w:val="00B02199"/>
    <w:rsid w:val="00B02BFD"/>
    <w:rsid w:val="00B0322B"/>
    <w:rsid w:val="00B0367A"/>
    <w:rsid w:val="00B040CA"/>
    <w:rsid w:val="00B04621"/>
    <w:rsid w:val="00B04C1B"/>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7B6"/>
    <w:rsid w:val="00B11D59"/>
    <w:rsid w:val="00B125CE"/>
    <w:rsid w:val="00B12EFE"/>
    <w:rsid w:val="00B13528"/>
    <w:rsid w:val="00B1355B"/>
    <w:rsid w:val="00B13AB2"/>
    <w:rsid w:val="00B13B65"/>
    <w:rsid w:val="00B13F02"/>
    <w:rsid w:val="00B144BF"/>
    <w:rsid w:val="00B1544F"/>
    <w:rsid w:val="00B16059"/>
    <w:rsid w:val="00B1623B"/>
    <w:rsid w:val="00B16574"/>
    <w:rsid w:val="00B167AA"/>
    <w:rsid w:val="00B1740A"/>
    <w:rsid w:val="00B205C8"/>
    <w:rsid w:val="00B207BE"/>
    <w:rsid w:val="00B20CAD"/>
    <w:rsid w:val="00B214AC"/>
    <w:rsid w:val="00B2161B"/>
    <w:rsid w:val="00B21B0F"/>
    <w:rsid w:val="00B21B18"/>
    <w:rsid w:val="00B2231B"/>
    <w:rsid w:val="00B2255B"/>
    <w:rsid w:val="00B22E1C"/>
    <w:rsid w:val="00B22F76"/>
    <w:rsid w:val="00B23321"/>
    <w:rsid w:val="00B23337"/>
    <w:rsid w:val="00B233E1"/>
    <w:rsid w:val="00B23839"/>
    <w:rsid w:val="00B23EB3"/>
    <w:rsid w:val="00B23FBF"/>
    <w:rsid w:val="00B247C6"/>
    <w:rsid w:val="00B24DD5"/>
    <w:rsid w:val="00B2590D"/>
    <w:rsid w:val="00B25DBB"/>
    <w:rsid w:val="00B25E3D"/>
    <w:rsid w:val="00B26344"/>
    <w:rsid w:val="00B264D9"/>
    <w:rsid w:val="00B26B58"/>
    <w:rsid w:val="00B30935"/>
    <w:rsid w:val="00B30BCC"/>
    <w:rsid w:val="00B3183B"/>
    <w:rsid w:val="00B32209"/>
    <w:rsid w:val="00B3246F"/>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933"/>
    <w:rsid w:val="00B42B98"/>
    <w:rsid w:val="00B42BBA"/>
    <w:rsid w:val="00B42C1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369"/>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EFD"/>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BBD"/>
    <w:rsid w:val="00B63EB6"/>
    <w:rsid w:val="00B64E6C"/>
    <w:rsid w:val="00B6529C"/>
    <w:rsid w:val="00B65332"/>
    <w:rsid w:val="00B65360"/>
    <w:rsid w:val="00B6546A"/>
    <w:rsid w:val="00B6547D"/>
    <w:rsid w:val="00B65CC3"/>
    <w:rsid w:val="00B662D8"/>
    <w:rsid w:val="00B6643A"/>
    <w:rsid w:val="00B6693B"/>
    <w:rsid w:val="00B66F5C"/>
    <w:rsid w:val="00B67559"/>
    <w:rsid w:val="00B676BA"/>
    <w:rsid w:val="00B67A16"/>
    <w:rsid w:val="00B67AEF"/>
    <w:rsid w:val="00B715AC"/>
    <w:rsid w:val="00B7278D"/>
    <w:rsid w:val="00B7288B"/>
    <w:rsid w:val="00B72980"/>
    <w:rsid w:val="00B73135"/>
    <w:rsid w:val="00B737BE"/>
    <w:rsid w:val="00B73CE8"/>
    <w:rsid w:val="00B74C39"/>
    <w:rsid w:val="00B74FAE"/>
    <w:rsid w:val="00B74FBE"/>
    <w:rsid w:val="00B750D9"/>
    <w:rsid w:val="00B756FD"/>
    <w:rsid w:val="00B75BC7"/>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7F"/>
    <w:rsid w:val="00B827E4"/>
    <w:rsid w:val="00B8283D"/>
    <w:rsid w:val="00B82CCE"/>
    <w:rsid w:val="00B83409"/>
    <w:rsid w:val="00B834E2"/>
    <w:rsid w:val="00B83958"/>
    <w:rsid w:val="00B83CD3"/>
    <w:rsid w:val="00B83DFD"/>
    <w:rsid w:val="00B84170"/>
    <w:rsid w:val="00B84313"/>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B62"/>
    <w:rsid w:val="00B90E65"/>
    <w:rsid w:val="00B9112D"/>
    <w:rsid w:val="00B91437"/>
    <w:rsid w:val="00B915C5"/>
    <w:rsid w:val="00B91A3F"/>
    <w:rsid w:val="00B91DCB"/>
    <w:rsid w:val="00B91E77"/>
    <w:rsid w:val="00B92E6C"/>
    <w:rsid w:val="00B93120"/>
    <w:rsid w:val="00B93B04"/>
    <w:rsid w:val="00B93E75"/>
    <w:rsid w:val="00B941EC"/>
    <w:rsid w:val="00B9463E"/>
    <w:rsid w:val="00B94EE0"/>
    <w:rsid w:val="00B9514C"/>
    <w:rsid w:val="00B9529F"/>
    <w:rsid w:val="00B95904"/>
    <w:rsid w:val="00B96789"/>
    <w:rsid w:val="00B96A14"/>
    <w:rsid w:val="00B96EBF"/>
    <w:rsid w:val="00B97056"/>
    <w:rsid w:val="00B97207"/>
    <w:rsid w:val="00B97BE7"/>
    <w:rsid w:val="00BA024F"/>
    <w:rsid w:val="00BA1AB9"/>
    <w:rsid w:val="00BA1B28"/>
    <w:rsid w:val="00BA21D0"/>
    <w:rsid w:val="00BA222C"/>
    <w:rsid w:val="00BA2722"/>
    <w:rsid w:val="00BA2A3A"/>
    <w:rsid w:val="00BA2DAB"/>
    <w:rsid w:val="00BA3CDD"/>
    <w:rsid w:val="00BA3D43"/>
    <w:rsid w:val="00BA3F4F"/>
    <w:rsid w:val="00BA3FEA"/>
    <w:rsid w:val="00BA4558"/>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177"/>
    <w:rsid w:val="00BB660D"/>
    <w:rsid w:val="00BB69CF"/>
    <w:rsid w:val="00BB703C"/>
    <w:rsid w:val="00BB71EB"/>
    <w:rsid w:val="00BB7501"/>
    <w:rsid w:val="00BB76C4"/>
    <w:rsid w:val="00BB7714"/>
    <w:rsid w:val="00BB799B"/>
    <w:rsid w:val="00BB7C94"/>
    <w:rsid w:val="00BC0052"/>
    <w:rsid w:val="00BC0497"/>
    <w:rsid w:val="00BC062F"/>
    <w:rsid w:val="00BC06CE"/>
    <w:rsid w:val="00BC0BF9"/>
    <w:rsid w:val="00BC0DA1"/>
    <w:rsid w:val="00BC0E49"/>
    <w:rsid w:val="00BC110B"/>
    <w:rsid w:val="00BC1668"/>
    <w:rsid w:val="00BC1826"/>
    <w:rsid w:val="00BC18DA"/>
    <w:rsid w:val="00BC2132"/>
    <w:rsid w:val="00BC21B6"/>
    <w:rsid w:val="00BC23C3"/>
    <w:rsid w:val="00BC26E3"/>
    <w:rsid w:val="00BC2DA5"/>
    <w:rsid w:val="00BC2DEE"/>
    <w:rsid w:val="00BC3515"/>
    <w:rsid w:val="00BC3637"/>
    <w:rsid w:val="00BC382F"/>
    <w:rsid w:val="00BC3A7B"/>
    <w:rsid w:val="00BC3BB9"/>
    <w:rsid w:val="00BC3EE7"/>
    <w:rsid w:val="00BC540D"/>
    <w:rsid w:val="00BC5545"/>
    <w:rsid w:val="00BC5C2B"/>
    <w:rsid w:val="00BC5D27"/>
    <w:rsid w:val="00BC68FE"/>
    <w:rsid w:val="00BC6ACE"/>
    <w:rsid w:val="00BC78E6"/>
    <w:rsid w:val="00BC7DFC"/>
    <w:rsid w:val="00BC7E0F"/>
    <w:rsid w:val="00BC7FD7"/>
    <w:rsid w:val="00BD02EF"/>
    <w:rsid w:val="00BD0947"/>
    <w:rsid w:val="00BD1149"/>
    <w:rsid w:val="00BD17E1"/>
    <w:rsid w:val="00BD1D06"/>
    <w:rsid w:val="00BD1DBB"/>
    <w:rsid w:val="00BD2456"/>
    <w:rsid w:val="00BD2562"/>
    <w:rsid w:val="00BD28FF"/>
    <w:rsid w:val="00BD301D"/>
    <w:rsid w:val="00BD3091"/>
    <w:rsid w:val="00BD37CE"/>
    <w:rsid w:val="00BD3B61"/>
    <w:rsid w:val="00BD3CBE"/>
    <w:rsid w:val="00BD46E9"/>
    <w:rsid w:val="00BD4DD3"/>
    <w:rsid w:val="00BD508A"/>
    <w:rsid w:val="00BD5293"/>
    <w:rsid w:val="00BD5BF5"/>
    <w:rsid w:val="00BD790F"/>
    <w:rsid w:val="00BD7DB9"/>
    <w:rsid w:val="00BE052C"/>
    <w:rsid w:val="00BE0CB9"/>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9B0"/>
    <w:rsid w:val="00BF5C15"/>
    <w:rsid w:val="00BF5EDD"/>
    <w:rsid w:val="00BF6138"/>
    <w:rsid w:val="00BF6540"/>
    <w:rsid w:val="00BF675A"/>
    <w:rsid w:val="00BF6947"/>
    <w:rsid w:val="00BF69BE"/>
    <w:rsid w:val="00BF7B19"/>
    <w:rsid w:val="00C003A3"/>
    <w:rsid w:val="00C00781"/>
    <w:rsid w:val="00C00C49"/>
    <w:rsid w:val="00C00ECA"/>
    <w:rsid w:val="00C012F7"/>
    <w:rsid w:val="00C013F3"/>
    <w:rsid w:val="00C01453"/>
    <w:rsid w:val="00C01788"/>
    <w:rsid w:val="00C02A57"/>
    <w:rsid w:val="00C02AE9"/>
    <w:rsid w:val="00C041DD"/>
    <w:rsid w:val="00C0430C"/>
    <w:rsid w:val="00C0482E"/>
    <w:rsid w:val="00C04DF2"/>
    <w:rsid w:val="00C061AD"/>
    <w:rsid w:val="00C063C6"/>
    <w:rsid w:val="00C067C5"/>
    <w:rsid w:val="00C06B41"/>
    <w:rsid w:val="00C06F7F"/>
    <w:rsid w:val="00C0713B"/>
    <w:rsid w:val="00C10054"/>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3D0"/>
    <w:rsid w:val="00C1774C"/>
    <w:rsid w:val="00C17AEE"/>
    <w:rsid w:val="00C17B77"/>
    <w:rsid w:val="00C17BE7"/>
    <w:rsid w:val="00C201F9"/>
    <w:rsid w:val="00C209FA"/>
    <w:rsid w:val="00C20A0C"/>
    <w:rsid w:val="00C20E0A"/>
    <w:rsid w:val="00C21413"/>
    <w:rsid w:val="00C21DB7"/>
    <w:rsid w:val="00C223D8"/>
    <w:rsid w:val="00C226F4"/>
    <w:rsid w:val="00C22C13"/>
    <w:rsid w:val="00C22D85"/>
    <w:rsid w:val="00C22EB8"/>
    <w:rsid w:val="00C23013"/>
    <w:rsid w:val="00C237A9"/>
    <w:rsid w:val="00C23B63"/>
    <w:rsid w:val="00C23C7C"/>
    <w:rsid w:val="00C23D29"/>
    <w:rsid w:val="00C23D2E"/>
    <w:rsid w:val="00C249B3"/>
    <w:rsid w:val="00C24D5E"/>
    <w:rsid w:val="00C25684"/>
    <w:rsid w:val="00C25976"/>
    <w:rsid w:val="00C261BF"/>
    <w:rsid w:val="00C26225"/>
    <w:rsid w:val="00C2622E"/>
    <w:rsid w:val="00C26541"/>
    <w:rsid w:val="00C266B0"/>
    <w:rsid w:val="00C26B2C"/>
    <w:rsid w:val="00C26D6E"/>
    <w:rsid w:val="00C26E2D"/>
    <w:rsid w:val="00C26F40"/>
    <w:rsid w:val="00C273EC"/>
    <w:rsid w:val="00C277C5"/>
    <w:rsid w:val="00C27FF7"/>
    <w:rsid w:val="00C30298"/>
    <w:rsid w:val="00C308B1"/>
    <w:rsid w:val="00C3092C"/>
    <w:rsid w:val="00C30A1B"/>
    <w:rsid w:val="00C30E2E"/>
    <w:rsid w:val="00C3105C"/>
    <w:rsid w:val="00C31CED"/>
    <w:rsid w:val="00C31DA6"/>
    <w:rsid w:val="00C31FB1"/>
    <w:rsid w:val="00C326B3"/>
    <w:rsid w:val="00C32F40"/>
    <w:rsid w:val="00C33130"/>
    <w:rsid w:val="00C3392F"/>
    <w:rsid w:val="00C33E21"/>
    <w:rsid w:val="00C33FB4"/>
    <w:rsid w:val="00C34178"/>
    <w:rsid w:val="00C34B2A"/>
    <w:rsid w:val="00C35056"/>
    <w:rsid w:val="00C3589F"/>
    <w:rsid w:val="00C35E64"/>
    <w:rsid w:val="00C363FA"/>
    <w:rsid w:val="00C36410"/>
    <w:rsid w:val="00C36660"/>
    <w:rsid w:val="00C36EFA"/>
    <w:rsid w:val="00C36F87"/>
    <w:rsid w:val="00C371D2"/>
    <w:rsid w:val="00C37710"/>
    <w:rsid w:val="00C37B56"/>
    <w:rsid w:val="00C40DFC"/>
    <w:rsid w:val="00C4126C"/>
    <w:rsid w:val="00C413EE"/>
    <w:rsid w:val="00C41705"/>
    <w:rsid w:val="00C4192C"/>
    <w:rsid w:val="00C432A3"/>
    <w:rsid w:val="00C43453"/>
    <w:rsid w:val="00C43A4A"/>
    <w:rsid w:val="00C43FCC"/>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2C2"/>
    <w:rsid w:val="00C5080B"/>
    <w:rsid w:val="00C50886"/>
    <w:rsid w:val="00C51387"/>
    <w:rsid w:val="00C514E2"/>
    <w:rsid w:val="00C520A1"/>
    <w:rsid w:val="00C52261"/>
    <w:rsid w:val="00C5289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4C5"/>
    <w:rsid w:val="00C62542"/>
    <w:rsid w:val="00C6270B"/>
    <w:rsid w:val="00C62754"/>
    <w:rsid w:val="00C63022"/>
    <w:rsid w:val="00C6450D"/>
    <w:rsid w:val="00C64556"/>
    <w:rsid w:val="00C64A41"/>
    <w:rsid w:val="00C64A66"/>
    <w:rsid w:val="00C654FB"/>
    <w:rsid w:val="00C655BF"/>
    <w:rsid w:val="00C6591B"/>
    <w:rsid w:val="00C65C0F"/>
    <w:rsid w:val="00C66134"/>
    <w:rsid w:val="00C6613F"/>
    <w:rsid w:val="00C66780"/>
    <w:rsid w:val="00C66BE5"/>
    <w:rsid w:val="00C66E36"/>
    <w:rsid w:val="00C6751B"/>
    <w:rsid w:val="00C676C9"/>
    <w:rsid w:val="00C67C6A"/>
    <w:rsid w:val="00C70320"/>
    <w:rsid w:val="00C7066A"/>
    <w:rsid w:val="00C706EA"/>
    <w:rsid w:val="00C70761"/>
    <w:rsid w:val="00C70EDB"/>
    <w:rsid w:val="00C716FC"/>
    <w:rsid w:val="00C7208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0B13"/>
    <w:rsid w:val="00C81299"/>
    <w:rsid w:val="00C816B4"/>
    <w:rsid w:val="00C81C3D"/>
    <w:rsid w:val="00C81F4F"/>
    <w:rsid w:val="00C8237A"/>
    <w:rsid w:val="00C82E5C"/>
    <w:rsid w:val="00C83019"/>
    <w:rsid w:val="00C838BF"/>
    <w:rsid w:val="00C83B07"/>
    <w:rsid w:val="00C8458B"/>
    <w:rsid w:val="00C84CD7"/>
    <w:rsid w:val="00C85A8E"/>
    <w:rsid w:val="00C86A92"/>
    <w:rsid w:val="00C870C6"/>
    <w:rsid w:val="00C87418"/>
    <w:rsid w:val="00C875DD"/>
    <w:rsid w:val="00C904E9"/>
    <w:rsid w:val="00C908E1"/>
    <w:rsid w:val="00C90B47"/>
    <w:rsid w:val="00C9150C"/>
    <w:rsid w:val="00C91FFC"/>
    <w:rsid w:val="00C92AE6"/>
    <w:rsid w:val="00C93182"/>
    <w:rsid w:val="00C93613"/>
    <w:rsid w:val="00C93AA8"/>
    <w:rsid w:val="00C93BF1"/>
    <w:rsid w:val="00C93C08"/>
    <w:rsid w:val="00C93D47"/>
    <w:rsid w:val="00C93E47"/>
    <w:rsid w:val="00C940C5"/>
    <w:rsid w:val="00C9458D"/>
    <w:rsid w:val="00C94BC0"/>
    <w:rsid w:val="00C94D48"/>
    <w:rsid w:val="00C95443"/>
    <w:rsid w:val="00C95AC3"/>
    <w:rsid w:val="00C95B86"/>
    <w:rsid w:val="00C95FC2"/>
    <w:rsid w:val="00C961DE"/>
    <w:rsid w:val="00C9663C"/>
    <w:rsid w:val="00C966F7"/>
    <w:rsid w:val="00C9699C"/>
    <w:rsid w:val="00C96A2E"/>
    <w:rsid w:val="00C96E9A"/>
    <w:rsid w:val="00C96FCE"/>
    <w:rsid w:val="00C97324"/>
    <w:rsid w:val="00C97922"/>
    <w:rsid w:val="00CA0AB7"/>
    <w:rsid w:val="00CA0D36"/>
    <w:rsid w:val="00CA17CA"/>
    <w:rsid w:val="00CA185D"/>
    <w:rsid w:val="00CA1CF9"/>
    <w:rsid w:val="00CA1E2A"/>
    <w:rsid w:val="00CA1ED4"/>
    <w:rsid w:val="00CA20F5"/>
    <w:rsid w:val="00CA22E0"/>
    <w:rsid w:val="00CA2504"/>
    <w:rsid w:val="00CA2540"/>
    <w:rsid w:val="00CA285C"/>
    <w:rsid w:val="00CA2C62"/>
    <w:rsid w:val="00CA306E"/>
    <w:rsid w:val="00CA31B9"/>
    <w:rsid w:val="00CA32A3"/>
    <w:rsid w:val="00CA3ED3"/>
    <w:rsid w:val="00CA42F6"/>
    <w:rsid w:val="00CA4634"/>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C7F8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837"/>
    <w:rsid w:val="00CE19BC"/>
    <w:rsid w:val="00CE1AB8"/>
    <w:rsid w:val="00CE1CE2"/>
    <w:rsid w:val="00CE1F14"/>
    <w:rsid w:val="00CE2B36"/>
    <w:rsid w:val="00CE32E7"/>
    <w:rsid w:val="00CE3651"/>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4D5"/>
    <w:rsid w:val="00CF286A"/>
    <w:rsid w:val="00CF2BFF"/>
    <w:rsid w:val="00CF2E73"/>
    <w:rsid w:val="00CF3377"/>
    <w:rsid w:val="00CF3B16"/>
    <w:rsid w:val="00CF3BBE"/>
    <w:rsid w:val="00CF4369"/>
    <w:rsid w:val="00CF4CCA"/>
    <w:rsid w:val="00CF51EE"/>
    <w:rsid w:val="00CF5213"/>
    <w:rsid w:val="00CF547D"/>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48C"/>
    <w:rsid w:val="00D07503"/>
    <w:rsid w:val="00D07BA0"/>
    <w:rsid w:val="00D07FD8"/>
    <w:rsid w:val="00D109D5"/>
    <w:rsid w:val="00D1233F"/>
    <w:rsid w:val="00D123AA"/>
    <w:rsid w:val="00D13019"/>
    <w:rsid w:val="00D13353"/>
    <w:rsid w:val="00D135AC"/>
    <w:rsid w:val="00D1372E"/>
    <w:rsid w:val="00D1374D"/>
    <w:rsid w:val="00D14093"/>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1B6"/>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BCC"/>
    <w:rsid w:val="00D32C7C"/>
    <w:rsid w:val="00D32CAB"/>
    <w:rsid w:val="00D32DD5"/>
    <w:rsid w:val="00D338F9"/>
    <w:rsid w:val="00D33AD8"/>
    <w:rsid w:val="00D33E3A"/>
    <w:rsid w:val="00D34AD6"/>
    <w:rsid w:val="00D35B08"/>
    <w:rsid w:val="00D35E19"/>
    <w:rsid w:val="00D3640A"/>
    <w:rsid w:val="00D36A43"/>
    <w:rsid w:val="00D36C41"/>
    <w:rsid w:val="00D36F7F"/>
    <w:rsid w:val="00D37358"/>
    <w:rsid w:val="00D375B0"/>
    <w:rsid w:val="00D37B32"/>
    <w:rsid w:val="00D37F20"/>
    <w:rsid w:val="00D4009C"/>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343"/>
    <w:rsid w:val="00D479F5"/>
    <w:rsid w:val="00D47B87"/>
    <w:rsid w:val="00D47EA3"/>
    <w:rsid w:val="00D50091"/>
    <w:rsid w:val="00D504D0"/>
    <w:rsid w:val="00D50F3A"/>
    <w:rsid w:val="00D51B48"/>
    <w:rsid w:val="00D51D9F"/>
    <w:rsid w:val="00D520C1"/>
    <w:rsid w:val="00D521DD"/>
    <w:rsid w:val="00D523DA"/>
    <w:rsid w:val="00D5281F"/>
    <w:rsid w:val="00D52A2A"/>
    <w:rsid w:val="00D52CA3"/>
    <w:rsid w:val="00D52EDA"/>
    <w:rsid w:val="00D53F26"/>
    <w:rsid w:val="00D549BD"/>
    <w:rsid w:val="00D54B64"/>
    <w:rsid w:val="00D54E80"/>
    <w:rsid w:val="00D558A7"/>
    <w:rsid w:val="00D5598F"/>
    <w:rsid w:val="00D55BFF"/>
    <w:rsid w:val="00D55D7C"/>
    <w:rsid w:val="00D565A8"/>
    <w:rsid w:val="00D56737"/>
    <w:rsid w:val="00D56801"/>
    <w:rsid w:val="00D56A99"/>
    <w:rsid w:val="00D56CA3"/>
    <w:rsid w:val="00D56EA6"/>
    <w:rsid w:val="00D5738E"/>
    <w:rsid w:val="00D57573"/>
    <w:rsid w:val="00D57577"/>
    <w:rsid w:val="00D57946"/>
    <w:rsid w:val="00D57A03"/>
    <w:rsid w:val="00D57A1E"/>
    <w:rsid w:val="00D57E9A"/>
    <w:rsid w:val="00D57F19"/>
    <w:rsid w:val="00D60A97"/>
    <w:rsid w:val="00D610FB"/>
    <w:rsid w:val="00D61559"/>
    <w:rsid w:val="00D61AA8"/>
    <w:rsid w:val="00D61EF0"/>
    <w:rsid w:val="00D61F7F"/>
    <w:rsid w:val="00D620D7"/>
    <w:rsid w:val="00D62DB3"/>
    <w:rsid w:val="00D63A16"/>
    <w:rsid w:val="00D64091"/>
    <w:rsid w:val="00D644CE"/>
    <w:rsid w:val="00D6462A"/>
    <w:rsid w:val="00D6474B"/>
    <w:rsid w:val="00D6499B"/>
    <w:rsid w:val="00D64AF0"/>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1B7"/>
    <w:rsid w:val="00D7655C"/>
    <w:rsid w:val="00D765E3"/>
    <w:rsid w:val="00D76B00"/>
    <w:rsid w:val="00D76D74"/>
    <w:rsid w:val="00D76FEF"/>
    <w:rsid w:val="00D7717A"/>
    <w:rsid w:val="00D777D6"/>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3F1"/>
    <w:rsid w:val="00D85B05"/>
    <w:rsid w:val="00D8660F"/>
    <w:rsid w:val="00D8665C"/>
    <w:rsid w:val="00D86765"/>
    <w:rsid w:val="00D86B85"/>
    <w:rsid w:val="00D86CBE"/>
    <w:rsid w:val="00D86F48"/>
    <w:rsid w:val="00D878D0"/>
    <w:rsid w:val="00D87A07"/>
    <w:rsid w:val="00D87F43"/>
    <w:rsid w:val="00D90019"/>
    <w:rsid w:val="00D90599"/>
    <w:rsid w:val="00D90E45"/>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5F04"/>
    <w:rsid w:val="00D96F4B"/>
    <w:rsid w:val="00D97ADF"/>
    <w:rsid w:val="00D97C58"/>
    <w:rsid w:val="00D97DD8"/>
    <w:rsid w:val="00D97E10"/>
    <w:rsid w:val="00DA011B"/>
    <w:rsid w:val="00DA069E"/>
    <w:rsid w:val="00DA1A7E"/>
    <w:rsid w:val="00DA205D"/>
    <w:rsid w:val="00DA263E"/>
    <w:rsid w:val="00DA2C1A"/>
    <w:rsid w:val="00DA2D12"/>
    <w:rsid w:val="00DA2D69"/>
    <w:rsid w:val="00DA2D79"/>
    <w:rsid w:val="00DA3151"/>
    <w:rsid w:val="00DA38C5"/>
    <w:rsid w:val="00DA40DB"/>
    <w:rsid w:val="00DA49E3"/>
    <w:rsid w:val="00DA4C85"/>
    <w:rsid w:val="00DA585F"/>
    <w:rsid w:val="00DA5EBA"/>
    <w:rsid w:val="00DA600C"/>
    <w:rsid w:val="00DA61C8"/>
    <w:rsid w:val="00DA6502"/>
    <w:rsid w:val="00DA663D"/>
    <w:rsid w:val="00DA6D9E"/>
    <w:rsid w:val="00DA7106"/>
    <w:rsid w:val="00DA7148"/>
    <w:rsid w:val="00DA71D6"/>
    <w:rsid w:val="00DA7B31"/>
    <w:rsid w:val="00DB0A73"/>
    <w:rsid w:val="00DB0D42"/>
    <w:rsid w:val="00DB1C1F"/>
    <w:rsid w:val="00DB2295"/>
    <w:rsid w:val="00DB3387"/>
    <w:rsid w:val="00DB38E5"/>
    <w:rsid w:val="00DB3F18"/>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4F7"/>
    <w:rsid w:val="00DC17FB"/>
    <w:rsid w:val="00DC219E"/>
    <w:rsid w:val="00DC21D1"/>
    <w:rsid w:val="00DC235C"/>
    <w:rsid w:val="00DC2565"/>
    <w:rsid w:val="00DC2586"/>
    <w:rsid w:val="00DC25C6"/>
    <w:rsid w:val="00DC2679"/>
    <w:rsid w:val="00DC3BFD"/>
    <w:rsid w:val="00DC48E1"/>
    <w:rsid w:val="00DC4A46"/>
    <w:rsid w:val="00DC4AC3"/>
    <w:rsid w:val="00DC5746"/>
    <w:rsid w:val="00DC57C8"/>
    <w:rsid w:val="00DC5CB4"/>
    <w:rsid w:val="00DC5E93"/>
    <w:rsid w:val="00DC61EE"/>
    <w:rsid w:val="00DC62FE"/>
    <w:rsid w:val="00DC6F33"/>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AF5"/>
    <w:rsid w:val="00DD3E28"/>
    <w:rsid w:val="00DD4308"/>
    <w:rsid w:val="00DD45FC"/>
    <w:rsid w:val="00DD4AAB"/>
    <w:rsid w:val="00DD4C4A"/>
    <w:rsid w:val="00DD6141"/>
    <w:rsid w:val="00DD61CF"/>
    <w:rsid w:val="00DD68A6"/>
    <w:rsid w:val="00DD6BD0"/>
    <w:rsid w:val="00DD7410"/>
    <w:rsid w:val="00DD743A"/>
    <w:rsid w:val="00DD77DD"/>
    <w:rsid w:val="00DE0308"/>
    <w:rsid w:val="00DE0825"/>
    <w:rsid w:val="00DE0CB0"/>
    <w:rsid w:val="00DE0DB7"/>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CFA"/>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15D5"/>
    <w:rsid w:val="00DF1CEE"/>
    <w:rsid w:val="00DF22DE"/>
    <w:rsid w:val="00DF25ED"/>
    <w:rsid w:val="00DF26D7"/>
    <w:rsid w:val="00DF313D"/>
    <w:rsid w:val="00DF32CC"/>
    <w:rsid w:val="00DF32EA"/>
    <w:rsid w:val="00DF335D"/>
    <w:rsid w:val="00DF3690"/>
    <w:rsid w:val="00DF37B4"/>
    <w:rsid w:val="00DF3B17"/>
    <w:rsid w:val="00DF3DCE"/>
    <w:rsid w:val="00DF440D"/>
    <w:rsid w:val="00DF4911"/>
    <w:rsid w:val="00DF4A85"/>
    <w:rsid w:val="00DF4D5C"/>
    <w:rsid w:val="00DF5B52"/>
    <w:rsid w:val="00DF5B71"/>
    <w:rsid w:val="00DF5BF7"/>
    <w:rsid w:val="00DF5E24"/>
    <w:rsid w:val="00DF5EB8"/>
    <w:rsid w:val="00DF6365"/>
    <w:rsid w:val="00DF7448"/>
    <w:rsid w:val="00DF7D2E"/>
    <w:rsid w:val="00DF7F03"/>
    <w:rsid w:val="00E005EB"/>
    <w:rsid w:val="00E00742"/>
    <w:rsid w:val="00E00B2E"/>
    <w:rsid w:val="00E011C4"/>
    <w:rsid w:val="00E01378"/>
    <w:rsid w:val="00E015D3"/>
    <w:rsid w:val="00E01CD2"/>
    <w:rsid w:val="00E0208B"/>
    <w:rsid w:val="00E022BD"/>
    <w:rsid w:val="00E02488"/>
    <w:rsid w:val="00E02F20"/>
    <w:rsid w:val="00E039A4"/>
    <w:rsid w:val="00E04339"/>
    <w:rsid w:val="00E04A77"/>
    <w:rsid w:val="00E05381"/>
    <w:rsid w:val="00E0580E"/>
    <w:rsid w:val="00E05E03"/>
    <w:rsid w:val="00E06D46"/>
    <w:rsid w:val="00E06E2A"/>
    <w:rsid w:val="00E07031"/>
    <w:rsid w:val="00E070F6"/>
    <w:rsid w:val="00E0724F"/>
    <w:rsid w:val="00E07869"/>
    <w:rsid w:val="00E07AAE"/>
    <w:rsid w:val="00E07F70"/>
    <w:rsid w:val="00E1012D"/>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1EC6"/>
    <w:rsid w:val="00E21F7D"/>
    <w:rsid w:val="00E22094"/>
    <w:rsid w:val="00E2334D"/>
    <w:rsid w:val="00E233E1"/>
    <w:rsid w:val="00E2426E"/>
    <w:rsid w:val="00E246E8"/>
    <w:rsid w:val="00E24FEA"/>
    <w:rsid w:val="00E25071"/>
    <w:rsid w:val="00E2564A"/>
    <w:rsid w:val="00E25C47"/>
    <w:rsid w:val="00E25C51"/>
    <w:rsid w:val="00E25EB0"/>
    <w:rsid w:val="00E2618C"/>
    <w:rsid w:val="00E26A68"/>
    <w:rsid w:val="00E26CCE"/>
    <w:rsid w:val="00E26DE0"/>
    <w:rsid w:val="00E27DBA"/>
    <w:rsid w:val="00E30362"/>
    <w:rsid w:val="00E310E0"/>
    <w:rsid w:val="00E3112D"/>
    <w:rsid w:val="00E319D5"/>
    <w:rsid w:val="00E32421"/>
    <w:rsid w:val="00E32492"/>
    <w:rsid w:val="00E324D3"/>
    <w:rsid w:val="00E332B6"/>
    <w:rsid w:val="00E33643"/>
    <w:rsid w:val="00E339CB"/>
    <w:rsid w:val="00E3427E"/>
    <w:rsid w:val="00E34BEF"/>
    <w:rsid w:val="00E34CFC"/>
    <w:rsid w:val="00E35000"/>
    <w:rsid w:val="00E35181"/>
    <w:rsid w:val="00E3578C"/>
    <w:rsid w:val="00E357ED"/>
    <w:rsid w:val="00E358FD"/>
    <w:rsid w:val="00E3596D"/>
    <w:rsid w:val="00E3599F"/>
    <w:rsid w:val="00E35F1F"/>
    <w:rsid w:val="00E36068"/>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741"/>
    <w:rsid w:val="00E439C1"/>
    <w:rsid w:val="00E43EE9"/>
    <w:rsid w:val="00E45DB7"/>
    <w:rsid w:val="00E460B2"/>
    <w:rsid w:val="00E461A4"/>
    <w:rsid w:val="00E461C1"/>
    <w:rsid w:val="00E46326"/>
    <w:rsid w:val="00E4667D"/>
    <w:rsid w:val="00E46686"/>
    <w:rsid w:val="00E46DB5"/>
    <w:rsid w:val="00E46F30"/>
    <w:rsid w:val="00E47B0A"/>
    <w:rsid w:val="00E47F64"/>
    <w:rsid w:val="00E50341"/>
    <w:rsid w:val="00E50631"/>
    <w:rsid w:val="00E50879"/>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1C28"/>
    <w:rsid w:val="00E61FEA"/>
    <w:rsid w:val="00E62ABC"/>
    <w:rsid w:val="00E62D83"/>
    <w:rsid w:val="00E630F9"/>
    <w:rsid w:val="00E6365D"/>
    <w:rsid w:val="00E63719"/>
    <w:rsid w:val="00E6398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01CB"/>
    <w:rsid w:val="00E70C48"/>
    <w:rsid w:val="00E71034"/>
    <w:rsid w:val="00E71799"/>
    <w:rsid w:val="00E71969"/>
    <w:rsid w:val="00E72386"/>
    <w:rsid w:val="00E726A3"/>
    <w:rsid w:val="00E727C7"/>
    <w:rsid w:val="00E7357F"/>
    <w:rsid w:val="00E74150"/>
    <w:rsid w:val="00E74163"/>
    <w:rsid w:val="00E74959"/>
    <w:rsid w:val="00E74DB3"/>
    <w:rsid w:val="00E75724"/>
    <w:rsid w:val="00E75F19"/>
    <w:rsid w:val="00E76713"/>
    <w:rsid w:val="00E770FE"/>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873"/>
    <w:rsid w:val="00E848F9"/>
    <w:rsid w:val="00E84E8B"/>
    <w:rsid w:val="00E84E9D"/>
    <w:rsid w:val="00E851B0"/>
    <w:rsid w:val="00E861A6"/>
    <w:rsid w:val="00E86817"/>
    <w:rsid w:val="00E8787F"/>
    <w:rsid w:val="00E87CD9"/>
    <w:rsid w:val="00E87E34"/>
    <w:rsid w:val="00E9050E"/>
    <w:rsid w:val="00E90F40"/>
    <w:rsid w:val="00E91126"/>
    <w:rsid w:val="00E92230"/>
    <w:rsid w:val="00E92540"/>
    <w:rsid w:val="00E92820"/>
    <w:rsid w:val="00E9295C"/>
    <w:rsid w:val="00E92B6A"/>
    <w:rsid w:val="00E934D4"/>
    <w:rsid w:val="00E938DE"/>
    <w:rsid w:val="00E93AD7"/>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8EB"/>
    <w:rsid w:val="00EA1A7E"/>
    <w:rsid w:val="00EA25D9"/>
    <w:rsid w:val="00EA2DF8"/>
    <w:rsid w:val="00EA3256"/>
    <w:rsid w:val="00EA37F3"/>
    <w:rsid w:val="00EA3AB1"/>
    <w:rsid w:val="00EA3E76"/>
    <w:rsid w:val="00EA402A"/>
    <w:rsid w:val="00EA4732"/>
    <w:rsid w:val="00EA47E8"/>
    <w:rsid w:val="00EA4A58"/>
    <w:rsid w:val="00EA52C9"/>
    <w:rsid w:val="00EA5763"/>
    <w:rsid w:val="00EA59ED"/>
    <w:rsid w:val="00EA5FC3"/>
    <w:rsid w:val="00EA6374"/>
    <w:rsid w:val="00EA684B"/>
    <w:rsid w:val="00EA7021"/>
    <w:rsid w:val="00EA715E"/>
    <w:rsid w:val="00EA7667"/>
    <w:rsid w:val="00EA77DE"/>
    <w:rsid w:val="00EA7BBB"/>
    <w:rsid w:val="00EB0A62"/>
    <w:rsid w:val="00EB0D3F"/>
    <w:rsid w:val="00EB0DFA"/>
    <w:rsid w:val="00EB1BF0"/>
    <w:rsid w:val="00EB1F35"/>
    <w:rsid w:val="00EB2478"/>
    <w:rsid w:val="00EB28C5"/>
    <w:rsid w:val="00EB3356"/>
    <w:rsid w:val="00EB3A51"/>
    <w:rsid w:val="00EB46F3"/>
    <w:rsid w:val="00EB4964"/>
    <w:rsid w:val="00EB4E35"/>
    <w:rsid w:val="00EB581B"/>
    <w:rsid w:val="00EB5C58"/>
    <w:rsid w:val="00EB5D9C"/>
    <w:rsid w:val="00EB6161"/>
    <w:rsid w:val="00EB6322"/>
    <w:rsid w:val="00EB71E8"/>
    <w:rsid w:val="00EB7F07"/>
    <w:rsid w:val="00EC0247"/>
    <w:rsid w:val="00EC04B6"/>
    <w:rsid w:val="00EC084F"/>
    <w:rsid w:val="00EC0F62"/>
    <w:rsid w:val="00EC1403"/>
    <w:rsid w:val="00EC1811"/>
    <w:rsid w:val="00EC2089"/>
    <w:rsid w:val="00EC21FF"/>
    <w:rsid w:val="00EC2D99"/>
    <w:rsid w:val="00EC2DCE"/>
    <w:rsid w:val="00EC312B"/>
    <w:rsid w:val="00EC3351"/>
    <w:rsid w:val="00EC34B0"/>
    <w:rsid w:val="00EC36B3"/>
    <w:rsid w:val="00EC3846"/>
    <w:rsid w:val="00EC39A5"/>
    <w:rsid w:val="00EC4008"/>
    <w:rsid w:val="00EC4883"/>
    <w:rsid w:val="00EC4CC1"/>
    <w:rsid w:val="00EC535E"/>
    <w:rsid w:val="00EC5D51"/>
    <w:rsid w:val="00EC5F6D"/>
    <w:rsid w:val="00EC654E"/>
    <w:rsid w:val="00EC71AE"/>
    <w:rsid w:val="00EC7278"/>
    <w:rsid w:val="00EC7282"/>
    <w:rsid w:val="00EC7774"/>
    <w:rsid w:val="00EC78A2"/>
    <w:rsid w:val="00EC7EC5"/>
    <w:rsid w:val="00EC7F05"/>
    <w:rsid w:val="00EC7F1B"/>
    <w:rsid w:val="00ED05DD"/>
    <w:rsid w:val="00ED0773"/>
    <w:rsid w:val="00ED0DFA"/>
    <w:rsid w:val="00ED16A5"/>
    <w:rsid w:val="00ED29A8"/>
    <w:rsid w:val="00ED2A7F"/>
    <w:rsid w:val="00ED2B23"/>
    <w:rsid w:val="00ED2C87"/>
    <w:rsid w:val="00ED3772"/>
    <w:rsid w:val="00ED39D2"/>
    <w:rsid w:val="00ED4CFC"/>
    <w:rsid w:val="00ED4E21"/>
    <w:rsid w:val="00ED51EE"/>
    <w:rsid w:val="00ED5277"/>
    <w:rsid w:val="00ED52B3"/>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74B"/>
    <w:rsid w:val="00EE3EF9"/>
    <w:rsid w:val="00EE4014"/>
    <w:rsid w:val="00EE4253"/>
    <w:rsid w:val="00EE4B73"/>
    <w:rsid w:val="00EE4CE5"/>
    <w:rsid w:val="00EE4D3C"/>
    <w:rsid w:val="00EE4D7C"/>
    <w:rsid w:val="00EE4DF6"/>
    <w:rsid w:val="00EE54A5"/>
    <w:rsid w:val="00EE586C"/>
    <w:rsid w:val="00EE5C3C"/>
    <w:rsid w:val="00EE6502"/>
    <w:rsid w:val="00EF0438"/>
    <w:rsid w:val="00EF0653"/>
    <w:rsid w:val="00EF06C6"/>
    <w:rsid w:val="00EF0939"/>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6053"/>
    <w:rsid w:val="00EF62D8"/>
    <w:rsid w:val="00EF705B"/>
    <w:rsid w:val="00EF7116"/>
    <w:rsid w:val="00EF7819"/>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6B18"/>
    <w:rsid w:val="00F0741A"/>
    <w:rsid w:val="00F07C38"/>
    <w:rsid w:val="00F109A4"/>
    <w:rsid w:val="00F1115B"/>
    <w:rsid w:val="00F11483"/>
    <w:rsid w:val="00F115BC"/>
    <w:rsid w:val="00F11906"/>
    <w:rsid w:val="00F119FF"/>
    <w:rsid w:val="00F11CFA"/>
    <w:rsid w:val="00F121E3"/>
    <w:rsid w:val="00F125A2"/>
    <w:rsid w:val="00F12817"/>
    <w:rsid w:val="00F12AEF"/>
    <w:rsid w:val="00F12C7A"/>
    <w:rsid w:val="00F12EFB"/>
    <w:rsid w:val="00F134DD"/>
    <w:rsid w:val="00F13555"/>
    <w:rsid w:val="00F13801"/>
    <w:rsid w:val="00F13DD5"/>
    <w:rsid w:val="00F13E42"/>
    <w:rsid w:val="00F1446F"/>
    <w:rsid w:val="00F14F9D"/>
    <w:rsid w:val="00F158CC"/>
    <w:rsid w:val="00F158F7"/>
    <w:rsid w:val="00F16112"/>
    <w:rsid w:val="00F16717"/>
    <w:rsid w:val="00F169ED"/>
    <w:rsid w:val="00F16E67"/>
    <w:rsid w:val="00F16E7F"/>
    <w:rsid w:val="00F170CB"/>
    <w:rsid w:val="00F17171"/>
    <w:rsid w:val="00F17875"/>
    <w:rsid w:val="00F17A35"/>
    <w:rsid w:val="00F20990"/>
    <w:rsid w:val="00F20C32"/>
    <w:rsid w:val="00F20EA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0A5"/>
    <w:rsid w:val="00F2566F"/>
    <w:rsid w:val="00F25C4F"/>
    <w:rsid w:val="00F25DA7"/>
    <w:rsid w:val="00F263DF"/>
    <w:rsid w:val="00F26439"/>
    <w:rsid w:val="00F2686E"/>
    <w:rsid w:val="00F27B9E"/>
    <w:rsid w:val="00F27D00"/>
    <w:rsid w:val="00F27D36"/>
    <w:rsid w:val="00F27E06"/>
    <w:rsid w:val="00F3058B"/>
    <w:rsid w:val="00F30757"/>
    <w:rsid w:val="00F3152D"/>
    <w:rsid w:val="00F31DB4"/>
    <w:rsid w:val="00F31E5E"/>
    <w:rsid w:val="00F32392"/>
    <w:rsid w:val="00F32490"/>
    <w:rsid w:val="00F329F8"/>
    <w:rsid w:val="00F32F6F"/>
    <w:rsid w:val="00F33049"/>
    <w:rsid w:val="00F33077"/>
    <w:rsid w:val="00F33FCC"/>
    <w:rsid w:val="00F34A5B"/>
    <w:rsid w:val="00F35240"/>
    <w:rsid w:val="00F3649C"/>
    <w:rsid w:val="00F368B5"/>
    <w:rsid w:val="00F36D81"/>
    <w:rsid w:val="00F37475"/>
    <w:rsid w:val="00F376A6"/>
    <w:rsid w:val="00F40571"/>
    <w:rsid w:val="00F40774"/>
    <w:rsid w:val="00F4078B"/>
    <w:rsid w:val="00F40D71"/>
    <w:rsid w:val="00F412B5"/>
    <w:rsid w:val="00F424DA"/>
    <w:rsid w:val="00F42577"/>
    <w:rsid w:val="00F426BF"/>
    <w:rsid w:val="00F4292B"/>
    <w:rsid w:val="00F42A98"/>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50564"/>
    <w:rsid w:val="00F50C70"/>
    <w:rsid w:val="00F521D6"/>
    <w:rsid w:val="00F522E1"/>
    <w:rsid w:val="00F52A90"/>
    <w:rsid w:val="00F52B2F"/>
    <w:rsid w:val="00F53787"/>
    <w:rsid w:val="00F542AD"/>
    <w:rsid w:val="00F54D54"/>
    <w:rsid w:val="00F5523C"/>
    <w:rsid w:val="00F55420"/>
    <w:rsid w:val="00F55704"/>
    <w:rsid w:val="00F55803"/>
    <w:rsid w:val="00F55CF4"/>
    <w:rsid w:val="00F55DFD"/>
    <w:rsid w:val="00F55FB6"/>
    <w:rsid w:val="00F5620F"/>
    <w:rsid w:val="00F56E31"/>
    <w:rsid w:val="00F5788F"/>
    <w:rsid w:val="00F57E71"/>
    <w:rsid w:val="00F60254"/>
    <w:rsid w:val="00F6034B"/>
    <w:rsid w:val="00F60370"/>
    <w:rsid w:val="00F6076E"/>
    <w:rsid w:val="00F60924"/>
    <w:rsid w:val="00F609BE"/>
    <w:rsid w:val="00F61050"/>
    <w:rsid w:val="00F6144A"/>
    <w:rsid w:val="00F615D5"/>
    <w:rsid w:val="00F61923"/>
    <w:rsid w:val="00F61A75"/>
    <w:rsid w:val="00F61CFE"/>
    <w:rsid w:val="00F61E53"/>
    <w:rsid w:val="00F62019"/>
    <w:rsid w:val="00F6204E"/>
    <w:rsid w:val="00F620DC"/>
    <w:rsid w:val="00F62823"/>
    <w:rsid w:val="00F6288D"/>
    <w:rsid w:val="00F64167"/>
    <w:rsid w:val="00F641C1"/>
    <w:rsid w:val="00F64589"/>
    <w:rsid w:val="00F645BB"/>
    <w:rsid w:val="00F647AC"/>
    <w:rsid w:val="00F64863"/>
    <w:rsid w:val="00F6488C"/>
    <w:rsid w:val="00F64CB3"/>
    <w:rsid w:val="00F64DAB"/>
    <w:rsid w:val="00F64FAB"/>
    <w:rsid w:val="00F6512E"/>
    <w:rsid w:val="00F65425"/>
    <w:rsid w:val="00F655D6"/>
    <w:rsid w:val="00F65A15"/>
    <w:rsid w:val="00F65B0F"/>
    <w:rsid w:val="00F663C7"/>
    <w:rsid w:val="00F664A0"/>
    <w:rsid w:val="00F66579"/>
    <w:rsid w:val="00F6678D"/>
    <w:rsid w:val="00F668EA"/>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BC"/>
    <w:rsid w:val="00F72ED3"/>
    <w:rsid w:val="00F7306A"/>
    <w:rsid w:val="00F73B2F"/>
    <w:rsid w:val="00F73E31"/>
    <w:rsid w:val="00F74D54"/>
    <w:rsid w:val="00F74DE9"/>
    <w:rsid w:val="00F74F3B"/>
    <w:rsid w:val="00F75118"/>
    <w:rsid w:val="00F751D8"/>
    <w:rsid w:val="00F75A3D"/>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86A"/>
    <w:rsid w:val="00F83EA6"/>
    <w:rsid w:val="00F843DD"/>
    <w:rsid w:val="00F846F0"/>
    <w:rsid w:val="00F848C3"/>
    <w:rsid w:val="00F851DC"/>
    <w:rsid w:val="00F8578C"/>
    <w:rsid w:val="00F857AE"/>
    <w:rsid w:val="00F863DD"/>
    <w:rsid w:val="00F871B6"/>
    <w:rsid w:val="00F87408"/>
    <w:rsid w:val="00F87C3E"/>
    <w:rsid w:val="00F903AF"/>
    <w:rsid w:val="00F9068E"/>
    <w:rsid w:val="00F90BB1"/>
    <w:rsid w:val="00F90FE7"/>
    <w:rsid w:val="00F91011"/>
    <w:rsid w:val="00F91E03"/>
    <w:rsid w:val="00F9213A"/>
    <w:rsid w:val="00F92835"/>
    <w:rsid w:val="00F92A76"/>
    <w:rsid w:val="00F92E83"/>
    <w:rsid w:val="00F92EA7"/>
    <w:rsid w:val="00F92FBC"/>
    <w:rsid w:val="00F92FEB"/>
    <w:rsid w:val="00F93390"/>
    <w:rsid w:val="00F93A98"/>
    <w:rsid w:val="00F94029"/>
    <w:rsid w:val="00F9501E"/>
    <w:rsid w:val="00F954F1"/>
    <w:rsid w:val="00F95502"/>
    <w:rsid w:val="00F9585A"/>
    <w:rsid w:val="00F95918"/>
    <w:rsid w:val="00F966C3"/>
    <w:rsid w:val="00F9746C"/>
    <w:rsid w:val="00F97848"/>
    <w:rsid w:val="00F9785F"/>
    <w:rsid w:val="00F97B3D"/>
    <w:rsid w:val="00F97D62"/>
    <w:rsid w:val="00F97F38"/>
    <w:rsid w:val="00FA0572"/>
    <w:rsid w:val="00FA0B82"/>
    <w:rsid w:val="00FA0C43"/>
    <w:rsid w:val="00FA1237"/>
    <w:rsid w:val="00FA1419"/>
    <w:rsid w:val="00FA2099"/>
    <w:rsid w:val="00FA2570"/>
    <w:rsid w:val="00FA27F6"/>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320"/>
    <w:rsid w:val="00FB78E6"/>
    <w:rsid w:val="00FB7B71"/>
    <w:rsid w:val="00FB7CF9"/>
    <w:rsid w:val="00FB7F12"/>
    <w:rsid w:val="00FC0E6F"/>
    <w:rsid w:val="00FC0EA9"/>
    <w:rsid w:val="00FC150F"/>
    <w:rsid w:val="00FC1A1B"/>
    <w:rsid w:val="00FC1D0C"/>
    <w:rsid w:val="00FC2D2A"/>
    <w:rsid w:val="00FC2EB0"/>
    <w:rsid w:val="00FC3829"/>
    <w:rsid w:val="00FC38F6"/>
    <w:rsid w:val="00FC3AE3"/>
    <w:rsid w:val="00FC3B08"/>
    <w:rsid w:val="00FC3D05"/>
    <w:rsid w:val="00FC3D4C"/>
    <w:rsid w:val="00FC4345"/>
    <w:rsid w:val="00FC4574"/>
    <w:rsid w:val="00FC4FA7"/>
    <w:rsid w:val="00FC57DD"/>
    <w:rsid w:val="00FC5BDA"/>
    <w:rsid w:val="00FC6178"/>
    <w:rsid w:val="00FC61FD"/>
    <w:rsid w:val="00FC649F"/>
    <w:rsid w:val="00FC6964"/>
    <w:rsid w:val="00FC6D75"/>
    <w:rsid w:val="00FC6EC2"/>
    <w:rsid w:val="00FC765E"/>
    <w:rsid w:val="00FD006C"/>
    <w:rsid w:val="00FD0C47"/>
    <w:rsid w:val="00FD1621"/>
    <w:rsid w:val="00FD1B20"/>
    <w:rsid w:val="00FD1D80"/>
    <w:rsid w:val="00FD1D91"/>
    <w:rsid w:val="00FD30A0"/>
    <w:rsid w:val="00FD3E52"/>
    <w:rsid w:val="00FD3FE7"/>
    <w:rsid w:val="00FD4927"/>
    <w:rsid w:val="00FD4EC1"/>
    <w:rsid w:val="00FD4ED1"/>
    <w:rsid w:val="00FD5044"/>
    <w:rsid w:val="00FD5C68"/>
    <w:rsid w:val="00FD6117"/>
    <w:rsid w:val="00FD6653"/>
    <w:rsid w:val="00FD6868"/>
    <w:rsid w:val="00FD6CD6"/>
    <w:rsid w:val="00FD7103"/>
    <w:rsid w:val="00FD71BF"/>
    <w:rsid w:val="00FD7C04"/>
    <w:rsid w:val="00FD7F60"/>
    <w:rsid w:val="00FD7FF1"/>
    <w:rsid w:val="00FE0AAC"/>
    <w:rsid w:val="00FE0BC3"/>
    <w:rsid w:val="00FE0D04"/>
    <w:rsid w:val="00FE13CE"/>
    <w:rsid w:val="00FE1AAE"/>
    <w:rsid w:val="00FE2768"/>
    <w:rsid w:val="00FE2B7A"/>
    <w:rsid w:val="00FE310D"/>
    <w:rsid w:val="00FE598D"/>
    <w:rsid w:val="00FE5B1A"/>
    <w:rsid w:val="00FE5D59"/>
    <w:rsid w:val="00FE602B"/>
    <w:rsid w:val="00FE651B"/>
    <w:rsid w:val="00FE6696"/>
    <w:rsid w:val="00FE67E5"/>
    <w:rsid w:val="00FE681B"/>
    <w:rsid w:val="00FE7232"/>
    <w:rsid w:val="00FE741A"/>
    <w:rsid w:val="00FE78F5"/>
    <w:rsid w:val="00FE7A41"/>
    <w:rsid w:val="00FE7DE8"/>
    <w:rsid w:val="00FF03CF"/>
    <w:rsid w:val="00FF07CD"/>
    <w:rsid w:val="00FF0981"/>
    <w:rsid w:val="00FF0DE0"/>
    <w:rsid w:val="00FF1A23"/>
    <w:rsid w:val="00FF1D1C"/>
    <w:rsid w:val="00FF2066"/>
    <w:rsid w:val="00FF2101"/>
    <w:rsid w:val="00FF2EAE"/>
    <w:rsid w:val="00FF314C"/>
    <w:rsid w:val="00FF3277"/>
    <w:rsid w:val="00FF35B6"/>
    <w:rsid w:val="00FF3705"/>
    <w:rsid w:val="00FF447F"/>
    <w:rsid w:val="00FF5266"/>
    <w:rsid w:val="00FF5B6D"/>
    <w:rsid w:val="00FF5D15"/>
    <w:rsid w:val="00FF74F8"/>
    <w:rsid w:val="00FF799D"/>
    <w:rsid w:val="00FF7C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F53C1"/>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99"/>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99"/>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2"/>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4438D8"/>
    <w:rPr>
      <w:rFonts w:ascii="Times" w:hAnsi="Times"/>
      <w:szCs w:val="24"/>
      <w:lang w:val="en-GB"/>
    </w:rPr>
  </w:style>
  <w:style w:type="paragraph" w:styleId="Web">
    <w:name w:val="Normal (Web)"/>
    <w:basedOn w:val="a"/>
    <w:uiPriority w:val="99"/>
    <w:qFormat/>
    <w:rsid w:val="00ED2C87"/>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basedOn w:val="a0"/>
    <w:qFormat/>
    <w:rsid w:val="00ED2C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8982267">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9277559">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1417807">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75157277">
      <w:bodyDiv w:val="1"/>
      <w:marLeft w:val="0"/>
      <w:marRight w:val="0"/>
      <w:marTop w:val="0"/>
      <w:marBottom w:val="0"/>
      <w:divBdr>
        <w:top w:val="none" w:sz="0" w:space="0" w:color="auto"/>
        <w:left w:val="none" w:sz="0" w:space="0" w:color="auto"/>
        <w:bottom w:val="none" w:sz="0" w:space="0" w:color="auto"/>
        <w:right w:val="none" w:sz="0" w:space="0" w:color="auto"/>
      </w:divBdr>
    </w:div>
    <w:div w:id="386027137">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95933084">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5972871">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242935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054234">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50586580">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2557818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212864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3751124">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2556007">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7214769">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3711073">
      <w:bodyDiv w:val="1"/>
      <w:marLeft w:val="0"/>
      <w:marRight w:val="0"/>
      <w:marTop w:val="0"/>
      <w:marBottom w:val="0"/>
      <w:divBdr>
        <w:top w:val="none" w:sz="0" w:space="0" w:color="auto"/>
        <w:left w:val="none" w:sz="0" w:space="0" w:color="auto"/>
        <w:bottom w:val="none" w:sz="0" w:space="0" w:color="auto"/>
        <w:right w:val="none" w:sz="0" w:space="0" w:color="auto"/>
      </w:divBdr>
    </w:div>
    <w:div w:id="1970892153">
      <w:bodyDiv w:val="1"/>
      <w:marLeft w:val="0"/>
      <w:marRight w:val="0"/>
      <w:marTop w:val="0"/>
      <w:marBottom w:val="0"/>
      <w:divBdr>
        <w:top w:val="none" w:sz="0" w:space="0" w:color="auto"/>
        <w:left w:val="none" w:sz="0" w:space="0" w:color="auto"/>
        <w:bottom w:val="none" w:sz="0" w:space="0" w:color="auto"/>
        <w:right w:val="none" w:sz="0" w:space="0" w:color="auto"/>
      </w:divBdr>
    </w:div>
    <w:div w:id="1984194596">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5253700">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831456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44CCD-FC2A-4395-8CE8-7C97217FF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708</Words>
  <Characters>4041</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4</cp:revision>
  <cp:lastPrinted>2019-03-18T06:48:00Z</cp:lastPrinted>
  <dcterms:created xsi:type="dcterms:W3CDTF">2021-10-01T05:17:00Z</dcterms:created>
  <dcterms:modified xsi:type="dcterms:W3CDTF">2021-10-01T11:31:00Z</dcterms:modified>
</cp:coreProperties>
</file>