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BD864" w14:textId="73886122" w:rsidR="00FF0466" w:rsidRPr="0014778A" w:rsidRDefault="006F6CE1" w:rsidP="00FF0466">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WG1#106</w:t>
      </w:r>
      <w:r w:rsidR="00A300BB">
        <w:rPr>
          <w:rFonts w:ascii="Arial" w:hAnsi="Arial" w:cs="Arial"/>
          <w:b/>
          <w:bCs/>
          <w:sz w:val="28"/>
        </w:rPr>
        <w:t>b</w:t>
      </w:r>
      <w:r w:rsidR="00353C9F">
        <w:rPr>
          <w:rFonts w:ascii="Arial" w:hAnsi="Arial" w:cs="Arial"/>
          <w:b/>
          <w:bCs/>
          <w:sz w:val="28"/>
        </w:rPr>
        <w:t>is</w:t>
      </w:r>
      <w:r w:rsidR="00FF0466">
        <w:rPr>
          <w:rFonts w:ascii="Arial" w:hAnsi="Arial" w:cs="Arial"/>
          <w:b/>
          <w:bCs/>
          <w:sz w:val="28"/>
        </w:rPr>
        <w:t>-e</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14778A">
        <w:rPr>
          <w:rFonts w:ascii="Arial" w:hAnsi="Arial" w:cs="Arial"/>
          <w:b/>
          <w:bCs/>
          <w:sz w:val="28"/>
        </w:rPr>
        <w:t>R1-</w:t>
      </w:r>
      <w:r w:rsidR="00B764DA" w:rsidRPr="00B764DA">
        <w:t xml:space="preserve"> </w:t>
      </w:r>
      <w:r w:rsidR="00B764DA" w:rsidRPr="00B764DA">
        <w:rPr>
          <w:rFonts w:ascii="Arial" w:hAnsi="Arial" w:cs="Arial"/>
          <w:b/>
          <w:bCs/>
          <w:sz w:val="28"/>
        </w:rPr>
        <w:t>2109683</w:t>
      </w:r>
    </w:p>
    <w:p w14:paraId="34C9555C" w14:textId="4A75F52D" w:rsidR="00FF0466" w:rsidRPr="000114C9" w:rsidRDefault="00FF0466" w:rsidP="00FF0466">
      <w:pPr>
        <w:tabs>
          <w:tab w:val="center" w:pos="4536"/>
          <w:tab w:val="right" w:pos="9072"/>
        </w:tabs>
        <w:rPr>
          <w:rFonts w:ascii="Arial" w:hAnsi="Arial" w:cs="Arial"/>
          <w:b/>
          <w:bCs/>
          <w:strike/>
          <w:sz w:val="28"/>
        </w:rPr>
      </w:pPr>
      <w:proofErr w:type="gramStart"/>
      <w:r w:rsidRPr="0014778A">
        <w:rPr>
          <w:rFonts w:ascii="Arial" w:hAnsi="Arial" w:cs="Arial"/>
          <w:b/>
          <w:bCs/>
          <w:sz w:val="28"/>
        </w:rPr>
        <w:t>e-Meeting</w:t>
      </w:r>
      <w:proofErr w:type="gramEnd"/>
      <w:r w:rsidRPr="0014778A">
        <w:rPr>
          <w:rFonts w:ascii="Arial" w:hAnsi="Arial" w:cs="Arial"/>
          <w:b/>
          <w:bCs/>
          <w:sz w:val="28"/>
        </w:rPr>
        <w:t xml:space="preserve">, </w:t>
      </w:r>
      <w:r w:rsidR="00A300BB">
        <w:rPr>
          <w:rFonts w:ascii="Arial" w:hAnsi="Arial" w:cs="Arial" w:hint="eastAsia"/>
          <w:b/>
          <w:bCs/>
          <w:sz w:val="28"/>
        </w:rPr>
        <w:t>October</w:t>
      </w:r>
      <w:r w:rsidRPr="0014778A">
        <w:rPr>
          <w:rFonts w:ascii="Arial" w:hAnsi="Arial" w:cs="Arial"/>
          <w:b/>
          <w:bCs/>
          <w:sz w:val="28"/>
        </w:rPr>
        <w:t xml:space="preserve"> 1</w:t>
      </w:r>
      <w:r w:rsidR="00A300BB">
        <w:rPr>
          <w:rFonts w:ascii="Arial" w:hAnsi="Arial" w:cs="Arial"/>
          <w:b/>
          <w:bCs/>
          <w:sz w:val="28"/>
        </w:rPr>
        <w:t>1</w:t>
      </w:r>
      <w:r w:rsidRPr="0014778A">
        <w:rPr>
          <w:rFonts w:ascii="Arial" w:hAnsi="Arial" w:cs="Arial"/>
          <w:b/>
          <w:bCs/>
          <w:sz w:val="28"/>
          <w:vertAlign w:val="superscript"/>
        </w:rPr>
        <w:t>th</w:t>
      </w:r>
      <w:r w:rsidRPr="0014778A">
        <w:rPr>
          <w:rFonts w:ascii="Arial" w:hAnsi="Arial" w:cs="Arial"/>
          <w:b/>
          <w:bCs/>
          <w:sz w:val="28"/>
        </w:rPr>
        <w:t xml:space="preserve"> – </w:t>
      </w:r>
      <w:r w:rsidR="00A300BB">
        <w:rPr>
          <w:rFonts w:ascii="Arial" w:hAnsi="Arial" w:cs="Arial"/>
          <w:b/>
          <w:bCs/>
          <w:sz w:val="28"/>
        </w:rPr>
        <w:t>19</w:t>
      </w:r>
      <w:r w:rsidRPr="0014778A">
        <w:rPr>
          <w:rFonts w:ascii="Arial" w:hAnsi="Arial" w:cs="Arial"/>
          <w:b/>
          <w:bCs/>
          <w:sz w:val="28"/>
          <w:vertAlign w:val="superscript"/>
        </w:rPr>
        <w:t>th</w:t>
      </w:r>
      <w:r w:rsidRPr="0014778A">
        <w:rPr>
          <w:rFonts w:ascii="Arial" w:hAnsi="Arial" w:cs="Arial"/>
          <w:b/>
          <w:bCs/>
          <w:sz w:val="28"/>
        </w:rPr>
        <w:t>, 2021</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2BF1A2F"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multipath/NLOS mitigation</w:t>
      </w:r>
      <w:r w:rsidR="00DB19C0">
        <w:rPr>
          <w:sz w:val="24"/>
        </w:rPr>
        <w:t xml:space="preserve"> for NR positioning</w:t>
      </w:r>
    </w:p>
    <w:p w14:paraId="0EEEDEB8" w14:textId="49BCBA5A" w:rsidR="00900DAE" w:rsidRPr="00034B54" w:rsidRDefault="00900DAE" w:rsidP="00D02352">
      <w:pPr>
        <w:pStyle w:val="a7"/>
        <w:tabs>
          <w:tab w:val="left" w:pos="1800"/>
        </w:tabs>
        <w:ind w:left="1800" w:hanging="1800"/>
        <w:rPr>
          <w:sz w:val="24"/>
          <w:lang w:eastAsia="ja-JP"/>
        </w:rPr>
      </w:pPr>
      <w:r w:rsidRPr="001906E0">
        <w:rPr>
          <w:sz w:val="24"/>
        </w:rPr>
        <w:t>Agenda Item:</w:t>
      </w:r>
      <w:bookmarkStart w:id="1" w:name="Source"/>
      <w:bookmarkEnd w:id="1"/>
      <w:r w:rsidR="00D02352" w:rsidRPr="001906E0">
        <w:rPr>
          <w:sz w:val="24"/>
        </w:rPr>
        <w:tab/>
      </w:r>
      <w:r w:rsidR="001B7BB1">
        <w:rPr>
          <w:sz w:val="24"/>
          <w:lang w:eastAsia="ja-JP"/>
        </w:rPr>
        <w:t>8.5</w:t>
      </w:r>
      <w:r w:rsidR="00B66A18">
        <w:rPr>
          <w:sz w:val="24"/>
          <w:lang w:eastAsia="ja-JP"/>
        </w:rPr>
        <w:t>.</w:t>
      </w:r>
      <w:r w:rsidR="00B8478C">
        <w:rPr>
          <w:sz w:val="24"/>
          <w:lang w:eastAsia="ja-JP"/>
        </w:rPr>
        <w:t>5</w:t>
      </w:r>
    </w:p>
    <w:p w14:paraId="0EEEDEB9"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2" w:name="DocumentFor"/>
      <w:bookmarkEnd w:id="2"/>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77777777" w:rsidR="000C7813" w:rsidRPr="00205B6A" w:rsidRDefault="000C7813" w:rsidP="000C7813">
      <w:pPr>
        <w:spacing w:afterLines="50" w:after="120"/>
        <w:rPr>
          <w:sz w:val="22"/>
        </w:rPr>
      </w:pPr>
      <w:r w:rsidRPr="00384FD1">
        <w:rPr>
          <w:rFonts w:hint="eastAsia"/>
          <w:sz w:val="22"/>
        </w:rPr>
        <w:t>At the</w:t>
      </w:r>
      <w:r>
        <w:rPr>
          <w:sz w:val="22"/>
        </w:rPr>
        <w:t xml:space="preserve"> RAN</w:t>
      </w:r>
      <w:r w:rsidRPr="00384FD1">
        <w:rPr>
          <w:sz w:val="22"/>
        </w:rPr>
        <w:t>#</w:t>
      </w:r>
      <w:r>
        <w:rPr>
          <w:sz w:val="22"/>
        </w:rPr>
        <w:t>91-e</w:t>
      </w:r>
      <w:r w:rsidRPr="00384FD1">
        <w:rPr>
          <w:sz w:val="22"/>
        </w:rPr>
        <w:t xml:space="preserve"> meeting, </w:t>
      </w:r>
      <w:r>
        <w:rPr>
          <w:sz w:val="22"/>
        </w:rPr>
        <w:t>updated WID on NR positioning was agreed [1]. The work item includes RAN1-led objectives as follows</w:t>
      </w:r>
      <w:r w:rsidRPr="00384FD1">
        <w:rPr>
          <w:sz w:val="22"/>
        </w:rPr>
        <w:t>:</w:t>
      </w:r>
    </w:p>
    <w:p w14:paraId="588C77FF" w14:textId="77777777" w:rsidR="000C7813" w:rsidRDefault="000C7813" w:rsidP="000C7813">
      <w:r w:rsidRPr="00CC7D01">
        <w:rPr>
          <w:noProof/>
          <w:sz w:val="22"/>
          <w:szCs w:val="22"/>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6C1B39" w:rsidRPr="00A1238D" w:rsidRDefault="006C1B3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6C1B39" w:rsidRPr="00A1238D" w:rsidRDefault="006C1B3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6C1B39" w:rsidRPr="00A1238D" w:rsidRDefault="006C1B39" w:rsidP="00FD25FD">
                            <w:pPr>
                              <w:numPr>
                                <w:ilvl w:val="0"/>
                                <w:numId w:val="11"/>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 [RAN1, RAN2, RAN3, RAN4]</w:t>
                            </w:r>
                          </w:p>
                          <w:p w14:paraId="1DF0387F" w14:textId="77777777" w:rsidR="006C1B39" w:rsidRPr="00A1238D" w:rsidRDefault="006C1B39" w:rsidP="00FD25FD">
                            <w:pPr>
                              <w:numPr>
                                <w:ilvl w:val="1"/>
                                <w:numId w:val="11"/>
                              </w:numPr>
                              <w:spacing w:line="276" w:lineRule="auto"/>
                              <w:jc w:val="left"/>
                              <w:rPr>
                                <w:sz w:val="21"/>
                                <w:szCs w:val="21"/>
                              </w:rPr>
                            </w:pPr>
                            <w:r w:rsidRPr="00A1238D">
                              <w:rPr>
                                <w:rFonts w:hint="eastAsia"/>
                                <w:sz w:val="21"/>
                                <w:szCs w:val="21"/>
                              </w:rPr>
                              <w:t>DL, UL and DL+UL positioning methods</w:t>
                            </w:r>
                          </w:p>
                          <w:p w14:paraId="23B41377" w14:textId="77777777" w:rsidR="006C1B39" w:rsidRPr="00A1238D" w:rsidRDefault="006C1B39" w:rsidP="00FD25FD">
                            <w:pPr>
                              <w:numPr>
                                <w:ilvl w:val="1"/>
                                <w:numId w:val="11"/>
                              </w:numPr>
                              <w:spacing w:line="276" w:lineRule="auto"/>
                              <w:jc w:val="left"/>
                              <w:rPr>
                                <w:sz w:val="21"/>
                                <w:szCs w:val="21"/>
                              </w:rPr>
                            </w:pPr>
                            <w:r w:rsidRPr="00A1238D">
                              <w:rPr>
                                <w:rFonts w:hint="eastAsia"/>
                                <w:sz w:val="21"/>
                                <w:szCs w:val="21"/>
                              </w:rPr>
                              <w:t>UE-based and UE-assisted positioning solutions</w:t>
                            </w:r>
                          </w:p>
                          <w:p w14:paraId="4E5B7FF7" w14:textId="77777777" w:rsidR="006C1B39" w:rsidRPr="00A1238D" w:rsidRDefault="006C1B39" w:rsidP="000C7813">
                            <w:pPr>
                              <w:spacing w:line="276" w:lineRule="auto"/>
                              <w:ind w:left="1440"/>
                              <w:rPr>
                                <w:sz w:val="21"/>
                                <w:szCs w:val="21"/>
                              </w:rPr>
                            </w:pPr>
                          </w:p>
                          <w:p w14:paraId="2749085D" w14:textId="77777777" w:rsidR="006C1B39" w:rsidRPr="00A1238D" w:rsidRDefault="006C1B39"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 xml:space="preserve">Specify the </w:t>
                            </w:r>
                            <w:r w:rsidRPr="00A1238D">
                              <w:rPr>
                                <w:rFonts w:hint="eastAsia"/>
                                <w:sz w:val="21"/>
                                <w:szCs w:val="21"/>
                              </w:rPr>
                              <w:t xml:space="preserve">procedure, measurements, reporting, and signalling </w:t>
                            </w:r>
                            <w:r w:rsidRPr="00A1238D">
                              <w:rPr>
                                <w:sz w:val="21"/>
                                <w:szCs w:val="21"/>
                              </w:rPr>
                              <w:t>for improving the accuracy of [RAN1, RAN2, RAN3]</w:t>
                            </w:r>
                          </w:p>
                          <w:p w14:paraId="37D2A543"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UL AoA for network-based positioning solutions.</w:t>
                            </w:r>
                          </w:p>
                          <w:p w14:paraId="271ACE23"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DL-AoD for UE-based and network-based (including UE-assisted) positioning solutions.</w:t>
                            </w:r>
                          </w:p>
                          <w:p w14:paraId="4A62E38A" w14:textId="77777777" w:rsidR="006C1B39" w:rsidRPr="00A1238D" w:rsidRDefault="006C1B39" w:rsidP="000C7813">
                            <w:pPr>
                              <w:ind w:left="720"/>
                              <w:rPr>
                                <w:sz w:val="21"/>
                                <w:szCs w:val="21"/>
                              </w:rPr>
                            </w:pPr>
                          </w:p>
                          <w:p w14:paraId="4EC00245" w14:textId="77777777" w:rsidR="006C1B39" w:rsidRPr="00A1238D" w:rsidRDefault="006C1B39" w:rsidP="00FD25FD">
                            <w:pPr>
                              <w:numPr>
                                <w:ilvl w:val="0"/>
                                <w:numId w:val="11"/>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bookmarkStart w:id="3" w:name="_Hlk67643864"/>
                            <w:r w:rsidRPr="00A1238D">
                              <w:rPr>
                                <w:sz w:val="21"/>
                                <w:szCs w:val="21"/>
                              </w:rPr>
                              <w:t>Latency reduction related to the request and response of location measurements or location estimate and positioning assistance data; [RAN2, RAN3, RAN1]</w:t>
                            </w:r>
                          </w:p>
                          <w:bookmarkEnd w:id="3"/>
                          <w:p w14:paraId="76B2C690"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time needed to perform UE measurements; [RAN1, RAN4]</w:t>
                            </w:r>
                          </w:p>
                          <w:p w14:paraId="43788763"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measurement gap; [RAN1, RAN4, RAN2]</w:t>
                            </w:r>
                          </w:p>
                          <w:p w14:paraId="01EEAB39" w14:textId="77777777" w:rsidR="006C1B39" w:rsidRPr="00A1238D" w:rsidRDefault="006C1B39" w:rsidP="000C7813">
                            <w:pPr>
                              <w:ind w:left="720"/>
                              <w:rPr>
                                <w:sz w:val="21"/>
                                <w:szCs w:val="21"/>
                              </w:rPr>
                            </w:pPr>
                          </w:p>
                          <w:p w14:paraId="3C2B5D68" w14:textId="77777777" w:rsidR="006C1B39" w:rsidRPr="00A1238D" w:rsidRDefault="006C1B39"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Study and specify, if agreed, the enhancements of information reporting from UE and gNB for multipath/NLOS mitigation [RAN1, RAN2, RAN3]</w:t>
                            </w:r>
                          </w:p>
                          <w:p w14:paraId="66AB455C" w14:textId="77777777" w:rsidR="006C1B39" w:rsidRPr="00A1238D" w:rsidRDefault="006C1B39" w:rsidP="000C7813">
                            <w:pPr>
                              <w:spacing w:before="120" w:line="280" w:lineRule="atLeast"/>
                              <w:contextualSpacing/>
                              <w:rPr>
                                <w:sz w:val="21"/>
                                <w:szCs w:val="21"/>
                                <w:lang w:eastAsia="ko-KR"/>
                              </w:rPr>
                            </w:pPr>
                          </w:p>
                          <w:p w14:paraId="5390BE73" w14:textId="77777777" w:rsidR="006C1B39" w:rsidRPr="00A1238D" w:rsidRDefault="006C1B39" w:rsidP="000C7813">
                            <w:pPr>
                              <w:spacing w:before="120" w:line="280" w:lineRule="atLeast"/>
                              <w:contextualSpacing/>
                              <w:rPr>
                                <w:sz w:val="21"/>
                                <w:szCs w:val="21"/>
                                <w:lang w:eastAsia="ko-KR"/>
                              </w:rPr>
                            </w:pPr>
                            <w:r w:rsidRPr="00A1238D">
                              <w:rPr>
                                <w:sz w:val="21"/>
                                <w:szCs w:val="21"/>
                                <w:lang w:eastAsia="ko-KR"/>
                              </w:rPr>
                              <w:t xml:space="preserve">Notes: </w:t>
                            </w:r>
                          </w:p>
                          <w:p w14:paraId="72E72E6C" w14:textId="77777777" w:rsidR="006C1B39" w:rsidRPr="00A1238D" w:rsidRDefault="006C1B39"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6C1B39" w:rsidRPr="00A1238D" w:rsidRDefault="006C1B39"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6C1B39" w:rsidRPr="00A1238D" w:rsidRDefault="006C1B39" w:rsidP="00FD25FD">
                            <w:pPr>
                              <w:numPr>
                                <w:ilvl w:val="0"/>
                                <w:numId w:val="7"/>
                              </w:numPr>
                              <w:overflowPunct w:val="0"/>
                              <w:ind w:left="1267"/>
                              <w:textAlignment w:val="baseline"/>
                              <w:rPr>
                                <w:rFonts w:ascii="ＭＳ Ｐゴシック" w:eastAsia="ＭＳ Ｐゴシック" w:hAnsi="ＭＳ Ｐゴシック" w:cs="ＭＳ Ｐゴシック"/>
                                <w:sz w:val="21"/>
                                <w:szCs w:val="21"/>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6C1B39" w:rsidRPr="00A1238D" w:rsidRDefault="006C1B3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6C1B39" w:rsidRPr="00A1238D" w:rsidRDefault="006C1B3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6C1B39" w:rsidRPr="00A1238D" w:rsidRDefault="006C1B39" w:rsidP="00FD25FD">
                      <w:pPr>
                        <w:numPr>
                          <w:ilvl w:val="0"/>
                          <w:numId w:val="11"/>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 [RAN1, RAN2, RAN3, RAN4]</w:t>
                      </w:r>
                    </w:p>
                    <w:p w14:paraId="1DF0387F" w14:textId="77777777" w:rsidR="006C1B39" w:rsidRPr="00A1238D" w:rsidRDefault="006C1B39" w:rsidP="00FD25FD">
                      <w:pPr>
                        <w:numPr>
                          <w:ilvl w:val="1"/>
                          <w:numId w:val="11"/>
                        </w:numPr>
                        <w:spacing w:line="276" w:lineRule="auto"/>
                        <w:jc w:val="left"/>
                        <w:rPr>
                          <w:sz w:val="21"/>
                          <w:szCs w:val="21"/>
                        </w:rPr>
                      </w:pPr>
                      <w:r w:rsidRPr="00A1238D">
                        <w:rPr>
                          <w:rFonts w:hint="eastAsia"/>
                          <w:sz w:val="21"/>
                          <w:szCs w:val="21"/>
                        </w:rPr>
                        <w:t>DL, UL and DL+UL positioning methods</w:t>
                      </w:r>
                    </w:p>
                    <w:p w14:paraId="23B41377" w14:textId="77777777" w:rsidR="006C1B39" w:rsidRPr="00A1238D" w:rsidRDefault="006C1B39" w:rsidP="00FD25FD">
                      <w:pPr>
                        <w:numPr>
                          <w:ilvl w:val="1"/>
                          <w:numId w:val="11"/>
                        </w:numPr>
                        <w:spacing w:line="276" w:lineRule="auto"/>
                        <w:jc w:val="left"/>
                        <w:rPr>
                          <w:sz w:val="21"/>
                          <w:szCs w:val="21"/>
                        </w:rPr>
                      </w:pPr>
                      <w:r w:rsidRPr="00A1238D">
                        <w:rPr>
                          <w:rFonts w:hint="eastAsia"/>
                          <w:sz w:val="21"/>
                          <w:szCs w:val="21"/>
                        </w:rPr>
                        <w:t>UE-based and UE-assisted positioning solutions</w:t>
                      </w:r>
                    </w:p>
                    <w:p w14:paraId="4E5B7FF7" w14:textId="77777777" w:rsidR="006C1B39" w:rsidRPr="00A1238D" w:rsidRDefault="006C1B39" w:rsidP="000C7813">
                      <w:pPr>
                        <w:spacing w:line="276" w:lineRule="auto"/>
                        <w:ind w:left="1440"/>
                        <w:rPr>
                          <w:sz w:val="21"/>
                          <w:szCs w:val="21"/>
                        </w:rPr>
                      </w:pPr>
                    </w:p>
                    <w:p w14:paraId="2749085D" w14:textId="77777777" w:rsidR="006C1B39" w:rsidRPr="00A1238D" w:rsidRDefault="006C1B39"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 xml:space="preserve">Specify the </w:t>
                      </w:r>
                      <w:r w:rsidRPr="00A1238D">
                        <w:rPr>
                          <w:rFonts w:hint="eastAsia"/>
                          <w:sz w:val="21"/>
                          <w:szCs w:val="21"/>
                        </w:rPr>
                        <w:t xml:space="preserve">procedure, measurements, reporting, and signalling </w:t>
                      </w:r>
                      <w:r w:rsidRPr="00A1238D">
                        <w:rPr>
                          <w:sz w:val="21"/>
                          <w:szCs w:val="21"/>
                        </w:rPr>
                        <w:t>for improving the accuracy of [RAN1, RAN2, RAN3]</w:t>
                      </w:r>
                    </w:p>
                    <w:p w14:paraId="37D2A543"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UL AoA for network-based positioning solutions.</w:t>
                      </w:r>
                    </w:p>
                    <w:p w14:paraId="271ACE23"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rFonts w:hint="eastAsia"/>
                          <w:sz w:val="21"/>
                          <w:szCs w:val="21"/>
                        </w:rPr>
                        <w:t>DL-AoD for UE-based and network-based (including UE-assisted) positioning solutions.</w:t>
                      </w:r>
                    </w:p>
                    <w:p w14:paraId="4A62E38A" w14:textId="77777777" w:rsidR="006C1B39" w:rsidRPr="00A1238D" w:rsidRDefault="006C1B39" w:rsidP="000C7813">
                      <w:pPr>
                        <w:ind w:left="720"/>
                        <w:rPr>
                          <w:sz w:val="21"/>
                          <w:szCs w:val="21"/>
                        </w:rPr>
                      </w:pPr>
                    </w:p>
                    <w:p w14:paraId="4EC00245" w14:textId="77777777" w:rsidR="006C1B39" w:rsidRPr="00A1238D" w:rsidRDefault="006C1B39" w:rsidP="00FD25FD">
                      <w:pPr>
                        <w:numPr>
                          <w:ilvl w:val="0"/>
                          <w:numId w:val="11"/>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bookmarkStart w:id="3" w:name="_Hlk67643864"/>
                      <w:r w:rsidRPr="00A1238D">
                        <w:rPr>
                          <w:sz w:val="21"/>
                          <w:szCs w:val="21"/>
                        </w:rPr>
                        <w:t>Latency reduction related to the request and response of location measurements or location estimate and positioning assistance data; [RAN2, RAN3, RAN1]</w:t>
                      </w:r>
                    </w:p>
                    <w:bookmarkEnd w:id="3"/>
                    <w:p w14:paraId="76B2C690"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time needed to perform UE measurements; [RAN1, RAN4]</w:t>
                      </w:r>
                    </w:p>
                    <w:p w14:paraId="43788763" w14:textId="77777777" w:rsidR="006C1B39" w:rsidRPr="00A1238D" w:rsidRDefault="006C1B39" w:rsidP="00FD25FD">
                      <w:pPr>
                        <w:numPr>
                          <w:ilvl w:val="1"/>
                          <w:numId w:val="10"/>
                        </w:numPr>
                        <w:overflowPunct w:val="0"/>
                        <w:autoSpaceDE w:val="0"/>
                        <w:autoSpaceDN w:val="0"/>
                        <w:adjustRightInd w:val="0"/>
                        <w:spacing w:after="180"/>
                        <w:jc w:val="left"/>
                        <w:textAlignment w:val="baseline"/>
                        <w:rPr>
                          <w:sz w:val="21"/>
                          <w:szCs w:val="21"/>
                        </w:rPr>
                      </w:pPr>
                      <w:r w:rsidRPr="00A1238D">
                        <w:rPr>
                          <w:sz w:val="21"/>
                          <w:szCs w:val="21"/>
                        </w:rPr>
                        <w:t>Latency reduction related to the measurement gap; [RAN1, RAN4, RAN2]</w:t>
                      </w:r>
                    </w:p>
                    <w:p w14:paraId="01EEAB39" w14:textId="77777777" w:rsidR="006C1B39" w:rsidRPr="00A1238D" w:rsidRDefault="006C1B39" w:rsidP="000C7813">
                      <w:pPr>
                        <w:ind w:left="720"/>
                        <w:rPr>
                          <w:sz w:val="21"/>
                          <w:szCs w:val="21"/>
                        </w:rPr>
                      </w:pPr>
                    </w:p>
                    <w:p w14:paraId="3C2B5D68" w14:textId="77777777" w:rsidR="006C1B39" w:rsidRPr="00A1238D" w:rsidRDefault="006C1B39" w:rsidP="00FD25FD">
                      <w:pPr>
                        <w:numPr>
                          <w:ilvl w:val="0"/>
                          <w:numId w:val="10"/>
                        </w:numPr>
                        <w:overflowPunct w:val="0"/>
                        <w:autoSpaceDE w:val="0"/>
                        <w:autoSpaceDN w:val="0"/>
                        <w:adjustRightInd w:val="0"/>
                        <w:spacing w:after="180"/>
                        <w:jc w:val="left"/>
                        <w:textAlignment w:val="baseline"/>
                        <w:rPr>
                          <w:sz w:val="21"/>
                          <w:szCs w:val="21"/>
                        </w:rPr>
                      </w:pPr>
                      <w:r w:rsidRPr="00A1238D">
                        <w:rPr>
                          <w:sz w:val="21"/>
                          <w:szCs w:val="21"/>
                        </w:rPr>
                        <w:t>Study and specify, if agreed, the enhancements of information reporting from UE and gNB for multipath/NLOS mitigation [RAN1, RAN2, RAN3]</w:t>
                      </w:r>
                    </w:p>
                    <w:p w14:paraId="66AB455C" w14:textId="77777777" w:rsidR="006C1B39" w:rsidRPr="00A1238D" w:rsidRDefault="006C1B39" w:rsidP="000C7813">
                      <w:pPr>
                        <w:spacing w:before="120" w:line="280" w:lineRule="atLeast"/>
                        <w:contextualSpacing/>
                        <w:rPr>
                          <w:sz w:val="21"/>
                          <w:szCs w:val="21"/>
                          <w:lang w:eastAsia="ko-KR"/>
                        </w:rPr>
                      </w:pPr>
                    </w:p>
                    <w:p w14:paraId="5390BE73" w14:textId="77777777" w:rsidR="006C1B39" w:rsidRPr="00A1238D" w:rsidRDefault="006C1B39" w:rsidP="000C7813">
                      <w:pPr>
                        <w:spacing w:before="120" w:line="280" w:lineRule="atLeast"/>
                        <w:contextualSpacing/>
                        <w:rPr>
                          <w:sz w:val="21"/>
                          <w:szCs w:val="21"/>
                          <w:lang w:eastAsia="ko-KR"/>
                        </w:rPr>
                      </w:pPr>
                      <w:r w:rsidRPr="00A1238D">
                        <w:rPr>
                          <w:sz w:val="21"/>
                          <w:szCs w:val="21"/>
                          <w:lang w:eastAsia="ko-KR"/>
                        </w:rPr>
                        <w:t xml:space="preserve">Notes: </w:t>
                      </w:r>
                    </w:p>
                    <w:p w14:paraId="72E72E6C" w14:textId="77777777" w:rsidR="006C1B39" w:rsidRPr="00A1238D" w:rsidRDefault="006C1B39"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6C1B39" w:rsidRPr="00A1238D" w:rsidRDefault="006C1B39"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6C1B39" w:rsidRPr="00A1238D" w:rsidRDefault="006C1B39" w:rsidP="00FD25FD">
                      <w:pPr>
                        <w:numPr>
                          <w:ilvl w:val="0"/>
                          <w:numId w:val="7"/>
                        </w:numPr>
                        <w:overflowPunct w:val="0"/>
                        <w:ind w:left="1267"/>
                        <w:textAlignment w:val="baseline"/>
                        <w:rPr>
                          <w:rFonts w:ascii="ＭＳ Ｐゴシック" w:eastAsia="ＭＳ Ｐゴシック" w:hAnsi="ＭＳ Ｐゴシック" w:cs="ＭＳ Ｐゴシック"/>
                          <w:sz w:val="21"/>
                          <w:szCs w:val="21"/>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0A75673D" w:rsidR="000C7813" w:rsidRDefault="000C7813" w:rsidP="00BF3AF1">
      <w:pPr>
        <w:spacing w:afterLines="50" w:after="120"/>
        <w:rPr>
          <w:sz w:val="22"/>
        </w:rPr>
      </w:pPr>
      <w:r w:rsidRPr="00384FD1">
        <w:rPr>
          <w:sz w:val="22"/>
        </w:rPr>
        <w:t>In this contribution, we present our view on</w:t>
      </w:r>
      <w:r w:rsidR="00562BD1">
        <w:rPr>
          <w:sz w:val="22"/>
        </w:rPr>
        <w:t xml:space="preserve"> potential</w:t>
      </w:r>
      <w:r>
        <w:rPr>
          <w:sz w:val="22"/>
        </w:rPr>
        <w:t xml:space="preserve"> enhancements</w:t>
      </w:r>
      <w:r w:rsidR="00DB19C0">
        <w:rPr>
          <w:sz w:val="22"/>
        </w:rPr>
        <w:t xml:space="preserve"> of information reporting from UE and gNB for multipath/NLOS mitigation</w:t>
      </w:r>
      <w:r>
        <w:rPr>
          <w:sz w:val="22"/>
        </w:rPr>
        <w:t xml:space="preserve"> for Rel-17 NR positioning.</w:t>
      </w:r>
    </w:p>
    <w:p w14:paraId="5506378C" w14:textId="77777777" w:rsidR="0014778A" w:rsidRPr="000C7813" w:rsidRDefault="0014778A" w:rsidP="00BF3AF1">
      <w:pPr>
        <w:spacing w:afterLines="50" w:after="120"/>
        <w:rPr>
          <w:sz w:val="22"/>
        </w:rPr>
      </w:pPr>
    </w:p>
    <w:p w14:paraId="2FA667BD" w14:textId="35DB3F65" w:rsidR="00BF3AF1" w:rsidRDefault="00A45608" w:rsidP="00BF3AF1">
      <w:pPr>
        <w:pStyle w:val="1"/>
        <w:numPr>
          <w:ilvl w:val="0"/>
          <w:numId w:val="6"/>
        </w:numPr>
        <w:spacing w:before="180" w:after="120"/>
        <w:rPr>
          <w:b/>
          <w:bCs/>
          <w:szCs w:val="24"/>
        </w:rPr>
      </w:pPr>
      <w:r>
        <w:rPr>
          <w:b/>
          <w:bCs/>
          <w:szCs w:val="24"/>
        </w:rPr>
        <w:t xml:space="preserve">Potential enhancements for </w:t>
      </w:r>
      <w:r w:rsidR="00562BD1">
        <w:rPr>
          <w:b/>
          <w:bCs/>
          <w:szCs w:val="24"/>
        </w:rPr>
        <w:t>multipath/NLOS mitigation</w:t>
      </w:r>
    </w:p>
    <w:p w14:paraId="6138F869" w14:textId="3FE20E12" w:rsidR="00E532AE" w:rsidRPr="00BB65CE" w:rsidRDefault="008D48BC" w:rsidP="00BB65CE">
      <w:pPr>
        <w:pStyle w:val="2"/>
        <w:numPr>
          <w:ilvl w:val="1"/>
          <w:numId w:val="6"/>
        </w:numPr>
        <w:rPr>
          <w:b/>
          <w:bCs/>
          <w:sz w:val="28"/>
          <w:szCs w:val="24"/>
        </w:rPr>
      </w:pPr>
      <w:r>
        <w:rPr>
          <w:b/>
          <w:bCs/>
          <w:sz w:val="28"/>
          <w:szCs w:val="24"/>
        </w:rPr>
        <w:t>LOS/NLOS indicator</w:t>
      </w:r>
    </w:p>
    <w:p w14:paraId="7BF23D09" w14:textId="2501544A" w:rsidR="00E532AE" w:rsidRPr="00205B6A" w:rsidRDefault="00E532AE" w:rsidP="00E532AE">
      <w:pPr>
        <w:spacing w:afterLines="50" w:after="120"/>
        <w:rPr>
          <w:sz w:val="22"/>
        </w:rPr>
      </w:pPr>
      <w:r>
        <w:rPr>
          <w:sz w:val="22"/>
        </w:rPr>
        <w:t>Regarding LOS/NLOS indication, the following agreement was made at the last meeting [2].</w:t>
      </w:r>
    </w:p>
    <w:p w14:paraId="171C7A15" w14:textId="77777777" w:rsidR="00E532AE" w:rsidRDefault="00E532AE" w:rsidP="00E532AE">
      <w:r w:rsidRPr="00CC7D01">
        <w:rPr>
          <w:noProof/>
          <w:sz w:val="22"/>
          <w:szCs w:val="22"/>
        </w:rPr>
        <mc:AlternateContent>
          <mc:Choice Requires="wps">
            <w:drawing>
              <wp:inline distT="0" distB="0" distL="0" distR="0" wp14:anchorId="7E05DEFE" wp14:editId="68FF4307">
                <wp:extent cx="6332220" cy="1207698"/>
                <wp:effectExtent l="0" t="0" r="11430" b="1206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07698"/>
                        </a:xfrm>
                        <a:prstGeom prst="rect">
                          <a:avLst/>
                        </a:prstGeom>
                        <a:solidFill>
                          <a:srgbClr val="FFFFFF"/>
                        </a:solidFill>
                        <a:ln w="9525">
                          <a:solidFill>
                            <a:srgbClr val="000000"/>
                          </a:solidFill>
                          <a:miter lim="800000"/>
                          <a:headEnd/>
                          <a:tailEnd/>
                        </a:ln>
                      </wps:spPr>
                      <wps:txbx>
                        <w:txbxContent>
                          <w:p w14:paraId="751E728A" w14:textId="77777777" w:rsidR="006C1B39" w:rsidRPr="00BB65CE" w:rsidRDefault="006C1B39" w:rsidP="00BB65CE">
                            <w:pPr>
                              <w:jc w:val="left"/>
                              <w:rPr>
                                <w:rFonts w:ascii="ＭＳ Ｐゴシック" w:eastAsia="ＭＳ Ｐゴシック" w:hAnsi="ＭＳ Ｐゴシック" w:cs="ＭＳ Ｐゴシック"/>
                                <w:sz w:val="36"/>
                                <w:szCs w:val="24"/>
                              </w:rPr>
                            </w:pPr>
                            <w:r w:rsidRPr="00BB65CE">
                              <w:rPr>
                                <w:rFonts w:eastAsia="Batang" w:cs="Times"/>
                                <w:color w:val="000000"/>
                                <w:kern w:val="24"/>
                                <w:sz w:val="21"/>
                                <w:szCs w:val="16"/>
                                <w:highlight w:val="green"/>
                              </w:rPr>
                              <w:t>Agreement:</w:t>
                            </w:r>
                          </w:p>
                          <w:p w14:paraId="2C1D07ED" w14:textId="77777777" w:rsidR="006C1B39" w:rsidRPr="00BB65CE" w:rsidRDefault="006C1B39" w:rsidP="00BB65CE">
                            <w:pPr>
                              <w:jc w:val="left"/>
                              <w:rPr>
                                <w:rFonts w:ascii="ＭＳ Ｐゴシック" w:eastAsia="ＭＳ Ｐゴシック" w:hAnsi="ＭＳ Ｐゴシック" w:cs="ＭＳ Ｐゴシック"/>
                                <w:sz w:val="36"/>
                                <w:szCs w:val="24"/>
                              </w:rPr>
                            </w:pPr>
                            <w:r w:rsidRPr="00BB65CE">
                              <w:rPr>
                                <w:rFonts w:eastAsia="Batang" w:cs="Times"/>
                                <w:color w:val="000000"/>
                                <w:kern w:val="24"/>
                                <w:sz w:val="21"/>
                                <w:szCs w:val="16"/>
                              </w:rPr>
                              <w:t xml:space="preserve">For </w:t>
                            </w:r>
                            <w:proofErr w:type="spellStart"/>
                            <w:r w:rsidRPr="00BB65CE">
                              <w:rPr>
                                <w:rFonts w:eastAsia="Batang" w:cs="Times"/>
                                <w:color w:val="000000"/>
                                <w:kern w:val="24"/>
                                <w:sz w:val="21"/>
                                <w:szCs w:val="16"/>
                              </w:rPr>
                              <w:t>LoS</w:t>
                            </w:r>
                            <w:proofErr w:type="spellEnd"/>
                            <w:r w:rsidRPr="00BB65CE">
                              <w:rPr>
                                <w:rFonts w:eastAsia="Batang" w:cs="Times"/>
                                <w:color w:val="000000"/>
                                <w:kern w:val="24"/>
                                <w:sz w:val="21"/>
                                <w:szCs w:val="16"/>
                              </w:rPr>
                              <w:t>/</w:t>
                            </w:r>
                            <w:proofErr w:type="spellStart"/>
                            <w:r w:rsidRPr="00BB65CE">
                              <w:rPr>
                                <w:rFonts w:eastAsia="Batang" w:cs="Times"/>
                                <w:color w:val="000000"/>
                                <w:kern w:val="24"/>
                                <w:sz w:val="21"/>
                                <w:szCs w:val="16"/>
                              </w:rPr>
                              <w:t>NLoS</w:t>
                            </w:r>
                            <w:proofErr w:type="spellEnd"/>
                            <w:r w:rsidRPr="00BB65CE">
                              <w:rPr>
                                <w:rFonts w:eastAsia="Batang" w:cs="Times"/>
                                <w:color w:val="000000"/>
                                <w:kern w:val="24"/>
                                <w:sz w:val="21"/>
                                <w:szCs w:val="16"/>
                              </w:rPr>
                              <w:t xml:space="preserve"> indicators, a single-indicator can be reported and the supported values are a discrete set in the interval [0, 1]. </w:t>
                            </w:r>
                          </w:p>
                          <w:p w14:paraId="70C5E93C" w14:textId="77777777" w:rsidR="006C1B39" w:rsidRPr="00BB65CE" w:rsidRDefault="006C1B39" w:rsidP="00FD25FD">
                            <w:pPr>
                              <w:numPr>
                                <w:ilvl w:val="0"/>
                                <w:numId w:val="13"/>
                              </w:numPr>
                              <w:ind w:left="1267"/>
                              <w:jc w:val="left"/>
                              <w:rPr>
                                <w:rFonts w:ascii="ＭＳ Ｐゴシック" w:eastAsia="ＭＳ Ｐゴシック" w:hAnsi="ＭＳ Ｐゴシック" w:cs="ＭＳ Ｐゴシック"/>
                                <w:sz w:val="21"/>
                                <w:szCs w:val="24"/>
                              </w:rPr>
                            </w:pPr>
                            <w:r w:rsidRPr="00BB65CE">
                              <w:rPr>
                                <w:rFonts w:eastAsia="Batang" w:cs="Times"/>
                                <w:color w:val="000000"/>
                                <w:kern w:val="24"/>
                                <w:sz w:val="21"/>
                                <w:szCs w:val="16"/>
                              </w:rPr>
                              <w:t>FFS: the number of discrete values to be supported</w:t>
                            </w:r>
                          </w:p>
                          <w:p w14:paraId="73919057" w14:textId="77777777" w:rsidR="006C1B39" w:rsidRPr="00BB65CE" w:rsidRDefault="006C1B39" w:rsidP="00FD25FD">
                            <w:pPr>
                              <w:numPr>
                                <w:ilvl w:val="0"/>
                                <w:numId w:val="13"/>
                              </w:numPr>
                              <w:ind w:left="1267"/>
                              <w:jc w:val="left"/>
                              <w:rPr>
                                <w:rFonts w:ascii="ＭＳ Ｐゴシック" w:eastAsia="ＭＳ Ｐゴシック" w:hAnsi="ＭＳ Ｐゴシック" w:cs="ＭＳ Ｐゴシック"/>
                                <w:sz w:val="21"/>
                                <w:szCs w:val="24"/>
                              </w:rPr>
                            </w:pPr>
                            <w:r w:rsidRPr="00BB65CE">
                              <w:rPr>
                                <w:rFonts w:eastAsia="Batang" w:cs="Times"/>
                                <w:color w:val="000000"/>
                                <w:kern w:val="24"/>
                                <w:sz w:val="21"/>
                                <w:szCs w:val="16"/>
                              </w:rPr>
                              <w:t>Note: This does not preclude using binary values only which is up to UE/TRP implementation</w:t>
                            </w:r>
                          </w:p>
                          <w:p w14:paraId="6E563312" w14:textId="28051ACC" w:rsidR="006C1B39" w:rsidRPr="00BB65CE" w:rsidRDefault="006C1B39" w:rsidP="00FD25FD">
                            <w:pPr>
                              <w:numPr>
                                <w:ilvl w:val="0"/>
                                <w:numId w:val="13"/>
                              </w:numPr>
                              <w:ind w:left="1267"/>
                              <w:jc w:val="left"/>
                              <w:rPr>
                                <w:rFonts w:ascii="ＭＳ Ｐゴシック" w:eastAsia="ＭＳ Ｐゴシック" w:hAnsi="ＭＳ Ｐゴシック" w:cs="ＭＳ Ｐゴシック"/>
                                <w:sz w:val="21"/>
                                <w:szCs w:val="24"/>
                              </w:rPr>
                            </w:pPr>
                            <w:r w:rsidRPr="00BB65CE">
                              <w:rPr>
                                <w:rFonts w:eastAsia="Batang" w:cs="Times"/>
                                <w:color w:val="000000"/>
                                <w:kern w:val="24"/>
                                <w:sz w:val="21"/>
                                <w:szCs w:val="16"/>
                              </w:rPr>
                              <w:t xml:space="preserve">Note: Single-indicator means that one value in the interval [0, 1] is used for the </w:t>
                            </w:r>
                            <w:proofErr w:type="spellStart"/>
                            <w:r w:rsidRPr="00BB65CE">
                              <w:rPr>
                                <w:rFonts w:eastAsia="Batang" w:cs="Times"/>
                                <w:color w:val="000000"/>
                                <w:kern w:val="24"/>
                                <w:sz w:val="21"/>
                                <w:szCs w:val="16"/>
                              </w:rPr>
                              <w:t>LoS</w:t>
                            </w:r>
                            <w:proofErr w:type="spellEnd"/>
                            <w:r w:rsidRPr="00BB65CE">
                              <w:rPr>
                                <w:rFonts w:eastAsia="Batang" w:cs="Times"/>
                                <w:color w:val="000000"/>
                                <w:kern w:val="24"/>
                                <w:sz w:val="21"/>
                                <w:szCs w:val="16"/>
                              </w:rPr>
                              <w:t>/</w:t>
                            </w:r>
                            <w:proofErr w:type="spellStart"/>
                            <w:r w:rsidRPr="00BB65CE">
                              <w:rPr>
                                <w:rFonts w:eastAsia="Batang" w:cs="Times"/>
                                <w:color w:val="000000"/>
                                <w:kern w:val="24"/>
                                <w:sz w:val="21"/>
                                <w:szCs w:val="16"/>
                              </w:rPr>
                              <w:t>NLoS</w:t>
                            </w:r>
                            <w:proofErr w:type="spellEnd"/>
                            <w:r w:rsidRPr="00BB65CE">
                              <w:rPr>
                                <w:rFonts w:eastAsia="Batang" w:cs="Times"/>
                                <w:color w:val="000000"/>
                                <w:kern w:val="24"/>
                                <w:sz w:val="21"/>
                                <w:szCs w:val="16"/>
                              </w:rPr>
                              <w:t xml:space="preserve"> indication</w:t>
                            </w:r>
                          </w:p>
                        </w:txbxContent>
                      </wps:txbx>
                      <wps:bodyPr rot="0" vert="horz" wrap="square" lIns="91440" tIns="45720" rIns="91440" bIns="45720" anchor="t" anchorCtr="0">
                        <a:noAutofit/>
                      </wps:bodyPr>
                    </wps:wsp>
                  </a:graphicData>
                </a:graphic>
              </wp:inline>
            </w:drawing>
          </mc:Choice>
          <mc:Fallback>
            <w:pict>
              <v:shape w14:anchorId="7E05DEFE" id="_x0000_s1027" type="#_x0000_t202" style="width:498.6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">
                <v:textbox>
                  <w:txbxContent>
                    <w:p w14:paraId="751E728A" w14:textId="77777777" w:rsidR="006C1B39" w:rsidRPr="00BB65CE" w:rsidRDefault="006C1B39" w:rsidP="00BB65CE">
                      <w:pPr>
                        <w:jc w:val="left"/>
                        <w:rPr>
                          <w:rFonts w:ascii="ＭＳ Ｐゴシック" w:eastAsia="ＭＳ Ｐゴシック" w:hAnsi="ＭＳ Ｐゴシック" w:cs="ＭＳ Ｐゴシック"/>
                          <w:sz w:val="36"/>
                          <w:szCs w:val="24"/>
                        </w:rPr>
                      </w:pPr>
                      <w:r w:rsidRPr="00BB65CE">
                        <w:rPr>
                          <w:rFonts w:eastAsia="Batang" w:cs="Times"/>
                          <w:color w:val="000000"/>
                          <w:kern w:val="24"/>
                          <w:sz w:val="21"/>
                          <w:szCs w:val="16"/>
                          <w:highlight w:val="green"/>
                        </w:rPr>
                        <w:t>Agreement:</w:t>
                      </w:r>
                    </w:p>
                    <w:p w14:paraId="2C1D07ED" w14:textId="77777777" w:rsidR="006C1B39" w:rsidRPr="00BB65CE" w:rsidRDefault="006C1B39" w:rsidP="00BB65CE">
                      <w:pPr>
                        <w:jc w:val="left"/>
                        <w:rPr>
                          <w:rFonts w:ascii="ＭＳ Ｐゴシック" w:eastAsia="ＭＳ Ｐゴシック" w:hAnsi="ＭＳ Ｐゴシック" w:cs="ＭＳ Ｐゴシック"/>
                          <w:sz w:val="36"/>
                          <w:szCs w:val="24"/>
                        </w:rPr>
                      </w:pPr>
                      <w:r w:rsidRPr="00BB65CE">
                        <w:rPr>
                          <w:rFonts w:eastAsia="Batang" w:cs="Times"/>
                          <w:color w:val="000000"/>
                          <w:kern w:val="24"/>
                          <w:sz w:val="21"/>
                          <w:szCs w:val="16"/>
                        </w:rPr>
                        <w:t xml:space="preserve">For LoS/NLoS indicators, a single-indicator can be reported and the supported values are a discrete set in the interval [0, 1]. </w:t>
                      </w:r>
                    </w:p>
                    <w:p w14:paraId="70C5E93C" w14:textId="77777777" w:rsidR="006C1B39" w:rsidRPr="00BB65CE" w:rsidRDefault="006C1B39" w:rsidP="00FD25FD">
                      <w:pPr>
                        <w:numPr>
                          <w:ilvl w:val="0"/>
                          <w:numId w:val="13"/>
                        </w:numPr>
                        <w:ind w:left="1267"/>
                        <w:jc w:val="left"/>
                        <w:rPr>
                          <w:rFonts w:ascii="ＭＳ Ｐゴシック" w:eastAsia="ＭＳ Ｐゴシック" w:hAnsi="ＭＳ Ｐゴシック" w:cs="ＭＳ Ｐゴシック"/>
                          <w:sz w:val="21"/>
                          <w:szCs w:val="24"/>
                        </w:rPr>
                      </w:pPr>
                      <w:r w:rsidRPr="00BB65CE">
                        <w:rPr>
                          <w:rFonts w:eastAsia="Batang" w:cs="Times"/>
                          <w:color w:val="000000"/>
                          <w:kern w:val="24"/>
                          <w:sz w:val="21"/>
                          <w:szCs w:val="16"/>
                        </w:rPr>
                        <w:t>FFS: the number of discrete values to be supported</w:t>
                      </w:r>
                    </w:p>
                    <w:p w14:paraId="73919057" w14:textId="77777777" w:rsidR="006C1B39" w:rsidRPr="00BB65CE" w:rsidRDefault="006C1B39" w:rsidP="00FD25FD">
                      <w:pPr>
                        <w:numPr>
                          <w:ilvl w:val="0"/>
                          <w:numId w:val="13"/>
                        </w:numPr>
                        <w:ind w:left="1267"/>
                        <w:jc w:val="left"/>
                        <w:rPr>
                          <w:rFonts w:ascii="ＭＳ Ｐゴシック" w:eastAsia="ＭＳ Ｐゴシック" w:hAnsi="ＭＳ Ｐゴシック" w:cs="ＭＳ Ｐゴシック"/>
                          <w:sz w:val="21"/>
                          <w:szCs w:val="24"/>
                        </w:rPr>
                      </w:pPr>
                      <w:r w:rsidRPr="00BB65CE">
                        <w:rPr>
                          <w:rFonts w:eastAsia="Batang" w:cs="Times"/>
                          <w:color w:val="000000"/>
                          <w:kern w:val="24"/>
                          <w:sz w:val="21"/>
                          <w:szCs w:val="16"/>
                        </w:rPr>
                        <w:t>Note: This does not preclude using binary values only which is up to UE/TRP implementation</w:t>
                      </w:r>
                    </w:p>
                    <w:p w14:paraId="6E563312" w14:textId="28051ACC" w:rsidR="006C1B39" w:rsidRPr="00BB65CE" w:rsidRDefault="006C1B39" w:rsidP="00FD25FD">
                      <w:pPr>
                        <w:numPr>
                          <w:ilvl w:val="0"/>
                          <w:numId w:val="13"/>
                        </w:numPr>
                        <w:ind w:left="1267"/>
                        <w:jc w:val="left"/>
                        <w:rPr>
                          <w:rFonts w:ascii="ＭＳ Ｐゴシック" w:eastAsia="ＭＳ Ｐゴシック" w:hAnsi="ＭＳ Ｐゴシック" w:cs="ＭＳ Ｐゴシック"/>
                          <w:sz w:val="21"/>
                          <w:szCs w:val="24"/>
                        </w:rPr>
                      </w:pPr>
                      <w:r w:rsidRPr="00BB65CE">
                        <w:rPr>
                          <w:rFonts w:eastAsia="Batang" w:cs="Times"/>
                          <w:color w:val="000000"/>
                          <w:kern w:val="24"/>
                          <w:sz w:val="21"/>
                          <w:szCs w:val="16"/>
                        </w:rPr>
                        <w:t>Note: Single-indicator means that one value in the interval [0, 1] is used for the LoS/NLoS indication</w:t>
                      </w:r>
                    </w:p>
                  </w:txbxContent>
                </v:textbox>
                <w10:anchorlock/>
              </v:shape>
            </w:pict>
          </mc:Fallback>
        </mc:AlternateContent>
      </w:r>
    </w:p>
    <w:p w14:paraId="4E767474" w14:textId="0AA57967" w:rsidR="00400CDA" w:rsidRPr="00F637A3" w:rsidRDefault="006C1B39" w:rsidP="00AE1FB3">
      <w:pPr>
        <w:spacing w:afterLines="50" w:after="120"/>
        <w:rPr>
          <w:sz w:val="22"/>
          <w:szCs w:val="22"/>
        </w:rPr>
      </w:pPr>
      <w:r>
        <w:rPr>
          <w:sz w:val="22"/>
          <w:szCs w:val="22"/>
        </w:rPr>
        <w:t>Regarding</w:t>
      </w:r>
      <w:r w:rsidR="00475D75">
        <w:rPr>
          <w:sz w:val="22"/>
          <w:szCs w:val="22"/>
        </w:rPr>
        <w:t xml:space="preserve"> LOS/NLOS detection method, some companies mentioned various detection method until the last meeting. </w:t>
      </w:r>
      <w:r w:rsidR="00F637A3">
        <w:rPr>
          <w:sz w:val="22"/>
          <w:szCs w:val="22"/>
        </w:rPr>
        <w:t>Given the</w:t>
      </w:r>
      <w:r w:rsidR="00475D75">
        <w:rPr>
          <w:sz w:val="22"/>
          <w:szCs w:val="22"/>
        </w:rPr>
        <w:t xml:space="preserve"> current</w:t>
      </w:r>
      <w:r w:rsidR="00F637A3">
        <w:rPr>
          <w:sz w:val="22"/>
          <w:szCs w:val="22"/>
        </w:rPr>
        <w:t xml:space="preserve"> majority view</w:t>
      </w:r>
      <w:r w:rsidR="00475D75">
        <w:rPr>
          <w:sz w:val="22"/>
          <w:szCs w:val="22"/>
        </w:rPr>
        <w:t xml:space="preserve"> that the </w:t>
      </w:r>
      <w:r w:rsidR="00654912">
        <w:rPr>
          <w:sz w:val="22"/>
          <w:szCs w:val="22"/>
        </w:rPr>
        <w:t>LOS/NLOS detection method depends on</w:t>
      </w:r>
      <w:r w:rsidR="00475D75">
        <w:rPr>
          <w:sz w:val="22"/>
          <w:szCs w:val="22"/>
        </w:rPr>
        <w:t xml:space="preserve"> implementation, </w:t>
      </w:r>
      <w:r w:rsidR="00282322">
        <w:rPr>
          <w:sz w:val="22"/>
          <w:szCs w:val="22"/>
        </w:rPr>
        <w:t>actual meaning (e.g., LOS probability) and reliability of a certain value of LOS/NLOS indicator may be different among devices/nodes and some detection method may be able to provide just 0(NLOS), 0.5(uncertain) or 1(LOS)</w:t>
      </w:r>
      <w:r w:rsidR="00400CDA">
        <w:rPr>
          <w:sz w:val="22"/>
          <w:szCs w:val="22"/>
        </w:rPr>
        <w:t xml:space="preserve">. In such a case, it may be a waste of resources to </w:t>
      </w:r>
      <w:r w:rsidR="00282322">
        <w:rPr>
          <w:sz w:val="22"/>
          <w:szCs w:val="22"/>
        </w:rPr>
        <w:t xml:space="preserve">have </w:t>
      </w:r>
      <w:r w:rsidR="00400CDA">
        <w:rPr>
          <w:sz w:val="22"/>
          <w:szCs w:val="22"/>
        </w:rPr>
        <w:t xml:space="preserve">small </w:t>
      </w:r>
      <w:r w:rsidR="00282322">
        <w:rPr>
          <w:sz w:val="22"/>
          <w:szCs w:val="22"/>
        </w:rPr>
        <w:t xml:space="preserve">granularity for the </w:t>
      </w:r>
      <w:r w:rsidR="008A0101">
        <w:rPr>
          <w:sz w:val="22"/>
          <w:szCs w:val="22"/>
        </w:rPr>
        <w:t xml:space="preserve">discrete value. </w:t>
      </w:r>
      <w:r w:rsidR="00282322">
        <w:rPr>
          <w:sz w:val="22"/>
          <w:szCs w:val="22"/>
        </w:rPr>
        <w:t>At</w:t>
      </w:r>
      <w:r w:rsidR="00EB5F9C">
        <w:rPr>
          <w:sz w:val="22"/>
          <w:szCs w:val="22"/>
        </w:rPr>
        <w:t xml:space="preserve"> the last meeting, </w:t>
      </w:r>
      <w:r w:rsidR="008630EA">
        <w:rPr>
          <w:sz w:val="22"/>
          <w:szCs w:val="22"/>
        </w:rPr>
        <w:t xml:space="preserve">application of </w:t>
      </w:r>
      <w:r w:rsidR="00EB5F9C">
        <w:rPr>
          <w:sz w:val="22"/>
          <w:szCs w:val="22"/>
        </w:rPr>
        <w:t xml:space="preserve">at least 4 </w:t>
      </w:r>
      <w:r w:rsidR="008630EA">
        <w:rPr>
          <w:rFonts w:hint="eastAsia"/>
          <w:sz w:val="22"/>
          <w:szCs w:val="22"/>
        </w:rPr>
        <w:t xml:space="preserve">discrete </w:t>
      </w:r>
      <w:r w:rsidR="008630EA">
        <w:rPr>
          <w:sz w:val="22"/>
          <w:szCs w:val="22"/>
        </w:rPr>
        <w:t>values was</w:t>
      </w:r>
      <w:r w:rsidR="00EB5F9C">
        <w:rPr>
          <w:sz w:val="22"/>
          <w:szCs w:val="22"/>
        </w:rPr>
        <w:t xml:space="preserve"> discussed. </w:t>
      </w:r>
      <w:r w:rsidR="008A0101">
        <w:rPr>
          <w:sz w:val="22"/>
          <w:szCs w:val="22"/>
        </w:rPr>
        <w:t>Considering</w:t>
      </w:r>
      <w:r w:rsidR="00400CDA">
        <w:rPr>
          <w:sz w:val="22"/>
          <w:szCs w:val="22"/>
        </w:rPr>
        <w:t xml:space="preserve"> the above and</w:t>
      </w:r>
      <w:r w:rsidR="00FE6381">
        <w:rPr>
          <w:sz w:val="22"/>
          <w:szCs w:val="22"/>
        </w:rPr>
        <w:t xml:space="preserve"> signaling</w:t>
      </w:r>
      <w:r w:rsidR="00D756D2">
        <w:rPr>
          <w:sz w:val="22"/>
          <w:szCs w:val="22"/>
        </w:rPr>
        <w:t xml:space="preserve"> overhead, </w:t>
      </w:r>
      <w:r w:rsidR="00282322">
        <w:rPr>
          <w:sz w:val="22"/>
          <w:szCs w:val="22"/>
        </w:rPr>
        <w:t>the number of discrete values to be supported can be up to 4</w:t>
      </w:r>
      <w:r w:rsidR="00CD143F">
        <w:rPr>
          <w:sz w:val="22"/>
          <w:szCs w:val="22"/>
        </w:rPr>
        <w:t xml:space="preserve">. </w:t>
      </w:r>
    </w:p>
    <w:p w14:paraId="7E3D5A51" w14:textId="06A6CD29" w:rsidR="00D756D2" w:rsidRPr="00D756D2" w:rsidRDefault="00D756D2" w:rsidP="00D756D2">
      <w:pPr>
        <w:spacing w:afterLines="50" w:after="120"/>
        <w:rPr>
          <w:b/>
          <w:sz w:val="22"/>
          <w:szCs w:val="22"/>
        </w:rPr>
      </w:pPr>
      <w:r w:rsidRPr="00D756D2">
        <w:rPr>
          <w:rFonts w:hint="eastAsia"/>
          <w:b/>
          <w:sz w:val="22"/>
          <w:szCs w:val="22"/>
        </w:rPr>
        <w:t xml:space="preserve">Observation </w:t>
      </w:r>
      <w:r w:rsidRPr="00D756D2">
        <w:rPr>
          <w:b/>
          <w:sz w:val="22"/>
          <w:szCs w:val="22"/>
        </w:rPr>
        <w:t xml:space="preserve">1: </w:t>
      </w:r>
    </w:p>
    <w:p w14:paraId="67628A8E" w14:textId="4534CD6E" w:rsidR="00D756D2" w:rsidRPr="00CD143F" w:rsidRDefault="00282322" w:rsidP="00FD25FD">
      <w:pPr>
        <w:pStyle w:val="afd"/>
        <w:numPr>
          <w:ilvl w:val="0"/>
          <w:numId w:val="8"/>
        </w:numPr>
        <w:spacing w:afterLines="50" w:after="120"/>
        <w:ind w:leftChars="0"/>
        <w:rPr>
          <w:b/>
          <w:sz w:val="22"/>
          <w:szCs w:val="22"/>
        </w:rPr>
      </w:pPr>
      <w:r>
        <w:rPr>
          <w:b/>
          <w:sz w:val="22"/>
          <w:szCs w:val="22"/>
        </w:rPr>
        <w:t>The number of discrete values to be supported for LOS/NLOS indication can be up to 4</w:t>
      </w:r>
      <w:r w:rsidR="00CD143F" w:rsidRPr="00CD143F">
        <w:rPr>
          <w:b/>
          <w:sz w:val="22"/>
          <w:szCs w:val="22"/>
        </w:rPr>
        <w:t xml:space="preserve">. </w:t>
      </w:r>
    </w:p>
    <w:p w14:paraId="466336E7" w14:textId="32EC1231" w:rsidR="003C70CD" w:rsidRDefault="003C70CD" w:rsidP="00540398">
      <w:pPr>
        <w:widowControl w:val="0"/>
        <w:spacing w:after="50"/>
        <w:rPr>
          <w:rFonts w:eastAsiaTheme="minorEastAsia"/>
          <w:kern w:val="2"/>
          <w:sz w:val="22"/>
          <w:szCs w:val="22"/>
        </w:rPr>
      </w:pPr>
    </w:p>
    <w:p w14:paraId="2582B4D3" w14:textId="2BED83F3" w:rsidR="008D48BC" w:rsidRPr="00B51679" w:rsidRDefault="00B51679" w:rsidP="00B51679">
      <w:pPr>
        <w:pStyle w:val="2"/>
        <w:numPr>
          <w:ilvl w:val="1"/>
          <w:numId w:val="6"/>
        </w:numPr>
        <w:rPr>
          <w:b/>
          <w:bCs/>
          <w:sz w:val="28"/>
          <w:szCs w:val="24"/>
        </w:rPr>
      </w:pPr>
      <w:r>
        <w:rPr>
          <w:b/>
          <w:bCs/>
          <w:sz w:val="28"/>
          <w:szCs w:val="24"/>
        </w:rPr>
        <w:t>Additional path re</w:t>
      </w:r>
      <w:r w:rsidR="008D48BC">
        <w:rPr>
          <w:b/>
          <w:bCs/>
          <w:sz w:val="28"/>
          <w:szCs w:val="24"/>
        </w:rPr>
        <w:t>porting</w:t>
      </w:r>
      <w:r>
        <w:rPr>
          <w:b/>
          <w:bCs/>
          <w:sz w:val="28"/>
          <w:szCs w:val="24"/>
        </w:rPr>
        <w:t xml:space="preserve"> for angle based positioning</w:t>
      </w:r>
    </w:p>
    <w:p w14:paraId="0B0F8502" w14:textId="44282477" w:rsidR="00B51679" w:rsidRDefault="00B51679" w:rsidP="00B51679">
      <w:pPr>
        <w:spacing w:afterLines="50" w:after="120"/>
        <w:rPr>
          <w:sz w:val="22"/>
        </w:rPr>
      </w:pPr>
      <w:r>
        <w:rPr>
          <w:sz w:val="22"/>
        </w:rPr>
        <w:t>Regarding additional path reporting enhancements, the following agreement was made at the last meeting [2].</w:t>
      </w:r>
    </w:p>
    <w:tbl>
      <w:tblPr>
        <w:tblStyle w:val="afb"/>
        <w:tblW w:w="0" w:type="auto"/>
        <w:tblLook w:val="04A0" w:firstRow="1" w:lastRow="0" w:firstColumn="1" w:lastColumn="0" w:noHBand="0" w:noVBand="1"/>
      </w:tblPr>
      <w:tblGrid>
        <w:gridCol w:w="9962"/>
      </w:tblGrid>
      <w:tr w:rsidR="00A6131B" w14:paraId="4757296D" w14:textId="77777777" w:rsidTr="00A6131B">
        <w:tc>
          <w:tcPr>
            <w:tcW w:w="9962" w:type="dxa"/>
            <w:tcBorders>
              <w:bottom w:val="single" w:sz="4" w:space="0" w:color="auto"/>
            </w:tcBorders>
          </w:tcPr>
          <w:p w14:paraId="09053D7B" w14:textId="77777777" w:rsidR="00A6131B" w:rsidRPr="00FD25FD" w:rsidRDefault="00A6131B" w:rsidP="00A6131B">
            <w:pPr>
              <w:rPr>
                <w:sz w:val="21"/>
                <w:szCs w:val="21"/>
                <w:highlight w:val="green"/>
                <w:lang w:eastAsia="x-none"/>
              </w:rPr>
            </w:pPr>
            <w:r w:rsidRPr="00FD25FD">
              <w:rPr>
                <w:sz w:val="21"/>
                <w:szCs w:val="21"/>
                <w:highlight w:val="green"/>
                <w:lang w:eastAsia="x-none"/>
              </w:rPr>
              <w:t>Agreement:</w:t>
            </w:r>
          </w:p>
          <w:p w14:paraId="29145C8B" w14:textId="77777777" w:rsidR="00A6131B" w:rsidRPr="00FD25FD" w:rsidRDefault="00A6131B" w:rsidP="00A6131B">
            <w:pPr>
              <w:numPr>
                <w:ilvl w:val="0"/>
                <w:numId w:val="14"/>
              </w:numPr>
              <w:rPr>
                <w:sz w:val="21"/>
                <w:szCs w:val="21"/>
                <w:lang w:eastAsia="x-none"/>
              </w:rPr>
            </w:pPr>
            <w:r w:rsidRPr="00FD25FD">
              <w:rPr>
                <w:sz w:val="21"/>
                <w:szCs w:val="21"/>
                <w:lang w:eastAsia="x-none"/>
              </w:rPr>
              <w:t>For up to N&gt;2 additional paths, support reporting relative timing (to the first detected path) in the measurement reports from UE to LMF for at least DL-TDOA and multi-RTT</w:t>
            </w:r>
          </w:p>
          <w:p w14:paraId="0D2F1791" w14:textId="77777777" w:rsidR="00A6131B" w:rsidRPr="00FD25FD" w:rsidRDefault="00A6131B" w:rsidP="00A6131B">
            <w:pPr>
              <w:numPr>
                <w:ilvl w:val="1"/>
                <w:numId w:val="14"/>
              </w:numPr>
              <w:rPr>
                <w:sz w:val="21"/>
                <w:szCs w:val="21"/>
                <w:lang w:eastAsia="x-none"/>
              </w:rPr>
            </w:pPr>
            <w:r w:rsidRPr="00FD25FD">
              <w:rPr>
                <w:sz w:val="21"/>
                <w:szCs w:val="21"/>
                <w:lang w:eastAsia="x-none"/>
              </w:rPr>
              <w:t>FFS: Definition of additional paths for N&gt;2</w:t>
            </w:r>
          </w:p>
          <w:p w14:paraId="62A7CBB3" w14:textId="77777777" w:rsidR="00A6131B" w:rsidRPr="00FD25FD" w:rsidRDefault="00A6131B" w:rsidP="00A6131B">
            <w:pPr>
              <w:numPr>
                <w:ilvl w:val="1"/>
                <w:numId w:val="14"/>
              </w:numPr>
              <w:rPr>
                <w:sz w:val="21"/>
                <w:szCs w:val="21"/>
                <w:lang w:eastAsia="x-none"/>
              </w:rPr>
            </w:pPr>
            <w:r w:rsidRPr="00FD25FD">
              <w:rPr>
                <w:sz w:val="21"/>
                <w:szCs w:val="21"/>
                <w:lang w:eastAsia="x-none"/>
              </w:rPr>
              <w:t>FFS: Whether power is additionally reported and if reported whether power is relative to first detected path or total power</w:t>
            </w:r>
          </w:p>
          <w:p w14:paraId="5A3E6A71" w14:textId="77777777" w:rsidR="00A6131B" w:rsidRPr="00FD25FD" w:rsidRDefault="00A6131B" w:rsidP="00A6131B">
            <w:pPr>
              <w:numPr>
                <w:ilvl w:val="0"/>
                <w:numId w:val="14"/>
              </w:numPr>
              <w:rPr>
                <w:sz w:val="21"/>
                <w:szCs w:val="21"/>
                <w:lang w:eastAsia="x-none"/>
              </w:rPr>
            </w:pPr>
            <w:r w:rsidRPr="00FD25FD">
              <w:rPr>
                <w:sz w:val="21"/>
                <w:szCs w:val="21"/>
                <w:lang w:eastAsia="x-none"/>
              </w:rPr>
              <w:t>Support one of the following options for maximum value of N at RAN1#106-b (any further criteria for selection to be discussed during RAN1#106):</w:t>
            </w:r>
          </w:p>
          <w:p w14:paraId="278657C7" w14:textId="77777777" w:rsidR="00A6131B" w:rsidRPr="00FD25FD" w:rsidRDefault="00A6131B" w:rsidP="00A6131B">
            <w:pPr>
              <w:numPr>
                <w:ilvl w:val="1"/>
                <w:numId w:val="14"/>
              </w:numPr>
              <w:rPr>
                <w:sz w:val="21"/>
                <w:szCs w:val="21"/>
                <w:lang w:eastAsia="x-none"/>
              </w:rPr>
            </w:pPr>
            <w:r w:rsidRPr="00FD25FD">
              <w:rPr>
                <w:sz w:val="21"/>
                <w:szCs w:val="21"/>
                <w:lang w:eastAsia="x-none"/>
              </w:rPr>
              <w:t>Option 1: N = 4</w:t>
            </w:r>
          </w:p>
          <w:p w14:paraId="67E24841" w14:textId="77777777" w:rsidR="00A6131B" w:rsidRPr="00FD25FD" w:rsidRDefault="00A6131B" w:rsidP="00A6131B">
            <w:pPr>
              <w:numPr>
                <w:ilvl w:val="1"/>
                <w:numId w:val="14"/>
              </w:numPr>
              <w:rPr>
                <w:sz w:val="21"/>
                <w:szCs w:val="21"/>
                <w:lang w:eastAsia="x-none"/>
              </w:rPr>
            </w:pPr>
            <w:r w:rsidRPr="00FD25FD">
              <w:rPr>
                <w:sz w:val="21"/>
                <w:szCs w:val="21"/>
                <w:lang w:eastAsia="x-none"/>
              </w:rPr>
              <w:t>Option 2: N = 8</w:t>
            </w:r>
          </w:p>
          <w:p w14:paraId="6EFAD315" w14:textId="77777777" w:rsidR="00A6131B" w:rsidRPr="00FD25FD" w:rsidRDefault="00A6131B" w:rsidP="00A6131B">
            <w:pPr>
              <w:numPr>
                <w:ilvl w:val="1"/>
                <w:numId w:val="14"/>
              </w:numPr>
              <w:rPr>
                <w:sz w:val="21"/>
                <w:szCs w:val="21"/>
                <w:lang w:eastAsia="x-none"/>
              </w:rPr>
            </w:pPr>
            <w:r w:rsidRPr="00FD25FD">
              <w:rPr>
                <w:sz w:val="21"/>
                <w:szCs w:val="21"/>
                <w:lang w:eastAsia="x-none"/>
              </w:rPr>
              <w:t>Option 3: N = 16</w:t>
            </w:r>
          </w:p>
          <w:p w14:paraId="2780B4EE" w14:textId="77777777" w:rsidR="00A6131B" w:rsidRPr="00FD25FD" w:rsidRDefault="00A6131B" w:rsidP="00A6131B">
            <w:pPr>
              <w:numPr>
                <w:ilvl w:val="1"/>
                <w:numId w:val="14"/>
              </w:numPr>
              <w:rPr>
                <w:sz w:val="21"/>
                <w:szCs w:val="21"/>
                <w:lang w:eastAsia="x-none"/>
              </w:rPr>
            </w:pPr>
            <w:r w:rsidRPr="00FD25FD">
              <w:rPr>
                <w:sz w:val="21"/>
                <w:szCs w:val="21"/>
                <w:lang w:eastAsia="x-none"/>
              </w:rPr>
              <w:t>Option 4: N = 32</w:t>
            </w:r>
          </w:p>
          <w:p w14:paraId="0FA9E24F" w14:textId="77777777" w:rsidR="00A6131B" w:rsidRPr="00FD25FD" w:rsidRDefault="00A6131B" w:rsidP="00A6131B">
            <w:pPr>
              <w:rPr>
                <w:sz w:val="21"/>
                <w:szCs w:val="21"/>
                <w:highlight w:val="green"/>
                <w:lang w:eastAsia="x-none"/>
              </w:rPr>
            </w:pPr>
            <w:r w:rsidRPr="00FD25FD">
              <w:rPr>
                <w:sz w:val="21"/>
                <w:szCs w:val="21"/>
                <w:highlight w:val="green"/>
                <w:lang w:eastAsia="x-none"/>
              </w:rPr>
              <w:t>Agreement:</w:t>
            </w:r>
          </w:p>
          <w:p w14:paraId="035BADFF" w14:textId="77777777" w:rsidR="00A6131B" w:rsidRPr="00FD25FD" w:rsidRDefault="00A6131B" w:rsidP="00A6131B">
            <w:pPr>
              <w:numPr>
                <w:ilvl w:val="0"/>
                <w:numId w:val="15"/>
              </w:numPr>
              <w:rPr>
                <w:sz w:val="21"/>
                <w:szCs w:val="21"/>
                <w:lang w:eastAsia="x-none"/>
              </w:rPr>
            </w:pPr>
            <w:r w:rsidRPr="00FD25FD">
              <w:rPr>
                <w:sz w:val="21"/>
                <w:szCs w:val="21"/>
                <w:lang w:eastAsia="x-none"/>
              </w:rPr>
              <w:t>For multipath reporting enhancements, support reporting from TRP to LMF, angle, timing, for up to additional N&gt;2 paths for at least UL-TDOA and multi-RTT.</w:t>
            </w:r>
          </w:p>
          <w:p w14:paraId="6F2EB313" w14:textId="77777777" w:rsidR="00A6131B" w:rsidRPr="00FD25FD" w:rsidRDefault="00A6131B" w:rsidP="00A6131B">
            <w:pPr>
              <w:numPr>
                <w:ilvl w:val="1"/>
                <w:numId w:val="15"/>
              </w:numPr>
              <w:rPr>
                <w:sz w:val="21"/>
                <w:szCs w:val="21"/>
                <w:lang w:eastAsia="x-none"/>
              </w:rPr>
            </w:pPr>
            <w:r w:rsidRPr="00FD25FD">
              <w:rPr>
                <w:sz w:val="21"/>
                <w:szCs w:val="21"/>
                <w:lang w:eastAsia="x-none"/>
              </w:rPr>
              <w:t>FFS: Definition of additional paths for N&gt;2</w:t>
            </w:r>
          </w:p>
          <w:p w14:paraId="6D98DCE1" w14:textId="77777777" w:rsidR="00A6131B" w:rsidRPr="00FD25FD" w:rsidRDefault="00A6131B" w:rsidP="00A6131B">
            <w:pPr>
              <w:numPr>
                <w:ilvl w:val="1"/>
                <w:numId w:val="15"/>
              </w:numPr>
              <w:rPr>
                <w:sz w:val="21"/>
                <w:szCs w:val="21"/>
                <w:lang w:eastAsia="x-none"/>
              </w:rPr>
            </w:pPr>
            <w:r w:rsidRPr="00FD25FD">
              <w:rPr>
                <w:sz w:val="21"/>
                <w:szCs w:val="21"/>
                <w:lang w:eastAsia="x-none"/>
              </w:rPr>
              <w:lastRenderedPageBreak/>
              <w:t>FFS: Whether power is additionally reported and if reported whether power is relative to first detected path or total power</w:t>
            </w:r>
          </w:p>
          <w:p w14:paraId="1C5EA30B" w14:textId="77777777" w:rsidR="00A6131B" w:rsidRPr="00FD25FD" w:rsidRDefault="00A6131B" w:rsidP="00A6131B">
            <w:pPr>
              <w:numPr>
                <w:ilvl w:val="0"/>
                <w:numId w:val="15"/>
              </w:numPr>
              <w:rPr>
                <w:sz w:val="21"/>
                <w:szCs w:val="21"/>
                <w:lang w:eastAsia="x-none"/>
              </w:rPr>
            </w:pPr>
            <w:r w:rsidRPr="00FD25FD">
              <w:rPr>
                <w:sz w:val="21"/>
                <w:szCs w:val="21"/>
                <w:lang w:eastAsia="x-none"/>
              </w:rPr>
              <w:t>Down select between the following options for N at RAN1#106-b (any further criteria for selection to be discussed during RAN1#106):</w:t>
            </w:r>
          </w:p>
          <w:p w14:paraId="75A1A7D9" w14:textId="77777777" w:rsidR="00A6131B" w:rsidRPr="00FD25FD" w:rsidRDefault="00A6131B" w:rsidP="00A6131B">
            <w:pPr>
              <w:numPr>
                <w:ilvl w:val="1"/>
                <w:numId w:val="15"/>
              </w:numPr>
              <w:rPr>
                <w:sz w:val="21"/>
                <w:szCs w:val="21"/>
                <w:lang w:eastAsia="x-none"/>
              </w:rPr>
            </w:pPr>
            <w:r w:rsidRPr="00FD25FD">
              <w:rPr>
                <w:sz w:val="21"/>
                <w:szCs w:val="21"/>
                <w:lang w:eastAsia="x-none"/>
              </w:rPr>
              <w:t>Option 1: N = 4</w:t>
            </w:r>
          </w:p>
          <w:p w14:paraId="55B11B47" w14:textId="77777777" w:rsidR="00A6131B" w:rsidRPr="00FD25FD" w:rsidRDefault="00A6131B" w:rsidP="00A6131B">
            <w:pPr>
              <w:numPr>
                <w:ilvl w:val="1"/>
                <w:numId w:val="15"/>
              </w:numPr>
              <w:rPr>
                <w:sz w:val="21"/>
                <w:szCs w:val="21"/>
                <w:lang w:eastAsia="x-none"/>
              </w:rPr>
            </w:pPr>
            <w:r w:rsidRPr="00FD25FD">
              <w:rPr>
                <w:sz w:val="21"/>
                <w:szCs w:val="21"/>
                <w:lang w:eastAsia="x-none"/>
              </w:rPr>
              <w:t>Option 2: N = 8</w:t>
            </w:r>
          </w:p>
          <w:p w14:paraId="06705EEB" w14:textId="77777777" w:rsidR="00A6131B" w:rsidRPr="00FD25FD" w:rsidRDefault="00A6131B" w:rsidP="00A6131B">
            <w:pPr>
              <w:numPr>
                <w:ilvl w:val="1"/>
                <w:numId w:val="15"/>
              </w:numPr>
              <w:rPr>
                <w:sz w:val="21"/>
                <w:szCs w:val="21"/>
                <w:lang w:eastAsia="x-none"/>
              </w:rPr>
            </w:pPr>
            <w:r w:rsidRPr="00FD25FD">
              <w:rPr>
                <w:sz w:val="21"/>
                <w:szCs w:val="21"/>
                <w:lang w:eastAsia="x-none"/>
              </w:rPr>
              <w:t>Option 3: N = 16</w:t>
            </w:r>
          </w:p>
          <w:p w14:paraId="4E1CF105" w14:textId="39B6336D" w:rsidR="00A6131B" w:rsidRPr="001828B2" w:rsidRDefault="00A6131B" w:rsidP="001828B2">
            <w:pPr>
              <w:numPr>
                <w:ilvl w:val="1"/>
                <w:numId w:val="15"/>
              </w:numPr>
              <w:rPr>
                <w:sz w:val="21"/>
                <w:szCs w:val="21"/>
                <w:lang w:eastAsia="x-none"/>
              </w:rPr>
            </w:pPr>
            <w:r w:rsidRPr="00FD25FD">
              <w:rPr>
                <w:sz w:val="21"/>
                <w:szCs w:val="21"/>
                <w:lang w:eastAsia="x-none"/>
              </w:rPr>
              <w:t>Option 4: N = 32</w:t>
            </w:r>
          </w:p>
        </w:tc>
      </w:tr>
    </w:tbl>
    <w:p w14:paraId="2C6F6096" w14:textId="003873A7" w:rsidR="0057594C" w:rsidRDefault="00B51679" w:rsidP="007A6E2F">
      <w:pPr>
        <w:spacing w:afterLines="50" w:after="120"/>
        <w:rPr>
          <w:sz w:val="22"/>
          <w:szCs w:val="22"/>
        </w:rPr>
      </w:pPr>
      <w:r w:rsidRPr="00F66DAD">
        <w:rPr>
          <w:sz w:val="22"/>
          <w:szCs w:val="22"/>
        </w:rPr>
        <w:lastRenderedPageBreak/>
        <w:t>In Rel-17</w:t>
      </w:r>
      <w:r w:rsidR="00BE2BF4" w:rsidRPr="00F66DAD">
        <w:rPr>
          <w:sz w:val="22"/>
          <w:szCs w:val="22"/>
        </w:rPr>
        <w:t xml:space="preserve"> NR</w:t>
      </w:r>
      <w:r w:rsidRPr="00F66DAD">
        <w:rPr>
          <w:sz w:val="22"/>
          <w:szCs w:val="22"/>
        </w:rPr>
        <w:t xml:space="preserve">, in order to improve the accuracy of angle based positioning, </w:t>
      </w:r>
      <w:r w:rsidR="00BE2BF4" w:rsidRPr="00F66DAD">
        <w:rPr>
          <w:sz w:val="22"/>
          <w:szCs w:val="22"/>
        </w:rPr>
        <w:t xml:space="preserve">PRS measurement and </w:t>
      </w:r>
      <w:r w:rsidRPr="00F66DAD">
        <w:rPr>
          <w:sz w:val="22"/>
          <w:szCs w:val="22"/>
        </w:rPr>
        <w:t>reporting based on first arrival path has been discussed in other agenda items</w:t>
      </w:r>
      <w:r w:rsidR="00BE2BF4" w:rsidRPr="00F66DAD">
        <w:rPr>
          <w:sz w:val="22"/>
          <w:szCs w:val="22"/>
        </w:rPr>
        <w:t xml:space="preserve"> (e.g. in AI 8.5.2 and 8.5.3)</w:t>
      </w:r>
      <w:r w:rsidR="00057651" w:rsidRPr="00F66DAD">
        <w:rPr>
          <w:sz w:val="22"/>
          <w:szCs w:val="22"/>
        </w:rPr>
        <w:t xml:space="preserve">. In angle based positioning, </w:t>
      </w:r>
      <w:r w:rsidR="00BE2BF4" w:rsidRPr="00F66DAD">
        <w:rPr>
          <w:sz w:val="22"/>
          <w:szCs w:val="22"/>
        </w:rPr>
        <w:t xml:space="preserve">measurement and </w:t>
      </w:r>
      <w:r w:rsidR="00057651" w:rsidRPr="00F66DAD">
        <w:rPr>
          <w:sz w:val="22"/>
          <w:szCs w:val="22"/>
        </w:rPr>
        <w:t xml:space="preserve">reporting </w:t>
      </w:r>
      <w:r w:rsidR="00BE2BF4" w:rsidRPr="00F66DAD">
        <w:rPr>
          <w:sz w:val="22"/>
          <w:szCs w:val="22"/>
        </w:rPr>
        <w:t xml:space="preserve">based on </w:t>
      </w:r>
      <w:r w:rsidR="00057651" w:rsidRPr="00F66DAD">
        <w:rPr>
          <w:sz w:val="22"/>
          <w:szCs w:val="22"/>
        </w:rPr>
        <w:t>first arrival</w:t>
      </w:r>
      <w:r w:rsidR="00BE2BF4" w:rsidRPr="00F66DAD">
        <w:rPr>
          <w:sz w:val="22"/>
          <w:szCs w:val="22"/>
        </w:rPr>
        <w:t xml:space="preserve"> path</w:t>
      </w:r>
      <w:r w:rsidR="00057651" w:rsidRPr="00F66DAD">
        <w:rPr>
          <w:sz w:val="22"/>
          <w:szCs w:val="22"/>
        </w:rPr>
        <w:t xml:space="preserve"> would perform more precise direction than based on strongest RSRP</w:t>
      </w:r>
      <w:r w:rsidRPr="00F66DAD">
        <w:rPr>
          <w:sz w:val="22"/>
          <w:szCs w:val="22"/>
        </w:rPr>
        <w:t xml:space="preserve">. </w:t>
      </w:r>
      <w:r w:rsidR="00057651" w:rsidRPr="00F66DAD">
        <w:rPr>
          <w:sz w:val="22"/>
          <w:szCs w:val="22"/>
        </w:rPr>
        <w:t>Regarding additional path reporting</w:t>
      </w:r>
      <w:r w:rsidR="005B1164" w:rsidRPr="00F66DAD">
        <w:rPr>
          <w:sz w:val="22"/>
          <w:szCs w:val="22"/>
        </w:rPr>
        <w:t xml:space="preserve"> for angle based positioning</w:t>
      </w:r>
      <w:r w:rsidR="00057651" w:rsidRPr="00F66DAD">
        <w:rPr>
          <w:sz w:val="22"/>
          <w:szCs w:val="22"/>
        </w:rPr>
        <w:t>, it may be beneficial to</w:t>
      </w:r>
      <w:r w:rsidR="005B1164" w:rsidRPr="00F66DAD">
        <w:rPr>
          <w:sz w:val="22"/>
          <w:szCs w:val="22"/>
        </w:rPr>
        <w:t xml:space="preserve"> estimate multipath propagation at LMF in order to calculate UE’s location precisely.</w:t>
      </w:r>
      <w:r w:rsidR="00A1785A" w:rsidRPr="00F66DAD">
        <w:rPr>
          <w:sz w:val="22"/>
          <w:szCs w:val="22"/>
        </w:rPr>
        <w:t xml:space="preserve"> </w:t>
      </w:r>
      <w:r w:rsidR="008733C4" w:rsidRPr="008733C4">
        <w:rPr>
          <w:sz w:val="22"/>
          <w:szCs w:val="22"/>
        </w:rPr>
        <w:t>In addition to reporting relative timing for DL-TDOA and multi-RTT and reporting angle and timing for UL-TDOA and multi-RTT,</w:t>
      </w:r>
      <w:r w:rsidR="00D504D0">
        <w:rPr>
          <w:sz w:val="22"/>
          <w:szCs w:val="22"/>
        </w:rPr>
        <w:t xml:space="preserve"> reporting</w:t>
      </w:r>
      <w:r w:rsidR="0057594C">
        <w:rPr>
          <w:sz w:val="22"/>
          <w:szCs w:val="22"/>
        </w:rPr>
        <w:t xml:space="preserve"> power</w:t>
      </w:r>
      <w:r w:rsidR="0096742D">
        <w:rPr>
          <w:rFonts w:hint="eastAsia"/>
          <w:sz w:val="22"/>
          <w:szCs w:val="22"/>
        </w:rPr>
        <w:t xml:space="preserve"> </w:t>
      </w:r>
      <w:r w:rsidR="0096742D">
        <w:rPr>
          <w:sz w:val="22"/>
          <w:szCs w:val="22"/>
        </w:rPr>
        <w:t>information</w:t>
      </w:r>
      <w:r w:rsidR="0057594C">
        <w:rPr>
          <w:sz w:val="22"/>
          <w:szCs w:val="22"/>
        </w:rPr>
        <w:t xml:space="preserve"> of N&gt;2 additional paths in both DL and UL</w:t>
      </w:r>
      <w:r w:rsidR="0096742D">
        <w:rPr>
          <w:sz w:val="22"/>
          <w:szCs w:val="22"/>
        </w:rPr>
        <w:t xml:space="preserve"> would be</w:t>
      </w:r>
      <w:r w:rsidR="0057594C">
        <w:rPr>
          <w:sz w:val="22"/>
          <w:szCs w:val="22"/>
        </w:rPr>
        <w:t xml:space="preserve"> beneficial </w:t>
      </w:r>
      <w:r w:rsidR="005D2C88">
        <w:rPr>
          <w:sz w:val="22"/>
          <w:szCs w:val="22"/>
        </w:rPr>
        <w:t xml:space="preserve">to improve </w:t>
      </w:r>
      <w:r w:rsidR="00B801E4">
        <w:rPr>
          <w:sz w:val="22"/>
          <w:szCs w:val="22"/>
        </w:rPr>
        <w:t>an</w:t>
      </w:r>
      <w:r w:rsidR="005D2C88">
        <w:rPr>
          <w:sz w:val="22"/>
          <w:szCs w:val="22"/>
        </w:rPr>
        <w:t xml:space="preserve"> accuracy of </w:t>
      </w:r>
      <w:r w:rsidR="0057594C">
        <w:rPr>
          <w:sz w:val="22"/>
          <w:szCs w:val="22"/>
        </w:rPr>
        <w:t xml:space="preserve">propagation </w:t>
      </w:r>
      <w:r w:rsidR="00A1785A">
        <w:rPr>
          <w:rFonts w:hint="eastAsia"/>
          <w:sz w:val="22"/>
          <w:szCs w:val="22"/>
        </w:rPr>
        <w:t>environment</w:t>
      </w:r>
      <w:r w:rsidR="0057594C">
        <w:rPr>
          <w:sz w:val="22"/>
          <w:szCs w:val="22"/>
        </w:rPr>
        <w:t xml:space="preserve"> modeling at LMF, which mitigates </w:t>
      </w:r>
      <w:r w:rsidR="00A1785A">
        <w:rPr>
          <w:sz w:val="22"/>
          <w:szCs w:val="22"/>
        </w:rPr>
        <w:t>multipath effect. Based on the above discussion, we made the following proposal:</w:t>
      </w:r>
    </w:p>
    <w:p w14:paraId="3021386B" w14:textId="19FF125B" w:rsidR="00A1785A" w:rsidRDefault="00A1785A" w:rsidP="00A1785A">
      <w:pPr>
        <w:spacing w:afterLines="50" w:after="120"/>
        <w:rPr>
          <w:b/>
          <w:sz w:val="22"/>
          <w:szCs w:val="22"/>
        </w:rPr>
      </w:pPr>
      <w:r>
        <w:rPr>
          <w:b/>
          <w:sz w:val="22"/>
          <w:szCs w:val="22"/>
        </w:rPr>
        <w:t xml:space="preserve">Proposal 1: </w:t>
      </w:r>
    </w:p>
    <w:p w14:paraId="057E3B3D" w14:textId="69BE81D8" w:rsidR="00A1785A" w:rsidRDefault="00A1785A" w:rsidP="00A1785A">
      <w:pPr>
        <w:pStyle w:val="afd"/>
        <w:numPr>
          <w:ilvl w:val="0"/>
          <w:numId w:val="12"/>
        </w:numPr>
        <w:spacing w:afterLines="50" w:after="120"/>
        <w:ind w:leftChars="0"/>
        <w:rPr>
          <w:b/>
          <w:sz w:val="22"/>
          <w:szCs w:val="22"/>
        </w:rPr>
      </w:pPr>
      <w:r>
        <w:rPr>
          <w:b/>
          <w:sz w:val="22"/>
          <w:szCs w:val="22"/>
        </w:rPr>
        <w:t xml:space="preserve">Support </w:t>
      </w:r>
      <w:r w:rsidR="001201F5">
        <w:rPr>
          <w:b/>
          <w:sz w:val="22"/>
          <w:szCs w:val="22"/>
        </w:rPr>
        <w:t>reporting power</w:t>
      </w:r>
      <w:r w:rsidR="005D2C88">
        <w:rPr>
          <w:b/>
          <w:sz w:val="22"/>
          <w:szCs w:val="22"/>
        </w:rPr>
        <w:t xml:space="preserve"> information</w:t>
      </w:r>
      <w:r w:rsidR="001201F5">
        <w:rPr>
          <w:b/>
          <w:sz w:val="22"/>
          <w:szCs w:val="22"/>
        </w:rPr>
        <w:t xml:space="preserve"> for DL, UL</w:t>
      </w:r>
      <w:r w:rsidR="00D0001A">
        <w:rPr>
          <w:b/>
          <w:sz w:val="22"/>
          <w:szCs w:val="22"/>
        </w:rPr>
        <w:t>,</w:t>
      </w:r>
      <w:r w:rsidR="001201F5">
        <w:rPr>
          <w:b/>
          <w:sz w:val="22"/>
          <w:szCs w:val="22"/>
        </w:rPr>
        <w:t xml:space="preserve"> and DL+UL positioning measurements.</w:t>
      </w:r>
    </w:p>
    <w:p w14:paraId="7399A2D5" w14:textId="5D03E8D8" w:rsidR="00A1785A" w:rsidRPr="005D2C88" w:rsidRDefault="00A1785A" w:rsidP="007A6E2F">
      <w:pPr>
        <w:spacing w:afterLines="50" w:after="120"/>
        <w:rPr>
          <w:sz w:val="22"/>
          <w:szCs w:val="22"/>
        </w:rPr>
      </w:pPr>
    </w:p>
    <w:p w14:paraId="7A089C8D" w14:textId="50F22D64" w:rsidR="001201F5" w:rsidRDefault="004C4B59" w:rsidP="007A6E2F">
      <w:pPr>
        <w:spacing w:afterLines="50" w:after="120"/>
        <w:rPr>
          <w:sz w:val="22"/>
          <w:szCs w:val="22"/>
        </w:rPr>
      </w:pPr>
      <w:r>
        <w:rPr>
          <w:sz w:val="22"/>
          <w:szCs w:val="22"/>
        </w:rPr>
        <w:t>Regarding the power</w:t>
      </w:r>
      <w:r w:rsidR="000A130A">
        <w:rPr>
          <w:sz w:val="22"/>
          <w:szCs w:val="22"/>
        </w:rPr>
        <w:t xml:space="preserve"> information</w:t>
      </w:r>
      <w:r>
        <w:rPr>
          <w:sz w:val="22"/>
          <w:szCs w:val="22"/>
        </w:rPr>
        <w:t xml:space="preserve"> reporting, there were</w:t>
      </w:r>
      <w:r w:rsidR="001201F5">
        <w:rPr>
          <w:sz w:val="22"/>
          <w:szCs w:val="22"/>
        </w:rPr>
        <w:t xml:space="preserve"> two options</w:t>
      </w:r>
      <w:r>
        <w:rPr>
          <w:sz w:val="22"/>
          <w:szCs w:val="22"/>
        </w:rPr>
        <w:t xml:space="preserve"> </w:t>
      </w:r>
      <w:r w:rsidR="007F5775">
        <w:rPr>
          <w:sz w:val="22"/>
          <w:szCs w:val="22"/>
        </w:rPr>
        <w:t xml:space="preserve">discussed </w:t>
      </w:r>
      <w:r>
        <w:rPr>
          <w:sz w:val="22"/>
          <w:szCs w:val="22"/>
        </w:rPr>
        <w:t xml:space="preserve">in the last meeting: </w:t>
      </w:r>
      <w:r w:rsidR="007F5775">
        <w:rPr>
          <w:sz w:val="22"/>
          <w:szCs w:val="22"/>
        </w:rPr>
        <w:t xml:space="preserve">whether </w:t>
      </w:r>
      <w:r>
        <w:rPr>
          <w:sz w:val="22"/>
          <w:szCs w:val="22"/>
        </w:rPr>
        <w:t xml:space="preserve">reporting power </w:t>
      </w:r>
      <w:r w:rsidR="000D0F2A">
        <w:rPr>
          <w:sz w:val="22"/>
          <w:szCs w:val="22"/>
        </w:rPr>
        <w:t xml:space="preserve">information </w:t>
      </w:r>
      <w:r>
        <w:rPr>
          <w:sz w:val="22"/>
          <w:szCs w:val="22"/>
        </w:rPr>
        <w:t xml:space="preserve">is </w:t>
      </w:r>
      <w:r w:rsidRPr="004C4B59">
        <w:rPr>
          <w:sz w:val="22"/>
          <w:szCs w:val="22"/>
        </w:rPr>
        <w:t>relative to first detected path</w:t>
      </w:r>
      <w:r w:rsidR="000D0F2A">
        <w:rPr>
          <w:sz w:val="22"/>
          <w:szCs w:val="22"/>
        </w:rPr>
        <w:t xml:space="preserve"> power</w:t>
      </w:r>
      <w:r w:rsidRPr="004C4B59">
        <w:rPr>
          <w:sz w:val="22"/>
          <w:szCs w:val="22"/>
        </w:rPr>
        <w:t xml:space="preserve"> or total</w:t>
      </w:r>
      <w:r w:rsidR="000D0F2A">
        <w:rPr>
          <w:sz w:val="22"/>
          <w:szCs w:val="22"/>
        </w:rPr>
        <w:t xml:space="preserve"> path</w:t>
      </w:r>
      <w:r w:rsidRPr="004C4B59">
        <w:rPr>
          <w:sz w:val="22"/>
          <w:szCs w:val="22"/>
        </w:rPr>
        <w:t xml:space="preserve"> power</w:t>
      </w:r>
      <w:r>
        <w:rPr>
          <w:sz w:val="22"/>
          <w:szCs w:val="22"/>
        </w:rPr>
        <w:t xml:space="preserve">. Considering the </w:t>
      </w:r>
      <w:r w:rsidR="000D0F2A">
        <w:rPr>
          <w:sz w:val="22"/>
          <w:szCs w:val="22"/>
        </w:rPr>
        <w:t xml:space="preserve">purpose </w:t>
      </w:r>
      <w:r>
        <w:rPr>
          <w:sz w:val="22"/>
          <w:szCs w:val="22"/>
        </w:rPr>
        <w:t xml:space="preserve">of </w:t>
      </w:r>
      <w:r w:rsidR="000D0F2A">
        <w:rPr>
          <w:sz w:val="22"/>
          <w:szCs w:val="22"/>
        </w:rPr>
        <w:t xml:space="preserve">reporting power information (e.g. </w:t>
      </w:r>
      <w:r>
        <w:rPr>
          <w:sz w:val="22"/>
          <w:szCs w:val="22"/>
        </w:rPr>
        <w:t>propagation environment modeling</w:t>
      </w:r>
      <w:r w:rsidR="000D0F2A">
        <w:rPr>
          <w:sz w:val="22"/>
          <w:szCs w:val="22"/>
        </w:rPr>
        <w:t>)</w:t>
      </w:r>
      <w:r>
        <w:rPr>
          <w:sz w:val="22"/>
          <w:szCs w:val="22"/>
        </w:rPr>
        <w:t>,</w:t>
      </w:r>
      <w:r w:rsidR="009E5C73">
        <w:rPr>
          <w:sz w:val="22"/>
          <w:szCs w:val="22"/>
        </w:rPr>
        <w:t xml:space="preserve"> power information </w:t>
      </w:r>
      <w:r w:rsidR="00BB4405">
        <w:rPr>
          <w:sz w:val="22"/>
          <w:szCs w:val="22"/>
        </w:rPr>
        <w:t>relative</w:t>
      </w:r>
      <w:r w:rsidR="009E5C73">
        <w:rPr>
          <w:sz w:val="22"/>
          <w:szCs w:val="22"/>
        </w:rPr>
        <w:t xml:space="preserve"> to the first detected path</w:t>
      </w:r>
      <w:r w:rsidR="00BB4405">
        <w:rPr>
          <w:sz w:val="22"/>
          <w:szCs w:val="22"/>
        </w:rPr>
        <w:t xml:space="preserve"> may be</w:t>
      </w:r>
      <w:r w:rsidR="009E5C73">
        <w:rPr>
          <w:sz w:val="22"/>
          <w:szCs w:val="22"/>
        </w:rPr>
        <w:t xml:space="preserve"> more benefic</w:t>
      </w:r>
      <w:r w:rsidR="00BB4405">
        <w:rPr>
          <w:sz w:val="22"/>
          <w:szCs w:val="22"/>
        </w:rPr>
        <w:t>ial than that relative</w:t>
      </w:r>
      <w:r w:rsidR="009E5C73">
        <w:rPr>
          <w:sz w:val="22"/>
          <w:szCs w:val="22"/>
        </w:rPr>
        <w:t xml:space="preserve"> to total</w:t>
      </w:r>
      <w:r w:rsidR="000D0F2A">
        <w:rPr>
          <w:sz w:val="22"/>
          <w:szCs w:val="22"/>
        </w:rPr>
        <w:t xml:space="preserve"> path</w:t>
      </w:r>
      <w:r w:rsidR="009E5C73">
        <w:rPr>
          <w:sz w:val="22"/>
          <w:szCs w:val="22"/>
        </w:rPr>
        <w:t xml:space="preserve"> power. </w:t>
      </w:r>
      <w:r w:rsidR="00F66DAD" w:rsidRPr="00F66DAD">
        <w:rPr>
          <w:sz w:val="22"/>
          <w:szCs w:val="22"/>
        </w:rPr>
        <w:t>LMF can obtain multipath effect information by receiving the power difference between the first</w:t>
      </w:r>
      <w:r w:rsidR="00F66DAD">
        <w:rPr>
          <w:sz w:val="22"/>
          <w:szCs w:val="22"/>
        </w:rPr>
        <w:t xml:space="preserve"> detected</w:t>
      </w:r>
      <w:r w:rsidR="00F66DAD" w:rsidRPr="00F66DAD">
        <w:rPr>
          <w:sz w:val="22"/>
          <w:szCs w:val="22"/>
        </w:rPr>
        <w:t xml:space="preserve"> LOS path and the following NLOS paths, which may contribute the </w:t>
      </w:r>
      <w:r w:rsidR="00353C9F">
        <w:rPr>
          <w:sz w:val="22"/>
          <w:szCs w:val="22"/>
        </w:rPr>
        <w:t xml:space="preserve">improvement </w:t>
      </w:r>
      <w:r w:rsidR="00F66DAD" w:rsidRPr="00F66DAD">
        <w:rPr>
          <w:sz w:val="22"/>
          <w:szCs w:val="22"/>
        </w:rPr>
        <w:t>of propagation modeling accuracy at LMF.</w:t>
      </w:r>
    </w:p>
    <w:p w14:paraId="68832DF6" w14:textId="50BC471B" w:rsidR="00795631" w:rsidRDefault="00BB4405" w:rsidP="00795631">
      <w:pPr>
        <w:spacing w:afterLines="50" w:after="120"/>
        <w:rPr>
          <w:b/>
          <w:sz w:val="22"/>
          <w:szCs w:val="22"/>
        </w:rPr>
      </w:pPr>
      <w:r>
        <w:rPr>
          <w:b/>
          <w:sz w:val="22"/>
          <w:szCs w:val="22"/>
        </w:rPr>
        <w:t>Observation 2</w:t>
      </w:r>
      <w:r w:rsidR="00795631">
        <w:rPr>
          <w:b/>
          <w:sz w:val="22"/>
          <w:szCs w:val="22"/>
        </w:rPr>
        <w:t xml:space="preserve">: </w:t>
      </w:r>
    </w:p>
    <w:p w14:paraId="0B872DBB" w14:textId="52AD51DD" w:rsidR="00795631" w:rsidRDefault="00BB4405" w:rsidP="00FD25FD">
      <w:pPr>
        <w:pStyle w:val="afd"/>
        <w:numPr>
          <w:ilvl w:val="0"/>
          <w:numId w:val="12"/>
        </w:numPr>
        <w:spacing w:afterLines="50" w:after="120"/>
        <w:ind w:leftChars="0"/>
        <w:rPr>
          <w:b/>
          <w:sz w:val="22"/>
          <w:szCs w:val="22"/>
        </w:rPr>
      </w:pPr>
      <w:r w:rsidRPr="00BB4405">
        <w:rPr>
          <w:b/>
          <w:sz w:val="22"/>
          <w:szCs w:val="22"/>
        </w:rPr>
        <w:t xml:space="preserve">Power information relative to first detected path may be more beneficial than that relative to total </w:t>
      </w:r>
      <w:r w:rsidR="000D0F2A">
        <w:rPr>
          <w:b/>
          <w:sz w:val="22"/>
          <w:szCs w:val="22"/>
        </w:rPr>
        <w:t xml:space="preserve">path </w:t>
      </w:r>
      <w:r w:rsidRPr="00BB4405">
        <w:rPr>
          <w:b/>
          <w:sz w:val="22"/>
          <w:szCs w:val="22"/>
        </w:rPr>
        <w:t>power.</w:t>
      </w:r>
      <w:r w:rsidR="00795631" w:rsidRPr="00BB4405">
        <w:rPr>
          <w:b/>
          <w:sz w:val="22"/>
          <w:szCs w:val="22"/>
        </w:rPr>
        <w:t xml:space="preserve"> </w:t>
      </w:r>
    </w:p>
    <w:p w14:paraId="6FB809F5" w14:textId="39B1A3C9" w:rsidR="008D48BC" w:rsidRDefault="008D48BC" w:rsidP="00540398">
      <w:pPr>
        <w:widowControl w:val="0"/>
        <w:spacing w:after="50"/>
        <w:rPr>
          <w:rFonts w:eastAsiaTheme="minorEastAsia"/>
          <w:kern w:val="2"/>
          <w:sz w:val="22"/>
          <w:szCs w:val="22"/>
        </w:rPr>
      </w:pPr>
    </w:p>
    <w:p w14:paraId="502D7E10" w14:textId="289F71F9" w:rsidR="007820FE" w:rsidRDefault="000A2F95" w:rsidP="00733E95">
      <w:pPr>
        <w:widowControl w:val="0"/>
        <w:spacing w:after="50"/>
        <w:rPr>
          <w:rFonts w:eastAsiaTheme="minorEastAsia"/>
          <w:kern w:val="2"/>
          <w:sz w:val="22"/>
          <w:szCs w:val="22"/>
        </w:rPr>
      </w:pPr>
      <w:r w:rsidRPr="000A2F95">
        <w:rPr>
          <w:rFonts w:eastAsiaTheme="minorEastAsia"/>
          <w:kern w:val="2"/>
          <w:sz w:val="22"/>
          <w:szCs w:val="22"/>
        </w:rPr>
        <w:t xml:space="preserve">There is another discussion point </w:t>
      </w:r>
      <w:r w:rsidR="002E6188">
        <w:rPr>
          <w:rFonts w:eastAsiaTheme="minorEastAsia"/>
          <w:kern w:val="2"/>
          <w:sz w:val="22"/>
          <w:szCs w:val="22"/>
        </w:rPr>
        <w:t>regarding</w:t>
      </w:r>
      <w:r w:rsidR="002E6188" w:rsidRPr="000A2F95">
        <w:rPr>
          <w:rFonts w:eastAsiaTheme="minorEastAsia"/>
          <w:kern w:val="2"/>
          <w:sz w:val="22"/>
          <w:szCs w:val="22"/>
        </w:rPr>
        <w:t xml:space="preserve"> </w:t>
      </w:r>
      <w:r w:rsidRPr="000A2F95">
        <w:rPr>
          <w:rFonts w:eastAsiaTheme="minorEastAsia"/>
          <w:kern w:val="2"/>
          <w:sz w:val="22"/>
          <w:szCs w:val="22"/>
        </w:rPr>
        <w:t>the</w:t>
      </w:r>
      <w:r w:rsidR="003967C9">
        <w:rPr>
          <w:rFonts w:eastAsiaTheme="minorEastAsia"/>
          <w:kern w:val="2"/>
          <w:sz w:val="22"/>
          <w:szCs w:val="22"/>
        </w:rPr>
        <w:t xml:space="preserve"> maximum</w:t>
      </w:r>
      <w:r w:rsidRPr="000A2F95">
        <w:rPr>
          <w:rFonts w:eastAsiaTheme="minorEastAsia"/>
          <w:kern w:val="2"/>
          <w:sz w:val="22"/>
          <w:szCs w:val="22"/>
        </w:rPr>
        <w:t xml:space="preserve"> number of reporting additional path</w:t>
      </w:r>
      <w:r w:rsidR="002E6188">
        <w:rPr>
          <w:rFonts w:eastAsiaTheme="minorEastAsia" w:hint="eastAsia"/>
          <w:kern w:val="2"/>
          <w:sz w:val="22"/>
          <w:szCs w:val="22"/>
        </w:rPr>
        <w:t>s</w:t>
      </w:r>
      <w:r w:rsidRPr="000A2F95">
        <w:rPr>
          <w:rFonts w:eastAsiaTheme="minorEastAsia"/>
          <w:kern w:val="2"/>
          <w:sz w:val="22"/>
          <w:szCs w:val="22"/>
        </w:rPr>
        <w:t xml:space="preserve">. </w:t>
      </w:r>
      <w:r w:rsidR="00706DA1">
        <w:rPr>
          <w:rFonts w:eastAsiaTheme="minorEastAsia"/>
          <w:kern w:val="2"/>
          <w:sz w:val="22"/>
          <w:szCs w:val="22"/>
        </w:rPr>
        <w:t xml:space="preserve">In general, if the number of reporting additional paths </w:t>
      </w:r>
      <w:r w:rsidRPr="000A2F95">
        <w:rPr>
          <w:rFonts w:eastAsiaTheme="minorEastAsia"/>
          <w:kern w:val="2"/>
          <w:sz w:val="22"/>
          <w:szCs w:val="22"/>
        </w:rPr>
        <w:t>becomes larger, the</w:t>
      </w:r>
      <w:r w:rsidR="00706DA1">
        <w:rPr>
          <w:rFonts w:eastAsiaTheme="minorEastAsia"/>
          <w:kern w:val="2"/>
          <w:sz w:val="22"/>
          <w:szCs w:val="22"/>
        </w:rPr>
        <w:t xml:space="preserve"> reported</w:t>
      </w:r>
      <w:r w:rsidRPr="000A2F95">
        <w:rPr>
          <w:rFonts w:eastAsiaTheme="minorEastAsia"/>
          <w:kern w:val="2"/>
          <w:sz w:val="22"/>
          <w:szCs w:val="22"/>
        </w:rPr>
        <w:t xml:space="preserve"> power </w:t>
      </w:r>
      <w:r w:rsidR="00706DA1">
        <w:rPr>
          <w:rFonts w:eastAsiaTheme="minorEastAsia"/>
          <w:kern w:val="2"/>
          <w:sz w:val="22"/>
          <w:szCs w:val="22"/>
        </w:rPr>
        <w:t xml:space="preserve">also </w:t>
      </w:r>
      <w:r w:rsidRPr="000A2F95">
        <w:rPr>
          <w:rFonts w:eastAsiaTheme="minorEastAsia"/>
          <w:kern w:val="2"/>
          <w:sz w:val="22"/>
          <w:szCs w:val="22"/>
        </w:rPr>
        <w:t xml:space="preserve">becomes </w:t>
      </w:r>
      <w:r w:rsidR="003967C9">
        <w:rPr>
          <w:rFonts w:eastAsiaTheme="minorEastAsia"/>
          <w:kern w:val="2"/>
          <w:sz w:val="22"/>
          <w:szCs w:val="22"/>
        </w:rPr>
        <w:t>low</w:t>
      </w:r>
      <w:r w:rsidRPr="000A2F95">
        <w:rPr>
          <w:rFonts w:eastAsiaTheme="minorEastAsia"/>
          <w:kern w:val="2"/>
          <w:sz w:val="22"/>
          <w:szCs w:val="22"/>
        </w:rPr>
        <w:t>er</w:t>
      </w:r>
      <w:r w:rsidR="003967C9">
        <w:rPr>
          <w:rFonts w:eastAsiaTheme="minorEastAsia"/>
          <w:kern w:val="2"/>
          <w:sz w:val="22"/>
          <w:szCs w:val="22"/>
        </w:rPr>
        <w:t xml:space="preserve">. In other words, </w:t>
      </w:r>
      <w:r w:rsidRPr="000A2F95">
        <w:rPr>
          <w:rFonts w:eastAsiaTheme="minorEastAsia"/>
          <w:kern w:val="2"/>
          <w:sz w:val="22"/>
          <w:szCs w:val="22"/>
        </w:rPr>
        <w:t xml:space="preserve">such </w:t>
      </w:r>
      <w:r w:rsidR="00706DA1">
        <w:rPr>
          <w:rFonts w:eastAsiaTheme="minorEastAsia"/>
          <w:kern w:val="2"/>
          <w:sz w:val="22"/>
          <w:szCs w:val="22"/>
        </w:rPr>
        <w:t>information</w:t>
      </w:r>
      <w:r w:rsidR="00706DA1" w:rsidRPr="000A2F95">
        <w:rPr>
          <w:rFonts w:eastAsiaTheme="minorEastAsia"/>
          <w:kern w:val="2"/>
          <w:sz w:val="22"/>
          <w:szCs w:val="22"/>
        </w:rPr>
        <w:t xml:space="preserve"> </w:t>
      </w:r>
      <w:r w:rsidRPr="000A2F95">
        <w:rPr>
          <w:rFonts w:eastAsiaTheme="minorEastAsia"/>
          <w:kern w:val="2"/>
          <w:sz w:val="22"/>
          <w:szCs w:val="22"/>
        </w:rPr>
        <w:t>contain</w:t>
      </w:r>
      <w:r w:rsidR="00706DA1">
        <w:rPr>
          <w:rFonts w:eastAsiaTheme="minorEastAsia"/>
          <w:kern w:val="2"/>
          <w:sz w:val="22"/>
          <w:szCs w:val="22"/>
        </w:rPr>
        <w:t>ing</w:t>
      </w:r>
      <w:r w:rsidRPr="000A2F95">
        <w:rPr>
          <w:rFonts w:eastAsiaTheme="minorEastAsia"/>
          <w:kern w:val="2"/>
          <w:sz w:val="22"/>
          <w:szCs w:val="22"/>
        </w:rPr>
        <w:t xml:space="preserve"> </w:t>
      </w:r>
      <w:r w:rsidR="00706DA1">
        <w:rPr>
          <w:rFonts w:eastAsiaTheme="minorEastAsia"/>
          <w:kern w:val="2"/>
          <w:sz w:val="22"/>
          <w:szCs w:val="22"/>
        </w:rPr>
        <w:t>lower power</w:t>
      </w:r>
      <w:r w:rsidRPr="000A2F95">
        <w:rPr>
          <w:rFonts w:eastAsiaTheme="minorEastAsia"/>
          <w:kern w:val="2"/>
          <w:sz w:val="22"/>
          <w:szCs w:val="22"/>
        </w:rPr>
        <w:t xml:space="preserve"> may not be useful</w:t>
      </w:r>
      <w:r w:rsidR="007820FE">
        <w:rPr>
          <w:rFonts w:eastAsiaTheme="minorEastAsia"/>
          <w:kern w:val="2"/>
          <w:sz w:val="22"/>
          <w:szCs w:val="22"/>
        </w:rPr>
        <w:t xml:space="preserve"> for LMF</w:t>
      </w:r>
      <w:r w:rsidRPr="000A2F95">
        <w:rPr>
          <w:rFonts w:eastAsiaTheme="minorEastAsia"/>
          <w:kern w:val="2"/>
          <w:sz w:val="22"/>
          <w:szCs w:val="22"/>
        </w:rPr>
        <w:t xml:space="preserve"> to</w:t>
      </w:r>
      <w:r w:rsidR="008733C4">
        <w:rPr>
          <w:rFonts w:eastAsiaTheme="minorEastAsia"/>
          <w:kern w:val="2"/>
          <w:sz w:val="22"/>
          <w:szCs w:val="22"/>
        </w:rPr>
        <w:t xml:space="preserve"> use</w:t>
      </w:r>
      <w:r w:rsidR="00771173">
        <w:rPr>
          <w:rFonts w:eastAsiaTheme="minorEastAsia"/>
          <w:kern w:val="2"/>
          <w:sz w:val="22"/>
          <w:szCs w:val="22"/>
        </w:rPr>
        <w:t xml:space="preserve"> them. </w:t>
      </w:r>
      <w:r w:rsidR="003967C9">
        <w:rPr>
          <w:rFonts w:eastAsiaTheme="minorEastAsia"/>
          <w:kern w:val="2"/>
          <w:sz w:val="22"/>
          <w:szCs w:val="22"/>
        </w:rPr>
        <w:t>In order to decide the maximum number of reporting additional paths, w</w:t>
      </w:r>
      <w:r w:rsidR="00771173">
        <w:rPr>
          <w:rFonts w:eastAsiaTheme="minorEastAsia"/>
          <w:kern w:val="2"/>
          <w:sz w:val="22"/>
          <w:szCs w:val="22"/>
        </w:rPr>
        <w:t xml:space="preserve">e </w:t>
      </w:r>
      <w:r w:rsidR="003967C9">
        <w:rPr>
          <w:rFonts w:eastAsiaTheme="minorEastAsia"/>
          <w:kern w:val="2"/>
          <w:sz w:val="22"/>
          <w:szCs w:val="22"/>
        </w:rPr>
        <w:t>may need to</w:t>
      </w:r>
      <w:r w:rsidR="007820FE">
        <w:rPr>
          <w:rFonts w:eastAsiaTheme="minorEastAsia"/>
          <w:kern w:val="2"/>
          <w:sz w:val="22"/>
          <w:szCs w:val="22"/>
        </w:rPr>
        <w:t xml:space="preserve"> </w:t>
      </w:r>
      <w:r w:rsidR="00942920">
        <w:rPr>
          <w:rFonts w:eastAsiaTheme="minorEastAsia"/>
          <w:kern w:val="2"/>
          <w:sz w:val="22"/>
          <w:szCs w:val="22"/>
        </w:rPr>
        <w:t>discuss</w:t>
      </w:r>
      <w:r w:rsidR="007820FE">
        <w:rPr>
          <w:rFonts w:eastAsiaTheme="minorEastAsia"/>
          <w:kern w:val="2"/>
          <w:sz w:val="22"/>
          <w:szCs w:val="22"/>
        </w:rPr>
        <w:t xml:space="preserve"> </w:t>
      </w:r>
      <w:r w:rsidR="00942920">
        <w:rPr>
          <w:rFonts w:eastAsiaTheme="minorEastAsia"/>
          <w:kern w:val="2"/>
          <w:sz w:val="22"/>
          <w:szCs w:val="22"/>
        </w:rPr>
        <w:t>whether</w:t>
      </w:r>
      <w:r w:rsidR="00765DA9" w:rsidRPr="00765DA9">
        <w:rPr>
          <w:rFonts w:eastAsiaTheme="minorEastAsia"/>
          <w:kern w:val="2"/>
          <w:sz w:val="22"/>
          <w:szCs w:val="22"/>
        </w:rPr>
        <w:t xml:space="preserve"> </w:t>
      </w:r>
      <w:r w:rsidR="00942920">
        <w:rPr>
          <w:rFonts w:eastAsiaTheme="minorEastAsia"/>
          <w:kern w:val="2"/>
          <w:sz w:val="22"/>
          <w:szCs w:val="22"/>
        </w:rPr>
        <w:t xml:space="preserve">reporting of </w:t>
      </w:r>
      <w:r w:rsidR="003967C9">
        <w:rPr>
          <w:rFonts w:eastAsiaTheme="minorEastAsia"/>
          <w:kern w:val="2"/>
          <w:sz w:val="22"/>
          <w:szCs w:val="22"/>
        </w:rPr>
        <w:t>low</w:t>
      </w:r>
      <w:r w:rsidR="003967C9" w:rsidRPr="00765DA9">
        <w:rPr>
          <w:rFonts w:eastAsiaTheme="minorEastAsia"/>
          <w:kern w:val="2"/>
          <w:sz w:val="22"/>
          <w:szCs w:val="22"/>
        </w:rPr>
        <w:t xml:space="preserve"> </w:t>
      </w:r>
      <w:r w:rsidR="00765DA9" w:rsidRPr="00765DA9">
        <w:rPr>
          <w:rFonts w:eastAsiaTheme="minorEastAsia"/>
          <w:kern w:val="2"/>
          <w:sz w:val="22"/>
          <w:szCs w:val="22"/>
        </w:rPr>
        <w:t>power</w:t>
      </w:r>
      <w:r w:rsidR="003967C9">
        <w:rPr>
          <w:rFonts w:eastAsiaTheme="minorEastAsia"/>
          <w:kern w:val="2"/>
          <w:sz w:val="22"/>
          <w:szCs w:val="22"/>
        </w:rPr>
        <w:t xml:space="preserve"> additional</w:t>
      </w:r>
      <w:r w:rsidR="00765DA9" w:rsidRPr="00765DA9">
        <w:rPr>
          <w:rFonts w:eastAsiaTheme="minorEastAsia"/>
          <w:kern w:val="2"/>
          <w:sz w:val="22"/>
          <w:szCs w:val="22"/>
        </w:rPr>
        <w:t xml:space="preserve"> paths is </w:t>
      </w:r>
      <w:r w:rsidR="00942920">
        <w:rPr>
          <w:rFonts w:eastAsiaTheme="minorEastAsia"/>
          <w:kern w:val="2"/>
          <w:sz w:val="22"/>
          <w:szCs w:val="22"/>
        </w:rPr>
        <w:t>beneficial or not</w:t>
      </w:r>
      <w:r w:rsidR="00765DA9" w:rsidRPr="00765DA9">
        <w:rPr>
          <w:rFonts w:eastAsiaTheme="minorEastAsia"/>
          <w:kern w:val="2"/>
          <w:sz w:val="22"/>
          <w:szCs w:val="22"/>
        </w:rPr>
        <w:t>.</w:t>
      </w:r>
    </w:p>
    <w:p w14:paraId="1E2B2328" w14:textId="1DADBBCE" w:rsidR="002F24CC" w:rsidRPr="00942920" w:rsidRDefault="00942920" w:rsidP="00540398">
      <w:pPr>
        <w:widowControl w:val="0"/>
        <w:spacing w:after="50"/>
        <w:rPr>
          <w:rFonts w:eastAsiaTheme="minorEastAsia"/>
          <w:kern w:val="2"/>
          <w:sz w:val="22"/>
          <w:szCs w:val="22"/>
        </w:rPr>
      </w:pPr>
      <w:r w:rsidRPr="00942920">
        <w:rPr>
          <w:sz w:val="22"/>
          <w:szCs w:val="22"/>
        </w:rPr>
        <w:t>In addition,</w:t>
      </w:r>
      <w:r w:rsidRPr="00942920">
        <w:rPr>
          <w:b/>
          <w:sz w:val="22"/>
          <w:szCs w:val="22"/>
        </w:rPr>
        <w:t xml:space="preserve"> </w:t>
      </w:r>
      <w:r w:rsidRPr="00942920">
        <w:rPr>
          <w:rFonts w:eastAsiaTheme="minorEastAsia"/>
          <w:kern w:val="2"/>
          <w:sz w:val="22"/>
          <w:szCs w:val="22"/>
        </w:rPr>
        <w:t>e</w:t>
      </w:r>
      <w:r w:rsidR="000A2F95" w:rsidRPr="00942920">
        <w:rPr>
          <w:rFonts w:eastAsiaTheme="minorEastAsia"/>
          <w:kern w:val="2"/>
          <w:sz w:val="22"/>
          <w:szCs w:val="22"/>
        </w:rPr>
        <w:t xml:space="preserve">ven if we can obtain a gain by reporting many paths, </w:t>
      </w:r>
      <w:r w:rsidR="007805D4" w:rsidRPr="00942920">
        <w:rPr>
          <w:rFonts w:eastAsiaTheme="minorEastAsia"/>
          <w:kern w:val="2"/>
          <w:sz w:val="22"/>
          <w:szCs w:val="22"/>
        </w:rPr>
        <w:t>it may require</w:t>
      </w:r>
      <w:r w:rsidR="00A974CF" w:rsidRPr="00942920">
        <w:rPr>
          <w:rFonts w:eastAsiaTheme="minorEastAsia"/>
          <w:kern w:val="2"/>
          <w:sz w:val="22"/>
          <w:szCs w:val="22"/>
        </w:rPr>
        <w:t xml:space="preserve"> </w:t>
      </w:r>
      <w:r w:rsidR="007805D4" w:rsidRPr="00942920">
        <w:rPr>
          <w:rFonts w:eastAsiaTheme="minorEastAsia"/>
          <w:kern w:val="2"/>
          <w:sz w:val="22"/>
          <w:szCs w:val="22"/>
        </w:rPr>
        <w:t>a large overhead.</w:t>
      </w:r>
      <w:r w:rsidR="00A974CF" w:rsidRPr="00942920">
        <w:rPr>
          <w:rFonts w:eastAsiaTheme="minorEastAsia"/>
          <w:kern w:val="2"/>
          <w:sz w:val="22"/>
          <w:szCs w:val="22"/>
        </w:rPr>
        <w:t xml:space="preserve"> W</w:t>
      </w:r>
      <w:r w:rsidR="000A2F95" w:rsidRPr="00942920">
        <w:rPr>
          <w:rFonts w:eastAsiaTheme="minorEastAsia"/>
          <w:kern w:val="2"/>
          <w:sz w:val="22"/>
          <w:szCs w:val="22"/>
        </w:rPr>
        <w:t>e should discuss the</w:t>
      </w:r>
      <w:r>
        <w:rPr>
          <w:rFonts w:eastAsiaTheme="minorEastAsia"/>
          <w:kern w:val="2"/>
          <w:sz w:val="22"/>
          <w:szCs w:val="22"/>
        </w:rPr>
        <w:t xml:space="preserve"> maximum</w:t>
      </w:r>
      <w:r w:rsidR="000A2F95" w:rsidRPr="00942920">
        <w:rPr>
          <w:rFonts w:eastAsiaTheme="minorEastAsia"/>
          <w:kern w:val="2"/>
          <w:sz w:val="22"/>
          <w:szCs w:val="22"/>
        </w:rPr>
        <w:t xml:space="preserve"> number of reporting additional path</w:t>
      </w:r>
      <w:r>
        <w:rPr>
          <w:rFonts w:eastAsiaTheme="minorEastAsia"/>
          <w:kern w:val="2"/>
          <w:sz w:val="22"/>
          <w:szCs w:val="22"/>
        </w:rPr>
        <w:t>s</w:t>
      </w:r>
      <w:r w:rsidR="000A2F95" w:rsidRPr="00942920">
        <w:rPr>
          <w:rFonts w:eastAsiaTheme="minorEastAsia"/>
          <w:kern w:val="2"/>
          <w:sz w:val="22"/>
          <w:szCs w:val="22"/>
        </w:rPr>
        <w:t xml:space="preserve"> considering the tradeoff between the gain and the </w:t>
      </w:r>
      <w:r w:rsidRPr="00942920">
        <w:rPr>
          <w:rFonts w:eastAsiaTheme="minorEastAsia"/>
          <w:kern w:val="2"/>
          <w:sz w:val="22"/>
          <w:szCs w:val="22"/>
        </w:rPr>
        <w:t>signaling</w:t>
      </w:r>
      <w:r w:rsidR="000A2F95" w:rsidRPr="00942920">
        <w:rPr>
          <w:rFonts w:eastAsiaTheme="minorEastAsia"/>
          <w:kern w:val="2"/>
          <w:sz w:val="22"/>
          <w:szCs w:val="22"/>
        </w:rPr>
        <w:t xml:space="preserve"> overhead.</w:t>
      </w:r>
    </w:p>
    <w:p w14:paraId="7135D7D3" w14:textId="77777777" w:rsidR="002E6188" w:rsidRDefault="002E6188" w:rsidP="002E6188">
      <w:pPr>
        <w:spacing w:afterLines="50" w:after="120"/>
        <w:rPr>
          <w:b/>
          <w:sz w:val="22"/>
          <w:szCs w:val="22"/>
        </w:rPr>
      </w:pPr>
      <w:r>
        <w:rPr>
          <w:b/>
          <w:sz w:val="22"/>
          <w:szCs w:val="22"/>
        </w:rPr>
        <w:t xml:space="preserve">Observation 3: </w:t>
      </w:r>
    </w:p>
    <w:p w14:paraId="22FAD936" w14:textId="439E759B" w:rsidR="002E6188" w:rsidRPr="002E6188" w:rsidRDefault="00942920" w:rsidP="002E6188">
      <w:pPr>
        <w:pStyle w:val="afd"/>
        <w:numPr>
          <w:ilvl w:val="0"/>
          <w:numId w:val="12"/>
        </w:numPr>
        <w:spacing w:afterLines="50" w:after="120"/>
        <w:ind w:leftChars="0"/>
        <w:rPr>
          <w:b/>
          <w:sz w:val="22"/>
          <w:szCs w:val="22"/>
        </w:rPr>
      </w:pPr>
      <w:r w:rsidRPr="00942920">
        <w:rPr>
          <w:rFonts w:eastAsiaTheme="minorEastAsia"/>
          <w:b/>
          <w:kern w:val="2"/>
          <w:sz w:val="22"/>
          <w:szCs w:val="22"/>
        </w:rPr>
        <w:t xml:space="preserve">In order to decide the maximum number of reporting additional paths, we may need to </w:t>
      </w:r>
      <w:r>
        <w:rPr>
          <w:rFonts w:eastAsiaTheme="minorEastAsia"/>
          <w:b/>
          <w:kern w:val="2"/>
          <w:sz w:val="22"/>
          <w:szCs w:val="22"/>
        </w:rPr>
        <w:t>discuss</w:t>
      </w:r>
      <w:r w:rsidRPr="00942920">
        <w:rPr>
          <w:rFonts w:eastAsiaTheme="minorEastAsia"/>
          <w:b/>
          <w:kern w:val="2"/>
          <w:sz w:val="22"/>
          <w:szCs w:val="22"/>
        </w:rPr>
        <w:t xml:space="preserve"> whether reporting of low power additional paths is beneficial or not</w:t>
      </w:r>
      <w:r w:rsidR="002E6188" w:rsidRPr="006227BA">
        <w:rPr>
          <w:rFonts w:eastAsiaTheme="minorEastAsia"/>
          <w:b/>
          <w:kern w:val="2"/>
          <w:sz w:val="22"/>
          <w:szCs w:val="22"/>
        </w:rPr>
        <w:t>.</w:t>
      </w:r>
      <w:r w:rsidR="002E6188" w:rsidRPr="006227BA">
        <w:rPr>
          <w:b/>
          <w:sz w:val="22"/>
          <w:szCs w:val="22"/>
        </w:rPr>
        <w:t xml:space="preserve"> </w:t>
      </w:r>
    </w:p>
    <w:p w14:paraId="194F830A" w14:textId="0485C050" w:rsidR="008A1BF1" w:rsidRDefault="00D95F30" w:rsidP="008A1BF1">
      <w:pPr>
        <w:spacing w:afterLines="50" w:after="120"/>
        <w:rPr>
          <w:b/>
          <w:sz w:val="22"/>
          <w:szCs w:val="22"/>
        </w:rPr>
      </w:pPr>
      <w:r>
        <w:rPr>
          <w:b/>
          <w:sz w:val="22"/>
          <w:szCs w:val="22"/>
        </w:rPr>
        <w:t xml:space="preserve">Observation </w:t>
      </w:r>
      <w:r w:rsidR="007805D4">
        <w:rPr>
          <w:b/>
          <w:sz w:val="22"/>
          <w:szCs w:val="22"/>
        </w:rPr>
        <w:t>4</w:t>
      </w:r>
      <w:r w:rsidR="008A1BF1">
        <w:rPr>
          <w:b/>
          <w:sz w:val="22"/>
          <w:szCs w:val="22"/>
        </w:rPr>
        <w:t xml:space="preserve">: </w:t>
      </w:r>
    </w:p>
    <w:p w14:paraId="1A62C790" w14:textId="617ECC1C" w:rsidR="008A1BF1" w:rsidRPr="008A1BF1" w:rsidRDefault="008A1BF1" w:rsidP="008A1BF1">
      <w:pPr>
        <w:pStyle w:val="afd"/>
        <w:numPr>
          <w:ilvl w:val="0"/>
          <w:numId w:val="12"/>
        </w:numPr>
        <w:spacing w:afterLines="50" w:after="120"/>
        <w:ind w:leftChars="0"/>
        <w:rPr>
          <w:b/>
          <w:sz w:val="22"/>
          <w:szCs w:val="22"/>
        </w:rPr>
      </w:pPr>
      <w:r>
        <w:rPr>
          <w:rFonts w:eastAsiaTheme="minorEastAsia"/>
          <w:b/>
          <w:kern w:val="2"/>
          <w:sz w:val="22"/>
          <w:szCs w:val="22"/>
        </w:rPr>
        <w:t>W</w:t>
      </w:r>
      <w:r w:rsidRPr="008A1BF1">
        <w:rPr>
          <w:rFonts w:eastAsiaTheme="minorEastAsia"/>
          <w:b/>
          <w:kern w:val="2"/>
          <w:sz w:val="22"/>
          <w:szCs w:val="22"/>
        </w:rPr>
        <w:t>e should discuss the</w:t>
      </w:r>
      <w:r w:rsidR="00942920">
        <w:rPr>
          <w:rFonts w:eastAsiaTheme="minorEastAsia"/>
          <w:b/>
          <w:kern w:val="2"/>
          <w:sz w:val="22"/>
          <w:szCs w:val="22"/>
        </w:rPr>
        <w:t xml:space="preserve"> maximum</w:t>
      </w:r>
      <w:r w:rsidRPr="008A1BF1">
        <w:rPr>
          <w:rFonts w:eastAsiaTheme="minorEastAsia"/>
          <w:b/>
          <w:kern w:val="2"/>
          <w:sz w:val="22"/>
          <w:szCs w:val="22"/>
        </w:rPr>
        <w:t xml:space="preserve"> number of reporting additional path</w:t>
      </w:r>
      <w:r w:rsidR="00942920">
        <w:rPr>
          <w:rFonts w:eastAsiaTheme="minorEastAsia"/>
          <w:b/>
          <w:kern w:val="2"/>
          <w:sz w:val="22"/>
          <w:szCs w:val="22"/>
        </w:rPr>
        <w:t>s</w:t>
      </w:r>
      <w:r w:rsidRPr="008A1BF1">
        <w:rPr>
          <w:rFonts w:eastAsiaTheme="minorEastAsia"/>
          <w:b/>
          <w:kern w:val="2"/>
          <w:sz w:val="22"/>
          <w:szCs w:val="22"/>
        </w:rPr>
        <w:t xml:space="preserve"> considering the tradeoff between the gain and the </w:t>
      </w:r>
      <w:r w:rsidR="00942920">
        <w:rPr>
          <w:rFonts w:eastAsiaTheme="minorEastAsia"/>
          <w:b/>
          <w:kern w:val="2"/>
          <w:sz w:val="22"/>
          <w:szCs w:val="22"/>
        </w:rPr>
        <w:t>signaling</w:t>
      </w:r>
      <w:r w:rsidRPr="008A1BF1">
        <w:rPr>
          <w:rFonts w:eastAsiaTheme="minorEastAsia"/>
          <w:b/>
          <w:kern w:val="2"/>
          <w:sz w:val="22"/>
          <w:szCs w:val="22"/>
        </w:rPr>
        <w:t xml:space="preserve"> overhead.</w:t>
      </w:r>
      <w:r w:rsidRPr="008A1BF1">
        <w:rPr>
          <w:b/>
          <w:sz w:val="22"/>
          <w:szCs w:val="22"/>
        </w:rPr>
        <w:t xml:space="preserve"> </w:t>
      </w:r>
    </w:p>
    <w:p w14:paraId="2D451877" w14:textId="77777777" w:rsidR="00414C9A" w:rsidRPr="008A1BF1" w:rsidRDefault="00414C9A" w:rsidP="00540398">
      <w:pPr>
        <w:widowControl w:val="0"/>
        <w:spacing w:after="50"/>
        <w:rPr>
          <w:rFonts w:eastAsiaTheme="minorEastAsia"/>
          <w:kern w:val="2"/>
          <w:sz w:val="22"/>
          <w:szCs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t>Conclusion</w:t>
      </w:r>
    </w:p>
    <w:p w14:paraId="1D388DFF" w14:textId="1DD3FC3F" w:rsidR="00795631" w:rsidRDefault="00795631" w:rsidP="00795631">
      <w:pPr>
        <w:spacing w:afterLines="50" w:after="120"/>
        <w:rPr>
          <w:sz w:val="22"/>
          <w:szCs w:val="22"/>
        </w:rPr>
      </w:pPr>
      <w:r>
        <w:rPr>
          <w:sz w:val="22"/>
          <w:szCs w:val="22"/>
        </w:rPr>
        <w:t>In thi</w:t>
      </w:r>
      <w:r w:rsidR="001B2864">
        <w:rPr>
          <w:sz w:val="22"/>
          <w:szCs w:val="22"/>
        </w:rPr>
        <w:t xml:space="preserve">s contribution, we discussed </w:t>
      </w:r>
      <w:r>
        <w:rPr>
          <w:sz w:val="22"/>
          <w:szCs w:val="22"/>
        </w:rPr>
        <w:t xml:space="preserve">potential enhancements for multipath/NLOS mitigation for Rel-17 NR </w:t>
      </w:r>
      <w:r w:rsidR="00531CC7">
        <w:rPr>
          <w:rFonts w:hint="eastAsia"/>
          <w:sz w:val="22"/>
          <w:szCs w:val="22"/>
        </w:rPr>
        <w:t>positioning</w:t>
      </w:r>
      <w:r>
        <w:rPr>
          <w:sz w:val="22"/>
          <w:szCs w:val="22"/>
        </w:rPr>
        <w:t>. Based on the discussion, we made following observations and proposal.</w:t>
      </w:r>
    </w:p>
    <w:p w14:paraId="1DAC2463" w14:textId="77777777" w:rsidR="00795631" w:rsidRDefault="00795631" w:rsidP="00795631">
      <w:pPr>
        <w:spacing w:afterLines="50" w:after="120"/>
        <w:rPr>
          <w:b/>
          <w:sz w:val="22"/>
          <w:szCs w:val="22"/>
        </w:rPr>
      </w:pPr>
      <w:r>
        <w:rPr>
          <w:b/>
          <w:sz w:val="22"/>
          <w:szCs w:val="22"/>
        </w:rPr>
        <w:t xml:space="preserve">Observation 1: </w:t>
      </w:r>
    </w:p>
    <w:p w14:paraId="4676581D" w14:textId="7828DA3B" w:rsidR="00CD143F" w:rsidRPr="00E87DED" w:rsidRDefault="00E87DED" w:rsidP="00E87DED">
      <w:pPr>
        <w:pStyle w:val="afd"/>
        <w:numPr>
          <w:ilvl w:val="0"/>
          <w:numId w:val="8"/>
        </w:numPr>
        <w:spacing w:afterLines="50" w:after="120"/>
        <w:ind w:leftChars="0"/>
        <w:rPr>
          <w:b/>
          <w:sz w:val="22"/>
          <w:szCs w:val="22"/>
        </w:rPr>
      </w:pPr>
      <w:r>
        <w:rPr>
          <w:b/>
          <w:sz w:val="22"/>
          <w:szCs w:val="22"/>
        </w:rPr>
        <w:t>The number of discrete values to be supported for LOS/NLOS indication can be up to 4</w:t>
      </w:r>
      <w:r w:rsidRPr="00CD143F">
        <w:rPr>
          <w:b/>
          <w:sz w:val="22"/>
          <w:szCs w:val="22"/>
        </w:rPr>
        <w:t xml:space="preserve">. </w:t>
      </w:r>
      <w:r w:rsidR="00CD143F" w:rsidRPr="00E87DED">
        <w:rPr>
          <w:b/>
          <w:sz w:val="22"/>
          <w:szCs w:val="22"/>
        </w:rPr>
        <w:t xml:space="preserve"> </w:t>
      </w:r>
    </w:p>
    <w:p w14:paraId="4E388FC9" w14:textId="77777777" w:rsidR="00795631" w:rsidRDefault="00795631" w:rsidP="00795631">
      <w:pPr>
        <w:spacing w:afterLines="50" w:after="120"/>
        <w:rPr>
          <w:b/>
          <w:sz w:val="22"/>
          <w:szCs w:val="22"/>
        </w:rPr>
      </w:pPr>
      <w:r>
        <w:rPr>
          <w:b/>
          <w:sz w:val="22"/>
          <w:szCs w:val="22"/>
        </w:rPr>
        <w:t xml:space="preserve">Observation 2: </w:t>
      </w:r>
    </w:p>
    <w:p w14:paraId="6AF0E6C3" w14:textId="1A50BF9B" w:rsidR="00795631" w:rsidRDefault="00D95F30" w:rsidP="00D95F30">
      <w:pPr>
        <w:pStyle w:val="afd"/>
        <w:numPr>
          <w:ilvl w:val="0"/>
          <w:numId w:val="12"/>
        </w:numPr>
        <w:spacing w:afterLines="50" w:after="120"/>
        <w:ind w:leftChars="0"/>
        <w:rPr>
          <w:b/>
          <w:sz w:val="22"/>
          <w:szCs w:val="22"/>
        </w:rPr>
      </w:pPr>
      <w:r w:rsidRPr="00BB4405">
        <w:rPr>
          <w:b/>
          <w:sz w:val="22"/>
          <w:szCs w:val="22"/>
        </w:rPr>
        <w:t xml:space="preserve">Power information relative to first detected path may be more beneficial than that relative to total </w:t>
      </w:r>
      <w:r w:rsidR="00D0001A">
        <w:rPr>
          <w:b/>
          <w:sz w:val="22"/>
          <w:szCs w:val="22"/>
        </w:rPr>
        <w:t xml:space="preserve">path </w:t>
      </w:r>
      <w:r w:rsidRPr="00BB4405">
        <w:rPr>
          <w:b/>
          <w:sz w:val="22"/>
          <w:szCs w:val="22"/>
        </w:rPr>
        <w:t xml:space="preserve">power. </w:t>
      </w:r>
    </w:p>
    <w:p w14:paraId="224FE68C" w14:textId="77777777" w:rsidR="007805D4" w:rsidRDefault="007805D4" w:rsidP="007805D4">
      <w:pPr>
        <w:spacing w:afterLines="50" w:after="120"/>
        <w:rPr>
          <w:b/>
          <w:sz w:val="22"/>
          <w:szCs w:val="22"/>
        </w:rPr>
      </w:pPr>
      <w:r>
        <w:rPr>
          <w:b/>
          <w:sz w:val="22"/>
          <w:szCs w:val="22"/>
        </w:rPr>
        <w:t xml:space="preserve">Observation 3: </w:t>
      </w:r>
    </w:p>
    <w:p w14:paraId="5CF82DC1" w14:textId="13A102C3" w:rsidR="007805D4" w:rsidRPr="007805D4" w:rsidRDefault="00D0001A" w:rsidP="007805D4">
      <w:pPr>
        <w:pStyle w:val="afd"/>
        <w:numPr>
          <w:ilvl w:val="0"/>
          <w:numId w:val="12"/>
        </w:numPr>
        <w:spacing w:afterLines="50" w:after="120"/>
        <w:ind w:leftChars="0"/>
        <w:rPr>
          <w:b/>
          <w:sz w:val="22"/>
          <w:szCs w:val="22"/>
        </w:rPr>
      </w:pPr>
      <w:r w:rsidRPr="00942920">
        <w:rPr>
          <w:rFonts w:eastAsiaTheme="minorEastAsia"/>
          <w:b/>
          <w:kern w:val="2"/>
          <w:sz w:val="22"/>
          <w:szCs w:val="22"/>
        </w:rPr>
        <w:t xml:space="preserve">In order to decide the maximum number of reporting additional paths, we may need to </w:t>
      </w:r>
      <w:r>
        <w:rPr>
          <w:rFonts w:eastAsiaTheme="minorEastAsia"/>
          <w:b/>
          <w:kern w:val="2"/>
          <w:sz w:val="22"/>
          <w:szCs w:val="22"/>
        </w:rPr>
        <w:t>discuss</w:t>
      </w:r>
      <w:r w:rsidRPr="00942920">
        <w:rPr>
          <w:rFonts w:eastAsiaTheme="minorEastAsia"/>
          <w:b/>
          <w:kern w:val="2"/>
          <w:sz w:val="22"/>
          <w:szCs w:val="22"/>
        </w:rPr>
        <w:t xml:space="preserve"> whether reporting of low power additional paths is beneficial or not</w:t>
      </w:r>
      <w:r w:rsidRPr="006227BA">
        <w:rPr>
          <w:rFonts w:eastAsiaTheme="minorEastAsia"/>
          <w:b/>
          <w:kern w:val="2"/>
          <w:sz w:val="22"/>
          <w:szCs w:val="22"/>
        </w:rPr>
        <w:t>.</w:t>
      </w:r>
    </w:p>
    <w:p w14:paraId="36D1B164" w14:textId="2E0172B3" w:rsidR="00795631" w:rsidRDefault="00795631" w:rsidP="00795631">
      <w:pPr>
        <w:spacing w:afterLines="50" w:after="120"/>
        <w:rPr>
          <w:b/>
          <w:sz w:val="22"/>
          <w:szCs w:val="22"/>
        </w:rPr>
      </w:pPr>
      <w:r>
        <w:rPr>
          <w:b/>
          <w:sz w:val="22"/>
          <w:szCs w:val="22"/>
        </w:rPr>
        <w:t>O</w:t>
      </w:r>
      <w:r w:rsidR="007805D4">
        <w:rPr>
          <w:b/>
          <w:sz w:val="22"/>
          <w:szCs w:val="22"/>
        </w:rPr>
        <w:t>bservation 4</w:t>
      </w:r>
      <w:r>
        <w:rPr>
          <w:b/>
          <w:sz w:val="22"/>
          <w:szCs w:val="22"/>
        </w:rPr>
        <w:t xml:space="preserve">: </w:t>
      </w:r>
    </w:p>
    <w:p w14:paraId="258F0832" w14:textId="22F3C171" w:rsidR="00795631" w:rsidRPr="00D95F30" w:rsidRDefault="00D95F30" w:rsidP="00D95F30">
      <w:pPr>
        <w:pStyle w:val="afd"/>
        <w:numPr>
          <w:ilvl w:val="0"/>
          <w:numId w:val="12"/>
        </w:numPr>
        <w:spacing w:afterLines="50" w:after="120"/>
        <w:ind w:leftChars="0"/>
        <w:rPr>
          <w:b/>
          <w:sz w:val="22"/>
          <w:szCs w:val="22"/>
        </w:rPr>
      </w:pPr>
      <w:r>
        <w:rPr>
          <w:rFonts w:eastAsiaTheme="minorEastAsia"/>
          <w:b/>
          <w:kern w:val="2"/>
          <w:sz w:val="22"/>
          <w:szCs w:val="22"/>
        </w:rPr>
        <w:t>W</w:t>
      </w:r>
      <w:r w:rsidRPr="008A1BF1">
        <w:rPr>
          <w:rFonts w:eastAsiaTheme="minorEastAsia"/>
          <w:b/>
          <w:kern w:val="2"/>
          <w:sz w:val="22"/>
          <w:szCs w:val="22"/>
        </w:rPr>
        <w:t xml:space="preserve">e should discuss the </w:t>
      </w:r>
      <w:r w:rsidR="00D0001A">
        <w:rPr>
          <w:rFonts w:eastAsiaTheme="minorEastAsia"/>
          <w:b/>
          <w:kern w:val="2"/>
          <w:sz w:val="22"/>
          <w:szCs w:val="22"/>
        </w:rPr>
        <w:t xml:space="preserve">maximum </w:t>
      </w:r>
      <w:r w:rsidRPr="008A1BF1">
        <w:rPr>
          <w:rFonts w:eastAsiaTheme="minorEastAsia"/>
          <w:b/>
          <w:kern w:val="2"/>
          <w:sz w:val="22"/>
          <w:szCs w:val="22"/>
        </w:rPr>
        <w:t>number of reporting additional path</w:t>
      </w:r>
      <w:r w:rsidR="00D0001A">
        <w:rPr>
          <w:rFonts w:eastAsiaTheme="minorEastAsia"/>
          <w:b/>
          <w:kern w:val="2"/>
          <w:sz w:val="22"/>
          <w:szCs w:val="22"/>
        </w:rPr>
        <w:t>s</w:t>
      </w:r>
      <w:r w:rsidRPr="008A1BF1">
        <w:rPr>
          <w:rFonts w:eastAsiaTheme="minorEastAsia"/>
          <w:b/>
          <w:kern w:val="2"/>
          <w:sz w:val="22"/>
          <w:szCs w:val="22"/>
        </w:rPr>
        <w:t xml:space="preserve"> considering the tradeoff between the gain and the </w:t>
      </w:r>
      <w:r w:rsidR="00D0001A">
        <w:rPr>
          <w:rFonts w:eastAsiaTheme="minorEastAsia"/>
          <w:b/>
          <w:kern w:val="2"/>
          <w:sz w:val="22"/>
          <w:szCs w:val="22"/>
        </w:rPr>
        <w:t xml:space="preserve">signaling </w:t>
      </w:r>
      <w:r w:rsidRPr="008A1BF1">
        <w:rPr>
          <w:rFonts w:eastAsiaTheme="minorEastAsia"/>
          <w:b/>
          <w:kern w:val="2"/>
          <w:sz w:val="22"/>
          <w:szCs w:val="22"/>
        </w:rPr>
        <w:t>overhead.</w:t>
      </w:r>
      <w:r w:rsidRPr="008A1BF1">
        <w:rPr>
          <w:b/>
          <w:sz w:val="22"/>
          <w:szCs w:val="22"/>
        </w:rPr>
        <w:t xml:space="preserve"> </w:t>
      </w:r>
      <w:r w:rsidR="00795631" w:rsidRPr="00D95F30">
        <w:rPr>
          <w:b/>
          <w:sz w:val="22"/>
          <w:szCs w:val="22"/>
        </w:rPr>
        <w:t xml:space="preserve"> </w:t>
      </w:r>
    </w:p>
    <w:p w14:paraId="7B3A28D9" w14:textId="77777777" w:rsidR="00795631" w:rsidRDefault="00795631" w:rsidP="00795631">
      <w:pPr>
        <w:spacing w:afterLines="50" w:after="120"/>
        <w:rPr>
          <w:b/>
          <w:sz w:val="22"/>
          <w:szCs w:val="22"/>
        </w:rPr>
      </w:pPr>
      <w:r>
        <w:rPr>
          <w:b/>
          <w:sz w:val="22"/>
          <w:szCs w:val="22"/>
        </w:rPr>
        <w:t xml:space="preserve">Proposal 1: </w:t>
      </w:r>
    </w:p>
    <w:p w14:paraId="1B7EB308" w14:textId="6CD9A601" w:rsidR="000E456F" w:rsidRDefault="00D95F30" w:rsidP="00BD6FDA">
      <w:pPr>
        <w:pStyle w:val="afd"/>
        <w:numPr>
          <w:ilvl w:val="0"/>
          <w:numId w:val="12"/>
        </w:numPr>
        <w:spacing w:afterLines="50" w:after="120"/>
        <w:ind w:leftChars="0"/>
        <w:rPr>
          <w:b/>
          <w:sz w:val="22"/>
          <w:szCs w:val="22"/>
        </w:rPr>
      </w:pPr>
      <w:r w:rsidRPr="00D0001A">
        <w:rPr>
          <w:b/>
          <w:sz w:val="22"/>
          <w:szCs w:val="22"/>
        </w:rPr>
        <w:t>Support reporting power</w:t>
      </w:r>
      <w:r w:rsidR="00D0001A" w:rsidRPr="00D0001A">
        <w:rPr>
          <w:b/>
          <w:sz w:val="22"/>
          <w:szCs w:val="22"/>
        </w:rPr>
        <w:t xml:space="preserve"> information</w:t>
      </w:r>
      <w:r w:rsidRPr="00D0001A">
        <w:rPr>
          <w:b/>
          <w:sz w:val="22"/>
          <w:szCs w:val="22"/>
        </w:rPr>
        <w:t xml:space="preserve"> for DL, UL, and DL+UL positioning measurements</w:t>
      </w:r>
      <w:r w:rsidR="00D0001A">
        <w:rPr>
          <w:b/>
          <w:sz w:val="22"/>
          <w:szCs w:val="22"/>
        </w:rPr>
        <w:t>.</w:t>
      </w:r>
    </w:p>
    <w:p w14:paraId="74C26DE5" w14:textId="77777777" w:rsidR="00B51DAC" w:rsidRPr="00B51DAC" w:rsidRDefault="00B51DAC" w:rsidP="00B51DAC">
      <w:pPr>
        <w:spacing w:afterLines="50" w:after="120"/>
        <w:rPr>
          <w:rFonts w:hint="eastAsia"/>
          <w:b/>
          <w:sz w:val="22"/>
          <w:szCs w:val="22"/>
        </w:rPr>
      </w:pPr>
    </w:p>
    <w:p w14:paraId="1CFDC172" w14:textId="382E3582" w:rsidR="00BF3AF1" w:rsidRPr="00EE092A" w:rsidRDefault="00BF3AF1" w:rsidP="00BF3AF1">
      <w:pPr>
        <w:pStyle w:val="1"/>
        <w:spacing w:before="180" w:after="120"/>
        <w:rPr>
          <w:b/>
          <w:bCs/>
          <w:szCs w:val="24"/>
        </w:rPr>
      </w:pPr>
      <w:r>
        <w:rPr>
          <w:b/>
          <w:bCs/>
          <w:szCs w:val="24"/>
        </w:rPr>
        <w:t>Reference</w:t>
      </w:r>
      <w:r w:rsidR="00953C7B">
        <w:rPr>
          <w:b/>
          <w:bCs/>
          <w:szCs w:val="24"/>
        </w:rPr>
        <w:t>s</w:t>
      </w:r>
    </w:p>
    <w:p w14:paraId="5229AFF7" w14:textId="28C01E2F" w:rsidR="00FA45A3" w:rsidRPr="006F6CE1" w:rsidRDefault="000C7813" w:rsidP="00562BD1">
      <w:pPr>
        <w:pStyle w:val="afd"/>
        <w:numPr>
          <w:ilvl w:val="0"/>
          <w:numId w:val="4"/>
        </w:numPr>
        <w:spacing w:afterLines="50" w:after="120"/>
        <w:ind w:leftChars="0"/>
        <w:rPr>
          <w:sz w:val="22"/>
        </w:rPr>
      </w:pPr>
      <w:r>
        <w:rPr>
          <w:sz w:val="22"/>
        </w:rPr>
        <w:t xml:space="preserve">RP-210903, </w:t>
      </w:r>
      <w:r w:rsidRPr="00DC43D2">
        <w:rPr>
          <w:sz w:val="22"/>
        </w:rPr>
        <w:t>3GPP</w:t>
      </w:r>
      <w:r>
        <w:rPr>
          <w:sz w:val="22"/>
        </w:rPr>
        <w:t xml:space="preserve"> RAN#91-e</w:t>
      </w:r>
      <w:r w:rsidRPr="00DC43D2">
        <w:rPr>
          <w:sz w:val="22"/>
        </w:rPr>
        <w:t>, “</w:t>
      </w:r>
      <w:r w:rsidRPr="00A1238D">
        <w:rPr>
          <w:sz w:val="22"/>
        </w:rPr>
        <w:t>Revised WID on NR Positioning Enhancements</w:t>
      </w:r>
      <w:r w:rsidRPr="00DC43D2">
        <w:rPr>
          <w:sz w:val="22"/>
        </w:rPr>
        <w:t xml:space="preserve">”, </w:t>
      </w:r>
      <w:r>
        <w:rPr>
          <w:sz w:val="22"/>
        </w:rPr>
        <w:t>Electronic Meeting</w:t>
      </w:r>
      <w:r w:rsidRPr="009A0293">
        <w:rPr>
          <w:sz w:val="22"/>
        </w:rPr>
        <w:t xml:space="preserve">, </w:t>
      </w:r>
      <w:r>
        <w:rPr>
          <w:sz w:val="22"/>
        </w:rPr>
        <w:t>Mar.</w:t>
      </w:r>
      <w:r w:rsidRPr="009A0293">
        <w:rPr>
          <w:sz w:val="22"/>
        </w:rPr>
        <w:t xml:space="preserve"> </w:t>
      </w:r>
      <w:r>
        <w:rPr>
          <w:sz w:val="22"/>
        </w:rPr>
        <w:t>2021</w:t>
      </w:r>
      <w:r>
        <w:rPr>
          <w:rFonts w:eastAsia="SimSun"/>
          <w:sz w:val="22"/>
          <w:lang w:eastAsia="zh-CN"/>
        </w:rPr>
        <w:t>.</w:t>
      </w:r>
    </w:p>
    <w:p w14:paraId="6D52C4D7" w14:textId="6E1FA5AB" w:rsidR="006F6CE1" w:rsidRPr="00562BD1" w:rsidRDefault="00796B7D" w:rsidP="00562BD1">
      <w:pPr>
        <w:pStyle w:val="afd"/>
        <w:numPr>
          <w:ilvl w:val="0"/>
          <w:numId w:val="4"/>
        </w:numPr>
        <w:spacing w:afterLines="50" w:after="120"/>
        <w:ind w:leftChars="0"/>
        <w:rPr>
          <w:sz w:val="22"/>
        </w:rPr>
      </w:pPr>
      <w:r>
        <w:rPr>
          <w:sz w:val="22"/>
        </w:rPr>
        <w:t>3GPP RAN1#106</w:t>
      </w:r>
      <w:r w:rsidR="006F6CE1" w:rsidRPr="00FD4E06">
        <w:rPr>
          <w:sz w:val="22"/>
        </w:rPr>
        <w:t>-e, Chairman</w:t>
      </w:r>
      <w:r>
        <w:rPr>
          <w:sz w:val="22"/>
        </w:rPr>
        <w:t>’s Notes, Aug</w:t>
      </w:r>
      <w:r w:rsidR="006F6CE1" w:rsidRPr="00FD4E06">
        <w:rPr>
          <w:sz w:val="22"/>
        </w:rPr>
        <w:t>. 2021.</w:t>
      </w:r>
    </w:p>
    <w:sectPr w:rsidR="006F6CE1"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EC012" w14:textId="77777777" w:rsidR="009E4BC9" w:rsidRDefault="009E4BC9">
      <w:r>
        <w:separator/>
      </w:r>
    </w:p>
  </w:endnote>
  <w:endnote w:type="continuationSeparator" w:id="0">
    <w:p w14:paraId="51A769EC" w14:textId="77777777" w:rsidR="009E4BC9" w:rsidRDefault="009E4BC9">
      <w:r>
        <w:continuationSeparator/>
      </w:r>
    </w:p>
  </w:endnote>
  <w:endnote w:type="continuationNotice" w:id="1">
    <w:p w14:paraId="2E8273B0" w14:textId="77777777" w:rsidR="009E4BC9" w:rsidRDefault="009E4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3BD2B76" w:rsidR="006C1B39" w:rsidRPr="00000924" w:rsidRDefault="006C1B3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51DA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51DAC">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CC71B" w14:textId="77777777" w:rsidR="009E4BC9" w:rsidRDefault="009E4BC9">
      <w:r>
        <w:separator/>
      </w:r>
    </w:p>
  </w:footnote>
  <w:footnote w:type="continuationSeparator" w:id="0">
    <w:p w14:paraId="7A851046" w14:textId="77777777" w:rsidR="009E4BC9" w:rsidRDefault="009E4BC9">
      <w:r>
        <w:continuationSeparator/>
      </w:r>
    </w:p>
  </w:footnote>
  <w:footnote w:type="continuationNotice" w:id="1">
    <w:p w14:paraId="4B54B654" w14:textId="77777777" w:rsidR="009E4BC9" w:rsidRDefault="009E4B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11296"/>
    <w:multiLevelType w:val="hybridMultilevel"/>
    <w:tmpl w:val="5B0089B0"/>
    <w:lvl w:ilvl="0" w:tplc="CB52914A">
      <w:start w:val="1"/>
      <w:numFmt w:val="bullet"/>
      <w:lvlText w:val=""/>
      <w:lvlJc w:val="left"/>
      <w:pPr>
        <w:tabs>
          <w:tab w:val="num" w:pos="720"/>
        </w:tabs>
        <w:ind w:left="720" w:hanging="360"/>
      </w:pPr>
      <w:rPr>
        <w:rFonts w:ascii="Symbol" w:hAnsi="Symbol" w:hint="default"/>
      </w:rPr>
    </w:lvl>
    <w:lvl w:ilvl="1" w:tplc="3D7622DC" w:tentative="1">
      <w:start w:val="1"/>
      <w:numFmt w:val="bullet"/>
      <w:lvlText w:val=""/>
      <w:lvlJc w:val="left"/>
      <w:pPr>
        <w:tabs>
          <w:tab w:val="num" w:pos="1440"/>
        </w:tabs>
        <w:ind w:left="1440" w:hanging="360"/>
      </w:pPr>
      <w:rPr>
        <w:rFonts w:ascii="Symbol" w:hAnsi="Symbol" w:hint="default"/>
      </w:rPr>
    </w:lvl>
    <w:lvl w:ilvl="2" w:tplc="B5C4B7E8" w:tentative="1">
      <w:start w:val="1"/>
      <w:numFmt w:val="bullet"/>
      <w:lvlText w:val=""/>
      <w:lvlJc w:val="left"/>
      <w:pPr>
        <w:tabs>
          <w:tab w:val="num" w:pos="2160"/>
        </w:tabs>
        <w:ind w:left="2160" w:hanging="360"/>
      </w:pPr>
      <w:rPr>
        <w:rFonts w:ascii="Symbol" w:hAnsi="Symbol" w:hint="default"/>
      </w:rPr>
    </w:lvl>
    <w:lvl w:ilvl="3" w:tplc="DC262F52" w:tentative="1">
      <w:start w:val="1"/>
      <w:numFmt w:val="bullet"/>
      <w:lvlText w:val=""/>
      <w:lvlJc w:val="left"/>
      <w:pPr>
        <w:tabs>
          <w:tab w:val="num" w:pos="2880"/>
        </w:tabs>
        <w:ind w:left="2880" w:hanging="360"/>
      </w:pPr>
      <w:rPr>
        <w:rFonts w:ascii="Symbol" w:hAnsi="Symbol" w:hint="default"/>
      </w:rPr>
    </w:lvl>
    <w:lvl w:ilvl="4" w:tplc="A164F5AC" w:tentative="1">
      <w:start w:val="1"/>
      <w:numFmt w:val="bullet"/>
      <w:lvlText w:val=""/>
      <w:lvlJc w:val="left"/>
      <w:pPr>
        <w:tabs>
          <w:tab w:val="num" w:pos="3600"/>
        </w:tabs>
        <w:ind w:left="3600" w:hanging="360"/>
      </w:pPr>
      <w:rPr>
        <w:rFonts w:ascii="Symbol" w:hAnsi="Symbol" w:hint="default"/>
      </w:rPr>
    </w:lvl>
    <w:lvl w:ilvl="5" w:tplc="77348EB2" w:tentative="1">
      <w:start w:val="1"/>
      <w:numFmt w:val="bullet"/>
      <w:lvlText w:val=""/>
      <w:lvlJc w:val="left"/>
      <w:pPr>
        <w:tabs>
          <w:tab w:val="num" w:pos="4320"/>
        </w:tabs>
        <w:ind w:left="4320" w:hanging="360"/>
      </w:pPr>
      <w:rPr>
        <w:rFonts w:ascii="Symbol" w:hAnsi="Symbol" w:hint="default"/>
      </w:rPr>
    </w:lvl>
    <w:lvl w:ilvl="6" w:tplc="C062E814" w:tentative="1">
      <w:start w:val="1"/>
      <w:numFmt w:val="bullet"/>
      <w:lvlText w:val=""/>
      <w:lvlJc w:val="left"/>
      <w:pPr>
        <w:tabs>
          <w:tab w:val="num" w:pos="5040"/>
        </w:tabs>
        <w:ind w:left="5040" w:hanging="360"/>
      </w:pPr>
      <w:rPr>
        <w:rFonts w:ascii="Symbol" w:hAnsi="Symbol" w:hint="default"/>
      </w:rPr>
    </w:lvl>
    <w:lvl w:ilvl="7" w:tplc="071E6320" w:tentative="1">
      <w:start w:val="1"/>
      <w:numFmt w:val="bullet"/>
      <w:lvlText w:val=""/>
      <w:lvlJc w:val="left"/>
      <w:pPr>
        <w:tabs>
          <w:tab w:val="num" w:pos="5760"/>
        </w:tabs>
        <w:ind w:left="5760" w:hanging="360"/>
      </w:pPr>
      <w:rPr>
        <w:rFonts w:ascii="Symbol" w:hAnsi="Symbol" w:hint="default"/>
      </w:rPr>
    </w:lvl>
    <w:lvl w:ilvl="8" w:tplc="2E560F2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8" w15:restartNumberingAfterBreak="0">
    <w:nsid w:val="5170776F"/>
    <w:multiLevelType w:val="hybridMultilevel"/>
    <w:tmpl w:val="62361F68"/>
    <w:lvl w:ilvl="0" w:tplc="20908300">
      <w:start w:val="1"/>
      <w:numFmt w:val="bullet"/>
      <w:lvlText w:val=""/>
      <w:lvlJc w:val="left"/>
      <w:pPr>
        <w:tabs>
          <w:tab w:val="num" w:pos="720"/>
        </w:tabs>
        <w:ind w:left="720" w:hanging="360"/>
      </w:pPr>
      <w:rPr>
        <w:rFonts w:ascii="Symbol" w:hAnsi="Symbol" w:hint="default"/>
      </w:rPr>
    </w:lvl>
    <w:lvl w:ilvl="1" w:tplc="0734A6BA">
      <w:start w:val="214"/>
      <w:numFmt w:val="bullet"/>
      <w:lvlText w:val="o"/>
      <w:lvlJc w:val="left"/>
      <w:pPr>
        <w:tabs>
          <w:tab w:val="num" w:pos="1440"/>
        </w:tabs>
        <w:ind w:left="1440" w:hanging="360"/>
      </w:pPr>
      <w:rPr>
        <w:rFonts w:ascii="Courier New" w:hAnsi="Courier New" w:hint="default"/>
      </w:rPr>
    </w:lvl>
    <w:lvl w:ilvl="2" w:tplc="BC9AD010" w:tentative="1">
      <w:start w:val="1"/>
      <w:numFmt w:val="bullet"/>
      <w:lvlText w:val=""/>
      <w:lvlJc w:val="left"/>
      <w:pPr>
        <w:tabs>
          <w:tab w:val="num" w:pos="2160"/>
        </w:tabs>
        <w:ind w:left="2160" w:hanging="360"/>
      </w:pPr>
      <w:rPr>
        <w:rFonts w:ascii="Symbol" w:hAnsi="Symbol" w:hint="default"/>
      </w:rPr>
    </w:lvl>
    <w:lvl w:ilvl="3" w:tplc="9976D2BE" w:tentative="1">
      <w:start w:val="1"/>
      <w:numFmt w:val="bullet"/>
      <w:lvlText w:val=""/>
      <w:lvlJc w:val="left"/>
      <w:pPr>
        <w:tabs>
          <w:tab w:val="num" w:pos="2880"/>
        </w:tabs>
        <w:ind w:left="2880" w:hanging="360"/>
      </w:pPr>
      <w:rPr>
        <w:rFonts w:ascii="Symbol" w:hAnsi="Symbol" w:hint="default"/>
      </w:rPr>
    </w:lvl>
    <w:lvl w:ilvl="4" w:tplc="72ACD180" w:tentative="1">
      <w:start w:val="1"/>
      <w:numFmt w:val="bullet"/>
      <w:lvlText w:val=""/>
      <w:lvlJc w:val="left"/>
      <w:pPr>
        <w:tabs>
          <w:tab w:val="num" w:pos="3600"/>
        </w:tabs>
        <w:ind w:left="3600" w:hanging="360"/>
      </w:pPr>
      <w:rPr>
        <w:rFonts w:ascii="Symbol" w:hAnsi="Symbol" w:hint="default"/>
      </w:rPr>
    </w:lvl>
    <w:lvl w:ilvl="5" w:tplc="DB804174" w:tentative="1">
      <w:start w:val="1"/>
      <w:numFmt w:val="bullet"/>
      <w:lvlText w:val=""/>
      <w:lvlJc w:val="left"/>
      <w:pPr>
        <w:tabs>
          <w:tab w:val="num" w:pos="4320"/>
        </w:tabs>
        <w:ind w:left="4320" w:hanging="360"/>
      </w:pPr>
      <w:rPr>
        <w:rFonts w:ascii="Symbol" w:hAnsi="Symbol" w:hint="default"/>
      </w:rPr>
    </w:lvl>
    <w:lvl w:ilvl="6" w:tplc="6A6A03FE" w:tentative="1">
      <w:start w:val="1"/>
      <w:numFmt w:val="bullet"/>
      <w:lvlText w:val=""/>
      <w:lvlJc w:val="left"/>
      <w:pPr>
        <w:tabs>
          <w:tab w:val="num" w:pos="5040"/>
        </w:tabs>
        <w:ind w:left="5040" w:hanging="360"/>
      </w:pPr>
      <w:rPr>
        <w:rFonts w:ascii="Symbol" w:hAnsi="Symbol" w:hint="default"/>
      </w:rPr>
    </w:lvl>
    <w:lvl w:ilvl="7" w:tplc="666E132A" w:tentative="1">
      <w:start w:val="1"/>
      <w:numFmt w:val="bullet"/>
      <w:lvlText w:val=""/>
      <w:lvlJc w:val="left"/>
      <w:pPr>
        <w:tabs>
          <w:tab w:val="num" w:pos="5760"/>
        </w:tabs>
        <w:ind w:left="5760" w:hanging="360"/>
      </w:pPr>
      <w:rPr>
        <w:rFonts w:ascii="Symbol" w:hAnsi="Symbol" w:hint="default"/>
      </w:rPr>
    </w:lvl>
    <w:lvl w:ilvl="8" w:tplc="BA0CD3F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0C779D4"/>
    <w:multiLevelType w:val="hybridMultilevel"/>
    <w:tmpl w:val="F5320E9C"/>
    <w:lvl w:ilvl="0" w:tplc="BF34C148">
      <w:start w:val="1"/>
      <w:numFmt w:val="bullet"/>
      <w:lvlText w:val=""/>
      <w:lvlJc w:val="left"/>
      <w:pPr>
        <w:tabs>
          <w:tab w:val="num" w:pos="720"/>
        </w:tabs>
        <w:ind w:left="720" w:hanging="360"/>
      </w:pPr>
      <w:rPr>
        <w:rFonts w:ascii="Symbol" w:hAnsi="Symbol" w:hint="default"/>
      </w:rPr>
    </w:lvl>
    <w:lvl w:ilvl="1" w:tplc="61A2E72E">
      <w:start w:val="214"/>
      <w:numFmt w:val="bullet"/>
      <w:lvlText w:val="o"/>
      <w:lvlJc w:val="left"/>
      <w:pPr>
        <w:tabs>
          <w:tab w:val="num" w:pos="1440"/>
        </w:tabs>
        <w:ind w:left="1440" w:hanging="360"/>
      </w:pPr>
      <w:rPr>
        <w:rFonts w:ascii="Courier New" w:hAnsi="Courier New" w:hint="default"/>
      </w:rPr>
    </w:lvl>
    <w:lvl w:ilvl="2" w:tplc="73DADFF4" w:tentative="1">
      <w:start w:val="1"/>
      <w:numFmt w:val="bullet"/>
      <w:lvlText w:val=""/>
      <w:lvlJc w:val="left"/>
      <w:pPr>
        <w:tabs>
          <w:tab w:val="num" w:pos="2160"/>
        </w:tabs>
        <w:ind w:left="2160" w:hanging="360"/>
      </w:pPr>
      <w:rPr>
        <w:rFonts w:ascii="Symbol" w:hAnsi="Symbol" w:hint="default"/>
      </w:rPr>
    </w:lvl>
    <w:lvl w:ilvl="3" w:tplc="271CBB4E" w:tentative="1">
      <w:start w:val="1"/>
      <w:numFmt w:val="bullet"/>
      <w:lvlText w:val=""/>
      <w:lvlJc w:val="left"/>
      <w:pPr>
        <w:tabs>
          <w:tab w:val="num" w:pos="2880"/>
        </w:tabs>
        <w:ind w:left="2880" w:hanging="360"/>
      </w:pPr>
      <w:rPr>
        <w:rFonts w:ascii="Symbol" w:hAnsi="Symbol" w:hint="default"/>
      </w:rPr>
    </w:lvl>
    <w:lvl w:ilvl="4" w:tplc="1FB0FAFC" w:tentative="1">
      <w:start w:val="1"/>
      <w:numFmt w:val="bullet"/>
      <w:lvlText w:val=""/>
      <w:lvlJc w:val="left"/>
      <w:pPr>
        <w:tabs>
          <w:tab w:val="num" w:pos="3600"/>
        </w:tabs>
        <w:ind w:left="3600" w:hanging="360"/>
      </w:pPr>
      <w:rPr>
        <w:rFonts w:ascii="Symbol" w:hAnsi="Symbol" w:hint="default"/>
      </w:rPr>
    </w:lvl>
    <w:lvl w:ilvl="5" w:tplc="212AA3E8" w:tentative="1">
      <w:start w:val="1"/>
      <w:numFmt w:val="bullet"/>
      <w:lvlText w:val=""/>
      <w:lvlJc w:val="left"/>
      <w:pPr>
        <w:tabs>
          <w:tab w:val="num" w:pos="4320"/>
        </w:tabs>
        <w:ind w:left="4320" w:hanging="360"/>
      </w:pPr>
      <w:rPr>
        <w:rFonts w:ascii="Symbol" w:hAnsi="Symbol" w:hint="default"/>
      </w:rPr>
    </w:lvl>
    <w:lvl w:ilvl="6" w:tplc="764E0BB2" w:tentative="1">
      <w:start w:val="1"/>
      <w:numFmt w:val="bullet"/>
      <w:lvlText w:val=""/>
      <w:lvlJc w:val="left"/>
      <w:pPr>
        <w:tabs>
          <w:tab w:val="num" w:pos="5040"/>
        </w:tabs>
        <w:ind w:left="5040" w:hanging="360"/>
      </w:pPr>
      <w:rPr>
        <w:rFonts w:ascii="Symbol" w:hAnsi="Symbol" w:hint="default"/>
      </w:rPr>
    </w:lvl>
    <w:lvl w:ilvl="7" w:tplc="27207962" w:tentative="1">
      <w:start w:val="1"/>
      <w:numFmt w:val="bullet"/>
      <w:lvlText w:val=""/>
      <w:lvlJc w:val="left"/>
      <w:pPr>
        <w:tabs>
          <w:tab w:val="num" w:pos="5760"/>
        </w:tabs>
        <w:ind w:left="5760" w:hanging="360"/>
      </w:pPr>
      <w:rPr>
        <w:rFonts w:ascii="Symbol" w:hAnsi="Symbol" w:hint="default"/>
      </w:rPr>
    </w:lvl>
    <w:lvl w:ilvl="8" w:tplc="1DFC8C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5"/>
  </w:num>
  <w:num w:numId="5">
    <w:abstractNumId w:val="13"/>
  </w:num>
  <w:num w:numId="6">
    <w:abstractNumId w:val="9"/>
  </w:num>
  <w:num w:numId="7">
    <w:abstractNumId w:val="3"/>
  </w:num>
  <w:num w:numId="8">
    <w:abstractNumId w:val="4"/>
  </w:num>
  <w:num w:numId="9">
    <w:abstractNumId w:val="7"/>
  </w:num>
  <w:num w:numId="10">
    <w:abstractNumId w:val="1"/>
  </w:num>
  <w:num w:numId="11">
    <w:abstractNumId w:val="12"/>
  </w:num>
  <w:num w:numId="12">
    <w:abstractNumId w:val="4"/>
  </w:num>
  <w:num w:numId="13">
    <w:abstractNumId w:val="2"/>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30A"/>
    <w:rsid w:val="000A15CA"/>
    <w:rsid w:val="000A19C4"/>
    <w:rsid w:val="000A1B73"/>
    <w:rsid w:val="000A1F07"/>
    <w:rsid w:val="000A1FAE"/>
    <w:rsid w:val="000A22AF"/>
    <w:rsid w:val="000A2306"/>
    <w:rsid w:val="000A2543"/>
    <w:rsid w:val="000A2919"/>
    <w:rsid w:val="000A29E9"/>
    <w:rsid w:val="000A2C89"/>
    <w:rsid w:val="000A2E32"/>
    <w:rsid w:val="000A2E47"/>
    <w:rsid w:val="000A2F95"/>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1FB"/>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2A"/>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8B2"/>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C6F"/>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864"/>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322"/>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51"/>
    <w:rsid w:val="002D06D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188"/>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3C9F"/>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5DE"/>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B59"/>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1B39"/>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515"/>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3E95"/>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5D4"/>
    <w:rsid w:val="00780B79"/>
    <w:rsid w:val="00780BAF"/>
    <w:rsid w:val="00781631"/>
    <w:rsid w:val="00781840"/>
    <w:rsid w:val="00781ADE"/>
    <w:rsid w:val="00781DE4"/>
    <w:rsid w:val="007820FE"/>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B8A"/>
    <w:rsid w:val="007964BC"/>
    <w:rsid w:val="00796A0F"/>
    <w:rsid w:val="00796B7D"/>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775"/>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8F7C4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16"/>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8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1B"/>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DAC"/>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65F"/>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01A"/>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051"/>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5F30"/>
    <w:rsid w:val="00D9629E"/>
    <w:rsid w:val="00D9671D"/>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140"/>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5DC0"/>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87DE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3F4"/>
    <w:rsid w:val="00F22827"/>
    <w:rsid w:val="00F22F1C"/>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37A3"/>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semiHidden/>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9"/>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B4CFD-5C2B-49A9-BE6B-971FDFAD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1034</Words>
  <Characters>5556</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8</cp:revision>
  <cp:lastPrinted>2017-08-09T04:40:00Z</cp:lastPrinted>
  <dcterms:created xsi:type="dcterms:W3CDTF">2021-10-01T05:39:00Z</dcterms:created>
  <dcterms:modified xsi:type="dcterms:W3CDTF">2021-10-01T08:03:00Z</dcterms:modified>
</cp:coreProperties>
</file>