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60B63746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396537">
        <w:rPr>
          <w:rFonts w:hint="eastAsia"/>
          <w:b/>
          <w:sz w:val="24"/>
          <w:szCs w:val="24"/>
          <w:lang w:eastAsia="ko-KR"/>
        </w:rPr>
        <w:t>10</w:t>
      </w:r>
      <w:r w:rsidR="004964CD">
        <w:rPr>
          <w:b/>
          <w:sz w:val="24"/>
          <w:szCs w:val="24"/>
          <w:lang w:eastAsia="ko-KR"/>
        </w:rPr>
        <w:t>6</w:t>
      </w:r>
      <w:r w:rsidR="007E09C5">
        <w:rPr>
          <w:b/>
          <w:sz w:val="24"/>
          <w:szCs w:val="24"/>
          <w:lang w:eastAsia="ko-KR"/>
        </w:rPr>
        <w:t>bis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8A56A7">
        <w:rPr>
          <w:b/>
          <w:sz w:val="24"/>
          <w:szCs w:val="24"/>
        </w:rPr>
        <w:t>21</w:t>
      </w:r>
      <w:r w:rsidR="004C39F8">
        <w:rPr>
          <w:b/>
          <w:sz w:val="24"/>
          <w:szCs w:val="24"/>
        </w:rPr>
        <w:t>09504</w:t>
      </w:r>
    </w:p>
    <w:p w14:paraId="02ED61BB" w14:textId="1AF39837" w:rsidR="00154194" w:rsidRPr="007E09C5" w:rsidRDefault="004964CD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>October 11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7DC23DB0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253445">
        <w:rPr>
          <w:rFonts w:ascii="Arial" w:hAnsi="Arial" w:cs="Arial"/>
          <w:sz w:val="22"/>
        </w:rPr>
        <w:t>1</w:t>
      </w:r>
      <w:r w:rsidR="00181175">
        <w:rPr>
          <w:rFonts w:ascii="Arial" w:hAnsi="Arial" w:cs="Arial"/>
          <w:sz w:val="22"/>
        </w:rPr>
        <w:t>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0890F6C2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81175" w:rsidRPr="00181175">
        <w:rPr>
          <w:rFonts w:ascii="Arial" w:hAnsi="Arial" w:cs="Arial"/>
          <w:sz w:val="22"/>
          <w:lang w:eastAsia="zh-CN"/>
        </w:rPr>
        <w:t>Enhancements on PUSCH repetition type A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F331856" w14:textId="39E1CD32" w:rsidR="00253445" w:rsidRPr="0034523C" w:rsidRDefault="00DF0175" w:rsidP="00F02D98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aspects related </w:t>
      </w:r>
      <w:r w:rsidR="005502C9">
        <w:t xml:space="preserve">to </w:t>
      </w:r>
      <w:r w:rsidR="00737CD9">
        <w:t xml:space="preserve">enhancements for </w:t>
      </w:r>
      <w:r>
        <w:rPr>
          <w:rFonts w:eastAsia="DengXian"/>
          <w:lang w:eastAsia="zh-CN"/>
        </w:rPr>
        <w:t>PUSCH repetition type A</w:t>
      </w:r>
      <w:r w:rsidR="00737CD9">
        <w:rPr>
          <w:rFonts w:eastAsia="DengXian"/>
          <w:lang w:eastAsia="zh-CN"/>
        </w:rPr>
        <w:t>.</w:t>
      </w:r>
      <w:r w:rsidR="00327DAA">
        <w:rPr>
          <w:rFonts w:eastAsia="DengXian"/>
          <w:lang w:eastAsia="zh-CN"/>
        </w:rPr>
        <w:t xml:space="preserve"> </w:t>
      </w:r>
      <w:r w:rsidR="00AA504A">
        <w:rPr>
          <w:rFonts w:eastAsia="DengXian"/>
          <w:lang w:eastAsia="zh-CN"/>
        </w:rPr>
        <w:t xml:space="preserve"> </w:t>
      </w:r>
      <w:bookmarkStart w:id="1" w:name="_GoBack"/>
      <w:bookmarkEnd w:id="1"/>
    </w:p>
    <w:bookmarkEnd w:id="0"/>
    <w:p w14:paraId="694DF5BA" w14:textId="702E6B66" w:rsidR="005D5302" w:rsidRPr="00DB26FB" w:rsidRDefault="00180311" w:rsidP="006400E2">
      <w:pPr>
        <w:pStyle w:val="Heading1"/>
        <w:rPr>
          <w:sz w:val="32"/>
          <w:szCs w:val="32"/>
        </w:rPr>
      </w:pPr>
      <w:r w:rsidRPr="00DB26FB">
        <w:rPr>
          <w:sz w:val="32"/>
          <w:szCs w:val="32"/>
        </w:rPr>
        <w:t>Maximum number of repetitions</w:t>
      </w:r>
    </w:p>
    <w:p w14:paraId="5EB5E588" w14:textId="0771E355" w:rsidR="00F20DB1" w:rsidRPr="009D4C6D" w:rsidRDefault="00E23DC9" w:rsidP="00E23DC9">
      <w:pPr>
        <w:spacing w:before="0" w:after="0" w:line="240" w:lineRule="auto"/>
        <w:ind w:firstLineChars="0" w:firstLine="0"/>
        <w:rPr>
          <w:rFonts w:eastAsia="SimSun"/>
          <w:b/>
          <w:u w:val="single"/>
          <w:lang w:eastAsia="zh-CN"/>
        </w:rPr>
      </w:pPr>
      <w:r w:rsidRPr="009D4C6D">
        <w:rPr>
          <w:b/>
          <w:iCs/>
          <w:u w:val="single"/>
        </w:rPr>
        <w:t xml:space="preserve">Maximum number of repetitions </w:t>
      </w:r>
      <w:r w:rsidR="00F20DB1" w:rsidRPr="009D4C6D">
        <w:rPr>
          <w:b/>
          <w:iCs/>
          <w:u w:val="single"/>
        </w:rPr>
        <w:t>when repetition counting is based on available slots</w:t>
      </w:r>
    </w:p>
    <w:p w14:paraId="5645652A" w14:textId="77777777" w:rsidR="00E23DC9" w:rsidRPr="009D4C6D" w:rsidRDefault="00E23DC9" w:rsidP="00E23DC9">
      <w:pPr>
        <w:spacing w:before="0" w:after="0" w:line="240" w:lineRule="auto"/>
        <w:ind w:firstLineChars="0" w:firstLine="0"/>
        <w:rPr>
          <w:rFonts w:eastAsia="DengXian"/>
          <w:highlight w:val="darkYellow"/>
          <w:u w:val="single"/>
          <w:lang w:val="sv-SE" w:eastAsia="zh-CN"/>
        </w:rPr>
      </w:pPr>
      <w:r w:rsidRPr="009D4C6D">
        <w:rPr>
          <w:rFonts w:eastAsia="DengXian" w:hint="eastAsia"/>
          <w:highlight w:val="darkYellow"/>
          <w:u w:val="single"/>
          <w:lang w:val="sv-SE" w:eastAsia="zh-CN"/>
        </w:rPr>
        <w:t>W</w:t>
      </w:r>
      <w:r w:rsidRPr="009D4C6D">
        <w:rPr>
          <w:rFonts w:eastAsia="DengXian"/>
          <w:highlight w:val="darkYellow"/>
          <w:u w:val="single"/>
          <w:lang w:val="sv-SE" w:eastAsia="zh-CN"/>
        </w:rPr>
        <w:t>orking Assumption</w:t>
      </w:r>
    </w:p>
    <w:p w14:paraId="3F46E11D" w14:textId="7568A400" w:rsidR="00E23DC9" w:rsidRPr="009D4C6D" w:rsidRDefault="00E23DC9" w:rsidP="00E23DC9">
      <w:pPr>
        <w:shd w:val="clear" w:color="auto" w:fill="FFFFFF"/>
        <w:spacing w:before="0" w:after="0" w:line="240" w:lineRule="auto"/>
        <w:ind w:firstLineChars="0" w:firstLine="0"/>
      </w:pPr>
      <w:r w:rsidRPr="009D4C6D">
        <w:rPr>
          <w:rFonts w:eastAsia="Yu Mincho"/>
          <w:bCs/>
          <w:lang w:eastAsia="ja-JP"/>
        </w:rPr>
        <w:t>The maximum number of repetitions accounted for available slots supported by Rel-17 PUSCH repetition Type A is 32</w:t>
      </w:r>
      <w:r w:rsidR="00E83909" w:rsidRPr="009D4C6D">
        <w:rPr>
          <w:rFonts w:eastAsia="Yu Mincho"/>
          <w:bCs/>
          <w:lang w:eastAsia="ja-JP"/>
        </w:rPr>
        <w:t>.</w:t>
      </w:r>
    </w:p>
    <w:p w14:paraId="58DD82AB" w14:textId="4B29B1C6" w:rsidR="00E23DC9" w:rsidRPr="009D4C6D" w:rsidRDefault="00E23DC9" w:rsidP="00E23DC9">
      <w:pPr>
        <w:spacing w:before="0" w:after="0" w:line="240" w:lineRule="auto"/>
        <w:ind w:firstLineChars="0" w:firstLine="0"/>
        <w:rPr>
          <w:rFonts w:eastAsia="SimSun"/>
          <w:lang w:eastAsia="zh-CN"/>
        </w:rPr>
      </w:pPr>
    </w:p>
    <w:p w14:paraId="1995D6BE" w14:textId="52807378" w:rsidR="00E23DC9" w:rsidRPr="009D4C6D" w:rsidRDefault="00122C3F" w:rsidP="00E23DC9">
      <w:pPr>
        <w:spacing w:before="0" w:after="0" w:line="240" w:lineRule="auto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="00E23DC9" w:rsidRPr="009D4C6D">
        <w:rPr>
          <w:rFonts w:eastAsia="SimSun"/>
          <w:lang w:eastAsia="zh-CN"/>
        </w:rPr>
        <w:t xml:space="preserve">bove WA was </w:t>
      </w:r>
      <w:r>
        <w:rPr>
          <w:rFonts w:eastAsia="SimSun"/>
          <w:lang w:eastAsia="zh-CN"/>
        </w:rPr>
        <w:t xml:space="preserve">made in </w:t>
      </w:r>
      <w:r w:rsidRPr="009D4C6D">
        <w:rPr>
          <w:rFonts w:eastAsia="SimSun"/>
          <w:lang w:eastAsia="zh-CN"/>
        </w:rPr>
        <w:t>RAN1#106</w:t>
      </w:r>
      <w:r>
        <w:rPr>
          <w:rFonts w:eastAsia="SimSun"/>
          <w:lang w:eastAsia="zh-CN"/>
        </w:rPr>
        <w:t>-</w:t>
      </w:r>
      <w:r w:rsidRPr="009D4C6D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. RAN1</w:t>
      </w:r>
      <w:r w:rsidR="00E23DC9" w:rsidRPr="009D4C6D">
        <w:rPr>
          <w:rFonts w:eastAsia="SimSun"/>
          <w:lang w:eastAsia="zh-CN"/>
        </w:rPr>
        <w:t xml:space="preserve"> already agreed to increase the maximum number of repetitions from 16 (</w:t>
      </w:r>
      <w:r>
        <w:rPr>
          <w:rFonts w:eastAsia="SimSun"/>
          <w:lang w:eastAsia="zh-CN"/>
        </w:rPr>
        <w:t xml:space="preserve">as </w:t>
      </w:r>
      <w:r w:rsidR="00E23DC9" w:rsidRPr="009D4C6D">
        <w:rPr>
          <w:rFonts w:eastAsia="SimSun"/>
          <w:lang w:eastAsia="zh-CN"/>
        </w:rPr>
        <w:t xml:space="preserve">in Rel-16) to 32. </w:t>
      </w:r>
      <w:r w:rsidR="00665F02" w:rsidRPr="009D4C6D">
        <w:rPr>
          <w:rFonts w:eastAsia="SimSun"/>
          <w:lang w:eastAsia="zh-CN"/>
        </w:rPr>
        <w:t>A</w:t>
      </w:r>
      <w:r w:rsidR="00D956BA" w:rsidRPr="009D4C6D">
        <w:rPr>
          <w:rFonts w:eastAsia="SimSun"/>
          <w:lang w:eastAsia="zh-CN"/>
        </w:rPr>
        <w:t xml:space="preserve">lthough the number of actual repetitions can be larger when counting is based on available slots respect to </w:t>
      </w:r>
      <w:r>
        <w:rPr>
          <w:rFonts w:eastAsia="SimSun"/>
          <w:lang w:eastAsia="zh-CN"/>
        </w:rPr>
        <w:t>a counting</w:t>
      </w:r>
      <w:r w:rsidR="00D956BA" w:rsidRPr="009D4C6D">
        <w:rPr>
          <w:rFonts w:eastAsia="SimSun"/>
          <w:lang w:eastAsia="zh-CN"/>
        </w:rPr>
        <w:t xml:space="preserve"> based on physical slots</w:t>
      </w:r>
      <w:r w:rsidR="00665F02" w:rsidRPr="009D4C6D">
        <w:rPr>
          <w:rFonts w:eastAsia="SimSun"/>
          <w:lang w:eastAsia="zh-CN"/>
        </w:rPr>
        <w:t xml:space="preserve"> for a given nominal number of repetitions</w:t>
      </w:r>
      <w:r w:rsidR="00D956BA" w:rsidRPr="009D4C6D">
        <w:rPr>
          <w:rFonts w:eastAsia="SimSun"/>
          <w:lang w:eastAsia="zh-CN"/>
        </w:rPr>
        <w:t xml:space="preserve">, </w:t>
      </w:r>
      <w:r w:rsidR="00E83909" w:rsidRPr="009D4C6D">
        <w:rPr>
          <w:rFonts w:eastAsia="SimSun"/>
          <w:lang w:eastAsia="zh-CN"/>
        </w:rPr>
        <w:t xml:space="preserve">the actual number of repetitions can be less than the </w:t>
      </w:r>
      <w:r w:rsidR="00266093" w:rsidRPr="009D4C6D">
        <w:rPr>
          <w:rFonts w:eastAsia="SimSun"/>
          <w:lang w:eastAsia="zh-CN"/>
        </w:rPr>
        <w:t xml:space="preserve">nominal </w:t>
      </w:r>
      <w:r w:rsidR="00E83909" w:rsidRPr="009D4C6D">
        <w:rPr>
          <w:rFonts w:eastAsia="SimSun"/>
          <w:lang w:eastAsia="zh-CN"/>
        </w:rPr>
        <w:t>number</w:t>
      </w:r>
      <w:r w:rsidR="00FB183E" w:rsidRPr="009D4C6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even</w:t>
      </w:r>
      <w:r w:rsidR="00FB183E" w:rsidRPr="009D4C6D">
        <w:rPr>
          <w:rFonts w:eastAsia="SimSun"/>
          <w:lang w:eastAsia="zh-CN"/>
        </w:rPr>
        <w:t xml:space="preserve"> when the counting is based on available slots</w:t>
      </w:r>
      <w:r w:rsidR="00E83909" w:rsidRPr="009D4C6D">
        <w:rPr>
          <w:rFonts w:eastAsia="SimSun"/>
          <w:lang w:eastAsia="zh-CN"/>
        </w:rPr>
        <w:t xml:space="preserve">. </w:t>
      </w:r>
      <w:r w:rsidR="00FB183E" w:rsidRPr="009D4C6D">
        <w:rPr>
          <w:rFonts w:eastAsia="SimSun"/>
          <w:lang w:eastAsia="zh-CN"/>
        </w:rPr>
        <w:t>Thus, a</w:t>
      </w:r>
      <w:r w:rsidR="00266093" w:rsidRPr="009D4C6D">
        <w:rPr>
          <w:rFonts w:eastAsia="SimSun"/>
          <w:lang w:eastAsia="zh-CN"/>
        </w:rPr>
        <w:t>llowing</w:t>
      </w:r>
      <w:r w:rsidR="00D956BA" w:rsidRPr="009D4C6D">
        <w:rPr>
          <w:rFonts w:eastAsia="SimSun"/>
          <w:lang w:eastAsia="zh-CN"/>
        </w:rPr>
        <w:t xml:space="preserve"> the maximum number of repetitions</w:t>
      </w:r>
      <w:r w:rsidR="00266093" w:rsidRPr="009D4C6D">
        <w:rPr>
          <w:rFonts w:eastAsia="SimSun"/>
          <w:lang w:eastAsia="zh-CN"/>
        </w:rPr>
        <w:t xml:space="preserve"> to be 32</w:t>
      </w:r>
      <w:r w:rsidR="00D956BA" w:rsidRPr="009D4C6D">
        <w:rPr>
          <w:rFonts w:eastAsia="SimSun"/>
          <w:lang w:eastAsia="zh-CN"/>
        </w:rPr>
        <w:t xml:space="preserve"> give</w:t>
      </w:r>
      <w:r w:rsidR="00266093" w:rsidRPr="009D4C6D">
        <w:rPr>
          <w:rFonts w:eastAsia="SimSun"/>
          <w:lang w:eastAsia="zh-CN"/>
        </w:rPr>
        <w:t>s</w:t>
      </w:r>
      <w:r w:rsidR="00D956BA" w:rsidRPr="009D4C6D">
        <w:rPr>
          <w:rFonts w:eastAsia="SimSun"/>
          <w:lang w:eastAsia="zh-CN"/>
        </w:rPr>
        <w:t xml:space="preserve"> additional flexibility to scheduling and can be used </w:t>
      </w:r>
      <w:r w:rsidR="00266093" w:rsidRPr="009D4C6D">
        <w:rPr>
          <w:rFonts w:eastAsia="SimSun"/>
          <w:lang w:eastAsia="zh-CN"/>
        </w:rPr>
        <w:t>as needed.</w:t>
      </w:r>
    </w:p>
    <w:p w14:paraId="5A8BE680" w14:textId="77777777" w:rsidR="00E23DC9" w:rsidRPr="009D4C6D" w:rsidRDefault="00E23DC9" w:rsidP="00E23DC9">
      <w:pPr>
        <w:spacing w:before="0" w:after="0" w:line="240" w:lineRule="auto"/>
        <w:ind w:firstLineChars="0" w:firstLine="0"/>
        <w:rPr>
          <w:rFonts w:eastAsia="SimSun"/>
          <w:lang w:eastAsia="zh-CN"/>
        </w:rPr>
      </w:pPr>
    </w:p>
    <w:p w14:paraId="4B23B255" w14:textId="2FC93365" w:rsidR="00D956BA" w:rsidRPr="009D4C6D" w:rsidRDefault="00D956BA" w:rsidP="00D956BA">
      <w:pPr>
        <w:snapToGrid w:val="0"/>
        <w:spacing w:before="0" w:after="0" w:line="240" w:lineRule="auto"/>
        <w:ind w:firstLineChars="0" w:firstLine="0"/>
        <w:rPr>
          <w:b/>
        </w:rPr>
      </w:pPr>
      <w:r w:rsidRPr="009D4C6D">
        <w:rPr>
          <w:b/>
        </w:rPr>
        <w:t xml:space="preserve">Proposal 1: </w:t>
      </w:r>
      <w:r w:rsidR="00266093" w:rsidRPr="009D4C6D">
        <w:rPr>
          <w:b/>
        </w:rPr>
        <w:t>Confirm the WA</w:t>
      </w:r>
      <w:r w:rsidRPr="009D4C6D">
        <w:rPr>
          <w:b/>
        </w:rPr>
        <w:t>.</w:t>
      </w:r>
    </w:p>
    <w:p w14:paraId="2C75D931" w14:textId="7FABFCA7" w:rsidR="00F20DB1" w:rsidRPr="00E23DC9" w:rsidRDefault="00F20DB1" w:rsidP="00A75E7F">
      <w:pPr>
        <w:spacing w:before="0" w:after="0" w:line="240" w:lineRule="auto"/>
        <w:ind w:firstLineChars="0" w:firstLine="0"/>
        <w:rPr>
          <w:b/>
          <w:i/>
          <w:iCs/>
          <w:color w:val="1F4E79" w:themeColor="accent1" w:themeShade="80"/>
          <w:u w:val="single"/>
        </w:rPr>
      </w:pPr>
    </w:p>
    <w:p w14:paraId="26BDD59A" w14:textId="77777777" w:rsidR="00F20DB1" w:rsidRDefault="00F20DB1" w:rsidP="00A75E7F">
      <w:pPr>
        <w:spacing w:before="0" w:after="0" w:line="240" w:lineRule="auto"/>
        <w:ind w:firstLineChars="0" w:firstLine="0"/>
        <w:rPr>
          <w:b/>
          <w:i/>
          <w:iCs/>
          <w:u w:val="single"/>
        </w:rPr>
      </w:pPr>
    </w:p>
    <w:p w14:paraId="4B0BB47F" w14:textId="47EE9458" w:rsidR="007F2FB5" w:rsidRPr="007F2FB5" w:rsidRDefault="007F2FB5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proofErr w:type="spellStart"/>
      <w:r w:rsidRPr="007F2FB5">
        <w:rPr>
          <w:b/>
          <w:i/>
          <w:iCs/>
          <w:u w:val="single"/>
        </w:rPr>
        <w:t>numberOfRepetitions</w:t>
      </w:r>
      <w:proofErr w:type="spellEnd"/>
    </w:p>
    <w:p w14:paraId="23AB325A" w14:textId="1186F4F0" w:rsidR="00477E21" w:rsidRDefault="00477E21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In RAN1#105-e it was agreed that in</w:t>
      </w:r>
      <w:r w:rsidRPr="00477E21">
        <w:rPr>
          <w:rFonts w:eastAsia="SimSun"/>
          <w:color w:val="000000" w:themeColor="text1"/>
          <w:lang w:eastAsia="zh-CN"/>
        </w:rPr>
        <w:t xml:space="preserve"> addition to </w:t>
      </w:r>
      <w:r>
        <w:rPr>
          <w:rFonts w:eastAsia="SimSun"/>
          <w:color w:val="000000" w:themeColor="text1"/>
          <w:lang w:eastAsia="zh-CN"/>
        </w:rPr>
        <w:t xml:space="preserve">the values of </w:t>
      </w:r>
      <w:r w:rsidRPr="00477E21">
        <w:rPr>
          <w:rFonts w:eastAsia="SimSun"/>
          <w:color w:val="000000" w:themeColor="text1"/>
          <w:lang w:eastAsia="zh-CN"/>
        </w:rPr>
        <w:t xml:space="preserve">{1, 2, 3, 4, 7, 8, 12, 16} </w:t>
      </w:r>
      <w:r>
        <w:rPr>
          <w:rFonts w:eastAsia="SimSun"/>
          <w:color w:val="000000" w:themeColor="text1"/>
          <w:lang w:eastAsia="zh-CN"/>
        </w:rPr>
        <w:t xml:space="preserve">that are supported in Rel-16 for number of repetitions, </w:t>
      </w:r>
      <w:r w:rsidRPr="00477E21">
        <w:rPr>
          <w:rFonts w:eastAsia="SimSun"/>
          <w:color w:val="000000" w:themeColor="text1"/>
          <w:lang w:eastAsia="zh-CN"/>
        </w:rPr>
        <w:t>{20, 24, 28</w:t>
      </w:r>
      <w:r>
        <w:rPr>
          <w:rFonts w:eastAsia="SimSun"/>
          <w:color w:val="000000" w:themeColor="text1"/>
          <w:lang w:eastAsia="zh-CN"/>
        </w:rPr>
        <w:t>, 32</w:t>
      </w:r>
      <w:r w:rsidRPr="00477E21">
        <w:rPr>
          <w:rFonts w:eastAsia="SimSun"/>
          <w:color w:val="000000" w:themeColor="text1"/>
          <w:lang w:eastAsia="zh-CN"/>
        </w:rPr>
        <w:t>}</w:t>
      </w:r>
      <w:r>
        <w:rPr>
          <w:rFonts w:eastAsia="SimSun"/>
          <w:color w:val="000000" w:themeColor="text1"/>
          <w:lang w:eastAsia="zh-CN"/>
        </w:rPr>
        <w:t xml:space="preserve"> are </w:t>
      </w:r>
      <w:r w:rsidRPr="00477E21">
        <w:rPr>
          <w:rFonts w:eastAsia="SimSun"/>
          <w:color w:val="000000" w:themeColor="text1"/>
          <w:lang w:eastAsia="zh-CN"/>
        </w:rPr>
        <w:t>supported in Rel-17.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CD5869">
        <w:rPr>
          <w:rFonts w:eastAsia="SimSun"/>
          <w:color w:val="000000" w:themeColor="text1"/>
          <w:lang w:eastAsia="zh-CN"/>
        </w:rPr>
        <w:t>One option would be 12 values</w:t>
      </w:r>
      <w:r w:rsidR="003A58FE">
        <w:rPr>
          <w:rFonts w:eastAsia="SimSun"/>
          <w:color w:val="000000" w:themeColor="text1"/>
          <w:lang w:eastAsia="zh-CN"/>
        </w:rPr>
        <w:t xml:space="preserve"> for Rel-17 number of repetitions which would require </w:t>
      </w:r>
      <w:r w:rsidR="00CD5869">
        <w:rPr>
          <w:rFonts w:eastAsia="SimSun"/>
          <w:color w:val="000000" w:themeColor="text1"/>
          <w:lang w:eastAsia="zh-CN"/>
        </w:rPr>
        <w:t xml:space="preserve">4 bits instead of 3 bits </w:t>
      </w:r>
      <w:r w:rsidR="003A58FE">
        <w:rPr>
          <w:rFonts w:eastAsia="SimSun"/>
          <w:color w:val="000000" w:themeColor="text1"/>
          <w:lang w:eastAsia="zh-CN"/>
        </w:rPr>
        <w:t xml:space="preserve">as for </w:t>
      </w:r>
      <w:r w:rsidR="00CD5869">
        <w:rPr>
          <w:rFonts w:eastAsia="SimSun"/>
          <w:color w:val="000000" w:themeColor="text1"/>
          <w:lang w:eastAsia="zh-CN"/>
        </w:rPr>
        <w:t xml:space="preserve">Rel-16. Another option </w:t>
      </w:r>
      <w:r w:rsidR="003A58FE">
        <w:rPr>
          <w:rFonts w:eastAsia="SimSun"/>
          <w:color w:val="000000" w:themeColor="text1"/>
          <w:lang w:eastAsia="zh-CN"/>
        </w:rPr>
        <w:t>would be</w:t>
      </w:r>
      <w:r w:rsidR="00CD5869">
        <w:rPr>
          <w:rFonts w:eastAsia="SimSun"/>
          <w:color w:val="000000" w:themeColor="text1"/>
          <w:lang w:eastAsia="zh-CN"/>
        </w:rPr>
        <w:t xml:space="preserve"> </w:t>
      </w:r>
      <w:r w:rsidR="003A58FE">
        <w:rPr>
          <w:rFonts w:eastAsia="SimSun"/>
          <w:color w:val="000000" w:themeColor="text1"/>
          <w:lang w:eastAsia="zh-CN"/>
        </w:rPr>
        <w:t xml:space="preserve">8 values </w:t>
      </w:r>
      <w:r w:rsidR="00CD5869">
        <w:rPr>
          <w:rFonts w:eastAsia="SimSun"/>
          <w:color w:val="000000" w:themeColor="text1"/>
          <w:lang w:eastAsia="zh-CN"/>
        </w:rPr>
        <w:t xml:space="preserve">as in Rel-16, and </w:t>
      </w:r>
      <w:r w:rsidR="003A58FE">
        <w:rPr>
          <w:rFonts w:eastAsia="SimSun"/>
          <w:color w:val="000000" w:themeColor="text1"/>
          <w:lang w:eastAsia="zh-CN"/>
        </w:rPr>
        <w:t>modify the values as for example</w:t>
      </w:r>
      <w:r w:rsidR="00CD5869">
        <w:rPr>
          <w:rFonts w:eastAsia="SimSun"/>
          <w:color w:val="000000" w:themeColor="text1"/>
          <w:lang w:eastAsia="zh-CN"/>
        </w:rPr>
        <w:t xml:space="preserve"> {1, 2</w:t>
      </w:r>
      <w:r w:rsidR="00CD5869" w:rsidRPr="00477E21">
        <w:rPr>
          <w:rFonts w:eastAsia="SimSun"/>
          <w:color w:val="000000" w:themeColor="text1"/>
          <w:lang w:eastAsia="zh-CN"/>
        </w:rPr>
        <w:t xml:space="preserve">, 4, </w:t>
      </w:r>
      <w:r w:rsidR="00CD5869">
        <w:rPr>
          <w:rFonts w:eastAsia="SimSun"/>
          <w:color w:val="000000" w:themeColor="text1"/>
          <w:lang w:eastAsia="zh-CN"/>
        </w:rPr>
        <w:t xml:space="preserve">8, </w:t>
      </w:r>
      <w:r w:rsidR="00CD5869" w:rsidRPr="00477E21">
        <w:rPr>
          <w:rFonts w:eastAsia="SimSun"/>
          <w:color w:val="000000" w:themeColor="text1"/>
          <w:lang w:eastAsia="zh-CN"/>
        </w:rPr>
        <w:t>16</w:t>
      </w:r>
      <w:r w:rsidR="00CD5869">
        <w:rPr>
          <w:rFonts w:eastAsia="SimSun"/>
          <w:color w:val="000000" w:themeColor="text1"/>
          <w:lang w:eastAsia="zh-CN"/>
        </w:rPr>
        <w:t>, 24, 28, 32</w:t>
      </w:r>
      <w:r w:rsidR="00CD5869" w:rsidRPr="00477E21">
        <w:rPr>
          <w:rFonts w:eastAsia="SimSun"/>
          <w:color w:val="000000" w:themeColor="text1"/>
          <w:lang w:eastAsia="zh-CN"/>
        </w:rPr>
        <w:t>}</w:t>
      </w:r>
      <w:r w:rsidR="00470C02">
        <w:rPr>
          <w:rFonts w:eastAsia="SimSun"/>
          <w:color w:val="000000" w:themeColor="text1"/>
          <w:lang w:eastAsia="zh-CN"/>
        </w:rPr>
        <w:t xml:space="preserve">, which </w:t>
      </w:r>
      <w:r w:rsidR="003A58FE">
        <w:rPr>
          <w:rFonts w:eastAsia="SimSun"/>
          <w:color w:val="000000" w:themeColor="text1"/>
          <w:lang w:eastAsia="zh-CN"/>
        </w:rPr>
        <w:t xml:space="preserve">would </w:t>
      </w:r>
      <w:r w:rsidR="00470C02">
        <w:rPr>
          <w:rFonts w:eastAsia="SimSun"/>
          <w:color w:val="000000" w:themeColor="text1"/>
          <w:lang w:eastAsia="zh-CN"/>
        </w:rPr>
        <w:t>offer sufficient granularity for a gNB to schedule repetitions</w:t>
      </w:r>
      <w:r w:rsidR="00AA145D">
        <w:rPr>
          <w:rFonts w:eastAsia="SimSun"/>
          <w:color w:val="000000" w:themeColor="text1"/>
          <w:lang w:eastAsia="zh-CN"/>
        </w:rPr>
        <w:t xml:space="preserve"> and not require increasing the number of bits. </w:t>
      </w:r>
      <w:r w:rsidR="00470C02">
        <w:rPr>
          <w:rFonts w:eastAsia="SimSun"/>
          <w:color w:val="000000" w:themeColor="text1"/>
          <w:lang w:eastAsia="zh-CN"/>
        </w:rPr>
        <w:t xml:space="preserve">Whether 8 or </w:t>
      </w:r>
      <w:r>
        <w:rPr>
          <w:rFonts w:eastAsia="SimSun"/>
          <w:color w:val="000000" w:themeColor="text1"/>
          <w:lang w:eastAsia="zh-CN"/>
        </w:rPr>
        <w:t xml:space="preserve">12 values </w:t>
      </w:r>
      <w:r w:rsidR="00470C02">
        <w:rPr>
          <w:rFonts w:eastAsia="SimSun"/>
          <w:color w:val="000000" w:themeColor="text1"/>
          <w:lang w:eastAsia="zh-CN"/>
        </w:rPr>
        <w:t xml:space="preserve">are used </w:t>
      </w:r>
      <w:r>
        <w:rPr>
          <w:rFonts w:eastAsia="SimSun"/>
          <w:color w:val="000000" w:themeColor="text1"/>
          <w:lang w:eastAsia="zh-CN"/>
        </w:rPr>
        <w:t xml:space="preserve">for number of repetitions </w:t>
      </w:r>
      <w:r w:rsidR="00470C02">
        <w:rPr>
          <w:rFonts w:eastAsia="SimSun"/>
          <w:color w:val="000000" w:themeColor="text1"/>
          <w:lang w:eastAsia="zh-CN"/>
        </w:rPr>
        <w:t xml:space="preserve">in Rel-17, </w:t>
      </w:r>
      <w:r w:rsidR="00AC631B">
        <w:rPr>
          <w:rFonts w:eastAsia="SimSun"/>
          <w:color w:val="000000" w:themeColor="text1"/>
          <w:lang w:eastAsia="zh-CN"/>
        </w:rPr>
        <w:t xml:space="preserve">a TDRA table </w:t>
      </w:r>
      <w:r w:rsidR="00470C02">
        <w:rPr>
          <w:rFonts w:eastAsia="SimSun"/>
          <w:color w:val="000000" w:themeColor="text1"/>
          <w:lang w:eastAsia="zh-CN"/>
        </w:rPr>
        <w:t>would need</w:t>
      </w:r>
      <w:r>
        <w:rPr>
          <w:rFonts w:eastAsia="SimSun"/>
          <w:color w:val="000000" w:themeColor="text1"/>
          <w:lang w:eastAsia="zh-CN"/>
        </w:rPr>
        <w:t xml:space="preserve"> to be modified to allow </w:t>
      </w:r>
      <w:r w:rsidR="00470C02">
        <w:rPr>
          <w:rFonts w:eastAsia="SimSun"/>
          <w:color w:val="000000" w:themeColor="text1"/>
          <w:lang w:eastAsia="zh-CN"/>
        </w:rPr>
        <w:t>more and/or different values for the entry of number of</w:t>
      </w:r>
      <w:r w:rsidR="00AA145D">
        <w:rPr>
          <w:rFonts w:eastAsia="SimSun"/>
          <w:color w:val="000000" w:themeColor="text1"/>
          <w:lang w:eastAsia="zh-CN"/>
        </w:rPr>
        <w:t xml:space="preserve"> repetitions in the table. T</w:t>
      </w:r>
      <w:r w:rsidR="00947CAB" w:rsidRPr="004D727A">
        <w:rPr>
          <w:rFonts w:eastAsia="SimSun"/>
          <w:color w:val="000000" w:themeColor="text1"/>
          <w:lang w:eastAsia="zh-CN"/>
        </w:rPr>
        <w:t>he size of the TDRA table can remain unchanged</w:t>
      </w:r>
      <w:r w:rsidR="00470C02">
        <w:rPr>
          <w:rFonts w:eastAsia="SimSun"/>
          <w:color w:val="000000" w:themeColor="text1"/>
          <w:lang w:eastAsia="zh-CN"/>
        </w:rPr>
        <w:t xml:space="preserve"> (same number of rows)</w:t>
      </w:r>
      <w:r w:rsidR="00AA145D">
        <w:rPr>
          <w:rFonts w:eastAsia="SimSun"/>
          <w:color w:val="000000" w:themeColor="text1"/>
          <w:lang w:eastAsia="zh-CN"/>
        </w:rPr>
        <w:t xml:space="preserve"> and the </w:t>
      </w:r>
      <w:r w:rsidR="00AC631B">
        <w:rPr>
          <w:rFonts w:eastAsia="SimSun"/>
          <w:color w:val="000000" w:themeColor="text1"/>
          <w:lang w:eastAsia="zh-CN"/>
        </w:rPr>
        <w:t xml:space="preserve">TDRA field in the </w:t>
      </w:r>
      <w:r w:rsidR="00947CAB" w:rsidRPr="004D727A">
        <w:rPr>
          <w:rFonts w:eastAsia="SimSun"/>
          <w:color w:val="000000" w:themeColor="text1"/>
          <w:lang w:eastAsia="zh-CN"/>
        </w:rPr>
        <w:t>DCI format scheduling the PUSCH</w:t>
      </w:r>
      <w:r w:rsidR="00AC631B">
        <w:rPr>
          <w:rFonts w:eastAsia="SimSun"/>
          <w:color w:val="000000" w:themeColor="text1"/>
          <w:lang w:eastAsia="zh-CN"/>
        </w:rPr>
        <w:t xml:space="preserve"> </w:t>
      </w:r>
      <w:r w:rsidR="00470C02">
        <w:rPr>
          <w:rFonts w:eastAsia="SimSun"/>
          <w:color w:val="000000" w:themeColor="text1"/>
          <w:lang w:eastAsia="zh-CN"/>
        </w:rPr>
        <w:t xml:space="preserve">does not need to be modified. </w:t>
      </w:r>
      <w:r w:rsidR="00947CAB" w:rsidRPr="004D727A">
        <w:rPr>
          <w:rFonts w:eastAsia="SimSun"/>
          <w:color w:val="000000" w:themeColor="text1"/>
          <w:lang w:eastAsia="zh-CN"/>
        </w:rPr>
        <w:t xml:space="preserve"> </w:t>
      </w:r>
    </w:p>
    <w:p w14:paraId="6D9505F1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330BC4E7" w14:textId="362EBE05" w:rsidR="00477E21" w:rsidRDefault="00477E21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</w:t>
      </w:r>
      <w:r w:rsidR="00AA145D">
        <w:rPr>
          <w:b/>
        </w:rPr>
        <w:t>2</w:t>
      </w:r>
      <w:r w:rsidRPr="004D727A">
        <w:rPr>
          <w:b/>
        </w:rPr>
        <w:t xml:space="preserve">: </w:t>
      </w:r>
      <w:r w:rsidR="00337A65">
        <w:rPr>
          <w:b/>
        </w:rPr>
        <w:t>For PUSCH repetition Type A, t</w:t>
      </w:r>
      <w:r w:rsidRPr="004D727A">
        <w:rPr>
          <w:b/>
        </w:rPr>
        <w:t xml:space="preserve">he </w:t>
      </w:r>
      <w:r w:rsidR="00337A65">
        <w:rPr>
          <w:b/>
        </w:rPr>
        <w:t>size of</w:t>
      </w:r>
      <w:r w:rsidR="00F71387">
        <w:rPr>
          <w:b/>
        </w:rPr>
        <w:t xml:space="preserve"> a TDRA table that supports</w:t>
      </w:r>
      <w:r w:rsidR="00D93A60">
        <w:rPr>
          <w:b/>
        </w:rPr>
        <w:t xml:space="preserve"> </w:t>
      </w:r>
      <w:r w:rsidR="00337A65">
        <w:rPr>
          <w:b/>
        </w:rPr>
        <w:t xml:space="preserve">Rel-17 values for </w:t>
      </w:r>
      <w:r w:rsidR="00F71387">
        <w:rPr>
          <w:b/>
        </w:rPr>
        <w:t>number of repetitions is unchanged.</w:t>
      </w:r>
    </w:p>
    <w:p w14:paraId="68C20E40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E4970A0" w14:textId="2ABE51E5" w:rsidR="00477E21" w:rsidRDefault="00470C02" w:rsidP="00A75E7F">
      <w:pPr>
        <w:snapToGrid w:val="0"/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Proposal </w:t>
      </w:r>
      <w:r w:rsidR="00AA145D">
        <w:rPr>
          <w:b/>
        </w:rPr>
        <w:t>3</w:t>
      </w:r>
      <w:r w:rsidRPr="004D727A">
        <w:rPr>
          <w:b/>
        </w:rPr>
        <w:t xml:space="preserve">: </w:t>
      </w:r>
      <w:r w:rsidRPr="008D0381">
        <w:rPr>
          <w:b/>
        </w:rPr>
        <w:t>For PUSCH r</w:t>
      </w:r>
      <w:r w:rsidR="00D93A60">
        <w:rPr>
          <w:b/>
        </w:rPr>
        <w:t xml:space="preserve">epetition Type A, </w:t>
      </w:r>
      <w:r w:rsidR="00122C3F">
        <w:rPr>
          <w:b/>
        </w:rPr>
        <w:t xml:space="preserve">further discuss whether </w:t>
      </w:r>
      <w:r w:rsidR="00D93A60">
        <w:rPr>
          <w:b/>
        </w:rPr>
        <w:t xml:space="preserve">the size of the Rel-17 </w:t>
      </w:r>
      <w:r w:rsidRPr="008D0381">
        <w:rPr>
          <w:b/>
        </w:rPr>
        <w:t>parameter</w:t>
      </w:r>
      <w:r w:rsidR="00D93A60">
        <w:rPr>
          <w:b/>
        </w:rPr>
        <w:t xml:space="preserve"> for number of repetitions</w:t>
      </w:r>
      <w:r w:rsidRPr="008D0381">
        <w:rPr>
          <w:b/>
        </w:rPr>
        <w:t xml:space="preserve"> </w:t>
      </w:r>
      <w:r w:rsidR="008D0381" w:rsidRPr="008D0381">
        <w:rPr>
          <w:b/>
          <w:lang w:eastAsia="sv-SE"/>
        </w:rPr>
        <w:t>for DCI format 0_1/0_2</w:t>
      </w:r>
      <w:r w:rsidR="008D0381" w:rsidRPr="008D0381">
        <w:rPr>
          <w:lang w:eastAsia="sv-SE"/>
        </w:rPr>
        <w:t xml:space="preserve"> </w:t>
      </w:r>
      <w:r w:rsidR="00122C3F">
        <w:rPr>
          <w:b/>
        </w:rPr>
        <w:t>is</w:t>
      </w:r>
      <w:r w:rsidRPr="008D0381">
        <w:rPr>
          <w:b/>
        </w:rPr>
        <w:t xml:space="preserve"> </w:t>
      </w:r>
      <w:r w:rsidR="008D0381">
        <w:rPr>
          <w:b/>
        </w:rPr>
        <w:t>8</w:t>
      </w:r>
      <w:r w:rsidR="00122C3F">
        <w:rPr>
          <w:b/>
        </w:rPr>
        <w:t xml:space="preserve"> or 12</w:t>
      </w:r>
      <w:r w:rsidRPr="008D0381">
        <w:rPr>
          <w:b/>
        </w:rPr>
        <w:t>.</w:t>
      </w:r>
    </w:p>
    <w:p w14:paraId="6A5E44BB" w14:textId="60D900BF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7FFE7DB8" w14:textId="77777777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4DC309A" w14:textId="1A6B69A3" w:rsidR="00477E21" w:rsidRPr="007F2FB5" w:rsidRDefault="007F2FB5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proofErr w:type="spellStart"/>
      <w:r w:rsidRPr="007F2FB5">
        <w:rPr>
          <w:b/>
          <w:i/>
          <w:color w:val="000000" w:themeColor="text1"/>
          <w:u w:val="single"/>
          <w:lang w:val="en-GB" w:eastAsia="zh-CN"/>
        </w:rPr>
        <w:t>pusch-AggregationFactor</w:t>
      </w:r>
      <w:proofErr w:type="spellEnd"/>
      <w:r w:rsidR="00162847">
        <w:rPr>
          <w:b/>
          <w:i/>
          <w:color w:val="000000" w:themeColor="text1"/>
          <w:u w:val="single"/>
          <w:lang w:val="en-GB" w:eastAsia="zh-CN"/>
        </w:rPr>
        <w:t xml:space="preserve"> </w:t>
      </w:r>
    </w:p>
    <w:p w14:paraId="4EB7DF3C" w14:textId="77777777" w:rsidR="00162847" w:rsidRDefault="00F71387" w:rsidP="00A75E7F">
      <w:pPr>
        <w:spacing w:before="0" w:after="0" w:line="240" w:lineRule="auto"/>
        <w:ind w:firstLineChars="0" w:firstLine="0"/>
      </w:pPr>
      <w:r w:rsidRPr="003C2AF5">
        <w:rPr>
          <w:rFonts w:eastAsia="SimSun"/>
          <w:color w:val="000000" w:themeColor="text1"/>
          <w:lang w:eastAsia="zh-CN"/>
        </w:rPr>
        <w:t>F</w:t>
      </w:r>
      <w:r w:rsidR="00E76A14" w:rsidRPr="003C2AF5">
        <w:rPr>
          <w:rFonts w:eastAsia="SimSun"/>
          <w:color w:val="000000" w:themeColor="text1"/>
          <w:lang w:eastAsia="zh-CN"/>
        </w:rPr>
        <w:t xml:space="preserve">or </w:t>
      </w:r>
      <w:r w:rsidR="00530B43" w:rsidRPr="003C2AF5">
        <w:rPr>
          <w:color w:val="000000"/>
        </w:rPr>
        <w:t>PUSCH repetition Type A</w:t>
      </w:r>
      <w:r w:rsidR="00530B43" w:rsidRPr="003C2AF5">
        <w:rPr>
          <w:rFonts w:eastAsia="SimSun"/>
          <w:color w:val="000000" w:themeColor="text1"/>
          <w:lang w:eastAsia="zh-CN"/>
        </w:rPr>
        <w:t xml:space="preserve"> </w:t>
      </w:r>
      <w:r w:rsidR="00E76A14" w:rsidRPr="003C2AF5">
        <w:rPr>
          <w:rFonts w:eastAsia="SimSun"/>
          <w:color w:val="000000" w:themeColor="text1"/>
          <w:lang w:eastAsia="zh-CN"/>
        </w:rPr>
        <w:t xml:space="preserve">when the number of repetitions is not provided by the TDRA table configuration and the </w:t>
      </w:r>
      <w:r w:rsidR="00E76A14" w:rsidRPr="003C2AF5">
        <w:rPr>
          <w:color w:val="000000" w:themeColor="text1"/>
          <w:lang w:val="en-GB" w:eastAsia="zh-CN"/>
        </w:rPr>
        <w:t xml:space="preserve">UE is configured with </w:t>
      </w:r>
      <w:proofErr w:type="spellStart"/>
      <w:r w:rsidR="00947CAB" w:rsidRPr="003C2AF5">
        <w:rPr>
          <w:i/>
          <w:color w:val="000000" w:themeColor="text1"/>
          <w:lang w:val="en-GB" w:eastAsia="zh-CN"/>
        </w:rPr>
        <w:t>pusch-AggregationFactor</w:t>
      </w:r>
      <w:proofErr w:type="spellEnd"/>
      <w:r w:rsidR="00947CAB" w:rsidRPr="003C2AF5">
        <w:rPr>
          <w:color w:val="000000" w:themeColor="text1"/>
          <w:lang w:val="en-GB" w:eastAsia="zh-CN"/>
        </w:rPr>
        <w:t xml:space="preserve">, the number of repetitions is equal to the configured value for </w:t>
      </w:r>
      <w:proofErr w:type="spellStart"/>
      <w:r w:rsidR="00947CAB" w:rsidRPr="003C2AF5">
        <w:rPr>
          <w:i/>
          <w:color w:val="000000" w:themeColor="text1"/>
          <w:lang w:val="en-GB" w:eastAsia="zh-CN"/>
        </w:rPr>
        <w:t>pusch-AggregationFactor</w:t>
      </w:r>
      <w:proofErr w:type="spellEnd"/>
      <w:r w:rsidR="00947CAB" w:rsidRPr="003C2AF5">
        <w:rPr>
          <w:color w:val="000000" w:themeColor="text1"/>
          <w:lang w:val="en-GB" w:eastAsia="zh-CN"/>
        </w:rPr>
        <w:t xml:space="preserve">, </w:t>
      </w:r>
      <w:r w:rsidRPr="003C2AF5">
        <w:rPr>
          <w:color w:val="000000" w:themeColor="text1"/>
          <w:lang w:val="en-GB" w:eastAsia="zh-CN"/>
        </w:rPr>
        <w:t xml:space="preserve">which can have 3 values </w:t>
      </w:r>
      <w:r w:rsidRPr="003C2AF5">
        <w:rPr>
          <w:rFonts w:eastAsia="Times New Roman"/>
          <w:color w:val="000000" w:themeColor="text1"/>
        </w:rPr>
        <w:t xml:space="preserve">{n2, n4, n8}. </w:t>
      </w:r>
      <w:r w:rsidR="00162847">
        <w:rPr>
          <w:rFonts w:eastAsia="Times New Roman"/>
          <w:color w:val="000000" w:themeColor="text1"/>
        </w:rPr>
        <w:t xml:space="preserve">Given that </w:t>
      </w:r>
      <w:r w:rsidR="00162847" w:rsidRPr="0027783F">
        <w:rPr>
          <w:i/>
        </w:rPr>
        <w:t>numberOfRepetitions-r16</w:t>
      </w:r>
      <w:r w:rsidR="00162847">
        <w:t xml:space="preserve"> is agreed to include an increased maximum number of repetitions, there is no reason not to increase that value when provided </w:t>
      </w:r>
      <w:r w:rsidR="00162847" w:rsidRPr="00162847">
        <w:t xml:space="preserve">by </w:t>
      </w:r>
      <w:proofErr w:type="spellStart"/>
      <w:r w:rsidR="00162847" w:rsidRPr="00162847">
        <w:rPr>
          <w:i/>
          <w:color w:val="000000" w:themeColor="text1"/>
          <w:lang w:val="en-GB" w:eastAsia="zh-CN"/>
        </w:rPr>
        <w:t>pusch-AggregationFactor</w:t>
      </w:r>
      <w:proofErr w:type="spellEnd"/>
      <w:r w:rsidR="00162847" w:rsidRPr="00162847">
        <w:rPr>
          <w:color w:val="000000" w:themeColor="text1"/>
          <w:lang w:val="en-GB" w:eastAsia="zh-CN"/>
        </w:rPr>
        <w:t xml:space="preserve">. This would also substantially simplify the needed changes in the specifications. </w:t>
      </w:r>
      <w:r w:rsidR="00162847" w:rsidRPr="00162847">
        <w:t xml:space="preserve"> </w:t>
      </w:r>
    </w:p>
    <w:p w14:paraId="23BA9615" w14:textId="5F06A138" w:rsidR="00463F13" w:rsidRPr="0050560B" w:rsidRDefault="00162847" w:rsidP="001E145E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  <w:r>
        <w:t>Thus, c</w:t>
      </w:r>
      <w:r w:rsidR="00F71387" w:rsidRPr="003C2AF5">
        <w:rPr>
          <w:rFonts w:eastAsia="Times New Roman"/>
          <w:color w:val="000000" w:themeColor="text1"/>
        </w:rPr>
        <w:t>onsistently with the</w:t>
      </w:r>
      <w:r w:rsidR="00A61780" w:rsidRPr="003C2AF5">
        <w:rPr>
          <w:rFonts w:eastAsia="Times New Roman"/>
          <w:color w:val="000000" w:themeColor="text1"/>
        </w:rPr>
        <w:t xml:space="preserve"> </w:t>
      </w:r>
      <w:r w:rsidR="00337A65" w:rsidRPr="003C2AF5">
        <w:rPr>
          <w:rFonts w:eastAsia="Times New Roman"/>
          <w:color w:val="000000" w:themeColor="text1"/>
        </w:rPr>
        <w:t>agreed increase of</w:t>
      </w:r>
      <w:r w:rsidR="00A61780" w:rsidRPr="003C2AF5">
        <w:rPr>
          <w:rFonts w:eastAsia="Times New Roman"/>
          <w:color w:val="000000" w:themeColor="text1"/>
        </w:rPr>
        <w:t xml:space="preserve"> number</w:t>
      </w:r>
      <w:r w:rsidR="00337A65" w:rsidRPr="003C2AF5">
        <w:rPr>
          <w:rFonts w:eastAsia="Times New Roman"/>
          <w:color w:val="000000" w:themeColor="text1"/>
        </w:rPr>
        <w:t>s</w:t>
      </w:r>
      <w:r w:rsidR="00A61780" w:rsidRPr="003C2AF5">
        <w:rPr>
          <w:rFonts w:eastAsia="Times New Roman"/>
          <w:color w:val="000000" w:themeColor="text1"/>
        </w:rPr>
        <w:t xml:space="preserve"> of repetitions </w:t>
      </w:r>
      <w:r w:rsidR="00337A65" w:rsidRPr="003C2AF5">
        <w:rPr>
          <w:rFonts w:eastAsia="Times New Roman"/>
          <w:color w:val="000000" w:themeColor="text1"/>
        </w:rPr>
        <w:t xml:space="preserve">for the parameter </w:t>
      </w:r>
      <w:r w:rsidR="00337A65" w:rsidRPr="0027783F">
        <w:rPr>
          <w:i/>
        </w:rPr>
        <w:t>numberOfRepetitions-r16</w:t>
      </w:r>
      <w:r w:rsidR="00EA2DCF" w:rsidRPr="003C2AF5">
        <w:t xml:space="preserve">, it is </w:t>
      </w:r>
      <w:r>
        <w:t>proposed</w:t>
      </w:r>
      <w:r w:rsidR="00EA2DCF" w:rsidRPr="003C2AF5">
        <w:t xml:space="preserve"> to introduce </w:t>
      </w:r>
      <w:r w:rsidR="0050560B">
        <w:t>at least a larger value of repetitions in</w:t>
      </w:r>
      <w:r w:rsidR="00EA2DCF" w:rsidRPr="003C2AF5">
        <w:t xml:space="preserve"> </w:t>
      </w:r>
      <w:proofErr w:type="spellStart"/>
      <w:r w:rsidR="00EA2DCF" w:rsidRPr="003C2AF5">
        <w:rPr>
          <w:i/>
          <w:color w:val="000000" w:themeColor="text1"/>
          <w:lang w:val="en-GB" w:eastAsia="zh-CN"/>
        </w:rPr>
        <w:t>pusch-AggregationFactor</w:t>
      </w:r>
      <w:proofErr w:type="spellEnd"/>
      <w:r w:rsidR="00EA2DCF" w:rsidRPr="003C2AF5">
        <w:rPr>
          <w:color w:val="000000" w:themeColor="text1"/>
          <w:lang w:val="en-GB" w:eastAsia="zh-CN"/>
        </w:rPr>
        <w:t>. Given that 3 values are supported in Rel-16, at least a 4</w:t>
      </w:r>
      <w:r w:rsidR="00EA2DCF" w:rsidRPr="003C2AF5">
        <w:rPr>
          <w:color w:val="000000" w:themeColor="text1"/>
          <w:vertAlign w:val="superscript"/>
          <w:lang w:val="en-GB" w:eastAsia="zh-CN"/>
        </w:rPr>
        <w:t>th</w:t>
      </w:r>
      <w:r w:rsidR="00EA2DCF" w:rsidRPr="003C2AF5">
        <w:rPr>
          <w:color w:val="000000" w:themeColor="text1"/>
          <w:lang w:val="en-GB" w:eastAsia="zh-CN"/>
        </w:rPr>
        <w:t xml:space="preserve"> value should be intr</w:t>
      </w:r>
      <w:r w:rsidR="0050560B">
        <w:rPr>
          <w:color w:val="000000" w:themeColor="text1"/>
          <w:lang w:val="en-GB" w:eastAsia="zh-CN"/>
        </w:rPr>
        <w:t>oduced, for example n16</w:t>
      </w:r>
      <w:r w:rsidR="009D4C6D">
        <w:rPr>
          <w:color w:val="000000" w:themeColor="text1"/>
          <w:lang w:val="en-GB" w:eastAsia="zh-CN"/>
        </w:rPr>
        <w:t>.</w:t>
      </w:r>
      <w:r w:rsidR="0050560B">
        <w:rPr>
          <w:color w:val="000000" w:themeColor="text1"/>
          <w:lang w:val="en-GB" w:eastAsia="zh-CN"/>
        </w:rPr>
        <w:t xml:space="preserve"> This is consistent with Rel-16 values where the maximum value of </w:t>
      </w:r>
      <w:r w:rsidR="0050560B" w:rsidRPr="0027783F">
        <w:rPr>
          <w:i/>
        </w:rPr>
        <w:t>numberOfRepetitions-r16</w:t>
      </w:r>
      <w:r w:rsidR="0050560B">
        <w:rPr>
          <w:i/>
        </w:rPr>
        <w:t xml:space="preserve"> </w:t>
      </w:r>
      <w:r w:rsidR="0050560B">
        <w:t xml:space="preserve">is 16 and the maximum value of </w:t>
      </w:r>
      <w:proofErr w:type="spellStart"/>
      <w:r w:rsidR="0050560B" w:rsidRPr="003C2AF5">
        <w:rPr>
          <w:i/>
          <w:color w:val="000000" w:themeColor="text1"/>
          <w:lang w:val="en-GB" w:eastAsia="zh-CN"/>
        </w:rPr>
        <w:t>pusch-AggregationFactor</w:t>
      </w:r>
      <w:proofErr w:type="spellEnd"/>
      <w:r w:rsidR="0050560B">
        <w:rPr>
          <w:i/>
          <w:color w:val="000000" w:themeColor="text1"/>
          <w:lang w:val="en-GB" w:eastAsia="zh-CN"/>
        </w:rPr>
        <w:t xml:space="preserve"> </w:t>
      </w:r>
      <w:r w:rsidR="0050560B">
        <w:rPr>
          <w:color w:val="000000" w:themeColor="text1"/>
          <w:lang w:val="en-GB" w:eastAsia="zh-CN"/>
        </w:rPr>
        <w:t>is 8.</w:t>
      </w:r>
    </w:p>
    <w:p w14:paraId="2CBB4193" w14:textId="77777777" w:rsidR="009D4C6D" w:rsidRPr="001E145E" w:rsidRDefault="009D4C6D" w:rsidP="001E145E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77ED6EF4" w14:textId="340AAC88" w:rsidR="00162847" w:rsidRPr="009D4C6D" w:rsidRDefault="003A4665" w:rsidP="00A75E7F">
      <w:pPr>
        <w:snapToGrid w:val="0"/>
        <w:spacing w:before="0" w:after="0" w:line="240" w:lineRule="auto"/>
        <w:ind w:firstLineChars="0" w:firstLine="0"/>
      </w:pPr>
      <w:r w:rsidRPr="003C2AF5">
        <w:rPr>
          <w:b/>
        </w:rPr>
        <w:t xml:space="preserve">Proposal </w:t>
      </w:r>
      <w:r w:rsidR="009D4C6D">
        <w:rPr>
          <w:b/>
        </w:rPr>
        <w:t>4</w:t>
      </w:r>
      <w:r w:rsidRPr="003C2AF5">
        <w:rPr>
          <w:b/>
        </w:rPr>
        <w:t xml:space="preserve">: </w:t>
      </w:r>
      <w:r w:rsidR="00EA2DCF"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="00EA2DCF" w:rsidRPr="003C2AF5">
        <w:rPr>
          <w:b/>
          <w:color w:val="000000"/>
        </w:rPr>
        <w:t>PUSCH repetition Type A</w:t>
      </w:r>
      <w:r w:rsidR="00EA2DCF" w:rsidRPr="003C2AF5">
        <w:rPr>
          <w:rFonts w:eastAsia="SimSun"/>
          <w:b/>
          <w:color w:val="000000" w:themeColor="text1"/>
          <w:lang w:eastAsia="zh-CN"/>
        </w:rPr>
        <w:t xml:space="preserve">, </w:t>
      </w:r>
      <w:r w:rsidR="009D4C6D">
        <w:rPr>
          <w:rFonts w:eastAsia="SimSun"/>
          <w:b/>
          <w:color w:val="000000" w:themeColor="text1"/>
          <w:lang w:eastAsia="zh-CN"/>
        </w:rPr>
        <w:t xml:space="preserve">one value is added </w:t>
      </w:r>
      <w:r w:rsidR="00EA2DCF" w:rsidRPr="003C2AF5">
        <w:rPr>
          <w:b/>
        </w:rPr>
        <w:t xml:space="preserve">in </w:t>
      </w:r>
      <w:proofErr w:type="spellStart"/>
      <w:r w:rsidR="00EA2DCF" w:rsidRPr="003C2AF5">
        <w:rPr>
          <w:b/>
          <w:i/>
          <w:color w:val="000000" w:themeColor="text1"/>
          <w:lang w:val="en-GB" w:eastAsia="zh-CN"/>
        </w:rPr>
        <w:t>pusch-AggregationFactor</w:t>
      </w:r>
      <w:proofErr w:type="spellEnd"/>
      <w:r w:rsidR="0050560B">
        <w:rPr>
          <w:b/>
        </w:rPr>
        <w:t>, e.g. 16.</w:t>
      </w:r>
    </w:p>
    <w:p w14:paraId="473D705D" w14:textId="7132C70A" w:rsidR="00463F13" w:rsidRDefault="00463F13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440AC417" w14:textId="77777777" w:rsidR="00F35652" w:rsidRDefault="00F35652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59095B78" w14:textId="177853DE" w:rsidR="005C4A5C" w:rsidRDefault="00F35652" w:rsidP="00A75E7F">
      <w:pPr>
        <w:snapToGrid w:val="0"/>
        <w:spacing w:before="0" w:after="0" w:line="240" w:lineRule="auto"/>
        <w:ind w:firstLineChars="0" w:firstLine="0"/>
      </w:pPr>
      <w:proofErr w:type="spellStart"/>
      <w:r>
        <w:rPr>
          <w:b/>
          <w:i/>
          <w:color w:val="000000" w:themeColor="text1"/>
          <w:u w:val="single"/>
          <w:lang w:val="en-GB" w:eastAsia="zh-CN"/>
        </w:rPr>
        <w:t>repK</w:t>
      </w:r>
      <w:proofErr w:type="spellEnd"/>
    </w:p>
    <w:p w14:paraId="51C44C33" w14:textId="0ADEF38B" w:rsidR="00B354F9" w:rsidRDefault="00BE2BDD" w:rsidP="00A75E7F">
      <w:pPr>
        <w:snapToGrid w:val="0"/>
        <w:spacing w:before="0" w:after="0" w:line="240" w:lineRule="auto"/>
        <w:ind w:firstLineChars="0" w:firstLine="0"/>
      </w:pPr>
      <w:r>
        <w:t xml:space="preserve">Similar considerations apply </w:t>
      </w:r>
      <w:r w:rsidR="009D4C6D">
        <w:t xml:space="preserve">to </w:t>
      </w:r>
      <w:proofErr w:type="spellStart"/>
      <w:r w:rsidRPr="00ED4DAC">
        <w:rPr>
          <w:i/>
        </w:rPr>
        <w:t>repK</w:t>
      </w:r>
      <w:proofErr w:type="spellEnd"/>
      <w:r>
        <w:t xml:space="preserve">. </w:t>
      </w:r>
      <w:r w:rsidR="003C2AF5">
        <w:t xml:space="preserve">For </w:t>
      </w:r>
      <w:r w:rsidR="00ED4DAC">
        <w:rPr>
          <w:color w:val="000000"/>
        </w:rPr>
        <w:t>PUSCH transmissions with a Type 1 or Type 2 configured grant</w:t>
      </w:r>
      <w:r w:rsidR="003C2AF5">
        <w:t>, when</w:t>
      </w:r>
      <w:r w:rsidR="003C2AF5" w:rsidRPr="003C2AF5">
        <w:t xml:space="preserve"> the number of repetitions is </w:t>
      </w:r>
      <w:r w:rsidR="003C2AF5">
        <w:t>not</w:t>
      </w:r>
      <w:r w:rsidR="003C2AF5" w:rsidRPr="003C2AF5">
        <w:t xml:space="preserve"> present in the </w:t>
      </w:r>
      <w:r w:rsidR="003C2AF5">
        <w:t xml:space="preserve">TDRA table, it is </w:t>
      </w:r>
      <w:r w:rsidR="009D4C6D">
        <w:t xml:space="preserve">provided </w:t>
      </w:r>
      <w:r w:rsidR="00921708">
        <w:t>parameter</w:t>
      </w:r>
      <w:r w:rsidR="003C2AF5" w:rsidRPr="003C2AF5">
        <w:t xml:space="preserve"> </w:t>
      </w:r>
      <w:proofErr w:type="spellStart"/>
      <w:r w:rsidR="003C2AF5" w:rsidRPr="003C2AF5">
        <w:rPr>
          <w:i/>
        </w:rPr>
        <w:t>repK</w:t>
      </w:r>
      <w:proofErr w:type="spellEnd"/>
      <w:r w:rsidR="009D4C6D">
        <w:rPr>
          <w:i/>
        </w:rPr>
        <w:t xml:space="preserve"> </w:t>
      </w:r>
      <w:r w:rsidR="009D4C6D">
        <w:t xml:space="preserve">by </w:t>
      </w:r>
      <w:r w:rsidR="009D4C6D" w:rsidRPr="003C2AF5">
        <w:t>hi</w:t>
      </w:r>
      <w:r w:rsidR="009D4C6D">
        <w:t>gher layers</w:t>
      </w:r>
      <w:r w:rsidR="003C2AF5" w:rsidRPr="003C2AF5">
        <w:t xml:space="preserve">. </w:t>
      </w:r>
      <w:r w:rsidR="003C2AF5">
        <w:t xml:space="preserve">Since </w:t>
      </w:r>
      <w:r w:rsidR="00B354F9">
        <w:t xml:space="preserve">larger </w:t>
      </w:r>
      <w:r w:rsidR="00921708">
        <w:t xml:space="preserve">values </w:t>
      </w:r>
      <w:r w:rsidR="00B953FC">
        <w:t xml:space="preserve">for the number of </w:t>
      </w:r>
      <w:r w:rsidR="00921708">
        <w:t xml:space="preserve">repetitions provided in the TDRA table are </w:t>
      </w:r>
      <w:r w:rsidR="00B354F9">
        <w:t>introduced</w:t>
      </w:r>
      <w:r w:rsidR="00921708">
        <w:t xml:space="preserve">, </w:t>
      </w:r>
      <w:r w:rsidR="00B354F9">
        <w:t>the values in</w:t>
      </w:r>
      <w:r w:rsidR="00921708">
        <w:t xml:space="preserve"> </w:t>
      </w:r>
      <w:proofErr w:type="spellStart"/>
      <w:r w:rsidR="00921708">
        <w:t>r</w:t>
      </w:r>
      <w:r w:rsidR="00921708" w:rsidRPr="00921708">
        <w:rPr>
          <w:i/>
        </w:rPr>
        <w:t>epK</w:t>
      </w:r>
      <w:proofErr w:type="spellEnd"/>
      <w:r w:rsidR="00B354F9">
        <w:t xml:space="preserve"> should also be revised </w:t>
      </w:r>
      <w:r w:rsidR="00B953FC">
        <w:t>to include</w:t>
      </w:r>
      <w:r w:rsidR="00B354F9">
        <w:t xml:space="preserve"> larger values. </w:t>
      </w:r>
    </w:p>
    <w:p w14:paraId="085D534D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19DAB40C" w14:textId="2E8BFB89" w:rsidR="003C2AF5" w:rsidRDefault="00B354F9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t xml:space="preserve">Proposal </w:t>
      </w:r>
      <w:r w:rsidR="009D4C6D">
        <w:rPr>
          <w:b/>
        </w:rPr>
        <w:t>5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configured maximum number of repetitions in </w:t>
      </w:r>
      <w:proofErr w:type="spellStart"/>
      <w:r>
        <w:rPr>
          <w:b/>
          <w:i/>
          <w:color w:val="000000" w:themeColor="text1"/>
          <w:lang w:val="en-GB" w:eastAsia="zh-CN"/>
        </w:rPr>
        <w:t>repK</w:t>
      </w:r>
      <w:proofErr w:type="spellEnd"/>
      <w:r w:rsidRPr="003C2AF5">
        <w:rPr>
          <w:b/>
        </w:rPr>
        <w:t xml:space="preserve"> is increased to at least 16. </w:t>
      </w:r>
    </w:p>
    <w:p w14:paraId="21A20539" w14:textId="09786A3D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6B9067A5" w14:textId="77777777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603073B" w14:textId="18E93D5A" w:rsidR="00780C8A" w:rsidRPr="001E4BBB" w:rsidRDefault="000D63D3" w:rsidP="001E4BB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Available slots</w:t>
      </w:r>
    </w:p>
    <w:p w14:paraId="437FB4F2" w14:textId="0FAFAC5F" w:rsidR="006E7EE6" w:rsidRPr="00DE2853" w:rsidRDefault="006E7EE6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 w:rsidRPr="006E7EE6">
        <w:rPr>
          <w:rFonts w:eastAsia="SimSun"/>
          <w:b/>
          <w:color w:val="000000" w:themeColor="text1"/>
          <w:u w:val="single"/>
          <w:lang w:eastAsia="zh-CN"/>
        </w:rPr>
        <w:t>Limitation of overall duration of PUSCH repetitions</w:t>
      </w:r>
    </w:p>
    <w:p w14:paraId="630D8520" w14:textId="58742761" w:rsidR="006E7EE6" w:rsidRDefault="006E7EE6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In </w:t>
      </w:r>
      <w:r w:rsidR="00F80C56">
        <w:rPr>
          <w:rFonts w:eastAsia="SimSun"/>
          <w:color w:val="000000" w:themeColor="text1"/>
          <w:lang w:eastAsia="zh-CN"/>
        </w:rPr>
        <w:t>RAN1#104-e [2]</w:t>
      </w:r>
      <w:r>
        <w:rPr>
          <w:rFonts w:eastAsia="SimSun"/>
          <w:color w:val="000000" w:themeColor="text1"/>
          <w:lang w:eastAsia="zh-CN"/>
        </w:rPr>
        <w:t xml:space="preserve"> it was discussed whether to specify a limit to the duration of the PUSCH repetitions </w:t>
      </w:r>
      <w:r w:rsidR="00187A22">
        <w:rPr>
          <w:rFonts w:eastAsia="SimSun"/>
          <w:color w:val="000000" w:themeColor="text1"/>
          <w:lang w:eastAsia="zh-CN"/>
        </w:rPr>
        <w:t xml:space="preserve">when </w:t>
      </w:r>
      <w:r w:rsidR="00DE2853">
        <w:rPr>
          <w:rFonts w:eastAsia="SimSun"/>
          <w:color w:val="000000" w:themeColor="text1"/>
          <w:lang w:eastAsia="zh-CN"/>
        </w:rPr>
        <w:t>the</w:t>
      </w:r>
      <w:r w:rsidR="00187A22">
        <w:rPr>
          <w:rFonts w:eastAsia="SimSun"/>
          <w:color w:val="000000" w:themeColor="text1"/>
          <w:lang w:eastAsia="zh-CN"/>
        </w:rPr>
        <w:t xml:space="preserve"> repetition</w:t>
      </w:r>
      <w:r w:rsidR="00DE2853">
        <w:rPr>
          <w:rFonts w:eastAsia="SimSun"/>
          <w:color w:val="000000" w:themeColor="text1"/>
          <w:lang w:eastAsia="zh-CN"/>
        </w:rPr>
        <w:t xml:space="preserve"> count is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187A22">
        <w:rPr>
          <w:rFonts w:eastAsia="SimSun"/>
          <w:color w:val="000000" w:themeColor="text1"/>
          <w:lang w:eastAsia="zh-CN"/>
        </w:rPr>
        <w:t xml:space="preserve">based on </w:t>
      </w:r>
      <w:r>
        <w:rPr>
          <w:rFonts w:eastAsia="SimSun"/>
          <w:color w:val="000000" w:themeColor="text1"/>
          <w:lang w:eastAsia="zh-CN"/>
        </w:rPr>
        <w:t>available slots, and in RAN1#106</w:t>
      </w:r>
      <w:r w:rsidR="0050560B">
        <w:rPr>
          <w:rFonts w:eastAsia="SimSun"/>
          <w:color w:val="000000" w:themeColor="text1"/>
          <w:lang w:eastAsia="zh-CN"/>
        </w:rPr>
        <w:t>-</w:t>
      </w:r>
      <w:r>
        <w:rPr>
          <w:rFonts w:eastAsia="SimSun"/>
          <w:color w:val="000000" w:themeColor="text1"/>
          <w:lang w:eastAsia="zh-CN"/>
        </w:rPr>
        <w:t>e</w:t>
      </w:r>
      <w:r w:rsidR="003825CD">
        <w:rPr>
          <w:rFonts w:eastAsia="SimSun"/>
          <w:color w:val="000000" w:themeColor="text1"/>
          <w:lang w:eastAsia="zh-CN"/>
        </w:rPr>
        <w:t xml:space="preserve"> [3]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187A22">
        <w:rPr>
          <w:rFonts w:eastAsia="SimSun"/>
          <w:color w:val="000000" w:themeColor="text1"/>
          <w:lang w:eastAsia="zh-CN"/>
        </w:rPr>
        <w:t xml:space="preserve">for DG-PUSCH repetition Type A it was agreed </w:t>
      </w:r>
      <w:r w:rsidR="00A53208">
        <w:rPr>
          <w:rFonts w:eastAsia="SimSun"/>
          <w:color w:val="000000" w:themeColor="text1"/>
          <w:lang w:eastAsia="zh-CN"/>
        </w:rPr>
        <w:t xml:space="preserve">the repetition counting based on available slots continues until satisfying the same conditions as when counting based on physical slot in </w:t>
      </w:r>
      <w:r w:rsidR="008139E1">
        <w:rPr>
          <w:rFonts w:eastAsia="SimSun"/>
          <w:color w:val="000000" w:themeColor="text1"/>
          <w:lang w:eastAsia="zh-CN"/>
        </w:rPr>
        <w:t>Rel-16.</w:t>
      </w:r>
    </w:p>
    <w:p w14:paraId="63309860" w14:textId="1C404D15" w:rsidR="006E7EE6" w:rsidRDefault="006E7EE6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70308756" w14:textId="226DCFF9" w:rsidR="00D9459F" w:rsidRDefault="006E7EE6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Discussion in RAN1#104-e</w:t>
      </w:r>
      <w:r w:rsidR="003825CD">
        <w:rPr>
          <w:rFonts w:eastAsia="SimSun"/>
          <w:color w:val="000000" w:themeColor="text1"/>
          <w:lang w:eastAsia="zh-CN"/>
        </w:rPr>
        <w:t xml:space="preserve"> [2]</w:t>
      </w:r>
      <w:r>
        <w:rPr>
          <w:rFonts w:eastAsia="SimSun"/>
          <w:color w:val="000000" w:themeColor="text1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13822" w14:paraId="62DA4BB7" w14:textId="77777777" w:rsidTr="00AE04B8">
        <w:tc>
          <w:tcPr>
            <w:tcW w:w="9737" w:type="dxa"/>
          </w:tcPr>
          <w:p w14:paraId="72033C7B" w14:textId="77777777" w:rsidR="00D13822" w:rsidRPr="00D13822" w:rsidRDefault="00D13822" w:rsidP="00D9459F">
            <w:pPr>
              <w:spacing w:before="0" w:after="0" w:line="240" w:lineRule="auto"/>
              <w:ind w:firstLineChars="0" w:firstLine="0"/>
            </w:pPr>
            <w:r w:rsidRPr="00D13822">
              <w:t>Most of the companies share the views on postponement mechanism as the following:</w:t>
            </w:r>
          </w:p>
          <w:p w14:paraId="013430ED" w14:textId="77777777" w:rsidR="00D13822" w:rsidRPr="00D13822" w:rsidRDefault="00D13822" w:rsidP="006D21F5">
            <w:pPr>
              <w:pStyle w:val="ListParagraph"/>
              <w:numPr>
                <w:ilvl w:val="0"/>
                <w:numId w:val="12"/>
              </w:numPr>
              <w:snapToGrid w:val="0"/>
              <w:spacing w:before="0" w:line="240" w:lineRule="auto"/>
              <w:ind w:left="418" w:firstLineChars="0" w:hanging="418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If a slot is determined as available for a scheduled PUSCH, the slot is counted in the PUSCH repetition. Otherwise, the slot is not counted in the PUSCH repetition and the repetition is postponed to the next slot.</w:t>
            </w:r>
          </w:p>
          <w:p w14:paraId="4A45997D" w14:textId="77777777" w:rsidR="00D13822" w:rsidRPr="00D13822" w:rsidRDefault="00D13822" w:rsidP="006D21F5">
            <w:pPr>
              <w:pStyle w:val="ListParagraph"/>
              <w:numPr>
                <w:ilvl w:val="0"/>
                <w:numId w:val="12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Adopt one of the following:</w:t>
            </w:r>
          </w:p>
          <w:p w14:paraId="6B1E1C63" w14:textId="77777777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Alt 1: The above step is repeated until the count reaches the configured/indicated number of repetitions.</w:t>
            </w:r>
          </w:p>
          <w:p w14:paraId="7D33EE4F" w14:textId="77777777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Alt 2: The above step is repeated until the count reaches the configured/indicated number of repetitions</w:t>
            </w:r>
            <w:r w:rsidRPr="00D13822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N, or until the duration of the PUSCH transmission is K slots and the count is not larger than N</w:t>
            </w:r>
            <w:r w:rsidRPr="00D138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372D86" w14:textId="4394738E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Note: additional dropping on the actual repetitions is not precluded (See FL proposal 2-2a).</w:t>
            </w:r>
          </w:p>
        </w:tc>
      </w:tr>
    </w:tbl>
    <w:p w14:paraId="00D409BA" w14:textId="1035E2A8" w:rsidR="006E7EE6" w:rsidRDefault="006E7EE6" w:rsidP="0027783F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04ACE207" w14:textId="6C189696" w:rsidR="006E7EE6" w:rsidRDefault="006E7EE6" w:rsidP="0027783F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Agreement in RAN1#106</w:t>
      </w:r>
      <w:r w:rsidR="0050560B">
        <w:rPr>
          <w:lang w:val="en-GB" w:eastAsia="en-US"/>
        </w:rPr>
        <w:t>-</w:t>
      </w:r>
      <w:r>
        <w:rPr>
          <w:lang w:val="en-GB" w:eastAsia="en-US"/>
        </w:rPr>
        <w:t>e</w:t>
      </w:r>
      <w:r w:rsidR="00F80C56">
        <w:rPr>
          <w:lang w:val="en-GB" w:eastAsia="en-US"/>
        </w:rPr>
        <w:t xml:space="preserve"> [3]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E7EE6" w14:paraId="2B3B6120" w14:textId="77777777" w:rsidTr="006E7EE6">
        <w:tc>
          <w:tcPr>
            <w:tcW w:w="9737" w:type="dxa"/>
          </w:tcPr>
          <w:p w14:paraId="127B116F" w14:textId="77777777" w:rsidR="006E7EE6" w:rsidRPr="006E7EE6" w:rsidRDefault="006E7EE6" w:rsidP="006E7EE6">
            <w:pPr>
              <w:shd w:val="clear" w:color="auto" w:fill="FFFFFF"/>
              <w:spacing w:before="0" w:after="0" w:line="240" w:lineRule="auto"/>
              <w:ind w:firstLineChars="0" w:firstLine="0"/>
              <w:rPr>
                <w:rFonts w:eastAsia="Microsoft YaHei UI"/>
                <w:color w:val="000000"/>
                <w:highlight w:val="green"/>
                <w:lang w:eastAsia="zh-CN"/>
              </w:rPr>
            </w:pPr>
            <w:r w:rsidRPr="006E7EE6">
              <w:rPr>
                <w:rFonts w:eastAsia="Microsoft YaHei UI"/>
                <w:color w:val="000000"/>
                <w:highlight w:val="green"/>
                <w:shd w:val="clear" w:color="auto" w:fill="FFFF00"/>
                <w:lang w:val="sv-SE" w:eastAsia="zh-CN"/>
              </w:rPr>
              <w:t>Agreement</w:t>
            </w:r>
          </w:p>
          <w:p w14:paraId="22E0F59E" w14:textId="50A7CFBF" w:rsidR="006E7EE6" w:rsidRPr="006E7EE6" w:rsidRDefault="006E7EE6" w:rsidP="006E7EE6">
            <w:pPr>
              <w:numPr>
                <w:ilvl w:val="0"/>
                <w:numId w:val="30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Chars="0"/>
              <w:textAlignment w:val="baseline"/>
              <w:rPr>
                <w:rFonts w:eastAsia="Microsoft YaHei UI"/>
                <w:color w:val="000000"/>
                <w:lang w:eastAsia="zh-CN"/>
              </w:rPr>
            </w:pPr>
            <w:r w:rsidRPr="006E7EE6">
              <w:rPr>
                <w:rFonts w:eastAsia="Microsoft YaHei UI"/>
                <w:color w:val="000000"/>
                <w:lang w:val="sv-SE" w:eastAsia="zh-CN"/>
              </w:rPr>
              <w:t>For DG-PUSCH with counting based on the available slots, count of available slots continues until </w:t>
            </w:r>
            <w:r w:rsidRPr="006E7EE6">
              <w:rPr>
                <w:rFonts w:eastAsia="Microsoft YaHei UI"/>
                <w:color w:val="000000"/>
                <w:lang w:val="en-GB" w:eastAsia="zh-CN"/>
              </w:rPr>
              <w:t>satisfying the conditions defined </w:t>
            </w:r>
            <w:r w:rsidRPr="006E7EE6">
              <w:rPr>
                <w:rFonts w:eastAsia="Microsoft YaHei UI"/>
                <w:color w:val="000000"/>
                <w:lang w:val="sv-SE" w:eastAsia="zh-CN"/>
              </w:rPr>
              <w:t>for DG-PUSCH </w:t>
            </w:r>
            <w:r w:rsidRPr="006E7EE6">
              <w:rPr>
                <w:rFonts w:eastAsia="Microsoft YaHei UI"/>
                <w:color w:val="000000"/>
                <w:lang w:val="en-GB" w:eastAsia="zh-CN"/>
              </w:rPr>
              <w:t>repetition Type A in Rel-16</w:t>
            </w:r>
            <w:r w:rsidRPr="006E7EE6">
              <w:rPr>
                <w:rFonts w:eastAsia="Microsoft YaHei UI"/>
                <w:color w:val="000000"/>
                <w:lang w:val="sv-SE" w:eastAsia="zh-CN"/>
              </w:rPr>
              <w:t>.</w:t>
            </w:r>
          </w:p>
        </w:tc>
      </w:tr>
    </w:tbl>
    <w:p w14:paraId="6553270D" w14:textId="372FED2C" w:rsidR="006E7EE6" w:rsidRDefault="006E7EE6" w:rsidP="0027783F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17EA4492" w14:textId="302C8533" w:rsidR="00092712" w:rsidRDefault="005B0742" w:rsidP="00092712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 xml:space="preserve">Postponing repetitions has the advantage that PUSCH </w:t>
      </w:r>
      <w:r w:rsidR="00EA6F6B">
        <w:rPr>
          <w:lang w:val="en-GB" w:eastAsia="en-US"/>
        </w:rPr>
        <w:t>can be</w:t>
      </w:r>
      <w:r>
        <w:rPr>
          <w:lang w:val="en-GB" w:eastAsia="en-US"/>
        </w:rPr>
        <w:t xml:space="preserve"> received with the required reliability because all</w:t>
      </w:r>
      <w:r w:rsidR="00EA6F6B">
        <w:rPr>
          <w:lang w:val="en-GB" w:eastAsia="en-US"/>
        </w:rPr>
        <w:t xml:space="preserve"> </w:t>
      </w:r>
      <w:r>
        <w:rPr>
          <w:lang w:val="en-GB" w:eastAsia="en-US"/>
        </w:rPr>
        <w:t xml:space="preserve">repetitions </w:t>
      </w:r>
      <w:r w:rsidR="00EA6F6B">
        <w:rPr>
          <w:lang w:val="en-GB" w:eastAsia="en-US"/>
        </w:rPr>
        <w:t>can be</w:t>
      </w:r>
      <w:r>
        <w:rPr>
          <w:lang w:val="en-GB" w:eastAsia="en-US"/>
        </w:rPr>
        <w:t xml:space="preserve"> transmitted </w:t>
      </w:r>
      <w:r w:rsidRPr="005B0742">
        <w:rPr>
          <w:lang w:val="en-GB" w:eastAsia="en-US"/>
        </w:rPr>
        <w:t>at the cost of additional latency and additional resources</w:t>
      </w:r>
      <w:r w:rsidR="006115F2">
        <w:rPr>
          <w:lang w:val="en-GB" w:eastAsia="en-US"/>
        </w:rPr>
        <w:t xml:space="preserve"> –</w:t>
      </w:r>
      <w:r w:rsidR="00EA6F6B">
        <w:rPr>
          <w:lang w:val="en-GB" w:eastAsia="en-US"/>
        </w:rPr>
        <w:t xml:space="preserve"> </w:t>
      </w:r>
      <w:r w:rsidR="006115F2">
        <w:rPr>
          <w:lang w:val="en-GB" w:eastAsia="en-US"/>
        </w:rPr>
        <w:t xml:space="preserve">that </w:t>
      </w:r>
      <w:r w:rsidR="00EA6F6B">
        <w:rPr>
          <w:lang w:val="en-GB" w:eastAsia="en-US"/>
        </w:rPr>
        <w:t>should be</w:t>
      </w:r>
      <w:r w:rsidR="006115F2">
        <w:rPr>
          <w:lang w:val="en-GB" w:eastAsia="en-US"/>
        </w:rPr>
        <w:t xml:space="preserve"> controlled by the network </w:t>
      </w:r>
      <w:r w:rsidR="001E4BBB">
        <w:rPr>
          <w:lang w:val="en-GB" w:eastAsia="en-US"/>
        </w:rPr>
        <w:t xml:space="preserve">by allowing transmission of repetitions beyond the period </w:t>
      </w:r>
      <w:r w:rsidR="001E4BBB" w:rsidRPr="001E4BBB">
        <w:rPr>
          <w:i/>
          <w:lang w:val="en-GB" w:eastAsia="en-US"/>
        </w:rPr>
        <w:t>P</w:t>
      </w:r>
      <w:r w:rsidR="001E4BBB">
        <w:rPr>
          <w:i/>
          <w:lang w:val="en-GB" w:eastAsia="en-US"/>
        </w:rPr>
        <w:t xml:space="preserve"> </w:t>
      </w:r>
      <w:r w:rsidR="001E4BBB">
        <w:rPr>
          <w:lang w:val="en-GB" w:eastAsia="en-US"/>
        </w:rPr>
        <w:t>of the transmission with configured grant</w:t>
      </w:r>
      <w:r w:rsidR="0050560B">
        <w:rPr>
          <w:lang w:val="en-GB" w:eastAsia="en-US"/>
        </w:rPr>
        <w:t>,</w:t>
      </w:r>
      <w:r w:rsidR="00CA104B">
        <w:rPr>
          <w:lang w:val="en-GB" w:eastAsia="en-US"/>
        </w:rPr>
        <w:t xml:space="preserve"> if deemed necessary</w:t>
      </w:r>
      <w:r w:rsidR="00C53341" w:rsidRPr="001E4BBB">
        <w:rPr>
          <w:i/>
          <w:lang w:val="en-GB" w:eastAsia="en-US"/>
        </w:rPr>
        <w:t>.</w:t>
      </w:r>
      <w:r w:rsidR="00C53341">
        <w:rPr>
          <w:lang w:val="en-GB" w:eastAsia="en-US"/>
        </w:rPr>
        <w:t xml:space="preserve"> </w:t>
      </w:r>
      <w:r w:rsidRPr="005B0742">
        <w:rPr>
          <w:lang w:val="en-GB" w:eastAsia="en-US"/>
        </w:rPr>
        <w:t xml:space="preserve"> </w:t>
      </w:r>
    </w:p>
    <w:p w14:paraId="2077468C" w14:textId="1507EDC5" w:rsidR="00092712" w:rsidRDefault="00092712" w:rsidP="0027783F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6C394D52" w14:textId="77777777" w:rsidR="00F80C56" w:rsidRDefault="00F80C56" w:rsidP="0027783F">
      <w:pPr>
        <w:spacing w:before="0" w:after="0" w:line="240" w:lineRule="auto"/>
        <w:ind w:firstLineChars="0" w:firstLine="0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1E4BBB" w14:paraId="0DD384A6" w14:textId="77777777" w:rsidTr="001E4BBB">
        <w:tc>
          <w:tcPr>
            <w:tcW w:w="9737" w:type="dxa"/>
          </w:tcPr>
          <w:p w14:paraId="7D61015B" w14:textId="00AE2C8E" w:rsidR="00CA104B" w:rsidRDefault="00CA104B" w:rsidP="001E4BBB">
            <w:pPr>
              <w:spacing w:before="0" w:after="0" w:line="240" w:lineRule="auto"/>
              <w:ind w:firstLineChars="0" w:firstLine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TS 38.214, Clause 6.1.2.3.1 </w:t>
            </w:r>
          </w:p>
          <w:p w14:paraId="7803FB68" w14:textId="5637B4EE" w:rsidR="00CA104B" w:rsidRDefault="00CA104B" w:rsidP="001E4BBB">
            <w:pPr>
              <w:spacing w:before="0" w:after="0" w:line="240" w:lineRule="auto"/>
              <w:ind w:firstLineChars="0" w:firstLine="0"/>
            </w:pPr>
            <w:r>
              <w:t>---</w:t>
            </w:r>
          </w:p>
          <w:p w14:paraId="703DBA48" w14:textId="07A24A2B" w:rsidR="001E4BBB" w:rsidRDefault="001E4BBB" w:rsidP="001E4BBB">
            <w:pPr>
              <w:spacing w:before="0" w:after="0" w:line="240" w:lineRule="auto"/>
              <w:ind w:firstLineChars="0" w:firstLine="0"/>
            </w:pPr>
            <w:r w:rsidRPr="006D3540">
              <w:t xml:space="preserve">For any RV sequence, </w:t>
            </w:r>
            <w:r w:rsidRPr="001E4BBB">
              <w:rPr>
                <w:u w:val="single"/>
              </w:rPr>
              <w:t xml:space="preserve">the repetitions shall be terminated after transmitting </w:t>
            </w:r>
            <w:r w:rsidRPr="001E4BBB">
              <w:rPr>
                <w:i/>
                <w:u w:val="single"/>
              </w:rPr>
              <w:t>K</w:t>
            </w:r>
            <w:r w:rsidRPr="001E4BBB">
              <w:rPr>
                <w:u w:val="single"/>
              </w:rPr>
              <w:t xml:space="preserve"> repetitions, or at the last transmission occasion among the </w:t>
            </w:r>
            <w:r w:rsidRPr="001E4BBB">
              <w:rPr>
                <w:i/>
                <w:u w:val="single"/>
              </w:rPr>
              <w:t>K</w:t>
            </w:r>
            <w:r w:rsidRPr="001E4BBB">
              <w:rPr>
                <w:u w:val="single"/>
              </w:rPr>
              <w:t xml:space="preserve"> repetitions within the period </w:t>
            </w:r>
            <w:r w:rsidRPr="001E4BBB">
              <w:rPr>
                <w:i/>
                <w:u w:val="single"/>
              </w:rPr>
              <w:t>P</w:t>
            </w:r>
            <w:r w:rsidRPr="006D3540">
              <w:t>, or from the starting symbol of the repetition that overlaps with a PUSCH with the same HARQ process scheduled by DCI format 0_0</w:t>
            </w:r>
            <w:r>
              <w:t>,</w:t>
            </w:r>
            <w:r w:rsidRPr="006D3540">
              <w:t xml:space="preserve"> 0_1</w:t>
            </w:r>
            <w:r>
              <w:t xml:space="preserve"> or 0_2</w:t>
            </w:r>
            <w:r w:rsidRPr="006D3540">
              <w:t xml:space="preserve">, whichever is reached first. </w:t>
            </w:r>
            <w:r>
              <w:t>In addition, the UE shall terminate the repetition of a transport block in a PUSCH transmission if the UE receives a DCI format 0_1 with DFI flag provided and set to '1', and if in this DCI the UE detects ACK for the HARQ process corresponding to that transport block.</w:t>
            </w:r>
          </w:p>
          <w:p w14:paraId="1A7086E8" w14:textId="77777777" w:rsidR="001E4BBB" w:rsidRDefault="001E4BBB" w:rsidP="001E4BBB">
            <w:pPr>
              <w:spacing w:before="0" w:after="0" w:line="240" w:lineRule="auto"/>
              <w:ind w:firstLineChars="0" w:firstLine="0"/>
            </w:pPr>
          </w:p>
          <w:p w14:paraId="5344B4A8" w14:textId="1F8D7E81" w:rsidR="00CA104B" w:rsidRPr="00CA104B" w:rsidRDefault="001E4BBB" w:rsidP="001E4BBB">
            <w:pPr>
              <w:spacing w:before="0" w:after="0" w:line="240" w:lineRule="auto"/>
              <w:ind w:firstLineChars="0" w:firstLine="0"/>
            </w:pPr>
            <w:r w:rsidRPr="001E4BBB">
              <w:rPr>
                <w:u w:val="single"/>
              </w:rPr>
              <w:t>The UE is not expected to be configured with the time duration for the transmission of K repetitions larger than the time duration derived by the periodicity P.</w:t>
            </w:r>
            <w:r w:rsidRPr="001E4BBB">
              <w:t xml:space="preserve"> I</w:t>
            </w:r>
            <w:r w:rsidRPr="006D3540">
              <w:t xml:space="preserve">f the UE determines that, for a transmission occasion, the number of symbols available for the PUSCH transmission in a slot is smaller than transmission duration </w:t>
            </w:r>
            <w:r w:rsidRPr="006D3540">
              <w:rPr>
                <w:i/>
              </w:rPr>
              <w:t>L</w:t>
            </w:r>
            <w:r w:rsidRPr="006D3540">
              <w:t>, the UE does not transmit the PUSCH in the transmission occasion.</w:t>
            </w:r>
          </w:p>
        </w:tc>
      </w:tr>
    </w:tbl>
    <w:p w14:paraId="404207AB" w14:textId="0075C2EE" w:rsidR="001E4BBB" w:rsidRDefault="001E4BBB" w:rsidP="0027783F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4DC0A13F" w14:textId="38CF0644" w:rsidR="00B22FC5" w:rsidRDefault="00CA104B" w:rsidP="000D4D02">
      <w:pPr>
        <w:spacing w:before="0" w:after="0" w:line="240" w:lineRule="auto"/>
        <w:ind w:firstLineChars="0" w:firstLine="0"/>
      </w:pPr>
      <w:r>
        <w:rPr>
          <w:lang w:val="en-GB" w:eastAsia="en-US"/>
        </w:rPr>
        <w:t>As discussed during RAN1#106</w:t>
      </w:r>
      <w:r w:rsidR="00F80C56">
        <w:rPr>
          <w:lang w:val="en-GB" w:eastAsia="en-US"/>
        </w:rPr>
        <w:t>-</w:t>
      </w:r>
      <w:r>
        <w:rPr>
          <w:lang w:val="en-GB" w:eastAsia="en-US"/>
        </w:rPr>
        <w:t xml:space="preserve">e, </w:t>
      </w:r>
      <w:r w:rsidR="00A0162B">
        <w:rPr>
          <w:lang w:val="en-GB" w:eastAsia="en-US"/>
        </w:rPr>
        <w:t xml:space="preserve">for CG-PUSCH </w:t>
      </w:r>
      <w:r>
        <w:rPr>
          <w:lang w:val="en-GB" w:eastAsia="en-US"/>
        </w:rPr>
        <w:t xml:space="preserve">the underlined above text from TS 38.214 Clause 6.1.2.3.1 </w:t>
      </w:r>
      <w:r w:rsidR="003609F0">
        <w:rPr>
          <w:lang w:val="en-GB" w:eastAsia="en-US"/>
        </w:rPr>
        <w:t>would require</w:t>
      </w:r>
      <w:r>
        <w:rPr>
          <w:lang w:val="en-GB" w:eastAsia="en-US"/>
        </w:rPr>
        <w:t xml:space="preserve"> a modification to allow gNB to better control how many repetitions are actually t</w:t>
      </w:r>
      <w:r w:rsidR="003609F0">
        <w:rPr>
          <w:lang w:val="en-GB" w:eastAsia="en-US"/>
        </w:rPr>
        <w:t xml:space="preserve">ransmitted. In our understanding, </w:t>
      </w:r>
      <w:r w:rsidR="000D4D02">
        <w:rPr>
          <w:lang w:val="en-GB" w:eastAsia="en-US"/>
        </w:rPr>
        <w:t>“</w:t>
      </w:r>
      <w:r w:rsidR="003609F0" w:rsidRPr="000D4D02">
        <w:rPr>
          <w:u w:val="single"/>
        </w:rPr>
        <w:t xml:space="preserve">the repetitions shall be terminated after transmitting </w:t>
      </w:r>
      <w:r w:rsidR="003609F0" w:rsidRPr="000D4D02">
        <w:rPr>
          <w:i/>
          <w:u w:val="single"/>
        </w:rPr>
        <w:t>K</w:t>
      </w:r>
      <w:r w:rsidR="003609F0" w:rsidRPr="000D4D02">
        <w:rPr>
          <w:u w:val="single"/>
        </w:rPr>
        <w:t xml:space="preserve"> repetitions</w:t>
      </w:r>
      <w:r w:rsidR="000D4D02" w:rsidRPr="00B13BF5">
        <w:t>”</w:t>
      </w:r>
      <w:r w:rsidR="003609F0">
        <w:t xml:space="preserve"> </w:t>
      </w:r>
      <w:r w:rsidR="00B13BF5">
        <w:t>can mean</w:t>
      </w:r>
      <w:r w:rsidR="000D4D02">
        <w:t xml:space="preserve"> that</w:t>
      </w:r>
      <w:r w:rsidR="00CA6D3C">
        <w:t xml:space="preserve"> </w:t>
      </w:r>
      <w:r w:rsidR="000D4D02">
        <w:t xml:space="preserve">the actual PUSCH transmission can </w:t>
      </w:r>
      <w:r w:rsidR="000D4D02">
        <w:lastRenderedPageBreak/>
        <w:t xml:space="preserve">happen beyond the period </w:t>
      </w:r>
      <w:r w:rsidR="000D4D02" w:rsidRPr="00B22FC5">
        <w:rPr>
          <w:i/>
        </w:rPr>
        <w:t>P</w:t>
      </w:r>
      <w:r w:rsidR="00F80C56">
        <w:t xml:space="preserve"> </w:t>
      </w:r>
      <w:r w:rsidR="00CA6D3C">
        <w:t>if</w:t>
      </w:r>
      <w:r w:rsidR="00F80C56">
        <w:t xml:space="preserve"> the second underlined sentence does not apply. </w:t>
      </w:r>
      <w:r w:rsidR="00B13BF5">
        <w:t xml:space="preserve">For Rel-16 with </w:t>
      </w:r>
      <w:r w:rsidR="00B22FC5">
        <w:t>counting of physical slot</w:t>
      </w:r>
      <w:r w:rsidR="00F80C56">
        <w:t>s</w:t>
      </w:r>
      <w:r w:rsidR="00B22FC5">
        <w:t xml:space="preserve"> that </w:t>
      </w:r>
      <w:r w:rsidR="00B13BF5">
        <w:t>was</w:t>
      </w:r>
      <w:r w:rsidR="00B22FC5">
        <w:t xml:space="preserve"> prevented </w:t>
      </w:r>
      <w:r w:rsidR="00B13BF5">
        <w:t xml:space="preserve">by the second underlined sentence and </w:t>
      </w:r>
      <w:r w:rsidR="00B22FC5" w:rsidRPr="00B22FC5">
        <w:rPr>
          <w:i/>
        </w:rPr>
        <w:t>K</w:t>
      </w:r>
      <w:r w:rsidR="00B22FC5">
        <w:t xml:space="preserve"> value cannot exceed </w:t>
      </w:r>
      <w:r w:rsidR="00B22FC5" w:rsidRPr="00B22FC5">
        <w:rPr>
          <w:i/>
        </w:rPr>
        <w:t>P</w:t>
      </w:r>
      <w:r w:rsidR="00B22FC5">
        <w:t xml:space="preserve"> value</w:t>
      </w:r>
      <w:r w:rsidR="00CA6D3C">
        <w:t xml:space="preserve">. </w:t>
      </w:r>
      <w:r w:rsidR="000D4D02">
        <w:t xml:space="preserve"> </w:t>
      </w:r>
    </w:p>
    <w:p w14:paraId="64A0D240" w14:textId="77777777" w:rsidR="00B22FC5" w:rsidRDefault="00B22FC5" w:rsidP="000D4D02">
      <w:pPr>
        <w:spacing w:before="0" w:after="0" w:line="240" w:lineRule="auto"/>
        <w:ind w:firstLineChars="0" w:firstLine="0"/>
      </w:pPr>
    </w:p>
    <w:p w14:paraId="324EE186" w14:textId="13F20165" w:rsidR="002B339A" w:rsidRPr="002A5F35" w:rsidRDefault="00B13BF5" w:rsidP="000D4D02">
      <w:pPr>
        <w:spacing w:before="0" w:after="0" w:line="240" w:lineRule="auto"/>
        <w:ind w:firstLineChars="0" w:firstLine="0"/>
      </w:pPr>
      <w:r>
        <w:t xml:space="preserve">When repetitions can be postponed, </w:t>
      </w:r>
      <w:r w:rsidR="000D4D02">
        <w:t xml:space="preserve">a limitation to the span of the </w:t>
      </w:r>
      <w:r>
        <w:t xml:space="preserve">overall </w:t>
      </w:r>
      <w:r w:rsidR="000D4D02">
        <w:t xml:space="preserve">PUSCH transmission should exist, </w:t>
      </w:r>
      <w:r>
        <w:t xml:space="preserve">and </w:t>
      </w:r>
      <w:r w:rsidR="000D4D02">
        <w:t xml:space="preserve">especially </w:t>
      </w:r>
      <w:r w:rsidR="00B22FC5">
        <w:t xml:space="preserve">for counting of available slots </w:t>
      </w:r>
      <w:r w:rsidR="00F80C56">
        <w:t>in</w:t>
      </w:r>
      <w:r w:rsidR="00B22FC5">
        <w:t xml:space="preserve"> </w:t>
      </w:r>
      <w:r w:rsidR="000D4D02">
        <w:t xml:space="preserve">common TDD configurations with </w:t>
      </w:r>
      <w:r w:rsidR="00F80C56">
        <w:t>several</w:t>
      </w:r>
      <w:r w:rsidR="000D4D02">
        <w:t xml:space="preserve"> DL slots and few UL slots, </w:t>
      </w:r>
      <w:r w:rsidR="00B22FC5">
        <w:t>the gNB needs to provide a maximum number of slots</w:t>
      </w:r>
      <w:r w:rsidR="00107640">
        <w:t xml:space="preserve"> for the overall PUSCH transmission. This was already discussed in RAN1#104-e (as mentioned above).</w:t>
      </w:r>
      <w:r w:rsidR="002A5F35">
        <w:t xml:space="preserve"> </w:t>
      </w:r>
      <w:r w:rsidR="00107640">
        <w:t xml:space="preserve">Thus, we propose that for counting of available slots, the following condition for PUSCH transmission with repetitions should be added to the existing </w:t>
      </w:r>
      <w:r w:rsidR="002A5F35">
        <w:t>conditions</w:t>
      </w:r>
      <w:r w:rsidR="00107640">
        <w:t xml:space="preserve">: </w:t>
      </w:r>
      <w:r w:rsidR="00107640" w:rsidRPr="00107640">
        <w:t xml:space="preserve">the repetitions shall be terminated </w:t>
      </w:r>
      <w:r w:rsidR="002A5F35">
        <w:t>after</w:t>
      </w:r>
      <w:r w:rsidR="00107640" w:rsidRPr="00107640">
        <w:t xml:space="preserve"> </w:t>
      </w:r>
      <w:r w:rsidR="00107640" w:rsidRPr="00107640">
        <w:rPr>
          <w:i/>
        </w:rPr>
        <w:t xml:space="preserve">P+N </w:t>
      </w:r>
      <w:r w:rsidR="00107640" w:rsidRPr="00107640">
        <w:t>slots</w:t>
      </w:r>
      <w:r w:rsidR="00107640" w:rsidRPr="00107640">
        <w:rPr>
          <w:i/>
        </w:rPr>
        <w:t>.</w:t>
      </w:r>
      <w:r w:rsidR="002A5F35">
        <w:t xml:space="preserve"> </w:t>
      </w:r>
      <w:r w:rsidR="00284703">
        <w:t xml:space="preserve">The parameter </w:t>
      </w:r>
      <w:r w:rsidR="00284703" w:rsidRPr="00284703">
        <w:rPr>
          <w:i/>
        </w:rPr>
        <w:t>N</w:t>
      </w:r>
      <w:r w:rsidR="00284703">
        <w:t xml:space="preserve"> can be fixed or configured by gNB. </w:t>
      </w:r>
      <w:r w:rsidR="002A5F35">
        <w:t xml:space="preserve">Such condition is also subject to </w:t>
      </w:r>
      <w:r w:rsidR="002A5F35" w:rsidRPr="006D3540">
        <w:t>whichever is reached first</w:t>
      </w:r>
      <w:r w:rsidR="002A5F35">
        <w:t xml:space="preserve"> among all other conditions.</w:t>
      </w:r>
    </w:p>
    <w:p w14:paraId="716CD8CB" w14:textId="47352FE0" w:rsidR="00092712" w:rsidRDefault="00092712" w:rsidP="0027783F">
      <w:pPr>
        <w:spacing w:before="0" w:after="0" w:line="240" w:lineRule="auto"/>
        <w:ind w:firstLineChars="0" w:firstLine="0"/>
        <w:rPr>
          <w:b/>
        </w:rPr>
      </w:pPr>
    </w:p>
    <w:p w14:paraId="1E910A95" w14:textId="3DB9104B" w:rsidR="002A5F35" w:rsidRPr="002A5F35" w:rsidRDefault="009A4F40" w:rsidP="0027783F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 w:rsidR="003825CD">
        <w:rPr>
          <w:b/>
        </w:rPr>
        <w:t>6</w:t>
      </w:r>
      <w:r w:rsidRPr="002A5F35">
        <w:rPr>
          <w:b/>
        </w:rPr>
        <w:t xml:space="preserve">: </w:t>
      </w:r>
      <w:r w:rsidR="002A5F35" w:rsidRPr="002A5F35">
        <w:rPr>
          <w:b/>
        </w:rPr>
        <w:t>For counting of available slots</w:t>
      </w:r>
      <w:r w:rsidR="00A0162B">
        <w:rPr>
          <w:b/>
        </w:rPr>
        <w:t xml:space="preserve"> for CG-PUSCH transmission with repetitions</w:t>
      </w:r>
      <w:r w:rsidR="002A5F35" w:rsidRPr="002A5F35">
        <w:rPr>
          <w:b/>
        </w:rPr>
        <w:t xml:space="preserve">, the condition that PUSCH repetitions shall be terminated after </w:t>
      </w:r>
      <w:r w:rsidR="002A5F35" w:rsidRPr="002A5F35">
        <w:rPr>
          <w:b/>
          <w:i/>
        </w:rPr>
        <w:t xml:space="preserve">P+N </w:t>
      </w:r>
      <w:r w:rsidR="002A5F35" w:rsidRPr="002A5F35">
        <w:rPr>
          <w:b/>
        </w:rPr>
        <w:t>slots</w:t>
      </w:r>
      <w:r w:rsidR="002A5F35">
        <w:rPr>
          <w:b/>
        </w:rPr>
        <w:t xml:space="preserve"> </w:t>
      </w:r>
      <w:r w:rsidR="00335CBB">
        <w:rPr>
          <w:b/>
        </w:rPr>
        <w:t>is</w:t>
      </w:r>
      <w:r w:rsidR="002A5F35" w:rsidRPr="002A5F35">
        <w:rPr>
          <w:b/>
        </w:rPr>
        <w:t xml:space="preserve"> added to the existing conditions in </w:t>
      </w:r>
      <w:r w:rsidR="002A5F35" w:rsidRPr="002A5F35">
        <w:rPr>
          <w:b/>
          <w:lang w:val="en-GB" w:eastAsia="en-US"/>
        </w:rPr>
        <w:t>TS 38.214 Clause 6.1.2.3.1</w:t>
      </w:r>
      <w:r w:rsidR="00284703">
        <w:rPr>
          <w:b/>
          <w:lang w:val="en-GB" w:eastAsia="en-US"/>
        </w:rPr>
        <w:t>/2.</w:t>
      </w:r>
    </w:p>
    <w:p w14:paraId="2088F5EC" w14:textId="58C370F8" w:rsidR="002A5F35" w:rsidRDefault="002A5F35" w:rsidP="0027783F">
      <w:pPr>
        <w:spacing w:before="0" w:after="0" w:line="240" w:lineRule="auto"/>
        <w:ind w:firstLineChars="0" w:firstLine="0"/>
        <w:rPr>
          <w:b/>
        </w:rPr>
      </w:pPr>
    </w:p>
    <w:p w14:paraId="5CD1AF49" w14:textId="44FFA726" w:rsidR="00733A2C" w:rsidRDefault="00733A2C" w:rsidP="0027783F">
      <w:pPr>
        <w:spacing w:before="0" w:after="0" w:line="240" w:lineRule="auto"/>
        <w:ind w:firstLineChars="0" w:firstLine="0"/>
        <w:rPr>
          <w:b/>
        </w:rPr>
      </w:pPr>
    </w:p>
    <w:p w14:paraId="29F42DBD" w14:textId="664D17D5" w:rsidR="00733A2C" w:rsidRPr="00DE2853" w:rsidRDefault="00733A2C" w:rsidP="00733A2C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 w:rsidRPr="00733A2C">
        <w:rPr>
          <w:rFonts w:eastAsia="SimSun"/>
          <w:b/>
          <w:color w:val="000000" w:themeColor="text1"/>
          <w:u w:val="single"/>
          <w:lang w:eastAsia="zh-CN"/>
        </w:rPr>
        <w:t>Applicability of available slot based counting method to paired spectrum</w:t>
      </w:r>
    </w:p>
    <w:p w14:paraId="3EE2DFB6" w14:textId="12295CB1" w:rsidR="001D4E55" w:rsidRDefault="00733A2C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In previous RAN1 meetings it was discussed whether </w:t>
      </w:r>
      <w:r w:rsidRPr="00733A2C">
        <w:rPr>
          <w:rFonts w:eastAsia="SimSun"/>
          <w:color w:val="000000" w:themeColor="text1"/>
          <w:lang w:eastAsia="zh-CN"/>
        </w:rPr>
        <w:t>counting based on available slots is only applicable to unpaired spectrum</w:t>
      </w:r>
      <w:r>
        <w:rPr>
          <w:rFonts w:eastAsia="SimSun"/>
          <w:color w:val="000000" w:themeColor="text1"/>
          <w:lang w:eastAsia="zh-CN"/>
        </w:rPr>
        <w:t xml:space="preserve">. </w:t>
      </w:r>
      <w:r w:rsidR="00B42C63">
        <w:rPr>
          <w:rFonts w:eastAsia="SimSun"/>
          <w:color w:val="000000" w:themeColor="text1"/>
          <w:lang w:eastAsia="zh-CN"/>
        </w:rPr>
        <w:t xml:space="preserve">The agreements so far were targeted to a TDD mode, however Rel-17 coverage enhancement features would also be applicable to Rel-17 HD-FDD </w:t>
      </w:r>
      <w:proofErr w:type="spellStart"/>
      <w:r w:rsidR="00B42C63">
        <w:rPr>
          <w:rFonts w:eastAsia="SimSun"/>
          <w:color w:val="000000" w:themeColor="text1"/>
          <w:lang w:eastAsia="zh-CN"/>
        </w:rPr>
        <w:t>RedCap</w:t>
      </w:r>
      <w:proofErr w:type="spellEnd"/>
      <w:r w:rsidR="00B42C63">
        <w:rPr>
          <w:rFonts w:eastAsia="SimSun"/>
          <w:color w:val="000000" w:themeColor="text1"/>
          <w:lang w:eastAsia="zh-CN"/>
        </w:rPr>
        <w:t xml:space="preserve"> UEs and counting of available slots should also be applicable to paired spectrum. This was also discussed in RAN#93-e</w:t>
      </w:r>
      <w:r w:rsidR="001D4E55">
        <w:rPr>
          <w:rFonts w:eastAsia="SimSun"/>
          <w:color w:val="000000" w:themeColor="text1"/>
          <w:lang w:eastAsia="zh-CN"/>
        </w:rPr>
        <w:t xml:space="preserve"> </w:t>
      </w:r>
      <w:r w:rsidR="001A5822">
        <w:rPr>
          <w:rFonts w:eastAsia="SimSun"/>
          <w:color w:val="000000" w:themeColor="text1"/>
          <w:lang w:eastAsia="zh-CN"/>
        </w:rPr>
        <w:t>where</w:t>
      </w:r>
      <w:r w:rsidR="001D4E55">
        <w:rPr>
          <w:rFonts w:eastAsia="SimSun"/>
          <w:color w:val="000000" w:themeColor="text1"/>
          <w:lang w:eastAsia="zh-CN"/>
        </w:rPr>
        <w:t xml:space="preserve"> the following conclusion was endorsed.</w:t>
      </w:r>
    </w:p>
    <w:p w14:paraId="57D5AB52" w14:textId="77777777" w:rsidR="004324A4" w:rsidRDefault="004324A4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324A4" w14:paraId="214A0B31" w14:textId="77777777" w:rsidTr="004324A4">
        <w:tc>
          <w:tcPr>
            <w:tcW w:w="9737" w:type="dxa"/>
          </w:tcPr>
          <w:p w14:paraId="05BC9283" w14:textId="45042717" w:rsidR="004324A4" w:rsidRPr="004324A4" w:rsidRDefault="004324A4" w:rsidP="004324A4">
            <w:pPr>
              <w:autoSpaceDE w:val="0"/>
              <w:autoSpaceDN w:val="0"/>
              <w:snapToGrid w:val="0"/>
              <w:spacing w:before="0" w:after="120" w:line="252" w:lineRule="auto"/>
              <w:ind w:firstLineChars="0" w:firstLine="0"/>
            </w:pPr>
            <w:r w:rsidRPr="004324A4">
              <w:t>Conclusion endorsed in RAN#93-e</w:t>
            </w:r>
          </w:p>
          <w:p w14:paraId="43EFAF40" w14:textId="723566FB" w:rsidR="004324A4" w:rsidRPr="004324A4" w:rsidRDefault="004324A4" w:rsidP="004324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napToGrid w:val="0"/>
              <w:spacing w:before="0" w:after="120" w:line="252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324A4">
              <w:rPr>
                <w:rFonts w:ascii="Times New Roman" w:hAnsi="Times New Roman"/>
                <w:sz w:val="20"/>
                <w:szCs w:val="20"/>
              </w:rPr>
              <w:t xml:space="preserve">All types of UEs are included in the scope of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WI.</w:t>
            </w:r>
          </w:p>
          <w:p w14:paraId="38D36803" w14:textId="1206D873" w:rsidR="004324A4" w:rsidRPr="004324A4" w:rsidRDefault="004324A4" w:rsidP="004324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napToGrid w:val="0"/>
              <w:spacing w:before="0" w:after="120" w:line="252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324A4">
              <w:rPr>
                <w:rFonts w:ascii="Times New Roman" w:hAnsi="Times New Roman"/>
                <w:sz w:val="20"/>
                <w:szCs w:val="20"/>
              </w:rPr>
              <w:t xml:space="preserve">Collision handling between PUSCH and SSB for HD-FDD UE in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depends on the outcome of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WI. The parallel discussion between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and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should be avoided.</w:t>
            </w:r>
          </w:p>
        </w:tc>
      </w:tr>
    </w:tbl>
    <w:p w14:paraId="47EE7449" w14:textId="77777777" w:rsidR="001D4E55" w:rsidRDefault="001D4E55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1E286BE3" w14:textId="77777777" w:rsidR="001D4E55" w:rsidRDefault="001D4E55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4ED49254" w14:textId="06D55DF4" w:rsidR="00B42C63" w:rsidRDefault="00B42C63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Since the discussion on HD-FDD UEs is still ongoing in the </w:t>
      </w:r>
      <w:proofErr w:type="spellStart"/>
      <w:r>
        <w:rPr>
          <w:rFonts w:eastAsia="SimSun"/>
          <w:color w:val="000000" w:themeColor="text1"/>
          <w:lang w:eastAsia="zh-CN"/>
        </w:rPr>
        <w:t>RedCap</w:t>
      </w:r>
      <w:proofErr w:type="spellEnd"/>
      <w:r>
        <w:rPr>
          <w:rFonts w:eastAsia="SimSun"/>
          <w:color w:val="000000" w:themeColor="text1"/>
          <w:lang w:eastAsia="zh-CN"/>
        </w:rPr>
        <w:t xml:space="preserve"> AI 8.6.1.2, we suggest to discuss this topic in RAN1#107-e.</w:t>
      </w:r>
    </w:p>
    <w:p w14:paraId="0DF5E45B" w14:textId="77777777" w:rsidR="00B42C63" w:rsidRDefault="00B42C63" w:rsidP="0027783F">
      <w:pPr>
        <w:spacing w:before="0" w:after="0" w:line="240" w:lineRule="auto"/>
        <w:ind w:firstLineChars="0" w:firstLine="0"/>
        <w:rPr>
          <w:b/>
        </w:rPr>
      </w:pPr>
    </w:p>
    <w:p w14:paraId="4A5B6982" w14:textId="47D9EAF4" w:rsidR="00733A2C" w:rsidRDefault="00B42C63" w:rsidP="0027783F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 w:rsidR="004D5DEF">
        <w:rPr>
          <w:b/>
        </w:rPr>
        <w:t>7</w:t>
      </w:r>
      <w:r w:rsidRPr="002A5F35">
        <w:rPr>
          <w:b/>
        </w:rPr>
        <w:t xml:space="preserve">: </w:t>
      </w:r>
      <w:r w:rsidR="001A5822">
        <w:rPr>
          <w:b/>
        </w:rPr>
        <w:t xml:space="preserve">Discuss applicability of Rel-17 PUSCH enhancements to HD-FDD </w:t>
      </w:r>
      <w:proofErr w:type="spellStart"/>
      <w:r w:rsidR="00A0162B">
        <w:rPr>
          <w:b/>
        </w:rPr>
        <w:t>RedCap</w:t>
      </w:r>
      <w:proofErr w:type="spellEnd"/>
      <w:r w:rsidR="00A0162B">
        <w:rPr>
          <w:b/>
        </w:rPr>
        <w:t xml:space="preserve"> </w:t>
      </w:r>
      <w:r w:rsidR="001A5822">
        <w:rPr>
          <w:b/>
        </w:rPr>
        <w:t>UEs in RAN1#107-e.</w:t>
      </w:r>
    </w:p>
    <w:p w14:paraId="727B2CE2" w14:textId="43D6A3F2" w:rsidR="00733A2C" w:rsidRDefault="00733A2C" w:rsidP="0027783F">
      <w:pPr>
        <w:spacing w:before="0" w:after="0" w:line="240" w:lineRule="auto"/>
        <w:ind w:firstLineChars="0" w:firstLine="0"/>
        <w:rPr>
          <w:b/>
        </w:rPr>
      </w:pPr>
    </w:p>
    <w:p w14:paraId="1C5C54C1" w14:textId="77777777" w:rsidR="00733A2C" w:rsidRDefault="00733A2C" w:rsidP="0027783F">
      <w:pPr>
        <w:spacing w:before="0" w:after="0" w:line="240" w:lineRule="auto"/>
        <w:ind w:firstLineChars="0" w:firstLine="0"/>
        <w:rPr>
          <w:b/>
        </w:rPr>
      </w:pPr>
    </w:p>
    <w:p w14:paraId="56DB2820" w14:textId="77777777" w:rsidR="009E6220" w:rsidRPr="00F40EEC" w:rsidRDefault="009E6220" w:rsidP="009E6220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3E0E97CC" w:rsidR="001F3E37" w:rsidRDefault="009E6220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potential solutions and techniques for </w:t>
      </w:r>
      <w:r>
        <w:rPr>
          <w:rFonts w:eastAsia="DengXian"/>
          <w:szCs w:val="22"/>
          <w:lang w:eastAsia="zh-CN" w:bidi="ar"/>
        </w:rPr>
        <w:t xml:space="preserve">PUSCH </w:t>
      </w:r>
      <w:r w:rsidRPr="00AA6738">
        <w:rPr>
          <w:rFonts w:eastAsia="DengXian"/>
          <w:szCs w:val="22"/>
          <w:lang w:eastAsia="zh-CN" w:bidi="ar"/>
        </w:rPr>
        <w:t xml:space="preserve">coverage enhancement. The proposals </w:t>
      </w:r>
      <w:r>
        <w:rPr>
          <w:rFonts w:eastAsia="DengXian"/>
          <w:szCs w:val="22"/>
          <w:lang w:eastAsia="zh-CN" w:bidi="ar"/>
        </w:rPr>
        <w:t xml:space="preserve">and observations </w:t>
      </w:r>
      <w:r w:rsidRPr="00AA6738">
        <w:rPr>
          <w:rFonts w:eastAsia="DengXian"/>
          <w:szCs w:val="22"/>
          <w:lang w:eastAsia="zh-CN" w:bidi="ar"/>
        </w:rPr>
        <w:t>made in this contribution are summarized as below:</w:t>
      </w:r>
    </w:p>
    <w:p w14:paraId="65C6B460" w14:textId="66D82BA8" w:rsidR="005B0038" w:rsidRDefault="005B0038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0E0FCB7D" w14:textId="77777777" w:rsidR="00AA504A" w:rsidRDefault="00AA504A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6E5B6A03" w14:textId="6A09DC20" w:rsidR="005B0038" w:rsidRPr="00874E50" w:rsidRDefault="005B0038" w:rsidP="00A75E7F">
      <w:pPr>
        <w:snapToGrid w:val="0"/>
        <w:spacing w:before="0" w:after="0" w:line="240" w:lineRule="auto"/>
        <w:ind w:firstLineChars="0" w:firstLine="0"/>
        <w:rPr>
          <w:b/>
          <w:u w:val="single"/>
        </w:rPr>
      </w:pPr>
      <w:r w:rsidRPr="00874E50">
        <w:rPr>
          <w:b/>
          <w:u w:val="single"/>
        </w:rPr>
        <w:t>Maximum number of repetitions</w:t>
      </w:r>
    </w:p>
    <w:p w14:paraId="77F50776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6CAE54C2" w14:textId="77777777" w:rsidR="004D5DEF" w:rsidRPr="009D4C6D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  <w:r w:rsidRPr="009D4C6D">
        <w:rPr>
          <w:b/>
        </w:rPr>
        <w:t>Proposal 1: Confirm the WA.</w:t>
      </w:r>
    </w:p>
    <w:p w14:paraId="0C4D8C96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53FA6998" w14:textId="77777777" w:rsidR="004D5DEF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</w:t>
      </w:r>
      <w:r>
        <w:rPr>
          <w:b/>
        </w:rPr>
        <w:t>2</w:t>
      </w:r>
      <w:r w:rsidRPr="004D727A">
        <w:rPr>
          <w:b/>
        </w:rPr>
        <w:t xml:space="preserve">: </w:t>
      </w:r>
      <w:r>
        <w:rPr>
          <w:b/>
        </w:rPr>
        <w:t>For PUSCH repetition Type A, t</w:t>
      </w:r>
      <w:r w:rsidRPr="004D727A">
        <w:rPr>
          <w:b/>
        </w:rPr>
        <w:t xml:space="preserve">he </w:t>
      </w:r>
      <w:r>
        <w:rPr>
          <w:b/>
        </w:rPr>
        <w:t>size of a TDRA table that supports Rel-17 values for number of repetitions is unchanged.</w:t>
      </w:r>
    </w:p>
    <w:p w14:paraId="48B1D21F" w14:textId="77777777" w:rsidR="004D5DEF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3584F531" w14:textId="77777777" w:rsidR="001A3238" w:rsidRDefault="001A3238" w:rsidP="001A3238">
      <w:pPr>
        <w:snapToGrid w:val="0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3</w:t>
      </w:r>
      <w:r w:rsidRPr="004D727A">
        <w:rPr>
          <w:b/>
        </w:rPr>
        <w:t xml:space="preserve">: </w:t>
      </w:r>
      <w:r w:rsidRPr="008D0381">
        <w:rPr>
          <w:b/>
        </w:rPr>
        <w:t>For PUSCH r</w:t>
      </w:r>
      <w:r>
        <w:rPr>
          <w:b/>
        </w:rPr>
        <w:t xml:space="preserve">epetition Type A, further discuss whether the size of the Rel-17 </w:t>
      </w:r>
      <w:r w:rsidRPr="008D0381">
        <w:rPr>
          <w:b/>
        </w:rPr>
        <w:t>parameter</w:t>
      </w:r>
      <w:r>
        <w:rPr>
          <w:b/>
        </w:rPr>
        <w:t xml:space="preserve"> for number of repetitions</w:t>
      </w:r>
      <w:r w:rsidRPr="008D0381">
        <w:rPr>
          <w:b/>
        </w:rPr>
        <w:t xml:space="preserve"> </w:t>
      </w:r>
      <w:r w:rsidRPr="008D0381">
        <w:rPr>
          <w:b/>
          <w:lang w:eastAsia="sv-SE"/>
        </w:rPr>
        <w:t>for DCI format 0_1/0_2</w:t>
      </w:r>
      <w:r w:rsidRPr="008D0381">
        <w:rPr>
          <w:lang w:eastAsia="sv-SE"/>
        </w:rPr>
        <w:t xml:space="preserve"> </w:t>
      </w:r>
      <w:r>
        <w:rPr>
          <w:b/>
        </w:rPr>
        <w:t>is</w:t>
      </w:r>
      <w:r w:rsidRPr="008D0381">
        <w:rPr>
          <w:b/>
        </w:rPr>
        <w:t xml:space="preserve"> </w:t>
      </w:r>
      <w:r>
        <w:rPr>
          <w:b/>
        </w:rPr>
        <w:t>8 or 12</w:t>
      </w:r>
      <w:r w:rsidRPr="008D0381">
        <w:rPr>
          <w:b/>
        </w:rPr>
        <w:t>.</w:t>
      </w:r>
    </w:p>
    <w:p w14:paraId="00461174" w14:textId="77777777" w:rsidR="004D5DEF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E73B55B" w14:textId="77777777" w:rsidR="0050560B" w:rsidRPr="009D4C6D" w:rsidRDefault="0050560B" w:rsidP="0050560B">
      <w:pPr>
        <w:snapToGrid w:val="0"/>
        <w:spacing w:before="0" w:after="0" w:line="240" w:lineRule="auto"/>
        <w:ind w:firstLineChars="0" w:firstLine="0"/>
      </w:pPr>
      <w:r w:rsidRPr="003C2AF5">
        <w:rPr>
          <w:b/>
        </w:rPr>
        <w:t xml:space="preserve">Proposal </w:t>
      </w:r>
      <w:r>
        <w:rPr>
          <w:b/>
        </w:rPr>
        <w:t>4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 xml:space="preserve">, </w:t>
      </w:r>
      <w:r>
        <w:rPr>
          <w:rFonts w:eastAsia="SimSun"/>
          <w:b/>
          <w:color w:val="000000" w:themeColor="text1"/>
          <w:lang w:eastAsia="zh-CN"/>
        </w:rPr>
        <w:t xml:space="preserve">one value is added </w:t>
      </w:r>
      <w:r w:rsidRPr="003C2AF5">
        <w:rPr>
          <w:b/>
        </w:rPr>
        <w:t xml:space="preserve">in </w:t>
      </w:r>
      <w:proofErr w:type="spellStart"/>
      <w:r w:rsidRPr="003C2AF5">
        <w:rPr>
          <w:b/>
          <w:i/>
          <w:color w:val="000000" w:themeColor="text1"/>
          <w:lang w:val="en-GB" w:eastAsia="zh-CN"/>
        </w:rPr>
        <w:t>pusch-AggregationFactor</w:t>
      </w:r>
      <w:proofErr w:type="spellEnd"/>
      <w:r>
        <w:rPr>
          <w:b/>
        </w:rPr>
        <w:t>, e.g. 16.</w:t>
      </w:r>
    </w:p>
    <w:p w14:paraId="54C0B88A" w14:textId="77777777" w:rsidR="004D5DEF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6B1C192B" w14:textId="77777777" w:rsidR="004D5DEF" w:rsidRDefault="004D5DEF" w:rsidP="004D5DEF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t xml:space="preserve">Proposal </w:t>
      </w:r>
      <w:r>
        <w:rPr>
          <w:b/>
        </w:rPr>
        <w:t>5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configured maximum number of repetitions in </w:t>
      </w:r>
      <w:proofErr w:type="spellStart"/>
      <w:r>
        <w:rPr>
          <w:b/>
          <w:i/>
          <w:color w:val="000000" w:themeColor="text1"/>
          <w:lang w:val="en-GB" w:eastAsia="zh-CN"/>
        </w:rPr>
        <w:t>repK</w:t>
      </w:r>
      <w:proofErr w:type="spellEnd"/>
      <w:r w:rsidRPr="003C2AF5">
        <w:rPr>
          <w:b/>
        </w:rPr>
        <w:t xml:space="preserve"> is increased to at least 16. </w:t>
      </w:r>
    </w:p>
    <w:p w14:paraId="2AC20065" w14:textId="4BEDD539" w:rsidR="00874E50" w:rsidRDefault="00874E50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7E19C159" w14:textId="77777777" w:rsidR="004C39F8" w:rsidRDefault="004C39F8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0891010E" w14:textId="1AE3A873" w:rsidR="005B0038" w:rsidRPr="00874E50" w:rsidRDefault="005B0038" w:rsidP="00A75E7F">
      <w:pPr>
        <w:snapToGrid w:val="0"/>
        <w:spacing w:before="0" w:after="0" w:line="240" w:lineRule="auto"/>
        <w:ind w:firstLineChars="0" w:firstLine="0"/>
        <w:rPr>
          <w:b/>
          <w:u w:val="single"/>
        </w:rPr>
      </w:pPr>
      <w:r w:rsidRPr="00874E50">
        <w:rPr>
          <w:b/>
          <w:u w:val="single"/>
        </w:rPr>
        <w:t>Available slots</w:t>
      </w:r>
    </w:p>
    <w:p w14:paraId="75B7FEB2" w14:textId="77777777" w:rsidR="0038525E" w:rsidRDefault="0038525E" w:rsidP="0038525E">
      <w:pPr>
        <w:spacing w:before="0" w:after="0" w:line="240" w:lineRule="auto"/>
        <w:ind w:firstLineChars="0" w:firstLine="0"/>
        <w:rPr>
          <w:b/>
          <w:i/>
        </w:rPr>
      </w:pPr>
    </w:p>
    <w:p w14:paraId="16826DC5" w14:textId="55B17BC2" w:rsidR="00A0162B" w:rsidRPr="002A5F35" w:rsidRDefault="00A0162B" w:rsidP="00A0162B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>
        <w:rPr>
          <w:b/>
        </w:rPr>
        <w:t>6</w:t>
      </w:r>
      <w:r w:rsidRPr="002A5F35">
        <w:rPr>
          <w:b/>
        </w:rPr>
        <w:t>: For counting of available slots</w:t>
      </w:r>
      <w:r>
        <w:rPr>
          <w:b/>
        </w:rPr>
        <w:t xml:space="preserve"> for CG-PUSCH transmission with repetitions</w:t>
      </w:r>
      <w:r w:rsidRPr="002A5F35">
        <w:rPr>
          <w:b/>
        </w:rPr>
        <w:t xml:space="preserve">, the condition that PUSCH repetitions shall be terminated after </w:t>
      </w:r>
      <w:r w:rsidRPr="002A5F35">
        <w:rPr>
          <w:b/>
          <w:i/>
        </w:rPr>
        <w:t xml:space="preserve">P+N </w:t>
      </w:r>
      <w:r w:rsidRPr="002A5F35">
        <w:rPr>
          <w:b/>
        </w:rPr>
        <w:t>slots</w:t>
      </w:r>
      <w:r>
        <w:rPr>
          <w:b/>
        </w:rPr>
        <w:t xml:space="preserve"> </w:t>
      </w:r>
      <w:r w:rsidR="00335CBB">
        <w:rPr>
          <w:b/>
        </w:rPr>
        <w:t>is</w:t>
      </w:r>
      <w:r w:rsidRPr="002A5F35">
        <w:rPr>
          <w:b/>
        </w:rPr>
        <w:t xml:space="preserve"> added to the existing conditions in </w:t>
      </w:r>
      <w:r w:rsidRPr="002A5F35">
        <w:rPr>
          <w:b/>
          <w:lang w:val="en-GB" w:eastAsia="en-US"/>
        </w:rPr>
        <w:t>TS 38.214 Clause 6.1.2.3.1</w:t>
      </w:r>
      <w:r>
        <w:rPr>
          <w:b/>
          <w:lang w:val="en-GB" w:eastAsia="en-US"/>
        </w:rPr>
        <w:t>/2.</w:t>
      </w:r>
    </w:p>
    <w:p w14:paraId="44C42B5A" w14:textId="3C7A7A3A" w:rsidR="0038525E" w:rsidRDefault="0038525E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A7BFFAE" w14:textId="0B276FD4" w:rsidR="004D5DEF" w:rsidRDefault="004D5DEF" w:rsidP="004D5DEF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>
        <w:rPr>
          <w:b/>
        </w:rPr>
        <w:t>7</w:t>
      </w:r>
      <w:r w:rsidRPr="002A5F35">
        <w:rPr>
          <w:b/>
        </w:rPr>
        <w:t xml:space="preserve">: </w:t>
      </w:r>
      <w:r>
        <w:rPr>
          <w:b/>
        </w:rPr>
        <w:t xml:space="preserve">Discuss applicability of Rel-17 PUSCH enhancements to HD-FDD </w:t>
      </w:r>
      <w:proofErr w:type="spellStart"/>
      <w:r w:rsidR="00A0162B">
        <w:rPr>
          <w:b/>
        </w:rPr>
        <w:t>RedCap</w:t>
      </w:r>
      <w:proofErr w:type="spellEnd"/>
      <w:r w:rsidR="00A0162B">
        <w:rPr>
          <w:b/>
        </w:rPr>
        <w:t xml:space="preserve"> </w:t>
      </w:r>
      <w:r>
        <w:rPr>
          <w:b/>
        </w:rPr>
        <w:t>UEs in RAN1#107-e.</w:t>
      </w:r>
    </w:p>
    <w:p w14:paraId="41AFE321" w14:textId="2D556636" w:rsidR="004D5DEF" w:rsidRDefault="004D5DEF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03EEB27" w14:textId="77777777" w:rsidR="00AA504A" w:rsidRPr="00642502" w:rsidRDefault="00AA504A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02ED7BD7" w14:textId="3469502F" w:rsidR="00604BDF" w:rsidRPr="00055AC0" w:rsidRDefault="00327DAA" w:rsidP="00327DAA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>
        <w:rPr>
          <w:rFonts w:ascii="Times New Roman" w:hAnsi="Times New Roman" w:cs="Times New Roman"/>
          <w:color w:val="auto"/>
          <w:lang w:val="en-US"/>
        </w:rPr>
        <w:t xml:space="preserve"> of 3GPP TSG RAN WG1 #10</w:t>
      </w:r>
      <w:r w:rsidR="003825CD">
        <w:rPr>
          <w:rFonts w:ascii="Times New Roman" w:hAnsi="Times New Roman" w:cs="Times New Roman"/>
          <w:color w:val="auto"/>
          <w:lang w:val="en-US"/>
        </w:rPr>
        <w:t>6</w:t>
      </w:r>
      <w:r>
        <w:rPr>
          <w:rFonts w:ascii="Times New Roman" w:hAnsi="Times New Roman" w:cs="Times New Roman"/>
          <w:color w:val="auto"/>
          <w:lang w:val="en-US"/>
        </w:rPr>
        <w:t xml:space="preserve">-e, </w:t>
      </w:r>
      <w:r w:rsidR="003825CD">
        <w:rPr>
          <w:rFonts w:ascii="Times New Roman" w:hAnsi="Times New Roman" w:cs="Times New Roman"/>
          <w:color w:val="auto"/>
          <w:lang w:val="en-US"/>
        </w:rPr>
        <w:t>August</w:t>
      </w:r>
      <w:r>
        <w:rPr>
          <w:rFonts w:ascii="Times New Roman" w:hAnsi="Times New Roman" w:cs="Times New Roman"/>
          <w:color w:val="auto"/>
          <w:lang w:val="en-US"/>
        </w:rPr>
        <w:t xml:space="preserve"> 2021.</w:t>
      </w:r>
    </w:p>
    <w:p w14:paraId="6C719789" w14:textId="043DC2F3" w:rsidR="00604BDF" w:rsidRPr="00E0753B" w:rsidRDefault="00645FF6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8" w:history="1">
        <w:r w:rsidR="0012382F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R1-2102113</w:t>
        </w:r>
      </w:hyperlink>
      <w:r w:rsidR="0012382F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FL Summary on Enhancements on PUSCH repetition type A</w:t>
      </w:r>
      <w:r w:rsidR="0012382F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327DAA">
        <w:rPr>
          <w:rFonts w:ascii="Times New Roman" w:hAnsi="Times New Roman"/>
          <w:bCs/>
          <w:sz w:val="20"/>
          <w:szCs w:val="20"/>
          <w:lang w:eastAsia="x-none"/>
        </w:rPr>
        <w:t>, RAN1#104</w:t>
      </w:r>
      <w:r w:rsidR="007055E0">
        <w:rPr>
          <w:rFonts w:ascii="Times New Roman" w:hAnsi="Times New Roman"/>
          <w:bCs/>
          <w:sz w:val="20"/>
          <w:szCs w:val="20"/>
          <w:lang w:eastAsia="x-none"/>
        </w:rPr>
        <w:t>-e.</w:t>
      </w:r>
    </w:p>
    <w:p w14:paraId="601BE4DD" w14:textId="7DC49A7E" w:rsidR="00E0753B" w:rsidRPr="00E0753B" w:rsidRDefault="00645FF6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9" w:history="1">
        <w:r w:rsidR="00E0753B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</w:t>
        </w:r>
      </w:hyperlink>
      <w:r w:rsidR="00327DAA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0</w:t>
      </w:r>
      <w:r w:rsidR="003825CD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8650</w:t>
      </w:r>
      <w:r w:rsidR="00E0753B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 xml:space="preserve"> 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>FL Summary on Enhancements on PUSCH repetition type A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, RAN1#10</w:t>
      </w:r>
      <w:r w:rsidR="003825CD">
        <w:rPr>
          <w:rFonts w:ascii="Times New Roman" w:hAnsi="Times New Roman"/>
          <w:bCs/>
          <w:sz w:val="20"/>
          <w:szCs w:val="20"/>
          <w:lang w:eastAsia="x-none"/>
        </w:rPr>
        <w:t>6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-e</w:t>
      </w:r>
      <w:r w:rsidR="001224FB">
        <w:rPr>
          <w:rFonts w:ascii="Times New Roman" w:hAnsi="Times New Roman"/>
          <w:bCs/>
          <w:sz w:val="20"/>
          <w:szCs w:val="20"/>
          <w:lang w:eastAsia="x-none"/>
        </w:rPr>
        <w:t>.</w:t>
      </w:r>
    </w:p>
    <w:sectPr w:rsidR="00E0753B" w:rsidRPr="00E0753B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D8B53" w14:textId="77777777" w:rsidR="00645FF6" w:rsidRDefault="00645FF6" w:rsidP="007378B8">
      <w:r>
        <w:separator/>
      </w:r>
    </w:p>
  </w:endnote>
  <w:endnote w:type="continuationSeparator" w:id="0">
    <w:p w14:paraId="56C0FAE3" w14:textId="77777777" w:rsidR="00645FF6" w:rsidRDefault="00645FF6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382DDFB9" w:rsidR="00093783" w:rsidRDefault="0009378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AA504A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CE5D8" w14:textId="77777777" w:rsidR="00645FF6" w:rsidRDefault="00645FF6" w:rsidP="007378B8">
      <w:r>
        <w:separator/>
      </w:r>
    </w:p>
  </w:footnote>
  <w:footnote w:type="continuationSeparator" w:id="0">
    <w:p w14:paraId="6B1B9A81" w14:textId="77777777" w:rsidR="00645FF6" w:rsidRDefault="00645FF6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093783" w:rsidRDefault="00093783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BE3A8B"/>
    <w:multiLevelType w:val="multilevel"/>
    <w:tmpl w:val="12BE3A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3E789F"/>
    <w:multiLevelType w:val="hybridMultilevel"/>
    <w:tmpl w:val="76A4F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97AFD"/>
    <w:multiLevelType w:val="hybridMultilevel"/>
    <w:tmpl w:val="31388B7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2076BC"/>
    <w:multiLevelType w:val="hybridMultilevel"/>
    <w:tmpl w:val="D75A54DC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CD7809"/>
    <w:multiLevelType w:val="hybridMultilevel"/>
    <w:tmpl w:val="E892BDB2"/>
    <w:lvl w:ilvl="0" w:tplc="5348472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9D5F4A"/>
    <w:multiLevelType w:val="hybridMultilevel"/>
    <w:tmpl w:val="B17683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4B4EAB"/>
    <w:multiLevelType w:val="multilevel"/>
    <w:tmpl w:val="62363CB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5E0281"/>
    <w:multiLevelType w:val="hybridMultilevel"/>
    <w:tmpl w:val="2CBE04D4"/>
    <w:lvl w:ilvl="0" w:tplc="100AC2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13"/>
  </w:num>
  <w:num w:numId="4">
    <w:abstractNumId w:val="20"/>
  </w:num>
  <w:num w:numId="5">
    <w:abstractNumId w:val="1"/>
  </w:num>
  <w:num w:numId="6">
    <w:abstractNumId w:val="8"/>
  </w:num>
  <w:num w:numId="7">
    <w:abstractNumId w:val="26"/>
  </w:num>
  <w:num w:numId="8">
    <w:abstractNumId w:val="2"/>
  </w:num>
  <w:num w:numId="9">
    <w:abstractNumId w:val="14"/>
  </w:num>
  <w:num w:numId="10">
    <w:abstractNumId w:val="3"/>
  </w:num>
  <w:num w:numId="11">
    <w:abstractNumId w:val="7"/>
  </w:num>
  <w:num w:numId="12">
    <w:abstractNumId w:val="22"/>
  </w:num>
  <w:num w:numId="13">
    <w:abstractNumId w:val="19"/>
  </w:num>
  <w:num w:numId="14">
    <w:abstractNumId w:val="4"/>
  </w:num>
  <w:num w:numId="15">
    <w:abstractNumId w:val="29"/>
  </w:num>
  <w:num w:numId="16">
    <w:abstractNumId w:val="16"/>
  </w:num>
  <w:num w:numId="17">
    <w:abstractNumId w:val="25"/>
  </w:num>
  <w:num w:numId="18">
    <w:abstractNumId w:val="28"/>
  </w:num>
  <w:num w:numId="19">
    <w:abstractNumId w:val="15"/>
  </w:num>
  <w:num w:numId="20">
    <w:abstractNumId w:val="5"/>
  </w:num>
  <w:num w:numId="21">
    <w:abstractNumId w:val="17"/>
  </w:num>
  <w:num w:numId="22">
    <w:abstractNumId w:val="24"/>
  </w:num>
  <w:num w:numId="23">
    <w:abstractNumId w:val="27"/>
  </w:num>
  <w:num w:numId="24">
    <w:abstractNumId w:val="9"/>
  </w:num>
  <w:num w:numId="25">
    <w:abstractNumId w:val="11"/>
  </w:num>
  <w:num w:numId="26">
    <w:abstractNumId w:val="7"/>
  </w:num>
  <w:num w:numId="27">
    <w:abstractNumId w:val="12"/>
  </w:num>
  <w:num w:numId="28">
    <w:abstractNumId w:val="23"/>
  </w:num>
  <w:num w:numId="29">
    <w:abstractNumId w:val="18"/>
  </w:num>
  <w:num w:numId="30">
    <w:abstractNumId w:val="21"/>
  </w:num>
  <w:num w:numId="31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109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A5"/>
    <w:rsid w:val="00012CE0"/>
    <w:rsid w:val="00012E5A"/>
    <w:rsid w:val="00012FC8"/>
    <w:rsid w:val="0001315E"/>
    <w:rsid w:val="000132CD"/>
    <w:rsid w:val="00013683"/>
    <w:rsid w:val="00013D9D"/>
    <w:rsid w:val="00013E1E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41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D1C"/>
    <w:rsid w:val="00040EC5"/>
    <w:rsid w:val="0004103E"/>
    <w:rsid w:val="00041223"/>
    <w:rsid w:val="00041446"/>
    <w:rsid w:val="0004162D"/>
    <w:rsid w:val="00041CAC"/>
    <w:rsid w:val="0004229F"/>
    <w:rsid w:val="000422AD"/>
    <w:rsid w:val="0004247B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ABF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542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3F"/>
    <w:rsid w:val="000555FB"/>
    <w:rsid w:val="00055668"/>
    <w:rsid w:val="00055AC0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908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48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05C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5F2E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B02"/>
    <w:rsid w:val="00092048"/>
    <w:rsid w:val="000921A7"/>
    <w:rsid w:val="0009227F"/>
    <w:rsid w:val="00092604"/>
    <w:rsid w:val="00092645"/>
    <w:rsid w:val="00092674"/>
    <w:rsid w:val="000926DF"/>
    <w:rsid w:val="00092712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83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841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CA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0FA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18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F8B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143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4D02"/>
    <w:rsid w:val="000D52FD"/>
    <w:rsid w:val="000D55E8"/>
    <w:rsid w:val="000D56BB"/>
    <w:rsid w:val="000D5755"/>
    <w:rsid w:val="000D57BD"/>
    <w:rsid w:val="000D5EB8"/>
    <w:rsid w:val="000D63D3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40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821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37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CFA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0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82B"/>
    <w:rsid w:val="00111941"/>
    <w:rsid w:val="00111A4B"/>
    <w:rsid w:val="00111A90"/>
    <w:rsid w:val="00111B37"/>
    <w:rsid w:val="00111B5B"/>
    <w:rsid w:val="00112421"/>
    <w:rsid w:val="00112872"/>
    <w:rsid w:val="001129D5"/>
    <w:rsid w:val="0011326B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36D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C79"/>
    <w:rsid w:val="00121018"/>
    <w:rsid w:val="00121376"/>
    <w:rsid w:val="0012183F"/>
    <w:rsid w:val="00121A24"/>
    <w:rsid w:val="00121B9E"/>
    <w:rsid w:val="00121C07"/>
    <w:rsid w:val="00121DC5"/>
    <w:rsid w:val="00121FCF"/>
    <w:rsid w:val="001224FB"/>
    <w:rsid w:val="001227F8"/>
    <w:rsid w:val="00122C3F"/>
    <w:rsid w:val="0012343F"/>
    <w:rsid w:val="0012382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2D80"/>
    <w:rsid w:val="00133277"/>
    <w:rsid w:val="00133375"/>
    <w:rsid w:val="001335BB"/>
    <w:rsid w:val="0013377D"/>
    <w:rsid w:val="00133989"/>
    <w:rsid w:val="00134060"/>
    <w:rsid w:val="00134536"/>
    <w:rsid w:val="001345D5"/>
    <w:rsid w:val="0013481D"/>
    <w:rsid w:val="00134BA2"/>
    <w:rsid w:val="00134BEF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3B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847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6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A22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5B7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1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238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822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741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55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45E"/>
    <w:rsid w:val="001E1BF3"/>
    <w:rsid w:val="001E2439"/>
    <w:rsid w:val="001E293C"/>
    <w:rsid w:val="001E2963"/>
    <w:rsid w:val="001E2A29"/>
    <w:rsid w:val="001E3E91"/>
    <w:rsid w:val="001E3FE4"/>
    <w:rsid w:val="001E4771"/>
    <w:rsid w:val="001E4789"/>
    <w:rsid w:val="001E4890"/>
    <w:rsid w:val="001E49CC"/>
    <w:rsid w:val="001E4B35"/>
    <w:rsid w:val="001E4BBB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86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60F"/>
    <w:rsid w:val="00212634"/>
    <w:rsid w:val="00212913"/>
    <w:rsid w:val="002132A5"/>
    <w:rsid w:val="00213378"/>
    <w:rsid w:val="00214000"/>
    <w:rsid w:val="002141BD"/>
    <w:rsid w:val="00214205"/>
    <w:rsid w:val="002142C3"/>
    <w:rsid w:val="00214358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2C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62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81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4EC5"/>
    <w:rsid w:val="002650AB"/>
    <w:rsid w:val="002651C8"/>
    <w:rsid w:val="002655DF"/>
    <w:rsid w:val="00265647"/>
    <w:rsid w:val="00265838"/>
    <w:rsid w:val="00265E45"/>
    <w:rsid w:val="00266063"/>
    <w:rsid w:val="0026609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93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83F"/>
    <w:rsid w:val="00277C41"/>
    <w:rsid w:val="00277DC1"/>
    <w:rsid w:val="0028054D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703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1D9"/>
    <w:rsid w:val="002A172C"/>
    <w:rsid w:val="002A17E3"/>
    <w:rsid w:val="002A22EC"/>
    <w:rsid w:val="002A253C"/>
    <w:rsid w:val="002A2A37"/>
    <w:rsid w:val="002A2C9E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5F35"/>
    <w:rsid w:val="002A63E3"/>
    <w:rsid w:val="002A6553"/>
    <w:rsid w:val="002A667B"/>
    <w:rsid w:val="002A6929"/>
    <w:rsid w:val="002A6BF1"/>
    <w:rsid w:val="002A6C53"/>
    <w:rsid w:val="002A763D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39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96C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4B91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5E05"/>
    <w:rsid w:val="002C61ED"/>
    <w:rsid w:val="002C6419"/>
    <w:rsid w:val="002C66A6"/>
    <w:rsid w:val="002C68BD"/>
    <w:rsid w:val="002C6A7A"/>
    <w:rsid w:val="002C70E5"/>
    <w:rsid w:val="002C71DB"/>
    <w:rsid w:val="002C7CEE"/>
    <w:rsid w:val="002C7DC9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4A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256"/>
    <w:rsid w:val="002E4431"/>
    <w:rsid w:val="002E4527"/>
    <w:rsid w:val="002E4657"/>
    <w:rsid w:val="002E4978"/>
    <w:rsid w:val="002E4B22"/>
    <w:rsid w:val="002E4F48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4A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56B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DBA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4"/>
    <w:rsid w:val="00323D9A"/>
    <w:rsid w:val="003245FA"/>
    <w:rsid w:val="003249CF"/>
    <w:rsid w:val="003252CC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DAA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5CBB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A65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02E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6B5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1FBE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B0A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8AB"/>
    <w:rsid w:val="003609F0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6E1B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AFD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5CD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BD4"/>
    <w:rsid w:val="00384E12"/>
    <w:rsid w:val="0038525E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537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65"/>
    <w:rsid w:val="003A46C8"/>
    <w:rsid w:val="003A4781"/>
    <w:rsid w:val="003A4C3B"/>
    <w:rsid w:val="003A4C8B"/>
    <w:rsid w:val="003A510B"/>
    <w:rsid w:val="003A5783"/>
    <w:rsid w:val="003A57E9"/>
    <w:rsid w:val="003A58FE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1C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54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F5"/>
    <w:rsid w:val="003C2DED"/>
    <w:rsid w:val="003C34EE"/>
    <w:rsid w:val="003C3565"/>
    <w:rsid w:val="003C39B2"/>
    <w:rsid w:val="003C3B5B"/>
    <w:rsid w:val="003C3DBE"/>
    <w:rsid w:val="003C44B0"/>
    <w:rsid w:val="003C498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443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5C3"/>
    <w:rsid w:val="003E75DE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73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BE0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0E1A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427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A15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4A4"/>
    <w:rsid w:val="004326BE"/>
    <w:rsid w:val="004327A6"/>
    <w:rsid w:val="00432BC5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1E04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2F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3D8"/>
    <w:rsid w:val="0045548C"/>
    <w:rsid w:val="004554BB"/>
    <w:rsid w:val="00455975"/>
    <w:rsid w:val="00455CCC"/>
    <w:rsid w:val="004564E6"/>
    <w:rsid w:val="004565D0"/>
    <w:rsid w:val="004565FE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24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3F13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C02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E21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4C92"/>
    <w:rsid w:val="0049558E"/>
    <w:rsid w:val="0049566F"/>
    <w:rsid w:val="0049586E"/>
    <w:rsid w:val="0049589D"/>
    <w:rsid w:val="00496071"/>
    <w:rsid w:val="004961F9"/>
    <w:rsid w:val="0049621A"/>
    <w:rsid w:val="00496278"/>
    <w:rsid w:val="0049633F"/>
    <w:rsid w:val="004964CD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A7B"/>
    <w:rsid w:val="004A0C0E"/>
    <w:rsid w:val="004A0C91"/>
    <w:rsid w:val="004A1173"/>
    <w:rsid w:val="004A1204"/>
    <w:rsid w:val="004A16E4"/>
    <w:rsid w:val="004A1CED"/>
    <w:rsid w:val="004A1E69"/>
    <w:rsid w:val="004A1EA1"/>
    <w:rsid w:val="004A1F34"/>
    <w:rsid w:val="004A23FD"/>
    <w:rsid w:val="004A246D"/>
    <w:rsid w:val="004A24D6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861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4DFA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77F"/>
    <w:rsid w:val="004C2AA2"/>
    <w:rsid w:val="004C2AA7"/>
    <w:rsid w:val="004C304A"/>
    <w:rsid w:val="004C3486"/>
    <w:rsid w:val="004C36C1"/>
    <w:rsid w:val="004C36D9"/>
    <w:rsid w:val="004C383D"/>
    <w:rsid w:val="004C39D1"/>
    <w:rsid w:val="004C39F8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56D"/>
    <w:rsid w:val="004D3872"/>
    <w:rsid w:val="004D394D"/>
    <w:rsid w:val="004D3AD4"/>
    <w:rsid w:val="004D41CF"/>
    <w:rsid w:val="004D4318"/>
    <w:rsid w:val="004D449B"/>
    <w:rsid w:val="004D4F4F"/>
    <w:rsid w:val="004D55DD"/>
    <w:rsid w:val="004D5DEF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27A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3F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B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39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60B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19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EE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B43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A94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8B5"/>
    <w:rsid w:val="00543DD8"/>
    <w:rsid w:val="005443FE"/>
    <w:rsid w:val="00544B35"/>
    <w:rsid w:val="00545183"/>
    <w:rsid w:val="0054534A"/>
    <w:rsid w:val="00545B6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A40"/>
    <w:rsid w:val="00547B3D"/>
    <w:rsid w:val="00547D24"/>
    <w:rsid w:val="00547D44"/>
    <w:rsid w:val="00547D4F"/>
    <w:rsid w:val="00547D54"/>
    <w:rsid w:val="00550283"/>
    <w:rsid w:val="005502C9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5E3F"/>
    <w:rsid w:val="005566C6"/>
    <w:rsid w:val="00556726"/>
    <w:rsid w:val="00556D27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88E"/>
    <w:rsid w:val="00565FC1"/>
    <w:rsid w:val="005660F6"/>
    <w:rsid w:val="00566328"/>
    <w:rsid w:val="0056646C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820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6D3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59C7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32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038"/>
    <w:rsid w:val="005B02E5"/>
    <w:rsid w:val="005B06E4"/>
    <w:rsid w:val="005B0742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5EF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A5C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10B"/>
    <w:rsid w:val="005C7698"/>
    <w:rsid w:val="005C76AC"/>
    <w:rsid w:val="005C78D9"/>
    <w:rsid w:val="005C7A2B"/>
    <w:rsid w:val="005C7BF9"/>
    <w:rsid w:val="005C7BFE"/>
    <w:rsid w:val="005D0396"/>
    <w:rsid w:val="005D056E"/>
    <w:rsid w:val="005D05D8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F84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0ED5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A01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323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BDF"/>
    <w:rsid w:val="00604F5E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F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CAC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03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02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5FF6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C91"/>
    <w:rsid w:val="006642A0"/>
    <w:rsid w:val="006642FE"/>
    <w:rsid w:val="006643A8"/>
    <w:rsid w:val="00664CCF"/>
    <w:rsid w:val="0066509F"/>
    <w:rsid w:val="006651E9"/>
    <w:rsid w:val="006653C0"/>
    <w:rsid w:val="0066563C"/>
    <w:rsid w:val="006657E7"/>
    <w:rsid w:val="00665A3D"/>
    <w:rsid w:val="00665BBD"/>
    <w:rsid w:val="00665C35"/>
    <w:rsid w:val="00665DE6"/>
    <w:rsid w:val="00665EE4"/>
    <w:rsid w:val="00665F02"/>
    <w:rsid w:val="00665F4E"/>
    <w:rsid w:val="0066607B"/>
    <w:rsid w:val="006660B3"/>
    <w:rsid w:val="00666494"/>
    <w:rsid w:val="00666598"/>
    <w:rsid w:val="006669D8"/>
    <w:rsid w:val="00666B3A"/>
    <w:rsid w:val="00666C20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40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27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AE2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1F5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1AC"/>
    <w:rsid w:val="006D5481"/>
    <w:rsid w:val="006D55D3"/>
    <w:rsid w:val="006D55F3"/>
    <w:rsid w:val="006D5673"/>
    <w:rsid w:val="006D5824"/>
    <w:rsid w:val="006D6556"/>
    <w:rsid w:val="006D6633"/>
    <w:rsid w:val="006D6C6D"/>
    <w:rsid w:val="006D6E42"/>
    <w:rsid w:val="006D7094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9E"/>
    <w:rsid w:val="006E3A19"/>
    <w:rsid w:val="006E4067"/>
    <w:rsid w:val="006E40A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EE6"/>
    <w:rsid w:val="006E7F46"/>
    <w:rsid w:val="006F0775"/>
    <w:rsid w:val="006F0825"/>
    <w:rsid w:val="006F095B"/>
    <w:rsid w:val="006F0BFF"/>
    <w:rsid w:val="006F0CC3"/>
    <w:rsid w:val="006F0CD4"/>
    <w:rsid w:val="006F0D52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6EA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5E0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4D3"/>
    <w:rsid w:val="0071255E"/>
    <w:rsid w:val="00712979"/>
    <w:rsid w:val="00712993"/>
    <w:rsid w:val="00712C2E"/>
    <w:rsid w:val="00712C95"/>
    <w:rsid w:val="00712D47"/>
    <w:rsid w:val="00712F24"/>
    <w:rsid w:val="007134E6"/>
    <w:rsid w:val="0071362B"/>
    <w:rsid w:val="00713A11"/>
    <w:rsid w:val="00713A69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464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A2C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09D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CD9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062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E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A44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F7F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C63"/>
    <w:rsid w:val="00767AD1"/>
    <w:rsid w:val="00767EB3"/>
    <w:rsid w:val="00770316"/>
    <w:rsid w:val="007704B9"/>
    <w:rsid w:val="00770A5E"/>
    <w:rsid w:val="00770AD1"/>
    <w:rsid w:val="00770B1A"/>
    <w:rsid w:val="00770F0F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D2"/>
    <w:rsid w:val="007808F9"/>
    <w:rsid w:val="00780B9D"/>
    <w:rsid w:val="00780C8A"/>
    <w:rsid w:val="00780E42"/>
    <w:rsid w:val="00780E5E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217"/>
    <w:rsid w:val="00796367"/>
    <w:rsid w:val="00796567"/>
    <w:rsid w:val="007967EC"/>
    <w:rsid w:val="007969BE"/>
    <w:rsid w:val="00796A44"/>
    <w:rsid w:val="00796F78"/>
    <w:rsid w:val="007974A5"/>
    <w:rsid w:val="0079767B"/>
    <w:rsid w:val="00797B28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6F7"/>
    <w:rsid w:val="007B673B"/>
    <w:rsid w:val="007B6A52"/>
    <w:rsid w:val="007B705B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6ED7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9C5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1A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2AD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FB5"/>
    <w:rsid w:val="007F30EA"/>
    <w:rsid w:val="007F3859"/>
    <w:rsid w:val="007F3A73"/>
    <w:rsid w:val="007F3BB2"/>
    <w:rsid w:val="007F400E"/>
    <w:rsid w:val="007F46AA"/>
    <w:rsid w:val="007F4900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7F7E0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7A0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9E1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5E2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CFF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60"/>
    <w:rsid w:val="00856E70"/>
    <w:rsid w:val="0085701F"/>
    <w:rsid w:val="008571A9"/>
    <w:rsid w:val="0085748F"/>
    <w:rsid w:val="008576D6"/>
    <w:rsid w:val="00857A5A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AFF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50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A2E"/>
    <w:rsid w:val="008810C7"/>
    <w:rsid w:val="00881D8B"/>
    <w:rsid w:val="008821E4"/>
    <w:rsid w:val="0088221A"/>
    <w:rsid w:val="0088239A"/>
    <w:rsid w:val="00882745"/>
    <w:rsid w:val="0088294C"/>
    <w:rsid w:val="00882C4D"/>
    <w:rsid w:val="00883100"/>
    <w:rsid w:val="0088321B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A7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8A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02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381"/>
    <w:rsid w:val="008D051C"/>
    <w:rsid w:val="008D096E"/>
    <w:rsid w:val="008D0D20"/>
    <w:rsid w:val="008D0DB2"/>
    <w:rsid w:val="008D0FD7"/>
    <w:rsid w:val="008D10F5"/>
    <w:rsid w:val="008D1221"/>
    <w:rsid w:val="008D130B"/>
    <w:rsid w:val="008D19E6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CC9"/>
    <w:rsid w:val="008E2D15"/>
    <w:rsid w:val="008E2FA6"/>
    <w:rsid w:val="008E2FA7"/>
    <w:rsid w:val="008E3745"/>
    <w:rsid w:val="008E3C8E"/>
    <w:rsid w:val="008E3E2D"/>
    <w:rsid w:val="008E3F93"/>
    <w:rsid w:val="008E4217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BDB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35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78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7BF"/>
    <w:rsid w:val="009138FC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708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02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7C3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C9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517"/>
    <w:rsid w:val="0094766A"/>
    <w:rsid w:val="00947A95"/>
    <w:rsid w:val="00947B1E"/>
    <w:rsid w:val="00947C92"/>
    <w:rsid w:val="00947CAB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47A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2A1"/>
    <w:rsid w:val="009613C1"/>
    <w:rsid w:val="00961449"/>
    <w:rsid w:val="009614B8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2FA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6D4"/>
    <w:rsid w:val="009868E4"/>
    <w:rsid w:val="00986A7B"/>
    <w:rsid w:val="00986B02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4F40"/>
    <w:rsid w:val="009A509A"/>
    <w:rsid w:val="009A5233"/>
    <w:rsid w:val="009A5284"/>
    <w:rsid w:val="009A5F47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28B"/>
    <w:rsid w:val="009B051C"/>
    <w:rsid w:val="009B0895"/>
    <w:rsid w:val="009B0B0A"/>
    <w:rsid w:val="009B0DC9"/>
    <w:rsid w:val="009B10B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20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6D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D9"/>
    <w:rsid w:val="009E15E4"/>
    <w:rsid w:val="009E1EC8"/>
    <w:rsid w:val="009E2100"/>
    <w:rsid w:val="009E210B"/>
    <w:rsid w:val="009E2159"/>
    <w:rsid w:val="009E2591"/>
    <w:rsid w:val="009E2610"/>
    <w:rsid w:val="009E2CE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4E4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13B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7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62B"/>
    <w:rsid w:val="00A01771"/>
    <w:rsid w:val="00A017FE"/>
    <w:rsid w:val="00A019CA"/>
    <w:rsid w:val="00A01B76"/>
    <w:rsid w:val="00A024B2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5BC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B0E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37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0B0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E10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04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A3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BF5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208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1780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A8F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68D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C7"/>
    <w:rsid w:val="00A74956"/>
    <w:rsid w:val="00A74FA8"/>
    <w:rsid w:val="00A753C3"/>
    <w:rsid w:val="00A75562"/>
    <w:rsid w:val="00A75984"/>
    <w:rsid w:val="00A75CF9"/>
    <w:rsid w:val="00A75E7F"/>
    <w:rsid w:val="00A75EF1"/>
    <w:rsid w:val="00A75F44"/>
    <w:rsid w:val="00A76314"/>
    <w:rsid w:val="00A76BB7"/>
    <w:rsid w:val="00A76EFE"/>
    <w:rsid w:val="00A77447"/>
    <w:rsid w:val="00A77737"/>
    <w:rsid w:val="00A77784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9D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5D"/>
    <w:rsid w:val="00AA14C6"/>
    <w:rsid w:val="00AA168F"/>
    <w:rsid w:val="00AA16D4"/>
    <w:rsid w:val="00AA1C30"/>
    <w:rsid w:val="00AA1DD2"/>
    <w:rsid w:val="00AA236C"/>
    <w:rsid w:val="00AA23DE"/>
    <w:rsid w:val="00AA24D4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4A"/>
    <w:rsid w:val="00AA50E1"/>
    <w:rsid w:val="00AA51FA"/>
    <w:rsid w:val="00AA571B"/>
    <w:rsid w:val="00AA5A8A"/>
    <w:rsid w:val="00AA5BB3"/>
    <w:rsid w:val="00AA5E26"/>
    <w:rsid w:val="00AA5F6A"/>
    <w:rsid w:val="00AA6519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052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A3E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31B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25B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86C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A07"/>
    <w:rsid w:val="00AD6B60"/>
    <w:rsid w:val="00AD6CE0"/>
    <w:rsid w:val="00AD7815"/>
    <w:rsid w:val="00AD7990"/>
    <w:rsid w:val="00AD79F4"/>
    <w:rsid w:val="00AD7ADB"/>
    <w:rsid w:val="00AD7C15"/>
    <w:rsid w:val="00AE03A1"/>
    <w:rsid w:val="00AE04B8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E54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BF5"/>
    <w:rsid w:val="00B13D27"/>
    <w:rsid w:val="00B13D34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34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2FC5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813"/>
    <w:rsid w:val="00B33CD3"/>
    <w:rsid w:val="00B33DDB"/>
    <w:rsid w:val="00B340B4"/>
    <w:rsid w:val="00B34487"/>
    <w:rsid w:val="00B348F4"/>
    <w:rsid w:val="00B34C93"/>
    <w:rsid w:val="00B354F9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82D"/>
    <w:rsid w:val="00B42C63"/>
    <w:rsid w:val="00B42F69"/>
    <w:rsid w:val="00B43398"/>
    <w:rsid w:val="00B43B15"/>
    <w:rsid w:val="00B44795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9C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15E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7F4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64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3FC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C6E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84D"/>
    <w:rsid w:val="00BB5CBC"/>
    <w:rsid w:val="00BB6AC5"/>
    <w:rsid w:val="00BB7274"/>
    <w:rsid w:val="00BB7756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C7"/>
    <w:rsid w:val="00BC4CAE"/>
    <w:rsid w:val="00BC4E3B"/>
    <w:rsid w:val="00BC52C3"/>
    <w:rsid w:val="00BC5425"/>
    <w:rsid w:val="00BC5527"/>
    <w:rsid w:val="00BC553F"/>
    <w:rsid w:val="00BC55C4"/>
    <w:rsid w:val="00BC5866"/>
    <w:rsid w:val="00BC5895"/>
    <w:rsid w:val="00BC58C2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A64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3F4"/>
    <w:rsid w:val="00BE2571"/>
    <w:rsid w:val="00BE2655"/>
    <w:rsid w:val="00BE267F"/>
    <w:rsid w:val="00BE29CE"/>
    <w:rsid w:val="00BE2A38"/>
    <w:rsid w:val="00BE2A84"/>
    <w:rsid w:val="00BE2AC6"/>
    <w:rsid w:val="00BE2BDD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E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5F4D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09"/>
    <w:rsid w:val="00BF0C63"/>
    <w:rsid w:val="00BF0F24"/>
    <w:rsid w:val="00BF127F"/>
    <w:rsid w:val="00BF18A2"/>
    <w:rsid w:val="00BF1BA7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BF76CA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AB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3E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A34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B82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65C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CC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01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7F3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D9D"/>
    <w:rsid w:val="00C53079"/>
    <w:rsid w:val="00C53124"/>
    <w:rsid w:val="00C53341"/>
    <w:rsid w:val="00C53630"/>
    <w:rsid w:val="00C537D3"/>
    <w:rsid w:val="00C5391C"/>
    <w:rsid w:val="00C5397F"/>
    <w:rsid w:val="00C539D5"/>
    <w:rsid w:val="00C53B5E"/>
    <w:rsid w:val="00C53B9F"/>
    <w:rsid w:val="00C5432E"/>
    <w:rsid w:val="00C543EE"/>
    <w:rsid w:val="00C546A9"/>
    <w:rsid w:val="00C5475A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80E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1F8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04B"/>
    <w:rsid w:val="00CA1275"/>
    <w:rsid w:val="00CA15C4"/>
    <w:rsid w:val="00CA15FA"/>
    <w:rsid w:val="00CA1763"/>
    <w:rsid w:val="00CA19C6"/>
    <w:rsid w:val="00CA1A12"/>
    <w:rsid w:val="00CA23B5"/>
    <w:rsid w:val="00CA2507"/>
    <w:rsid w:val="00CA2877"/>
    <w:rsid w:val="00CA2DAB"/>
    <w:rsid w:val="00CA3208"/>
    <w:rsid w:val="00CA3215"/>
    <w:rsid w:val="00CA349D"/>
    <w:rsid w:val="00CA3705"/>
    <w:rsid w:val="00CA3881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6D3C"/>
    <w:rsid w:val="00CA707F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40"/>
    <w:rsid w:val="00CB42A8"/>
    <w:rsid w:val="00CB451E"/>
    <w:rsid w:val="00CB4538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26D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1FA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869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3D28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1E89"/>
    <w:rsid w:val="00CF288A"/>
    <w:rsid w:val="00CF2902"/>
    <w:rsid w:val="00CF29E5"/>
    <w:rsid w:val="00CF2A8A"/>
    <w:rsid w:val="00CF2AD3"/>
    <w:rsid w:val="00CF2D3C"/>
    <w:rsid w:val="00CF2ED3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22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95A"/>
    <w:rsid w:val="00D17056"/>
    <w:rsid w:val="00D20110"/>
    <w:rsid w:val="00D2011F"/>
    <w:rsid w:val="00D20168"/>
    <w:rsid w:val="00D20567"/>
    <w:rsid w:val="00D205FA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98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5DC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85F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694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FAF"/>
    <w:rsid w:val="00D73095"/>
    <w:rsid w:val="00D73130"/>
    <w:rsid w:val="00D735C5"/>
    <w:rsid w:val="00D73960"/>
    <w:rsid w:val="00D74817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2F64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1DE5"/>
    <w:rsid w:val="00D92435"/>
    <w:rsid w:val="00D92B14"/>
    <w:rsid w:val="00D92E9F"/>
    <w:rsid w:val="00D935AE"/>
    <w:rsid w:val="00D9376F"/>
    <w:rsid w:val="00D93A60"/>
    <w:rsid w:val="00D93CA7"/>
    <w:rsid w:val="00D93DD1"/>
    <w:rsid w:val="00D93FBA"/>
    <w:rsid w:val="00D944CE"/>
    <w:rsid w:val="00D9459F"/>
    <w:rsid w:val="00D9477D"/>
    <w:rsid w:val="00D94A2C"/>
    <w:rsid w:val="00D94DEE"/>
    <w:rsid w:val="00D95115"/>
    <w:rsid w:val="00D95249"/>
    <w:rsid w:val="00D95654"/>
    <w:rsid w:val="00D956BA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C25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2A4"/>
    <w:rsid w:val="00DB1459"/>
    <w:rsid w:val="00DB14A3"/>
    <w:rsid w:val="00DB14C0"/>
    <w:rsid w:val="00DB14D7"/>
    <w:rsid w:val="00DB1674"/>
    <w:rsid w:val="00DB26FB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C5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5E6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929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BBF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53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17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69"/>
    <w:rsid w:val="00DF315C"/>
    <w:rsid w:val="00DF366F"/>
    <w:rsid w:val="00DF3A87"/>
    <w:rsid w:val="00DF3C24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53B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DC9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0D3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70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B88"/>
    <w:rsid w:val="00E605AC"/>
    <w:rsid w:val="00E6064B"/>
    <w:rsid w:val="00E607BE"/>
    <w:rsid w:val="00E60D45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7E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48D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4EA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A14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909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DC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5F8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6B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6F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3D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DAC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3B7"/>
    <w:rsid w:val="00EE744C"/>
    <w:rsid w:val="00EE7705"/>
    <w:rsid w:val="00EE7C44"/>
    <w:rsid w:val="00EE7E06"/>
    <w:rsid w:val="00EF0149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98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9B5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DB1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875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652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1D4"/>
    <w:rsid w:val="00F4681A"/>
    <w:rsid w:val="00F4706F"/>
    <w:rsid w:val="00F4735E"/>
    <w:rsid w:val="00F47755"/>
    <w:rsid w:val="00F47C0D"/>
    <w:rsid w:val="00F500A2"/>
    <w:rsid w:val="00F5027D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8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2A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387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10B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C56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913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2F8F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83E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B35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2D13"/>
    <w:rsid w:val="00FC32B4"/>
    <w:rsid w:val="00FC32FD"/>
    <w:rsid w:val="00FC3543"/>
    <w:rsid w:val="00FC3772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77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42"/>
    <w:rsid w:val="00FE4A3A"/>
    <w:rsid w:val="00FE4F5F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6230166B-CA40-424D-BF1E-67E39DC8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INDENT3">
    <w:name w:val="INDENT3"/>
    <w:basedOn w:val="Normal"/>
    <w:rsid w:val="00AE04B8"/>
    <w:pPr>
      <w:spacing w:before="0" w:after="180" w:line="240" w:lineRule="auto"/>
      <w:ind w:left="1701" w:firstLineChars="0" w:hanging="567"/>
      <w:jc w:val="left"/>
    </w:pPr>
    <w:rPr>
      <w:rFonts w:eastAsia="SimSun"/>
      <w:lang w:val="en-GB" w:eastAsia="en-US"/>
    </w:rPr>
  </w:style>
  <w:style w:type="character" w:customStyle="1" w:styleId="a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uiPriority w:val="34"/>
    <w:locked/>
    <w:rsid w:val="00432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rmela.c\Documents\Standardization\RAN1\RAN1%23105-e\preparation\Docs\R1-210211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carmela.c\Documents\Standardization\RAN1\RAN1%23105-e\preparation\Docs\R1-2102113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06357-80A7-4A14-9746-7B4BB2C1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4</Pages>
  <Words>1649</Words>
  <Characters>9402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26</cp:revision>
  <dcterms:created xsi:type="dcterms:W3CDTF">2021-09-27T15:28:00Z</dcterms:created>
  <dcterms:modified xsi:type="dcterms:W3CDTF">2021-10-01T18:14:00Z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