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46776359"/>
    <w:p w14:paraId="5D05D9AE" w14:textId="47ACEC1C" w:rsidR="00FE301E" w:rsidRPr="00905FCB" w:rsidRDefault="00FE301E" w:rsidP="00FE301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05FC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7FDC11" wp14:editId="692A661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CF9EB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05FCB">
        <w:rPr>
          <w:b/>
          <w:kern w:val="2"/>
          <w:lang w:eastAsia="zh-CN"/>
        </w:rPr>
        <w:t>3GPP TSG RAN WG1 Meeting #10</w:t>
      </w:r>
      <w:r w:rsidR="00A31D07">
        <w:rPr>
          <w:rFonts w:hint="eastAsia"/>
          <w:b/>
          <w:kern w:val="2"/>
          <w:lang w:eastAsia="zh-CN"/>
        </w:rPr>
        <w:t>6</w:t>
      </w:r>
      <w:r w:rsidR="002666AA">
        <w:rPr>
          <w:rFonts w:hint="eastAsia"/>
          <w:b/>
          <w:kern w:val="2"/>
          <w:lang w:eastAsia="zh-CN"/>
        </w:rPr>
        <w:t>b</w:t>
      </w:r>
      <w:r w:rsidRPr="00905FCB">
        <w:rPr>
          <w:b/>
          <w:kern w:val="2"/>
          <w:lang w:eastAsia="zh-CN"/>
        </w:rPr>
        <w:t>-e</w:t>
      </w:r>
      <w:r w:rsidRPr="00905FCB">
        <w:rPr>
          <w:b/>
          <w:kern w:val="2"/>
          <w:lang w:eastAsia="zh-CN"/>
        </w:rPr>
        <w:tab/>
        <w:t>R1-</w:t>
      </w:r>
      <w:r w:rsidR="00A146E5" w:rsidRPr="00905FCB">
        <w:rPr>
          <w:b/>
          <w:kern w:val="2"/>
          <w:lang w:eastAsia="zh-CN"/>
        </w:rPr>
        <w:t>21</w:t>
      </w:r>
      <w:r w:rsidR="00A146E5">
        <w:rPr>
          <w:rFonts w:hint="eastAsia"/>
          <w:b/>
          <w:kern w:val="2"/>
          <w:lang w:eastAsia="zh-CN"/>
        </w:rPr>
        <w:t>09214</w:t>
      </w:r>
      <w:r w:rsidR="00A146E5" w:rsidRPr="00905FCB" w:rsidDel="00DD7267">
        <w:rPr>
          <w:b/>
          <w:kern w:val="2"/>
          <w:lang w:eastAsia="zh-CN"/>
        </w:rPr>
        <w:t xml:space="preserve"> </w:t>
      </w:r>
    </w:p>
    <w:p w14:paraId="447CDD06" w14:textId="5B95D189" w:rsidR="00FE301E" w:rsidRPr="00905FCB" w:rsidRDefault="00FE301E" w:rsidP="00FE301E">
      <w:pPr>
        <w:jc w:val="left"/>
        <w:rPr>
          <w:b/>
          <w:kern w:val="2"/>
          <w:lang w:eastAsia="zh-CN"/>
        </w:rPr>
      </w:pPr>
      <w:proofErr w:type="gramStart"/>
      <w:r w:rsidRPr="00905FCB">
        <w:rPr>
          <w:b/>
          <w:kern w:val="2"/>
          <w:lang w:eastAsia="zh-CN"/>
        </w:rPr>
        <w:t>e-Meeting</w:t>
      </w:r>
      <w:proofErr w:type="gramEnd"/>
      <w:r w:rsidRPr="00905FCB">
        <w:rPr>
          <w:b/>
          <w:kern w:val="2"/>
          <w:lang w:eastAsia="zh-CN"/>
        </w:rPr>
        <w:t xml:space="preserve">, </w:t>
      </w:r>
      <w:r w:rsidR="00E8260B">
        <w:rPr>
          <w:rFonts w:hint="eastAsia"/>
          <w:b/>
          <w:kern w:val="2"/>
          <w:lang w:eastAsia="zh-CN"/>
        </w:rPr>
        <w:t>October 11</w:t>
      </w:r>
      <w:r w:rsidR="00E8260B" w:rsidRPr="00732FCD">
        <w:rPr>
          <w:rFonts w:hint="eastAsia"/>
          <w:b/>
          <w:kern w:val="2"/>
          <w:vertAlign w:val="superscript"/>
          <w:lang w:eastAsia="zh-CN"/>
        </w:rPr>
        <w:t>th</w:t>
      </w:r>
      <w:r w:rsidR="008E0278">
        <w:rPr>
          <w:rFonts w:hint="eastAsia"/>
          <w:b/>
          <w:kern w:val="2"/>
          <w:lang w:eastAsia="zh-CN"/>
        </w:rPr>
        <w:t>-</w:t>
      </w:r>
      <w:r w:rsidR="00E8260B">
        <w:rPr>
          <w:rFonts w:hint="eastAsia"/>
          <w:b/>
          <w:kern w:val="2"/>
          <w:lang w:eastAsia="zh-CN"/>
        </w:rPr>
        <w:t>19</w:t>
      </w:r>
      <w:r w:rsidR="00732FCD" w:rsidRPr="00732FCD">
        <w:rPr>
          <w:rFonts w:hint="eastAsia"/>
          <w:b/>
          <w:kern w:val="2"/>
          <w:vertAlign w:val="superscript"/>
          <w:lang w:eastAsia="zh-CN"/>
        </w:rPr>
        <w:t>th</w:t>
      </w:r>
      <w:r w:rsidR="007D0B8F">
        <w:rPr>
          <w:b/>
          <w:kern w:val="2"/>
          <w:lang w:eastAsia="zh-CN"/>
        </w:rPr>
        <w:t xml:space="preserve"> </w:t>
      </w:r>
      <w:r w:rsidRPr="00905FCB">
        <w:rPr>
          <w:b/>
          <w:kern w:val="2"/>
          <w:lang w:eastAsia="zh-CN"/>
        </w:rPr>
        <w:t>, 2021</w:t>
      </w:r>
    </w:p>
    <w:p w14:paraId="05380FD7" w14:textId="77777777" w:rsidR="00FE301E" w:rsidRPr="009A642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</w:p>
    <w:p w14:paraId="52C46AB8" w14:textId="77777777" w:rsidR="00FE301E" w:rsidRPr="00905FC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Source:</w:t>
      </w:r>
      <w:r w:rsidRPr="00905FCB">
        <w:rPr>
          <w:b/>
          <w:kern w:val="2"/>
          <w:lang w:eastAsia="zh-CN"/>
        </w:rPr>
        <w:tab/>
      </w:r>
      <w:r w:rsidRPr="00BA0AD5">
        <w:rPr>
          <w:b/>
          <w:lang w:eastAsia="zh-CN"/>
        </w:rPr>
        <w:t>CATT</w:t>
      </w:r>
    </w:p>
    <w:p w14:paraId="543EF6D9" w14:textId="70EFC0B8" w:rsidR="00FE301E" w:rsidRPr="00905FCB" w:rsidRDefault="00FE301E" w:rsidP="00FE301E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Title:</w:t>
      </w:r>
      <w:r w:rsidRPr="00905FCB">
        <w:rPr>
          <w:b/>
          <w:lang w:eastAsia="zh-CN"/>
        </w:rPr>
        <w:tab/>
      </w:r>
      <w:r w:rsidR="00D10CFD">
        <w:rPr>
          <w:b/>
          <w:lang w:eastAsia="zh-CN"/>
        </w:rPr>
        <w:t>Some issues on SPS</w:t>
      </w:r>
      <w:r w:rsidR="00D10CFD" w:rsidRPr="00D10CFD">
        <w:rPr>
          <w:b/>
          <w:lang w:eastAsia="zh-CN"/>
        </w:rPr>
        <w:t xml:space="preserve"> for one DCI scheduling multiple PDSCHs case</w:t>
      </w:r>
    </w:p>
    <w:p w14:paraId="0E90D327" w14:textId="68B066BB" w:rsidR="00FE301E" w:rsidRPr="00905FCB" w:rsidRDefault="00FE301E" w:rsidP="00FE301E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Agenda Item:</w:t>
      </w:r>
      <w:r w:rsidRPr="00905FCB">
        <w:rPr>
          <w:b/>
          <w:lang w:eastAsia="zh-CN"/>
        </w:rPr>
        <w:tab/>
        <w:t>8.2.</w:t>
      </w:r>
      <w:r w:rsidR="00D10CFD">
        <w:rPr>
          <w:rFonts w:hint="eastAsia"/>
          <w:b/>
          <w:lang w:eastAsia="zh-CN"/>
        </w:rPr>
        <w:t>7</w:t>
      </w:r>
    </w:p>
    <w:bookmarkEnd w:id="0"/>
    <w:p w14:paraId="65013D5B" w14:textId="77777777" w:rsidR="00FE301E" w:rsidRPr="00905FC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Document for:</w:t>
      </w:r>
      <w:r w:rsidRPr="00905FCB">
        <w:rPr>
          <w:b/>
          <w:kern w:val="2"/>
          <w:lang w:eastAsia="zh-CN"/>
        </w:rPr>
        <w:tab/>
        <w:t>Discussion</w:t>
      </w:r>
    </w:p>
    <w:p w14:paraId="7B9BC31E" w14:textId="77777777" w:rsidR="00FE301E" w:rsidRPr="007F5EC6" w:rsidRDefault="00FE301E" w:rsidP="00FE301E"/>
    <w:p w14:paraId="219947CB" w14:textId="77777777" w:rsidR="00FE301E" w:rsidRPr="00D74B92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CADAF72" w14:textId="77777777" w:rsidR="004969D6" w:rsidRPr="002E373B" w:rsidRDefault="004969D6" w:rsidP="004969D6">
      <w:pPr>
        <w:pStyle w:val="Content"/>
        <w:spacing w:after="120"/>
        <w:rPr>
          <w:rFonts w:eastAsia="宋体"/>
          <w:bCs/>
          <w:szCs w:val="20"/>
        </w:rPr>
      </w:pPr>
      <w:bookmarkStart w:id="3" w:name="_Hlk49520809"/>
      <w:bookmarkStart w:id="4" w:name="_Ref129681832"/>
      <w:r w:rsidRPr="002E373B">
        <w:rPr>
          <w:rFonts w:eastAsia="宋体"/>
          <w:szCs w:val="20"/>
          <w:lang w:eastAsia="zh-CN"/>
        </w:rPr>
        <w:t>The work item</w:t>
      </w:r>
      <w:r w:rsidRPr="002E373B">
        <w:rPr>
          <w:rFonts w:eastAsia="Batang"/>
          <w:szCs w:val="20"/>
          <w:lang w:eastAsia="zh-CN"/>
        </w:rPr>
        <w:t xml:space="preserve"> on supporting NR from 52.6 GHz to 71 GHz</w:t>
      </w:r>
      <w:r w:rsidRPr="002E373B">
        <w:rPr>
          <w:rFonts w:eastAsia="宋体"/>
          <w:szCs w:val="20"/>
          <w:lang w:eastAsia="zh-CN"/>
        </w:rPr>
        <w:t xml:space="preserve"> was</w:t>
      </w:r>
      <w:r w:rsidRPr="002E373B">
        <w:rPr>
          <w:szCs w:val="20"/>
          <w:lang w:eastAsia="zh-CN"/>
        </w:rPr>
        <w:t xml:space="preserve"> </w:t>
      </w:r>
      <w:r w:rsidRPr="002E373B">
        <w:rPr>
          <w:rFonts w:eastAsiaTheme="minorEastAsia"/>
          <w:szCs w:val="20"/>
          <w:lang w:eastAsia="zh-CN"/>
        </w:rPr>
        <w:t xml:space="preserve">update and </w:t>
      </w:r>
      <w:r w:rsidRPr="002E373B">
        <w:rPr>
          <w:szCs w:val="20"/>
          <w:lang w:eastAsia="zh-CN"/>
        </w:rPr>
        <w:t>approved in RAN</w:t>
      </w:r>
      <w:r w:rsidRPr="002E373B">
        <w:rPr>
          <w:rFonts w:eastAsiaTheme="minorEastAsia"/>
          <w:szCs w:val="20"/>
          <w:lang w:eastAsia="zh-CN"/>
        </w:rPr>
        <w:t>#90-e</w:t>
      </w:r>
      <w:r w:rsidRPr="002E373B">
        <w:rPr>
          <w:szCs w:val="20"/>
          <w:lang w:eastAsia="zh-CN"/>
        </w:rPr>
        <w:t xml:space="preserve"> meeting</w:t>
      </w:r>
      <w:r w:rsidRPr="002E373B">
        <w:rPr>
          <w:rFonts w:eastAsiaTheme="minorEastAsia"/>
          <w:szCs w:val="20"/>
          <w:lang w:eastAsia="zh-CN"/>
        </w:rPr>
        <w:t xml:space="preserve"> </w:t>
      </w:r>
      <w:r w:rsidRPr="002E373B">
        <w:rPr>
          <w:rFonts w:eastAsia="宋体"/>
          <w:szCs w:val="20"/>
          <w:lang w:eastAsia="zh-CN"/>
        </w:rPr>
        <w:t>[1]</w:t>
      </w:r>
      <w:r w:rsidRPr="002E373B">
        <w:rPr>
          <w:szCs w:val="20"/>
          <w:lang w:eastAsia="zh-CN"/>
        </w:rPr>
        <w:t xml:space="preserve">; </w:t>
      </w:r>
      <w:r w:rsidRPr="002E373B">
        <w:rPr>
          <w:rFonts w:eastAsia="宋体"/>
          <w:szCs w:val="20"/>
          <w:lang w:eastAsia="zh-CN"/>
        </w:rPr>
        <w:t>object</w:t>
      </w:r>
      <w:r>
        <w:rPr>
          <w:rFonts w:eastAsia="宋体" w:hint="eastAsia"/>
          <w:szCs w:val="20"/>
          <w:lang w:eastAsia="zh-CN"/>
        </w:rPr>
        <w:t>ives</w:t>
      </w:r>
      <w:r w:rsidRPr="002E373B">
        <w:rPr>
          <w:rFonts w:eastAsia="宋体"/>
          <w:szCs w:val="20"/>
          <w:lang w:eastAsia="zh-CN"/>
        </w:rPr>
        <w:t xml:space="preserve"> of WI are listed </w:t>
      </w:r>
      <w:r>
        <w:rPr>
          <w:rFonts w:eastAsia="宋体"/>
          <w:szCs w:val="20"/>
          <w:lang w:eastAsia="zh-CN"/>
        </w:rPr>
        <w:t>in the</w:t>
      </w:r>
      <w:r w:rsidRPr="002E373B">
        <w:rPr>
          <w:rFonts w:eastAsia="宋体"/>
          <w:szCs w:val="20"/>
          <w:lang w:eastAsia="zh-CN"/>
        </w:rPr>
        <w:t xml:space="preserve"> following</w:t>
      </w:r>
      <w:r>
        <w:rPr>
          <w:rFonts w:eastAsia="宋体"/>
          <w:szCs w:val="20"/>
          <w:lang w:eastAsia="zh-CN"/>
        </w:rPr>
        <w:t>.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422"/>
      </w:tblGrid>
      <w:tr w:rsidR="004969D6" w14:paraId="00846FCF" w14:textId="77777777" w:rsidTr="00EE20F9">
        <w:tc>
          <w:tcPr>
            <w:tcW w:w="9422" w:type="dxa"/>
          </w:tcPr>
          <w:bookmarkEnd w:id="3"/>
          <w:p w14:paraId="4E306482" w14:textId="77777777" w:rsidR="004969D6" w:rsidRDefault="004969D6" w:rsidP="004969D6">
            <w:pPr>
              <w:pStyle w:val="B1"/>
              <w:numPr>
                <w:ilvl w:val="0"/>
                <w:numId w:val="4"/>
              </w:numPr>
              <w:spacing w:before="180" w:after="0"/>
              <w:ind w:leftChars="10" w:left="382"/>
              <w:jc w:val="both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318C9CA1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bookmarkStart w:id="5" w:name="_Hlk58583563"/>
            <w:bookmarkStart w:id="6" w:name="_Hlk26996217"/>
            <w:r>
              <w:rPr>
                <w:lang w:eastAsia="ja-JP"/>
              </w:rPr>
              <w:t>In addition to 120 KHz SCS, s</w:t>
            </w:r>
            <w:r w:rsidRPr="00EE6B7D">
              <w:rPr>
                <w:lang w:eastAsia="ja-JP"/>
              </w:rPr>
              <w:t xml:space="preserve">pecify </w:t>
            </w:r>
            <w:r w:rsidRPr="00EE6B7D">
              <w:rPr>
                <w:lang w:eastAsia="zh-CN"/>
              </w:rPr>
              <w:t xml:space="preserve">new SCS, </w:t>
            </w:r>
            <w:r w:rsidRPr="00EE6B7D">
              <w:rPr>
                <w:lang w:eastAsia="ja-JP"/>
              </w:rPr>
              <w:t>48</w:t>
            </w:r>
            <w:r>
              <w:rPr>
                <w:lang w:eastAsia="ja-JP"/>
              </w:rPr>
              <w:t>0 KHz</w:t>
            </w:r>
            <w:r w:rsidRPr="00EE6B7D">
              <w:rPr>
                <w:lang w:eastAsia="ja-JP"/>
              </w:rPr>
              <w:t xml:space="preserve"> and 96</w:t>
            </w:r>
            <w:r>
              <w:rPr>
                <w:lang w:eastAsia="ja-JP"/>
              </w:rPr>
              <w:t>0 KHz</w:t>
            </w:r>
            <w:r w:rsidRPr="00EE6B7D">
              <w:rPr>
                <w:lang w:eastAsia="ja-JP"/>
              </w:rPr>
              <w:t>, and define maximum bandwidth</w:t>
            </w:r>
            <w:r>
              <w:rPr>
                <w:lang w:eastAsia="ja-JP"/>
              </w:rPr>
              <w:t>(s)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for operation in this frequency range </w:t>
            </w:r>
            <w:r w:rsidRPr="00EE6B7D">
              <w:rPr>
                <w:lang w:eastAsia="ja-JP"/>
              </w:rPr>
              <w:t>for data and control channels</w:t>
            </w:r>
            <w:r>
              <w:rPr>
                <w:lang w:eastAsia="ja-JP"/>
              </w:rPr>
              <w:t xml:space="preserve"> and reference signals</w:t>
            </w:r>
            <w:r w:rsidRPr="00EE6B7D">
              <w:rPr>
                <w:lang w:eastAsia="ja-JP"/>
              </w:rPr>
              <w:t>, only NCP supported</w:t>
            </w:r>
            <w:bookmarkEnd w:id="5"/>
            <w:r>
              <w:rPr>
                <w:lang w:eastAsia="ja-JP"/>
              </w:rPr>
              <w:t xml:space="preserve">. </w:t>
            </w:r>
          </w:p>
          <w:p w14:paraId="7A619850" w14:textId="77777777" w:rsidR="004969D6" w:rsidRDefault="004969D6" w:rsidP="004969D6">
            <w:pPr>
              <w:pStyle w:val="B1"/>
              <w:spacing w:before="180" w:after="0"/>
              <w:ind w:leftChars="550" w:left="1210" w:firstLine="0"/>
              <w:rPr>
                <w:lang w:eastAsia="ja-JP"/>
              </w:rPr>
            </w:pPr>
            <w:bookmarkStart w:id="7" w:name="_Hlk58594267"/>
            <w:r w:rsidRPr="00EE6B7D">
              <w:rPr>
                <w:lang w:eastAsia="ja-JP"/>
              </w:rPr>
              <w:t xml:space="preserve">Note: </w:t>
            </w:r>
            <w:r>
              <w:rPr>
                <w:lang w:eastAsia="ja-JP"/>
              </w:rPr>
              <w:t>Except</w:t>
            </w:r>
            <w:r w:rsidRPr="00EE6B7D">
              <w:rPr>
                <w:lang w:eastAsia="ja-JP"/>
              </w:rPr>
              <w:t xml:space="preserve"> for tim</w:t>
            </w:r>
            <w:r>
              <w:rPr>
                <w:lang w:eastAsia="ja-JP"/>
              </w:rPr>
              <w:t>ing line related aspects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a common design framework shall be adopted for</w:t>
            </w:r>
            <w:r w:rsidRPr="00EE6B7D">
              <w:rPr>
                <w:lang w:eastAsia="ja-JP"/>
              </w:rPr>
              <w:t xml:space="preserve"> 48</w:t>
            </w:r>
            <w:r>
              <w:rPr>
                <w:lang w:eastAsia="ja-JP"/>
              </w:rPr>
              <w:t>0 KHz</w:t>
            </w:r>
            <w:r w:rsidRPr="00EE6B7D">
              <w:rPr>
                <w:lang w:eastAsia="ja-JP"/>
              </w:rPr>
              <w:t xml:space="preserve"> to 96</w:t>
            </w:r>
            <w:r>
              <w:rPr>
                <w:lang w:eastAsia="ja-JP"/>
              </w:rPr>
              <w:t>0 KHz</w:t>
            </w:r>
          </w:p>
          <w:bookmarkEnd w:id="6"/>
          <w:bookmarkEnd w:id="7"/>
          <w:p w14:paraId="0D1D2E60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Time line related aspects adapted to 480 KHz and 960 KHz, e.g., BWP and beam switching timing, HARQ timing, </w:t>
            </w:r>
            <w:proofErr w:type="gramStart"/>
            <w:r>
              <w:rPr>
                <w:lang w:eastAsia="ja-JP"/>
              </w:rPr>
              <w:t>UE</w:t>
            </w:r>
            <w:proofErr w:type="gramEnd"/>
            <w:r>
              <w:rPr>
                <w:lang w:eastAsia="ja-JP"/>
              </w:rPr>
              <w:t xml:space="preserve"> processing, preparation and computation timelines for PDSCH, PUSCH/SRS and CSI, respectively. </w:t>
            </w:r>
          </w:p>
          <w:p w14:paraId="3388CF59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ja-JP"/>
              </w:rPr>
              <w:t>Support of up to 64 SSB beams for licensed and unlicensed operation in this frequency range.</w:t>
            </w:r>
            <w:r>
              <w:rPr>
                <w:lang w:eastAsia="zh-CN"/>
              </w:rPr>
              <w:t xml:space="preserve"> </w:t>
            </w:r>
          </w:p>
          <w:p w14:paraId="22876532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zh-CN"/>
              </w:rPr>
              <w:t>S</w:t>
            </w:r>
            <w:r w:rsidRPr="00BE3F99">
              <w:rPr>
                <w:lang w:eastAsia="zh-CN"/>
              </w:rPr>
              <w:t>upports 12</w:t>
            </w:r>
            <w:r>
              <w:rPr>
                <w:lang w:eastAsia="zh-CN"/>
              </w:rPr>
              <w:t>0 KHz</w:t>
            </w:r>
            <w:r w:rsidRPr="00BE3F99">
              <w:rPr>
                <w:lang w:eastAsia="zh-CN"/>
              </w:rPr>
              <w:t xml:space="preserve"> SCS for SSB and </w:t>
            </w:r>
            <w:r>
              <w:rPr>
                <w:lang w:eastAsia="zh-CN"/>
              </w:rPr>
              <w:t xml:space="preserve">120 KHz SCS for </w:t>
            </w:r>
            <w:r w:rsidRPr="00121B56">
              <w:rPr>
                <w:lang w:eastAsia="zh-CN"/>
              </w:rPr>
              <w:t>initial access related signals/channels in an</w:t>
            </w:r>
            <w:r w:rsidRPr="00BE3F99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initial BWP.</w:t>
            </w:r>
          </w:p>
          <w:p w14:paraId="3F41FD2A" w14:textId="77777777" w:rsidR="004969D6" w:rsidRDefault="004969D6" w:rsidP="004969D6">
            <w:pPr>
              <w:pStyle w:val="B1"/>
              <w:numPr>
                <w:ilvl w:val="2"/>
                <w:numId w:val="4"/>
              </w:numPr>
              <w:spacing w:before="180" w:after="0"/>
              <w:ind w:leftChars="730" w:left="1966"/>
              <w:jc w:val="both"/>
              <w:rPr>
                <w:lang w:eastAsia="zh-CN"/>
              </w:rPr>
            </w:pPr>
            <w:r w:rsidRPr="00B0186F">
              <w:rPr>
                <w:lang w:eastAsia="zh-CN"/>
              </w:rPr>
              <w:t xml:space="preserve">Study and specify, if needed, additional </w:t>
            </w:r>
            <w:r w:rsidRPr="00B0186F">
              <w:rPr>
                <w:rFonts w:hint="eastAsia"/>
                <w:lang w:eastAsia="zh-CN"/>
              </w:rPr>
              <w:t>SCS</w:t>
            </w:r>
            <w:r w:rsidRPr="00B0186F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240 KHz, </w:t>
            </w:r>
            <w:r w:rsidRPr="00B0186F">
              <w:rPr>
                <w:lang w:eastAsia="zh-CN"/>
              </w:rPr>
              <w:t>48</w:t>
            </w:r>
            <w:r>
              <w:rPr>
                <w:lang w:eastAsia="zh-CN"/>
              </w:rPr>
              <w:t>0 KHz</w:t>
            </w:r>
            <w:r w:rsidRPr="00B0186F">
              <w:rPr>
                <w:lang w:eastAsia="zh-CN"/>
              </w:rPr>
              <w:t>, 96</w:t>
            </w:r>
            <w:r>
              <w:rPr>
                <w:lang w:eastAsia="zh-CN"/>
              </w:rPr>
              <w:t>0 KHz</w:t>
            </w:r>
            <w:r w:rsidRPr="00B0186F">
              <w:rPr>
                <w:lang w:eastAsia="zh-CN"/>
              </w:rPr>
              <w:t>) for SSB</w:t>
            </w:r>
            <w:r>
              <w:rPr>
                <w:lang w:eastAsia="zh-CN"/>
              </w:rPr>
              <w:t>,</w:t>
            </w:r>
            <w:r w:rsidRPr="00B0186F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additional SCS (</w:t>
            </w:r>
            <w:r w:rsidRPr="00B0186F">
              <w:rPr>
                <w:lang w:eastAsia="zh-CN"/>
              </w:rPr>
              <w:t>48</w:t>
            </w:r>
            <w:r>
              <w:rPr>
                <w:lang w:eastAsia="zh-CN"/>
              </w:rPr>
              <w:t>0 KHz</w:t>
            </w:r>
            <w:r w:rsidRPr="00B0186F">
              <w:rPr>
                <w:lang w:eastAsia="zh-CN"/>
              </w:rPr>
              <w:t>, 96</w:t>
            </w:r>
            <w:r>
              <w:rPr>
                <w:lang w:eastAsia="zh-CN"/>
              </w:rPr>
              <w:t xml:space="preserve">0 KHz) for </w:t>
            </w:r>
            <w:r w:rsidRPr="00B0186F">
              <w:rPr>
                <w:lang w:eastAsia="zh-CN"/>
              </w:rPr>
              <w:t>initial access related signals</w:t>
            </w:r>
            <w:r>
              <w:rPr>
                <w:lang w:eastAsia="zh-CN"/>
              </w:rPr>
              <w:t xml:space="preserve">/channels </w:t>
            </w:r>
            <w:r w:rsidRPr="00B0186F">
              <w:rPr>
                <w:lang w:eastAsia="zh-CN"/>
              </w:rPr>
              <w:t>in initial BW</w:t>
            </w:r>
            <w:r>
              <w:rPr>
                <w:lang w:eastAsia="zh-CN"/>
              </w:rPr>
              <w:t>P.</w:t>
            </w:r>
          </w:p>
          <w:p w14:paraId="619A1178" w14:textId="77777777" w:rsidR="004969D6" w:rsidRDefault="004969D6" w:rsidP="004969D6">
            <w:pPr>
              <w:pStyle w:val="B1"/>
              <w:numPr>
                <w:ilvl w:val="2"/>
                <w:numId w:val="4"/>
              </w:numPr>
              <w:spacing w:before="180" w:after="0"/>
              <w:ind w:leftChars="730" w:left="1966"/>
              <w:jc w:val="both"/>
              <w:rPr>
                <w:lang w:eastAsia="zh-CN"/>
              </w:rPr>
            </w:pPr>
            <w:r w:rsidRPr="002F43E4">
              <w:rPr>
                <w:lang w:eastAsia="zh-CN"/>
              </w:rPr>
              <w:t xml:space="preserve">Study and specify, if needed, additional </w:t>
            </w:r>
            <w:r w:rsidRPr="002F43E4">
              <w:rPr>
                <w:rFonts w:hint="eastAsia"/>
                <w:lang w:eastAsia="zh-CN"/>
              </w:rPr>
              <w:t>SCS</w:t>
            </w:r>
            <w:r w:rsidRPr="002F43E4">
              <w:rPr>
                <w:lang w:eastAsia="zh-CN"/>
              </w:rPr>
              <w:t xml:space="preserve"> (48</w:t>
            </w:r>
            <w:r>
              <w:rPr>
                <w:lang w:eastAsia="zh-CN"/>
              </w:rPr>
              <w:t>0 KHz</w:t>
            </w:r>
            <w:r w:rsidRPr="002F43E4">
              <w:rPr>
                <w:lang w:eastAsia="zh-CN"/>
              </w:rPr>
              <w:t>, 96</w:t>
            </w:r>
            <w:r>
              <w:rPr>
                <w:lang w:eastAsia="zh-CN"/>
              </w:rPr>
              <w:t>0 KHz</w:t>
            </w:r>
            <w:r w:rsidRPr="002F43E4">
              <w:rPr>
                <w:lang w:eastAsia="zh-CN"/>
              </w:rPr>
              <w:t>) for SSB for cases other than initial access</w:t>
            </w:r>
            <w:r>
              <w:rPr>
                <w:lang w:eastAsia="zh-CN"/>
              </w:rPr>
              <w:t>.</w:t>
            </w:r>
          </w:p>
          <w:p w14:paraId="6E9D00EF" w14:textId="77777777" w:rsidR="004969D6" w:rsidRDefault="004969D6" w:rsidP="004969D6">
            <w:pPr>
              <w:pStyle w:val="B1"/>
              <w:numPr>
                <w:ilvl w:val="2"/>
                <w:numId w:val="4"/>
              </w:numPr>
              <w:spacing w:before="180" w:after="0"/>
              <w:ind w:leftChars="730" w:left="1966"/>
              <w:jc w:val="both"/>
              <w:rPr>
                <w:lang w:eastAsia="zh-CN"/>
              </w:rPr>
            </w:pPr>
            <w:r>
              <w:rPr>
                <w:lang w:eastAsia="zh-CN"/>
              </w:rPr>
              <w:t>Note: coverage enhancement for SSB is not pursued.</w:t>
            </w:r>
          </w:p>
          <w:p w14:paraId="1839B096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ja-JP"/>
              </w:rPr>
            </w:pPr>
            <w:r>
              <w:rPr>
                <w:lang w:eastAsia="ja-JP"/>
              </w:rPr>
              <w:t>Specify timing associated with beam-based operation</w:t>
            </w:r>
            <w:r w:rsidRPr="00B07EA0">
              <w:rPr>
                <w:lang w:eastAsia="ja-JP"/>
              </w:rPr>
              <w:t xml:space="preserve"> to n</w:t>
            </w:r>
            <w:r>
              <w:rPr>
                <w:lang w:eastAsia="ja-JP"/>
              </w:rPr>
              <w:t>ew SCS (i.e., 48</w:t>
            </w:r>
            <w:r>
              <w:rPr>
                <w:lang w:eastAsia="zh-CN"/>
              </w:rPr>
              <w:t xml:space="preserve">0 KHz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>/or 960 KHz</w:t>
            </w:r>
            <w:r>
              <w:rPr>
                <w:lang w:eastAsia="ja-JP"/>
              </w:rPr>
              <w:t>),</w:t>
            </w:r>
            <w:r w:rsidRPr="00B07EA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study, </w:t>
            </w:r>
            <w:r w:rsidRPr="00B07EA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specify if needed, </w:t>
            </w:r>
            <w:r w:rsidRPr="00B07EA0">
              <w:rPr>
                <w:lang w:eastAsia="ja-JP"/>
              </w:rPr>
              <w:t>potential enhancement for shared spectrum operation</w:t>
            </w:r>
          </w:p>
          <w:p w14:paraId="78382336" w14:textId="77777777" w:rsidR="004969D6" w:rsidRPr="001513A9" w:rsidRDefault="004969D6" w:rsidP="004969D6">
            <w:pPr>
              <w:pStyle w:val="B1"/>
              <w:numPr>
                <w:ilvl w:val="2"/>
                <w:numId w:val="4"/>
              </w:numPr>
              <w:adjustRightInd/>
              <w:spacing w:before="180" w:after="0"/>
              <w:ind w:leftChars="730" w:left="1966"/>
              <w:jc w:val="both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Study which beam management will be used as a basis: R15/16 or R17</w:t>
            </w:r>
            <w:r w:rsidRPr="001513A9">
              <w:rPr>
                <w:lang w:eastAsia="ja-JP"/>
              </w:rPr>
              <w:t xml:space="preserve"> in RAN #91-e</w:t>
            </w:r>
          </w:p>
          <w:p w14:paraId="1CABBBB7" w14:textId="77777777" w:rsidR="004969D6" w:rsidRPr="004F31B4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zh-CN"/>
              </w:rPr>
            </w:pPr>
            <w:r>
              <w:rPr>
                <w:rFonts w:eastAsia="等线"/>
                <w:lang w:eastAsia="ko-KR"/>
              </w:rPr>
              <w:t xml:space="preserve">Support </w:t>
            </w:r>
            <w:r w:rsidRPr="004F31B4">
              <w:rPr>
                <w:rFonts w:eastAsia="等线"/>
                <w:lang w:eastAsia="ko-KR"/>
              </w:rPr>
              <w:t>enhancement for PUCCH format 0/1/4 to increase the number of RBs under PSD limitation in shared spectrum operation</w:t>
            </w:r>
            <w:r>
              <w:rPr>
                <w:rFonts w:eastAsia="等线"/>
                <w:lang w:eastAsia="ko-KR"/>
              </w:rPr>
              <w:t>.</w:t>
            </w:r>
          </w:p>
          <w:p w14:paraId="034D20F1" w14:textId="77777777" w:rsidR="004969D6" w:rsidRPr="004A7C83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zh-CN"/>
              </w:rPr>
            </w:pPr>
            <w:r w:rsidRPr="004A7C83">
              <w:rPr>
                <w:rFonts w:hint="eastAsia"/>
                <w:lang w:eastAsia="zh-CN"/>
              </w:rPr>
              <w:t>Support enhancements for multi-PDSCH/PUSCH scheduling and HARQ support with a single DCI</w:t>
            </w:r>
          </w:p>
          <w:p w14:paraId="40F57FA3" w14:textId="77777777" w:rsidR="004969D6" w:rsidRPr="00F30C85" w:rsidRDefault="004969D6" w:rsidP="004969D6">
            <w:pPr>
              <w:pStyle w:val="b110"/>
              <w:spacing w:after="0"/>
              <w:ind w:leftChars="190" w:left="418" w:firstLine="36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rFonts w:eastAsia="宋体"/>
                <w:sz w:val="20"/>
                <w:szCs w:val="20"/>
                <w:lang w:val="en-GB"/>
              </w:rPr>
              <w:t xml:space="preserve">       </w:t>
            </w:r>
            <w:r w:rsidRPr="00F30C85">
              <w:rPr>
                <w:rFonts w:eastAsia="宋体" w:hint="eastAsia"/>
                <w:sz w:val="20"/>
                <w:szCs w:val="20"/>
                <w:lang w:val="en-GB"/>
              </w:rPr>
              <w:t>Note: coverage enhancement for multi-PDSCH/PUSCH scheduling is not pursued</w:t>
            </w:r>
          </w:p>
          <w:p w14:paraId="252E7200" w14:textId="77777777" w:rsidR="004969D6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lang w:eastAsia="zh-CN"/>
              </w:rPr>
            </w:pPr>
            <w:bookmarkStart w:id="8" w:name="_Hlk58595024"/>
            <w:r>
              <w:rPr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bookmarkEnd w:id="8"/>
          <w:p w14:paraId="01D8360E" w14:textId="77777777" w:rsidR="004969D6" w:rsidRPr="00112051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rFonts w:eastAsia="等线"/>
                <w:lang w:eastAsia="ko-KR"/>
              </w:rPr>
            </w:pPr>
            <w:r w:rsidRPr="001513A9">
              <w:rPr>
                <w:rFonts w:hint="eastAsia"/>
                <w:lang w:eastAsia="ko-KR"/>
              </w:rPr>
              <w:t xml:space="preserve">Specify support for PRACH sequence lengths (i.e. </w:t>
            </w:r>
            <w:r w:rsidRPr="001513A9">
              <w:rPr>
                <w:lang w:eastAsia="ko-KR"/>
              </w:rPr>
              <w:t xml:space="preserve">L=139, </w:t>
            </w:r>
            <w:r w:rsidRPr="001513A9">
              <w:rPr>
                <w:rFonts w:hint="eastAsia"/>
                <w:lang w:eastAsia="ko-KR"/>
              </w:rPr>
              <w:t xml:space="preserve">L=571 and L=1151) </w:t>
            </w:r>
            <w:bookmarkStart w:id="9" w:name="_Hlk58594915"/>
            <w:r w:rsidRPr="001513A9">
              <w:rPr>
                <w:rFonts w:hint="eastAsia"/>
                <w:lang w:eastAsia="ko-KR"/>
              </w:rPr>
              <w:t xml:space="preserve">and </w:t>
            </w:r>
            <w:r w:rsidRPr="001513A9">
              <w:rPr>
                <w:lang w:eastAsia="ko-KR"/>
              </w:rPr>
              <w:t xml:space="preserve">study, </w:t>
            </w:r>
            <w:r w:rsidRPr="001513A9">
              <w:rPr>
                <w:rFonts w:hint="eastAsia"/>
                <w:lang w:eastAsia="ko-KR"/>
              </w:rPr>
              <w:t>if needed, specify support for</w:t>
            </w:r>
            <w:r w:rsidRPr="001513A9">
              <w:rPr>
                <w:lang w:eastAsia="ko-KR"/>
              </w:rPr>
              <w:t xml:space="preserve"> RO configuration for</w:t>
            </w:r>
            <w:r w:rsidRPr="001513A9">
              <w:rPr>
                <w:rFonts w:hint="eastAsia"/>
                <w:lang w:eastAsia="ko-KR"/>
              </w:rPr>
              <w:t xml:space="preserve"> non-consecutive RACH occasions (RO) in </w:t>
            </w:r>
            <w:bookmarkEnd w:id="9"/>
            <w:r w:rsidRPr="001513A9">
              <w:rPr>
                <w:lang w:eastAsia="ko-KR"/>
              </w:rPr>
              <w:t>time domain for operation in shared spectrum</w:t>
            </w:r>
            <w:r w:rsidRPr="00112051">
              <w:rPr>
                <w:rFonts w:eastAsia="等线"/>
                <w:lang w:eastAsia="ko-KR"/>
              </w:rPr>
              <w:t xml:space="preserve"> </w:t>
            </w:r>
          </w:p>
          <w:p w14:paraId="5E9E7892" w14:textId="77777777" w:rsidR="004969D6" w:rsidRPr="0086202F" w:rsidRDefault="004969D6" w:rsidP="004969D6">
            <w:pPr>
              <w:pStyle w:val="B1"/>
              <w:numPr>
                <w:ilvl w:val="1"/>
                <w:numId w:val="4"/>
              </w:numPr>
              <w:spacing w:before="180" w:after="0"/>
              <w:ind w:leftChars="370" w:left="1174"/>
              <w:jc w:val="both"/>
              <w:rPr>
                <w:rFonts w:eastAsia="等线"/>
                <w:lang w:eastAsia="ko-KR"/>
              </w:rPr>
            </w:pPr>
            <w:r w:rsidRPr="004F31B4">
              <w:rPr>
                <w:rFonts w:eastAsia="等线"/>
                <w:lang w:eastAsia="ko-KR"/>
              </w:rPr>
              <w:lastRenderedPageBreak/>
              <w:t>Evaluate, and if needed</w:t>
            </w:r>
            <w:r>
              <w:rPr>
                <w:rFonts w:eastAsia="等线"/>
                <w:lang w:eastAsia="ko-KR"/>
              </w:rPr>
              <w:t>,</w:t>
            </w:r>
            <w:r w:rsidRPr="004F31B4">
              <w:rPr>
                <w:rFonts w:eastAsia="等线"/>
                <w:lang w:eastAsia="ko-KR"/>
              </w:rPr>
              <w:t xml:space="preserve"> specify the PTRS enhancement for 12</w:t>
            </w:r>
            <w:r>
              <w:rPr>
                <w:rFonts w:eastAsia="等线"/>
                <w:lang w:eastAsia="ko-KR"/>
              </w:rPr>
              <w:t>0 KHz</w:t>
            </w:r>
            <w:r w:rsidRPr="004F31B4">
              <w:rPr>
                <w:rFonts w:eastAsia="等线"/>
                <w:lang w:eastAsia="ko-KR"/>
              </w:rPr>
              <w:t xml:space="preserve"> SCS</w:t>
            </w:r>
            <w:r>
              <w:rPr>
                <w:rFonts w:eastAsia="等线"/>
                <w:lang w:eastAsia="ko-KR"/>
              </w:rPr>
              <w:t>, 480 KHz SCS and/or 960 KHz SCS,</w:t>
            </w:r>
            <w:r w:rsidRPr="004F31B4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/>
                <w:lang w:eastAsia="ko-KR"/>
              </w:rPr>
              <w:t>as well as</w:t>
            </w:r>
            <w:r w:rsidRPr="004F31B4">
              <w:rPr>
                <w:rFonts w:eastAsia="等线"/>
                <w:lang w:eastAsia="ko-KR"/>
              </w:rPr>
              <w:t xml:space="preserve"> DMRS enhancement for 48</w:t>
            </w:r>
            <w:r>
              <w:rPr>
                <w:rFonts w:eastAsia="等线"/>
                <w:lang w:eastAsia="ko-KR"/>
              </w:rPr>
              <w:t>0 KHz</w:t>
            </w:r>
            <w:r w:rsidRPr="004F31B4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/>
                <w:lang w:eastAsia="ko-KR"/>
              </w:rPr>
              <w:t xml:space="preserve">SCS </w:t>
            </w:r>
            <w:r w:rsidRPr="004F31B4">
              <w:rPr>
                <w:rFonts w:eastAsia="等线"/>
                <w:lang w:eastAsia="ko-KR"/>
              </w:rPr>
              <w:t>and/or 96</w:t>
            </w:r>
            <w:r>
              <w:rPr>
                <w:rFonts w:eastAsia="等线"/>
                <w:lang w:eastAsia="ko-KR"/>
              </w:rPr>
              <w:t>0 KHz SCS.</w:t>
            </w:r>
          </w:p>
        </w:tc>
      </w:tr>
    </w:tbl>
    <w:p w14:paraId="745ED156" w14:textId="4F0DF130" w:rsidR="0015502D" w:rsidRPr="0015502D" w:rsidRDefault="004969D6" w:rsidP="00D14AE6">
      <w:pPr>
        <w:pStyle w:val="text"/>
        <w:rPr>
          <w:sz w:val="20"/>
          <w:lang w:eastAsia="zh-CN"/>
        </w:rPr>
      </w:pPr>
      <w:r w:rsidRPr="00D14AE6">
        <w:rPr>
          <w:rFonts w:hint="eastAsia"/>
          <w:sz w:val="20"/>
          <w:lang w:eastAsia="zh-CN"/>
        </w:rPr>
        <w:lastRenderedPageBreak/>
        <w:t>In this document, is</w:t>
      </w:r>
      <w:r w:rsidRPr="00D14AE6">
        <w:rPr>
          <w:sz w:val="20"/>
          <w:lang w:eastAsia="zh-CN"/>
        </w:rPr>
        <w:t xml:space="preserve">sues on </w:t>
      </w:r>
      <w:r w:rsidR="00503920" w:rsidRPr="00D14AE6">
        <w:rPr>
          <w:rFonts w:hint="eastAsia"/>
          <w:sz w:val="20"/>
          <w:lang w:eastAsia="zh-CN"/>
        </w:rPr>
        <w:t xml:space="preserve">SPS for one DCI scheduling multiple </w:t>
      </w:r>
      <w:r w:rsidR="00503920" w:rsidRPr="00D14AE6">
        <w:rPr>
          <w:sz w:val="20"/>
          <w:lang w:eastAsia="zh-CN"/>
        </w:rPr>
        <w:t>PDSCH</w:t>
      </w:r>
      <w:r w:rsidR="00503920" w:rsidRPr="00D14AE6">
        <w:rPr>
          <w:rFonts w:hint="eastAsia"/>
          <w:sz w:val="20"/>
          <w:lang w:eastAsia="zh-CN"/>
        </w:rPr>
        <w:t>s</w:t>
      </w:r>
      <w:r w:rsidRPr="00D14AE6">
        <w:rPr>
          <w:sz w:val="20"/>
          <w:lang w:eastAsia="zh-CN"/>
        </w:rPr>
        <w:t xml:space="preserve"> </w:t>
      </w:r>
      <w:r w:rsidR="00503920" w:rsidRPr="00D14AE6">
        <w:rPr>
          <w:rFonts w:hint="eastAsia"/>
          <w:sz w:val="20"/>
          <w:lang w:eastAsia="zh-CN"/>
        </w:rPr>
        <w:t>case</w:t>
      </w:r>
      <w:r w:rsidRPr="00D14AE6">
        <w:rPr>
          <w:sz w:val="20"/>
          <w:lang w:eastAsia="zh-CN"/>
        </w:rPr>
        <w:t xml:space="preserve">s for up to 71GHz operation are discussed, including </w:t>
      </w:r>
      <w:r w:rsidR="00503920" w:rsidRPr="00D14AE6">
        <w:rPr>
          <w:sz w:val="20"/>
          <w:lang w:eastAsia="zh-CN"/>
        </w:rPr>
        <w:t>SPS activation</w:t>
      </w:r>
      <w:r w:rsidRPr="00D14AE6">
        <w:rPr>
          <w:rFonts w:hint="eastAsia"/>
          <w:sz w:val="20"/>
          <w:lang w:eastAsia="zh-CN"/>
        </w:rPr>
        <w:t>,</w:t>
      </w:r>
      <w:r w:rsidRPr="00D14AE6">
        <w:rPr>
          <w:sz w:val="20"/>
          <w:lang w:eastAsia="zh-CN"/>
        </w:rPr>
        <w:t xml:space="preserve"> </w:t>
      </w:r>
      <w:bookmarkStart w:id="10" w:name="OLE_LINK36"/>
      <w:bookmarkStart w:id="11" w:name="OLE_LINK37"/>
      <w:r w:rsidR="00191934" w:rsidRPr="00D14AE6">
        <w:rPr>
          <w:sz w:val="20"/>
          <w:lang w:eastAsia="zh-CN"/>
        </w:rPr>
        <w:t>handl</w:t>
      </w:r>
      <w:r w:rsidR="00191934" w:rsidRPr="00D14AE6">
        <w:rPr>
          <w:rFonts w:hint="eastAsia"/>
          <w:sz w:val="20"/>
          <w:lang w:eastAsia="zh-CN"/>
        </w:rPr>
        <w:t>ing</w:t>
      </w:r>
      <w:r w:rsidR="00191934" w:rsidRPr="00D14AE6">
        <w:rPr>
          <w:sz w:val="20"/>
          <w:lang w:eastAsia="zh-CN"/>
        </w:rPr>
        <w:t xml:space="preserve"> the HARQ Process ID</w:t>
      </w:r>
      <w:r w:rsidR="00191934" w:rsidRPr="00D14AE6">
        <w:rPr>
          <w:rFonts w:hint="eastAsia"/>
          <w:sz w:val="20"/>
          <w:lang w:eastAsia="zh-CN"/>
        </w:rPr>
        <w:t>s</w:t>
      </w:r>
      <w:r w:rsidR="00191934" w:rsidRPr="00D14AE6">
        <w:rPr>
          <w:sz w:val="20"/>
          <w:lang w:eastAsia="zh-CN"/>
        </w:rPr>
        <w:t xml:space="preserve"> </w:t>
      </w:r>
      <w:r w:rsidR="00191934">
        <w:rPr>
          <w:sz w:val="20"/>
          <w:lang w:eastAsia="zh-CN"/>
        </w:rPr>
        <w:t>collision</w:t>
      </w:r>
      <w:r w:rsidR="00191934" w:rsidRPr="00D14AE6">
        <w:rPr>
          <w:sz w:val="20"/>
          <w:lang w:eastAsia="zh-CN"/>
        </w:rPr>
        <w:t xml:space="preserve"> </w:t>
      </w:r>
      <w:r w:rsidR="00503920" w:rsidRPr="00D14AE6">
        <w:rPr>
          <w:sz w:val="20"/>
          <w:lang w:eastAsia="zh-CN"/>
        </w:rPr>
        <w:t>between</w:t>
      </w:r>
      <w:r w:rsidR="00503920" w:rsidRPr="00D14AE6">
        <w:rPr>
          <w:rFonts w:hint="eastAsia"/>
          <w:sz w:val="20"/>
          <w:lang w:eastAsia="zh-CN"/>
        </w:rPr>
        <w:t xml:space="preserve"> PDSCHs</w:t>
      </w:r>
      <w:r w:rsidR="00503920" w:rsidRPr="00D14AE6">
        <w:rPr>
          <w:sz w:val="20"/>
          <w:lang w:eastAsia="zh-CN"/>
        </w:rPr>
        <w:t xml:space="preserve"> and</w:t>
      </w:r>
      <w:r w:rsidR="00503920" w:rsidRPr="00D14AE6">
        <w:rPr>
          <w:rFonts w:hint="eastAsia"/>
          <w:sz w:val="20"/>
          <w:lang w:eastAsia="zh-CN"/>
        </w:rPr>
        <w:t xml:space="preserve"> SPS PDSCHs</w:t>
      </w:r>
      <w:bookmarkEnd w:id="10"/>
      <w:bookmarkEnd w:id="11"/>
      <w:r w:rsidR="00E36F82">
        <w:rPr>
          <w:sz w:val="20"/>
          <w:lang w:eastAsia="zh-CN"/>
        </w:rPr>
        <w:t xml:space="preserve"> etc</w:t>
      </w:r>
      <w:r w:rsidR="00503797" w:rsidRPr="00D14AE6">
        <w:rPr>
          <w:rFonts w:hint="eastAsia"/>
          <w:sz w:val="20"/>
          <w:lang w:eastAsia="zh-CN"/>
        </w:rPr>
        <w:t>.</w:t>
      </w:r>
    </w:p>
    <w:p w14:paraId="4EA36240" w14:textId="001951A0" w:rsidR="00FE301E" w:rsidRPr="00542943" w:rsidRDefault="00FE301E" w:rsidP="00FE301E">
      <w:pPr>
        <w:rPr>
          <w:lang w:eastAsia="zh-CN"/>
        </w:rPr>
      </w:pPr>
    </w:p>
    <w:p w14:paraId="6CFD211E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r w:rsidRPr="00050CF0">
        <w:rPr>
          <w:rFonts w:cs="Arial" w:hint="eastAsia"/>
        </w:rPr>
        <w:t>Discussion</w:t>
      </w:r>
    </w:p>
    <w:p w14:paraId="45EC5D01" w14:textId="77777777" w:rsidR="00FE301E" w:rsidRPr="00D32983" w:rsidRDefault="00FE301E" w:rsidP="00FE301E">
      <w:pPr>
        <w:pStyle w:val="a7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17B8D8CA" w14:textId="77777777" w:rsidR="00FE301E" w:rsidRPr="00D32983" w:rsidRDefault="00FE301E" w:rsidP="00FE301E">
      <w:pPr>
        <w:pStyle w:val="a7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1EA6EA61" w14:textId="23C60C62" w:rsidR="0020550A" w:rsidRDefault="00EB6163" w:rsidP="00EB6163">
      <w:pPr>
        <w:pStyle w:val="2"/>
        <w:rPr>
          <w:lang w:eastAsia="zh-CN"/>
        </w:rPr>
      </w:pPr>
      <w:bookmarkStart w:id="12" w:name="OLE_LINK20"/>
      <w:bookmarkStart w:id="13" w:name="OLE_LINK21"/>
      <w:r w:rsidRPr="00EB6163">
        <w:rPr>
          <w:lang w:eastAsia="zh-CN"/>
        </w:rPr>
        <w:t xml:space="preserve">SPS </w:t>
      </w:r>
      <w:r>
        <w:rPr>
          <w:rFonts w:hint="eastAsia"/>
          <w:lang w:eastAsia="zh-CN"/>
        </w:rPr>
        <w:t xml:space="preserve">PDSCH </w:t>
      </w:r>
      <w:r w:rsidRPr="00EB6163">
        <w:rPr>
          <w:lang w:eastAsia="zh-CN"/>
        </w:rPr>
        <w:t>activation</w:t>
      </w:r>
      <w:bookmarkEnd w:id="12"/>
      <w:bookmarkEnd w:id="13"/>
    </w:p>
    <w:p w14:paraId="3E18C31A" w14:textId="6425114A" w:rsidR="00D76FCA" w:rsidRDefault="00D96C92" w:rsidP="00DA3010">
      <w:pPr>
        <w:pStyle w:val="3"/>
        <w:rPr>
          <w:lang w:eastAsia="zh-CN"/>
        </w:rPr>
      </w:pPr>
      <w:r w:rsidRPr="00DA3010">
        <w:rPr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2310AF" wp14:editId="4030BCF6">
                <wp:simplePos x="0" y="0"/>
                <wp:positionH relativeFrom="column">
                  <wp:posOffset>34290</wp:posOffset>
                </wp:positionH>
                <wp:positionV relativeFrom="paragraph">
                  <wp:posOffset>553720</wp:posOffset>
                </wp:positionV>
                <wp:extent cx="5900420" cy="1403985"/>
                <wp:effectExtent l="0" t="0" r="24130" b="2032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5210F" w14:textId="344D0F33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ASN1START</w:t>
                            </w:r>
                          </w:p>
                          <w:p w14:paraId="66F23F7F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TAG-SPS-CONFIG-START</w:t>
                            </w:r>
                          </w:p>
                          <w:p w14:paraId="767ADF7F" w14:textId="77777777" w:rsidR="00AF0EE2" w:rsidRPr="00DE5341" w:rsidRDefault="00AF0EE2" w:rsidP="00D96C92">
                            <w:pPr>
                              <w:pStyle w:val="PL"/>
                            </w:pPr>
                          </w:p>
                          <w:p w14:paraId="62DD0EB6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SPS-Config ::=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SEQUENCE</w:t>
                            </w:r>
                            <w:r w:rsidRPr="00DE5341">
                              <w:t xml:space="preserve"> {</w:t>
                            </w:r>
                          </w:p>
                          <w:p w14:paraId="558A3475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periodicity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ENUMERATED</w:t>
                            </w:r>
                            <w:r w:rsidRPr="00DE5341">
                              <w:t xml:space="preserve"> {ms10, ms20, ms32, ms40, ms64, ms80, ms128, ms160, ms320, ms640,</w:t>
                            </w:r>
                          </w:p>
                          <w:p w14:paraId="320B4C43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                                                    spare6, spare5, spare4, spare3, spare2, spare1},</w:t>
                            </w:r>
                          </w:p>
                          <w:p w14:paraId="7679856C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nrofHARQ-Processes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(1..8),</w:t>
                            </w:r>
                          </w:p>
                          <w:p w14:paraId="2F006D55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n1PUCCH-AN                      PUCCH-ResourceId 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M</w:t>
                            </w:r>
                          </w:p>
                          <w:p w14:paraId="3E6F1B56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mcs-Table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ENUMERATED</w:t>
                            </w:r>
                            <w:r w:rsidRPr="00DE5341">
                              <w:t xml:space="preserve"> {qam64LowSE}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S</w:t>
                            </w:r>
                          </w:p>
                          <w:p w14:paraId="47789AB1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...,</w:t>
                            </w:r>
                          </w:p>
                          <w:p w14:paraId="78D35A14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[[</w:t>
                            </w:r>
                          </w:p>
                          <w:p w14:paraId="5F33B30A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sps-ConfigIndex-r16             SPS-ConfigIndex-r16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Cond SPS-List</w:t>
                            </w:r>
                          </w:p>
                          <w:p w14:paraId="5D68778C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harq-ProcID-Offset-r16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(0..15)  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0BBF2BCD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periodicityExt-r16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(1..5120)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40000734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harq-CodebookID-r16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INTEGER</w:t>
                            </w:r>
                            <w:r w:rsidRPr="00DE5341">
                              <w:t xml:space="preserve"> (1..2)              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,   </w:t>
                            </w:r>
                            <w:r w:rsidRPr="00DE5341">
                              <w:rPr>
                                <w:color w:val="808080"/>
                              </w:rPr>
                              <w:t>-- Need R</w:t>
                            </w:r>
                          </w:p>
                          <w:p w14:paraId="5C21246A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t xml:space="preserve">    pdsch-AggregationFactor-r16     </w:t>
                            </w:r>
                            <w:r w:rsidRPr="00DE5341">
                              <w:rPr>
                                <w:color w:val="993366"/>
                              </w:rPr>
                              <w:t>ENUMERATED</w:t>
                            </w:r>
                            <w:r w:rsidRPr="00DE5341">
                              <w:t xml:space="preserve"> {n1, n2, n4, n8 }                                                    </w:t>
                            </w:r>
                            <w:r w:rsidRPr="00DE5341">
                              <w:rPr>
                                <w:color w:val="993366"/>
                              </w:rPr>
                              <w:t>OPTIONAL</w:t>
                            </w:r>
                            <w:r w:rsidRPr="00DE5341">
                              <w:t xml:space="preserve">    </w:t>
                            </w:r>
                            <w:r w:rsidRPr="00DE5341">
                              <w:rPr>
                                <w:color w:val="808080"/>
                              </w:rPr>
                              <w:t>-- Need S</w:t>
                            </w:r>
                          </w:p>
                          <w:p w14:paraId="7E7EDE21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 xml:space="preserve">    ]]</w:t>
                            </w:r>
                          </w:p>
                          <w:p w14:paraId="641CA035" w14:textId="77777777" w:rsidR="00AF0EE2" w:rsidRPr="00DE5341" w:rsidRDefault="00AF0EE2" w:rsidP="00D96C92">
                            <w:pPr>
                              <w:pStyle w:val="PL"/>
                            </w:pPr>
                            <w:r w:rsidRPr="00DE5341">
                              <w:t>}</w:t>
                            </w:r>
                          </w:p>
                          <w:p w14:paraId="393AF3A3" w14:textId="77777777" w:rsidR="00AF0EE2" w:rsidRPr="00DE5341" w:rsidRDefault="00AF0EE2" w:rsidP="00D96C92">
                            <w:pPr>
                              <w:pStyle w:val="PL"/>
                            </w:pPr>
                          </w:p>
                          <w:p w14:paraId="25A17AA6" w14:textId="77777777" w:rsidR="00AF0EE2" w:rsidRPr="00DE5341" w:rsidRDefault="00AF0EE2" w:rsidP="00D96C92">
                            <w:pPr>
                              <w:pStyle w:val="PL"/>
                              <w:rPr>
                                <w:color w:val="808080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TAG-SPS-CONFIG-STOP</w:t>
                            </w:r>
                          </w:p>
                          <w:p w14:paraId="3D488E5D" w14:textId="6C4694E2" w:rsidR="00AF0EE2" w:rsidRPr="00DA3010" w:rsidRDefault="00AF0EE2" w:rsidP="00DA3010">
                            <w:pPr>
                              <w:pStyle w:val="PL"/>
                              <w:rPr>
                                <w:rFonts w:eastAsiaTheme="minorEastAsia"/>
                                <w:color w:val="808080"/>
                                <w:lang w:eastAsia="zh-CN"/>
                              </w:rPr>
                            </w:pPr>
                            <w:r w:rsidRPr="00DE5341">
                              <w:rPr>
                                <w:color w:val="808080"/>
                              </w:rPr>
                              <w:t>-- ASN1STOP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.7pt;margin-top:43.6pt;width:464.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">
                <v:textbox style="mso-fit-shape-to-text:t">
                  <w:txbxContent>
                    <w:p w14:paraId="71A5210F" w14:textId="344D0F33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rPr>
                          <w:color w:val="808080"/>
                        </w:rPr>
                        <w:t>-- ASN1START</w:t>
                      </w:r>
                    </w:p>
                    <w:p w14:paraId="66F23F7F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rPr>
                          <w:color w:val="808080"/>
                        </w:rPr>
                        <w:t>-- TAG-SPS-CONFIG-START</w:t>
                      </w:r>
                    </w:p>
                    <w:p w14:paraId="767ADF7F" w14:textId="77777777" w:rsidR="00AF0EE2" w:rsidRPr="00DE5341" w:rsidRDefault="00AF0EE2" w:rsidP="00D96C92">
                      <w:pPr>
                        <w:pStyle w:val="PL"/>
                      </w:pPr>
                    </w:p>
                    <w:p w14:paraId="62DD0EB6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SPS-Config ::=                  </w:t>
                      </w:r>
                      <w:r w:rsidRPr="00DE5341">
                        <w:rPr>
                          <w:color w:val="993366"/>
                        </w:rPr>
                        <w:t>SEQUENCE</w:t>
                      </w:r>
                      <w:r w:rsidRPr="00DE5341">
                        <w:t xml:space="preserve"> {</w:t>
                      </w:r>
                    </w:p>
                    <w:p w14:paraId="558A3475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periodicity                     </w:t>
                      </w:r>
                      <w:r w:rsidRPr="00DE5341">
                        <w:rPr>
                          <w:color w:val="993366"/>
                        </w:rPr>
                        <w:t>ENUMERATED</w:t>
                      </w:r>
                      <w:r w:rsidRPr="00DE5341">
                        <w:t xml:space="preserve"> {ms10, ms20, ms32, ms40, ms64, ms80, ms128, ms160, ms320, ms640,</w:t>
                      </w:r>
                    </w:p>
                    <w:p w14:paraId="320B4C43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                                                    spare6, spare5, spare4, spare3, spare2, spare1},</w:t>
                      </w:r>
                    </w:p>
                    <w:p w14:paraId="7679856C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nrofHARQ-Processes    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(1..8),</w:t>
                      </w:r>
                    </w:p>
                    <w:p w14:paraId="2F006D55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n1PUCCH-AN                      PUCCH-ResourceId 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M</w:t>
                      </w:r>
                    </w:p>
                    <w:p w14:paraId="3E6F1B56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mcs-Table                       </w:t>
                      </w:r>
                      <w:r w:rsidRPr="00DE5341">
                        <w:rPr>
                          <w:color w:val="993366"/>
                        </w:rPr>
                        <w:t>ENUMERATED</w:t>
                      </w:r>
                      <w:r w:rsidRPr="00DE5341">
                        <w:t xml:space="preserve"> {qam64LowSE}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S</w:t>
                      </w:r>
                    </w:p>
                    <w:p w14:paraId="47789AB1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...,</w:t>
                      </w:r>
                    </w:p>
                    <w:p w14:paraId="78D35A14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[[</w:t>
                      </w:r>
                    </w:p>
                    <w:p w14:paraId="5F33B30A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sps-ConfigIndex-r16             SPS-ConfigIndex-r16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Cond SPS-List</w:t>
                      </w:r>
                    </w:p>
                    <w:p w14:paraId="5D68778C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harq-ProcID-Offset-r16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(0..15)  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R</w:t>
                      </w:r>
                    </w:p>
                    <w:p w14:paraId="0BBF2BCD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periodicityExt-r16    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(1..5120)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R</w:t>
                      </w:r>
                    </w:p>
                    <w:p w14:paraId="40000734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harq-CodebookID-r16             </w:t>
                      </w:r>
                      <w:r w:rsidRPr="00DE5341">
                        <w:rPr>
                          <w:color w:val="993366"/>
                        </w:rPr>
                        <w:t>INTEGER</w:t>
                      </w:r>
                      <w:r w:rsidRPr="00DE5341">
                        <w:t xml:space="preserve"> (1..2)              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,   </w:t>
                      </w:r>
                      <w:r w:rsidRPr="00DE5341">
                        <w:rPr>
                          <w:color w:val="808080"/>
                        </w:rPr>
                        <w:t>-- Need R</w:t>
                      </w:r>
                    </w:p>
                    <w:p w14:paraId="5C21246A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t xml:space="preserve">    pdsch-AggregationFactor-r16     </w:t>
                      </w:r>
                      <w:r w:rsidRPr="00DE5341">
                        <w:rPr>
                          <w:color w:val="993366"/>
                        </w:rPr>
                        <w:t>ENUMERATED</w:t>
                      </w:r>
                      <w:r w:rsidRPr="00DE5341">
                        <w:t xml:space="preserve"> {n1, n2, n4, n8 }                                                    </w:t>
                      </w:r>
                      <w:r w:rsidRPr="00DE5341">
                        <w:rPr>
                          <w:color w:val="993366"/>
                        </w:rPr>
                        <w:t>OPTIONAL</w:t>
                      </w:r>
                      <w:r w:rsidRPr="00DE5341">
                        <w:t xml:space="preserve">    </w:t>
                      </w:r>
                      <w:r w:rsidRPr="00DE5341">
                        <w:rPr>
                          <w:color w:val="808080"/>
                        </w:rPr>
                        <w:t>-- Need S</w:t>
                      </w:r>
                    </w:p>
                    <w:p w14:paraId="7E7EDE21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 xml:space="preserve">    ]]</w:t>
                      </w:r>
                    </w:p>
                    <w:p w14:paraId="641CA035" w14:textId="77777777" w:rsidR="00AF0EE2" w:rsidRPr="00DE5341" w:rsidRDefault="00AF0EE2" w:rsidP="00D96C92">
                      <w:pPr>
                        <w:pStyle w:val="PL"/>
                      </w:pPr>
                      <w:r w:rsidRPr="00DE5341">
                        <w:t>}</w:t>
                      </w:r>
                    </w:p>
                    <w:p w14:paraId="393AF3A3" w14:textId="77777777" w:rsidR="00AF0EE2" w:rsidRPr="00DE5341" w:rsidRDefault="00AF0EE2" w:rsidP="00D96C92">
                      <w:pPr>
                        <w:pStyle w:val="PL"/>
                      </w:pPr>
                    </w:p>
                    <w:p w14:paraId="25A17AA6" w14:textId="77777777" w:rsidR="00AF0EE2" w:rsidRPr="00DE5341" w:rsidRDefault="00AF0EE2" w:rsidP="00D96C92">
                      <w:pPr>
                        <w:pStyle w:val="PL"/>
                        <w:rPr>
                          <w:color w:val="808080"/>
                        </w:rPr>
                      </w:pPr>
                      <w:r w:rsidRPr="00DE5341">
                        <w:rPr>
                          <w:color w:val="808080"/>
                        </w:rPr>
                        <w:t>-- TAG-SPS-CONFIG-STOP</w:t>
                      </w:r>
                    </w:p>
                    <w:p w14:paraId="3D488E5D" w14:textId="6C4694E2" w:rsidR="00AF0EE2" w:rsidRPr="00DA3010" w:rsidRDefault="00AF0EE2" w:rsidP="00DA3010">
                      <w:pPr>
                        <w:pStyle w:val="PL"/>
                        <w:rPr>
                          <w:rFonts w:eastAsiaTheme="minorEastAsia"/>
                          <w:color w:val="808080"/>
                          <w:lang w:eastAsia="zh-CN"/>
                        </w:rPr>
                      </w:pPr>
                      <w:r w:rsidRPr="00DE5341">
                        <w:rPr>
                          <w:color w:val="808080"/>
                        </w:rPr>
                        <w:t>-- ASN1STOP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76FCA" w:rsidRPr="00EB6163">
        <w:rPr>
          <w:lang w:eastAsia="zh-CN"/>
        </w:rPr>
        <w:t>Activation</w:t>
      </w:r>
      <w:r w:rsidR="00D76FCA">
        <w:rPr>
          <w:rFonts w:hint="eastAsia"/>
          <w:lang w:eastAsia="zh-CN"/>
        </w:rPr>
        <w:t xml:space="preserve"> one </w:t>
      </w:r>
      <w:r w:rsidR="00D76FCA" w:rsidRPr="00EB6163">
        <w:rPr>
          <w:lang w:eastAsia="zh-CN"/>
        </w:rPr>
        <w:t xml:space="preserve">SPS </w:t>
      </w:r>
      <w:r w:rsidR="00D76FCA">
        <w:rPr>
          <w:rFonts w:hint="eastAsia"/>
          <w:lang w:eastAsia="zh-CN"/>
        </w:rPr>
        <w:t xml:space="preserve">configuration by </w:t>
      </w:r>
      <w:r w:rsidR="0081546B">
        <w:rPr>
          <w:lang w:eastAsia="zh-CN"/>
        </w:rPr>
        <w:t xml:space="preserve">one DCI for </w:t>
      </w:r>
      <w:r w:rsidR="00D76FCA">
        <w:rPr>
          <w:rFonts w:hint="eastAsia"/>
          <w:lang w:eastAsia="zh-CN"/>
        </w:rPr>
        <w:t xml:space="preserve">multiple PDSCH </w:t>
      </w:r>
      <w:r w:rsidR="00D76FCA">
        <w:rPr>
          <w:lang w:eastAsia="zh-CN"/>
        </w:rPr>
        <w:t>scheduling</w:t>
      </w:r>
    </w:p>
    <w:p w14:paraId="006967D4" w14:textId="440BE01B" w:rsidR="00D76FCA" w:rsidRDefault="00A83045" w:rsidP="00D96C92">
      <w:pPr>
        <w:pStyle w:val="text"/>
        <w:rPr>
          <w:b/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In </w:t>
      </w:r>
      <w:r w:rsidR="00D76FCA">
        <w:rPr>
          <w:rFonts w:hint="eastAsia"/>
          <w:sz w:val="20"/>
          <w:lang w:eastAsia="zh-CN"/>
        </w:rPr>
        <w:t>R16,</w:t>
      </w:r>
      <w:r w:rsidR="00D76FCA" w:rsidRPr="00D76FCA">
        <w:rPr>
          <w:rFonts w:eastAsia="Batang"/>
          <w:sz w:val="20"/>
          <w:szCs w:val="24"/>
          <w:lang w:val="en-GB" w:eastAsia="en-US"/>
        </w:rPr>
        <w:t xml:space="preserve"> </w:t>
      </w:r>
      <w:proofErr w:type="spellStart"/>
      <w:r w:rsidR="00D76FCA" w:rsidRPr="002B0313">
        <w:rPr>
          <w:rFonts w:eastAsia="Batang"/>
          <w:sz w:val="20"/>
          <w:szCs w:val="24"/>
          <w:lang w:val="en-GB" w:eastAsia="en-US"/>
        </w:rPr>
        <w:t>gNB</w:t>
      </w:r>
      <w:proofErr w:type="spellEnd"/>
      <w:r w:rsidR="00D76FCA" w:rsidRPr="002B0313">
        <w:rPr>
          <w:rFonts w:eastAsia="Batang"/>
          <w:sz w:val="20"/>
          <w:szCs w:val="24"/>
          <w:lang w:val="en-GB" w:eastAsia="en-US"/>
        </w:rPr>
        <w:t xml:space="preserve"> configures 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>SPS</w:t>
      </w:r>
      <w:r w:rsidR="00D76FCA" w:rsidRPr="002B0313">
        <w:rPr>
          <w:rFonts w:eastAsia="Batang"/>
          <w:sz w:val="20"/>
          <w:szCs w:val="24"/>
          <w:lang w:val="en-GB" w:eastAsia="en-US"/>
        </w:rPr>
        <w:t xml:space="preserve"> parameters by </w:t>
      </w:r>
      <w:r w:rsidR="00D76FCA" w:rsidRPr="00F80373">
        <w:rPr>
          <w:rFonts w:eastAsiaTheme="minorEastAsia"/>
          <w:sz w:val="20"/>
          <w:szCs w:val="24"/>
          <w:lang w:val="en-GB" w:eastAsia="zh-CN"/>
        </w:rPr>
        <w:t>RRC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 xml:space="preserve"> </w:t>
      </w:r>
      <w:r w:rsidR="00A17B5F">
        <w:rPr>
          <w:rFonts w:eastAsiaTheme="minorEastAsia" w:hint="eastAsia"/>
          <w:sz w:val="20"/>
          <w:szCs w:val="24"/>
          <w:lang w:val="en-GB" w:eastAsia="zh-CN"/>
        </w:rPr>
        <w:t xml:space="preserve">which is described 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 xml:space="preserve">in 6.3.2 </w:t>
      </w:r>
      <w:r w:rsidR="00AB5031">
        <w:rPr>
          <w:rFonts w:eastAsiaTheme="minorEastAsia" w:hint="eastAsia"/>
          <w:sz w:val="20"/>
          <w:szCs w:val="24"/>
          <w:lang w:val="en-GB" w:eastAsia="zh-CN"/>
        </w:rPr>
        <w:t>of [2</w:t>
      </w:r>
      <w:r w:rsidR="00D76FCA">
        <w:rPr>
          <w:rFonts w:eastAsiaTheme="minorEastAsia" w:hint="eastAsia"/>
          <w:sz w:val="20"/>
          <w:szCs w:val="24"/>
          <w:lang w:val="en-GB" w:eastAsia="zh-CN"/>
        </w:rPr>
        <w:t>]:</w:t>
      </w:r>
    </w:p>
    <w:p w14:paraId="1B4B7F45" w14:textId="77777777" w:rsidR="00A83045" w:rsidRDefault="00A83045" w:rsidP="00A17B5F">
      <w:pPr>
        <w:pStyle w:val="text"/>
        <w:rPr>
          <w:sz w:val="20"/>
          <w:lang w:eastAsia="zh-CN"/>
        </w:rPr>
      </w:pPr>
    </w:p>
    <w:p w14:paraId="0A44F177" w14:textId="03E99F2D" w:rsidR="00A17B5F" w:rsidRPr="00A17B5F" w:rsidRDefault="00A17B5F" w:rsidP="00E74A4F">
      <w:pPr>
        <w:pStyle w:val="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R</w:t>
      </w:r>
      <w:r w:rsidR="00E36F82">
        <w:rPr>
          <w:sz w:val="20"/>
          <w:lang w:eastAsia="zh-CN"/>
        </w:rPr>
        <w:t>el-</w:t>
      </w:r>
      <w:r>
        <w:rPr>
          <w:rFonts w:hint="eastAsia"/>
          <w:sz w:val="20"/>
          <w:lang w:eastAsia="zh-CN"/>
        </w:rPr>
        <w:t>16</w:t>
      </w:r>
      <w:r w:rsidR="00A83045" w:rsidRPr="00A83045">
        <w:rPr>
          <w:sz w:val="20"/>
          <w:lang w:eastAsia="zh-CN"/>
        </w:rPr>
        <w:t xml:space="preserve"> supports multiple SPS</w:t>
      </w:r>
      <w:r w:rsidR="00A83045">
        <w:rPr>
          <w:rFonts w:hint="eastAsia"/>
          <w:sz w:val="20"/>
          <w:lang w:eastAsia="zh-CN"/>
        </w:rPr>
        <w:t xml:space="preserve"> configurations</w:t>
      </w:r>
      <w:r w:rsidR="00A83045" w:rsidRPr="00A83045">
        <w:rPr>
          <w:sz w:val="20"/>
          <w:lang w:eastAsia="zh-CN"/>
        </w:rPr>
        <w:t xml:space="preserve">, but only one SPS can be activated </w:t>
      </w:r>
      <w:r w:rsidR="008145CE">
        <w:rPr>
          <w:rFonts w:hint="eastAsia"/>
          <w:sz w:val="20"/>
          <w:lang w:eastAsia="zh-CN"/>
        </w:rPr>
        <w:t>by a DCI including DCI format 1_0 and format 1_1</w:t>
      </w:r>
      <w:r w:rsidR="00A83045">
        <w:rPr>
          <w:rFonts w:hint="eastAsia"/>
          <w:sz w:val="20"/>
          <w:lang w:eastAsia="zh-CN"/>
        </w:rPr>
        <w:t>.</w:t>
      </w:r>
      <w:r w:rsidR="009A642B" w:rsidDel="009A642B">
        <w:rPr>
          <w:rFonts w:hint="eastAsia"/>
          <w:sz w:val="20"/>
          <w:lang w:eastAsia="zh-CN"/>
        </w:rPr>
        <w:t xml:space="preserve"> </w:t>
      </w:r>
    </w:p>
    <w:p w14:paraId="6ACA823B" w14:textId="14A85254" w:rsidR="00D96C92" w:rsidRDefault="00A83045" w:rsidP="00914FEC">
      <w:pPr>
        <w:pStyle w:val="text"/>
        <w:rPr>
          <w:rFonts w:eastAsiaTheme="minorEastAsia"/>
          <w:sz w:val="20"/>
          <w:szCs w:val="24"/>
          <w:lang w:val="en-GB" w:eastAsia="zh-CN"/>
        </w:rPr>
      </w:pPr>
      <w:r>
        <w:rPr>
          <w:rFonts w:hint="eastAsia"/>
          <w:sz w:val="20"/>
          <w:lang w:eastAsia="zh-CN"/>
        </w:rPr>
        <w:t>In R</w:t>
      </w:r>
      <w:r w:rsidR="00E36F82">
        <w:rPr>
          <w:sz w:val="20"/>
          <w:lang w:eastAsia="zh-CN"/>
        </w:rPr>
        <w:t>el-</w:t>
      </w:r>
      <w:r>
        <w:rPr>
          <w:rFonts w:hint="eastAsia"/>
          <w:sz w:val="20"/>
          <w:lang w:eastAsia="zh-CN"/>
        </w:rPr>
        <w:t>1</w:t>
      </w:r>
      <w:r w:rsidR="00AF0EE2">
        <w:rPr>
          <w:rFonts w:hint="eastAsia"/>
          <w:sz w:val="20"/>
          <w:lang w:eastAsia="zh-CN"/>
        </w:rPr>
        <w:t>7</w:t>
      </w:r>
      <w:r>
        <w:rPr>
          <w:rFonts w:hint="eastAsia"/>
          <w:sz w:val="20"/>
          <w:lang w:eastAsia="zh-CN"/>
        </w:rPr>
        <w:t>,</w:t>
      </w:r>
      <w:r w:rsidR="00AF0EE2" w:rsidRPr="00AF0EE2">
        <w:rPr>
          <w:rFonts w:hint="eastAsia"/>
          <w:sz w:val="20"/>
          <w:lang w:eastAsia="zh-CN"/>
        </w:rPr>
        <w:t xml:space="preserve"> </w:t>
      </w:r>
      <w:r w:rsidR="00AF0EE2">
        <w:rPr>
          <w:rFonts w:hint="eastAsia"/>
          <w:sz w:val="20"/>
          <w:lang w:eastAsia="zh-CN"/>
        </w:rPr>
        <w:t>one DCI schedules multiple PDSCHs is supported.</w:t>
      </w:r>
      <w:r w:rsidR="00D96C92">
        <w:rPr>
          <w:rFonts w:hint="eastAsia"/>
          <w:sz w:val="20"/>
          <w:lang w:eastAsia="zh-CN"/>
        </w:rPr>
        <w:t xml:space="preserve"> </w:t>
      </w:r>
      <w:r w:rsidR="00AF0EE2">
        <w:rPr>
          <w:rFonts w:hint="eastAsia"/>
          <w:sz w:val="20"/>
          <w:lang w:eastAsia="zh-CN"/>
        </w:rPr>
        <w:t xml:space="preserve">When one DCI schedules multiple PDSCHs, </w:t>
      </w:r>
      <w:proofErr w:type="spellStart"/>
      <w:r w:rsidR="00D96C92" w:rsidRPr="002B0313">
        <w:rPr>
          <w:rFonts w:eastAsia="Batang"/>
          <w:sz w:val="20"/>
          <w:szCs w:val="24"/>
          <w:lang w:val="en-GB" w:eastAsia="en-US"/>
        </w:rPr>
        <w:t>gNB</w:t>
      </w:r>
      <w:proofErr w:type="spellEnd"/>
      <w:r w:rsidR="00D96C92" w:rsidRPr="002B0313">
        <w:rPr>
          <w:rFonts w:eastAsia="Batang"/>
          <w:sz w:val="20"/>
          <w:szCs w:val="24"/>
          <w:lang w:val="en-GB" w:eastAsia="en-US"/>
        </w:rPr>
        <w:t xml:space="preserve"> configures TDRA parameters by </w:t>
      </w:r>
      <w:r w:rsidR="00D96C92" w:rsidRPr="00F80373">
        <w:rPr>
          <w:rFonts w:eastAsiaTheme="minorEastAsia"/>
          <w:sz w:val="20"/>
          <w:szCs w:val="24"/>
          <w:lang w:val="en-GB" w:eastAsia="zh-CN"/>
        </w:rPr>
        <w:t xml:space="preserve">RRC. 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>Tak</w:t>
      </w:r>
      <w:r w:rsidR="00E36F82">
        <w:rPr>
          <w:rFonts w:eastAsiaTheme="minorEastAsia"/>
          <w:sz w:val="20"/>
          <w:szCs w:val="24"/>
          <w:lang w:val="en-GB" w:eastAsia="zh-CN"/>
        </w:rPr>
        <w:t>e</w:t>
      </w:r>
      <w:r w:rsidR="00AF0EE2">
        <w:rPr>
          <w:rFonts w:eastAsiaTheme="minorEastAsia"/>
          <w:sz w:val="20"/>
          <w:szCs w:val="24"/>
          <w:lang w:val="en-GB" w:eastAsia="zh-CN"/>
        </w:rPr>
        <w:t xml:space="preserve"> 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>Table-1 as an example</w:t>
      </w:r>
      <w:r w:rsidR="00AF0EE2">
        <w:rPr>
          <w:rFonts w:eastAsiaTheme="minorEastAsia"/>
          <w:sz w:val="20"/>
          <w:szCs w:val="24"/>
          <w:lang w:val="en-GB" w:eastAsia="zh-CN"/>
        </w:rPr>
        <w:t xml:space="preserve">, </w:t>
      </w:r>
      <w:r w:rsidR="00AF0EE2" w:rsidRPr="00F80373">
        <w:rPr>
          <w:rFonts w:eastAsiaTheme="minorEastAsia"/>
          <w:sz w:val="20"/>
          <w:szCs w:val="24"/>
          <w:lang w:val="en-GB" w:eastAsia="zh-CN"/>
        </w:rPr>
        <w:t xml:space="preserve">TDRA is configured for multiple 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 xml:space="preserve">scheduled </w:t>
      </w:r>
      <w:r w:rsidR="00AF0EE2" w:rsidRPr="00F80373">
        <w:rPr>
          <w:rFonts w:eastAsiaTheme="minorEastAsia"/>
          <w:sz w:val="20"/>
          <w:szCs w:val="24"/>
          <w:lang w:val="en-GB" w:eastAsia="zh-CN"/>
        </w:rPr>
        <w:t>PDSCHs, and the maximum</w:t>
      </w:r>
      <w:r w:rsidR="00AF0EE2">
        <w:rPr>
          <w:rFonts w:eastAsiaTheme="minorEastAsia" w:hint="eastAsia"/>
          <w:sz w:val="20"/>
          <w:szCs w:val="24"/>
          <w:lang w:val="en-GB" w:eastAsia="zh-CN"/>
        </w:rPr>
        <w:t xml:space="preserve"> number</w:t>
      </w:r>
      <w:r w:rsidR="00AF0EE2" w:rsidRPr="00F80373">
        <w:rPr>
          <w:rFonts w:eastAsiaTheme="minorEastAsia"/>
          <w:sz w:val="20"/>
          <w:szCs w:val="24"/>
          <w:lang w:val="en-GB" w:eastAsia="zh-CN"/>
        </w:rPr>
        <w:t xml:space="preserve"> of PDSCHs can be scheduled is 6. The maximum value of the gap between the first scheduled PDSCH and the last scheduled PDSCH </w:t>
      </w:r>
      <w:r w:rsidR="00AF0EE2" w:rsidRPr="00F862BC">
        <w:rPr>
          <w:rFonts w:eastAsiaTheme="minorEastAsia"/>
          <w:sz w:val="20"/>
          <w:szCs w:val="24"/>
          <w:lang w:val="en-GB" w:eastAsia="zh-CN"/>
        </w:rPr>
        <w:t>is 6.</w:t>
      </w:r>
    </w:p>
    <w:p w14:paraId="2EBF15A7" w14:textId="45B66F99" w:rsidR="00AF0EE2" w:rsidRPr="009A1158" w:rsidRDefault="00AF0EE2" w:rsidP="00AF0EE2">
      <w:pPr>
        <w:spacing w:after="160" w:line="256" w:lineRule="auto"/>
        <w:contextualSpacing/>
        <w:jc w:val="center"/>
        <w:rPr>
          <w:rFonts w:ascii="宋体" w:hAnsi="宋体" w:cs="宋体"/>
          <w:b/>
        </w:rPr>
      </w:pPr>
      <w:r w:rsidRPr="009A1158">
        <w:rPr>
          <w:rFonts w:eastAsiaTheme="minorEastAsia"/>
          <w:b/>
          <w:lang w:val="en-GB" w:eastAsia="zh-CN"/>
        </w:rPr>
        <w:t>Table</w:t>
      </w:r>
      <w:r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1:</w:t>
      </w:r>
      <w:r w:rsidRPr="009A1158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A</w:t>
      </w:r>
      <w:r w:rsidRPr="009A1158">
        <w:rPr>
          <w:rFonts w:eastAsiaTheme="minorEastAsia"/>
          <w:b/>
          <w:lang w:val="en-GB" w:eastAsia="zh-CN"/>
        </w:rPr>
        <w:t xml:space="preserve">n example </w:t>
      </w:r>
      <w:bookmarkStart w:id="14" w:name="OLE_LINK40"/>
      <w:bookmarkStart w:id="15" w:name="OLE_LINK41"/>
      <w:r w:rsidRPr="009A1158">
        <w:rPr>
          <w:rFonts w:eastAsiaTheme="minorEastAsia"/>
          <w:b/>
          <w:lang w:val="en-GB" w:eastAsia="zh-CN"/>
        </w:rPr>
        <w:t>TDRA</w:t>
      </w:r>
      <w:bookmarkEnd w:id="14"/>
      <w:bookmarkEnd w:id="15"/>
      <w:r w:rsidRPr="009A1158">
        <w:rPr>
          <w:rFonts w:eastAsiaTheme="minorEastAsia"/>
          <w:b/>
          <w:lang w:val="en-GB" w:eastAsia="zh-CN"/>
        </w:rPr>
        <w:t xml:space="preserve"> configured by RRC</w:t>
      </w:r>
    </w:p>
    <w:tbl>
      <w:tblPr>
        <w:tblStyle w:val="af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0"/>
        <w:gridCol w:w="1427"/>
        <w:gridCol w:w="1276"/>
        <w:gridCol w:w="1276"/>
        <w:gridCol w:w="1275"/>
        <w:gridCol w:w="1276"/>
        <w:gridCol w:w="1559"/>
      </w:tblGrid>
      <w:tr w:rsidR="00AF0EE2" w14:paraId="4344D382" w14:textId="77777777" w:rsidTr="00AF0EE2">
        <w:tc>
          <w:tcPr>
            <w:tcW w:w="1040" w:type="dxa"/>
          </w:tcPr>
          <w:p w14:paraId="73AE6D8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R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ow index</w:t>
            </w:r>
          </w:p>
        </w:tc>
        <w:tc>
          <w:tcPr>
            <w:tcW w:w="1427" w:type="dxa"/>
          </w:tcPr>
          <w:p w14:paraId="05ABAC6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PDSCH-1</w:t>
            </w:r>
          </w:p>
        </w:tc>
        <w:tc>
          <w:tcPr>
            <w:tcW w:w="1276" w:type="dxa"/>
          </w:tcPr>
          <w:p w14:paraId="2602C53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PDSCH-2</w:t>
            </w:r>
          </w:p>
        </w:tc>
        <w:tc>
          <w:tcPr>
            <w:tcW w:w="1276" w:type="dxa"/>
          </w:tcPr>
          <w:p w14:paraId="53548CD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PDSCH-3</w:t>
            </w:r>
          </w:p>
        </w:tc>
        <w:tc>
          <w:tcPr>
            <w:tcW w:w="1275" w:type="dxa"/>
          </w:tcPr>
          <w:p w14:paraId="6DAD223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PDSCH-4</w:t>
            </w:r>
          </w:p>
        </w:tc>
        <w:tc>
          <w:tcPr>
            <w:tcW w:w="1276" w:type="dxa"/>
          </w:tcPr>
          <w:p w14:paraId="2605DA8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PDSCH-5</w:t>
            </w:r>
          </w:p>
        </w:tc>
        <w:tc>
          <w:tcPr>
            <w:tcW w:w="1559" w:type="dxa"/>
          </w:tcPr>
          <w:p w14:paraId="499DBC1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PDSCH-6</w:t>
            </w:r>
          </w:p>
        </w:tc>
      </w:tr>
      <w:tr w:rsidR="00AF0EE2" w14:paraId="0C5BD179" w14:textId="77777777" w:rsidTr="00AF0EE2">
        <w:tc>
          <w:tcPr>
            <w:tcW w:w="1040" w:type="dxa"/>
          </w:tcPr>
          <w:p w14:paraId="4272FB51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27" w:type="dxa"/>
          </w:tcPr>
          <w:p w14:paraId="50202B2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D23E05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276" w:type="dxa"/>
          </w:tcPr>
          <w:p w14:paraId="64614DE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03F685E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276" w:type="dxa"/>
          </w:tcPr>
          <w:p w14:paraId="237B2FAE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47E0F45C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275" w:type="dxa"/>
          </w:tcPr>
          <w:p w14:paraId="1C0B589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A51A92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276" w:type="dxa"/>
          </w:tcPr>
          <w:p w14:paraId="29D28439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0C2756C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559" w:type="dxa"/>
          </w:tcPr>
          <w:p w14:paraId="5C37C7A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62F2816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5</w:t>
            </w:r>
          </w:p>
        </w:tc>
      </w:tr>
      <w:tr w:rsidR="00AF0EE2" w14:paraId="53830650" w14:textId="77777777" w:rsidTr="00AF0EE2">
        <w:tc>
          <w:tcPr>
            <w:tcW w:w="1040" w:type="dxa"/>
          </w:tcPr>
          <w:p w14:paraId="397FBC2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427" w:type="dxa"/>
          </w:tcPr>
          <w:p w14:paraId="746178D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5A666A3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276" w:type="dxa"/>
          </w:tcPr>
          <w:p w14:paraId="26056ED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3978E932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276" w:type="dxa"/>
          </w:tcPr>
          <w:p w14:paraId="6E96EF83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2F6F7851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275" w:type="dxa"/>
          </w:tcPr>
          <w:p w14:paraId="62677B5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36F3901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1276" w:type="dxa"/>
          </w:tcPr>
          <w:p w14:paraId="38ECD519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0B7DFC5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559" w:type="dxa"/>
          </w:tcPr>
          <w:p w14:paraId="5910718A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66E0A76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7</w:t>
            </w:r>
          </w:p>
        </w:tc>
      </w:tr>
      <w:tr w:rsidR="00AF0EE2" w14:paraId="34C85FBA" w14:textId="77777777" w:rsidTr="00AF0EE2">
        <w:tc>
          <w:tcPr>
            <w:tcW w:w="1040" w:type="dxa"/>
          </w:tcPr>
          <w:p w14:paraId="64961A7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27" w:type="dxa"/>
          </w:tcPr>
          <w:p w14:paraId="6D82BE57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S=2;L=6</w:t>
            </w:r>
          </w:p>
          <w:p w14:paraId="4BCD11C1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276" w:type="dxa"/>
          </w:tcPr>
          <w:p w14:paraId="152F069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S=8;L=6</w:t>
            </w:r>
          </w:p>
          <w:p w14:paraId="481C6A6E" w14:textId="348C2ADC" w:rsidR="00AF0EE2" w:rsidRPr="00F30731" w:rsidRDefault="00AF0EE2" w:rsidP="008145CE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="008145CE">
              <w:rPr>
                <w:rFonts w:eastAsiaTheme="minorEastAsia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276" w:type="dxa"/>
          </w:tcPr>
          <w:p w14:paraId="052BD1CF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7D1CAF7D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275" w:type="dxa"/>
          </w:tcPr>
          <w:p w14:paraId="50853E94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22BE8A76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276" w:type="dxa"/>
          </w:tcPr>
          <w:p w14:paraId="02D28A6B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6214CB2A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559" w:type="dxa"/>
          </w:tcPr>
          <w:p w14:paraId="52C2EF1D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S=2;L=12</w:t>
            </w:r>
          </w:p>
          <w:p w14:paraId="1B5C08C0" w14:textId="77777777" w:rsidR="00AF0EE2" w:rsidRPr="00F30731" w:rsidRDefault="00AF0EE2" w:rsidP="00AF0EE2">
            <w:pPr>
              <w:spacing w:after="160" w:line="256" w:lineRule="auto"/>
              <w:contextualSpacing/>
              <w:jc w:val="center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eastAsiaTheme="minorEastAsia"/>
                <w:sz w:val="18"/>
                <w:szCs w:val="18"/>
                <w:lang w:val="en-GB" w:eastAsia="zh-CN"/>
              </w:rPr>
              <w:t>K0</w:t>
            </w:r>
            <w:r w:rsidRPr="00F30731">
              <w:rPr>
                <w:rFonts w:eastAsiaTheme="minorEastAsia"/>
                <w:sz w:val="18"/>
                <w:szCs w:val="18"/>
                <w:lang w:val="en-GB" w:eastAsia="zh-CN"/>
              </w:rPr>
              <w:t>=</w:t>
            </w:r>
            <w:r w:rsidRPr="00F30731">
              <w:rPr>
                <w:rFonts w:eastAsiaTheme="minorEastAsia" w:hint="eastAsia"/>
                <w:sz w:val="18"/>
                <w:szCs w:val="18"/>
                <w:lang w:val="en-GB" w:eastAsia="zh-CN"/>
              </w:rPr>
              <w:t>5</w:t>
            </w:r>
          </w:p>
        </w:tc>
      </w:tr>
    </w:tbl>
    <w:p w14:paraId="05231A92" w14:textId="00550587" w:rsidR="00AF0EE2" w:rsidRDefault="00E74A4F" w:rsidP="00E74A4F">
      <w:pPr>
        <w:pStyle w:val="text"/>
        <w:rPr>
          <w:b/>
          <w:sz w:val="20"/>
          <w:lang w:eastAsia="zh-CN"/>
        </w:rPr>
      </w:pPr>
      <w:r>
        <w:rPr>
          <w:rFonts w:hint="eastAsia"/>
          <w:sz w:val="20"/>
          <w:lang w:eastAsia="zh-CN"/>
        </w:rPr>
        <w:lastRenderedPageBreak/>
        <w:t xml:space="preserve">If a SPS PDSCH </w:t>
      </w:r>
      <w:r w:rsidR="008145CE">
        <w:rPr>
          <w:rFonts w:hint="eastAsia"/>
          <w:sz w:val="20"/>
          <w:lang w:eastAsia="zh-CN"/>
        </w:rPr>
        <w:t>is</w:t>
      </w:r>
      <w:r>
        <w:rPr>
          <w:rFonts w:hint="eastAsia"/>
          <w:sz w:val="20"/>
          <w:lang w:eastAsia="zh-CN"/>
        </w:rPr>
        <w:t xml:space="preserve"> activate</w:t>
      </w:r>
      <w:r w:rsidR="00AF0EE2">
        <w:rPr>
          <w:rFonts w:hint="eastAsia"/>
          <w:sz w:val="20"/>
          <w:lang w:eastAsia="zh-CN"/>
        </w:rPr>
        <w:t xml:space="preserve"> by </w:t>
      </w:r>
      <w:r>
        <w:rPr>
          <w:rFonts w:hint="eastAsia"/>
          <w:sz w:val="20"/>
          <w:lang w:eastAsia="zh-CN"/>
        </w:rPr>
        <w:t>multiple PDSCHs</w:t>
      </w:r>
      <w:r w:rsidR="000C105B">
        <w:rPr>
          <w:rFonts w:hint="eastAsia"/>
          <w:sz w:val="20"/>
          <w:lang w:eastAsia="zh-CN"/>
        </w:rPr>
        <w:t xml:space="preserve"> scheduling</w:t>
      </w:r>
      <w:r>
        <w:rPr>
          <w:rFonts w:hint="eastAsia"/>
          <w:sz w:val="20"/>
          <w:lang w:eastAsia="zh-CN"/>
        </w:rPr>
        <w:t>, one time</w:t>
      </w:r>
      <w:r w:rsidRPr="00E74A4F">
        <w:t xml:space="preserve"> </w:t>
      </w:r>
      <w:r w:rsidRPr="00E74A4F">
        <w:rPr>
          <w:sz w:val="20"/>
          <w:lang w:eastAsia="zh-CN"/>
        </w:rPr>
        <w:t>domain resource assignment including SLIV and K0 is needed</w:t>
      </w:r>
      <w:r>
        <w:rPr>
          <w:rFonts w:hint="eastAsia"/>
          <w:sz w:val="20"/>
          <w:lang w:eastAsia="zh-CN"/>
        </w:rPr>
        <w:t xml:space="preserve"> to be selected.</w:t>
      </w:r>
    </w:p>
    <w:p w14:paraId="1A57C73A" w14:textId="457B9744" w:rsidR="008C6460" w:rsidRDefault="00E74A4F" w:rsidP="00E74A4F">
      <w:pPr>
        <w:pStyle w:val="Observation"/>
      </w:pPr>
      <w:r>
        <w:rPr>
          <w:rFonts w:eastAsiaTheme="minorEastAsia" w:hint="eastAsia"/>
          <w:lang w:eastAsia="zh-CN"/>
        </w:rPr>
        <w:t>T</w:t>
      </w:r>
      <w:r w:rsidR="008C6460" w:rsidRPr="00E74A4F">
        <w:t>o</w:t>
      </w:r>
      <w:r>
        <w:rPr>
          <w:rFonts w:eastAsiaTheme="minorEastAsia" w:hint="eastAsia"/>
          <w:lang w:eastAsia="zh-CN"/>
        </w:rPr>
        <w:t xml:space="preserve"> </w:t>
      </w:r>
      <w:r w:rsidR="008C6460" w:rsidRPr="00E74A4F">
        <w:t>activat</w:t>
      </w:r>
      <w:r>
        <w:rPr>
          <w:rFonts w:eastAsiaTheme="minorEastAsia" w:hint="eastAsia"/>
          <w:lang w:eastAsia="zh-CN"/>
        </w:rPr>
        <w:t>e</w:t>
      </w:r>
      <w:r w:rsidR="008C6460" w:rsidRPr="00E74A4F">
        <w:t xml:space="preserve"> a SPS PDSCH configuration</w:t>
      </w:r>
      <w:r>
        <w:rPr>
          <w:rFonts w:eastAsiaTheme="minorEastAsia" w:hint="eastAsia"/>
          <w:lang w:eastAsia="zh-CN"/>
        </w:rPr>
        <w:t xml:space="preserve"> by </w:t>
      </w:r>
      <w:r>
        <w:rPr>
          <w:rFonts w:hint="eastAsia"/>
          <w:lang w:eastAsia="zh-CN"/>
        </w:rPr>
        <w:t>multiple PDSCHs</w:t>
      </w:r>
      <w:r w:rsidR="000C105B">
        <w:rPr>
          <w:rFonts w:eastAsiaTheme="minorEastAsia" w:hint="eastAsia"/>
          <w:lang w:eastAsia="zh-CN"/>
        </w:rPr>
        <w:t xml:space="preserve"> scheduling</w:t>
      </w:r>
      <w:r w:rsidR="008C6460" w:rsidRPr="00E74A4F">
        <w:t xml:space="preserve">, </w:t>
      </w:r>
      <w:r w:rsidR="000B6B78" w:rsidRPr="00E74A4F">
        <w:t xml:space="preserve">one </w:t>
      </w:r>
      <w:r w:rsidR="000C105B">
        <w:rPr>
          <w:rFonts w:eastAsiaTheme="minorEastAsia" w:hint="eastAsia"/>
          <w:lang w:eastAsia="zh-CN"/>
        </w:rPr>
        <w:t>TDRA (T</w:t>
      </w:r>
      <w:r w:rsidR="000B6B78" w:rsidRPr="00E74A4F">
        <w:t xml:space="preserve">ime </w:t>
      </w:r>
      <w:r w:rsidR="000C105B">
        <w:rPr>
          <w:rFonts w:eastAsiaTheme="minorEastAsia" w:hint="eastAsia"/>
          <w:lang w:eastAsia="zh-CN"/>
        </w:rPr>
        <w:t>D</w:t>
      </w:r>
      <w:r w:rsidR="000B6B78" w:rsidRPr="00E74A4F">
        <w:t xml:space="preserve">omain </w:t>
      </w:r>
      <w:r w:rsidR="000C105B">
        <w:rPr>
          <w:rFonts w:eastAsiaTheme="minorEastAsia" w:hint="eastAsia"/>
          <w:lang w:eastAsia="zh-CN"/>
        </w:rPr>
        <w:t>R</w:t>
      </w:r>
      <w:r w:rsidR="000B6B78" w:rsidRPr="00E74A4F">
        <w:t xml:space="preserve">esource </w:t>
      </w:r>
      <w:r w:rsidR="000C105B">
        <w:rPr>
          <w:rFonts w:eastAsiaTheme="minorEastAsia" w:hint="eastAsia"/>
          <w:lang w:eastAsia="zh-CN"/>
        </w:rPr>
        <w:t>Assignment</w:t>
      </w:r>
      <w:r w:rsidR="000B6B78" w:rsidRPr="00E74A4F">
        <w:t>s</w:t>
      </w:r>
      <w:r w:rsidR="000C105B">
        <w:rPr>
          <w:rFonts w:eastAsiaTheme="minorEastAsia" w:hint="eastAsia"/>
          <w:lang w:eastAsia="zh-CN"/>
        </w:rPr>
        <w:t>)</w:t>
      </w:r>
      <w:r w:rsidR="008C6460" w:rsidRPr="00E74A4F">
        <w:t xml:space="preserve"> </w:t>
      </w:r>
      <w:r w:rsidR="000B6B78" w:rsidRPr="00E74A4F">
        <w:t>including SLIV and K0 is needed</w:t>
      </w:r>
      <w:r>
        <w:rPr>
          <w:rFonts w:eastAsiaTheme="minorEastAsia" w:hint="eastAsia"/>
          <w:lang w:eastAsia="zh-CN"/>
        </w:rPr>
        <w:t xml:space="preserve"> to be selected</w:t>
      </w:r>
      <w:r w:rsidR="000B6B78" w:rsidRPr="00E74A4F">
        <w:t>.</w:t>
      </w:r>
    </w:p>
    <w:p w14:paraId="67BBB6FE" w14:textId="324FC5C3" w:rsidR="000B6B78" w:rsidRDefault="000C105B" w:rsidP="00F46ABB">
      <w:pPr>
        <w:spacing w:before="12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When </w:t>
      </w:r>
      <w:proofErr w:type="spellStart"/>
      <w:r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 xml:space="preserve"> informs the row index of </w:t>
      </w:r>
      <w:r w:rsidRPr="00DA3010">
        <w:rPr>
          <w:sz w:val="20"/>
          <w:szCs w:val="20"/>
          <w:lang w:eastAsia="zh-CN"/>
        </w:rPr>
        <w:t>TDRA</w:t>
      </w:r>
      <w:r>
        <w:rPr>
          <w:rFonts w:hint="eastAsia"/>
          <w:sz w:val="20"/>
          <w:szCs w:val="20"/>
          <w:lang w:eastAsia="zh-CN"/>
        </w:rPr>
        <w:t xml:space="preserve"> configurations, more than one TDRA </w:t>
      </w:r>
      <w:r>
        <w:rPr>
          <w:sz w:val="20"/>
          <w:szCs w:val="20"/>
          <w:lang w:eastAsia="zh-CN"/>
        </w:rPr>
        <w:t xml:space="preserve">may be </w:t>
      </w:r>
      <w:r>
        <w:rPr>
          <w:rFonts w:hint="eastAsia"/>
          <w:sz w:val="20"/>
          <w:szCs w:val="20"/>
          <w:lang w:eastAsia="zh-CN"/>
        </w:rPr>
        <w:t>associated with the row index, but the number of activation SPS PDSCH is only one.</w:t>
      </w:r>
      <w:r w:rsidR="00CD5D9E">
        <w:rPr>
          <w:rFonts w:hint="eastAsia"/>
          <w:sz w:val="20"/>
          <w:szCs w:val="20"/>
          <w:lang w:eastAsia="zh-CN"/>
        </w:rPr>
        <w:t xml:space="preserve"> There are t</w:t>
      </w:r>
      <w:r>
        <w:rPr>
          <w:rFonts w:hint="eastAsia"/>
          <w:sz w:val="20"/>
          <w:szCs w:val="20"/>
          <w:lang w:eastAsia="zh-CN"/>
        </w:rPr>
        <w:t xml:space="preserve">wo issues </w:t>
      </w:r>
      <w:r w:rsidR="00CD5D9E">
        <w:rPr>
          <w:rFonts w:hint="eastAsia"/>
          <w:sz w:val="20"/>
          <w:szCs w:val="20"/>
          <w:lang w:eastAsia="zh-CN"/>
        </w:rPr>
        <w:t>needed to be discussed:</w:t>
      </w:r>
    </w:p>
    <w:p w14:paraId="3962931F" w14:textId="68F54D60" w:rsidR="00CD5D9E" w:rsidRDefault="00CD5D9E" w:rsidP="00DA3010">
      <w:pPr>
        <w:pStyle w:val="a7"/>
        <w:numPr>
          <w:ilvl w:val="0"/>
          <w:numId w:val="37"/>
        </w:numPr>
        <w:spacing w:before="120"/>
        <w:rPr>
          <w:sz w:val="20"/>
          <w:szCs w:val="20"/>
          <w:lang w:eastAsia="zh-CN"/>
        </w:rPr>
      </w:pPr>
      <w:r w:rsidRPr="00DA3010">
        <w:rPr>
          <w:rFonts w:ascii="Times New Roman" w:hAnsi="Times New Roman"/>
          <w:sz w:val="20"/>
          <w:szCs w:val="20"/>
          <w:lang w:eastAsia="zh-CN"/>
        </w:rPr>
        <w:t>How to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select one TDRA configuration</w:t>
      </w:r>
    </w:p>
    <w:p w14:paraId="25A65BA1" w14:textId="5A451A56" w:rsidR="00CD5D9E" w:rsidRPr="00505C13" w:rsidRDefault="00CD5D9E" w:rsidP="00DA3010">
      <w:pPr>
        <w:pStyle w:val="a7"/>
        <w:numPr>
          <w:ilvl w:val="0"/>
          <w:numId w:val="37"/>
        </w:numPr>
        <w:spacing w:before="120"/>
        <w:rPr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How to c</w:t>
      </w:r>
      <w:r w:rsidR="00EA7414">
        <w:rPr>
          <w:rFonts w:ascii="Times New Roman" w:hAnsi="Times New Roman" w:hint="eastAsia"/>
          <w:sz w:val="20"/>
          <w:szCs w:val="20"/>
          <w:lang w:eastAsia="zh-CN"/>
        </w:rPr>
        <w:t>ount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the parameter K1</w:t>
      </w:r>
    </w:p>
    <w:p w14:paraId="7F33AF93" w14:textId="5964F4F5" w:rsidR="00CD5D9E" w:rsidRDefault="00CD5D9E" w:rsidP="00F46ABB">
      <w:pPr>
        <w:spacing w:before="120"/>
        <w:rPr>
          <w:rFonts w:eastAsiaTheme="minorEastAsia"/>
          <w:lang w:eastAsia="zh-CN"/>
        </w:rPr>
      </w:pPr>
      <w:r>
        <w:rPr>
          <w:rFonts w:hint="eastAsia"/>
          <w:sz w:val="20"/>
          <w:szCs w:val="20"/>
          <w:lang w:eastAsia="zh-CN"/>
        </w:rPr>
        <w:t>The</w:t>
      </w:r>
      <w:r w:rsidR="002E2011">
        <w:rPr>
          <w:rFonts w:hint="eastAsia"/>
          <w:sz w:val="20"/>
          <w:szCs w:val="20"/>
          <w:lang w:eastAsia="zh-CN"/>
        </w:rPr>
        <w:t xml:space="preserve"> possible </w:t>
      </w:r>
      <w:r>
        <w:rPr>
          <w:rFonts w:hint="eastAsia"/>
          <w:sz w:val="20"/>
          <w:szCs w:val="20"/>
          <w:lang w:eastAsia="zh-CN"/>
        </w:rPr>
        <w:t xml:space="preserve">solution is choosing the first valid TDRA configuration in the row which is informed by </w:t>
      </w:r>
      <w:proofErr w:type="spellStart"/>
      <w:r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 xml:space="preserve">. </w:t>
      </w:r>
      <w:r w:rsidR="00EA7414">
        <w:rPr>
          <w:rFonts w:hint="eastAsia"/>
          <w:sz w:val="20"/>
          <w:szCs w:val="20"/>
          <w:lang w:eastAsia="zh-CN"/>
        </w:rPr>
        <w:t>That means the first</w:t>
      </w:r>
      <w:r w:rsidR="002E2011">
        <w:rPr>
          <w:rFonts w:hint="eastAsia"/>
          <w:sz w:val="20"/>
          <w:szCs w:val="20"/>
          <w:lang w:eastAsia="zh-CN"/>
        </w:rPr>
        <w:t xml:space="preserve"> valid </w:t>
      </w:r>
      <w:r w:rsidR="00EA7414">
        <w:rPr>
          <w:rFonts w:hint="eastAsia"/>
          <w:sz w:val="20"/>
          <w:szCs w:val="20"/>
          <w:lang w:eastAsia="zh-CN"/>
        </w:rPr>
        <w:t xml:space="preserve">PDSCH </w:t>
      </w:r>
      <w:proofErr w:type="gramStart"/>
      <w:r w:rsidR="002E2011">
        <w:rPr>
          <w:rFonts w:hint="eastAsia"/>
          <w:sz w:val="20"/>
          <w:szCs w:val="20"/>
          <w:lang w:eastAsia="zh-CN"/>
        </w:rPr>
        <w:t xml:space="preserve">scheduled  </w:t>
      </w:r>
      <w:r w:rsidR="00EA7414">
        <w:rPr>
          <w:rFonts w:hint="eastAsia"/>
          <w:sz w:val="20"/>
          <w:szCs w:val="20"/>
          <w:lang w:eastAsia="zh-CN"/>
        </w:rPr>
        <w:t>is</w:t>
      </w:r>
      <w:proofErr w:type="gramEnd"/>
      <w:r w:rsidR="00EA7414">
        <w:rPr>
          <w:rFonts w:hint="eastAsia"/>
          <w:sz w:val="20"/>
          <w:szCs w:val="20"/>
          <w:lang w:eastAsia="zh-CN"/>
        </w:rPr>
        <w:t xml:space="preserve"> used for the SPS PDSCH. </w:t>
      </w:r>
      <w:r w:rsidR="002E2011">
        <w:rPr>
          <w:sz w:val="20"/>
          <w:szCs w:val="20"/>
          <w:lang w:eastAsia="zh-CN"/>
        </w:rPr>
        <w:t>A</w:t>
      </w:r>
      <w:r w:rsidR="002E2011">
        <w:rPr>
          <w:rFonts w:hint="eastAsia"/>
          <w:sz w:val="20"/>
          <w:szCs w:val="20"/>
          <w:lang w:eastAsia="zh-CN"/>
        </w:rPr>
        <w:t xml:space="preserve">nd </w:t>
      </w:r>
      <w:r w:rsidR="00EA7414">
        <w:rPr>
          <w:rFonts w:hint="eastAsia"/>
          <w:sz w:val="20"/>
          <w:szCs w:val="20"/>
          <w:lang w:eastAsia="zh-CN"/>
        </w:rPr>
        <w:t>the K1 is</w:t>
      </w:r>
      <w:r w:rsidR="002E2011">
        <w:rPr>
          <w:rFonts w:hint="eastAsia"/>
          <w:sz w:val="20"/>
          <w:szCs w:val="20"/>
          <w:lang w:eastAsia="zh-CN"/>
        </w:rPr>
        <w:t xml:space="preserve"> also</w:t>
      </w:r>
      <w:r w:rsidR="00EA7414">
        <w:rPr>
          <w:rFonts w:hint="eastAsia"/>
          <w:sz w:val="20"/>
          <w:szCs w:val="20"/>
          <w:lang w:eastAsia="zh-CN"/>
        </w:rPr>
        <w:t xml:space="preserve"> counted from the first PDSCH slot. </w:t>
      </w:r>
    </w:p>
    <w:p w14:paraId="7F94387E" w14:textId="2FC7C7F9" w:rsidR="00EA7414" w:rsidRDefault="00EA7414" w:rsidP="00EA7414">
      <w:pPr>
        <w:pStyle w:val="Proposal"/>
        <w:tabs>
          <w:tab w:val="clear" w:pos="1871"/>
          <w:tab w:val="num" w:pos="1134"/>
        </w:tabs>
        <w:ind w:left="1134" w:hanging="1134"/>
        <w:rPr>
          <w:rFonts w:eastAsiaTheme="minorEastAsia"/>
        </w:rPr>
      </w:pPr>
      <w:r>
        <w:rPr>
          <w:rFonts w:eastAsiaTheme="minorEastAsia" w:hint="eastAsia"/>
        </w:rPr>
        <w:t xml:space="preserve">When </w:t>
      </w:r>
      <w:r w:rsidR="0081546B">
        <w:rPr>
          <w:rFonts w:eastAsiaTheme="minorEastAsia"/>
        </w:rPr>
        <w:t>one</w:t>
      </w:r>
      <w:r>
        <w:rPr>
          <w:rFonts w:eastAsiaTheme="minorEastAsia" w:hint="eastAsia"/>
        </w:rPr>
        <w:t xml:space="preserve"> SPS configuration is </w:t>
      </w:r>
      <w:r>
        <w:rPr>
          <w:rFonts w:eastAsiaTheme="minorEastAsia"/>
        </w:rPr>
        <w:t>activ</w:t>
      </w:r>
      <w:r>
        <w:rPr>
          <w:rFonts w:eastAsiaTheme="minorEastAsia" w:hint="eastAsia"/>
        </w:rPr>
        <w:t>at</w:t>
      </w:r>
      <w:r>
        <w:rPr>
          <w:rFonts w:eastAsiaTheme="minorEastAsia"/>
        </w:rPr>
        <w:t>e</w:t>
      </w:r>
      <w:r>
        <w:rPr>
          <w:rFonts w:eastAsiaTheme="minorEastAsia" w:hint="eastAsia"/>
        </w:rPr>
        <w:t xml:space="preserve">d by a </w:t>
      </w:r>
      <w:r>
        <w:rPr>
          <w:rFonts w:hint="eastAsia"/>
        </w:rPr>
        <w:t>DCI which schedul</w:t>
      </w:r>
      <w:r>
        <w:rPr>
          <w:rFonts w:eastAsiaTheme="minorEastAsia" w:hint="eastAsia"/>
        </w:rPr>
        <w:t>es</w:t>
      </w:r>
      <w:r>
        <w:rPr>
          <w:rFonts w:hint="eastAsia"/>
        </w:rPr>
        <w:t xml:space="preserve"> multiple</w:t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PDSCH</w:t>
      </w:r>
      <w:r>
        <w:rPr>
          <w:rFonts w:eastAsiaTheme="minorEastAsia" w:hint="eastAsia"/>
        </w:rPr>
        <w:t>s:</w:t>
      </w:r>
    </w:p>
    <w:p w14:paraId="5BEE17E1" w14:textId="11163752" w:rsidR="00EA7414" w:rsidRDefault="00EA7414" w:rsidP="00DA3010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 w:hint="eastAsia"/>
        </w:rPr>
        <w:t>The f</w:t>
      </w:r>
      <w:r w:rsidRPr="00C10771">
        <w:rPr>
          <w:rFonts w:eastAsiaTheme="minorEastAsia"/>
        </w:rPr>
        <w:t xml:space="preserve">irst </w:t>
      </w:r>
      <w:r w:rsidR="002E2011">
        <w:rPr>
          <w:rFonts w:eastAsiaTheme="minorEastAsia" w:hint="eastAsia"/>
        </w:rPr>
        <w:t xml:space="preserve">valid </w:t>
      </w:r>
      <w:r w:rsidRPr="00C10771">
        <w:rPr>
          <w:rFonts w:eastAsiaTheme="minorEastAsia"/>
        </w:rPr>
        <w:t xml:space="preserve">PDSCH </w:t>
      </w:r>
      <w:r w:rsidR="002E2011">
        <w:rPr>
          <w:rFonts w:eastAsiaTheme="minorEastAsia" w:hint="eastAsia"/>
        </w:rPr>
        <w:t>scheduled</w:t>
      </w:r>
      <w:r>
        <w:rPr>
          <w:rFonts w:hint="eastAsia"/>
        </w:rPr>
        <w:t xml:space="preserve"> is used for the SPS PDSCH</w:t>
      </w:r>
    </w:p>
    <w:p w14:paraId="69BDD356" w14:textId="31ADDEC2" w:rsidR="00EA7414" w:rsidRPr="00C10771" w:rsidRDefault="00EA7414" w:rsidP="00DA3010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hint="eastAsia"/>
        </w:rPr>
        <w:t>K1 is counted from the first PDSCH slot</w:t>
      </w:r>
    </w:p>
    <w:p w14:paraId="01AD4096" w14:textId="694DF68A" w:rsidR="00EA7414" w:rsidRPr="00DA3010" w:rsidRDefault="0081546B" w:rsidP="00DA3010">
      <w:pPr>
        <w:spacing w:before="120"/>
      </w:pPr>
      <w:r>
        <w:rPr>
          <w:sz w:val="20"/>
          <w:szCs w:val="20"/>
          <w:lang w:eastAsia="zh-CN"/>
        </w:rPr>
        <w:t>Similar</w:t>
      </w:r>
      <w:r w:rsidR="00EA7414">
        <w:rPr>
          <w:rFonts w:hint="eastAsia"/>
          <w:sz w:val="20"/>
          <w:szCs w:val="20"/>
          <w:lang w:eastAsia="zh-CN"/>
        </w:rPr>
        <w:t xml:space="preserve"> solution</w:t>
      </w:r>
      <w:r w:rsidR="00EA7414" w:rsidRPr="00DA3010">
        <w:rPr>
          <w:sz w:val="20"/>
          <w:szCs w:val="20"/>
          <w:lang w:eastAsia="zh-CN"/>
        </w:rPr>
        <w:t xml:space="preserve"> can also be used for SPS release</w:t>
      </w:r>
      <w:r w:rsidR="00EA7414">
        <w:rPr>
          <w:rFonts w:hint="eastAsia"/>
          <w:sz w:val="20"/>
          <w:szCs w:val="20"/>
          <w:lang w:eastAsia="zh-CN"/>
        </w:rPr>
        <w:t>.</w:t>
      </w:r>
    </w:p>
    <w:p w14:paraId="21CD2532" w14:textId="6EF7EDC3" w:rsidR="00914FEC" w:rsidRDefault="00914FEC" w:rsidP="00914FEC">
      <w:pPr>
        <w:pStyle w:val="Proposal"/>
        <w:tabs>
          <w:tab w:val="clear" w:pos="1871"/>
          <w:tab w:val="num" w:pos="1134"/>
        </w:tabs>
        <w:ind w:left="1134" w:hanging="1134"/>
        <w:rPr>
          <w:rFonts w:eastAsiaTheme="minorEastAsia"/>
        </w:rPr>
      </w:pPr>
      <w:r>
        <w:rPr>
          <w:rFonts w:eastAsiaTheme="minorEastAsia" w:hint="eastAsia"/>
        </w:rPr>
        <w:t xml:space="preserve">When </w:t>
      </w:r>
      <w:r w:rsidR="0081546B">
        <w:rPr>
          <w:rFonts w:eastAsiaTheme="minorEastAsia"/>
        </w:rPr>
        <w:t>one</w:t>
      </w:r>
      <w:r>
        <w:rPr>
          <w:rFonts w:eastAsiaTheme="minorEastAsia" w:hint="eastAsia"/>
        </w:rPr>
        <w:t xml:space="preserve"> SPS configuration is released by a </w:t>
      </w:r>
      <w:r>
        <w:rPr>
          <w:rFonts w:hint="eastAsia"/>
        </w:rPr>
        <w:t>DCI which schedul</w:t>
      </w:r>
      <w:r>
        <w:rPr>
          <w:rFonts w:eastAsiaTheme="minorEastAsia" w:hint="eastAsia"/>
        </w:rPr>
        <w:t>es</w:t>
      </w:r>
      <w:r>
        <w:rPr>
          <w:rFonts w:hint="eastAsia"/>
        </w:rPr>
        <w:t xml:space="preserve"> multiple</w:t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PDSCH</w:t>
      </w:r>
      <w:r>
        <w:rPr>
          <w:rFonts w:eastAsiaTheme="minorEastAsia" w:hint="eastAsia"/>
        </w:rPr>
        <w:t>s:</w:t>
      </w:r>
    </w:p>
    <w:p w14:paraId="5618BDC3" w14:textId="1C54EFE0" w:rsidR="00914FEC" w:rsidRDefault="00914FEC" w:rsidP="00914FEC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 w:hint="eastAsia"/>
        </w:rPr>
        <w:t>The f</w:t>
      </w:r>
      <w:r w:rsidRPr="00C10771">
        <w:rPr>
          <w:rFonts w:eastAsiaTheme="minorEastAsia"/>
        </w:rPr>
        <w:t xml:space="preserve">irst </w:t>
      </w:r>
      <w:r w:rsidR="002E2011">
        <w:rPr>
          <w:rFonts w:eastAsiaTheme="minorEastAsia" w:hint="eastAsia"/>
        </w:rPr>
        <w:t xml:space="preserve">valid </w:t>
      </w:r>
      <w:r w:rsidRPr="00C10771">
        <w:rPr>
          <w:rFonts w:eastAsiaTheme="minorEastAsia"/>
        </w:rPr>
        <w:t xml:space="preserve">PDSCH </w:t>
      </w:r>
      <w:r w:rsidR="002E2011">
        <w:rPr>
          <w:rFonts w:eastAsiaTheme="minorEastAsia" w:hint="eastAsia"/>
        </w:rPr>
        <w:t>scheduled</w:t>
      </w:r>
      <w:r>
        <w:rPr>
          <w:rFonts w:hint="eastAsia"/>
        </w:rPr>
        <w:t xml:space="preserve"> is used for the SPS PDSCH</w:t>
      </w:r>
    </w:p>
    <w:p w14:paraId="0E34D070" w14:textId="77777777" w:rsidR="00914FEC" w:rsidRDefault="00914FEC" w:rsidP="00914FEC">
      <w:pPr>
        <w:pStyle w:val="Proposal"/>
        <w:numPr>
          <w:ilvl w:val="0"/>
          <w:numId w:val="38"/>
        </w:numPr>
        <w:rPr>
          <w:rFonts w:eastAsiaTheme="minorEastAsia"/>
        </w:rPr>
      </w:pPr>
      <w:r>
        <w:rPr>
          <w:rFonts w:hint="eastAsia"/>
        </w:rPr>
        <w:t>K1 is counted from the first PDSCH slot</w:t>
      </w:r>
    </w:p>
    <w:p w14:paraId="6C0D309D" w14:textId="77777777" w:rsidR="00914FEC" w:rsidRPr="00C10771" w:rsidRDefault="00914FEC" w:rsidP="00DA3010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48635E6E" w14:textId="1D15C3E4" w:rsidR="00386DC8" w:rsidRPr="00914FEC" w:rsidRDefault="00386DC8" w:rsidP="00DA3010">
      <w:pPr>
        <w:pStyle w:val="3"/>
        <w:rPr>
          <w:lang w:eastAsia="zh-CN"/>
        </w:rPr>
      </w:pPr>
      <w:bookmarkStart w:id="16" w:name="OLE_LINK44"/>
      <w:bookmarkStart w:id="17" w:name="OLE_LINK45"/>
      <w:r w:rsidRPr="00EB6163">
        <w:rPr>
          <w:lang w:eastAsia="zh-CN"/>
        </w:rPr>
        <w:t>Activation</w:t>
      </w:r>
      <w:r>
        <w:rPr>
          <w:rFonts w:hint="eastAsia"/>
          <w:lang w:eastAsia="zh-CN"/>
        </w:rPr>
        <w:t xml:space="preserve"> more than one </w:t>
      </w:r>
      <w:r w:rsidRPr="00EB6163">
        <w:rPr>
          <w:lang w:eastAsia="zh-CN"/>
        </w:rPr>
        <w:t xml:space="preserve">SPS </w:t>
      </w:r>
      <w:r>
        <w:rPr>
          <w:rFonts w:hint="eastAsia"/>
          <w:lang w:eastAsia="zh-CN"/>
        </w:rPr>
        <w:t xml:space="preserve">configuration by </w:t>
      </w:r>
      <w:r w:rsidR="0081546B">
        <w:rPr>
          <w:lang w:eastAsia="zh-CN"/>
        </w:rPr>
        <w:t xml:space="preserve">one DCI for </w:t>
      </w:r>
      <w:r>
        <w:rPr>
          <w:rFonts w:hint="eastAsia"/>
          <w:lang w:eastAsia="zh-CN"/>
        </w:rPr>
        <w:t xml:space="preserve">multiple PDSCH </w:t>
      </w:r>
      <w:r>
        <w:rPr>
          <w:lang w:eastAsia="zh-CN"/>
        </w:rPr>
        <w:t>scheduling</w:t>
      </w:r>
    </w:p>
    <w:bookmarkEnd w:id="16"/>
    <w:bookmarkEnd w:id="17"/>
    <w:p w14:paraId="1D8A4135" w14:textId="2E41D667" w:rsidR="00914FEC" w:rsidRDefault="00914FEC" w:rsidP="00914FEC">
      <w:pPr>
        <w:spacing w:before="120"/>
        <w:rPr>
          <w:sz w:val="20"/>
          <w:szCs w:val="20"/>
          <w:lang w:eastAsia="zh-CN"/>
        </w:rPr>
      </w:pPr>
      <w:r w:rsidRPr="00914FEC">
        <w:rPr>
          <w:sz w:val="20"/>
          <w:szCs w:val="20"/>
          <w:lang w:eastAsia="zh-CN"/>
        </w:rPr>
        <w:t>In the URLLC enhancement of R</w:t>
      </w:r>
      <w:r w:rsidR="00E36F82">
        <w:rPr>
          <w:sz w:val="20"/>
          <w:szCs w:val="20"/>
          <w:lang w:eastAsia="zh-CN"/>
        </w:rPr>
        <w:t>el-</w:t>
      </w:r>
      <w:r w:rsidRPr="00914FEC">
        <w:rPr>
          <w:sz w:val="20"/>
          <w:szCs w:val="20"/>
          <w:lang w:eastAsia="zh-CN"/>
        </w:rPr>
        <w:t xml:space="preserve">16, it was discussed that one DCI activated multiple SPS, but </w:t>
      </w:r>
      <w:r w:rsidR="0081546B">
        <w:rPr>
          <w:sz w:val="20"/>
          <w:szCs w:val="20"/>
          <w:lang w:eastAsia="zh-CN"/>
        </w:rPr>
        <w:t xml:space="preserve">the proposal </w:t>
      </w:r>
      <w:r w:rsidRPr="00914FEC">
        <w:rPr>
          <w:sz w:val="20"/>
          <w:szCs w:val="20"/>
          <w:lang w:eastAsia="zh-CN"/>
        </w:rPr>
        <w:t xml:space="preserve">was not </w:t>
      </w:r>
      <w:r w:rsidR="0081546B">
        <w:rPr>
          <w:sz w:val="20"/>
          <w:szCs w:val="20"/>
          <w:lang w:eastAsia="zh-CN"/>
        </w:rPr>
        <w:t>agreed</w:t>
      </w:r>
      <w:r w:rsidRPr="00914FEC">
        <w:rPr>
          <w:sz w:val="20"/>
          <w:szCs w:val="20"/>
          <w:lang w:eastAsia="zh-CN"/>
        </w:rPr>
        <w:t xml:space="preserve"> by RAN1 due to DCI header overhead</w:t>
      </w:r>
      <w:r w:rsidR="0081546B">
        <w:rPr>
          <w:sz w:val="20"/>
          <w:szCs w:val="20"/>
          <w:lang w:eastAsia="zh-CN"/>
        </w:rPr>
        <w:t xml:space="preserve"> issues</w:t>
      </w:r>
      <w:r w:rsidRPr="00914FEC">
        <w:rPr>
          <w:sz w:val="20"/>
          <w:szCs w:val="20"/>
          <w:lang w:eastAsia="zh-CN"/>
        </w:rPr>
        <w:t xml:space="preserve">. </w:t>
      </w:r>
      <w:bookmarkStart w:id="18" w:name="OLE_LINK1"/>
      <w:bookmarkStart w:id="19" w:name="OLE_LINK2"/>
      <w:r w:rsidRPr="00914FEC">
        <w:rPr>
          <w:sz w:val="20"/>
          <w:szCs w:val="20"/>
          <w:lang w:eastAsia="zh-CN"/>
        </w:rPr>
        <w:t>Since R</w:t>
      </w:r>
      <w:r w:rsidR="00E36F82">
        <w:rPr>
          <w:sz w:val="20"/>
          <w:szCs w:val="20"/>
          <w:lang w:eastAsia="zh-CN"/>
        </w:rPr>
        <w:t>el-</w:t>
      </w:r>
      <w:r w:rsidRPr="00914FEC">
        <w:rPr>
          <w:sz w:val="20"/>
          <w:szCs w:val="20"/>
          <w:lang w:eastAsia="zh-CN"/>
        </w:rPr>
        <w:t xml:space="preserve">17 supports scheduling multiple PDSCH with one DCI, </w:t>
      </w:r>
      <w:r w:rsidR="0081546B">
        <w:rPr>
          <w:sz w:val="20"/>
          <w:szCs w:val="20"/>
          <w:lang w:eastAsia="zh-CN"/>
        </w:rPr>
        <w:t xml:space="preserve">the original problem is moot and </w:t>
      </w:r>
      <w:r>
        <w:rPr>
          <w:rFonts w:hint="eastAsia"/>
          <w:sz w:val="20"/>
          <w:szCs w:val="20"/>
          <w:lang w:eastAsia="zh-CN"/>
        </w:rPr>
        <w:t>a</w:t>
      </w:r>
      <w:r w:rsidRPr="00914FEC">
        <w:rPr>
          <w:sz w:val="20"/>
          <w:szCs w:val="20"/>
          <w:lang w:eastAsia="zh-CN"/>
        </w:rPr>
        <w:t xml:space="preserve">ctivation more than one SPS configuration by </w:t>
      </w:r>
      <w:r>
        <w:rPr>
          <w:rFonts w:hint="eastAsia"/>
          <w:sz w:val="20"/>
          <w:szCs w:val="20"/>
          <w:lang w:eastAsia="zh-CN"/>
        </w:rPr>
        <w:t xml:space="preserve">a DCI which schedules </w:t>
      </w:r>
      <w:r>
        <w:rPr>
          <w:sz w:val="20"/>
          <w:szCs w:val="20"/>
          <w:lang w:eastAsia="zh-CN"/>
        </w:rPr>
        <w:t>multiple PDSC</w:t>
      </w:r>
      <w:r>
        <w:rPr>
          <w:rFonts w:hint="eastAsia"/>
          <w:sz w:val="20"/>
          <w:szCs w:val="20"/>
          <w:lang w:eastAsia="zh-CN"/>
        </w:rPr>
        <w:t>H</w:t>
      </w:r>
      <w:r w:rsidR="0081546B">
        <w:rPr>
          <w:sz w:val="20"/>
          <w:szCs w:val="20"/>
          <w:lang w:eastAsia="zh-CN"/>
        </w:rPr>
        <w:t xml:space="preserve"> will be beneficial in term of scheduling overhead</w:t>
      </w:r>
      <w:bookmarkEnd w:id="18"/>
      <w:bookmarkEnd w:id="19"/>
      <w:r w:rsidRPr="00914FEC">
        <w:rPr>
          <w:sz w:val="20"/>
          <w:szCs w:val="20"/>
          <w:lang w:eastAsia="zh-CN"/>
        </w:rPr>
        <w:t xml:space="preserve">. A brief </w:t>
      </w:r>
      <w:r>
        <w:rPr>
          <w:rFonts w:hint="eastAsia"/>
          <w:sz w:val="20"/>
          <w:szCs w:val="20"/>
          <w:lang w:eastAsia="zh-CN"/>
        </w:rPr>
        <w:t xml:space="preserve">example </w:t>
      </w:r>
      <w:r w:rsidRPr="00914FEC">
        <w:rPr>
          <w:sz w:val="20"/>
          <w:szCs w:val="20"/>
          <w:lang w:eastAsia="zh-CN"/>
        </w:rPr>
        <w:t xml:space="preserve">is described </w:t>
      </w:r>
      <w:r>
        <w:rPr>
          <w:rFonts w:hint="eastAsia"/>
          <w:sz w:val="20"/>
          <w:szCs w:val="20"/>
          <w:lang w:eastAsia="zh-CN"/>
        </w:rPr>
        <w:t xml:space="preserve">as </w:t>
      </w:r>
      <w:r w:rsidRPr="00914FEC">
        <w:rPr>
          <w:sz w:val="20"/>
          <w:szCs w:val="20"/>
          <w:lang w:eastAsia="zh-CN"/>
        </w:rPr>
        <w:t>below</w:t>
      </w:r>
      <w:r>
        <w:rPr>
          <w:rFonts w:hint="eastAsia"/>
          <w:sz w:val="20"/>
          <w:szCs w:val="20"/>
          <w:lang w:eastAsia="zh-CN"/>
        </w:rPr>
        <w:t>:</w:t>
      </w:r>
    </w:p>
    <w:p w14:paraId="43CE1879" w14:textId="5B268DC2" w:rsidR="00CB7A7C" w:rsidRDefault="00CB7A7C" w:rsidP="00914FEC">
      <w:pPr>
        <w:spacing w:before="120"/>
        <w:rPr>
          <w:rFonts w:eastAsiaTheme="minorEastAsia"/>
          <w:sz w:val="20"/>
          <w:szCs w:val="24"/>
          <w:lang w:val="en-GB" w:eastAsia="zh-CN"/>
        </w:rPr>
      </w:pPr>
      <w:r w:rsidRPr="00DA3010">
        <w:rPr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E43FFA" wp14:editId="63C99C48">
                <wp:simplePos x="0" y="0"/>
                <wp:positionH relativeFrom="column">
                  <wp:posOffset>17145</wp:posOffset>
                </wp:positionH>
                <wp:positionV relativeFrom="paragraph">
                  <wp:posOffset>238760</wp:posOffset>
                </wp:positionV>
                <wp:extent cx="5900420" cy="1000125"/>
                <wp:effectExtent l="0" t="0" r="24130" b="28575"/>
                <wp:wrapTopAndBottom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DBA1F" w14:textId="77777777" w:rsidR="00CB7A7C" w:rsidRPr="00A146E5" w:rsidRDefault="00CB7A7C" w:rsidP="00CB7A7C">
                            <w:pPr>
                              <w:spacing w:after="160" w:line="256" w:lineRule="auto"/>
                              <w:contextualSpacing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146E5">
                              <w:rPr>
                                <w:sz w:val="20"/>
                                <w:szCs w:val="20"/>
                              </w:rPr>
                              <w:t>SPS-Config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ctivationStateList-</w:t>
                            </w:r>
                            <w:proofErr w:type="gramStart"/>
                            <w:r w:rsidRPr="00A146E5">
                              <w:rPr>
                                <w:sz w:val="20"/>
                                <w:szCs w:val="20"/>
                              </w:rPr>
                              <w:t>r16 :</w:t>
                            </w:r>
                            <w:proofErr w:type="gramEnd"/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:= 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SEQUENCE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SIZE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(1..maxNrofSPS-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ctivationState))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 xml:space="preserve"> OF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SPS-Config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ctivationState-r16</w:t>
                            </w:r>
                          </w:p>
                          <w:p w14:paraId="0F8A30F3" w14:textId="77777777" w:rsidR="00CB7A7C" w:rsidRPr="00A146E5" w:rsidRDefault="00CB7A7C" w:rsidP="00CB7A7C">
                            <w:pPr>
                              <w:spacing w:after="160" w:line="256" w:lineRule="auto"/>
                              <w:contextualSpacing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148F4820" w14:textId="144FFD74" w:rsidR="00CB7A7C" w:rsidRPr="00A146E5" w:rsidRDefault="00CB7A7C" w:rsidP="00DA3010">
                            <w:pPr>
                              <w:spacing w:after="160" w:line="256" w:lineRule="auto"/>
                              <w:contextualSpacing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146E5">
                              <w:rPr>
                                <w:sz w:val="20"/>
                                <w:szCs w:val="20"/>
                              </w:rPr>
                              <w:t>SPS-Config</w:t>
                            </w:r>
                            <w:r w:rsidRPr="00A146E5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>activationState-</w:t>
                            </w:r>
                            <w:proofErr w:type="gramStart"/>
                            <w:r w:rsidRPr="00A146E5">
                              <w:rPr>
                                <w:sz w:val="20"/>
                                <w:szCs w:val="20"/>
                              </w:rPr>
                              <w:t>r16 :</w:t>
                            </w:r>
                            <w:proofErr w:type="gramEnd"/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:=     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SEQUENCE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>SIZE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(1..maxNrofSPS-Config-r16))</w:t>
                            </w:r>
                            <w:r w:rsidRPr="00A146E5">
                              <w:rPr>
                                <w:color w:val="993366"/>
                                <w:sz w:val="20"/>
                                <w:szCs w:val="20"/>
                              </w:rPr>
                              <w:t xml:space="preserve"> OF</w:t>
                            </w:r>
                            <w:r w:rsidRPr="00A146E5">
                              <w:rPr>
                                <w:sz w:val="20"/>
                                <w:szCs w:val="20"/>
                              </w:rPr>
                              <w:t xml:space="preserve"> SPS-ConfigIndex-r16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.35pt;margin-top:18.8pt;width:464.6pt;height:7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">
                <v:textbox>
                  <w:txbxContent>
                    <w:p w14:paraId="5F6DBA1F" w14:textId="77777777" w:rsidR="00CB7A7C" w:rsidRPr="00A146E5" w:rsidRDefault="00CB7A7C" w:rsidP="00CB7A7C">
                      <w:pPr>
                        <w:spacing w:after="160" w:line="256" w:lineRule="auto"/>
                        <w:contextualSpacing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A146E5">
                        <w:rPr>
                          <w:sz w:val="20"/>
                          <w:szCs w:val="20"/>
                        </w:rPr>
                        <w:t>SPS-Config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ctivationStateList-</w:t>
                      </w:r>
                      <w:proofErr w:type="gramStart"/>
                      <w:r w:rsidRPr="00A146E5">
                        <w:rPr>
                          <w:sz w:val="20"/>
                          <w:szCs w:val="20"/>
                        </w:rPr>
                        <w:t>r16 :</w:t>
                      </w:r>
                      <w:proofErr w:type="gramEnd"/>
                      <w:r w:rsidRPr="00A146E5">
                        <w:rPr>
                          <w:sz w:val="20"/>
                          <w:szCs w:val="20"/>
                        </w:rPr>
                        <w:t xml:space="preserve">:= 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SEQUENCE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SIZE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(1..maxNrofSPS-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ctivationState))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 xml:space="preserve"> OF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SPS-Config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ctivationState-r16</w:t>
                      </w:r>
                    </w:p>
                    <w:p w14:paraId="0F8A30F3" w14:textId="77777777" w:rsidR="00CB7A7C" w:rsidRPr="00A146E5" w:rsidRDefault="00CB7A7C" w:rsidP="00CB7A7C">
                      <w:pPr>
                        <w:spacing w:after="160" w:line="256" w:lineRule="auto"/>
                        <w:contextualSpacing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</w:p>
                    <w:p w14:paraId="148F4820" w14:textId="144FFD74" w:rsidR="00CB7A7C" w:rsidRPr="00A146E5" w:rsidRDefault="00CB7A7C" w:rsidP="00DA3010">
                      <w:pPr>
                        <w:spacing w:after="160" w:line="256" w:lineRule="auto"/>
                        <w:contextualSpacing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A146E5">
                        <w:rPr>
                          <w:sz w:val="20"/>
                          <w:szCs w:val="20"/>
                        </w:rPr>
                        <w:t>SPS-Config</w:t>
                      </w:r>
                      <w:r w:rsidRPr="00A146E5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A</w:t>
                      </w:r>
                      <w:r w:rsidRPr="00A146E5">
                        <w:rPr>
                          <w:sz w:val="20"/>
                          <w:szCs w:val="20"/>
                        </w:rPr>
                        <w:t>activationState-</w:t>
                      </w:r>
                      <w:proofErr w:type="gramStart"/>
                      <w:r w:rsidRPr="00A146E5">
                        <w:rPr>
                          <w:sz w:val="20"/>
                          <w:szCs w:val="20"/>
                        </w:rPr>
                        <w:t>r16 :</w:t>
                      </w:r>
                      <w:proofErr w:type="gramEnd"/>
                      <w:r w:rsidRPr="00A146E5">
                        <w:rPr>
                          <w:sz w:val="20"/>
                          <w:szCs w:val="20"/>
                        </w:rPr>
                        <w:t xml:space="preserve">:=     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SEQUENCE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>SIZE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(1..maxNrofSPS-Config-r16))</w:t>
                      </w:r>
                      <w:r w:rsidRPr="00A146E5">
                        <w:rPr>
                          <w:color w:val="993366"/>
                          <w:sz w:val="20"/>
                          <w:szCs w:val="20"/>
                        </w:rPr>
                        <w:t xml:space="preserve"> OF</w:t>
                      </w:r>
                      <w:r w:rsidRPr="00A146E5">
                        <w:rPr>
                          <w:sz w:val="20"/>
                          <w:szCs w:val="20"/>
                        </w:rPr>
                        <w:t xml:space="preserve"> SPS-ConfigIndex-r16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 w:hint="eastAsia"/>
          <w:sz w:val="20"/>
          <w:szCs w:val="24"/>
          <w:lang w:val="en-GB" w:eastAsia="zh-CN"/>
        </w:rPr>
        <w:t xml:space="preserve">The </w:t>
      </w:r>
      <w:proofErr w:type="spellStart"/>
      <w:r w:rsidRPr="002B0313">
        <w:rPr>
          <w:rFonts w:eastAsia="Batang"/>
          <w:sz w:val="20"/>
          <w:szCs w:val="24"/>
          <w:lang w:val="en-GB"/>
        </w:rPr>
        <w:t>gNB</w:t>
      </w:r>
      <w:proofErr w:type="spellEnd"/>
      <w:r w:rsidRPr="002B0313">
        <w:rPr>
          <w:rFonts w:eastAsia="Batang"/>
          <w:sz w:val="20"/>
          <w:szCs w:val="24"/>
          <w:lang w:val="en-GB"/>
        </w:rPr>
        <w:t xml:space="preserve"> configures </w:t>
      </w:r>
      <w:r>
        <w:rPr>
          <w:rFonts w:eastAsiaTheme="minorEastAsia" w:hint="eastAsia"/>
          <w:sz w:val="20"/>
          <w:szCs w:val="24"/>
          <w:lang w:val="en-GB" w:eastAsia="zh-CN"/>
        </w:rPr>
        <w:t>SPS</w:t>
      </w:r>
      <w:r w:rsidRPr="002B0313">
        <w:rPr>
          <w:rFonts w:eastAsia="Batang"/>
          <w:sz w:val="20"/>
          <w:szCs w:val="24"/>
          <w:lang w:val="en-GB"/>
        </w:rPr>
        <w:t xml:space="preserve"> </w:t>
      </w:r>
      <w:r>
        <w:rPr>
          <w:rFonts w:eastAsiaTheme="minorEastAsia" w:hint="eastAsia"/>
          <w:sz w:val="20"/>
          <w:szCs w:val="24"/>
          <w:lang w:val="en-GB" w:eastAsia="zh-CN"/>
        </w:rPr>
        <w:t xml:space="preserve">list </w:t>
      </w:r>
      <w:r w:rsidRPr="002B0313">
        <w:rPr>
          <w:rFonts w:eastAsia="Batang"/>
          <w:sz w:val="20"/>
          <w:szCs w:val="24"/>
          <w:lang w:val="en-GB"/>
        </w:rPr>
        <w:t xml:space="preserve">parameters by </w:t>
      </w:r>
      <w:r w:rsidRPr="00F80373">
        <w:rPr>
          <w:rFonts w:eastAsiaTheme="minorEastAsia"/>
          <w:sz w:val="20"/>
          <w:szCs w:val="24"/>
          <w:lang w:val="en-GB" w:eastAsia="zh-CN"/>
        </w:rPr>
        <w:t>RRC</w:t>
      </w:r>
      <w:r>
        <w:rPr>
          <w:rFonts w:eastAsiaTheme="minorEastAsia" w:hint="eastAsia"/>
          <w:sz w:val="20"/>
          <w:szCs w:val="24"/>
          <w:lang w:val="en-GB" w:eastAsia="zh-CN"/>
        </w:rPr>
        <w:t xml:space="preserve"> as below:</w:t>
      </w:r>
    </w:p>
    <w:p w14:paraId="452AD2BD" w14:textId="3E0761F4" w:rsidR="00386DC8" w:rsidRPr="00DA3010" w:rsidRDefault="0081546B" w:rsidP="00914FEC">
      <w:pPr>
        <w:spacing w:before="120"/>
        <w:rPr>
          <w:sz w:val="20"/>
          <w:szCs w:val="20"/>
          <w:lang w:eastAsia="zh-CN"/>
        </w:rPr>
      </w:pPr>
      <w:r>
        <w:rPr>
          <w:sz w:val="20"/>
          <w:lang w:eastAsia="zh-CN"/>
        </w:rPr>
        <w:t>During</w:t>
      </w:r>
      <w:r w:rsidR="006D0345">
        <w:rPr>
          <w:rFonts w:hint="eastAsia"/>
          <w:sz w:val="20"/>
          <w:lang w:eastAsia="zh-CN"/>
        </w:rPr>
        <w:t xml:space="preserve"> the SPS PDSCH activation, the SPS list ID is informed by the field of </w:t>
      </w:r>
      <w:r w:rsidR="006D0345" w:rsidRPr="00C10771">
        <w:rPr>
          <w:sz w:val="20"/>
          <w:lang w:eastAsia="zh-CN"/>
        </w:rPr>
        <w:t xml:space="preserve">HARQ process </w:t>
      </w:r>
      <w:r w:rsidR="006D0345" w:rsidRPr="00C10771">
        <w:rPr>
          <w:rFonts w:hint="eastAsia"/>
          <w:sz w:val="20"/>
          <w:lang w:eastAsia="zh-CN"/>
        </w:rPr>
        <w:t xml:space="preserve">ID </w:t>
      </w:r>
      <w:r w:rsidR="006D0345">
        <w:rPr>
          <w:rFonts w:hint="eastAsia"/>
          <w:sz w:val="20"/>
          <w:lang w:eastAsia="zh-CN"/>
        </w:rPr>
        <w:t>in DCI. T</w:t>
      </w:r>
      <w:r w:rsidR="006D0345">
        <w:rPr>
          <w:sz w:val="20"/>
          <w:lang w:eastAsia="zh-CN"/>
        </w:rPr>
        <w:t>h</w:t>
      </w:r>
      <w:r w:rsidR="006D0345">
        <w:rPr>
          <w:rFonts w:hint="eastAsia"/>
          <w:sz w:val="20"/>
          <w:lang w:eastAsia="zh-CN"/>
        </w:rPr>
        <w:t xml:space="preserve">en all of the SPS configurations in the list are activated and the TDRA configurations are associated with the SPS PDSCHs </w:t>
      </w:r>
      <w:r>
        <w:rPr>
          <w:sz w:val="20"/>
          <w:lang w:eastAsia="zh-CN"/>
        </w:rPr>
        <w:t>correspondingly</w:t>
      </w:r>
      <w:r w:rsidR="006D0345">
        <w:rPr>
          <w:rFonts w:hint="eastAsia"/>
          <w:sz w:val="20"/>
          <w:lang w:eastAsia="zh-CN"/>
        </w:rPr>
        <w:t>.</w:t>
      </w:r>
    </w:p>
    <w:p w14:paraId="54E3465B" w14:textId="24741E39" w:rsidR="00416451" w:rsidRPr="00CF4590" w:rsidRDefault="002E2011" w:rsidP="00F46ABB">
      <w:pPr>
        <w:pStyle w:val="Proposal"/>
        <w:tabs>
          <w:tab w:val="clear" w:pos="1871"/>
          <w:tab w:val="num" w:pos="1134"/>
        </w:tabs>
        <w:ind w:left="1134" w:hanging="1134"/>
        <w:rPr>
          <w:rFonts w:eastAsiaTheme="minorEastAsia"/>
        </w:rPr>
      </w:pPr>
      <w:r>
        <w:rPr>
          <w:rFonts w:eastAsiaTheme="minorEastAsia" w:hint="eastAsia"/>
        </w:rPr>
        <w:t xml:space="preserve">More than one </w:t>
      </w:r>
      <w:r w:rsidR="006D0345">
        <w:rPr>
          <w:rFonts w:eastAsiaTheme="minorEastAsia" w:hint="eastAsia"/>
        </w:rPr>
        <w:t xml:space="preserve">SPS configurations can be defined </w:t>
      </w:r>
      <w:r w:rsidR="006D0345" w:rsidRPr="006368A5">
        <w:rPr>
          <w:rFonts w:eastAsiaTheme="minorEastAsia"/>
        </w:rPr>
        <w:t>in a lis</w:t>
      </w:r>
      <w:r w:rsidR="006D0345">
        <w:rPr>
          <w:rFonts w:eastAsiaTheme="minorEastAsia" w:hint="eastAsia"/>
        </w:rPr>
        <w:t>t by RRC.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A</w:t>
      </w:r>
      <w:r>
        <w:rPr>
          <w:rFonts w:eastAsiaTheme="minorEastAsia" w:hint="eastAsia"/>
        </w:rPr>
        <w:t>nd more than one</w:t>
      </w:r>
      <w:r w:rsidR="006D0345">
        <w:rPr>
          <w:rFonts w:eastAsiaTheme="minorEastAsia" w:hint="eastAsia"/>
        </w:rPr>
        <w:t xml:space="preserve"> SPS configurations in </w:t>
      </w:r>
      <w:r w:rsidR="00AB5031">
        <w:rPr>
          <w:rFonts w:eastAsiaTheme="minorEastAsia" w:hint="eastAsia"/>
        </w:rPr>
        <w:t>one</w:t>
      </w:r>
      <w:r w:rsidR="006D0345">
        <w:rPr>
          <w:rFonts w:eastAsiaTheme="minorEastAsia" w:hint="eastAsia"/>
        </w:rPr>
        <w:t xml:space="preserve"> list can be activated </w:t>
      </w:r>
      <w:r w:rsidR="00AB5031">
        <w:rPr>
          <w:rFonts w:eastAsiaTheme="minorEastAsia" w:hint="eastAsia"/>
        </w:rPr>
        <w:t xml:space="preserve">or released </w:t>
      </w:r>
      <w:r w:rsidR="006D0345">
        <w:rPr>
          <w:rFonts w:eastAsiaTheme="minorEastAsia" w:hint="eastAsia"/>
        </w:rPr>
        <w:t xml:space="preserve">by a </w:t>
      </w:r>
      <w:r w:rsidR="006D0345">
        <w:rPr>
          <w:rFonts w:hint="eastAsia"/>
        </w:rPr>
        <w:t xml:space="preserve">DCI </w:t>
      </w:r>
      <w:r w:rsidR="006D0345">
        <w:rPr>
          <w:rFonts w:eastAsiaTheme="minorEastAsia" w:hint="eastAsia"/>
        </w:rPr>
        <w:t>that</w:t>
      </w:r>
      <w:r w:rsidR="006D0345">
        <w:rPr>
          <w:rFonts w:hint="eastAsia"/>
        </w:rPr>
        <w:t xml:space="preserve"> schedul</w:t>
      </w:r>
      <w:r w:rsidR="006D0345">
        <w:rPr>
          <w:rFonts w:eastAsiaTheme="minorEastAsia" w:hint="eastAsia"/>
        </w:rPr>
        <w:t>es</w:t>
      </w:r>
      <w:r w:rsidR="006D0345">
        <w:rPr>
          <w:rFonts w:hint="eastAsia"/>
        </w:rPr>
        <w:t xml:space="preserve"> multiple</w:t>
      </w:r>
      <w:r w:rsidR="006D0345">
        <w:rPr>
          <w:rFonts w:eastAsiaTheme="minorEastAsia" w:hint="eastAsia"/>
        </w:rPr>
        <w:t xml:space="preserve"> </w:t>
      </w:r>
      <w:r w:rsidR="006D0345">
        <w:rPr>
          <w:rFonts w:hint="eastAsia"/>
        </w:rPr>
        <w:t>PDSCH</w:t>
      </w:r>
      <w:r w:rsidR="006D0345">
        <w:rPr>
          <w:rFonts w:eastAsiaTheme="minorEastAsia" w:hint="eastAsia"/>
        </w:rPr>
        <w:t>s</w:t>
      </w:r>
      <w:r w:rsidR="00265B60">
        <w:rPr>
          <w:rFonts w:eastAsiaTheme="minorEastAsia" w:hint="eastAsia"/>
        </w:rPr>
        <w:t>.</w:t>
      </w:r>
    </w:p>
    <w:p w14:paraId="7DDB81EC" w14:textId="77777777" w:rsidR="00D14AE6" w:rsidRPr="00265B60" w:rsidRDefault="00D14AE6" w:rsidP="00D14AE6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4B32D23B" w14:textId="17BCC0DA" w:rsidR="001F07AD" w:rsidRDefault="00D14AE6" w:rsidP="00D14AE6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 w:rsidRPr="00D14AE6">
        <w:rPr>
          <w:lang w:eastAsia="zh-CN"/>
        </w:rPr>
        <w:t xml:space="preserve">he </w:t>
      </w:r>
      <w:r>
        <w:rPr>
          <w:rFonts w:hint="eastAsia"/>
          <w:lang w:eastAsia="zh-CN"/>
        </w:rPr>
        <w:t>HPN</w:t>
      </w:r>
      <w:r w:rsidRPr="00D14AE6">
        <w:rPr>
          <w:lang w:eastAsia="zh-CN"/>
        </w:rPr>
        <w:t xml:space="preserve">s </w:t>
      </w:r>
      <w:bookmarkStart w:id="20" w:name="OLE_LINK38"/>
      <w:bookmarkStart w:id="21" w:name="OLE_LINK39"/>
      <w:r w:rsidR="00946D4A">
        <w:rPr>
          <w:rFonts w:hint="eastAsia"/>
          <w:lang w:eastAsia="zh-CN"/>
        </w:rPr>
        <w:t>collision</w:t>
      </w:r>
      <w:r w:rsidR="00946D4A" w:rsidRPr="00D14AE6">
        <w:rPr>
          <w:lang w:eastAsia="zh-CN"/>
        </w:rPr>
        <w:t xml:space="preserve"> </w:t>
      </w:r>
      <w:r w:rsidRPr="00D14AE6">
        <w:rPr>
          <w:lang w:eastAsia="zh-CN"/>
        </w:rPr>
        <w:t xml:space="preserve">between </w:t>
      </w:r>
      <w:bookmarkEnd w:id="20"/>
      <w:bookmarkEnd w:id="21"/>
      <w:r w:rsidRPr="00D14AE6">
        <w:rPr>
          <w:lang w:eastAsia="zh-CN"/>
        </w:rPr>
        <w:t>PDSCHs and SPS PDSCHs</w:t>
      </w:r>
    </w:p>
    <w:p w14:paraId="37F70285" w14:textId="5A68A043" w:rsidR="00D14AE6" w:rsidRPr="00D14AE6" w:rsidRDefault="00D14AE6" w:rsidP="00D14AE6">
      <w:pPr>
        <w:rPr>
          <w:sz w:val="20"/>
          <w:szCs w:val="20"/>
          <w:lang w:eastAsia="zh-CN"/>
        </w:rPr>
      </w:pPr>
      <w:r w:rsidRPr="00D14AE6">
        <w:rPr>
          <w:sz w:val="20"/>
          <w:szCs w:val="20"/>
          <w:lang w:eastAsia="zh-CN"/>
        </w:rPr>
        <w:t xml:space="preserve">For </w:t>
      </w:r>
      <w:r w:rsidRPr="00D14AE6">
        <w:rPr>
          <w:rFonts w:hint="eastAsia"/>
          <w:sz w:val="20"/>
          <w:szCs w:val="20"/>
          <w:lang w:eastAsia="zh-CN"/>
        </w:rPr>
        <w:t xml:space="preserve">multiple PDSCHs </w:t>
      </w:r>
      <w:r w:rsidRPr="00D14AE6">
        <w:rPr>
          <w:sz w:val="20"/>
          <w:szCs w:val="20"/>
          <w:lang w:eastAsia="zh-CN"/>
        </w:rPr>
        <w:t>schedul</w:t>
      </w:r>
      <w:r w:rsidRPr="00D14AE6">
        <w:rPr>
          <w:rFonts w:hint="eastAsia"/>
          <w:sz w:val="20"/>
          <w:szCs w:val="20"/>
          <w:lang w:eastAsia="zh-CN"/>
        </w:rPr>
        <w:t>ed</w:t>
      </w:r>
      <w:r w:rsidRPr="00D14AE6">
        <w:rPr>
          <w:sz w:val="20"/>
          <w:szCs w:val="20"/>
          <w:lang w:eastAsia="zh-CN"/>
        </w:rPr>
        <w:t xml:space="preserve"> by a single DCI, the </w:t>
      </w:r>
      <w:r w:rsidRPr="00D14AE6">
        <w:rPr>
          <w:rFonts w:hint="eastAsia"/>
          <w:sz w:val="20"/>
          <w:szCs w:val="20"/>
          <w:lang w:eastAsia="zh-CN"/>
        </w:rPr>
        <w:t>H</w:t>
      </w:r>
      <w:r>
        <w:rPr>
          <w:sz w:val="20"/>
          <w:szCs w:val="20"/>
          <w:lang w:eastAsia="zh-CN"/>
        </w:rPr>
        <w:t xml:space="preserve">ARQ </w:t>
      </w:r>
      <w:r>
        <w:rPr>
          <w:rFonts w:hint="eastAsia"/>
          <w:sz w:val="20"/>
          <w:szCs w:val="20"/>
          <w:lang w:eastAsia="zh-CN"/>
        </w:rPr>
        <w:t>P</w:t>
      </w:r>
      <w:r w:rsidRPr="00D14AE6">
        <w:rPr>
          <w:sz w:val="20"/>
          <w:szCs w:val="20"/>
          <w:lang w:eastAsia="zh-CN"/>
        </w:rPr>
        <w:t>rocess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>ID</w:t>
      </w:r>
      <w:r w:rsidRPr="00D14AE6">
        <w:rPr>
          <w:rFonts w:hint="eastAsia"/>
          <w:sz w:val="20"/>
          <w:szCs w:val="20"/>
          <w:lang w:eastAsia="zh-CN"/>
        </w:rPr>
        <w:t xml:space="preserve">s for different PDSCHs are also </w:t>
      </w:r>
      <w:r w:rsidRPr="00D14AE6">
        <w:rPr>
          <w:sz w:val="20"/>
          <w:szCs w:val="20"/>
          <w:lang w:eastAsia="zh-CN"/>
        </w:rPr>
        <w:t>consecutive</w:t>
      </w:r>
      <w:r w:rsidRPr="00D14AE6">
        <w:rPr>
          <w:rFonts w:hint="eastAsia"/>
          <w:sz w:val="20"/>
          <w:szCs w:val="20"/>
          <w:lang w:eastAsia="zh-CN"/>
        </w:rPr>
        <w:t xml:space="preserve"> for </w:t>
      </w:r>
      <w:r w:rsidR="0081533B" w:rsidRPr="00D14AE6">
        <w:rPr>
          <w:rFonts w:hint="eastAsia"/>
          <w:sz w:val="20"/>
          <w:szCs w:val="20"/>
          <w:lang w:eastAsia="zh-CN"/>
        </w:rPr>
        <w:t>scheduling</w:t>
      </w:r>
      <w:r w:rsidR="0081533B">
        <w:rPr>
          <w:rFonts w:hint="eastAsia"/>
          <w:sz w:val="20"/>
          <w:szCs w:val="20"/>
          <w:lang w:eastAsia="zh-CN"/>
        </w:rPr>
        <w:t xml:space="preserve"> in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>consecutive slots</w:t>
      </w:r>
      <w:r w:rsidRPr="00D14AE6">
        <w:rPr>
          <w:sz w:val="20"/>
          <w:szCs w:val="20"/>
          <w:lang w:eastAsia="zh-CN"/>
        </w:rPr>
        <w:t>. The</w:t>
      </w:r>
      <w:r w:rsidRPr="00D14AE6">
        <w:rPr>
          <w:rFonts w:hint="eastAsia"/>
          <w:sz w:val="20"/>
          <w:szCs w:val="20"/>
          <w:lang w:eastAsia="zh-CN"/>
        </w:rPr>
        <w:t xml:space="preserve"> HPN of first PDSCH is indicated by </w:t>
      </w:r>
      <w:r w:rsidRPr="00D14AE6">
        <w:rPr>
          <w:sz w:val="20"/>
          <w:szCs w:val="20"/>
          <w:lang w:eastAsia="zh-CN"/>
        </w:rPr>
        <w:t xml:space="preserve">the </w:t>
      </w:r>
      <w:r w:rsidRPr="00D14AE6">
        <w:rPr>
          <w:rFonts w:hint="eastAsia"/>
          <w:sz w:val="20"/>
          <w:szCs w:val="20"/>
          <w:lang w:eastAsia="zh-CN"/>
        </w:rPr>
        <w:t xml:space="preserve">DCI, </w:t>
      </w:r>
      <w:r w:rsidRPr="00D14AE6">
        <w:rPr>
          <w:sz w:val="20"/>
          <w:szCs w:val="20"/>
          <w:lang w:eastAsia="zh-CN"/>
        </w:rPr>
        <w:t xml:space="preserve">and the </w:t>
      </w:r>
      <w:r w:rsidRPr="00D14AE6">
        <w:rPr>
          <w:rFonts w:hint="eastAsia"/>
          <w:sz w:val="20"/>
          <w:szCs w:val="20"/>
          <w:lang w:eastAsia="zh-CN"/>
        </w:rPr>
        <w:t>H</w:t>
      </w:r>
      <w:r w:rsidRPr="00D14AE6">
        <w:rPr>
          <w:sz w:val="20"/>
          <w:szCs w:val="20"/>
          <w:lang w:eastAsia="zh-CN"/>
        </w:rPr>
        <w:t>ARQ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>process ID is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 xml:space="preserve">then incremented by 1 for each subsequent </w:t>
      </w:r>
      <w:r w:rsidRPr="00D14AE6">
        <w:rPr>
          <w:rFonts w:hint="eastAsia"/>
          <w:sz w:val="20"/>
          <w:szCs w:val="20"/>
          <w:lang w:eastAsia="zh-CN"/>
        </w:rPr>
        <w:t>PDSCH.</w:t>
      </w:r>
      <w:r w:rsidRPr="00D14AE6">
        <w:rPr>
          <w:sz w:val="20"/>
          <w:szCs w:val="20"/>
          <w:lang w:eastAsia="zh-CN"/>
        </w:rPr>
        <w:t xml:space="preserve"> However</w:t>
      </w:r>
      <w:r w:rsidRPr="00D14AE6"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>consecutive HARQ P</w:t>
      </w:r>
      <w:r w:rsidRPr="00D14AE6">
        <w:rPr>
          <w:rFonts w:hint="eastAsia"/>
          <w:sz w:val="20"/>
          <w:szCs w:val="20"/>
          <w:lang w:eastAsia="zh-CN"/>
        </w:rPr>
        <w:t>rocess ID</w:t>
      </w:r>
      <w:r>
        <w:rPr>
          <w:rFonts w:hint="eastAsia"/>
          <w:sz w:val="20"/>
          <w:szCs w:val="20"/>
          <w:lang w:eastAsia="zh-CN"/>
        </w:rPr>
        <w:t>s</w:t>
      </w:r>
      <w:r w:rsidRPr="00D14AE6">
        <w:rPr>
          <w:rFonts w:hint="eastAsia"/>
          <w:sz w:val="20"/>
          <w:szCs w:val="20"/>
          <w:lang w:eastAsia="zh-CN"/>
        </w:rPr>
        <w:t xml:space="preserve"> make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scheduling </w:t>
      </w:r>
      <w:r w:rsidR="0081533B">
        <w:rPr>
          <w:rFonts w:hint="eastAsia"/>
          <w:sz w:val="20"/>
          <w:szCs w:val="20"/>
          <w:lang w:eastAsia="zh-CN"/>
        </w:rPr>
        <w:t>in</w:t>
      </w:r>
      <w:r w:rsidRPr="00D14AE6">
        <w:rPr>
          <w:rFonts w:hint="eastAsia"/>
          <w:sz w:val="20"/>
          <w:szCs w:val="20"/>
          <w:lang w:eastAsia="zh-CN"/>
        </w:rPr>
        <w:t>flexible</w:t>
      </w:r>
      <w:r w:rsidRPr="00D14AE6">
        <w:rPr>
          <w:sz w:val="20"/>
          <w:szCs w:val="20"/>
          <w:lang w:eastAsia="zh-CN"/>
        </w:rPr>
        <w:t>.</w:t>
      </w:r>
    </w:p>
    <w:p w14:paraId="1A2874BF" w14:textId="6F4FBEB4" w:rsidR="00D14AE6" w:rsidRPr="00D14AE6" w:rsidRDefault="00D14AE6" w:rsidP="00D14AE6">
      <w:pPr>
        <w:rPr>
          <w:sz w:val="20"/>
          <w:szCs w:val="20"/>
          <w:lang w:eastAsia="zh-CN"/>
        </w:rPr>
      </w:pPr>
      <w:r w:rsidRPr="00D14AE6">
        <w:rPr>
          <w:sz w:val="20"/>
          <w:szCs w:val="20"/>
          <w:lang w:eastAsia="zh-CN"/>
        </w:rPr>
        <w:t>F</w:t>
      </w:r>
      <w:r w:rsidRPr="00D14AE6">
        <w:rPr>
          <w:rFonts w:hint="eastAsia"/>
          <w:sz w:val="20"/>
          <w:szCs w:val="20"/>
          <w:lang w:eastAsia="zh-CN"/>
        </w:rPr>
        <w:t xml:space="preserve">or </w:t>
      </w:r>
      <w:r w:rsidRPr="00D14AE6">
        <w:rPr>
          <w:sz w:val="20"/>
          <w:szCs w:val="20"/>
          <w:lang w:eastAsia="zh-CN"/>
        </w:rPr>
        <w:t>example</w:t>
      </w:r>
      <w:r>
        <w:rPr>
          <w:rFonts w:hint="eastAsia"/>
          <w:sz w:val="20"/>
          <w:szCs w:val="20"/>
          <w:lang w:eastAsia="zh-CN"/>
        </w:rPr>
        <w:t>, w</w:t>
      </w:r>
      <w:r w:rsidRPr="00D14AE6">
        <w:rPr>
          <w:rFonts w:hint="eastAsia"/>
          <w:sz w:val="20"/>
          <w:szCs w:val="20"/>
          <w:lang w:eastAsia="zh-CN"/>
        </w:rPr>
        <w:t xml:space="preserve">hen the SPS is configured by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, one or more HARQ process IDs are assigned to SPS PDSCH by </w:t>
      </w:r>
      <w:r>
        <w:rPr>
          <w:rFonts w:hint="eastAsia"/>
          <w:sz w:val="20"/>
          <w:szCs w:val="20"/>
          <w:lang w:eastAsia="zh-CN"/>
        </w:rPr>
        <w:t xml:space="preserve">SPS </w:t>
      </w:r>
      <w:r w:rsidRPr="00D14AE6">
        <w:rPr>
          <w:sz w:val="20"/>
          <w:szCs w:val="20"/>
          <w:lang w:eastAsia="zh-CN"/>
        </w:rPr>
        <w:t>configuration</w:t>
      </w:r>
      <w:r w:rsidRPr="00D14AE6">
        <w:rPr>
          <w:rFonts w:hint="eastAsia"/>
          <w:sz w:val="20"/>
          <w:szCs w:val="20"/>
          <w:lang w:eastAsia="zh-CN"/>
        </w:rPr>
        <w:t xml:space="preserve"> message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>as discussed above</w:t>
      </w:r>
      <w:r w:rsidRPr="00D14AE6">
        <w:rPr>
          <w:sz w:val="20"/>
          <w:szCs w:val="20"/>
          <w:lang w:eastAsia="zh-CN"/>
        </w:rPr>
        <w:t>. T</w:t>
      </w:r>
      <w:r w:rsidRPr="00D14AE6">
        <w:rPr>
          <w:rFonts w:hint="eastAsia"/>
          <w:sz w:val="20"/>
          <w:szCs w:val="20"/>
          <w:lang w:eastAsia="zh-CN"/>
        </w:rPr>
        <w:t xml:space="preserve">he </w:t>
      </w:r>
      <w:r w:rsidRPr="00D14AE6">
        <w:rPr>
          <w:sz w:val="20"/>
          <w:szCs w:val="20"/>
          <w:lang w:eastAsia="zh-CN"/>
        </w:rPr>
        <w:t>initial transmission</w:t>
      </w:r>
      <w:r w:rsidRPr="00D14AE6">
        <w:rPr>
          <w:rFonts w:hint="eastAsia"/>
          <w:sz w:val="20"/>
          <w:szCs w:val="20"/>
          <w:lang w:eastAsia="zh-CN"/>
        </w:rPr>
        <w:t xml:space="preserve"> of PDSCH is triggered by </w:t>
      </w:r>
      <w:r w:rsidR="0081533B">
        <w:rPr>
          <w:rFonts w:hint="eastAsia"/>
          <w:sz w:val="20"/>
          <w:szCs w:val="20"/>
          <w:lang w:eastAsia="zh-CN"/>
        </w:rPr>
        <w:t>activation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DCI </w:t>
      </w:r>
      <w:r w:rsidR="0081533B">
        <w:rPr>
          <w:rFonts w:hint="eastAsia"/>
          <w:sz w:val="20"/>
          <w:szCs w:val="20"/>
          <w:lang w:eastAsia="zh-CN"/>
        </w:rPr>
        <w:lastRenderedPageBreak/>
        <w:t>scrambled by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CS-RNTI or by SPS PDSCH without PDCCH, and re-transmission is triggered by DCI </w:t>
      </w:r>
      <w:r w:rsidR="0081533B">
        <w:rPr>
          <w:rFonts w:hint="eastAsia"/>
          <w:sz w:val="20"/>
          <w:szCs w:val="20"/>
          <w:lang w:eastAsia="zh-CN"/>
        </w:rPr>
        <w:t>scrambled by</w:t>
      </w:r>
      <w:r w:rsidR="0081546B">
        <w:rPr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>CS-RNTI</w:t>
      </w:r>
      <w:r w:rsidRPr="00D14AE6">
        <w:rPr>
          <w:sz w:val="20"/>
          <w:szCs w:val="20"/>
          <w:lang w:eastAsia="zh-CN"/>
        </w:rPr>
        <w:t>. T</w:t>
      </w:r>
      <w:r w:rsidRPr="00D14AE6">
        <w:rPr>
          <w:rFonts w:hint="eastAsia"/>
          <w:sz w:val="20"/>
          <w:szCs w:val="20"/>
          <w:lang w:eastAsia="zh-CN"/>
        </w:rPr>
        <w:t xml:space="preserve">he HARQ process IDs for SPS are not expected to </w:t>
      </w:r>
      <w:r w:rsidRPr="00D14AE6">
        <w:rPr>
          <w:sz w:val="20"/>
          <w:szCs w:val="20"/>
          <w:lang w:eastAsia="zh-CN"/>
        </w:rPr>
        <w:t xml:space="preserve">be </w:t>
      </w:r>
      <w:r w:rsidR="0081533B">
        <w:rPr>
          <w:rFonts w:hint="eastAsia"/>
          <w:sz w:val="20"/>
          <w:szCs w:val="20"/>
          <w:lang w:eastAsia="zh-CN"/>
        </w:rPr>
        <w:t>impacted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by dynamic multiple PDSCHs scheduling, especially </w:t>
      </w:r>
      <w:r w:rsidRPr="00D14AE6">
        <w:rPr>
          <w:sz w:val="20"/>
          <w:szCs w:val="20"/>
          <w:lang w:eastAsia="zh-CN"/>
        </w:rPr>
        <w:t xml:space="preserve">when </w:t>
      </w:r>
      <w:r w:rsidRPr="00D14AE6">
        <w:rPr>
          <w:rFonts w:hint="eastAsia"/>
          <w:sz w:val="20"/>
          <w:szCs w:val="20"/>
          <w:lang w:eastAsia="zh-CN"/>
        </w:rPr>
        <w:t xml:space="preserve">there are enough HARQ process IDs for </w:t>
      </w:r>
      <w:r w:rsidRPr="00D14AE6">
        <w:rPr>
          <w:sz w:val="20"/>
          <w:szCs w:val="20"/>
          <w:lang w:eastAsia="zh-CN"/>
        </w:rPr>
        <w:t>dynamic</w:t>
      </w:r>
      <w:r w:rsidRPr="00D14AE6">
        <w:rPr>
          <w:rFonts w:hint="eastAsia"/>
          <w:sz w:val="20"/>
          <w:szCs w:val="20"/>
          <w:lang w:eastAsia="zh-CN"/>
        </w:rPr>
        <w:t xml:space="preserve"> scheduling. </w:t>
      </w:r>
      <w:r w:rsidRPr="00D14AE6">
        <w:rPr>
          <w:sz w:val="20"/>
          <w:szCs w:val="20"/>
          <w:lang w:eastAsia="zh-CN"/>
        </w:rPr>
        <w:t xml:space="preserve">If </w:t>
      </w:r>
      <w:r>
        <w:rPr>
          <w:rFonts w:hint="eastAsia"/>
          <w:sz w:val="20"/>
          <w:szCs w:val="20"/>
          <w:lang w:eastAsia="zh-CN"/>
        </w:rPr>
        <w:t>HARQ P</w:t>
      </w:r>
      <w:r w:rsidRPr="00D14AE6">
        <w:rPr>
          <w:rFonts w:hint="eastAsia"/>
          <w:sz w:val="20"/>
          <w:szCs w:val="20"/>
          <w:lang w:eastAsia="zh-CN"/>
        </w:rPr>
        <w:t xml:space="preserve">rocess IDs </w:t>
      </w:r>
      <w:r w:rsidRPr="00D14AE6">
        <w:rPr>
          <w:sz w:val="20"/>
          <w:szCs w:val="20"/>
          <w:lang w:eastAsia="zh-CN"/>
        </w:rPr>
        <w:t xml:space="preserve">are </w:t>
      </w:r>
      <w:r w:rsidRPr="00D14AE6">
        <w:rPr>
          <w:rFonts w:hint="eastAsia"/>
          <w:sz w:val="20"/>
          <w:szCs w:val="20"/>
          <w:lang w:eastAsia="zh-CN"/>
        </w:rPr>
        <w:t xml:space="preserve">always consecutive for </w:t>
      </w:r>
      <w:r w:rsidRPr="00D14AE6">
        <w:rPr>
          <w:sz w:val="20"/>
          <w:szCs w:val="20"/>
          <w:lang w:eastAsia="zh-CN"/>
        </w:rPr>
        <w:t>dynamic</w:t>
      </w:r>
      <w:r w:rsidRPr="00D14AE6">
        <w:rPr>
          <w:rFonts w:hint="eastAsia"/>
          <w:sz w:val="20"/>
          <w:szCs w:val="20"/>
          <w:lang w:eastAsia="zh-CN"/>
        </w:rPr>
        <w:t xml:space="preserve"> scheduling</w:t>
      </w:r>
      <w:r w:rsidRPr="00D14AE6">
        <w:rPr>
          <w:sz w:val="20"/>
          <w:szCs w:val="20"/>
          <w:lang w:eastAsia="zh-CN"/>
        </w:rPr>
        <w:t xml:space="preserve">, </w:t>
      </w:r>
      <w:r w:rsidRPr="00D14AE6">
        <w:rPr>
          <w:rFonts w:hint="eastAsia"/>
          <w:sz w:val="20"/>
          <w:szCs w:val="20"/>
          <w:lang w:eastAsia="zh-CN"/>
        </w:rPr>
        <w:t xml:space="preserve">PDSCHs scheduling </w:t>
      </w:r>
      <w:r w:rsidR="0081533B">
        <w:rPr>
          <w:rFonts w:hint="eastAsia"/>
          <w:sz w:val="20"/>
          <w:szCs w:val="20"/>
          <w:lang w:eastAsia="zh-CN"/>
        </w:rPr>
        <w:t>flexibility</w:t>
      </w:r>
      <w:r w:rsidR="0081533B" w:rsidRPr="00D14AE6">
        <w:rPr>
          <w:sz w:val="20"/>
          <w:szCs w:val="20"/>
          <w:lang w:eastAsia="zh-CN"/>
        </w:rPr>
        <w:t xml:space="preserve"> </w:t>
      </w:r>
      <w:r w:rsidRPr="00D14AE6">
        <w:rPr>
          <w:sz w:val="20"/>
          <w:szCs w:val="20"/>
          <w:lang w:eastAsia="zh-CN"/>
        </w:rPr>
        <w:t>will be impacted</w:t>
      </w:r>
      <w:r w:rsidRPr="00D14AE6">
        <w:rPr>
          <w:rFonts w:hint="eastAsia"/>
          <w:sz w:val="20"/>
          <w:szCs w:val="20"/>
          <w:lang w:eastAsia="zh-CN"/>
        </w:rPr>
        <w:t xml:space="preserve">. </w:t>
      </w:r>
      <w:r w:rsidRPr="00D14AE6">
        <w:rPr>
          <w:sz w:val="20"/>
          <w:szCs w:val="20"/>
          <w:lang w:eastAsia="zh-CN"/>
        </w:rPr>
        <w:t>A</w:t>
      </w:r>
      <w:r w:rsidRPr="00D14AE6">
        <w:rPr>
          <w:rFonts w:hint="eastAsia"/>
          <w:sz w:val="20"/>
          <w:szCs w:val="20"/>
          <w:lang w:eastAsia="zh-CN"/>
        </w:rPr>
        <w:t xml:space="preserve">n example is show </w:t>
      </w:r>
      <w:r w:rsidR="0081533B">
        <w:rPr>
          <w:rFonts w:hint="eastAsia"/>
          <w:sz w:val="20"/>
          <w:szCs w:val="20"/>
          <w:lang w:eastAsia="zh-CN"/>
        </w:rPr>
        <w:t>in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="0081533B">
        <w:rPr>
          <w:rFonts w:hint="eastAsia"/>
          <w:sz w:val="20"/>
          <w:szCs w:val="20"/>
          <w:lang w:eastAsia="zh-CN"/>
        </w:rPr>
        <w:t xml:space="preserve">the </w:t>
      </w:r>
      <w:r w:rsidRPr="00D14AE6">
        <w:rPr>
          <w:sz w:val="20"/>
          <w:szCs w:val="20"/>
          <w:lang w:eastAsia="zh-CN"/>
        </w:rPr>
        <w:t>following</w:t>
      </w:r>
      <w:r w:rsidRPr="00D14AE6">
        <w:rPr>
          <w:rFonts w:hint="eastAsia"/>
          <w:sz w:val="20"/>
          <w:szCs w:val="20"/>
          <w:lang w:eastAsia="zh-CN"/>
        </w:rPr>
        <w:t xml:space="preserve"> figure.</w:t>
      </w:r>
    </w:p>
    <w:p w14:paraId="1D13815B" w14:textId="77777777" w:rsidR="00D14AE6" w:rsidRDefault="00D14AE6" w:rsidP="00D14AE6">
      <w:pPr>
        <w:jc w:val="center"/>
        <w:rPr>
          <w:rFonts w:eastAsiaTheme="minorEastAsia"/>
          <w:lang w:eastAsia="zh-CN"/>
        </w:rPr>
      </w:pPr>
      <w:r>
        <w:object w:dxaOrig="7353" w:dyaOrig="2622" w14:anchorId="5EAD43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1pt;height:132.55pt" o:ole="">
            <v:imagedata r:id="rId9" o:title=""/>
          </v:shape>
          <o:OLEObject Type="Embed" ProgID="PowerPoint.Slide.12" ShapeID="_x0000_i1025" DrawAspect="Content" ObjectID="_1694520439" r:id="rId10"/>
        </w:object>
      </w:r>
    </w:p>
    <w:p w14:paraId="10563BDB" w14:textId="598770FC" w:rsidR="00D14AE6" w:rsidRDefault="00D14AE6" w:rsidP="00D14AE6">
      <w:pPr>
        <w:jc w:val="center"/>
        <w:rPr>
          <w:rFonts w:eastAsiaTheme="minorEastAsia"/>
          <w:lang w:val="en-GB" w:eastAsia="zh-CN"/>
        </w:rPr>
      </w:pPr>
      <w:r w:rsidRPr="00845A76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 w:hint="eastAsia"/>
          <w:b/>
          <w:lang w:eastAsia="zh-CN"/>
        </w:rPr>
        <w:t>4</w:t>
      </w:r>
      <w:r w:rsidRPr="00845A76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F46ABB">
        <w:rPr>
          <w:rFonts w:eastAsiaTheme="minorEastAsia" w:hint="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 xml:space="preserve">he HPNs for SPS PDSCH </w:t>
      </w:r>
      <w:r w:rsidR="0081533B">
        <w:rPr>
          <w:rFonts w:eastAsiaTheme="minorEastAsia" w:hint="eastAsia"/>
          <w:b/>
          <w:lang w:eastAsia="zh-CN"/>
        </w:rPr>
        <w:t xml:space="preserve">with </w:t>
      </w:r>
      <w:r w:rsidRPr="005D54D8">
        <w:rPr>
          <w:rFonts w:eastAsiaTheme="minorEastAsia" w:hint="eastAsia"/>
          <w:b/>
          <w:lang w:eastAsia="zh-CN"/>
        </w:rPr>
        <w:t xml:space="preserve">multiple PDSCHs scheduling </w:t>
      </w:r>
    </w:p>
    <w:p w14:paraId="5742F216" w14:textId="128D83FB" w:rsidR="00D14AE6" w:rsidRPr="00D14AE6" w:rsidRDefault="00D14AE6" w:rsidP="00D14AE6">
      <w:pPr>
        <w:rPr>
          <w:sz w:val="20"/>
          <w:szCs w:val="20"/>
          <w:lang w:eastAsia="zh-CN"/>
        </w:rPr>
      </w:pPr>
      <w:r w:rsidRPr="00D14AE6">
        <w:rPr>
          <w:sz w:val="20"/>
          <w:szCs w:val="20"/>
          <w:lang w:eastAsia="zh-CN"/>
        </w:rPr>
        <w:t>A</w:t>
      </w:r>
      <w:r w:rsidRPr="00D14AE6">
        <w:rPr>
          <w:rFonts w:hint="eastAsia"/>
          <w:sz w:val="20"/>
          <w:szCs w:val="20"/>
          <w:lang w:eastAsia="zh-CN"/>
        </w:rPr>
        <w:t xml:space="preserve">s shown in figure 4, HPN=7/8 are </w:t>
      </w:r>
      <w:r w:rsidRPr="00D14AE6">
        <w:rPr>
          <w:sz w:val="20"/>
          <w:szCs w:val="20"/>
          <w:lang w:eastAsia="zh-CN"/>
        </w:rPr>
        <w:t>assigned</w:t>
      </w:r>
      <w:r w:rsidRPr="00D14AE6">
        <w:rPr>
          <w:rFonts w:hint="eastAsia"/>
          <w:sz w:val="20"/>
          <w:szCs w:val="20"/>
          <w:lang w:eastAsia="zh-CN"/>
        </w:rPr>
        <w:t xml:space="preserve"> to SPS PDSCH by RRC configuration</w:t>
      </w:r>
      <w:r w:rsidR="0081533B">
        <w:rPr>
          <w:rFonts w:hint="eastAsia"/>
          <w:sz w:val="20"/>
          <w:szCs w:val="20"/>
          <w:lang w:eastAsia="zh-CN"/>
        </w:rPr>
        <w:t>.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="0081533B">
        <w:rPr>
          <w:rFonts w:hint="eastAsia"/>
          <w:sz w:val="20"/>
          <w:szCs w:val="20"/>
          <w:lang w:eastAsia="zh-CN"/>
        </w:rPr>
        <w:t>I</w:t>
      </w:r>
      <w:r w:rsidR="0081533B" w:rsidRPr="00D14AE6">
        <w:rPr>
          <w:rFonts w:hint="eastAsia"/>
          <w:sz w:val="20"/>
          <w:szCs w:val="20"/>
          <w:lang w:eastAsia="zh-CN"/>
        </w:rPr>
        <w:t xml:space="preserve">f </w:t>
      </w:r>
      <w:r w:rsidRPr="00D14AE6">
        <w:rPr>
          <w:rFonts w:hint="eastAsia"/>
          <w:sz w:val="20"/>
          <w:szCs w:val="20"/>
          <w:lang w:eastAsia="zh-CN"/>
        </w:rPr>
        <w:t xml:space="preserve">the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would schedule four PDSCHs on HARQ process ID=5/6/9/10,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cannot use one DCI to schedule those PDSCHs</w:t>
      </w:r>
      <w:r w:rsidR="0081533B">
        <w:rPr>
          <w:rFonts w:hint="eastAsia"/>
          <w:sz w:val="20"/>
          <w:szCs w:val="20"/>
          <w:lang w:eastAsia="zh-CN"/>
        </w:rPr>
        <w:t>.</w:t>
      </w:r>
      <w:r w:rsidRPr="00D14AE6">
        <w:rPr>
          <w:rFonts w:hint="eastAsia"/>
          <w:sz w:val="20"/>
          <w:szCs w:val="20"/>
          <w:lang w:eastAsia="zh-CN"/>
        </w:rPr>
        <w:t xml:space="preserve"> </w:t>
      </w:r>
      <w:r w:rsidR="0081546B">
        <w:rPr>
          <w:sz w:val="20"/>
          <w:szCs w:val="20"/>
          <w:lang w:eastAsia="zh-CN"/>
        </w:rPr>
        <w:t xml:space="preserve">The </w:t>
      </w:r>
      <w:proofErr w:type="spellStart"/>
      <w:r w:rsidRPr="00D14AE6">
        <w:rPr>
          <w:rFonts w:hint="eastAsia"/>
          <w:sz w:val="20"/>
          <w:szCs w:val="20"/>
          <w:lang w:eastAsia="zh-CN"/>
        </w:rPr>
        <w:t>gNB</w:t>
      </w:r>
      <w:proofErr w:type="spellEnd"/>
      <w:r w:rsidRPr="00D14AE6">
        <w:rPr>
          <w:rFonts w:hint="eastAsia"/>
          <w:sz w:val="20"/>
          <w:szCs w:val="20"/>
          <w:lang w:eastAsia="zh-CN"/>
        </w:rPr>
        <w:t xml:space="preserve"> has to use two DCIs</w:t>
      </w:r>
      <w:r w:rsidR="0081533B">
        <w:rPr>
          <w:rFonts w:hint="eastAsia"/>
          <w:sz w:val="20"/>
          <w:szCs w:val="20"/>
          <w:lang w:eastAsia="zh-CN"/>
        </w:rPr>
        <w:t>:</w:t>
      </w:r>
      <w:r w:rsidR="0081533B" w:rsidRPr="00D14AE6">
        <w:rPr>
          <w:rFonts w:hint="eastAsia"/>
          <w:sz w:val="20"/>
          <w:szCs w:val="20"/>
          <w:lang w:eastAsia="zh-CN"/>
        </w:rPr>
        <w:t xml:space="preserve"> </w:t>
      </w:r>
      <w:r w:rsidRPr="00D14AE6">
        <w:rPr>
          <w:rFonts w:hint="eastAsia"/>
          <w:sz w:val="20"/>
          <w:szCs w:val="20"/>
          <w:lang w:eastAsia="zh-CN"/>
        </w:rPr>
        <w:t xml:space="preserve">one DCI indicates HARQ process ID=5/6 and </w:t>
      </w:r>
      <w:r w:rsidRPr="00D14AE6">
        <w:rPr>
          <w:sz w:val="20"/>
          <w:szCs w:val="20"/>
          <w:lang w:eastAsia="zh-CN"/>
        </w:rPr>
        <w:t>the corresponding two PDSCHs</w:t>
      </w:r>
      <w:r w:rsidRPr="00D14AE6">
        <w:rPr>
          <w:rFonts w:hint="eastAsia"/>
          <w:sz w:val="20"/>
          <w:szCs w:val="20"/>
          <w:lang w:eastAsia="zh-CN"/>
        </w:rPr>
        <w:t xml:space="preserve">, </w:t>
      </w:r>
      <w:r w:rsidR="0081533B">
        <w:rPr>
          <w:rFonts w:hint="eastAsia"/>
          <w:sz w:val="20"/>
          <w:szCs w:val="20"/>
          <w:lang w:eastAsia="zh-CN"/>
        </w:rPr>
        <w:t xml:space="preserve">while </w:t>
      </w:r>
      <w:r w:rsidRPr="00D14AE6">
        <w:rPr>
          <w:rFonts w:hint="eastAsia"/>
          <w:sz w:val="20"/>
          <w:szCs w:val="20"/>
          <w:lang w:eastAsia="zh-CN"/>
        </w:rPr>
        <w:t xml:space="preserve">the other DCI </w:t>
      </w:r>
      <w:r w:rsidRPr="00D14AE6">
        <w:rPr>
          <w:sz w:val="20"/>
          <w:szCs w:val="20"/>
          <w:lang w:eastAsia="zh-CN"/>
        </w:rPr>
        <w:t>indicate</w:t>
      </w:r>
      <w:r w:rsidRPr="00D14AE6">
        <w:rPr>
          <w:rFonts w:hint="eastAsia"/>
          <w:sz w:val="20"/>
          <w:szCs w:val="20"/>
          <w:lang w:eastAsia="zh-CN"/>
        </w:rPr>
        <w:t xml:space="preserve">s HARQ process ID=9/10 and </w:t>
      </w:r>
      <w:r w:rsidRPr="00D14AE6">
        <w:rPr>
          <w:sz w:val="20"/>
          <w:szCs w:val="20"/>
          <w:lang w:eastAsia="zh-CN"/>
        </w:rPr>
        <w:t>the corresponding two PDSCHs</w:t>
      </w:r>
      <w:r w:rsidRPr="00D14AE6">
        <w:rPr>
          <w:rFonts w:hint="eastAsia"/>
          <w:sz w:val="20"/>
          <w:szCs w:val="20"/>
          <w:lang w:eastAsia="zh-CN"/>
        </w:rPr>
        <w:t>.</w:t>
      </w:r>
    </w:p>
    <w:p w14:paraId="09629B50" w14:textId="2D597D53" w:rsidR="00D14AE6" w:rsidRDefault="00D14AE6" w:rsidP="00F46ABB">
      <w:pPr>
        <w:pStyle w:val="Proposal"/>
        <w:tabs>
          <w:tab w:val="clear" w:pos="1871"/>
          <w:tab w:val="num" w:pos="1276"/>
        </w:tabs>
        <w:ind w:left="1276" w:hanging="1276"/>
        <w:rPr>
          <w:rFonts w:eastAsiaTheme="minorEastAsia"/>
        </w:rPr>
      </w:pPr>
      <w:r w:rsidRPr="00D14AE6">
        <w:rPr>
          <w:rFonts w:eastAsiaTheme="minorEastAsia" w:hint="eastAsia"/>
        </w:rPr>
        <w:t>For some special HARQ process ID</w:t>
      </w:r>
      <w:r w:rsidRPr="00D14AE6">
        <w:rPr>
          <w:rFonts w:eastAsiaTheme="minorEastAsia" w:hint="eastAsia"/>
        </w:rPr>
        <w:t>（</w:t>
      </w:r>
      <w:r w:rsidRPr="00D14AE6">
        <w:rPr>
          <w:rFonts w:eastAsiaTheme="minorEastAsia" w:hint="eastAsia"/>
        </w:rPr>
        <w:t>e.g. ID assigned to SPS PDSCH by RRC</w:t>
      </w:r>
      <w:r w:rsidRPr="00D14AE6">
        <w:rPr>
          <w:rFonts w:eastAsiaTheme="minorEastAsia" w:hint="eastAsia"/>
        </w:rPr>
        <w:t>）</w:t>
      </w:r>
      <w:r w:rsidRPr="00D14AE6">
        <w:rPr>
          <w:rFonts w:eastAsiaTheme="minorEastAsia" w:hint="eastAsia"/>
        </w:rPr>
        <w:t>, UE shall skip occupied HARQ process ID of SPS when the dynamic scheduling</w:t>
      </w:r>
      <w:r>
        <w:rPr>
          <w:rFonts w:eastAsiaTheme="minorEastAsia" w:hint="eastAsia"/>
        </w:rPr>
        <w:t xml:space="preserve"> overlaps with these process ID.</w:t>
      </w:r>
    </w:p>
    <w:p w14:paraId="656DD436" w14:textId="77777777" w:rsidR="00D14AE6" w:rsidRDefault="00D14AE6" w:rsidP="00D14AE6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757EF134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r w:rsidRPr="00050CF0">
        <w:rPr>
          <w:rFonts w:cs="Arial"/>
        </w:rPr>
        <w:t>Conclusions</w:t>
      </w:r>
    </w:p>
    <w:p w14:paraId="21F85A6B" w14:textId="42F872CF" w:rsidR="00FE301E" w:rsidRDefault="00FE301E" w:rsidP="00FE301E">
      <w:pPr>
        <w:pStyle w:val="tdoc"/>
        <w:rPr>
          <w:lang w:eastAsia="zh-CN"/>
        </w:rPr>
      </w:pPr>
      <w:r>
        <w:rPr>
          <w:lang w:eastAsia="zh-CN"/>
        </w:rPr>
        <w:t xml:space="preserve">This contribution discussed </w:t>
      </w:r>
      <w:r w:rsidR="00324070">
        <w:rPr>
          <w:rFonts w:eastAsiaTheme="minorEastAsia" w:hint="eastAsia"/>
          <w:lang w:eastAsia="zh-CN"/>
        </w:rPr>
        <w:t>s</w:t>
      </w:r>
      <w:r w:rsidR="00324070" w:rsidRPr="00324070">
        <w:rPr>
          <w:lang w:eastAsia="zh-CN"/>
        </w:rPr>
        <w:t>ome issues on SPS for one DCI scheduling multiple PDSCHs case</w:t>
      </w:r>
      <w:r>
        <w:rPr>
          <w:lang w:eastAsia="zh-CN"/>
        </w:rPr>
        <w:t xml:space="preserve"> for the support of NR operation up to 71 GHz. We have the following</w:t>
      </w:r>
      <w:r>
        <w:rPr>
          <w:rFonts w:eastAsiaTheme="minorEastAsia" w:hint="eastAsia"/>
          <w:lang w:eastAsia="zh-CN"/>
        </w:rPr>
        <w:t xml:space="preserve"> observations and</w:t>
      </w:r>
      <w:r>
        <w:rPr>
          <w:lang w:eastAsia="zh-CN"/>
        </w:rPr>
        <w:t xml:space="preserve"> proposals,</w:t>
      </w:r>
    </w:p>
    <w:p w14:paraId="4FB17E88" w14:textId="77777777" w:rsidR="00FE301E" w:rsidRDefault="00FE301E" w:rsidP="00FE301E">
      <w:pPr>
        <w:pStyle w:val="tdoc"/>
        <w:rPr>
          <w:lang w:eastAsia="zh-CN"/>
        </w:rPr>
      </w:pPr>
    </w:p>
    <w:p w14:paraId="52DDCB7E" w14:textId="7166371C" w:rsidR="00AB5031" w:rsidRPr="00DA3010" w:rsidRDefault="00AB5031" w:rsidP="00DA3010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szCs w:val="18"/>
          <w:lang w:eastAsia="zh-CN"/>
        </w:rPr>
      </w:pPr>
      <w:r w:rsidRPr="00DA3010">
        <w:rPr>
          <w:rFonts w:eastAsiaTheme="minorEastAsia"/>
          <w:b/>
          <w:szCs w:val="18"/>
          <w:lang w:eastAsia="zh-CN"/>
        </w:rPr>
        <w:t>Observation</w:t>
      </w:r>
      <w:r>
        <w:rPr>
          <w:rFonts w:eastAsiaTheme="minorEastAsia" w:hint="eastAsia"/>
          <w:b/>
          <w:szCs w:val="18"/>
          <w:lang w:eastAsia="zh-CN"/>
        </w:rPr>
        <w:t xml:space="preserve"> </w:t>
      </w:r>
      <w:r w:rsidRPr="00DA3010">
        <w:rPr>
          <w:rFonts w:eastAsiaTheme="minorEastAsia"/>
          <w:b/>
          <w:szCs w:val="18"/>
          <w:lang w:eastAsia="zh-CN"/>
        </w:rPr>
        <w:t>1: To activate a SPS PDSCH configuration by multiple PDSCHs scheduling, one TDRA (Time Domain Resource Assignments) including SLIV and K0 is needed to be selected.</w:t>
      </w:r>
    </w:p>
    <w:p w14:paraId="0535F13D" w14:textId="15B82C64" w:rsidR="00AB5031" w:rsidRPr="00AB5031" w:rsidRDefault="000C750E" w:rsidP="00505C13">
      <w:pPr>
        <w:pStyle w:val="tdoc"/>
        <w:numPr>
          <w:ilvl w:val="0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>
        <w:rPr>
          <w:rFonts w:eastAsiaTheme="minorEastAsia" w:hint="eastAsia"/>
          <w:b/>
          <w:szCs w:val="18"/>
          <w:lang w:eastAsia="zh-CN"/>
        </w:rPr>
        <w:t>1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="00AB5031" w:rsidRPr="00AB5031">
        <w:rPr>
          <w:rFonts w:eastAsiaTheme="minorEastAsia"/>
          <w:b/>
          <w:szCs w:val="18"/>
          <w:lang w:eastAsia="zh-CN"/>
        </w:rPr>
        <w:t xml:space="preserve">When </w:t>
      </w:r>
      <w:r w:rsidR="00A146E5">
        <w:rPr>
          <w:rFonts w:eastAsiaTheme="minorEastAsia" w:hint="eastAsia"/>
          <w:b/>
          <w:szCs w:val="18"/>
          <w:lang w:eastAsia="zh-CN"/>
        </w:rPr>
        <w:t>one</w:t>
      </w:r>
      <w:r w:rsidR="00A146E5" w:rsidRPr="00AB5031">
        <w:rPr>
          <w:rFonts w:eastAsiaTheme="minorEastAsia"/>
          <w:b/>
          <w:szCs w:val="18"/>
          <w:lang w:eastAsia="zh-CN"/>
        </w:rPr>
        <w:t xml:space="preserve"> </w:t>
      </w:r>
      <w:r w:rsidR="00AB5031" w:rsidRPr="00AB5031">
        <w:rPr>
          <w:rFonts w:eastAsiaTheme="minorEastAsia"/>
          <w:b/>
          <w:szCs w:val="18"/>
          <w:lang w:eastAsia="zh-CN"/>
        </w:rPr>
        <w:t>SPS configuration is activated by a DCI which schedules multiple PDSCHs:</w:t>
      </w:r>
    </w:p>
    <w:p w14:paraId="017464F1" w14:textId="2C2210BF" w:rsidR="00AB5031" w:rsidRPr="00AB5031" w:rsidRDefault="00AB5031" w:rsidP="00FA5930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 xml:space="preserve">The first </w:t>
      </w:r>
      <w:r w:rsidR="00FA5930" w:rsidRPr="00FA5930">
        <w:rPr>
          <w:rFonts w:eastAsiaTheme="minorEastAsia"/>
          <w:b/>
          <w:szCs w:val="18"/>
          <w:lang w:eastAsia="zh-CN"/>
        </w:rPr>
        <w:t>valid PDSCH scheduled</w:t>
      </w:r>
      <w:r w:rsidRPr="00AB5031">
        <w:rPr>
          <w:rFonts w:eastAsiaTheme="minorEastAsia"/>
          <w:b/>
          <w:szCs w:val="18"/>
          <w:lang w:eastAsia="zh-CN"/>
        </w:rPr>
        <w:t xml:space="preserve"> is used for the SPS PDSCH</w:t>
      </w:r>
    </w:p>
    <w:p w14:paraId="6951125E" w14:textId="77777777" w:rsidR="00AB5031" w:rsidRPr="00AB5031" w:rsidRDefault="00AB5031" w:rsidP="00DA3010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>K1 is counted from the first PDSCH slot</w:t>
      </w:r>
    </w:p>
    <w:p w14:paraId="66035A7E" w14:textId="558BB295" w:rsidR="00AB5031" w:rsidRPr="00AB5031" w:rsidRDefault="00AB5031" w:rsidP="00505C13">
      <w:pPr>
        <w:pStyle w:val="tdoc"/>
        <w:numPr>
          <w:ilvl w:val="0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>
        <w:rPr>
          <w:rFonts w:eastAsiaTheme="minorEastAsia" w:hint="eastAsia"/>
          <w:b/>
          <w:szCs w:val="18"/>
          <w:lang w:eastAsia="zh-CN"/>
        </w:rPr>
        <w:t>2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Pr="00AB5031">
        <w:rPr>
          <w:rFonts w:eastAsiaTheme="minorEastAsia"/>
          <w:b/>
          <w:szCs w:val="18"/>
          <w:lang w:eastAsia="zh-CN"/>
        </w:rPr>
        <w:t xml:space="preserve">When </w:t>
      </w:r>
      <w:r w:rsidR="00A146E5">
        <w:rPr>
          <w:rFonts w:eastAsiaTheme="minorEastAsia"/>
          <w:b/>
          <w:szCs w:val="18"/>
          <w:lang w:eastAsia="zh-CN"/>
        </w:rPr>
        <w:t>one</w:t>
      </w:r>
      <w:r w:rsidRPr="00AB5031">
        <w:rPr>
          <w:rFonts w:eastAsiaTheme="minorEastAsia"/>
          <w:b/>
          <w:szCs w:val="18"/>
          <w:lang w:eastAsia="zh-CN"/>
        </w:rPr>
        <w:t xml:space="preserve"> SPS configuration is </w:t>
      </w:r>
      <w:r>
        <w:rPr>
          <w:rFonts w:eastAsiaTheme="minorEastAsia" w:hint="eastAsia"/>
          <w:b/>
          <w:szCs w:val="18"/>
          <w:lang w:eastAsia="zh-CN"/>
        </w:rPr>
        <w:t>release</w:t>
      </w:r>
      <w:r w:rsidRPr="00AB5031">
        <w:rPr>
          <w:rFonts w:eastAsiaTheme="minorEastAsia"/>
          <w:b/>
          <w:szCs w:val="18"/>
          <w:lang w:eastAsia="zh-CN"/>
        </w:rPr>
        <w:t>d by a DCI which schedules multiple PDSCHs:</w:t>
      </w:r>
    </w:p>
    <w:p w14:paraId="29B38D16" w14:textId="135DD3F9" w:rsidR="00AB5031" w:rsidRPr="00AB5031" w:rsidRDefault="00AB5031" w:rsidP="00505C13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>The first</w:t>
      </w:r>
      <w:r w:rsidR="00FA5930" w:rsidRPr="00FA5930">
        <w:rPr>
          <w:rFonts w:eastAsiaTheme="minorEastAsia"/>
          <w:b/>
          <w:szCs w:val="18"/>
          <w:lang w:eastAsia="zh-CN"/>
        </w:rPr>
        <w:t xml:space="preserve"> </w:t>
      </w:r>
      <w:r w:rsidR="00FA5930" w:rsidRPr="00FA5930">
        <w:rPr>
          <w:rFonts w:eastAsiaTheme="minorEastAsia"/>
          <w:b/>
          <w:szCs w:val="18"/>
          <w:lang w:eastAsia="zh-CN"/>
        </w:rPr>
        <w:t>valid PDSCH scheduled</w:t>
      </w:r>
      <w:r w:rsidR="00FA5930" w:rsidRPr="00AB5031">
        <w:rPr>
          <w:rFonts w:eastAsiaTheme="minorEastAsia"/>
          <w:b/>
          <w:szCs w:val="18"/>
          <w:lang w:eastAsia="zh-CN"/>
        </w:rPr>
        <w:t xml:space="preserve"> </w:t>
      </w:r>
      <w:r w:rsidRPr="00AB5031">
        <w:rPr>
          <w:rFonts w:eastAsiaTheme="minorEastAsia"/>
          <w:b/>
          <w:szCs w:val="18"/>
          <w:lang w:eastAsia="zh-CN"/>
        </w:rPr>
        <w:t>is used for the SPS PDSCH</w:t>
      </w:r>
    </w:p>
    <w:p w14:paraId="340BF38F" w14:textId="5F929320" w:rsidR="00CF4590" w:rsidRPr="00AB5031" w:rsidRDefault="00AB5031" w:rsidP="00DA3010">
      <w:pPr>
        <w:pStyle w:val="tdoc"/>
        <w:numPr>
          <w:ilvl w:val="1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r w:rsidRPr="00AB5031">
        <w:rPr>
          <w:rFonts w:eastAsiaTheme="minorEastAsia"/>
          <w:b/>
          <w:szCs w:val="18"/>
          <w:lang w:eastAsia="zh-CN"/>
        </w:rPr>
        <w:t>K1 is counted from the first PDSCH slot</w:t>
      </w:r>
    </w:p>
    <w:p w14:paraId="498B7D41" w14:textId="4BF914BA" w:rsidR="00FE301E" w:rsidRPr="00DA3010" w:rsidRDefault="00FE301E" w:rsidP="00FA5930">
      <w:pPr>
        <w:pStyle w:val="tdoc"/>
        <w:numPr>
          <w:ilvl w:val="0"/>
          <w:numId w:val="8"/>
        </w:numPr>
        <w:spacing w:beforeLines="50" w:before="120"/>
        <w:rPr>
          <w:rFonts w:eastAsiaTheme="minorEastAsia"/>
          <w:b/>
          <w:szCs w:val="18"/>
          <w:lang w:eastAsia="zh-CN"/>
        </w:rPr>
      </w:pPr>
      <w:bookmarkStart w:id="22" w:name="_GoBack"/>
      <w:bookmarkEnd w:id="22"/>
      <w:r w:rsidRPr="00AB5031">
        <w:rPr>
          <w:rFonts w:eastAsiaTheme="minorEastAsia"/>
          <w:b/>
          <w:szCs w:val="18"/>
          <w:lang w:eastAsia="zh-CN"/>
        </w:rPr>
        <w:t xml:space="preserve">Proposal </w:t>
      </w:r>
      <w:r w:rsidR="00AB5031">
        <w:rPr>
          <w:rFonts w:eastAsiaTheme="minorEastAsia" w:hint="eastAsia"/>
          <w:b/>
          <w:szCs w:val="18"/>
          <w:lang w:eastAsia="zh-CN"/>
        </w:rPr>
        <w:t>3</w:t>
      </w:r>
      <w:r w:rsidRPr="00AB5031">
        <w:rPr>
          <w:rFonts w:eastAsiaTheme="minorEastAsia"/>
          <w:b/>
          <w:szCs w:val="18"/>
          <w:lang w:eastAsia="zh-CN"/>
        </w:rPr>
        <w:t xml:space="preserve">: </w:t>
      </w:r>
      <w:r w:rsidR="009A642B" w:rsidRPr="009A642B">
        <w:rPr>
          <w:rFonts w:eastAsiaTheme="minorEastAsia"/>
          <w:b/>
          <w:szCs w:val="18"/>
          <w:lang w:eastAsia="zh-CN"/>
        </w:rPr>
        <w:t>More than one</w:t>
      </w:r>
      <w:r w:rsidR="00AB5031" w:rsidRPr="00AB5031">
        <w:rPr>
          <w:rFonts w:eastAsiaTheme="minorEastAsia"/>
          <w:b/>
          <w:szCs w:val="18"/>
          <w:lang w:eastAsia="zh-CN"/>
        </w:rPr>
        <w:t xml:space="preserve"> SPS configurations can be defined in a list by RRC. </w:t>
      </w:r>
      <w:r w:rsidR="009A642B" w:rsidRPr="009A642B">
        <w:rPr>
          <w:rFonts w:eastAsiaTheme="minorEastAsia"/>
          <w:b/>
          <w:szCs w:val="18"/>
          <w:lang w:eastAsia="zh-CN"/>
        </w:rPr>
        <w:t>And more than one</w:t>
      </w:r>
      <w:r w:rsidR="00AB5031" w:rsidRPr="00AB5031">
        <w:rPr>
          <w:rFonts w:eastAsiaTheme="minorEastAsia"/>
          <w:b/>
          <w:szCs w:val="18"/>
          <w:lang w:eastAsia="zh-CN"/>
        </w:rPr>
        <w:t xml:space="preserve"> SPS configurations in one list can be activated or released by a DCI that schedules multiple PDSCHs.</w:t>
      </w:r>
    </w:p>
    <w:p w14:paraId="30E1EF5A" w14:textId="60778455" w:rsidR="00324070" w:rsidRDefault="00324070" w:rsidP="00324070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CD1E8D">
        <w:rPr>
          <w:rFonts w:eastAsiaTheme="minorEastAsia" w:hint="eastAsia"/>
          <w:b/>
          <w:szCs w:val="18"/>
          <w:lang w:eastAsia="zh-CN"/>
        </w:rPr>
        <w:t xml:space="preserve">Proposal </w:t>
      </w:r>
      <w:r w:rsidR="00AB5031">
        <w:rPr>
          <w:rFonts w:eastAsiaTheme="minorEastAsia" w:hint="eastAsia"/>
          <w:b/>
          <w:szCs w:val="18"/>
          <w:lang w:eastAsia="zh-CN"/>
        </w:rPr>
        <w:t>4</w:t>
      </w:r>
      <w:r w:rsidRPr="00CD1E8D">
        <w:rPr>
          <w:rFonts w:eastAsiaTheme="minorEastAsia" w:hint="eastAsia"/>
          <w:b/>
          <w:szCs w:val="18"/>
          <w:lang w:eastAsia="zh-CN"/>
        </w:rPr>
        <w:t>:</w:t>
      </w:r>
      <w:r w:rsidRPr="00553247">
        <w:rPr>
          <w:rFonts w:eastAsiaTheme="minorEastAsia"/>
          <w:b/>
          <w:szCs w:val="18"/>
          <w:lang w:eastAsia="zh-CN"/>
        </w:rPr>
        <w:t xml:space="preserve"> </w:t>
      </w:r>
      <w:r w:rsidRPr="00324070">
        <w:rPr>
          <w:rFonts w:eastAsiaTheme="minorEastAsia" w:hint="eastAsia"/>
          <w:b/>
          <w:szCs w:val="18"/>
          <w:lang w:eastAsia="zh-CN"/>
        </w:rPr>
        <w:t>For some special HARQ process ID</w:t>
      </w:r>
      <w:r w:rsidRPr="00324070">
        <w:rPr>
          <w:rFonts w:eastAsiaTheme="minorEastAsia" w:hint="eastAsia"/>
          <w:b/>
          <w:szCs w:val="18"/>
          <w:lang w:eastAsia="zh-CN"/>
        </w:rPr>
        <w:t>（</w:t>
      </w:r>
      <w:r w:rsidRPr="00324070">
        <w:rPr>
          <w:rFonts w:eastAsiaTheme="minorEastAsia" w:hint="eastAsia"/>
          <w:b/>
          <w:szCs w:val="18"/>
          <w:lang w:eastAsia="zh-CN"/>
        </w:rPr>
        <w:t>e.g. ID assigned to SPS PDSCH by RRC</w:t>
      </w:r>
      <w:r w:rsidRPr="00324070">
        <w:rPr>
          <w:rFonts w:eastAsiaTheme="minorEastAsia" w:hint="eastAsia"/>
          <w:b/>
          <w:szCs w:val="18"/>
          <w:lang w:eastAsia="zh-CN"/>
        </w:rPr>
        <w:t>）</w:t>
      </w:r>
      <w:r w:rsidRPr="00324070">
        <w:rPr>
          <w:rFonts w:eastAsiaTheme="minorEastAsia" w:hint="eastAsia"/>
          <w:b/>
          <w:szCs w:val="18"/>
          <w:lang w:eastAsia="zh-CN"/>
        </w:rPr>
        <w:t>, UE shall skip occupied HARQ process ID of SPS when the dynamic scheduling overlaps with these process ID</w:t>
      </w:r>
      <w:r>
        <w:rPr>
          <w:rFonts w:eastAsiaTheme="minorEastAsia" w:hint="eastAsia"/>
          <w:b/>
          <w:szCs w:val="18"/>
          <w:lang w:eastAsia="zh-CN"/>
        </w:rPr>
        <w:t>.</w:t>
      </w:r>
    </w:p>
    <w:p w14:paraId="07510B52" w14:textId="77777777" w:rsidR="00FE301E" w:rsidRPr="005D641A" w:rsidRDefault="00FE301E" w:rsidP="00FE301E">
      <w:pPr>
        <w:pStyle w:val="tdoc"/>
        <w:spacing w:beforeLines="50" w:before="120"/>
        <w:jc w:val="both"/>
        <w:rPr>
          <w:rFonts w:eastAsiaTheme="minorEastAsia"/>
          <w:szCs w:val="18"/>
        </w:rPr>
      </w:pPr>
    </w:p>
    <w:p w14:paraId="4B2C010F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bookmarkStart w:id="23" w:name="_Ref124589665"/>
      <w:bookmarkStart w:id="24" w:name="_Ref71620620"/>
      <w:bookmarkStart w:id="25" w:name="_Ref124671424"/>
      <w:r w:rsidRPr="00050CF0">
        <w:rPr>
          <w:rFonts w:cs="Arial"/>
        </w:rPr>
        <w:t>References</w:t>
      </w:r>
    </w:p>
    <w:p w14:paraId="72318618" w14:textId="77777777" w:rsidR="00FE301E" w:rsidRPr="00050CF0" w:rsidRDefault="00FE301E" w:rsidP="00FE301E">
      <w:pPr>
        <w:pStyle w:val="References"/>
        <w:rPr>
          <w:szCs w:val="20"/>
        </w:rPr>
      </w:pPr>
      <w:bookmarkStart w:id="26" w:name="_Ref6583376"/>
      <w:bookmarkStart w:id="27" w:name="_Ref167612875"/>
      <w:bookmarkStart w:id="28" w:name="_Ref167612671"/>
      <w:bookmarkEnd w:id="23"/>
      <w:bookmarkEnd w:id="24"/>
      <w:bookmarkEnd w:id="25"/>
      <w:r w:rsidRPr="00050CF0">
        <w:rPr>
          <w:szCs w:val="20"/>
        </w:rPr>
        <w:t>RP-</w:t>
      </w:r>
      <w:r w:rsidRPr="00050CF0">
        <w:rPr>
          <w:rFonts w:hint="eastAsia"/>
          <w:szCs w:val="20"/>
          <w:lang w:eastAsia="zh-CN"/>
        </w:rPr>
        <w:t>202925</w:t>
      </w:r>
      <w:r w:rsidRPr="00050CF0">
        <w:rPr>
          <w:szCs w:val="20"/>
        </w:rPr>
        <w:t>, “Revised WID: on Extending current NR operation to 71 GHz”</w:t>
      </w:r>
    </w:p>
    <w:bookmarkEnd w:id="4"/>
    <w:bookmarkEnd w:id="26"/>
    <w:bookmarkEnd w:id="27"/>
    <w:bookmarkEnd w:id="28"/>
    <w:p w14:paraId="362CAEDE" w14:textId="5272CB80" w:rsidR="001A348C" w:rsidRDefault="001A348C" w:rsidP="001A348C">
      <w:pPr>
        <w:pStyle w:val="References"/>
        <w:rPr>
          <w:szCs w:val="20"/>
        </w:rPr>
      </w:pPr>
      <w:r w:rsidRPr="00050CF0">
        <w:rPr>
          <w:szCs w:val="20"/>
        </w:rPr>
        <w:t xml:space="preserve">3GPP TS </w:t>
      </w:r>
      <w:r w:rsidRPr="00050CF0">
        <w:rPr>
          <w:rFonts w:hint="eastAsia"/>
          <w:szCs w:val="20"/>
          <w:lang w:eastAsia="zh-CN"/>
        </w:rPr>
        <w:t>38.</w:t>
      </w:r>
      <w:r>
        <w:rPr>
          <w:rFonts w:hint="eastAsia"/>
          <w:szCs w:val="20"/>
          <w:lang w:eastAsia="zh-CN"/>
        </w:rPr>
        <w:t>33</w:t>
      </w:r>
      <w:r w:rsidRPr="00050CF0">
        <w:rPr>
          <w:rFonts w:hint="eastAsia"/>
          <w:szCs w:val="20"/>
          <w:lang w:eastAsia="zh-CN"/>
        </w:rPr>
        <w:t>1</w:t>
      </w:r>
      <w:r w:rsidRPr="00050CF0">
        <w:rPr>
          <w:szCs w:val="20"/>
        </w:rPr>
        <w:t>, “</w:t>
      </w:r>
      <w:r w:rsidR="006C5E7B" w:rsidRPr="00050CF0">
        <w:rPr>
          <w:rFonts w:hint="eastAsia"/>
          <w:szCs w:val="20"/>
          <w:lang w:eastAsia="zh-CN"/>
        </w:rPr>
        <w:t xml:space="preserve">NR; </w:t>
      </w:r>
      <w:r w:rsidR="006C5E7B" w:rsidRPr="00677C97">
        <w:rPr>
          <w:szCs w:val="20"/>
        </w:rPr>
        <w:t>Radio Resource Control (RRC) protocol specification</w:t>
      </w:r>
      <w:r w:rsidRPr="00050CF0">
        <w:rPr>
          <w:szCs w:val="20"/>
          <w:lang w:eastAsia="zh-CN"/>
        </w:rPr>
        <w:t>”</w:t>
      </w:r>
    </w:p>
    <w:p w14:paraId="6B3D3DA2" w14:textId="32DF985E" w:rsidR="001A348C" w:rsidRDefault="001A348C" w:rsidP="001A348C">
      <w:pPr>
        <w:pStyle w:val="References"/>
        <w:rPr>
          <w:szCs w:val="20"/>
        </w:rPr>
      </w:pPr>
      <w:r w:rsidRPr="00050CF0">
        <w:rPr>
          <w:szCs w:val="20"/>
        </w:rPr>
        <w:t xml:space="preserve">3GPP TS </w:t>
      </w:r>
      <w:r>
        <w:rPr>
          <w:rFonts w:hint="eastAsia"/>
          <w:szCs w:val="20"/>
          <w:lang w:eastAsia="zh-CN"/>
        </w:rPr>
        <w:t>38.213</w:t>
      </w:r>
      <w:r w:rsidRPr="00050CF0">
        <w:rPr>
          <w:szCs w:val="20"/>
        </w:rPr>
        <w:t>, “</w:t>
      </w:r>
      <w:r w:rsidRPr="00050CF0">
        <w:rPr>
          <w:rFonts w:hint="eastAsia"/>
          <w:szCs w:val="20"/>
          <w:lang w:eastAsia="zh-CN"/>
        </w:rPr>
        <w:t xml:space="preserve">NR; </w:t>
      </w:r>
      <w:r w:rsidR="006C5E7B" w:rsidRPr="00677C97">
        <w:rPr>
          <w:szCs w:val="20"/>
          <w:lang w:eastAsia="zh-CN"/>
        </w:rPr>
        <w:t>Physical layer procedures for contro</w:t>
      </w:r>
      <w:r w:rsidR="006C5E7B">
        <w:rPr>
          <w:szCs w:val="20"/>
          <w:lang w:eastAsia="zh-CN"/>
        </w:rPr>
        <w:t>l</w:t>
      </w:r>
      <w:r w:rsidRPr="00050CF0">
        <w:rPr>
          <w:szCs w:val="20"/>
          <w:lang w:eastAsia="zh-CN"/>
        </w:rPr>
        <w:t>”</w:t>
      </w:r>
    </w:p>
    <w:p w14:paraId="68BB0370" w14:textId="77777777" w:rsidR="0004221C" w:rsidRDefault="0004221C"/>
    <w:sectPr w:rsidR="0004221C" w:rsidSect="001A348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4BD97C" w15:done="0"/>
  <w15:commentEx w15:paraId="3116EE4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4BD97C" w16cid:durableId="24FF21D9"/>
  <w16cid:commentId w16cid:paraId="3116EE4D" w16cid:durableId="24FF21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35915" w14:textId="77777777" w:rsidR="003E1B6D" w:rsidRDefault="003E1B6D" w:rsidP="00FE301E">
      <w:pPr>
        <w:spacing w:after="0"/>
      </w:pPr>
      <w:r>
        <w:separator/>
      </w:r>
    </w:p>
  </w:endnote>
  <w:endnote w:type="continuationSeparator" w:id="0">
    <w:p w14:paraId="2AAC8B43" w14:textId="77777777" w:rsidR="003E1B6D" w:rsidRDefault="003E1B6D" w:rsidP="00FE3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7E438" w14:textId="77777777" w:rsidR="003E1B6D" w:rsidRDefault="003E1B6D" w:rsidP="00FE301E">
      <w:pPr>
        <w:spacing w:after="0"/>
      </w:pPr>
      <w:r>
        <w:separator/>
      </w:r>
    </w:p>
  </w:footnote>
  <w:footnote w:type="continuationSeparator" w:id="0">
    <w:p w14:paraId="74ADF5CD" w14:textId="77777777" w:rsidR="003E1B6D" w:rsidRDefault="003E1B6D" w:rsidP="00FE30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2FE8"/>
    <w:multiLevelType w:val="multilevel"/>
    <w:tmpl w:val="07ED2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2EBC"/>
    <w:multiLevelType w:val="hybridMultilevel"/>
    <w:tmpl w:val="625030B2"/>
    <w:lvl w:ilvl="0" w:tplc="AC968F4C">
      <w:start w:val="3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15B20927"/>
    <w:multiLevelType w:val="hybridMultilevel"/>
    <w:tmpl w:val="79041B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DA4791"/>
    <w:multiLevelType w:val="hybridMultilevel"/>
    <w:tmpl w:val="7D78EE3A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E2B4B"/>
    <w:multiLevelType w:val="hybridMultilevel"/>
    <w:tmpl w:val="504E57D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460502"/>
    <w:multiLevelType w:val="hybridMultilevel"/>
    <w:tmpl w:val="905801F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4E2723"/>
    <w:multiLevelType w:val="hybridMultilevel"/>
    <w:tmpl w:val="35A671C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9B88564C"/>
    <w:lvl w:ilvl="0" w:tplc="166A380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E5409B"/>
    <w:multiLevelType w:val="hybridMultilevel"/>
    <w:tmpl w:val="1770A3E8"/>
    <w:lvl w:ilvl="0" w:tplc="DF0C4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1775BB"/>
    <w:multiLevelType w:val="hybridMultilevel"/>
    <w:tmpl w:val="8C204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1505E"/>
    <w:multiLevelType w:val="hybridMultilevel"/>
    <w:tmpl w:val="51EA1690"/>
    <w:lvl w:ilvl="0" w:tplc="F8624D92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ascii="Arial" w:hAnsi="Arial" w:cs="Arial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606D1"/>
    <w:multiLevelType w:val="multilevel"/>
    <w:tmpl w:val="52060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620CD"/>
    <w:multiLevelType w:val="hybridMultilevel"/>
    <w:tmpl w:val="E8A4738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C6BE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E76F60"/>
    <w:multiLevelType w:val="hybridMultilevel"/>
    <w:tmpl w:val="2946CD7A"/>
    <w:lvl w:ilvl="0" w:tplc="60CE33B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F5A7E"/>
    <w:multiLevelType w:val="multilevel"/>
    <w:tmpl w:val="6A4A0A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27A1C2C"/>
    <w:multiLevelType w:val="hybridMultilevel"/>
    <w:tmpl w:val="372E54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A885F12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9A00C4"/>
    <w:multiLevelType w:val="multilevel"/>
    <w:tmpl w:val="669A00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1145B02"/>
    <w:multiLevelType w:val="hybridMultilevel"/>
    <w:tmpl w:val="2DEAF222"/>
    <w:lvl w:ilvl="0" w:tplc="ACEC5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2A2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DEA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64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4AB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2B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22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C9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A7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A265B7C"/>
    <w:multiLevelType w:val="hybridMultilevel"/>
    <w:tmpl w:val="BBCC3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3"/>
  </w:num>
  <w:num w:numId="6">
    <w:abstractNumId w:val="17"/>
  </w:num>
  <w:num w:numId="7">
    <w:abstractNumId w:val="15"/>
  </w:num>
  <w:num w:numId="8">
    <w:abstractNumId w:val="25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21"/>
  </w:num>
  <w:num w:numId="14">
    <w:abstractNumId w:val="29"/>
  </w:num>
  <w:num w:numId="15">
    <w:abstractNumId w:val="23"/>
  </w:num>
  <w:num w:numId="16">
    <w:abstractNumId w:val="1"/>
  </w:num>
  <w:num w:numId="17">
    <w:abstractNumId w:val="4"/>
  </w:num>
  <w:num w:numId="18">
    <w:abstractNumId w:val="7"/>
  </w:num>
  <w:num w:numId="19">
    <w:abstractNumId w:val="11"/>
  </w:num>
  <w:num w:numId="20">
    <w:abstractNumId w:val="16"/>
  </w:num>
  <w:num w:numId="21">
    <w:abstractNumId w:val="27"/>
  </w:num>
  <w:num w:numId="22">
    <w:abstractNumId w:val="17"/>
  </w:num>
  <w:num w:numId="23">
    <w:abstractNumId w:val="26"/>
  </w:num>
  <w:num w:numId="24">
    <w:abstractNumId w:val="11"/>
  </w:num>
  <w:num w:numId="25">
    <w:abstractNumId w:val="11"/>
  </w:num>
  <w:num w:numId="26">
    <w:abstractNumId w:val="0"/>
  </w:num>
  <w:num w:numId="27">
    <w:abstractNumId w:val="32"/>
  </w:num>
  <w:num w:numId="28">
    <w:abstractNumId w:val="18"/>
  </w:num>
  <w:num w:numId="29">
    <w:abstractNumId w:val="28"/>
  </w:num>
  <w:num w:numId="30">
    <w:abstractNumId w:val="22"/>
  </w:num>
  <w:num w:numId="31">
    <w:abstractNumId w:val="30"/>
  </w:num>
  <w:num w:numId="32">
    <w:abstractNumId w:val="14"/>
  </w:num>
  <w:num w:numId="33">
    <w:abstractNumId w:val="13"/>
  </w:num>
  <w:num w:numId="34">
    <w:abstractNumId w:val="8"/>
  </w:num>
  <w:num w:numId="35">
    <w:abstractNumId w:val="20"/>
  </w:num>
  <w:num w:numId="36">
    <w:abstractNumId w:val="3"/>
  </w:num>
  <w:num w:numId="37">
    <w:abstractNumId w:val="31"/>
  </w:num>
  <w:num w:numId="38">
    <w:abstractNumId w:val="2"/>
  </w:num>
  <w:num w:numId="39">
    <w:abstractNumId w:val="11"/>
  </w:num>
  <w:num w:numId="40">
    <w:abstractNumId w:val="11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caeac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F1"/>
    <w:rsid w:val="00012581"/>
    <w:rsid w:val="00021527"/>
    <w:rsid w:val="00030BCC"/>
    <w:rsid w:val="00031621"/>
    <w:rsid w:val="0004221C"/>
    <w:rsid w:val="00054A9A"/>
    <w:rsid w:val="00055E57"/>
    <w:rsid w:val="000B053C"/>
    <w:rsid w:val="000B3A7E"/>
    <w:rsid w:val="000B6B78"/>
    <w:rsid w:val="000B7B6C"/>
    <w:rsid w:val="000C105B"/>
    <w:rsid w:val="000C750E"/>
    <w:rsid w:val="000E0C8F"/>
    <w:rsid w:val="000E2C7C"/>
    <w:rsid w:val="000E537B"/>
    <w:rsid w:val="001038B4"/>
    <w:rsid w:val="00124BB4"/>
    <w:rsid w:val="00132DF1"/>
    <w:rsid w:val="00140CD7"/>
    <w:rsid w:val="00142089"/>
    <w:rsid w:val="00144E35"/>
    <w:rsid w:val="00151649"/>
    <w:rsid w:val="00152436"/>
    <w:rsid w:val="0015502D"/>
    <w:rsid w:val="00157FDC"/>
    <w:rsid w:val="001648BE"/>
    <w:rsid w:val="00173A5C"/>
    <w:rsid w:val="001744E7"/>
    <w:rsid w:val="00180433"/>
    <w:rsid w:val="00191934"/>
    <w:rsid w:val="00193634"/>
    <w:rsid w:val="00194330"/>
    <w:rsid w:val="001A348C"/>
    <w:rsid w:val="001B1D37"/>
    <w:rsid w:val="001B21F1"/>
    <w:rsid w:val="001C0B67"/>
    <w:rsid w:val="001C2E36"/>
    <w:rsid w:val="001D6EC5"/>
    <w:rsid w:val="001E05ED"/>
    <w:rsid w:val="001F07AD"/>
    <w:rsid w:val="001F60BA"/>
    <w:rsid w:val="00201869"/>
    <w:rsid w:val="00202267"/>
    <w:rsid w:val="0020550A"/>
    <w:rsid w:val="00205CCB"/>
    <w:rsid w:val="00214717"/>
    <w:rsid w:val="00230D1E"/>
    <w:rsid w:val="002314DD"/>
    <w:rsid w:val="002456C5"/>
    <w:rsid w:val="0024782C"/>
    <w:rsid w:val="00265B60"/>
    <w:rsid w:val="002666AA"/>
    <w:rsid w:val="0027018C"/>
    <w:rsid w:val="00271A4D"/>
    <w:rsid w:val="00273EF1"/>
    <w:rsid w:val="00284FE0"/>
    <w:rsid w:val="002B1B25"/>
    <w:rsid w:val="002C4CCE"/>
    <w:rsid w:val="002D261B"/>
    <w:rsid w:val="002E2011"/>
    <w:rsid w:val="002E58FF"/>
    <w:rsid w:val="00324070"/>
    <w:rsid w:val="0037266E"/>
    <w:rsid w:val="00384556"/>
    <w:rsid w:val="00386DC8"/>
    <w:rsid w:val="003919BC"/>
    <w:rsid w:val="003970EB"/>
    <w:rsid w:val="003A0574"/>
    <w:rsid w:val="003B0566"/>
    <w:rsid w:val="003C567E"/>
    <w:rsid w:val="003D6520"/>
    <w:rsid w:val="003E1B6D"/>
    <w:rsid w:val="003F1778"/>
    <w:rsid w:val="0040188E"/>
    <w:rsid w:val="00416150"/>
    <w:rsid w:val="00416451"/>
    <w:rsid w:val="00425B2B"/>
    <w:rsid w:val="0043014C"/>
    <w:rsid w:val="0044160C"/>
    <w:rsid w:val="004461DC"/>
    <w:rsid w:val="00453E43"/>
    <w:rsid w:val="00460473"/>
    <w:rsid w:val="004637E2"/>
    <w:rsid w:val="00482B20"/>
    <w:rsid w:val="0049331B"/>
    <w:rsid w:val="004969D6"/>
    <w:rsid w:val="004A393A"/>
    <w:rsid w:val="004A6AAC"/>
    <w:rsid w:val="004B20E9"/>
    <w:rsid w:val="004B662F"/>
    <w:rsid w:val="004F1D39"/>
    <w:rsid w:val="0050011D"/>
    <w:rsid w:val="005027D3"/>
    <w:rsid w:val="00503797"/>
    <w:rsid w:val="00503920"/>
    <w:rsid w:val="005052CA"/>
    <w:rsid w:val="005054CC"/>
    <w:rsid w:val="00505C13"/>
    <w:rsid w:val="00512733"/>
    <w:rsid w:val="00517643"/>
    <w:rsid w:val="0052216C"/>
    <w:rsid w:val="00522E63"/>
    <w:rsid w:val="00526CA7"/>
    <w:rsid w:val="00542943"/>
    <w:rsid w:val="005434F8"/>
    <w:rsid w:val="005478C0"/>
    <w:rsid w:val="00564EB9"/>
    <w:rsid w:val="005818C7"/>
    <w:rsid w:val="00584B65"/>
    <w:rsid w:val="005957A7"/>
    <w:rsid w:val="005A6081"/>
    <w:rsid w:val="005D37C5"/>
    <w:rsid w:val="005D641A"/>
    <w:rsid w:val="005E319D"/>
    <w:rsid w:val="005F14D4"/>
    <w:rsid w:val="005F2785"/>
    <w:rsid w:val="006013D3"/>
    <w:rsid w:val="00620023"/>
    <w:rsid w:val="006400A9"/>
    <w:rsid w:val="006420AF"/>
    <w:rsid w:val="00642B60"/>
    <w:rsid w:val="00645974"/>
    <w:rsid w:val="00650FC5"/>
    <w:rsid w:val="00657916"/>
    <w:rsid w:val="0066286F"/>
    <w:rsid w:val="006706D2"/>
    <w:rsid w:val="0067188E"/>
    <w:rsid w:val="006A18CE"/>
    <w:rsid w:val="006A3CE9"/>
    <w:rsid w:val="006A64ED"/>
    <w:rsid w:val="006B27A6"/>
    <w:rsid w:val="006C5E7B"/>
    <w:rsid w:val="006D0345"/>
    <w:rsid w:val="006D65F1"/>
    <w:rsid w:val="006E36DC"/>
    <w:rsid w:val="00705DED"/>
    <w:rsid w:val="007108BD"/>
    <w:rsid w:val="007134E0"/>
    <w:rsid w:val="0071359D"/>
    <w:rsid w:val="00715E3D"/>
    <w:rsid w:val="007231E1"/>
    <w:rsid w:val="00725C14"/>
    <w:rsid w:val="00732FCD"/>
    <w:rsid w:val="00736C20"/>
    <w:rsid w:val="00740551"/>
    <w:rsid w:val="007425EE"/>
    <w:rsid w:val="007429CC"/>
    <w:rsid w:val="007445B7"/>
    <w:rsid w:val="00756EE9"/>
    <w:rsid w:val="00765F66"/>
    <w:rsid w:val="00792A04"/>
    <w:rsid w:val="00795FF0"/>
    <w:rsid w:val="007C520B"/>
    <w:rsid w:val="007D0B8F"/>
    <w:rsid w:val="007F14D7"/>
    <w:rsid w:val="00810D68"/>
    <w:rsid w:val="008145CE"/>
    <w:rsid w:val="00814682"/>
    <w:rsid w:val="0081533B"/>
    <w:rsid w:val="0081546B"/>
    <w:rsid w:val="0082548B"/>
    <w:rsid w:val="008340B7"/>
    <w:rsid w:val="00842E21"/>
    <w:rsid w:val="008575FC"/>
    <w:rsid w:val="00877966"/>
    <w:rsid w:val="008834E3"/>
    <w:rsid w:val="00884E9E"/>
    <w:rsid w:val="00886117"/>
    <w:rsid w:val="00887995"/>
    <w:rsid w:val="00890696"/>
    <w:rsid w:val="008A50DF"/>
    <w:rsid w:val="008C54EA"/>
    <w:rsid w:val="008C6460"/>
    <w:rsid w:val="008D2460"/>
    <w:rsid w:val="008E0278"/>
    <w:rsid w:val="008E0826"/>
    <w:rsid w:val="008F5092"/>
    <w:rsid w:val="00900CB9"/>
    <w:rsid w:val="009051AB"/>
    <w:rsid w:val="00906AD5"/>
    <w:rsid w:val="00914FEC"/>
    <w:rsid w:val="009418AB"/>
    <w:rsid w:val="00945119"/>
    <w:rsid w:val="009469D1"/>
    <w:rsid w:val="00946D4A"/>
    <w:rsid w:val="00957889"/>
    <w:rsid w:val="00966BBB"/>
    <w:rsid w:val="0097259A"/>
    <w:rsid w:val="009835DB"/>
    <w:rsid w:val="009A642B"/>
    <w:rsid w:val="009A7994"/>
    <w:rsid w:val="009A7BFC"/>
    <w:rsid w:val="009B7D3E"/>
    <w:rsid w:val="009C735C"/>
    <w:rsid w:val="009D0281"/>
    <w:rsid w:val="009D19F1"/>
    <w:rsid w:val="009E247C"/>
    <w:rsid w:val="009E2841"/>
    <w:rsid w:val="009E4E01"/>
    <w:rsid w:val="009F3B3B"/>
    <w:rsid w:val="009F5C3E"/>
    <w:rsid w:val="00A0194A"/>
    <w:rsid w:val="00A074AF"/>
    <w:rsid w:val="00A146E5"/>
    <w:rsid w:val="00A17B5F"/>
    <w:rsid w:val="00A31D07"/>
    <w:rsid w:val="00A5472E"/>
    <w:rsid w:val="00A67B2F"/>
    <w:rsid w:val="00A83045"/>
    <w:rsid w:val="00A83A8D"/>
    <w:rsid w:val="00A9522B"/>
    <w:rsid w:val="00AA542E"/>
    <w:rsid w:val="00AB5031"/>
    <w:rsid w:val="00AE3DC6"/>
    <w:rsid w:val="00AE55CA"/>
    <w:rsid w:val="00AE6D8F"/>
    <w:rsid w:val="00AF0EE2"/>
    <w:rsid w:val="00B057C2"/>
    <w:rsid w:val="00B40106"/>
    <w:rsid w:val="00B42308"/>
    <w:rsid w:val="00B5704E"/>
    <w:rsid w:val="00B61F46"/>
    <w:rsid w:val="00B659F8"/>
    <w:rsid w:val="00B749D4"/>
    <w:rsid w:val="00B906B9"/>
    <w:rsid w:val="00B919F7"/>
    <w:rsid w:val="00BA0AD5"/>
    <w:rsid w:val="00BB2AD7"/>
    <w:rsid w:val="00BE243C"/>
    <w:rsid w:val="00BF62E4"/>
    <w:rsid w:val="00C20E7F"/>
    <w:rsid w:val="00C3382C"/>
    <w:rsid w:val="00C45D5F"/>
    <w:rsid w:val="00C461F4"/>
    <w:rsid w:val="00C52E28"/>
    <w:rsid w:val="00C7010E"/>
    <w:rsid w:val="00C73CC4"/>
    <w:rsid w:val="00C90710"/>
    <w:rsid w:val="00C9088A"/>
    <w:rsid w:val="00C92B21"/>
    <w:rsid w:val="00C978A0"/>
    <w:rsid w:val="00CA41E2"/>
    <w:rsid w:val="00CA564A"/>
    <w:rsid w:val="00CA6F05"/>
    <w:rsid w:val="00CB7A7C"/>
    <w:rsid w:val="00CD3EFF"/>
    <w:rsid w:val="00CD5D9E"/>
    <w:rsid w:val="00CD691A"/>
    <w:rsid w:val="00CE3745"/>
    <w:rsid w:val="00CF38BE"/>
    <w:rsid w:val="00CF4590"/>
    <w:rsid w:val="00D01C06"/>
    <w:rsid w:val="00D03371"/>
    <w:rsid w:val="00D10CFD"/>
    <w:rsid w:val="00D11A8B"/>
    <w:rsid w:val="00D14AE6"/>
    <w:rsid w:val="00D415FF"/>
    <w:rsid w:val="00D67DCE"/>
    <w:rsid w:val="00D71F9E"/>
    <w:rsid w:val="00D72BF7"/>
    <w:rsid w:val="00D732D4"/>
    <w:rsid w:val="00D752AF"/>
    <w:rsid w:val="00D76FCA"/>
    <w:rsid w:val="00D8680F"/>
    <w:rsid w:val="00D87B58"/>
    <w:rsid w:val="00D92989"/>
    <w:rsid w:val="00D96C92"/>
    <w:rsid w:val="00DA3010"/>
    <w:rsid w:val="00DA4A05"/>
    <w:rsid w:val="00DA62A8"/>
    <w:rsid w:val="00DD0A23"/>
    <w:rsid w:val="00DE658C"/>
    <w:rsid w:val="00DF308E"/>
    <w:rsid w:val="00E0235A"/>
    <w:rsid w:val="00E36F82"/>
    <w:rsid w:val="00E373B7"/>
    <w:rsid w:val="00E37EE8"/>
    <w:rsid w:val="00E56645"/>
    <w:rsid w:val="00E6607E"/>
    <w:rsid w:val="00E74A4F"/>
    <w:rsid w:val="00E8260B"/>
    <w:rsid w:val="00E96B4A"/>
    <w:rsid w:val="00EA7414"/>
    <w:rsid w:val="00EB038F"/>
    <w:rsid w:val="00EB1C7D"/>
    <w:rsid w:val="00EB5D73"/>
    <w:rsid w:val="00EB6163"/>
    <w:rsid w:val="00EC3498"/>
    <w:rsid w:val="00ED4F0E"/>
    <w:rsid w:val="00EE01B9"/>
    <w:rsid w:val="00EE20F9"/>
    <w:rsid w:val="00F152F6"/>
    <w:rsid w:val="00F2015D"/>
    <w:rsid w:val="00F4295E"/>
    <w:rsid w:val="00F46ABB"/>
    <w:rsid w:val="00F56623"/>
    <w:rsid w:val="00F70F02"/>
    <w:rsid w:val="00FA5930"/>
    <w:rsid w:val="00FC6464"/>
    <w:rsid w:val="00FD28E5"/>
    <w:rsid w:val="00FE1505"/>
    <w:rsid w:val="00FE22A6"/>
    <w:rsid w:val="00FE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aeace"/>
    </o:shapedefaults>
    <o:shapelayout v:ext="edit">
      <o:idmap v:ext="edit" data="1"/>
    </o:shapelayout>
  </w:shapeDefaults>
  <w:decimalSymbol w:val="."/>
  <w:listSeparator w:val=","/>
  <w14:docId w14:val="5B491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2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FE301E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E301E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link w:val="3Char"/>
    <w:qFormat/>
    <w:rsid w:val="00FE301E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Char"/>
    <w:qFormat/>
    <w:rsid w:val="00FE301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FE301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FE301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E301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E301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E301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0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0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0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01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FE301E"/>
    <w:rPr>
      <w:rFonts w:ascii="Arial" w:eastAsia="宋体" w:hAnsi="Arial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E301E"/>
    <w:rPr>
      <w:rFonts w:ascii="Arial" w:eastAsia="宋体" w:hAnsi="Arial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E301E"/>
    <w:rPr>
      <w:rFonts w:ascii="Arial" w:eastAsia="宋体" w:hAnsi="Arial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FE301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FE301E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FE301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E301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E301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FE301E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rsid w:val="00FE301E"/>
    <w:rPr>
      <w:sz w:val="20"/>
      <w:szCs w:val="20"/>
    </w:rPr>
  </w:style>
  <w:style w:type="character" w:customStyle="1" w:styleId="Char1">
    <w:name w:val="正文文本 Char"/>
    <w:basedOn w:val="a0"/>
    <w:link w:val="a5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6">
    <w:name w:val="caption"/>
    <w:aliases w:val="cap"/>
    <w:basedOn w:val="a"/>
    <w:next w:val="a"/>
    <w:link w:val="Char2"/>
    <w:qFormat/>
    <w:rsid w:val="00FE301E"/>
    <w:pPr>
      <w:jc w:val="center"/>
    </w:pPr>
    <w:rPr>
      <w:b/>
      <w:bCs/>
      <w:sz w:val="20"/>
      <w:szCs w:val="20"/>
    </w:rPr>
  </w:style>
  <w:style w:type="character" w:customStyle="1" w:styleId="Char2">
    <w:name w:val="题注 Char"/>
    <w:aliases w:val="cap Char"/>
    <w:basedOn w:val="a0"/>
    <w:link w:val="a6"/>
    <w:rsid w:val="00FE301E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FE301E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99"/>
    <w:qFormat/>
    <w:rsid w:val="00FE301E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8">
    <w:name w:val="annotation reference"/>
    <w:basedOn w:val="a0"/>
    <w:unhideWhenUsed/>
    <w:qFormat/>
    <w:rsid w:val="00FE301E"/>
    <w:rPr>
      <w:sz w:val="16"/>
      <w:szCs w:val="16"/>
    </w:rPr>
  </w:style>
  <w:style w:type="paragraph" w:styleId="a9">
    <w:name w:val="annotation text"/>
    <w:basedOn w:val="a"/>
    <w:link w:val="Char4"/>
    <w:unhideWhenUsed/>
    <w:rsid w:val="00FE301E"/>
    <w:rPr>
      <w:sz w:val="20"/>
      <w:szCs w:val="20"/>
    </w:rPr>
  </w:style>
  <w:style w:type="character" w:customStyle="1" w:styleId="Char4">
    <w:name w:val="批注文字 Char"/>
    <w:basedOn w:val="a0"/>
    <w:link w:val="a9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99"/>
    <w:qFormat/>
    <w:rsid w:val="00FE301E"/>
    <w:rPr>
      <w:rFonts w:ascii="Calibri" w:eastAsia="等线" w:hAnsi="Calibri" w:cs="Times New Roman"/>
      <w:kern w:val="0"/>
      <w:sz w:val="22"/>
      <w:lang w:val="en-GB" w:eastAsia="en-US"/>
    </w:rPr>
  </w:style>
  <w:style w:type="paragraph" w:customStyle="1" w:styleId="B1">
    <w:name w:val="B1"/>
    <w:basedOn w:val="aa"/>
    <w:link w:val="B1Char1"/>
    <w:qFormat/>
    <w:rsid w:val="00FE301E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FE301E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Proposal">
    <w:name w:val="Proposal"/>
    <w:basedOn w:val="a5"/>
    <w:qFormat/>
    <w:rsid w:val="00FE301E"/>
    <w:pPr>
      <w:numPr>
        <w:numId w:val="5"/>
      </w:numPr>
      <w:tabs>
        <w:tab w:val="clear" w:pos="1304"/>
        <w:tab w:val="left" w:pos="1701"/>
        <w:tab w:val="num" w:pos="1871"/>
      </w:tabs>
      <w:overflowPunct w:val="0"/>
      <w:snapToGrid/>
      <w:ind w:left="1871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FE301E"/>
    <w:pPr>
      <w:numPr>
        <w:numId w:val="6"/>
      </w:numPr>
    </w:pPr>
    <w:rPr>
      <w:lang w:eastAsia="ja-JP"/>
    </w:rPr>
  </w:style>
  <w:style w:type="paragraph" w:customStyle="1" w:styleId="EQ">
    <w:name w:val="EQ"/>
    <w:basedOn w:val="a"/>
    <w:next w:val="a"/>
    <w:qFormat/>
    <w:rsid w:val="00FE301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tdoc">
    <w:name w:val="tdoc"/>
    <w:basedOn w:val="a"/>
    <w:link w:val="tdocChar"/>
    <w:qFormat/>
    <w:rsid w:val="00FE301E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FE301E"/>
    <w:rPr>
      <w:rFonts w:ascii="Times New Roman" w:eastAsia="Batang" w:hAnsi="Times New Roman" w:cs="Times New Roman"/>
      <w:kern w:val="0"/>
      <w:sz w:val="20"/>
      <w:szCs w:val="24"/>
      <w:lang w:val="en-GB" w:eastAsia="en-US"/>
    </w:rPr>
  </w:style>
  <w:style w:type="paragraph" w:styleId="aa">
    <w:name w:val="List"/>
    <w:basedOn w:val="a"/>
    <w:uiPriority w:val="99"/>
    <w:semiHidden/>
    <w:unhideWhenUsed/>
    <w:rsid w:val="00FE301E"/>
    <w:pPr>
      <w:ind w:left="200" w:hangingChars="200" w:hanging="200"/>
      <w:contextualSpacing/>
    </w:pPr>
  </w:style>
  <w:style w:type="paragraph" w:styleId="ab">
    <w:name w:val="Balloon Text"/>
    <w:basedOn w:val="a"/>
    <w:link w:val="Char5"/>
    <w:uiPriority w:val="99"/>
    <w:semiHidden/>
    <w:unhideWhenUsed/>
    <w:rsid w:val="00FE301E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FE301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annotation subject"/>
    <w:basedOn w:val="a9"/>
    <w:next w:val="a9"/>
    <w:link w:val="Char6"/>
    <w:uiPriority w:val="99"/>
    <w:semiHidden/>
    <w:unhideWhenUsed/>
    <w:rsid w:val="00D71F9E"/>
    <w:pPr>
      <w:jc w:val="left"/>
    </w:pPr>
    <w:rPr>
      <w:b/>
      <w:bCs/>
      <w:sz w:val="22"/>
      <w:szCs w:val="22"/>
    </w:rPr>
  </w:style>
  <w:style w:type="character" w:customStyle="1" w:styleId="Char6">
    <w:name w:val="批注主题 Char"/>
    <w:basedOn w:val="Char4"/>
    <w:link w:val="ac"/>
    <w:uiPriority w:val="99"/>
    <w:semiHidden/>
    <w:rsid w:val="00D71F9E"/>
    <w:rPr>
      <w:rFonts w:ascii="Times New Roman" w:eastAsia="宋体" w:hAnsi="Times New Roman" w:cs="Times New Roman"/>
      <w:b/>
      <w:bCs/>
      <w:kern w:val="0"/>
      <w:sz w:val="22"/>
      <w:szCs w:val="20"/>
      <w:lang w:eastAsia="en-US"/>
    </w:rPr>
  </w:style>
  <w:style w:type="paragraph" w:customStyle="1" w:styleId="PL">
    <w:name w:val="PL"/>
    <w:link w:val="PLChar"/>
    <w:qFormat/>
    <w:rsid w:val="00C978A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978A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1A348C"/>
    <w:rPr>
      <w:b/>
    </w:rPr>
  </w:style>
  <w:style w:type="paragraph" w:customStyle="1" w:styleId="TAC">
    <w:name w:val="TAC"/>
    <w:basedOn w:val="a"/>
    <w:link w:val="TACChar"/>
    <w:qFormat/>
    <w:rsid w:val="001A348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1A348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A348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A34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A348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9F5C3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Placeholder Text"/>
    <w:basedOn w:val="a0"/>
    <w:uiPriority w:val="99"/>
    <w:semiHidden/>
    <w:rsid w:val="00453E43"/>
    <w:rPr>
      <w:color w:val="808080"/>
    </w:rPr>
  </w:style>
  <w:style w:type="table" w:styleId="af">
    <w:name w:val="Table Grid"/>
    <w:basedOn w:val="a1"/>
    <w:uiPriority w:val="59"/>
    <w:rsid w:val="0071359D"/>
    <w:rPr>
      <w:rFonts w:eastAsia="宋体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W">
    <w:name w:val="EW"/>
    <w:basedOn w:val="a"/>
    <w:rsid w:val="0071359D"/>
    <w:pPr>
      <w:keepLines/>
      <w:autoSpaceDE/>
      <w:autoSpaceDN/>
      <w:adjustRightInd/>
      <w:snapToGrid/>
      <w:spacing w:after="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qFormat/>
    <w:rsid w:val="00756EE9"/>
    <w:rPr>
      <w:lang w:eastAsia="en-US"/>
    </w:rPr>
  </w:style>
  <w:style w:type="paragraph" w:customStyle="1" w:styleId="normalpuce">
    <w:name w:val="normal puce"/>
    <w:basedOn w:val="a"/>
    <w:rsid w:val="00756EE9"/>
    <w:pPr>
      <w:widowControl w:val="0"/>
      <w:numPr>
        <w:numId w:val="3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0"/>
    <w:rsid w:val="00756EE9"/>
  </w:style>
  <w:style w:type="paragraph" w:customStyle="1" w:styleId="Content">
    <w:name w:val="Content"/>
    <w:basedOn w:val="a"/>
    <w:link w:val="ContentChar"/>
    <w:rsid w:val="004969D6"/>
    <w:pPr>
      <w:autoSpaceDE/>
      <w:autoSpaceDN/>
      <w:adjustRightInd/>
      <w:snapToGrid/>
      <w:spacing w:after="0"/>
    </w:pPr>
    <w:rPr>
      <w:rFonts w:eastAsia="MS Mincho"/>
      <w:sz w:val="20"/>
      <w:szCs w:val="24"/>
    </w:rPr>
  </w:style>
  <w:style w:type="character" w:customStyle="1" w:styleId="ContentChar">
    <w:name w:val="Content Char"/>
    <w:basedOn w:val="a0"/>
    <w:link w:val="Content"/>
    <w:rsid w:val="004969D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B1Char">
    <w:name w:val="B1 Char"/>
    <w:rsid w:val="004969D6"/>
    <w:rPr>
      <w:rFonts w:ascii="Times New Roman" w:eastAsia="Malgun Gothic" w:hAnsi="Times New Roman"/>
      <w:lang w:val="en-GB" w:eastAsia="en-US"/>
    </w:rPr>
  </w:style>
  <w:style w:type="paragraph" w:customStyle="1" w:styleId="b110">
    <w:name w:val="b110"/>
    <w:basedOn w:val="a"/>
    <w:rsid w:val="004969D6"/>
    <w:pPr>
      <w:autoSpaceDE/>
      <w:autoSpaceDN/>
      <w:adjustRightInd/>
      <w:snapToGrid/>
      <w:spacing w:before="75" w:after="75"/>
    </w:pPr>
    <w:rPr>
      <w:rFonts w:eastAsia="Times New Roman"/>
      <w:sz w:val="24"/>
      <w:szCs w:val="24"/>
      <w:lang w:eastAsia="zh-CN"/>
    </w:rPr>
  </w:style>
  <w:style w:type="paragraph" w:customStyle="1" w:styleId="text">
    <w:name w:val="text"/>
    <w:basedOn w:val="a"/>
    <w:link w:val="textChar"/>
    <w:qFormat/>
    <w:rsid w:val="00EB6163"/>
    <w:pPr>
      <w:widowControl w:val="0"/>
      <w:overflowPunct w:val="0"/>
      <w:snapToGrid/>
      <w:spacing w:before="120" w:after="240"/>
      <w:textAlignment w:val="baseline"/>
    </w:pPr>
    <w:rPr>
      <w:rFonts w:eastAsia="等线"/>
      <w:sz w:val="24"/>
      <w:szCs w:val="20"/>
      <w:lang w:val="en-AU" w:eastAsia="en-GB"/>
    </w:rPr>
  </w:style>
  <w:style w:type="character" w:customStyle="1" w:styleId="textChar">
    <w:name w:val="text Char"/>
    <w:link w:val="text"/>
    <w:rsid w:val="00EB6163"/>
    <w:rPr>
      <w:rFonts w:ascii="Times New Roman" w:eastAsia="等线" w:hAnsi="Times New Roman" w:cs="Times New Roman"/>
      <w:kern w:val="0"/>
      <w:sz w:val="24"/>
      <w:szCs w:val="20"/>
      <w:lang w:val="en-AU" w:eastAsia="en-GB"/>
    </w:rPr>
  </w:style>
  <w:style w:type="paragraph" w:styleId="af0">
    <w:name w:val="Normal (Web)"/>
    <w:basedOn w:val="a"/>
    <w:uiPriority w:val="99"/>
    <w:unhideWhenUsed/>
    <w:rsid w:val="00A17B5F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2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FE301E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E301E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link w:val="3Char"/>
    <w:qFormat/>
    <w:rsid w:val="00FE301E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Char"/>
    <w:qFormat/>
    <w:rsid w:val="00FE301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FE301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FE301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E301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E301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E301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0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0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0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01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FE301E"/>
    <w:rPr>
      <w:rFonts w:ascii="Arial" w:eastAsia="宋体" w:hAnsi="Arial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E301E"/>
    <w:rPr>
      <w:rFonts w:ascii="Arial" w:eastAsia="宋体" w:hAnsi="Arial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E301E"/>
    <w:rPr>
      <w:rFonts w:ascii="Arial" w:eastAsia="宋体" w:hAnsi="Arial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FE301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FE301E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FE301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E301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E301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FE301E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rsid w:val="00FE301E"/>
    <w:rPr>
      <w:sz w:val="20"/>
      <w:szCs w:val="20"/>
    </w:rPr>
  </w:style>
  <w:style w:type="character" w:customStyle="1" w:styleId="Char1">
    <w:name w:val="正文文本 Char"/>
    <w:basedOn w:val="a0"/>
    <w:link w:val="a5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6">
    <w:name w:val="caption"/>
    <w:aliases w:val="cap"/>
    <w:basedOn w:val="a"/>
    <w:next w:val="a"/>
    <w:link w:val="Char2"/>
    <w:qFormat/>
    <w:rsid w:val="00FE301E"/>
    <w:pPr>
      <w:jc w:val="center"/>
    </w:pPr>
    <w:rPr>
      <w:b/>
      <w:bCs/>
      <w:sz w:val="20"/>
      <w:szCs w:val="20"/>
    </w:rPr>
  </w:style>
  <w:style w:type="character" w:customStyle="1" w:styleId="Char2">
    <w:name w:val="题注 Char"/>
    <w:aliases w:val="cap Char"/>
    <w:basedOn w:val="a0"/>
    <w:link w:val="a6"/>
    <w:rsid w:val="00FE301E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FE301E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99"/>
    <w:qFormat/>
    <w:rsid w:val="00FE301E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8">
    <w:name w:val="annotation reference"/>
    <w:basedOn w:val="a0"/>
    <w:unhideWhenUsed/>
    <w:qFormat/>
    <w:rsid w:val="00FE301E"/>
    <w:rPr>
      <w:sz w:val="16"/>
      <w:szCs w:val="16"/>
    </w:rPr>
  </w:style>
  <w:style w:type="paragraph" w:styleId="a9">
    <w:name w:val="annotation text"/>
    <w:basedOn w:val="a"/>
    <w:link w:val="Char4"/>
    <w:unhideWhenUsed/>
    <w:rsid w:val="00FE301E"/>
    <w:rPr>
      <w:sz w:val="20"/>
      <w:szCs w:val="20"/>
    </w:rPr>
  </w:style>
  <w:style w:type="character" w:customStyle="1" w:styleId="Char4">
    <w:name w:val="批注文字 Char"/>
    <w:basedOn w:val="a0"/>
    <w:link w:val="a9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99"/>
    <w:qFormat/>
    <w:rsid w:val="00FE301E"/>
    <w:rPr>
      <w:rFonts w:ascii="Calibri" w:eastAsia="等线" w:hAnsi="Calibri" w:cs="Times New Roman"/>
      <w:kern w:val="0"/>
      <w:sz w:val="22"/>
      <w:lang w:val="en-GB" w:eastAsia="en-US"/>
    </w:rPr>
  </w:style>
  <w:style w:type="paragraph" w:customStyle="1" w:styleId="B1">
    <w:name w:val="B1"/>
    <w:basedOn w:val="aa"/>
    <w:link w:val="B1Char1"/>
    <w:qFormat/>
    <w:rsid w:val="00FE301E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FE301E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Proposal">
    <w:name w:val="Proposal"/>
    <w:basedOn w:val="a5"/>
    <w:qFormat/>
    <w:rsid w:val="00FE301E"/>
    <w:pPr>
      <w:numPr>
        <w:numId w:val="5"/>
      </w:numPr>
      <w:tabs>
        <w:tab w:val="clear" w:pos="1304"/>
        <w:tab w:val="left" w:pos="1701"/>
        <w:tab w:val="num" w:pos="1871"/>
      </w:tabs>
      <w:overflowPunct w:val="0"/>
      <w:snapToGrid/>
      <w:ind w:left="1871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FE301E"/>
    <w:pPr>
      <w:numPr>
        <w:numId w:val="6"/>
      </w:numPr>
    </w:pPr>
    <w:rPr>
      <w:lang w:eastAsia="ja-JP"/>
    </w:rPr>
  </w:style>
  <w:style w:type="paragraph" w:customStyle="1" w:styleId="EQ">
    <w:name w:val="EQ"/>
    <w:basedOn w:val="a"/>
    <w:next w:val="a"/>
    <w:qFormat/>
    <w:rsid w:val="00FE301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tdoc">
    <w:name w:val="tdoc"/>
    <w:basedOn w:val="a"/>
    <w:link w:val="tdocChar"/>
    <w:qFormat/>
    <w:rsid w:val="00FE301E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FE301E"/>
    <w:rPr>
      <w:rFonts w:ascii="Times New Roman" w:eastAsia="Batang" w:hAnsi="Times New Roman" w:cs="Times New Roman"/>
      <w:kern w:val="0"/>
      <w:sz w:val="20"/>
      <w:szCs w:val="24"/>
      <w:lang w:val="en-GB" w:eastAsia="en-US"/>
    </w:rPr>
  </w:style>
  <w:style w:type="paragraph" w:styleId="aa">
    <w:name w:val="List"/>
    <w:basedOn w:val="a"/>
    <w:uiPriority w:val="99"/>
    <w:semiHidden/>
    <w:unhideWhenUsed/>
    <w:rsid w:val="00FE301E"/>
    <w:pPr>
      <w:ind w:left="200" w:hangingChars="200" w:hanging="200"/>
      <w:contextualSpacing/>
    </w:pPr>
  </w:style>
  <w:style w:type="paragraph" w:styleId="ab">
    <w:name w:val="Balloon Text"/>
    <w:basedOn w:val="a"/>
    <w:link w:val="Char5"/>
    <w:uiPriority w:val="99"/>
    <w:semiHidden/>
    <w:unhideWhenUsed/>
    <w:rsid w:val="00FE301E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FE301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annotation subject"/>
    <w:basedOn w:val="a9"/>
    <w:next w:val="a9"/>
    <w:link w:val="Char6"/>
    <w:uiPriority w:val="99"/>
    <w:semiHidden/>
    <w:unhideWhenUsed/>
    <w:rsid w:val="00D71F9E"/>
    <w:pPr>
      <w:jc w:val="left"/>
    </w:pPr>
    <w:rPr>
      <w:b/>
      <w:bCs/>
      <w:sz w:val="22"/>
      <w:szCs w:val="22"/>
    </w:rPr>
  </w:style>
  <w:style w:type="character" w:customStyle="1" w:styleId="Char6">
    <w:name w:val="批注主题 Char"/>
    <w:basedOn w:val="Char4"/>
    <w:link w:val="ac"/>
    <w:uiPriority w:val="99"/>
    <w:semiHidden/>
    <w:rsid w:val="00D71F9E"/>
    <w:rPr>
      <w:rFonts w:ascii="Times New Roman" w:eastAsia="宋体" w:hAnsi="Times New Roman" w:cs="Times New Roman"/>
      <w:b/>
      <w:bCs/>
      <w:kern w:val="0"/>
      <w:sz w:val="22"/>
      <w:szCs w:val="20"/>
      <w:lang w:eastAsia="en-US"/>
    </w:rPr>
  </w:style>
  <w:style w:type="paragraph" w:customStyle="1" w:styleId="PL">
    <w:name w:val="PL"/>
    <w:link w:val="PLChar"/>
    <w:qFormat/>
    <w:rsid w:val="00C978A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978A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1A348C"/>
    <w:rPr>
      <w:b/>
    </w:rPr>
  </w:style>
  <w:style w:type="paragraph" w:customStyle="1" w:styleId="TAC">
    <w:name w:val="TAC"/>
    <w:basedOn w:val="a"/>
    <w:link w:val="TACChar"/>
    <w:qFormat/>
    <w:rsid w:val="001A348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1A348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A348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A34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A348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9F5C3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Placeholder Text"/>
    <w:basedOn w:val="a0"/>
    <w:uiPriority w:val="99"/>
    <w:semiHidden/>
    <w:rsid w:val="00453E43"/>
    <w:rPr>
      <w:color w:val="808080"/>
    </w:rPr>
  </w:style>
  <w:style w:type="table" w:styleId="af">
    <w:name w:val="Table Grid"/>
    <w:basedOn w:val="a1"/>
    <w:uiPriority w:val="59"/>
    <w:rsid w:val="0071359D"/>
    <w:rPr>
      <w:rFonts w:eastAsia="宋体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W">
    <w:name w:val="EW"/>
    <w:basedOn w:val="a"/>
    <w:rsid w:val="0071359D"/>
    <w:pPr>
      <w:keepLines/>
      <w:autoSpaceDE/>
      <w:autoSpaceDN/>
      <w:adjustRightInd/>
      <w:snapToGrid/>
      <w:spacing w:after="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qFormat/>
    <w:rsid w:val="00756EE9"/>
    <w:rPr>
      <w:lang w:eastAsia="en-US"/>
    </w:rPr>
  </w:style>
  <w:style w:type="paragraph" w:customStyle="1" w:styleId="normalpuce">
    <w:name w:val="normal puce"/>
    <w:basedOn w:val="a"/>
    <w:rsid w:val="00756EE9"/>
    <w:pPr>
      <w:widowControl w:val="0"/>
      <w:numPr>
        <w:numId w:val="3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0"/>
    <w:rsid w:val="00756EE9"/>
  </w:style>
  <w:style w:type="paragraph" w:customStyle="1" w:styleId="Content">
    <w:name w:val="Content"/>
    <w:basedOn w:val="a"/>
    <w:link w:val="ContentChar"/>
    <w:rsid w:val="004969D6"/>
    <w:pPr>
      <w:autoSpaceDE/>
      <w:autoSpaceDN/>
      <w:adjustRightInd/>
      <w:snapToGrid/>
      <w:spacing w:after="0"/>
    </w:pPr>
    <w:rPr>
      <w:rFonts w:eastAsia="MS Mincho"/>
      <w:sz w:val="20"/>
      <w:szCs w:val="24"/>
    </w:rPr>
  </w:style>
  <w:style w:type="character" w:customStyle="1" w:styleId="ContentChar">
    <w:name w:val="Content Char"/>
    <w:basedOn w:val="a0"/>
    <w:link w:val="Content"/>
    <w:rsid w:val="004969D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B1Char">
    <w:name w:val="B1 Char"/>
    <w:rsid w:val="004969D6"/>
    <w:rPr>
      <w:rFonts w:ascii="Times New Roman" w:eastAsia="Malgun Gothic" w:hAnsi="Times New Roman"/>
      <w:lang w:val="en-GB" w:eastAsia="en-US"/>
    </w:rPr>
  </w:style>
  <w:style w:type="paragraph" w:customStyle="1" w:styleId="b110">
    <w:name w:val="b110"/>
    <w:basedOn w:val="a"/>
    <w:rsid w:val="004969D6"/>
    <w:pPr>
      <w:autoSpaceDE/>
      <w:autoSpaceDN/>
      <w:adjustRightInd/>
      <w:snapToGrid/>
      <w:spacing w:before="75" w:after="75"/>
    </w:pPr>
    <w:rPr>
      <w:rFonts w:eastAsia="Times New Roman"/>
      <w:sz w:val="24"/>
      <w:szCs w:val="24"/>
      <w:lang w:eastAsia="zh-CN"/>
    </w:rPr>
  </w:style>
  <w:style w:type="paragraph" w:customStyle="1" w:styleId="text">
    <w:name w:val="text"/>
    <w:basedOn w:val="a"/>
    <w:link w:val="textChar"/>
    <w:qFormat/>
    <w:rsid w:val="00EB6163"/>
    <w:pPr>
      <w:widowControl w:val="0"/>
      <w:overflowPunct w:val="0"/>
      <w:snapToGrid/>
      <w:spacing w:before="120" w:after="240"/>
      <w:textAlignment w:val="baseline"/>
    </w:pPr>
    <w:rPr>
      <w:rFonts w:eastAsia="等线"/>
      <w:sz w:val="24"/>
      <w:szCs w:val="20"/>
      <w:lang w:val="en-AU" w:eastAsia="en-GB"/>
    </w:rPr>
  </w:style>
  <w:style w:type="character" w:customStyle="1" w:styleId="textChar">
    <w:name w:val="text Char"/>
    <w:link w:val="text"/>
    <w:rsid w:val="00EB6163"/>
    <w:rPr>
      <w:rFonts w:ascii="Times New Roman" w:eastAsia="等线" w:hAnsi="Times New Roman" w:cs="Times New Roman"/>
      <w:kern w:val="0"/>
      <w:sz w:val="24"/>
      <w:szCs w:val="20"/>
      <w:lang w:val="en-AU" w:eastAsia="en-GB"/>
    </w:rPr>
  </w:style>
  <w:style w:type="paragraph" w:styleId="af0">
    <w:name w:val="Normal (Web)"/>
    <w:basedOn w:val="a"/>
    <w:uiPriority w:val="99"/>
    <w:unhideWhenUsed/>
    <w:rsid w:val="00A17B5F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965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package" Target="embeddings/Microsoft_PowerPoint____1.sl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C3BB9-8AD8-498E-A1D9-72F9CAAC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李晓皎</dc:creator>
  <cp:lastModifiedBy>李晓皎</cp:lastModifiedBy>
  <cp:revision>2</cp:revision>
  <cp:lastPrinted>2021-03-29T01:34:00Z</cp:lastPrinted>
  <dcterms:created xsi:type="dcterms:W3CDTF">2021-09-30T07:21:00Z</dcterms:created>
  <dcterms:modified xsi:type="dcterms:W3CDTF">2021-09-30T07:21:00Z</dcterms:modified>
</cp:coreProperties>
</file>