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0E" w:rsidRDefault="006E03D7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106bis-e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 w:hint="eastAsia"/>
          <w:b/>
          <w:sz w:val="22"/>
          <w:szCs w:val="22"/>
          <w:lang w:val="en-US" w:eastAsia="zh-CN"/>
        </w:rPr>
        <w:t>R1-2108892</w:t>
      </w:r>
    </w:p>
    <w:p w:rsidR="00E3650E" w:rsidRDefault="006E03D7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, October 11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– 19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, 2021</w:t>
      </w:r>
    </w:p>
    <w:p w:rsidR="00E3650E" w:rsidRDefault="00E3650E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 w:rsidR="00E3650E" w:rsidRDefault="006E03D7">
      <w:pPr>
        <w:pStyle w:val="a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eastAsia="宋体" w:cs="Arial" w:hint="eastAsia"/>
          <w:sz w:val="22"/>
          <w:szCs w:val="22"/>
          <w:lang w:val="en-US" w:eastAsia="zh-CN"/>
        </w:rPr>
        <w:t>About</w:t>
      </w:r>
      <w:r>
        <w:rPr>
          <w:rFonts w:cs="Arial"/>
          <w:sz w:val="22"/>
          <w:szCs w:val="22"/>
          <w:lang w:val="en-US" w:eastAsia="zh-CN"/>
        </w:rPr>
        <w:t xml:space="preserve"> the </w:t>
      </w:r>
      <w:r>
        <w:rPr>
          <w:rFonts w:eastAsia="宋体" w:cs="Arial" w:hint="eastAsia"/>
          <w:sz w:val="22"/>
          <w:szCs w:val="22"/>
          <w:lang w:val="en-US" w:eastAsia="zh-CN"/>
        </w:rPr>
        <w:t>LS on Status Update on XR Traffic Model</w:t>
      </w:r>
    </w:p>
    <w:p w:rsidR="00E3650E" w:rsidRDefault="006E03D7">
      <w:pPr>
        <w:pStyle w:val="a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E3650E" w:rsidRDefault="006E03D7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E3650E" w:rsidRDefault="006E03D7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E3650E" w:rsidRDefault="006E03D7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E3650E" w:rsidRDefault="006E03D7" w:rsidP="001E4DA8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bookmarkStart w:id="1" w:name="OLE_LINK15"/>
      <w:bookmarkStart w:id="2" w:name="OLE_LINK1"/>
      <w:bookmarkStart w:id="3" w:name="OLE_LINK16"/>
      <w:bookmarkStart w:id="4" w:name="OLE_LINK2"/>
      <w:r>
        <w:rPr>
          <w:rFonts w:eastAsia="宋体" w:hint="eastAsia"/>
          <w:lang w:val="en-US" w:eastAsia="zh-CN"/>
        </w:rPr>
        <w:t xml:space="preserve">SA4 sent </w:t>
      </w:r>
      <w:r>
        <w:rPr>
          <w:rFonts w:eastAsia="宋体"/>
          <w:lang w:val="en-US" w:eastAsia="zh-CN"/>
        </w:rPr>
        <w:t xml:space="preserve">to RAN1 </w:t>
      </w:r>
      <w:r>
        <w:rPr>
          <w:rFonts w:eastAsia="宋体" w:hint="eastAsia"/>
          <w:lang w:val="en-US" w:eastAsia="zh-CN"/>
        </w:rPr>
        <w:t xml:space="preserve">an LS [1] </w:t>
      </w:r>
      <w:r>
        <w:rPr>
          <w:rFonts w:eastAsia="宋体" w:hint="eastAsia"/>
          <w:lang w:val="en-US" w:eastAsia="zh-CN"/>
        </w:rPr>
        <w:t>together with the XR traffic PD encompassing the latest progress on XR Traffic Model, where  following aspects are emphasized</w:t>
      </w:r>
    </w:p>
    <w:p w:rsidR="00E3650E" w:rsidRDefault="006E03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 Traces and test channels are used to derive the quality evaluation from SA perspective given statistical model could not reflec</w:t>
      </w:r>
      <w:r>
        <w:rPr>
          <w:rFonts w:eastAsia="宋体" w:hint="eastAsia"/>
          <w:lang w:eastAsia="zh-CN"/>
        </w:rPr>
        <w:t>t</w:t>
      </w:r>
      <w:r>
        <w:rPr>
          <w:rFonts w:eastAsia="宋体" w:hint="eastAsia"/>
          <w:sz w:val="28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 xml:space="preserve">time correlation </w:t>
      </w:r>
      <w:r>
        <w:rPr>
          <w:rFonts w:eastAsia="宋体" w:hint="eastAsia"/>
          <w:lang w:eastAsia="zh-CN"/>
        </w:rPr>
        <w:t>or priority level between packets</w:t>
      </w:r>
    </w:p>
    <w:p w:rsidR="00E3650E" w:rsidRDefault="006E03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 latest development on VR1 traffic models</w:t>
      </w:r>
      <w:bookmarkStart w:id="5" w:name="_GoBack"/>
      <w:bookmarkEnd w:id="5"/>
    </w:p>
    <w:p w:rsidR="00E3650E" w:rsidRDefault="006E03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 Considerations on the additional information such as priority levels in the trace models</w:t>
      </w:r>
    </w:p>
    <w:p w:rsidR="00E3650E" w:rsidRDefault="006E03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These actions are mentioned therein.</w:t>
      </w:r>
    </w:p>
    <w:p w:rsidR="00E3650E" w:rsidRDefault="006E03D7">
      <w:pPr>
        <w:spacing w:after="120"/>
        <w:ind w:left="993" w:hanging="993"/>
        <w:jc w:val="both"/>
        <w:rPr>
          <w:rFonts w:ascii="Arial" w:hAnsi="Arial" w:cs="Arial"/>
          <w:b/>
          <w:sz w:val="15"/>
        </w:rPr>
      </w:pPr>
      <w:bookmarkStart w:id="6" w:name="_Hlk69730189"/>
      <w:r>
        <w:rPr>
          <w:rFonts w:ascii="Arial" w:hAnsi="Arial" w:cs="Arial"/>
          <w:b/>
          <w:sz w:val="15"/>
        </w:rPr>
        <w:t>ACTION:</w:t>
      </w:r>
    </w:p>
    <w:p w:rsidR="00E3650E" w:rsidRDefault="006E03D7">
      <w:pPr>
        <w:spacing w:after="120"/>
        <w:ind w:left="993" w:hanging="993"/>
        <w:jc w:val="both"/>
        <w:rPr>
          <w:rFonts w:ascii="Arial" w:hAnsi="Arial" w:cs="Arial"/>
          <w:b/>
          <w:sz w:val="13"/>
        </w:rPr>
      </w:pPr>
      <w:r>
        <w:rPr>
          <w:rFonts w:ascii="Arial" w:hAnsi="Arial" w:cs="Arial"/>
          <w:b/>
          <w:sz w:val="18"/>
          <w:szCs w:val="24"/>
        </w:rPr>
        <w:t xml:space="preserve">To </w:t>
      </w:r>
      <w:r>
        <w:rPr>
          <w:rFonts w:ascii="Arial" w:hAnsi="Arial" w:cs="Arial"/>
          <w:b/>
          <w:bCs/>
          <w:sz w:val="18"/>
          <w:szCs w:val="24"/>
        </w:rPr>
        <w:t>RAN1</w:t>
      </w:r>
    </w:p>
    <w:p w:rsidR="00E3650E" w:rsidRDefault="006E03D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</w:rPr>
      </w:pPr>
      <w:r>
        <w:rPr>
          <w:rFonts w:ascii="Arial" w:hAnsi="Arial" w:cs="Arial"/>
          <w:color w:val="000000"/>
          <w:sz w:val="16"/>
          <w:szCs w:val="22"/>
        </w:rPr>
        <w:t xml:space="preserve">To take into </w:t>
      </w:r>
      <w:r>
        <w:rPr>
          <w:rFonts w:ascii="Arial" w:hAnsi="Arial" w:cs="Arial"/>
          <w:color w:val="000000"/>
          <w:sz w:val="16"/>
          <w:szCs w:val="22"/>
        </w:rPr>
        <w:t>account the information in this document.</w:t>
      </w:r>
    </w:p>
    <w:p w:rsidR="00E3650E" w:rsidRDefault="006E03D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</w:rPr>
      </w:pPr>
      <w:r>
        <w:rPr>
          <w:rFonts w:ascii="Arial" w:hAnsi="Arial" w:cs="Arial"/>
          <w:color w:val="000000"/>
          <w:sz w:val="16"/>
          <w:szCs w:val="22"/>
        </w:rPr>
        <w:t>To inform SA4 in case support would be needed for defining and/or verifying statistical models based on P-Traces.</w:t>
      </w:r>
    </w:p>
    <w:p w:rsidR="00E3650E" w:rsidRDefault="006E03D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</w:rPr>
      </w:pPr>
      <w:r>
        <w:rPr>
          <w:rFonts w:ascii="Arial" w:hAnsi="Arial" w:cs="Arial"/>
          <w:color w:val="000000"/>
          <w:sz w:val="16"/>
          <w:szCs w:val="22"/>
        </w:rPr>
        <w:t xml:space="preserve">To kindly support SA4 in the definition of appropriate and representative test channels and provide </w:t>
      </w:r>
      <w:r>
        <w:rPr>
          <w:rFonts w:ascii="Arial" w:hAnsi="Arial" w:cs="Arial"/>
          <w:color w:val="000000"/>
          <w:sz w:val="16"/>
          <w:szCs w:val="22"/>
        </w:rPr>
        <w:t>feedback and comments on the initial definition in clause 7.6 of the PD.</w:t>
      </w:r>
    </w:p>
    <w:p w:rsidR="00E3650E" w:rsidRDefault="006E03D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ascii="Arial" w:hAnsi="Arial" w:cs="Arial"/>
          <w:color w:val="000000"/>
          <w:sz w:val="16"/>
          <w:szCs w:val="22"/>
        </w:rPr>
        <w:t>To inform SA4 in case support would be needed for providing simulation and evaluation results for different test channels in order to identify the benefit of specific radio/</w:t>
      </w:r>
      <w:proofErr w:type="spellStart"/>
      <w:r>
        <w:rPr>
          <w:rFonts w:ascii="Arial" w:hAnsi="Arial" w:cs="Arial"/>
          <w:color w:val="000000"/>
          <w:sz w:val="16"/>
          <w:szCs w:val="22"/>
        </w:rPr>
        <w:t>QoS</w:t>
      </w:r>
      <w:proofErr w:type="spellEnd"/>
      <w:r>
        <w:rPr>
          <w:rFonts w:ascii="Arial" w:hAnsi="Arial" w:cs="Arial"/>
          <w:color w:val="000000"/>
          <w:sz w:val="16"/>
          <w:szCs w:val="22"/>
        </w:rPr>
        <w:t xml:space="preserve"> settin</w:t>
      </w:r>
      <w:r>
        <w:rPr>
          <w:rFonts w:ascii="Arial" w:hAnsi="Arial" w:cs="Arial"/>
          <w:color w:val="000000"/>
          <w:sz w:val="16"/>
          <w:szCs w:val="22"/>
        </w:rPr>
        <w:t>gs.</w:t>
      </w:r>
      <w:bookmarkEnd w:id="6"/>
    </w:p>
    <w:p w:rsidR="00E3650E" w:rsidRDefault="006E03D7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  <w:bookmarkStart w:id="7" w:name="_Toc28873153"/>
    </w:p>
    <w:p w:rsidR="00E3650E" w:rsidRDefault="006E03D7">
      <w:pPr>
        <w:ind w:firstLineChars="100" w:firstLine="2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Frame level </w:t>
      </w:r>
      <w:proofErr w:type="spellStart"/>
      <w:r>
        <w:rPr>
          <w:rFonts w:eastAsia="宋体" w:hint="eastAsia"/>
          <w:lang w:val="en-US" w:eastAsia="zh-CN"/>
        </w:rPr>
        <w:t>modelling</w:t>
      </w:r>
      <w:proofErr w:type="spellEnd"/>
      <w:r>
        <w:rPr>
          <w:rFonts w:eastAsia="宋体" w:hint="eastAsia"/>
          <w:lang w:val="en-US" w:eastAsia="zh-CN"/>
        </w:rPr>
        <w:t xml:space="preserve"> is adopted in RAN1 simulation where 1% reliability requirement is set as baseline. Thus RAN1 could report, under different radio settings the frame loss rate, which could not meet the requirement of SA due to the fact </w:t>
      </w:r>
      <w:r>
        <w:rPr>
          <w:rFonts w:eastAsia="宋体" w:hint="eastAsia"/>
          <w:lang w:val="en-US" w:eastAsia="zh-CN"/>
        </w:rPr>
        <w:t xml:space="preserve">that the packet level simulation is done to generate subsequent slice loss rate and </w:t>
      </w:r>
      <w:proofErr w:type="spellStart"/>
      <w:r>
        <w:rPr>
          <w:rFonts w:eastAsia="宋体" w:hint="eastAsia"/>
          <w:lang w:val="en-US" w:eastAsia="zh-CN"/>
        </w:rPr>
        <w:t>pSNR</w:t>
      </w:r>
      <w:proofErr w:type="spellEnd"/>
      <w:r>
        <w:rPr>
          <w:rFonts w:eastAsia="宋体" w:hint="eastAsia"/>
          <w:lang w:val="en-US" w:eastAsia="zh-CN"/>
        </w:rPr>
        <w:t xml:space="preserve"> etc. Though SA evaluation has the benefit of modeling the timing correlation of the packets as well as the priority levels in terms of slice/frame re-construction, the</w:t>
      </w:r>
      <w:r>
        <w:rPr>
          <w:rFonts w:eastAsia="宋体" w:hint="eastAsia"/>
          <w:lang w:val="en-US" w:eastAsia="zh-CN"/>
        </w:rPr>
        <w:t xml:space="preserve"> outcome could be flawed with a frame level loss rate information from RAN1.  Moreover, it's doubtful whether the </w:t>
      </w:r>
      <w:proofErr w:type="spellStart"/>
      <w:r>
        <w:rPr>
          <w:rFonts w:eastAsia="宋体" w:hint="eastAsia"/>
          <w:lang w:val="en-US" w:eastAsia="zh-CN"/>
        </w:rPr>
        <w:t>i.i.d</w:t>
      </w:r>
      <w:proofErr w:type="spellEnd"/>
      <w:r>
        <w:rPr>
          <w:rFonts w:eastAsia="宋体" w:hint="eastAsia"/>
          <w:lang w:val="en-US" w:eastAsia="zh-CN"/>
        </w:rPr>
        <w:t xml:space="preserve"> modeling of packet error is valid given the delivery failure depends on various factors including channel status, scheduling policy </w:t>
      </w:r>
      <w:proofErr w:type="spellStart"/>
      <w:r>
        <w:rPr>
          <w:rFonts w:eastAsia="宋体" w:hint="eastAsia"/>
          <w:lang w:val="en-US" w:eastAsia="zh-CN"/>
        </w:rPr>
        <w:t>etc.</w:t>
      </w:r>
      <w:r>
        <w:rPr>
          <w:rFonts w:eastAsia="宋体" w:hint="eastAsia"/>
          <w:lang w:val="en-US" w:eastAsia="zh-CN"/>
        </w:rPr>
        <w:t>Thus</w:t>
      </w:r>
      <w:proofErr w:type="spellEnd"/>
      <w:r>
        <w:rPr>
          <w:rFonts w:eastAsia="宋体" w:hint="eastAsia"/>
          <w:lang w:val="en-US" w:eastAsia="zh-CN"/>
        </w:rPr>
        <w:t xml:space="preserve"> in case SA evaluations are performed based on RAN1 input, PER should be derived based on a RAN1 agreed FER to PER mapping model taking the aforementioned factors into account.</w:t>
      </w:r>
    </w:p>
    <w:p w:rsidR="00E3650E" w:rsidRDefault="006E03D7">
      <w:pPr>
        <w:pStyle w:val="YJ-Proposal"/>
        <w:spacing w:before="120" w:after="120"/>
        <w:rPr>
          <w:rFonts w:eastAsia="宋体"/>
          <w:lang w:eastAsia="zh-CN"/>
        </w:rPr>
      </w:pPr>
      <w:bookmarkStart w:id="8" w:name="_Toc83578215"/>
      <w:bookmarkStart w:id="9" w:name="_Toc71281264"/>
      <w:bookmarkStart w:id="10" w:name="_Toc70625422"/>
      <w:bookmarkStart w:id="11" w:name="_Toc71281305"/>
      <w:r>
        <w:rPr>
          <w:rFonts w:eastAsia="宋体" w:hint="eastAsia"/>
          <w:lang w:eastAsia="zh-CN"/>
        </w:rPr>
        <w:t>In case SA evaluations are performed based on RAN1 input, PER should be der</w:t>
      </w:r>
      <w:r>
        <w:rPr>
          <w:rFonts w:eastAsia="宋体" w:hint="eastAsia"/>
          <w:lang w:eastAsia="zh-CN"/>
        </w:rPr>
        <w:t>ived based on a RAN1 agreed FER to PER mapping model.</w:t>
      </w:r>
      <w:bookmarkEnd w:id="8"/>
      <w:bookmarkEnd w:id="9"/>
      <w:bookmarkEnd w:id="10"/>
      <w:bookmarkEnd w:id="11"/>
    </w:p>
    <w:p w:rsidR="00E3650E" w:rsidRDefault="006E03D7">
      <w:pPr>
        <w:ind w:firstLineChars="100" w:firstLine="2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latest development in SA on VR1 provides input on data rate and the streaming model captured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using per-tiled segments as well as data rate/packet size range information </w:t>
      </w:r>
      <w:r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].</w:t>
      </w:r>
      <w:r>
        <w:rPr>
          <w:rFonts w:eastAsia="宋体" w:hint="eastAsia"/>
          <w:lang w:val="en-US" w:eastAsia="zh-CN"/>
        </w:rPr>
        <w:t xml:space="preserve"> Given the data rate is covered by the agreed data rate requirement, the distinctive feature is to reflect the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part of the streaming model. Considering RAN1 progress on multiple stream traffic and the remaining TU, it is recommended that RAN1 can make </w:t>
      </w:r>
      <w:r>
        <w:rPr>
          <w:rFonts w:eastAsia="宋体" w:hint="eastAsia"/>
          <w:lang w:val="en-US" w:eastAsia="zh-CN"/>
        </w:rPr>
        <w:t xml:space="preserve">some conclusion on the plan regarding whether/how to assess the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>/non-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traffic. Our views on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>/non-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traffic model are detailed in [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]. </w:t>
      </w:r>
    </w:p>
    <w:p w:rsidR="00E3650E" w:rsidRDefault="006E03D7">
      <w:pPr>
        <w:pStyle w:val="YJ-Proposal"/>
        <w:spacing w:before="120" w:after="120"/>
        <w:rPr>
          <w:kern w:val="0"/>
          <w:lang w:val="en-US" w:eastAsia="zh-CN"/>
        </w:rPr>
      </w:pPr>
      <w:bookmarkStart w:id="12" w:name="_Toc83578216"/>
      <w:r>
        <w:rPr>
          <w:rFonts w:hint="eastAsia"/>
          <w:lang w:eastAsia="zh-CN"/>
        </w:rPr>
        <w:lastRenderedPageBreak/>
        <w:t xml:space="preserve">RAN1 makes a conclusion on the plan regarding whether/how to assess </w:t>
      </w:r>
      <w:proofErr w:type="spellStart"/>
      <w:r>
        <w:rPr>
          <w:rFonts w:hint="eastAsia"/>
          <w:lang w:eastAsia="zh-CN"/>
        </w:rPr>
        <w:t>FoV</w:t>
      </w:r>
      <w:proofErr w:type="spellEnd"/>
      <w:r>
        <w:rPr>
          <w:rFonts w:hint="eastAsia"/>
          <w:lang w:eastAsia="zh-CN"/>
        </w:rPr>
        <w:t>/non-</w:t>
      </w:r>
      <w:proofErr w:type="spellStart"/>
      <w:r>
        <w:rPr>
          <w:rFonts w:hint="eastAsia"/>
          <w:lang w:eastAsia="zh-CN"/>
        </w:rPr>
        <w:t>FoV</w:t>
      </w:r>
      <w:proofErr w:type="spellEnd"/>
      <w:r>
        <w:rPr>
          <w:rFonts w:hint="eastAsia"/>
          <w:lang w:eastAsia="zh-CN"/>
        </w:rPr>
        <w:t xml:space="preserve"> traffic and provides feedback</w:t>
      </w:r>
      <w:r>
        <w:rPr>
          <w:rFonts w:hint="eastAsia"/>
          <w:lang w:eastAsia="zh-CN"/>
        </w:rPr>
        <w:t xml:space="preserve"> accordingly.</w:t>
      </w:r>
      <w:bookmarkEnd w:id="12"/>
    </w:p>
    <w:bookmarkEnd w:id="7"/>
    <w:p w:rsidR="00E3650E" w:rsidRDefault="006E03D7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Conclusion</w:t>
      </w:r>
    </w:p>
    <w:bookmarkStart w:id="13" w:name="IDX-CHP-8-0993"/>
    <w:bookmarkStart w:id="14" w:name="IDX-CHP-8-0996"/>
    <w:bookmarkStart w:id="15" w:name="IDX-CHP-8-0992"/>
    <w:bookmarkStart w:id="16" w:name="IDX-CHP-8-0995"/>
    <w:bookmarkStart w:id="17" w:name="IDX-CHP-8-0994"/>
    <w:bookmarkEnd w:id="1"/>
    <w:bookmarkEnd w:id="2"/>
    <w:bookmarkEnd w:id="3"/>
    <w:bookmarkEnd w:id="4"/>
    <w:bookmarkEnd w:id="13"/>
    <w:bookmarkEnd w:id="14"/>
    <w:bookmarkEnd w:id="15"/>
    <w:bookmarkEnd w:id="16"/>
    <w:bookmarkEnd w:id="17"/>
    <w:p w:rsidR="00E3650E" w:rsidRDefault="00E3650E" w:rsidP="001E4DA8">
      <w:pPr>
        <w:pStyle w:val="10"/>
        <w:tabs>
          <w:tab w:val="right" w:leader="dot" w:pos="9404"/>
        </w:tabs>
        <w:spacing w:before="120" w:after="120"/>
      </w:pPr>
      <w:r w:rsidRPr="00E3650E">
        <w:fldChar w:fldCharType="begin"/>
      </w:r>
      <w:r w:rsidR="006E03D7">
        <w:instrText>TOC \n  \t "YJ-Proposal,1,subullet,2,subsub,3"</w:instrText>
      </w:r>
      <w:r w:rsidRPr="00E3650E">
        <w:fldChar w:fldCharType="separate"/>
      </w:r>
      <w:r w:rsidR="006E03D7">
        <w:rPr>
          <w:rFonts w:eastAsia="宋体"/>
          <w:bCs/>
          <w:iCs/>
        </w:rPr>
        <w:t xml:space="preserve">Proposal 1: </w:t>
      </w:r>
      <w:r w:rsidR="006E03D7">
        <w:rPr>
          <w:rFonts w:eastAsia="宋体" w:hint="eastAsia"/>
        </w:rPr>
        <w:t>In case SA evaluations are performed based on RAN1 input, PER should be derived based on a RAN1 agreed FER to PER mapping model.</w:t>
      </w:r>
    </w:p>
    <w:p w:rsidR="00E3650E" w:rsidRDefault="006E03D7" w:rsidP="001E4DA8">
      <w:pPr>
        <w:pStyle w:val="10"/>
        <w:tabs>
          <w:tab w:val="right" w:leader="dot" w:pos="9404"/>
        </w:tabs>
        <w:spacing w:before="120" w:after="120"/>
      </w:pPr>
      <w:r>
        <w:rPr>
          <w:rFonts w:eastAsia="宋体"/>
          <w:bCs/>
          <w:iCs/>
          <w:kern w:val="0"/>
        </w:rPr>
        <w:t xml:space="preserve">Proposal 2: </w:t>
      </w:r>
      <w:r>
        <w:rPr>
          <w:rFonts w:hint="eastAsia"/>
        </w:rPr>
        <w:t>RAN1 makes a conclusion on the p</w:t>
      </w:r>
      <w:r>
        <w:rPr>
          <w:rFonts w:hint="eastAsia"/>
        </w:rPr>
        <w:t>lan regarding whether/how to assess FoV/non-FoV traffic and provides feedback accordingly.</w:t>
      </w:r>
    </w:p>
    <w:p w:rsidR="00E3650E" w:rsidRDefault="00E3650E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fldChar w:fldCharType="end"/>
      </w:r>
      <w:r w:rsidR="006E03D7"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E3650E" w:rsidRDefault="006E03D7" w:rsidP="001E4DA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R1-2104023</w:t>
      </w:r>
      <w:r>
        <w:rPr>
          <w:rFonts w:eastAsiaTheme="minorEastAsia" w:hint="eastAsia"/>
          <w:kern w:val="2"/>
          <w:lang w:val="en-US" w:eastAsia="zh-CN"/>
        </w:rPr>
        <w:t xml:space="preserve">, </w:t>
      </w:r>
      <w:r>
        <w:rPr>
          <w:rFonts w:eastAsiaTheme="minorEastAsia"/>
          <w:kern w:val="2"/>
          <w:lang w:val="en-US" w:eastAsia="zh-CN"/>
        </w:rPr>
        <w:t>“</w:t>
      </w:r>
      <w:r>
        <w:rPr>
          <w:rFonts w:eastAsiaTheme="minorEastAsia" w:hint="eastAsia"/>
          <w:kern w:val="2"/>
          <w:lang w:val="en-US" w:eastAsia="zh-CN"/>
        </w:rPr>
        <w:t>LS on Status Update on XR Traffic</w:t>
      </w:r>
      <w:r>
        <w:rPr>
          <w:rFonts w:eastAsiaTheme="minorEastAsia"/>
          <w:kern w:val="2"/>
          <w:lang w:val="en-US" w:eastAsia="zh-CN"/>
        </w:rPr>
        <w:t>”</w:t>
      </w:r>
      <w:r>
        <w:rPr>
          <w:rFonts w:eastAsiaTheme="minorEastAsia" w:hint="eastAsia"/>
          <w:kern w:val="2"/>
          <w:lang w:val="en-US" w:eastAsia="zh-CN"/>
        </w:rPr>
        <w:t>, 3GPP TSG SA WG4#113-e meeting, e-meeting, 6 - 14 April 2021.</w:t>
      </w:r>
    </w:p>
    <w:p w:rsidR="00E3650E" w:rsidRDefault="006E03D7" w:rsidP="001E4DA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S4aV200640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“[</w:t>
      </w:r>
      <w:proofErr w:type="spellStart"/>
      <w:r>
        <w:rPr>
          <w:rFonts w:eastAsia="宋体"/>
          <w:lang w:val="en-US" w:eastAsia="zh-CN"/>
        </w:rPr>
        <w:t>FS_XRTraffic</w:t>
      </w:r>
      <w:proofErr w:type="spellEnd"/>
      <w:r>
        <w:rPr>
          <w:rFonts w:eastAsia="宋体"/>
          <w:lang w:val="en-US" w:eastAsia="zh-CN"/>
        </w:rPr>
        <w:t>] Summary of XR Traffic Models for RAN1 and Open Issues”</w:t>
      </w:r>
      <w:r>
        <w:rPr>
          <w:rFonts w:eastAsia="宋体" w:hint="eastAsia"/>
          <w:lang w:val="en-US" w:eastAsia="zh-CN"/>
        </w:rPr>
        <w:t>, SA4-e (AH) Video SWG post 111-e (2020-11-24 - Online), Qualcomm Incorporated (</w:t>
      </w:r>
      <w:proofErr w:type="spellStart"/>
      <w:r>
        <w:rPr>
          <w:rFonts w:eastAsia="宋体" w:hint="eastAsia"/>
          <w:lang w:val="en-US" w:eastAsia="zh-CN"/>
        </w:rPr>
        <w:t>Rapporteur</w:t>
      </w:r>
      <w:proofErr w:type="spellEnd"/>
      <w:r>
        <w:rPr>
          <w:rFonts w:eastAsia="宋体" w:hint="eastAsia"/>
          <w:lang w:val="en-US" w:eastAsia="zh-CN"/>
        </w:rPr>
        <w:t xml:space="preserve">), Apple, Sony Mobile Communications, </w:t>
      </w:r>
      <w:r>
        <w:rPr>
          <w:rFonts w:eastAsia="宋体" w:hint="eastAsia"/>
          <w:lang w:val="en-US" w:eastAsia="zh-CN"/>
        </w:rPr>
        <w:t>12th January 2021.</w:t>
      </w:r>
    </w:p>
    <w:p w:rsidR="00E3650E" w:rsidRDefault="006E03D7" w:rsidP="001E4DA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R1-2108890, </w:t>
      </w:r>
      <w:r>
        <w:rPr>
          <w:rFonts w:eastAsia="宋体"/>
          <w:lang w:val="en-US" w:eastAsia="zh-CN"/>
        </w:rPr>
        <w:t>“Remaining Issues on XR Traffic and Evaluation Methodology”</w:t>
      </w:r>
      <w:r>
        <w:rPr>
          <w:rFonts w:eastAsia="宋体" w:hint="eastAsia"/>
          <w:lang w:val="en-US" w:eastAsia="zh-CN"/>
        </w:rPr>
        <w:t xml:space="preserve">, ZTE, </w:t>
      </w:r>
      <w:proofErr w:type="spellStart"/>
      <w:r>
        <w:rPr>
          <w:rFonts w:eastAsia="宋体" w:hint="eastAsia"/>
          <w:lang w:val="en-US" w:eastAsia="zh-CN"/>
        </w:rPr>
        <w:t>Sanechips</w:t>
      </w:r>
      <w:proofErr w:type="spellEnd"/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3GPP TSG RAN WG1 #106bis-e, e-Meeting, October 11th - 19th, 2021.</w:t>
      </w:r>
    </w:p>
    <w:sectPr w:rsidR="00E3650E" w:rsidSect="00E3650E">
      <w:footerReference w:type="even" r:id="rId9"/>
      <w:footerReference w:type="default" r:id="rId10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3D7" w:rsidRDefault="006E03D7" w:rsidP="00E3650E">
      <w:pPr>
        <w:spacing w:after="0" w:line="240" w:lineRule="auto"/>
      </w:pPr>
      <w:r>
        <w:separator/>
      </w:r>
    </w:p>
  </w:endnote>
  <w:endnote w:type="continuationSeparator" w:id="0">
    <w:p w:rsidR="006E03D7" w:rsidRDefault="006E03D7" w:rsidP="00E36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50E" w:rsidRDefault="00E3650E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 w:rsidR="006E03D7">
      <w:rPr>
        <w:rStyle w:val="af0"/>
      </w:rPr>
      <w:instrText xml:space="preserve">PAGE  </w:instrText>
    </w:r>
    <w:r>
      <w:fldChar w:fldCharType="separate"/>
    </w:r>
    <w:r w:rsidR="006E03D7">
      <w:rPr>
        <w:rStyle w:val="af0"/>
      </w:rPr>
      <w:t>1</w:t>
    </w:r>
    <w:r>
      <w:fldChar w:fldCharType="end"/>
    </w:r>
  </w:p>
  <w:p w:rsidR="00E3650E" w:rsidRDefault="00E3650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764"/>
    </w:sdtPr>
    <w:sdtContent>
      <w:p w:rsidR="00E3650E" w:rsidRDefault="00E3650E">
        <w:pPr>
          <w:pStyle w:val="a8"/>
        </w:pPr>
        <w:r>
          <w:fldChar w:fldCharType="begin"/>
        </w:r>
        <w:r w:rsidR="006E03D7">
          <w:instrText xml:space="preserve"> PAGE   \* MERGEFORMAT </w:instrText>
        </w:r>
        <w:r>
          <w:fldChar w:fldCharType="separate"/>
        </w:r>
        <w:r w:rsidR="001E4DA8">
          <w:rPr>
            <w:noProof/>
          </w:rPr>
          <w:t>2</w:t>
        </w:r>
        <w:r>
          <w:fldChar w:fldCharType="end"/>
        </w:r>
      </w:p>
    </w:sdtContent>
  </w:sdt>
  <w:p w:rsidR="00E3650E" w:rsidRDefault="00E3650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3D7" w:rsidRDefault="006E03D7" w:rsidP="00E3650E">
      <w:pPr>
        <w:spacing w:after="0" w:line="240" w:lineRule="auto"/>
      </w:pPr>
      <w:r>
        <w:separator/>
      </w:r>
    </w:p>
  </w:footnote>
  <w:footnote w:type="continuationSeparator" w:id="0">
    <w:p w:rsidR="006E03D7" w:rsidRDefault="006E03D7" w:rsidP="00E36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1343BB7"/>
    <w:multiLevelType w:val="multi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7C3508F"/>
    <w:multiLevelType w:val="multilevel"/>
    <w:tmpl w:val="47C3508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4"/>
  </w:num>
  <w:num w:numId="11">
    <w:abstractNumId w:val="10"/>
  </w:num>
  <w:num w:numId="12">
    <w:abstractNumId w:val="5"/>
  </w:num>
  <w:num w:numId="13">
    <w:abstractNumId w:val="7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XY">
    <w15:presenceInfo w15:providerId="None" w15:userId="ZTE-MX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hyphenationZone w:val="425"/>
  <w:drawingGridHorizontalSpacing w:val="10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DC8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135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495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179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18C7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4FF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344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2A7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46B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9C9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A8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9EF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048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C5D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572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0D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1452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768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4AA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4BB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B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A80"/>
    <w:rsid w:val="003E1CB8"/>
    <w:rsid w:val="003E1D7F"/>
    <w:rsid w:val="003E1F5F"/>
    <w:rsid w:val="003E2614"/>
    <w:rsid w:val="003E27FC"/>
    <w:rsid w:val="003E331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1F9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4F89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29"/>
    <w:rsid w:val="00466BCB"/>
    <w:rsid w:val="00466F61"/>
    <w:rsid w:val="00467045"/>
    <w:rsid w:val="00467232"/>
    <w:rsid w:val="004675F5"/>
    <w:rsid w:val="004678B4"/>
    <w:rsid w:val="00467B88"/>
    <w:rsid w:val="00467D34"/>
    <w:rsid w:val="00467D52"/>
    <w:rsid w:val="00467DC3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483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8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3E9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1CD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010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3A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7D5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33F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C35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6E0B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99D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923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3D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C1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61E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AB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42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65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11D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505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234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4CC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1FD5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D34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397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3DCC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0CAF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0D7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5B60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9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7C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8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2FDB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07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A6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13"/>
    <w:rsid w:val="00BB7277"/>
    <w:rsid w:val="00BB764C"/>
    <w:rsid w:val="00BB77A9"/>
    <w:rsid w:val="00BB7A12"/>
    <w:rsid w:val="00BB7D11"/>
    <w:rsid w:val="00BB7FE9"/>
    <w:rsid w:val="00BC026E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85B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83C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B2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BB4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3F75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4BF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8C7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22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3C84"/>
    <w:rsid w:val="00D245DE"/>
    <w:rsid w:val="00D24B97"/>
    <w:rsid w:val="00D24CF6"/>
    <w:rsid w:val="00D24D8E"/>
    <w:rsid w:val="00D25989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4B0"/>
    <w:rsid w:val="00D34A06"/>
    <w:rsid w:val="00D34C8E"/>
    <w:rsid w:val="00D34DA6"/>
    <w:rsid w:val="00D34E7E"/>
    <w:rsid w:val="00D34EA3"/>
    <w:rsid w:val="00D34F63"/>
    <w:rsid w:val="00D34F7C"/>
    <w:rsid w:val="00D34F8F"/>
    <w:rsid w:val="00D35478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8E6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1EF4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423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4B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31A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BED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957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14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50E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6EC5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AC7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B3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08C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3EE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96D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D30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1FBB"/>
    <w:rsid w:val="00FF25D7"/>
    <w:rsid w:val="00FF26BA"/>
    <w:rsid w:val="00FF275E"/>
    <w:rsid w:val="00FF2846"/>
    <w:rsid w:val="00FF2A9C"/>
    <w:rsid w:val="00FF305D"/>
    <w:rsid w:val="00FF3246"/>
    <w:rsid w:val="00FF33AC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A57DE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91DFB"/>
    <w:rsid w:val="100E163A"/>
    <w:rsid w:val="101F242C"/>
    <w:rsid w:val="1026756C"/>
    <w:rsid w:val="104E4B56"/>
    <w:rsid w:val="10532774"/>
    <w:rsid w:val="1054045C"/>
    <w:rsid w:val="10567C68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8285E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45F85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E64D25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A0991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6657B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494E7E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54A53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75B05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13535"/>
    <w:rsid w:val="31942C78"/>
    <w:rsid w:val="31A80702"/>
    <w:rsid w:val="31B575A2"/>
    <w:rsid w:val="31E159BF"/>
    <w:rsid w:val="31E31A45"/>
    <w:rsid w:val="31EE1B5E"/>
    <w:rsid w:val="31F95C2B"/>
    <w:rsid w:val="32011EC2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DB3BA0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EC5F46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5C44B4"/>
    <w:rsid w:val="39615265"/>
    <w:rsid w:val="39656815"/>
    <w:rsid w:val="397D6F73"/>
    <w:rsid w:val="39802ECC"/>
    <w:rsid w:val="39865E81"/>
    <w:rsid w:val="398C6EC6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C41A4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9B0E45"/>
    <w:rsid w:val="40C21B30"/>
    <w:rsid w:val="40C23D90"/>
    <w:rsid w:val="40D00C0D"/>
    <w:rsid w:val="40D01ACC"/>
    <w:rsid w:val="40D14D78"/>
    <w:rsid w:val="40E11F2D"/>
    <w:rsid w:val="40EC441D"/>
    <w:rsid w:val="40F044C9"/>
    <w:rsid w:val="41180D6F"/>
    <w:rsid w:val="4123524C"/>
    <w:rsid w:val="41371FE0"/>
    <w:rsid w:val="415C087D"/>
    <w:rsid w:val="415D79F9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261310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219AF"/>
    <w:rsid w:val="43C96CC1"/>
    <w:rsid w:val="43D95A5E"/>
    <w:rsid w:val="43DB681A"/>
    <w:rsid w:val="43E661D3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2139E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0324B8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27489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93711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2E3433"/>
    <w:rsid w:val="56312196"/>
    <w:rsid w:val="56353E08"/>
    <w:rsid w:val="56362C3B"/>
    <w:rsid w:val="563962C9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2F3380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778F0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1F341E1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9B707C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71627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5842FF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2E5041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965180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915404"/>
    <w:rsid w:val="77A340AF"/>
    <w:rsid w:val="77C03ECA"/>
    <w:rsid w:val="77D45A50"/>
    <w:rsid w:val="77FC7EA1"/>
    <w:rsid w:val="78030BB3"/>
    <w:rsid w:val="780C4261"/>
    <w:rsid w:val="780C4D7B"/>
    <w:rsid w:val="78183D62"/>
    <w:rsid w:val="781B530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A3867"/>
    <w:rsid w:val="799F18BD"/>
    <w:rsid w:val="79A9542E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88475C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B5F69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50E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E3650E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3650E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rsid w:val="00E3650E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rsid w:val="00E3650E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rsid w:val="00E3650E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3650E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rsid w:val="00E3650E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rsid w:val="00E3650E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rsid w:val="00E3650E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E3650E"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sid w:val="00E3650E"/>
    <w:rPr>
      <w:b/>
      <w:bCs/>
    </w:rPr>
  </w:style>
  <w:style w:type="paragraph" w:styleId="a4">
    <w:name w:val="Document Map"/>
    <w:basedOn w:val="a"/>
    <w:semiHidden/>
    <w:qFormat/>
    <w:rsid w:val="00E3650E"/>
    <w:pPr>
      <w:shd w:val="clear" w:color="auto" w:fill="000080"/>
    </w:pPr>
  </w:style>
  <w:style w:type="paragraph" w:styleId="a5">
    <w:name w:val="annotation text"/>
    <w:basedOn w:val="a"/>
    <w:link w:val="Char0"/>
    <w:semiHidden/>
    <w:qFormat/>
    <w:rsid w:val="00E3650E"/>
  </w:style>
  <w:style w:type="paragraph" w:styleId="a6">
    <w:name w:val="Body Text"/>
    <w:basedOn w:val="a"/>
    <w:qFormat/>
    <w:rsid w:val="00E365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rsid w:val="00E3650E"/>
    <w:pPr>
      <w:ind w:leftChars="200" w:left="100" w:hangingChars="200" w:hanging="200"/>
    </w:pPr>
  </w:style>
  <w:style w:type="paragraph" w:styleId="a7">
    <w:name w:val="Balloon Text"/>
    <w:basedOn w:val="a"/>
    <w:semiHidden/>
    <w:qFormat/>
    <w:rsid w:val="00E3650E"/>
    <w:rPr>
      <w:rFonts w:ascii="Tahoma" w:hAnsi="Tahoma" w:cs="Tahoma"/>
      <w:sz w:val="16"/>
      <w:szCs w:val="16"/>
    </w:rPr>
  </w:style>
  <w:style w:type="paragraph" w:styleId="a8">
    <w:name w:val="footer"/>
    <w:basedOn w:val="a9"/>
    <w:link w:val="Char1"/>
    <w:uiPriority w:val="99"/>
    <w:qFormat/>
    <w:rsid w:val="00E3650E"/>
    <w:pPr>
      <w:jc w:val="center"/>
    </w:pPr>
    <w:rPr>
      <w:i/>
    </w:rPr>
  </w:style>
  <w:style w:type="paragraph" w:styleId="a9">
    <w:name w:val="header"/>
    <w:basedOn w:val="a"/>
    <w:link w:val="Char2"/>
    <w:qFormat/>
    <w:rsid w:val="00E3650E"/>
    <w:pPr>
      <w:widowControl w:val="0"/>
      <w:spacing w:after="160"/>
    </w:pPr>
    <w:rPr>
      <w:rFonts w:ascii="Arial" w:hAnsi="Arial"/>
      <w:b/>
      <w:sz w:val="18"/>
    </w:rPr>
  </w:style>
  <w:style w:type="paragraph" w:styleId="10">
    <w:name w:val="toc 1"/>
    <w:basedOn w:val="a"/>
    <w:next w:val="a"/>
    <w:uiPriority w:val="39"/>
    <w:unhideWhenUsed/>
    <w:qFormat/>
    <w:rsid w:val="00E3650E"/>
    <w:pPr>
      <w:spacing w:beforeLines="50" w:afterLines="50"/>
      <w:jc w:val="both"/>
    </w:pPr>
    <w:rPr>
      <w:rFonts w:eastAsiaTheme="minorEastAsia"/>
      <w:b/>
      <w:i/>
      <w:kern w:val="2"/>
      <w:lang w:val="en-US" w:eastAsia="zh-CN"/>
    </w:rPr>
  </w:style>
  <w:style w:type="paragraph" w:styleId="aa">
    <w:name w:val="List"/>
    <w:basedOn w:val="a"/>
    <w:qFormat/>
    <w:rsid w:val="00E3650E"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rsid w:val="00E3650E"/>
    <w:pPr>
      <w:ind w:leftChars="800" w:left="1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E3650E"/>
    <w:pPr>
      <w:spacing w:beforeLines="50" w:afterLines="50"/>
      <w:ind w:leftChars="200" w:left="420"/>
      <w:jc w:val="both"/>
    </w:pPr>
    <w:rPr>
      <w:rFonts w:eastAsia="宋体"/>
      <w:b/>
      <w:i/>
      <w:kern w:val="2"/>
      <w:lang w:val="en-US" w:eastAsia="zh-CN"/>
    </w:rPr>
  </w:style>
  <w:style w:type="paragraph" w:styleId="40">
    <w:name w:val="List 4"/>
    <w:basedOn w:val="a"/>
    <w:qFormat/>
    <w:rsid w:val="00E3650E"/>
    <w:pPr>
      <w:ind w:leftChars="600" w:left="100" w:hangingChars="200" w:hanging="200"/>
    </w:pPr>
  </w:style>
  <w:style w:type="paragraph" w:styleId="ab">
    <w:name w:val="Normal (Web)"/>
    <w:basedOn w:val="a"/>
    <w:uiPriority w:val="99"/>
    <w:unhideWhenUsed/>
    <w:qFormat/>
    <w:rsid w:val="00E3650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sid w:val="00E3650E"/>
    <w:rPr>
      <w:b/>
      <w:bCs/>
    </w:rPr>
  </w:style>
  <w:style w:type="table" w:styleId="ad">
    <w:name w:val="Table Grid"/>
    <w:basedOn w:val="a1"/>
    <w:qFormat/>
    <w:rsid w:val="00E3650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rsid w:val="00E3650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E3650E"/>
    <w:rPr>
      <w:b/>
    </w:rPr>
  </w:style>
  <w:style w:type="character" w:styleId="af0">
    <w:name w:val="page number"/>
    <w:basedOn w:val="a0"/>
    <w:qFormat/>
    <w:rsid w:val="00E3650E"/>
  </w:style>
  <w:style w:type="character" w:styleId="af1">
    <w:name w:val="FollowedHyperlink"/>
    <w:qFormat/>
    <w:rsid w:val="00E3650E"/>
    <w:rPr>
      <w:color w:val="800080"/>
      <w:u w:val="single"/>
    </w:rPr>
  </w:style>
  <w:style w:type="character" w:styleId="af2">
    <w:name w:val="Emphasis"/>
    <w:qFormat/>
    <w:rsid w:val="00E3650E"/>
    <w:rPr>
      <w:i/>
      <w:iCs/>
    </w:rPr>
  </w:style>
  <w:style w:type="character" w:styleId="af3">
    <w:name w:val="Hyperlink"/>
    <w:uiPriority w:val="99"/>
    <w:qFormat/>
    <w:rsid w:val="00E3650E"/>
    <w:rPr>
      <w:color w:val="0000FF"/>
      <w:u w:val="single"/>
    </w:rPr>
  </w:style>
  <w:style w:type="character" w:styleId="af4">
    <w:name w:val="annotation reference"/>
    <w:semiHidden/>
    <w:qFormat/>
    <w:rsid w:val="00E3650E"/>
    <w:rPr>
      <w:sz w:val="21"/>
      <w:szCs w:val="21"/>
    </w:rPr>
  </w:style>
  <w:style w:type="character" w:customStyle="1" w:styleId="PLChar">
    <w:name w:val="PL Char"/>
    <w:link w:val="PL"/>
    <w:qFormat/>
    <w:rsid w:val="00E3650E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E365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E3650E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E365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E3650E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E3650E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E3650E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E365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E3650E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E3650E"/>
    <w:rPr>
      <w:rFonts w:eastAsia="MS Mincho"/>
      <w:lang w:val="en-GB" w:eastAsia="en-US" w:bidi="ar-SA"/>
    </w:rPr>
  </w:style>
  <w:style w:type="character" w:customStyle="1" w:styleId="Char2">
    <w:name w:val="页眉 Char"/>
    <w:link w:val="a9"/>
    <w:qFormat/>
    <w:rsid w:val="00E3650E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E3650E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E3650E"/>
    <w:rPr>
      <w:b/>
    </w:rPr>
  </w:style>
  <w:style w:type="paragraph" w:customStyle="1" w:styleId="TAC">
    <w:name w:val="TAC"/>
    <w:basedOn w:val="TAL"/>
    <w:link w:val="TACChar"/>
    <w:qFormat/>
    <w:rsid w:val="00E3650E"/>
    <w:pPr>
      <w:jc w:val="center"/>
    </w:pPr>
  </w:style>
  <w:style w:type="paragraph" w:customStyle="1" w:styleId="TAL">
    <w:name w:val="TAL"/>
    <w:basedOn w:val="a"/>
    <w:link w:val="TALCar"/>
    <w:qFormat/>
    <w:rsid w:val="00E3650E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sid w:val="00E3650E"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rsid w:val="00E3650E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sid w:val="00E3650E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E3650E"/>
    <w:rPr>
      <w:i/>
      <w:iCs/>
      <w:sz w:val="16"/>
    </w:rPr>
  </w:style>
  <w:style w:type="character" w:customStyle="1" w:styleId="Char">
    <w:name w:val="题注 Char"/>
    <w:link w:val="a3"/>
    <w:qFormat/>
    <w:rsid w:val="00E3650E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  <w:rsid w:val="00E3650E"/>
  </w:style>
  <w:style w:type="character" w:customStyle="1" w:styleId="Char0">
    <w:name w:val="批注文字 Char"/>
    <w:link w:val="a5"/>
    <w:semiHidden/>
    <w:qFormat/>
    <w:rsid w:val="00E3650E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E3650E"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rsid w:val="00E3650E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E3650E"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E3650E"/>
    <w:pPr>
      <w:ind w:left="720"/>
      <w:contextualSpacing/>
    </w:pPr>
  </w:style>
  <w:style w:type="character" w:customStyle="1" w:styleId="shorttext">
    <w:name w:val="short_text"/>
    <w:basedOn w:val="a0"/>
    <w:qFormat/>
    <w:rsid w:val="00E3650E"/>
  </w:style>
  <w:style w:type="character" w:customStyle="1" w:styleId="B3Char">
    <w:name w:val="B3 Char"/>
    <w:qFormat/>
    <w:rsid w:val="00E3650E"/>
    <w:rPr>
      <w:lang w:val="en-GB" w:eastAsia="ja-JP" w:bidi="ar-SA"/>
    </w:rPr>
  </w:style>
  <w:style w:type="character" w:customStyle="1" w:styleId="def">
    <w:name w:val="def"/>
    <w:basedOn w:val="a0"/>
    <w:qFormat/>
    <w:rsid w:val="00E3650E"/>
  </w:style>
  <w:style w:type="character" w:customStyle="1" w:styleId="TACChar">
    <w:name w:val="TAC Char"/>
    <w:link w:val="TAC"/>
    <w:qFormat/>
    <w:rsid w:val="00E3650E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E3650E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E3650E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E3650E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E3650E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rsid w:val="00E3650E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E3650E"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rsid w:val="00E3650E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E3650E"/>
    <w:rPr>
      <w:color w:val="808080"/>
    </w:rPr>
  </w:style>
  <w:style w:type="character" w:customStyle="1" w:styleId="hps">
    <w:name w:val="hps"/>
    <w:basedOn w:val="a0"/>
    <w:qFormat/>
    <w:rsid w:val="00E3650E"/>
  </w:style>
  <w:style w:type="character" w:customStyle="1" w:styleId="THChar">
    <w:name w:val="TH Char"/>
    <w:link w:val="TH"/>
    <w:qFormat/>
    <w:rsid w:val="00E3650E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E3650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E3650E"/>
    <w:rPr>
      <w:lang w:val="en-GB" w:eastAsia="ja-JP" w:bidi="ar-SA"/>
    </w:rPr>
  </w:style>
  <w:style w:type="character" w:customStyle="1" w:styleId="TALCar">
    <w:name w:val="TAL Car"/>
    <w:link w:val="TAL"/>
    <w:qFormat/>
    <w:rsid w:val="00E3650E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E3650E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E3650E"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rsid w:val="00E3650E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E3650E"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sid w:val="00E3650E"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  <w:rsid w:val="00E3650E"/>
  </w:style>
  <w:style w:type="paragraph" w:customStyle="1" w:styleId="NW">
    <w:name w:val="NW"/>
    <w:basedOn w:val="NO"/>
    <w:qFormat/>
    <w:rsid w:val="00E3650E"/>
    <w:pPr>
      <w:spacing w:after="0"/>
    </w:pPr>
  </w:style>
  <w:style w:type="paragraph" w:customStyle="1" w:styleId="EQ">
    <w:name w:val="EQ"/>
    <w:basedOn w:val="a"/>
    <w:next w:val="a"/>
    <w:qFormat/>
    <w:rsid w:val="00E3650E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11">
    <w:name w:val="列出段落1"/>
    <w:basedOn w:val="a"/>
    <w:uiPriority w:val="34"/>
    <w:qFormat/>
    <w:rsid w:val="00E3650E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rsid w:val="00E3650E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rsid w:val="00E3650E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rsid w:val="00E3650E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rsid w:val="00E3650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E3650E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E3650E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rsid w:val="00E3650E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2">
    <w:name w:val="1"/>
    <w:next w:val="a"/>
    <w:semiHidden/>
    <w:qFormat/>
    <w:rsid w:val="00E3650E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E3650E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rsid w:val="00E365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E3650E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rsid w:val="00E3650E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rsid w:val="00E3650E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2">
    <w:name w:val="标题2"/>
    <w:basedOn w:val="a"/>
    <w:qFormat/>
    <w:rsid w:val="00E3650E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rsid w:val="00E3650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E3650E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qFormat/>
    <w:rsid w:val="00E3650E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rsid w:val="00E365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rsid w:val="00E3650E"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rsid w:val="00E365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rsid w:val="00E3650E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rsid w:val="00E3650E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3">
    <w:name w:val="Char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rsid w:val="00E3650E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rsid w:val="00E3650E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E3650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E3650E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rsid w:val="00E3650E"/>
    <w:pPr>
      <w:keepLines/>
      <w:spacing w:after="0"/>
      <w:ind w:left="1702" w:hanging="1418"/>
    </w:pPr>
    <w:rPr>
      <w:rFonts w:eastAsia="宋体"/>
    </w:rPr>
  </w:style>
  <w:style w:type="paragraph" w:customStyle="1" w:styleId="23">
    <w:name w:val="列出段落2"/>
    <w:basedOn w:val="a"/>
    <w:uiPriority w:val="99"/>
    <w:qFormat/>
    <w:rsid w:val="00E3650E"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rsid w:val="00E365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rsid w:val="00E365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rsid w:val="00E365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rsid w:val="00E3650E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rsid w:val="00E3650E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sid w:val="00E3650E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1">
    <w:name w:val="页脚 Char"/>
    <w:basedOn w:val="a0"/>
    <w:link w:val="a8"/>
    <w:uiPriority w:val="99"/>
    <w:qFormat/>
    <w:rsid w:val="00E3650E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YJ-Observation">
    <w:name w:val="YJ-Observation"/>
    <w:basedOn w:val="a"/>
    <w:qFormat/>
    <w:rsid w:val="00E3650E"/>
    <w:pPr>
      <w:numPr>
        <w:numId w:val="10"/>
      </w:numPr>
      <w:tabs>
        <w:tab w:val="left" w:pos="420"/>
      </w:tabs>
      <w:spacing w:beforeLines="50" w:afterLines="50"/>
      <w:jc w:val="both"/>
    </w:pPr>
    <w:rPr>
      <w:rFonts w:eastAsiaTheme="minorEastAsia"/>
      <w:b/>
      <w:bCs/>
      <w:i/>
      <w:iCs/>
      <w:kern w:val="2"/>
    </w:rPr>
  </w:style>
  <w:style w:type="paragraph" w:customStyle="1" w:styleId="YJ-Proposal">
    <w:name w:val="YJ-Proposal"/>
    <w:basedOn w:val="a"/>
    <w:qFormat/>
    <w:rsid w:val="00E3650E"/>
    <w:pPr>
      <w:numPr>
        <w:numId w:val="11"/>
      </w:numPr>
      <w:spacing w:beforeLines="50" w:afterLines="50"/>
      <w:jc w:val="both"/>
    </w:pPr>
    <w:rPr>
      <w:rFonts w:eastAsiaTheme="minorEastAsia"/>
      <w:b/>
      <w:bCs/>
      <w:i/>
      <w:iCs/>
      <w:kern w:val="2"/>
    </w:rPr>
  </w:style>
  <w:style w:type="paragraph" w:customStyle="1" w:styleId="subullet">
    <w:name w:val="subullet"/>
    <w:basedOn w:val="a"/>
    <w:qFormat/>
    <w:rsid w:val="00E3650E"/>
    <w:pPr>
      <w:numPr>
        <w:ilvl w:val="1"/>
        <w:numId w:val="11"/>
      </w:numPr>
      <w:spacing w:beforeLines="50" w:afterLines="50"/>
      <w:jc w:val="both"/>
    </w:pPr>
    <w:rPr>
      <w:rFonts w:eastAsiaTheme="minorEastAsia" w:hint="eastAsia"/>
      <w:b/>
      <w:bCs/>
      <w:i/>
      <w:iCs/>
      <w:kern w:val="2"/>
      <w:lang w:val="en-US" w:eastAsia="zh-CN"/>
    </w:rPr>
  </w:style>
  <w:style w:type="paragraph" w:customStyle="1" w:styleId="subsub">
    <w:name w:val="subsub"/>
    <w:basedOn w:val="a"/>
    <w:qFormat/>
    <w:rsid w:val="00E3650E"/>
    <w:pPr>
      <w:numPr>
        <w:ilvl w:val="2"/>
        <w:numId w:val="11"/>
      </w:numPr>
      <w:tabs>
        <w:tab w:val="left" w:pos="0"/>
      </w:tabs>
      <w:spacing w:beforeLines="50" w:afterLines="50"/>
      <w:jc w:val="both"/>
    </w:pPr>
    <w:rPr>
      <w:rFonts w:eastAsiaTheme="minorEastAsia" w:hint="eastAsia"/>
      <w:b/>
      <w:bCs/>
      <w:i/>
      <w:iCs/>
      <w:kern w:val="2"/>
      <w:lang w:val="en-US" w:eastAsia="zh-CN"/>
    </w:rPr>
  </w:style>
  <w:style w:type="paragraph" w:customStyle="1" w:styleId="References">
    <w:name w:val="References"/>
    <w:basedOn w:val="a"/>
    <w:qFormat/>
    <w:rsid w:val="00E3650E"/>
    <w:pPr>
      <w:numPr>
        <w:numId w:val="12"/>
      </w:numPr>
      <w:spacing w:beforeLines="50" w:afterLines="50"/>
      <w:jc w:val="both"/>
    </w:pPr>
    <w:rPr>
      <w:rFonts w:eastAsiaTheme="minorEastAsia"/>
      <w:kern w:val="2"/>
      <w:sz w:val="21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4A1208-78F8-4693-8561-4A1F1A8B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581</Words>
  <Characters>3318</Characters>
  <Application>Microsoft Office Word</Application>
  <DocSecurity>0</DocSecurity>
  <Lines>27</Lines>
  <Paragraphs>7</Paragraphs>
  <ScaleCrop>false</ScaleCrop>
  <Company>ZTE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3</cp:revision>
  <cp:lastPrinted>2018-02-16T23:29:00Z</cp:lastPrinted>
  <dcterms:created xsi:type="dcterms:W3CDTF">2021-09-26T11:54:00Z</dcterms:created>
  <dcterms:modified xsi:type="dcterms:W3CDTF">2021-09-30T13:14:00Z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