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C8658F" w14:textId="70D43DF1" w:rsidR="003465DE" w:rsidRPr="0067191B" w:rsidRDefault="00EF704B" w:rsidP="0067191B">
      <w:pPr>
        <w:tabs>
          <w:tab w:val="right" w:pos="9216"/>
        </w:tabs>
        <w:spacing w:after="0"/>
        <w:jc w:val="left"/>
        <w:rPr>
          <w:b/>
          <w:bCs/>
        </w:rPr>
      </w:pPr>
      <w:r w:rsidRPr="00376B8D">
        <w:rPr>
          <w:b/>
          <w:lang w:eastAsia="zh-CN"/>
        </w:rPr>
        <w:t xml:space="preserve">3GPP TSG RAN WG1 </w:t>
      </w:r>
      <w:r w:rsidRPr="00376B8D">
        <w:rPr>
          <w:b/>
          <w:bCs/>
        </w:rPr>
        <w:t>Meeting</w:t>
      </w:r>
      <w:r w:rsidR="007C61E3" w:rsidRPr="00376B8D">
        <w:rPr>
          <w:b/>
          <w:bCs/>
        </w:rPr>
        <w:t xml:space="preserve"> #</w:t>
      </w:r>
      <w:r w:rsidR="00F66BD2" w:rsidRPr="00376B8D">
        <w:rPr>
          <w:b/>
          <w:bCs/>
        </w:rPr>
        <w:t>10</w:t>
      </w:r>
      <w:r w:rsidR="00014244">
        <w:rPr>
          <w:b/>
          <w:bCs/>
        </w:rPr>
        <w:t>6</w:t>
      </w:r>
      <w:r w:rsidR="0074534F">
        <w:rPr>
          <w:b/>
          <w:bCs/>
        </w:rPr>
        <w:t>bis</w:t>
      </w:r>
      <w:r w:rsidR="00D162E5" w:rsidRPr="00950302">
        <w:rPr>
          <w:b/>
          <w:bCs/>
        </w:rPr>
        <w:t>-e</w:t>
      </w:r>
      <w:r w:rsidR="004C5185" w:rsidRPr="00950302">
        <w:rPr>
          <w:b/>
          <w:lang w:eastAsia="zh-CN"/>
        </w:rPr>
        <w:t xml:space="preserve"> </w:t>
      </w:r>
      <w:r w:rsidR="00D06047" w:rsidRPr="00950302">
        <w:rPr>
          <w:b/>
          <w:lang w:eastAsia="zh-CN"/>
        </w:rPr>
        <w:tab/>
      </w:r>
      <w:r w:rsidR="00D06047" w:rsidRPr="00975BAA">
        <w:rPr>
          <w:b/>
          <w:lang w:eastAsia="zh-CN"/>
        </w:rPr>
        <w:t>R1-</w:t>
      </w:r>
      <w:r w:rsidR="009B2E67">
        <w:rPr>
          <w:b/>
          <w:lang w:eastAsia="zh-CN"/>
        </w:rPr>
        <w:t>2108764</w:t>
      </w:r>
    </w:p>
    <w:p w14:paraId="43ECD4D3" w14:textId="245A9A03" w:rsidR="00351D8B" w:rsidRDefault="00DE27CF" w:rsidP="00351D8B">
      <w:pPr>
        <w:jc w:val="left"/>
        <w:rPr>
          <w:b/>
          <w:kern w:val="2"/>
          <w:lang w:eastAsia="zh-CN"/>
        </w:rPr>
      </w:pPr>
      <w:r>
        <w:rPr>
          <w:b/>
          <w:lang w:eastAsia="zh-CN"/>
        </w:rPr>
        <w:t>e-M</w:t>
      </w:r>
      <w:r w:rsidR="00351D8B">
        <w:rPr>
          <w:b/>
          <w:lang w:eastAsia="zh-CN"/>
        </w:rPr>
        <w:t xml:space="preserve">eeting, </w:t>
      </w:r>
      <w:r w:rsidR="00D70F1C">
        <w:rPr>
          <w:b/>
          <w:lang w:eastAsia="zh-CN"/>
        </w:rPr>
        <w:t>Oct</w:t>
      </w:r>
      <w:r w:rsidR="00621072">
        <w:rPr>
          <w:b/>
          <w:lang w:eastAsia="zh-CN"/>
        </w:rPr>
        <w:t>ober</w:t>
      </w:r>
      <w:r w:rsidR="00A852EC">
        <w:rPr>
          <w:b/>
          <w:lang w:eastAsia="zh-CN"/>
        </w:rPr>
        <w:t xml:space="preserve"> </w:t>
      </w:r>
      <w:r w:rsidR="00A91C67">
        <w:rPr>
          <w:b/>
          <w:lang w:eastAsia="zh-CN"/>
        </w:rPr>
        <w:t>1</w:t>
      </w:r>
      <w:r w:rsidR="00D46CAE">
        <w:rPr>
          <w:b/>
          <w:lang w:eastAsia="zh-CN"/>
        </w:rPr>
        <w:t>1</w:t>
      </w:r>
      <w:r w:rsidR="00A91C67" w:rsidRPr="00FE3F0E">
        <w:rPr>
          <w:b/>
          <w:vertAlign w:val="superscript"/>
          <w:lang w:eastAsia="zh-CN"/>
        </w:rPr>
        <w:t>th</w:t>
      </w:r>
      <w:r w:rsidR="00A91C67">
        <w:rPr>
          <w:b/>
          <w:lang w:eastAsia="zh-CN"/>
        </w:rPr>
        <w:t xml:space="preserve"> </w:t>
      </w:r>
      <w:r w:rsidR="00351D8B">
        <w:rPr>
          <w:b/>
          <w:lang w:eastAsia="zh-CN"/>
        </w:rPr>
        <w:t>–</w:t>
      </w:r>
      <w:r w:rsidR="00487732">
        <w:rPr>
          <w:b/>
          <w:lang w:eastAsia="zh-CN"/>
        </w:rPr>
        <w:t xml:space="preserve"> </w:t>
      </w:r>
      <w:r w:rsidR="00780AEC">
        <w:rPr>
          <w:b/>
          <w:lang w:eastAsia="zh-CN"/>
        </w:rPr>
        <w:t>1</w:t>
      </w:r>
      <w:r w:rsidR="00D46CAE">
        <w:rPr>
          <w:b/>
          <w:lang w:eastAsia="zh-CN"/>
        </w:rPr>
        <w:t>9</w:t>
      </w:r>
      <w:r w:rsidR="00A91C67" w:rsidRPr="00FE3F0E">
        <w:rPr>
          <w:b/>
          <w:vertAlign w:val="superscript"/>
          <w:lang w:eastAsia="zh-CN"/>
        </w:rPr>
        <w:t>th</w:t>
      </w:r>
      <w:r w:rsidR="00351D8B">
        <w:rPr>
          <w:b/>
          <w:lang w:eastAsia="zh-CN"/>
        </w:rPr>
        <w:t>, 202</w:t>
      </w:r>
      <w:r w:rsidR="007E7654">
        <w:rPr>
          <w:b/>
          <w:lang w:eastAsia="zh-CN"/>
        </w:rPr>
        <w:t>1</w:t>
      </w:r>
    </w:p>
    <w:p w14:paraId="6FAD6D21" w14:textId="77777777" w:rsidR="009C0564" w:rsidRPr="00676DA1" w:rsidRDefault="009C0564" w:rsidP="0067191B">
      <w:pPr>
        <w:pBdr>
          <w:top w:val="single" w:sz="4" w:space="1" w:color="auto"/>
        </w:pBdr>
        <w:spacing w:after="0"/>
        <w:jc w:val="left"/>
        <w:rPr>
          <w:b/>
          <w:kern w:val="2"/>
          <w:sz w:val="16"/>
          <w:szCs w:val="16"/>
          <w:lang w:eastAsia="zh-CN"/>
        </w:rPr>
      </w:pPr>
    </w:p>
    <w:p w14:paraId="6B4079F4" w14:textId="77777777" w:rsidR="009C0564" w:rsidRPr="0067191B" w:rsidRDefault="009C0564" w:rsidP="0067191B">
      <w:pPr>
        <w:spacing w:after="60"/>
        <w:ind w:left="1555" w:hanging="1555"/>
        <w:jc w:val="left"/>
        <w:rPr>
          <w:b/>
          <w:lang w:eastAsia="zh-CN"/>
        </w:rPr>
      </w:pPr>
      <w:r w:rsidRPr="0067191B">
        <w:rPr>
          <w:b/>
          <w:lang w:eastAsia="zh-CN"/>
        </w:rPr>
        <w:t>Agenda Item:</w:t>
      </w:r>
      <w:r w:rsidR="00F31B49" w:rsidRPr="0067191B">
        <w:rPr>
          <w:b/>
          <w:lang w:eastAsia="zh-CN"/>
        </w:rPr>
        <w:tab/>
      </w:r>
      <w:r w:rsidR="00F607A7">
        <w:rPr>
          <w:b/>
          <w:kern w:val="2"/>
          <w:lang w:eastAsia="zh-CN"/>
        </w:rPr>
        <w:t>8.11.</w:t>
      </w:r>
      <w:r w:rsidR="004C2382">
        <w:rPr>
          <w:b/>
          <w:kern w:val="2"/>
          <w:lang w:eastAsia="zh-CN"/>
        </w:rPr>
        <w:t>1</w:t>
      </w:r>
      <w:r w:rsidR="00E40A28">
        <w:rPr>
          <w:b/>
          <w:kern w:val="2"/>
          <w:lang w:eastAsia="zh-CN"/>
        </w:rPr>
        <w:t>.</w:t>
      </w:r>
      <w:r w:rsidR="00F607A7">
        <w:rPr>
          <w:b/>
          <w:kern w:val="2"/>
          <w:lang w:eastAsia="zh-CN"/>
        </w:rPr>
        <w:t>2</w:t>
      </w:r>
    </w:p>
    <w:p w14:paraId="2393864B" w14:textId="77777777" w:rsidR="00BC1C3C" w:rsidRPr="0067191B" w:rsidRDefault="00305FF9" w:rsidP="0067191B">
      <w:pPr>
        <w:spacing w:after="60"/>
        <w:ind w:left="1555" w:hanging="1555"/>
        <w:jc w:val="left"/>
        <w:rPr>
          <w:b/>
          <w:kern w:val="2"/>
          <w:lang w:eastAsia="zh-CN"/>
        </w:rPr>
      </w:pPr>
      <w:r w:rsidRPr="0067191B">
        <w:rPr>
          <w:b/>
          <w:kern w:val="2"/>
          <w:lang w:eastAsia="zh-CN"/>
        </w:rPr>
        <w:t>Source:</w:t>
      </w:r>
      <w:r w:rsidRPr="0067191B">
        <w:rPr>
          <w:b/>
          <w:kern w:val="2"/>
          <w:lang w:eastAsia="zh-CN"/>
        </w:rPr>
        <w:tab/>
      </w:r>
      <w:r w:rsidR="009C0564" w:rsidRPr="0067191B">
        <w:rPr>
          <w:b/>
          <w:kern w:val="2"/>
          <w:lang w:eastAsia="zh-CN"/>
        </w:rPr>
        <w:t>Huawei</w:t>
      </w:r>
      <w:r w:rsidR="00D3312C" w:rsidRPr="0067191B">
        <w:rPr>
          <w:rFonts w:hint="eastAsia"/>
          <w:b/>
          <w:kern w:val="2"/>
          <w:lang w:eastAsia="zh-CN"/>
        </w:rPr>
        <w:t>, HiSilicon</w:t>
      </w:r>
    </w:p>
    <w:p w14:paraId="6D93C070" w14:textId="77777777" w:rsidR="0026538C" w:rsidRPr="0067191B" w:rsidRDefault="009C0564">
      <w:pPr>
        <w:spacing w:after="60"/>
        <w:ind w:left="1555" w:hanging="1555"/>
        <w:jc w:val="left"/>
        <w:rPr>
          <w:b/>
          <w:kern w:val="2"/>
          <w:lang w:eastAsia="zh-CN"/>
        </w:rPr>
      </w:pPr>
      <w:r w:rsidRPr="0067191B">
        <w:rPr>
          <w:b/>
          <w:kern w:val="2"/>
          <w:lang w:eastAsia="zh-CN"/>
        </w:rPr>
        <w:t>Title:</w:t>
      </w:r>
      <w:r w:rsidRPr="0067191B">
        <w:rPr>
          <w:b/>
          <w:kern w:val="2"/>
          <w:lang w:eastAsia="zh-CN"/>
        </w:rPr>
        <w:tab/>
      </w:r>
      <w:r w:rsidR="00AB6D19" w:rsidRPr="00AB6D19">
        <w:rPr>
          <w:b/>
          <w:kern w:val="2"/>
          <w:lang w:eastAsia="zh-CN"/>
        </w:rPr>
        <w:t>Inter-UE coordination in sidelink resource allocation</w:t>
      </w:r>
    </w:p>
    <w:p w14:paraId="584A76AE" w14:textId="77777777" w:rsidR="009C0564" w:rsidRPr="0067191B" w:rsidRDefault="009C0564" w:rsidP="0067191B">
      <w:pPr>
        <w:spacing w:after="60"/>
        <w:ind w:left="1555" w:hanging="1555"/>
        <w:jc w:val="left"/>
        <w:rPr>
          <w:b/>
          <w:kern w:val="2"/>
          <w:lang w:eastAsia="zh-CN"/>
        </w:rPr>
      </w:pPr>
      <w:r w:rsidRPr="0067191B">
        <w:rPr>
          <w:b/>
          <w:kern w:val="2"/>
          <w:lang w:eastAsia="zh-CN"/>
        </w:rPr>
        <w:t>Document for:</w:t>
      </w:r>
      <w:r w:rsidRPr="0067191B">
        <w:rPr>
          <w:b/>
          <w:kern w:val="2"/>
          <w:lang w:eastAsia="zh-CN"/>
        </w:rPr>
        <w:tab/>
      </w:r>
      <w:r w:rsidR="001F7121" w:rsidRPr="0067191B">
        <w:rPr>
          <w:b/>
          <w:kern w:val="2"/>
          <w:lang w:eastAsia="zh-CN"/>
        </w:rPr>
        <w:t xml:space="preserve">Discussion and </w:t>
      </w:r>
      <w:r w:rsidR="00DF6B8B" w:rsidRPr="0067191B">
        <w:rPr>
          <w:b/>
          <w:kern w:val="2"/>
          <w:lang w:eastAsia="zh-CN"/>
        </w:rPr>
        <w:t>D</w:t>
      </w:r>
      <w:r w:rsidR="001F7121" w:rsidRPr="0067191B">
        <w:rPr>
          <w:b/>
          <w:kern w:val="2"/>
          <w:lang w:eastAsia="zh-CN"/>
        </w:rPr>
        <w:t>ecision</w:t>
      </w:r>
      <w:r w:rsidR="002D0439" w:rsidRPr="0067191B">
        <w:rPr>
          <w:b/>
          <w:kern w:val="2"/>
          <w:lang w:eastAsia="zh-CN"/>
        </w:rPr>
        <w:t xml:space="preserve"> </w:t>
      </w:r>
    </w:p>
    <w:p w14:paraId="3BB7E3ED" w14:textId="77777777" w:rsidR="009C0564" w:rsidRPr="0067191B" w:rsidRDefault="009C0564" w:rsidP="0067191B">
      <w:pPr>
        <w:pBdr>
          <w:bottom w:val="single" w:sz="4" w:space="1" w:color="auto"/>
        </w:pBdr>
        <w:spacing w:after="0"/>
        <w:jc w:val="left"/>
        <w:rPr>
          <w:b/>
          <w:kern w:val="2"/>
          <w:sz w:val="16"/>
          <w:szCs w:val="16"/>
          <w:lang w:eastAsia="zh-CN"/>
        </w:rPr>
      </w:pPr>
    </w:p>
    <w:p w14:paraId="18AFD876" w14:textId="77777777" w:rsidR="00E85BCB" w:rsidRPr="0067191B" w:rsidRDefault="009C0564" w:rsidP="0080641B">
      <w:pPr>
        <w:pStyle w:val="1"/>
        <w:numPr>
          <w:ilvl w:val="0"/>
          <w:numId w:val="2"/>
        </w:numPr>
        <w:spacing w:before="240"/>
        <w:ind w:left="578" w:hanging="578"/>
        <w:rPr>
          <w:lang w:eastAsia="zh-CN"/>
        </w:rPr>
      </w:pPr>
      <w:bookmarkStart w:id="0" w:name="_Ref124589705"/>
      <w:bookmarkStart w:id="1" w:name="_Ref129681862"/>
      <w:r w:rsidRPr="0067191B">
        <w:rPr>
          <w:lang w:eastAsia="zh-CN"/>
        </w:rPr>
        <w:t>Introduction</w:t>
      </w:r>
      <w:bookmarkStart w:id="2" w:name="_Ref129681832"/>
      <w:bookmarkEnd w:id="0"/>
      <w:bookmarkEnd w:id="1"/>
    </w:p>
    <w:p w14:paraId="2D0FE6C8" w14:textId="77777777" w:rsidR="00E40A28" w:rsidRDefault="00DB6477" w:rsidP="00E40A28">
      <w:pPr>
        <w:rPr>
          <w:lang w:eastAsia="zh-CN"/>
        </w:rPr>
      </w:pPr>
      <w:r>
        <w:rPr>
          <w:lang w:eastAsia="zh-CN"/>
        </w:rPr>
        <w:t xml:space="preserve">The </w:t>
      </w:r>
      <w:r w:rsidR="000B62F1">
        <w:rPr>
          <w:lang w:eastAsia="zh-CN"/>
        </w:rPr>
        <w:t xml:space="preserve">revised </w:t>
      </w:r>
      <w:r>
        <w:rPr>
          <w:lang w:eastAsia="zh-CN"/>
        </w:rPr>
        <w:t xml:space="preserve">WID for Rel-17 enhancement to NR sidelink [1] includes </w:t>
      </w:r>
      <w:r w:rsidR="00E40A28" w:rsidRPr="004839B6">
        <w:rPr>
          <w:lang w:eastAsia="zh-CN"/>
        </w:rPr>
        <w:t xml:space="preserve">the following </w:t>
      </w:r>
      <w:r w:rsidR="009E1436">
        <w:rPr>
          <w:lang w:eastAsia="zh-CN"/>
        </w:rPr>
        <w:t xml:space="preserve">objective </w:t>
      </w:r>
      <w:r w:rsidR="00E40A28" w:rsidRPr="004839B6">
        <w:rPr>
          <w:lang w:eastAsia="zh-CN"/>
        </w:rPr>
        <w:t>for mode 2</w:t>
      </w:r>
      <w:r w:rsidR="00E316DE">
        <w:rPr>
          <w:lang w:eastAsia="zh-CN"/>
        </w:rPr>
        <w:t xml:space="preserve"> resource allocation</w:t>
      </w:r>
      <w:r w:rsidR="009E1436">
        <w:rPr>
          <w:lang w:eastAsia="zh-CN"/>
        </w:rPr>
        <w:t xml:space="preserve"> enhancement</w:t>
      </w:r>
      <w:r w:rsidR="00E40A28" w:rsidRPr="004839B6">
        <w:rPr>
          <w:lang w:eastAsia="zh-CN"/>
        </w:rPr>
        <w:t>:</w:t>
      </w:r>
    </w:p>
    <w:p w14:paraId="56155E2C" w14:textId="77777777" w:rsidR="00C851B0" w:rsidRPr="007F6E5F" w:rsidRDefault="00C851B0" w:rsidP="00C851B0">
      <w:pPr>
        <w:numPr>
          <w:ilvl w:val="0"/>
          <w:numId w:val="8"/>
        </w:numPr>
        <w:overflowPunct w:val="0"/>
        <w:snapToGrid/>
        <w:spacing w:after="180"/>
        <w:jc w:val="left"/>
        <w:textAlignment w:val="baseline"/>
        <w:rPr>
          <w:lang w:eastAsia="ko-KR"/>
        </w:rPr>
      </w:pPr>
      <w:r w:rsidRPr="007F6E5F">
        <w:rPr>
          <w:lang w:eastAsia="ko-KR"/>
        </w:rPr>
        <w:t xml:space="preserve">Study the feasibility and benefit of </w:t>
      </w:r>
      <w:r>
        <w:rPr>
          <w:lang w:eastAsia="ko-KR"/>
        </w:rPr>
        <w:t xml:space="preserve">solution(s) on </w:t>
      </w:r>
      <w:r w:rsidRPr="007F6E5F">
        <w:rPr>
          <w:lang w:eastAsia="ko-KR"/>
        </w:rPr>
        <w:t xml:space="preserve">the enhancement(s) </w:t>
      </w:r>
      <w:r w:rsidRPr="00036460">
        <w:rPr>
          <w:lang w:eastAsia="ko-KR"/>
        </w:rPr>
        <w:t>in mode 2</w:t>
      </w:r>
      <w:r>
        <w:rPr>
          <w:lang w:eastAsia="ko-KR"/>
        </w:rPr>
        <w:t xml:space="preserve"> </w:t>
      </w:r>
      <w:r w:rsidRPr="007F6E5F">
        <w:rPr>
          <w:lang w:eastAsia="ko-KR"/>
        </w:rPr>
        <w:t xml:space="preserve">for enhanced reliability and reduced latency </w:t>
      </w:r>
      <w:r w:rsidRPr="00036460">
        <w:rPr>
          <w:lang w:eastAsia="ko-KR"/>
        </w:rPr>
        <w:t xml:space="preserve">in consideration of both PRR and PIR defined in TR37.885 </w:t>
      </w:r>
      <w:r w:rsidRPr="007F6E5F">
        <w:rPr>
          <w:lang w:eastAsia="ko-KR"/>
        </w:rPr>
        <w:t>(by RAN#</w:t>
      </w:r>
      <w:r>
        <w:rPr>
          <w:lang w:eastAsia="ko-KR"/>
        </w:rPr>
        <w:t>91</w:t>
      </w:r>
      <w:r w:rsidRPr="007F6E5F">
        <w:rPr>
          <w:lang w:eastAsia="ko-KR"/>
        </w:rPr>
        <w:t>), and specify the identified solution</w:t>
      </w:r>
      <w:r>
        <w:rPr>
          <w:lang w:eastAsia="ko-KR"/>
        </w:rPr>
        <w:t>(s)</w:t>
      </w:r>
      <w:r w:rsidRPr="007F6E5F">
        <w:rPr>
          <w:lang w:eastAsia="ko-KR"/>
        </w:rPr>
        <w:t xml:space="preserve"> if deemed feasible and beneficial [RAN1, RAN2]</w:t>
      </w:r>
    </w:p>
    <w:p w14:paraId="0CCA9DD2" w14:textId="77777777" w:rsidR="00C851B0" w:rsidRPr="007F6E5F" w:rsidRDefault="00C851B0" w:rsidP="00C851B0">
      <w:pPr>
        <w:numPr>
          <w:ilvl w:val="1"/>
          <w:numId w:val="8"/>
        </w:numPr>
        <w:overflowPunct w:val="0"/>
        <w:snapToGrid/>
        <w:spacing w:after="180"/>
        <w:jc w:val="left"/>
        <w:textAlignment w:val="baseline"/>
        <w:rPr>
          <w:lang w:eastAsia="ko-KR"/>
        </w:rPr>
      </w:pPr>
      <w:r>
        <w:rPr>
          <w:lang w:eastAsia="ko-KR"/>
        </w:rPr>
        <w:t>I</w:t>
      </w:r>
      <w:r w:rsidRPr="007F6E5F">
        <w:rPr>
          <w:lang w:eastAsia="ko-KR"/>
        </w:rPr>
        <w:t>nter-UE coordination</w:t>
      </w:r>
      <w:r>
        <w:rPr>
          <w:lang w:eastAsia="ko-KR"/>
        </w:rPr>
        <w:t xml:space="preserve"> with the following.</w:t>
      </w:r>
    </w:p>
    <w:p w14:paraId="541540FA" w14:textId="77777777" w:rsidR="00C851B0" w:rsidRDefault="00C851B0" w:rsidP="00C851B0">
      <w:pPr>
        <w:numPr>
          <w:ilvl w:val="2"/>
          <w:numId w:val="8"/>
        </w:numPr>
        <w:overflowPunct w:val="0"/>
        <w:snapToGrid/>
        <w:spacing w:after="180"/>
        <w:jc w:val="left"/>
        <w:textAlignment w:val="baseline"/>
        <w:rPr>
          <w:lang w:eastAsia="ko-KR"/>
        </w:rPr>
      </w:pPr>
      <w:r w:rsidRPr="007F6E5F">
        <w:rPr>
          <w:lang w:eastAsia="ko-KR"/>
        </w:rPr>
        <w:t>A set of resources is determined at UE-A. This set is sent to UE-B in mode 2, and UE-B takes this into account in the resource selection for its own transmission.</w:t>
      </w:r>
    </w:p>
    <w:p w14:paraId="4E6A9FCB" w14:textId="77777777" w:rsidR="00C851B0" w:rsidRDefault="00C851B0" w:rsidP="00C851B0">
      <w:pPr>
        <w:numPr>
          <w:ilvl w:val="1"/>
          <w:numId w:val="8"/>
        </w:numPr>
        <w:overflowPunct w:val="0"/>
        <w:snapToGrid/>
        <w:spacing w:after="180"/>
        <w:jc w:val="left"/>
        <w:textAlignment w:val="baseline"/>
        <w:rPr>
          <w:lang w:eastAsia="ko-KR"/>
        </w:rPr>
      </w:pPr>
      <w:r>
        <w:rPr>
          <w:lang w:eastAsia="ko-KR"/>
        </w:rPr>
        <w:t>Note: The solution should be able to operate in-coverage, partial coverage, and out-of-coverage and to address consecutive packet loss in all coverage scenarios.</w:t>
      </w:r>
    </w:p>
    <w:p w14:paraId="6B811AF1" w14:textId="77777777" w:rsidR="00C851B0" w:rsidRPr="007F6E5F" w:rsidRDefault="00C851B0" w:rsidP="00C851B0">
      <w:pPr>
        <w:numPr>
          <w:ilvl w:val="1"/>
          <w:numId w:val="8"/>
        </w:numPr>
        <w:overflowPunct w:val="0"/>
        <w:snapToGrid/>
        <w:spacing w:after="180"/>
        <w:jc w:val="left"/>
        <w:textAlignment w:val="baseline"/>
        <w:rPr>
          <w:lang w:eastAsia="ko-KR"/>
        </w:rPr>
      </w:pPr>
      <w:r>
        <w:rPr>
          <w:lang w:eastAsia="ko-KR"/>
        </w:rPr>
        <w:t>Note: RAN2 work will start after RAN#89.</w:t>
      </w:r>
    </w:p>
    <w:p w14:paraId="52F3747A" w14:textId="79BED006" w:rsidR="00C81FFE" w:rsidRPr="00C81FFE" w:rsidRDefault="00C81FFE" w:rsidP="00C81FFE">
      <w:pPr>
        <w:rPr>
          <w:lang w:eastAsia="zh-CN"/>
        </w:rPr>
      </w:pPr>
      <w:r>
        <w:rPr>
          <w:lang w:eastAsia="zh-CN"/>
        </w:rPr>
        <w:t>In</w:t>
      </w:r>
      <w:r w:rsidRPr="00C81FFE">
        <w:rPr>
          <w:lang w:eastAsia="zh-CN"/>
        </w:rPr>
        <w:t xml:space="preserve"> RAN1#10</w:t>
      </w:r>
      <w:r w:rsidR="00251A0E">
        <w:rPr>
          <w:lang w:eastAsia="zh-CN"/>
        </w:rPr>
        <w:t>6</w:t>
      </w:r>
      <w:r w:rsidR="00B658CE">
        <w:rPr>
          <w:lang w:eastAsia="zh-CN"/>
        </w:rPr>
        <w:t>-e</w:t>
      </w:r>
      <w:r w:rsidRPr="00C81FFE">
        <w:rPr>
          <w:lang w:eastAsia="zh-CN"/>
        </w:rPr>
        <w:t xml:space="preserve">, the overall framework of </w:t>
      </w:r>
      <w:r w:rsidR="004C02A0">
        <w:rPr>
          <w:lang w:eastAsia="zh-CN"/>
        </w:rPr>
        <w:t>i</w:t>
      </w:r>
      <w:r w:rsidRPr="00C81FFE">
        <w:rPr>
          <w:lang w:eastAsia="zh-CN"/>
        </w:rPr>
        <w:t xml:space="preserve">nter-UE coordination for sidelink enhancement </w:t>
      </w:r>
      <w:r w:rsidR="007D3F2B">
        <w:rPr>
          <w:lang w:eastAsia="zh-CN"/>
        </w:rPr>
        <w:t>w</w:t>
      </w:r>
      <w:r w:rsidR="00326F33">
        <w:rPr>
          <w:lang w:eastAsia="zh-CN"/>
        </w:rPr>
        <w:t>as</w:t>
      </w:r>
      <w:r w:rsidR="007D3F2B" w:rsidRPr="00C81FFE">
        <w:rPr>
          <w:lang w:eastAsia="zh-CN"/>
        </w:rPr>
        <w:t xml:space="preserve"> </w:t>
      </w:r>
      <w:r w:rsidR="00251A0E">
        <w:rPr>
          <w:lang w:eastAsia="zh-CN"/>
        </w:rPr>
        <w:t>agreed</w:t>
      </w:r>
      <w:r>
        <w:rPr>
          <w:lang w:eastAsia="zh-CN"/>
        </w:rPr>
        <w:t xml:space="preserve">, </w:t>
      </w:r>
      <w:r w:rsidR="00026287">
        <w:rPr>
          <w:lang w:eastAsia="zh-CN"/>
        </w:rPr>
        <w:t>including</w:t>
      </w:r>
      <w:r w:rsidRPr="00C81FFE">
        <w:rPr>
          <w:lang w:eastAsia="zh-CN"/>
        </w:rPr>
        <w:t xml:space="preserve"> the </w:t>
      </w:r>
      <w:r w:rsidR="00251A0E" w:rsidRPr="00E35482">
        <w:rPr>
          <w:szCs w:val="20"/>
        </w:rPr>
        <w:t>inter-UE coordination information</w:t>
      </w:r>
      <w:r w:rsidRPr="00C81FFE">
        <w:rPr>
          <w:lang w:eastAsia="zh-CN"/>
        </w:rPr>
        <w:t xml:space="preserve">, </w:t>
      </w:r>
      <w:r w:rsidR="009074B4">
        <w:rPr>
          <w:lang w:eastAsia="zh-CN"/>
        </w:rPr>
        <w:t>h</w:t>
      </w:r>
      <w:r w:rsidR="009074B4" w:rsidRPr="009074B4">
        <w:rPr>
          <w:lang w:eastAsia="zh-CN"/>
        </w:rPr>
        <w:t>ow UE-A determines the coordination information</w:t>
      </w:r>
      <w:r w:rsidR="009074B4">
        <w:rPr>
          <w:lang w:eastAsia="zh-CN"/>
        </w:rPr>
        <w:t>, how UE-B uses the coordination information, and how UE-A and UE-B are determined.</w:t>
      </w:r>
    </w:p>
    <w:p w14:paraId="60C85FEF" w14:textId="1C9A2380" w:rsidR="00274FDF" w:rsidRDefault="00D3312C" w:rsidP="006332B1">
      <w:pPr>
        <w:rPr>
          <w:lang w:eastAsia="zh-CN"/>
        </w:rPr>
      </w:pPr>
      <w:r w:rsidRPr="004839B6">
        <w:rPr>
          <w:rFonts w:hint="eastAsia"/>
          <w:lang w:eastAsia="zh-CN"/>
        </w:rPr>
        <w:t>I</w:t>
      </w:r>
      <w:r w:rsidRPr="004839B6">
        <w:rPr>
          <w:lang w:eastAsia="zh-CN"/>
        </w:rPr>
        <w:t>n this paper, we</w:t>
      </w:r>
      <w:r w:rsidR="005E1202">
        <w:rPr>
          <w:lang w:eastAsia="zh-CN"/>
        </w:rPr>
        <w:t xml:space="preserve"> </w:t>
      </w:r>
      <w:r w:rsidR="00251A0E">
        <w:rPr>
          <w:lang w:eastAsia="zh-CN"/>
        </w:rPr>
        <w:t xml:space="preserve">discuss essential inter-UE coordination functionalities based on existing agreements, </w:t>
      </w:r>
      <w:r w:rsidR="009F0615">
        <w:rPr>
          <w:lang w:eastAsia="zh-CN"/>
        </w:rPr>
        <w:t>provide</w:t>
      </w:r>
      <w:r w:rsidR="009074B4">
        <w:rPr>
          <w:lang w:eastAsia="zh-CN"/>
        </w:rPr>
        <w:t xml:space="preserve"> more detailed</w:t>
      </w:r>
      <w:r w:rsidR="007D3F2B">
        <w:rPr>
          <w:lang w:eastAsia="zh-CN"/>
        </w:rPr>
        <w:t xml:space="preserve"> analysis</w:t>
      </w:r>
      <w:r w:rsidR="009074B4">
        <w:rPr>
          <w:lang w:eastAsia="zh-CN"/>
        </w:rPr>
        <w:t xml:space="preserve"> for the</w:t>
      </w:r>
      <w:r w:rsidR="00251A0E">
        <w:rPr>
          <w:lang w:eastAsia="zh-CN"/>
        </w:rPr>
        <w:t xml:space="preserve"> essential</w:t>
      </w:r>
      <w:r w:rsidR="009074B4">
        <w:rPr>
          <w:lang w:eastAsia="zh-CN"/>
        </w:rPr>
        <w:t xml:space="preserve"> FFS left in </w:t>
      </w:r>
      <w:r w:rsidR="00961698">
        <w:rPr>
          <w:lang w:eastAsia="zh-CN"/>
        </w:rPr>
        <w:t xml:space="preserve">previous </w:t>
      </w:r>
      <w:r w:rsidR="001D4BBA">
        <w:rPr>
          <w:lang w:eastAsia="zh-CN"/>
        </w:rPr>
        <w:t>meeting</w:t>
      </w:r>
      <w:r w:rsidR="00961698">
        <w:rPr>
          <w:lang w:eastAsia="zh-CN"/>
        </w:rPr>
        <w:t>s</w:t>
      </w:r>
      <w:r w:rsidR="009074B4">
        <w:rPr>
          <w:lang w:eastAsia="zh-CN"/>
        </w:rPr>
        <w:t xml:space="preserve"> and </w:t>
      </w:r>
      <w:r w:rsidR="001D4BBA">
        <w:rPr>
          <w:lang w:eastAsia="zh-CN"/>
        </w:rPr>
        <w:t xml:space="preserve">the </w:t>
      </w:r>
      <w:r w:rsidR="009074B4">
        <w:rPr>
          <w:lang w:eastAsia="zh-CN"/>
        </w:rPr>
        <w:t>other issues need</w:t>
      </w:r>
      <w:r w:rsidR="005468A9">
        <w:rPr>
          <w:lang w:eastAsia="zh-CN"/>
        </w:rPr>
        <w:t>ed</w:t>
      </w:r>
      <w:r w:rsidR="009074B4">
        <w:rPr>
          <w:lang w:eastAsia="zh-CN"/>
        </w:rPr>
        <w:t xml:space="preserve"> to be solved</w:t>
      </w:r>
      <w:r w:rsidR="001D4BBA">
        <w:rPr>
          <w:lang w:eastAsia="zh-CN"/>
        </w:rPr>
        <w:t>,</w:t>
      </w:r>
      <w:r w:rsidR="009F0615">
        <w:rPr>
          <w:lang w:eastAsia="zh-CN"/>
        </w:rPr>
        <w:t xml:space="preserve"> including the condition of transmitting the coordination information, </w:t>
      </w:r>
      <w:r w:rsidR="009074B4">
        <w:rPr>
          <w:lang w:eastAsia="zh-CN"/>
        </w:rPr>
        <w:t>the</w:t>
      </w:r>
      <w:r w:rsidR="00014244">
        <w:rPr>
          <w:lang w:eastAsia="zh-CN"/>
        </w:rPr>
        <w:t xml:space="preserve"> definition of coordination scheme, how UE-A determines and indicates the coordination information, how UE-B uses the coordination information, how UE-A and UE-B are determined</w:t>
      </w:r>
      <w:r w:rsidR="009F0615">
        <w:rPr>
          <w:lang w:eastAsia="zh-CN"/>
        </w:rPr>
        <w:t>.</w:t>
      </w:r>
      <w:r w:rsidR="001D4BBA">
        <w:rPr>
          <w:lang w:eastAsia="zh-CN"/>
        </w:rPr>
        <w:t xml:space="preserve"> </w:t>
      </w:r>
      <w:r w:rsidR="00806EC7">
        <w:rPr>
          <w:lang w:eastAsia="zh-CN"/>
        </w:rPr>
        <w:t>S</w:t>
      </w:r>
      <w:r w:rsidR="009F0615">
        <w:rPr>
          <w:lang w:eastAsia="zh-CN"/>
        </w:rPr>
        <w:t>imulation result</w:t>
      </w:r>
      <w:r w:rsidR="00665880">
        <w:rPr>
          <w:lang w:eastAsia="zh-CN"/>
        </w:rPr>
        <w:t>s</w:t>
      </w:r>
      <w:r w:rsidR="009F0615">
        <w:rPr>
          <w:lang w:eastAsia="zh-CN"/>
        </w:rPr>
        <w:t xml:space="preserve"> for different coordination mechanisms are also provided.    </w:t>
      </w:r>
    </w:p>
    <w:p w14:paraId="2BC9E72D" w14:textId="77777777" w:rsidR="00544854" w:rsidRDefault="00730C4E" w:rsidP="00544854">
      <w:pPr>
        <w:pStyle w:val="1"/>
        <w:numPr>
          <w:ilvl w:val="0"/>
          <w:numId w:val="2"/>
        </w:numPr>
      </w:pPr>
      <w:r>
        <w:rPr>
          <w:rFonts w:hint="eastAsia"/>
          <w:lang w:eastAsia="zh-CN"/>
        </w:rPr>
        <w:t>Mode</w:t>
      </w:r>
      <w:r>
        <w:t xml:space="preserve"> 2 </w:t>
      </w:r>
      <w:r w:rsidR="00B620A7">
        <w:t xml:space="preserve">resource allocation </w:t>
      </w:r>
      <w:r w:rsidR="00544854">
        <w:t>enhancement</w:t>
      </w:r>
      <w:r w:rsidR="00B620A7">
        <w:t>s</w:t>
      </w:r>
    </w:p>
    <w:p w14:paraId="36FAB4AC" w14:textId="307DE5DC" w:rsidR="00712D1B" w:rsidRPr="009620FC" w:rsidRDefault="00712D1B" w:rsidP="00712D1B">
      <w:pPr>
        <w:pStyle w:val="2"/>
        <w:numPr>
          <w:ilvl w:val="1"/>
          <w:numId w:val="2"/>
        </w:numPr>
        <w:spacing w:before="240"/>
        <w:rPr>
          <w:rFonts w:eastAsiaTheme="minorEastAsia"/>
          <w:lang w:eastAsia="zh-CN"/>
        </w:rPr>
      </w:pPr>
      <w:r w:rsidRPr="00164F00">
        <w:rPr>
          <w:rFonts w:eastAsiaTheme="minorEastAsia"/>
          <w:lang w:eastAsia="zh-CN"/>
        </w:rPr>
        <w:t>How UE-A and UE-B are determined</w:t>
      </w:r>
    </w:p>
    <w:p w14:paraId="5961061B" w14:textId="5FC248B7" w:rsidR="00DD518B" w:rsidRDefault="00DD518B" w:rsidP="00DD518B">
      <w:pPr>
        <w:rPr>
          <w:lang w:eastAsia="zh-CN"/>
        </w:rPr>
      </w:pPr>
      <w:r>
        <w:rPr>
          <w:rFonts w:hint="eastAsia"/>
          <w:lang w:eastAsia="zh-CN"/>
        </w:rPr>
        <w:t>I</w:t>
      </w:r>
      <w:r>
        <w:rPr>
          <w:lang w:eastAsia="zh-CN"/>
        </w:rPr>
        <w:t>n RAN</w:t>
      </w:r>
      <w:r w:rsidRPr="00C81FFE">
        <w:rPr>
          <w:lang w:eastAsia="zh-CN"/>
        </w:rPr>
        <w:t>1#10</w:t>
      </w:r>
      <w:r w:rsidR="001B60C4">
        <w:rPr>
          <w:lang w:eastAsia="zh-CN"/>
        </w:rPr>
        <w:t>6</w:t>
      </w:r>
      <w:r>
        <w:rPr>
          <w:lang w:eastAsia="zh-CN"/>
        </w:rPr>
        <w:t>-</w:t>
      </w:r>
      <w:r w:rsidRPr="00C81FFE">
        <w:rPr>
          <w:lang w:eastAsia="zh-CN"/>
        </w:rPr>
        <w:t>e</w:t>
      </w:r>
      <w:r>
        <w:rPr>
          <w:lang w:eastAsia="zh-CN"/>
        </w:rPr>
        <w:t xml:space="preserve">, </w:t>
      </w:r>
      <w:r w:rsidR="001B60C4">
        <w:rPr>
          <w:lang w:eastAsia="zh-CN"/>
        </w:rPr>
        <w:t>the following agreements on scheme 1 are made:</w:t>
      </w:r>
    </w:p>
    <w:p w14:paraId="043E04E7" w14:textId="77777777" w:rsidR="001B60C4" w:rsidRPr="003E1EA5" w:rsidRDefault="001B60C4" w:rsidP="003E1EA5">
      <w:pPr>
        <w:numPr>
          <w:ilvl w:val="0"/>
          <w:numId w:val="50"/>
        </w:numPr>
        <w:tabs>
          <w:tab w:val="clear" w:pos="720"/>
          <w:tab w:val="num" w:pos="500"/>
        </w:tabs>
        <w:autoSpaceDE/>
        <w:autoSpaceDN/>
        <w:adjustRightInd/>
        <w:snapToGrid/>
        <w:spacing w:after="0"/>
        <w:ind w:leftChars="64" w:left="501"/>
        <w:rPr>
          <w:i/>
          <w:color w:val="000000"/>
          <w:szCs w:val="20"/>
        </w:rPr>
      </w:pPr>
      <w:r w:rsidRPr="003E1EA5">
        <w:rPr>
          <w:i/>
          <w:color w:val="000000"/>
          <w:szCs w:val="20"/>
        </w:rPr>
        <w:t>In scheme 1, the following is supported for UE(s) to be UE-A(s)/UE-B(s) in the inter-UE coordination information transmission triggered by an explicit request in Mode 2:</w:t>
      </w:r>
    </w:p>
    <w:p w14:paraId="5A4EC983" w14:textId="77777777" w:rsidR="001B60C4" w:rsidRPr="003E1EA5" w:rsidRDefault="001B60C4" w:rsidP="003E1EA5">
      <w:pPr>
        <w:numPr>
          <w:ilvl w:val="1"/>
          <w:numId w:val="54"/>
        </w:numPr>
        <w:tabs>
          <w:tab w:val="clear" w:pos="1440"/>
          <w:tab w:val="num" w:pos="1220"/>
        </w:tabs>
        <w:autoSpaceDE/>
        <w:autoSpaceDN/>
        <w:adjustRightInd/>
        <w:snapToGrid/>
        <w:spacing w:after="0"/>
        <w:ind w:leftChars="391" w:left="1220"/>
        <w:rPr>
          <w:i/>
          <w:color w:val="000000"/>
          <w:szCs w:val="20"/>
        </w:rPr>
      </w:pPr>
      <w:r w:rsidRPr="003E1EA5">
        <w:rPr>
          <w:i/>
          <w:color w:val="000000"/>
          <w:szCs w:val="20"/>
        </w:rPr>
        <w:t>A UE that sends an explicit request for inter-UE coordination information can be UE-B</w:t>
      </w:r>
    </w:p>
    <w:p w14:paraId="1B959E41" w14:textId="77777777" w:rsidR="001B60C4" w:rsidRPr="003E1EA5" w:rsidRDefault="001B60C4" w:rsidP="003E1EA5">
      <w:pPr>
        <w:numPr>
          <w:ilvl w:val="1"/>
          <w:numId w:val="54"/>
        </w:numPr>
        <w:tabs>
          <w:tab w:val="clear" w:pos="1440"/>
          <w:tab w:val="num" w:pos="1220"/>
        </w:tabs>
        <w:autoSpaceDE/>
        <w:autoSpaceDN/>
        <w:adjustRightInd/>
        <w:snapToGrid/>
        <w:spacing w:after="0"/>
        <w:ind w:leftChars="391" w:left="1220"/>
        <w:rPr>
          <w:i/>
          <w:color w:val="000000"/>
          <w:szCs w:val="20"/>
        </w:rPr>
      </w:pPr>
      <w:r w:rsidRPr="003E1EA5">
        <w:rPr>
          <w:i/>
          <w:color w:val="000000"/>
          <w:szCs w:val="20"/>
        </w:rPr>
        <w:t>A UE that received an explicit request from UE-B and sends inter-UE coordination information to the UE-B can be UE-A</w:t>
      </w:r>
    </w:p>
    <w:p w14:paraId="55E4DA29" w14:textId="34B1F7BF" w:rsidR="001B60C4" w:rsidRPr="003E1EA5" w:rsidRDefault="001B60C4" w:rsidP="003E1EA5">
      <w:pPr>
        <w:numPr>
          <w:ilvl w:val="1"/>
          <w:numId w:val="54"/>
        </w:numPr>
        <w:tabs>
          <w:tab w:val="clear" w:pos="1440"/>
          <w:tab w:val="num" w:pos="1220"/>
        </w:tabs>
        <w:autoSpaceDE/>
        <w:autoSpaceDN/>
        <w:adjustRightInd/>
        <w:snapToGrid/>
        <w:spacing w:after="0"/>
        <w:ind w:leftChars="391" w:left="1220"/>
        <w:rPr>
          <w:i/>
          <w:color w:val="000000"/>
          <w:szCs w:val="20"/>
        </w:rPr>
      </w:pPr>
      <w:r w:rsidRPr="003E1EA5">
        <w:rPr>
          <w:i/>
          <w:color w:val="000000"/>
          <w:szCs w:val="20"/>
          <w:highlight w:val="darkYellow"/>
        </w:rPr>
        <w:t>Working assumption</w:t>
      </w:r>
      <w:r w:rsidRPr="003E1EA5">
        <w:rPr>
          <w:i/>
          <w:color w:val="000000"/>
          <w:szCs w:val="20"/>
        </w:rPr>
        <w:t xml:space="preserve"> At least a destination UE of a TB transmitted by UE-B can be </w:t>
      </w:r>
      <w:r w:rsidR="00B85163">
        <w:rPr>
          <w:i/>
          <w:color w:val="000000"/>
          <w:szCs w:val="20"/>
        </w:rPr>
        <w:t>UE-A</w:t>
      </w:r>
    </w:p>
    <w:p w14:paraId="479239BA" w14:textId="77777777" w:rsidR="001B60C4" w:rsidRPr="003E1EA5" w:rsidRDefault="001B60C4" w:rsidP="003E1EA5">
      <w:pPr>
        <w:numPr>
          <w:ilvl w:val="1"/>
          <w:numId w:val="54"/>
        </w:numPr>
        <w:tabs>
          <w:tab w:val="clear" w:pos="1440"/>
          <w:tab w:val="num" w:pos="1220"/>
        </w:tabs>
        <w:autoSpaceDE/>
        <w:autoSpaceDN/>
        <w:adjustRightInd/>
        <w:snapToGrid/>
        <w:spacing w:after="0"/>
        <w:ind w:leftChars="391" w:left="1220"/>
        <w:rPr>
          <w:i/>
          <w:color w:val="000000"/>
          <w:szCs w:val="20"/>
        </w:rPr>
      </w:pPr>
      <w:r w:rsidRPr="003E1EA5">
        <w:rPr>
          <w:i/>
          <w:color w:val="000000"/>
          <w:szCs w:val="20"/>
        </w:rPr>
        <w:t>The above feature can be enabled or disabled or controlled by (pre-)configuration</w:t>
      </w:r>
    </w:p>
    <w:p w14:paraId="4FBD5E73" w14:textId="77777777" w:rsidR="001B60C4" w:rsidRPr="003E1EA5" w:rsidRDefault="001B60C4" w:rsidP="003E1EA5">
      <w:pPr>
        <w:numPr>
          <w:ilvl w:val="1"/>
          <w:numId w:val="54"/>
        </w:numPr>
        <w:tabs>
          <w:tab w:val="clear" w:pos="1440"/>
          <w:tab w:val="num" w:pos="1220"/>
        </w:tabs>
        <w:autoSpaceDE/>
        <w:autoSpaceDN/>
        <w:adjustRightInd/>
        <w:snapToGrid/>
        <w:spacing w:after="0"/>
        <w:ind w:leftChars="391" w:left="1220"/>
        <w:rPr>
          <w:i/>
          <w:color w:val="000000"/>
          <w:szCs w:val="20"/>
        </w:rPr>
      </w:pPr>
      <w:r w:rsidRPr="003E1EA5">
        <w:rPr>
          <w:i/>
          <w:color w:val="000000"/>
          <w:szCs w:val="20"/>
        </w:rPr>
        <w:t>FFS: Details on how to support this, including (pre-)configuration signaling granularity</w:t>
      </w:r>
    </w:p>
    <w:p w14:paraId="2EDD3F5D" w14:textId="77777777" w:rsidR="001B60C4" w:rsidRPr="003E1EA5" w:rsidRDefault="001B60C4" w:rsidP="003E1EA5">
      <w:pPr>
        <w:numPr>
          <w:ilvl w:val="1"/>
          <w:numId w:val="54"/>
        </w:numPr>
        <w:tabs>
          <w:tab w:val="clear" w:pos="1440"/>
          <w:tab w:val="num" w:pos="1220"/>
        </w:tabs>
        <w:autoSpaceDE/>
        <w:autoSpaceDN/>
        <w:adjustRightInd/>
        <w:snapToGrid/>
        <w:spacing w:after="0"/>
        <w:ind w:leftChars="391" w:left="1220"/>
        <w:rPr>
          <w:i/>
          <w:color w:val="000000"/>
          <w:szCs w:val="20"/>
        </w:rPr>
      </w:pPr>
      <w:r w:rsidRPr="003E1EA5">
        <w:rPr>
          <w:i/>
          <w:color w:val="000000"/>
          <w:szCs w:val="20"/>
        </w:rPr>
        <w:t>FFS: Additional details and conditions on UE-A and UE-B</w:t>
      </w:r>
    </w:p>
    <w:p w14:paraId="78D4A79A" w14:textId="77777777" w:rsidR="001B60C4" w:rsidRPr="003E1EA5" w:rsidRDefault="001B60C4" w:rsidP="003E1EA5">
      <w:pPr>
        <w:numPr>
          <w:ilvl w:val="0"/>
          <w:numId w:val="54"/>
        </w:numPr>
        <w:tabs>
          <w:tab w:val="clear" w:pos="720"/>
          <w:tab w:val="num" w:pos="500"/>
        </w:tabs>
        <w:autoSpaceDE/>
        <w:autoSpaceDN/>
        <w:adjustRightInd/>
        <w:snapToGrid/>
        <w:spacing w:after="0"/>
        <w:ind w:leftChars="64" w:left="501"/>
        <w:rPr>
          <w:i/>
          <w:color w:val="000000"/>
          <w:szCs w:val="20"/>
        </w:rPr>
      </w:pPr>
      <w:r w:rsidRPr="003E1EA5">
        <w:rPr>
          <w:i/>
          <w:color w:val="000000"/>
          <w:szCs w:val="20"/>
          <w:highlight w:val="darkYellow"/>
        </w:rPr>
        <w:t>Working Assumption</w:t>
      </w:r>
      <w:r w:rsidRPr="003E1EA5">
        <w:rPr>
          <w:i/>
          <w:color w:val="000000"/>
          <w:szCs w:val="20"/>
        </w:rPr>
        <w:t xml:space="preserve"> In scheme 1, the following is supported for UE(s) to be UE-A(s)/UE-B(s) in the inter-UE coordination information transmission triggered by a condition other than explicit request reception in Mode 2:</w:t>
      </w:r>
    </w:p>
    <w:p w14:paraId="112EB077" w14:textId="77777777" w:rsidR="001B60C4" w:rsidRPr="003E1EA5" w:rsidRDefault="001B60C4" w:rsidP="003E1EA5">
      <w:pPr>
        <w:numPr>
          <w:ilvl w:val="1"/>
          <w:numId w:val="54"/>
        </w:numPr>
        <w:tabs>
          <w:tab w:val="clear" w:pos="1440"/>
          <w:tab w:val="num" w:pos="1220"/>
        </w:tabs>
        <w:autoSpaceDE/>
        <w:autoSpaceDN/>
        <w:adjustRightInd/>
        <w:snapToGrid/>
        <w:spacing w:after="0"/>
        <w:ind w:leftChars="391" w:left="1220"/>
        <w:rPr>
          <w:i/>
          <w:color w:val="000000"/>
          <w:szCs w:val="20"/>
        </w:rPr>
      </w:pPr>
      <w:r w:rsidRPr="003E1EA5">
        <w:rPr>
          <w:i/>
          <w:color w:val="000000"/>
          <w:szCs w:val="20"/>
        </w:rPr>
        <w:lastRenderedPageBreak/>
        <w:t>A UE that satisfies the condition mentioned in the main bullet and sends inter-UE coordination information is UE-A</w:t>
      </w:r>
    </w:p>
    <w:p w14:paraId="47347FE6" w14:textId="77777777" w:rsidR="001B60C4" w:rsidRPr="003E1EA5" w:rsidRDefault="001B60C4" w:rsidP="003E1EA5">
      <w:pPr>
        <w:numPr>
          <w:ilvl w:val="1"/>
          <w:numId w:val="54"/>
        </w:numPr>
        <w:tabs>
          <w:tab w:val="clear" w:pos="1440"/>
          <w:tab w:val="num" w:pos="1220"/>
        </w:tabs>
        <w:autoSpaceDE/>
        <w:autoSpaceDN/>
        <w:adjustRightInd/>
        <w:snapToGrid/>
        <w:spacing w:after="0"/>
        <w:ind w:leftChars="391" w:left="1220"/>
        <w:rPr>
          <w:i/>
          <w:color w:val="000000"/>
          <w:szCs w:val="20"/>
        </w:rPr>
      </w:pPr>
      <w:r w:rsidRPr="003E1EA5">
        <w:rPr>
          <w:i/>
          <w:color w:val="000000"/>
          <w:szCs w:val="20"/>
        </w:rPr>
        <w:t>A UE that received inter-UE coordination information from UE-A and uses it for resource (re-)selection is UE-B</w:t>
      </w:r>
    </w:p>
    <w:p w14:paraId="441B7D03" w14:textId="77777777" w:rsidR="001B60C4" w:rsidRPr="003E1EA5" w:rsidRDefault="001B60C4" w:rsidP="003E1EA5">
      <w:pPr>
        <w:numPr>
          <w:ilvl w:val="1"/>
          <w:numId w:val="54"/>
        </w:numPr>
        <w:tabs>
          <w:tab w:val="clear" w:pos="1440"/>
          <w:tab w:val="num" w:pos="1220"/>
        </w:tabs>
        <w:autoSpaceDE/>
        <w:autoSpaceDN/>
        <w:adjustRightInd/>
        <w:snapToGrid/>
        <w:spacing w:after="0"/>
        <w:ind w:leftChars="391" w:left="1220"/>
        <w:rPr>
          <w:i/>
          <w:color w:val="000000"/>
          <w:szCs w:val="20"/>
        </w:rPr>
      </w:pPr>
      <w:r w:rsidRPr="003E1EA5">
        <w:rPr>
          <w:i/>
          <w:color w:val="000000"/>
          <w:szCs w:val="20"/>
        </w:rPr>
        <w:t>The above feature can be enabled or disabled or controlled by (pre-)configuration</w:t>
      </w:r>
    </w:p>
    <w:p w14:paraId="6D97A97D" w14:textId="77777777" w:rsidR="001B60C4" w:rsidRPr="003E1EA5" w:rsidRDefault="001B60C4" w:rsidP="003E1EA5">
      <w:pPr>
        <w:numPr>
          <w:ilvl w:val="2"/>
          <w:numId w:val="54"/>
        </w:numPr>
        <w:tabs>
          <w:tab w:val="clear" w:pos="2160"/>
          <w:tab w:val="num" w:pos="1940"/>
        </w:tabs>
        <w:autoSpaceDE/>
        <w:autoSpaceDN/>
        <w:adjustRightInd/>
        <w:snapToGrid/>
        <w:spacing w:after="0"/>
        <w:ind w:leftChars="718" w:left="1940"/>
        <w:rPr>
          <w:i/>
          <w:color w:val="000000"/>
          <w:szCs w:val="20"/>
        </w:rPr>
      </w:pPr>
      <w:r w:rsidRPr="003E1EA5">
        <w:rPr>
          <w:i/>
          <w:color w:val="000000"/>
          <w:szCs w:val="20"/>
        </w:rPr>
        <w:t>FFS: Details on how to support this, including (pre-)configuration signaling granularity</w:t>
      </w:r>
    </w:p>
    <w:p w14:paraId="42910217" w14:textId="5F566990" w:rsidR="002E1636" w:rsidRPr="00647514" w:rsidRDefault="002E1636" w:rsidP="00170AFE">
      <w:pPr>
        <w:numPr>
          <w:ilvl w:val="0"/>
          <w:numId w:val="54"/>
        </w:numPr>
        <w:autoSpaceDE/>
        <w:autoSpaceDN/>
        <w:adjustRightInd/>
        <w:snapToGrid/>
        <w:ind w:left="714" w:hanging="357"/>
        <w:rPr>
          <w:i/>
          <w:color w:val="000000"/>
          <w:szCs w:val="20"/>
        </w:rPr>
      </w:pPr>
      <w:r w:rsidRPr="00647514">
        <w:rPr>
          <w:i/>
          <w:color w:val="000000"/>
          <w:szCs w:val="20"/>
        </w:rPr>
        <w:t>FFS: Additional details and conditions on UE-A and UE-B:</w:t>
      </w:r>
    </w:p>
    <w:p w14:paraId="4DF03E2B" w14:textId="77777777" w:rsidR="001674BA" w:rsidRDefault="001674BA" w:rsidP="004B64CF">
      <w:pPr>
        <w:rPr>
          <w:lang w:eastAsia="zh-CN"/>
        </w:rPr>
      </w:pPr>
    </w:p>
    <w:p w14:paraId="6DC85D77" w14:textId="65EEF168" w:rsidR="004B64CF" w:rsidRPr="008C7C89" w:rsidRDefault="004B64CF" w:rsidP="004B64CF">
      <w:pPr>
        <w:rPr>
          <w:lang w:eastAsia="zh-CN"/>
        </w:rPr>
      </w:pPr>
      <w:r>
        <w:rPr>
          <w:lang w:eastAsia="zh-CN"/>
        </w:rPr>
        <w:t>Meanwhile, in RAN</w:t>
      </w:r>
      <w:r w:rsidRPr="00C81FFE">
        <w:rPr>
          <w:lang w:eastAsia="zh-CN"/>
        </w:rPr>
        <w:t>1#10</w:t>
      </w:r>
      <w:r>
        <w:rPr>
          <w:lang w:eastAsia="zh-CN"/>
        </w:rPr>
        <w:t>6-</w:t>
      </w:r>
      <w:r w:rsidRPr="00C81FFE">
        <w:rPr>
          <w:lang w:eastAsia="zh-CN"/>
        </w:rPr>
        <w:t>e</w:t>
      </w:r>
      <w:r>
        <w:rPr>
          <w:lang w:eastAsia="zh-CN"/>
        </w:rPr>
        <w:t>, the following agreements on scheme 2 were made:</w:t>
      </w:r>
    </w:p>
    <w:p w14:paraId="567D65D7" w14:textId="77777777" w:rsidR="004B64CF" w:rsidRPr="003E1EA5" w:rsidRDefault="004B64CF" w:rsidP="004B64CF">
      <w:pPr>
        <w:overflowPunct w:val="0"/>
        <w:rPr>
          <w:rFonts w:eastAsia="Malgun Gothic"/>
          <w:i/>
          <w:iCs/>
          <w:szCs w:val="20"/>
          <w:lang w:eastAsia="ja-JP"/>
        </w:rPr>
      </w:pPr>
      <w:r w:rsidRPr="003E1EA5">
        <w:rPr>
          <w:rFonts w:eastAsia="Malgun Gothic"/>
          <w:i/>
          <w:iCs/>
          <w:szCs w:val="20"/>
          <w:lang w:eastAsia="ja-JP"/>
        </w:rPr>
        <w:t>In scheme 2, at least the following is supported for UE(s) to be UE-A(s)/UE-B(s) in the inter-UE coordination transmission triggered by a detection of expected/potential resource conflict(s) in Mode 2:</w:t>
      </w:r>
    </w:p>
    <w:p w14:paraId="23B8E005" w14:textId="77777777" w:rsidR="004B64CF" w:rsidRPr="003E1EA5" w:rsidRDefault="004B64CF" w:rsidP="004B64CF">
      <w:pPr>
        <w:numPr>
          <w:ilvl w:val="0"/>
          <w:numId w:val="50"/>
        </w:numPr>
        <w:autoSpaceDE/>
        <w:autoSpaceDN/>
        <w:adjustRightInd/>
        <w:snapToGrid/>
        <w:spacing w:after="0"/>
        <w:rPr>
          <w:i/>
          <w:color w:val="000000"/>
          <w:szCs w:val="20"/>
        </w:rPr>
      </w:pPr>
      <w:r w:rsidRPr="003E1EA5">
        <w:rPr>
          <w:i/>
          <w:color w:val="000000"/>
          <w:szCs w:val="20"/>
        </w:rPr>
        <w:t>A UE that transmitted PSCCH/PSSCH with SCI indicating reserved resource(s) to be used for its transmission, received inter-UE coordination information from UE-A indicating expected/potential resource conflict(s) for the reserved resource(s), and uses it to determine resource re-selection is UE-B</w:t>
      </w:r>
    </w:p>
    <w:p w14:paraId="0676DD69" w14:textId="77777777" w:rsidR="004B64CF" w:rsidRPr="003E1EA5" w:rsidRDefault="004B64CF" w:rsidP="004B64CF">
      <w:pPr>
        <w:numPr>
          <w:ilvl w:val="0"/>
          <w:numId w:val="50"/>
        </w:numPr>
        <w:autoSpaceDE/>
        <w:autoSpaceDN/>
        <w:adjustRightInd/>
        <w:snapToGrid/>
        <w:spacing w:after="0"/>
        <w:rPr>
          <w:i/>
          <w:color w:val="000000"/>
          <w:szCs w:val="20"/>
        </w:rPr>
      </w:pPr>
      <w:r w:rsidRPr="003E1EA5">
        <w:rPr>
          <w:i/>
          <w:color w:val="000000"/>
          <w:szCs w:val="20"/>
        </w:rPr>
        <w:t>A UE that detects expected/potential resource conflict(s) on resource(s) indicated by UE-B’s SCI sends inter-UE coordination information to UE-B, subject to satisfy one of the following conditions, is UE-A</w:t>
      </w:r>
    </w:p>
    <w:p w14:paraId="1918C476" w14:textId="77777777" w:rsidR="004B64CF" w:rsidRPr="003E1EA5" w:rsidRDefault="004B64CF" w:rsidP="004B64CF">
      <w:pPr>
        <w:numPr>
          <w:ilvl w:val="1"/>
          <w:numId w:val="54"/>
        </w:numPr>
        <w:autoSpaceDE/>
        <w:autoSpaceDN/>
        <w:adjustRightInd/>
        <w:snapToGrid/>
        <w:spacing w:after="0"/>
        <w:rPr>
          <w:i/>
          <w:color w:val="000000"/>
          <w:szCs w:val="20"/>
        </w:rPr>
      </w:pPr>
      <w:r w:rsidRPr="003E1EA5">
        <w:rPr>
          <w:i/>
          <w:color w:val="000000"/>
          <w:szCs w:val="20"/>
          <w:highlight w:val="darkYellow"/>
        </w:rPr>
        <w:t>Working assumption</w:t>
      </w:r>
      <w:r w:rsidRPr="003E1EA5">
        <w:rPr>
          <w:i/>
          <w:color w:val="000000"/>
          <w:szCs w:val="20"/>
        </w:rPr>
        <w:t xml:space="preserve"> At least a destination UE of one of the conflicting TBs, i.e., TBs to be transmitted in the expected/potential conflicting resource(s)</w:t>
      </w:r>
    </w:p>
    <w:p w14:paraId="6635A900" w14:textId="77777777" w:rsidR="004B64CF" w:rsidRPr="003E1EA5" w:rsidRDefault="004B64CF" w:rsidP="004B64CF">
      <w:pPr>
        <w:numPr>
          <w:ilvl w:val="2"/>
          <w:numId w:val="54"/>
        </w:numPr>
        <w:autoSpaceDE/>
        <w:autoSpaceDN/>
        <w:adjustRightInd/>
        <w:snapToGrid/>
        <w:spacing w:after="0"/>
        <w:rPr>
          <w:i/>
          <w:color w:val="000000"/>
          <w:szCs w:val="20"/>
        </w:rPr>
      </w:pPr>
      <w:r w:rsidRPr="003E1EA5">
        <w:rPr>
          <w:rFonts w:eastAsia="Malgun Gothic"/>
          <w:i/>
          <w:iCs/>
          <w:szCs w:val="20"/>
          <w:lang w:eastAsia="ja-JP"/>
        </w:rPr>
        <w:t>Whether a non-destination UE of a TB transmitted by UE-B can be UE-A is (pre-)configured</w:t>
      </w:r>
    </w:p>
    <w:p w14:paraId="33A13F71" w14:textId="77777777" w:rsidR="004B64CF" w:rsidRPr="003E1EA5" w:rsidRDefault="004B64CF" w:rsidP="004B64CF">
      <w:pPr>
        <w:numPr>
          <w:ilvl w:val="1"/>
          <w:numId w:val="54"/>
        </w:numPr>
        <w:autoSpaceDE/>
        <w:autoSpaceDN/>
        <w:adjustRightInd/>
        <w:snapToGrid/>
        <w:spacing w:after="0"/>
        <w:rPr>
          <w:i/>
          <w:color w:val="000000"/>
          <w:szCs w:val="20"/>
        </w:rPr>
      </w:pPr>
      <w:r w:rsidRPr="003E1EA5">
        <w:rPr>
          <w:i/>
          <w:color w:val="000000"/>
          <w:szCs w:val="20"/>
        </w:rPr>
        <w:t>FFS: Additional details and condition(s) on UE-A and UE-B</w:t>
      </w:r>
    </w:p>
    <w:p w14:paraId="4C0B8EBE" w14:textId="77777777" w:rsidR="004B64CF" w:rsidRPr="003E1EA5" w:rsidRDefault="004B64CF" w:rsidP="004B64CF">
      <w:pPr>
        <w:numPr>
          <w:ilvl w:val="0"/>
          <w:numId w:val="50"/>
        </w:numPr>
        <w:autoSpaceDE/>
        <w:autoSpaceDN/>
        <w:adjustRightInd/>
        <w:snapToGrid/>
        <w:spacing w:after="0"/>
        <w:rPr>
          <w:i/>
          <w:color w:val="000000"/>
          <w:szCs w:val="20"/>
        </w:rPr>
      </w:pPr>
      <w:r w:rsidRPr="003E1EA5">
        <w:rPr>
          <w:i/>
          <w:color w:val="000000"/>
          <w:szCs w:val="20"/>
        </w:rPr>
        <w:t>The above feature can be enabled or disabled or controlled by (pre-)configuration</w:t>
      </w:r>
    </w:p>
    <w:p w14:paraId="726FEDCE" w14:textId="77777777" w:rsidR="004B64CF" w:rsidRPr="003E1EA5" w:rsidRDefault="004B64CF" w:rsidP="004B64CF">
      <w:pPr>
        <w:numPr>
          <w:ilvl w:val="1"/>
          <w:numId w:val="54"/>
        </w:numPr>
        <w:autoSpaceDE/>
        <w:autoSpaceDN/>
        <w:adjustRightInd/>
        <w:snapToGrid/>
        <w:spacing w:after="0"/>
        <w:rPr>
          <w:i/>
          <w:color w:val="000000"/>
          <w:szCs w:val="20"/>
        </w:rPr>
      </w:pPr>
      <w:r w:rsidRPr="003E1EA5">
        <w:rPr>
          <w:i/>
          <w:color w:val="000000"/>
          <w:szCs w:val="20"/>
        </w:rPr>
        <w:t>FFS: Details on how to support this, including (pre-)configuration signaling granularity</w:t>
      </w:r>
    </w:p>
    <w:p w14:paraId="5F04E09C" w14:textId="4B02EF6C" w:rsidR="004B64CF" w:rsidRDefault="004B64CF" w:rsidP="004B64CF">
      <w:pPr>
        <w:rPr>
          <w:lang w:eastAsia="zh-CN"/>
        </w:rPr>
      </w:pPr>
      <w:r w:rsidRPr="003E1EA5">
        <w:rPr>
          <w:i/>
          <w:color w:val="000000"/>
          <w:szCs w:val="20"/>
        </w:rPr>
        <w:t>FFS: Definition of expected/potential resource conflict(s) and other details (if any)</w:t>
      </w:r>
    </w:p>
    <w:p w14:paraId="148DD68F" w14:textId="77777777" w:rsidR="001674BA" w:rsidRDefault="001674BA" w:rsidP="001B60C4">
      <w:pPr>
        <w:rPr>
          <w:lang w:eastAsia="zh-CN"/>
        </w:rPr>
      </w:pPr>
    </w:p>
    <w:p w14:paraId="092CC775" w14:textId="173B9099" w:rsidR="00B9100B" w:rsidRPr="003E1EA5" w:rsidRDefault="00B9100B" w:rsidP="001B60C4">
      <w:pPr>
        <w:rPr>
          <w:szCs w:val="20"/>
          <w:lang w:eastAsia="zh-CN"/>
        </w:rPr>
      </w:pPr>
      <w:r>
        <w:rPr>
          <w:rFonts w:hint="eastAsia"/>
          <w:lang w:eastAsia="zh-CN"/>
        </w:rPr>
        <w:t>C</w:t>
      </w:r>
      <w:r>
        <w:rPr>
          <w:lang w:eastAsia="zh-CN"/>
        </w:rPr>
        <w:t xml:space="preserve">urrent working assumption for scheme 1 has limitation on UE-A, i.e. </w:t>
      </w:r>
      <w:r w:rsidR="002E1636">
        <w:rPr>
          <w:lang w:eastAsia="zh-CN"/>
        </w:rPr>
        <w:t xml:space="preserve">only </w:t>
      </w:r>
      <w:r w:rsidR="002E1636">
        <w:rPr>
          <w:color w:val="000000"/>
          <w:szCs w:val="20"/>
        </w:rPr>
        <w:t xml:space="preserve">a destination UE of </w:t>
      </w:r>
      <w:r w:rsidRPr="00E35482">
        <w:rPr>
          <w:color w:val="000000"/>
          <w:szCs w:val="20"/>
        </w:rPr>
        <w:t>UE-B</w:t>
      </w:r>
      <w:r w:rsidR="002E1636">
        <w:rPr>
          <w:color w:val="000000"/>
          <w:szCs w:val="20"/>
        </w:rPr>
        <w:t xml:space="preserve"> can be UE-A</w:t>
      </w:r>
      <w:r>
        <w:rPr>
          <w:color w:val="000000"/>
          <w:szCs w:val="20"/>
        </w:rPr>
        <w:t xml:space="preserve">, and this </w:t>
      </w:r>
      <w:r w:rsidR="007147E1">
        <w:rPr>
          <w:color w:val="000000"/>
          <w:szCs w:val="20"/>
        </w:rPr>
        <w:t xml:space="preserve">seems to rule out a solution with </w:t>
      </w:r>
      <w:r w:rsidR="007943CC">
        <w:rPr>
          <w:color w:val="000000"/>
          <w:szCs w:val="20"/>
        </w:rPr>
        <w:t xml:space="preserve">widely usage. </w:t>
      </w:r>
      <w:r w:rsidR="00C06073">
        <w:rPr>
          <w:color w:val="000000"/>
          <w:szCs w:val="20"/>
        </w:rPr>
        <w:t>T</w:t>
      </w:r>
      <w:r w:rsidR="007943CC" w:rsidRPr="008D4F66">
        <w:rPr>
          <w:color w:val="000000"/>
          <w:szCs w:val="20"/>
        </w:rPr>
        <w:t xml:space="preserve">he role of </w:t>
      </w:r>
      <w:r w:rsidR="007943CC">
        <w:rPr>
          <w:color w:val="000000"/>
          <w:szCs w:val="20"/>
        </w:rPr>
        <w:t xml:space="preserve">UE-A </w:t>
      </w:r>
      <w:r w:rsidR="007943CC" w:rsidRPr="008D4F66">
        <w:rPr>
          <w:color w:val="000000"/>
          <w:szCs w:val="20"/>
        </w:rPr>
        <w:t>can be determined by the V2X application layer</w:t>
      </w:r>
      <w:r w:rsidR="007943CC">
        <w:rPr>
          <w:color w:val="000000"/>
          <w:szCs w:val="20"/>
        </w:rPr>
        <w:t xml:space="preserve"> </w:t>
      </w:r>
      <w:r w:rsidR="007943CC" w:rsidRPr="008D4F66">
        <w:rPr>
          <w:color w:val="000000"/>
          <w:szCs w:val="20"/>
        </w:rPr>
        <w:t>when the link is established</w:t>
      </w:r>
      <w:r w:rsidR="007943CC">
        <w:rPr>
          <w:color w:val="000000"/>
          <w:szCs w:val="20"/>
        </w:rPr>
        <w:t xml:space="preserve">, it </w:t>
      </w:r>
      <w:r w:rsidR="007943CC" w:rsidRPr="008D4F66">
        <w:rPr>
          <w:color w:val="000000"/>
          <w:szCs w:val="20"/>
        </w:rPr>
        <w:t>does not need to be the</w:t>
      </w:r>
      <w:r w:rsidR="007943CC">
        <w:rPr>
          <w:szCs w:val="20"/>
          <w:lang w:eastAsia="zh-CN"/>
        </w:rPr>
        <w:t xml:space="preserve"> intended receiver of UE-B to satisfy the </w:t>
      </w:r>
      <w:r w:rsidR="007943CC">
        <w:rPr>
          <w:lang w:eastAsia="zh-CN"/>
        </w:rPr>
        <w:t xml:space="preserve">flexibility of application </w:t>
      </w:r>
      <w:r w:rsidR="00AF5B13">
        <w:rPr>
          <w:lang w:eastAsia="zh-CN"/>
        </w:rPr>
        <w:t>scenarios</w:t>
      </w:r>
      <w:r w:rsidR="00AF5B13">
        <w:rPr>
          <w:szCs w:val="20"/>
          <w:lang w:eastAsia="zh-CN"/>
        </w:rPr>
        <w:t xml:space="preserve">. </w:t>
      </w:r>
      <w:r w:rsidR="002E1636">
        <w:rPr>
          <w:szCs w:val="20"/>
          <w:lang w:eastAsia="zh-CN"/>
        </w:rPr>
        <w:t xml:space="preserve">In addition, </w:t>
      </w:r>
      <w:r w:rsidR="002E1636">
        <w:rPr>
          <w:lang w:eastAsia="zh-CN"/>
        </w:rPr>
        <w:t xml:space="preserve">in scheme 2, configuration flexibility is provided so that UE-A can be </w:t>
      </w:r>
      <w:r w:rsidR="00A22F03">
        <w:rPr>
          <w:lang w:eastAsia="zh-CN"/>
        </w:rPr>
        <w:t xml:space="preserve">a </w:t>
      </w:r>
      <w:r w:rsidR="002E1636">
        <w:rPr>
          <w:szCs w:val="20"/>
          <w:lang w:eastAsia="zh-CN"/>
        </w:rPr>
        <w:t xml:space="preserve">non-destination UE of UE-B. </w:t>
      </w:r>
      <w:r w:rsidR="007943CC">
        <w:rPr>
          <w:szCs w:val="20"/>
          <w:lang w:eastAsia="zh-CN"/>
        </w:rPr>
        <w:t xml:space="preserve">And </w:t>
      </w:r>
      <w:r w:rsidR="007943CC">
        <w:rPr>
          <w:lang w:eastAsia="zh-CN"/>
        </w:rPr>
        <w:t>s</w:t>
      </w:r>
      <w:r w:rsidR="007943CC" w:rsidRPr="00AD521E">
        <w:rPr>
          <w:lang w:eastAsia="zh-CN"/>
        </w:rPr>
        <w:t>cheme 1 can be applied to wider range of scenario without the restriction of receiving SCIs from UE-B</w:t>
      </w:r>
      <w:r w:rsidR="007943CC">
        <w:rPr>
          <w:szCs w:val="20"/>
          <w:lang w:eastAsia="zh-CN"/>
        </w:rPr>
        <w:t>, w</w:t>
      </w:r>
      <w:r w:rsidR="002E1636">
        <w:rPr>
          <w:szCs w:val="20"/>
          <w:lang w:eastAsia="zh-CN"/>
        </w:rPr>
        <w:t xml:space="preserve">e think it is </w:t>
      </w:r>
      <w:r w:rsidR="00B23952">
        <w:rPr>
          <w:szCs w:val="20"/>
          <w:lang w:eastAsia="zh-CN"/>
        </w:rPr>
        <w:t xml:space="preserve">also </w:t>
      </w:r>
      <w:r w:rsidR="002E1636">
        <w:rPr>
          <w:szCs w:val="20"/>
          <w:lang w:eastAsia="zh-CN"/>
        </w:rPr>
        <w:t xml:space="preserve">beneficial to add this </w:t>
      </w:r>
      <w:r w:rsidR="002E1636">
        <w:rPr>
          <w:lang w:eastAsia="zh-CN"/>
        </w:rPr>
        <w:t>configuration flexibility in scheme 1.</w:t>
      </w:r>
      <w:r w:rsidR="002E1636">
        <w:rPr>
          <w:rFonts w:hint="eastAsia"/>
          <w:szCs w:val="20"/>
          <w:lang w:eastAsia="zh-CN"/>
        </w:rPr>
        <w:t xml:space="preserve"> </w:t>
      </w:r>
      <w:r w:rsidR="002E1636">
        <w:rPr>
          <w:szCs w:val="20"/>
          <w:lang w:eastAsia="zh-CN"/>
        </w:rPr>
        <w:t>Thus</w:t>
      </w:r>
      <w:r w:rsidR="002D04E9">
        <w:rPr>
          <w:szCs w:val="20"/>
          <w:lang w:eastAsia="zh-CN"/>
        </w:rPr>
        <w:t>,</w:t>
      </w:r>
      <w:r w:rsidR="002E1636">
        <w:rPr>
          <w:szCs w:val="20"/>
          <w:lang w:eastAsia="zh-CN"/>
        </w:rPr>
        <w:t xml:space="preserve"> the working assumption should be updated to allow configuration to allow UE-A to be </w:t>
      </w:r>
      <w:r w:rsidR="00911CB6">
        <w:rPr>
          <w:szCs w:val="20"/>
          <w:lang w:eastAsia="zh-CN"/>
        </w:rPr>
        <w:t xml:space="preserve">a </w:t>
      </w:r>
      <w:r w:rsidR="002E1636">
        <w:rPr>
          <w:szCs w:val="20"/>
          <w:lang w:eastAsia="zh-CN"/>
        </w:rPr>
        <w:t>non-destination of UE-B in both schemes.</w:t>
      </w:r>
    </w:p>
    <w:p w14:paraId="3F103B74" w14:textId="4BC664F0" w:rsidR="00B9100B" w:rsidRDefault="00B9100B" w:rsidP="00B9100B">
      <w:pPr>
        <w:rPr>
          <w:b/>
          <w:i/>
          <w:iCs/>
          <w:lang w:eastAsia="x-none"/>
        </w:rPr>
      </w:pPr>
      <w:r>
        <w:rPr>
          <w:b/>
          <w:i/>
          <w:szCs w:val="20"/>
        </w:rPr>
        <w:t xml:space="preserve">Proposal </w:t>
      </w:r>
      <w:r w:rsidR="004B64CF">
        <w:rPr>
          <w:b/>
          <w:i/>
          <w:szCs w:val="20"/>
        </w:rPr>
        <w:t>1</w:t>
      </w:r>
      <w:r>
        <w:rPr>
          <w:b/>
          <w:i/>
          <w:iCs/>
          <w:lang w:eastAsia="x-none"/>
        </w:rPr>
        <w:t>: Working assumption for scheme 1 is updated as follows:</w:t>
      </w:r>
    </w:p>
    <w:p w14:paraId="6CC5AC1A" w14:textId="6326EA2A" w:rsidR="00B9100B" w:rsidRPr="00B55570" w:rsidRDefault="00B9100B" w:rsidP="00B9100B">
      <w:pPr>
        <w:numPr>
          <w:ilvl w:val="0"/>
          <w:numId w:val="54"/>
        </w:numPr>
        <w:autoSpaceDE/>
        <w:autoSpaceDN/>
        <w:adjustRightInd/>
        <w:snapToGrid/>
        <w:spacing w:after="0"/>
        <w:rPr>
          <w:b/>
          <w:i/>
          <w:color w:val="000000" w:themeColor="text1"/>
          <w:szCs w:val="20"/>
        </w:rPr>
      </w:pPr>
      <w:r w:rsidRPr="00B55570">
        <w:rPr>
          <w:b/>
          <w:i/>
          <w:color w:val="000000" w:themeColor="text1"/>
          <w:szCs w:val="20"/>
        </w:rPr>
        <w:t xml:space="preserve">At least a destination UE of a TB transmitted by UE-B can be </w:t>
      </w:r>
      <w:r w:rsidR="00B85163">
        <w:rPr>
          <w:b/>
          <w:i/>
          <w:color w:val="000000" w:themeColor="text1"/>
          <w:szCs w:val="20"/>
        </w:rPr>
        <w:t>UE-A</w:t>
      </w:r>
    </w:p>
    <w:p w14:paraId="76684EEA" w14:textId="77777777" w:rsidR="00B9100B" w:rsidRPr="00F17341" w:rsidRDefault="00B9100B" w:rsidP="00B9100B">
      <w:pPr>
        <w:numPr>
          <w:ilvl w:val="1"/>
          <w:numId w:val="54"/>
        </w:numPr>
        <w:autoSpaceDE/>
        <w:autoSpaceDN/>
        <w:adjustRightInd/>
        <w:snapToGrid/>
        <w:spacing w:after="0"/>
        <w:rPr>
          <w:b/>
          <w:i/>
          <w:color w:val="FF0000"/>
          <w:szCs w:val="20"/>
          <w:u w:val="single"/>
        </w:rPr>
      </w:pPr>
      <w:r w:rsidRPr="00F17341">
        <w:rPr>
          <w:rFonts w:eastAsia="Malgun Gothic"/>
          <w:b/>
          <w:i/>
          <w:iCs/>
          <w:color w:val="FF0000"/>
          <w:szCs w:val="20"/>
          <w:u w:val="single"/>
          <w:lang w:eastAsia="ja-JP"/>
        </w:rPr>
        <w:t>Whether a non-destination UE of a TB transmitted by UE-B can be UE-A is (pre-)configured</w:t>
      </w:r>
    </w:p>
    <w:p w14:paraId="1AA84F63" w14:textId="77777777" w:rsidR="00B9100B" w:rsidRDefault="00B9100B" w:rsidP="00B9100B">
      <w:pPr>
        <w:rPr>
          <w:b/>
          <w:i/>
          <w:iCs/>
          <w:lang w:eastAsia="x-none"/>
        </w:rPr>
      </w:pPr>
      <w:r>
        <w:rPr>
          <w:b/>
          <w:i/>
          <w:iCs/>
          <w:lang w:eastAsia="x-none"/>
        </w:rPr>
        <w:t>Confirm the above updated w</w:t>
      </w:r>
      <w:r w:rsidRPr="00B55570">
        <w:rPr>
          <w:b/>
          <w:i/>
          <w:iCs/>
          <w:lang w:eastAsia="x-none"/>
        </w:rPr>
        <w:t>orking assumption.</w:t>
      </w:r>
    </w:p>
    <w:p w14:paraId="277EF337" w14:textId="77777777" w:rsidR="00540C15" w:rsidRDefault="00540C15" w:rsidP="004B64CF">
      <w:pPr>
        <w:rPr>
          <w:lang w:eastAsia="zh-CN"/>
        </w:rPr>
      </w:pPr>
    </w:p>
    <w:p w14:paraId="71F23BC2" w14:textId="7F95F4E8" w:rsidR="004B64CF" w:rsidRDefault="004B64CF" w:rsidP="004B64CF">
      <w:pPr>
        <w:rPr>
          <w:lang w:eastAsia="zh-CN"/>
        </w:rPr>
      </w:pPr>
      <w:r>
        <w:rPr>
          <w:lang w:eastAsia="zh-CN"/>
        </w:rPr>
        <w:t xml:space="preserve">In </w:t>
      </w:r>
      <w:r w:rsidRPr="00C81FFE">
        <w:rPr>
          <w:lang w:eastAsia="zh-CN"/>
        </w:rPr>
        <w:t>RAN1#10</w:t>
      </w:r>
      <w:r>
        <w:rPr>
          <w:lang w:eastAsia="zh-CN"/>
        </w:rPr>
        <w:t>6-</w:t>
      </w:r>
      <w:r w:rsidRPr="00C81FFE">
        <w:rPr>
          <w:lang w:eastAsia="zh-CN"/>
        </w:rPr>
        <w:t>e</w:t>
      </w:r>
      <w:r>
        <w:rPr>
          <w:lang w:eastAsia="zh-CN"/>
        </w:rPr>
        <w:t xml:space="preserve">, </w:t>
      </w:r>
      <w:r w:rsidR="00B32A02">
        <w:rPr>
          <w:lang w:eastAsia="zh-CN"/>
        </w:rPr>
        <w:t>for</w:t>
      </w:r>
      <w:r>
        <w:rPr>
          <w:lang w:eastAsia="zh-CN"/>
        </w:rPr>
        <w:t xml:space="preserve"> </w:t>
      </w:r>
      <w:r>
        <w:rPr>
          <w:rFonts w:eastAsiaTheme="minorEastAsia"/>
          <w:lang w:eastAsia="zh-CN"/>
        </w:rPr>
        <w:t>inter-UE coordination s</w:t>
      </w:r>
      <w:r>
        <w:rPr>
          <w:lang w:eastAsia="zh-CN"/>
        </w:rPr>
        <w:t>cheme 1 and scheme 2</w:t>
      </w:r>
      <w:r w:rsidR="00B32A02">
        <w:rPr>
          <w:lang w:eastAsia="zh-CN"/>
        </w:rPr>
        <w:t>,</w:t>
      </w:r>
      <w:r>
        <w:rPr>
          <w:lang w:eastAsia="zh-CN"/>
        </w:rPr>
        <w:t xml:space="preserve"> </w:t>
      </w:r>
      <w:r w:rsidR="00F01255">
        <w:rPr>
          <w:lang w:eastAsia="zh-CN"/>
        </w:rPr>
        <w:t xml:space="preserve">the </w:t>
      </w:r>
      <w:r>
        <w:rPr>
          <w:lang w:eastAsia="zh-CN"/>
        </w:rPr>
        <w:t xml:space="preserve">following (pre-)configuring/controlling features to </w:t>
      </w:r>
      <w:r>
        <w:rPr>
          <w:rFonts w:eastAsiaTheme="minorEastAsia"/>
          <w:lang w:eastAsia="zh-CN"/>
        </w:rPr>
        <w:t xml:space="preserve">configure </w:t>
      </w:r>
      <w:r w:rsidRPr="00E35482">
        <w:rPr>
          <w:rFonts w:eastAsia="Malgun Gothic"/>
          <w:iCs/>
          <w:szCs w:val="20"/>
          <w:lang w:eastAsia="ja-JP"/>
        </w:rPr>
        <w:t>UE(s) to be UE-A(s)/UE-B(s) in the inter-UE coordination transmission</w:t>
      </w:r>
      <w:r w:rsidR="00B32A02">
        <w:rPr>
          <w:rFonts w:eastAsia="Malgun Gothic"/>
          <w:iCs/>
          <w:szCs w:val="20"/>
          <w:lang w:eastAsia="ja-JP"/>
        </w:rPr>
        <w:t xml:space="preserve"> need</w:t>
      </w:r>
      <w:r w:rsidR="00F01255">
        <w:rPr>
          <w:rFonts w:eastAsia="Malgun Gothic"/>
          <w:iCs/>
          <w:szCs w:val="20"/>
          <w:lang w:eastAsia="ja-JP"/>
        </w:rPr>
        <w:t>s</w:t>
      </w:r>
      <w:r w:rsidR="00B32A02">
        <w:rPr>
          <w:rFonts w:eastAsia="Malgun Gothic"/>
          <w:iCs/>
          <w:szCs w:val="20"/>
          <w:lang w:eastAsia="ja-JP"/>
        </w:rPr>
        <w:t xml:space="preserve"> to be further discussed</w:t>
      </w:r>
      <w:r>
        <w:rPr>
          <w:rFonts w:hint="eastAsia"/>
          <w:lang w:eastAsia="zh-CN"/>
        </w:rPr>
        <w:t>:</w:t>
      </w:r>
    </w:p>
    <w:p w14:paraId="74EB81AD" w14:textId="77777777" w:rsidR="004B64CF" w:rsidRPr="00F17341" w:rsidRDefault="004B64CF" w:rsidP="004B64CF">
      <w:pPr>
        <w:numPr>
          <w:ilvl w:val="0"/>
          <w:numId w:val="50"/>
        </w:numPr>
        <w:autoSpaceDE/>
        <w:autoSpaceDN/>
        <w:adjustRightInd/>
        <w:snapToGrid/>
        <w:spacing w:after="0"/>
        <w:rPr>
          <w:i/>
          <w:color w:val="000000"/>
          <w:szCs w:val="20"/>
        </w:rPr>
      </w:pPr>
      <w:r w:rsidRPr="00F17341">
        <w:rPr>
          <w:i/>
          <w:color w:val="000000"/>
          <w:szCs w:val="20"/>
        </w:rPr>
        <w:t>The above feature can be enabled or disabled or controlled by (pre-)configuration</w:t>
      </w:r>
    </w:p>
    <w:p w14:paraId="09DAC1F6" w14:textId="77777777" w:rsidR="004B64CF" w:rsidRPr="00F17341" w:rsidRDefault="004B64CF" w:rsidP="004B64CF">
      <w:pPr>
        <w:numPr>
          <w:ilvl w:val="1"/>
          <w:numId w:val="50"/>
        </w:numPr>
        <w:autoSpaceDE/>
        <w:autoSpaceDN/>
        <w:adjustRightInd/>
        <w:snapToGrid/>
        <w:spacing w:beforeLines="50" w:before="120" w:after="0"/>
        <w:rPr>
          <w:i/>
          <w:color w:val="000000"/>
          <w:szCs w:val="20"/>
        </w:rPr>
      </w:pPr>
      <w:r w:rsidRPr="00F17341">
        <w:rPr>
          <w:i/>
          <w:color w:val="000000"/>
          <w:szCs w:val="20"/>
        </w:rPr>
        <w:t>FFS: Details on how to support this, including (pre-)configuration signaling granularity</w:t>
      </w:r>
    </w:p>
    <w:p w14:paraId="284FB470" w14:textId="6C861D30" w:rsidR="004B64CF" w:rsidRPr="00A36EE1" w:rsidRDefault="004B64CF" w:rsidP="008F059C">
      <w:pPr>
        <w:spacing w:before="240"/>
        <w:rPr>
          <w:lang w:eastAsia="zh-CN"/>
        </w:rPr>
      </w:pPr>
      <w:r>
        <w:rPr>
          <w:szCs w:val="20"/>
          <w:lang w:eastAsia="zh-CN"/>
        </w:rPr>
        <w:lastRenderedPageBreak/>
        <w:t xml:space="preserve">In Rel-16, the link establishment for unicast and groupcast is performed at higher layer in TS 23.287, the destination ID and member ID </w:t>
      </w:r>
      <w:r w:rsidRPr="00734438">
        <w:rPr>
          <w:szCs w:val="20"/>
          <w:lang w:eastAsia="zh-CN"/>
        </w:rPr>
        <w:t>are provided</w:t>
      </w:r>
      <w:r>
        <w:rPr>
          <w:szCs w:val="20"/>
          <w:lang w:eastAsia="zh-CN"/>
        </w:rPr>
        <w:t xml:space="preserve"> by V2X application layer and passed</w:t>
      </w:r>
      <w:r w:rsidRPr="00734438">
        <w:rPr>
          <w:szCs w:val="20"/>
          <w:lang w:eastAsia="zh-CN"/>
        </w:rPr>
        <w:t xml:space="preserve"> to PHY</w:t>
      </w:r>
      <w:r>
        <w:rPr>
          <w:szCs w:val="20"/>
          <w:lang w:eastAsia="zh-CN"/>
        </w:rPr>
        <w:t xml:space="preserve"> layer for unicast and groupcast transmission. Since the coordination procedure can only be performed after the link between UE-A and UE-B is established, thus the role of UE-A or UE-B can also be </w:t>
      </w:r>
      <w:r>
        <w:rPr>
          <w:rFonts w:eastAsiaTheme="minorEastAsia"/>
          <w:lang w:eastAsia="zh-CN"/>
        </w:rPr>
        <w:t>co</w:t>
      </w:r>
      <w:r w:rsidR="007C4047">
        <w:rPr>
          <w:rFonts w:eastAsiaTheme="minorEastAsia"/>
          <w:lang w:eastAsia="zh-CN"/>
        </w:rPr>
        <w:t>n</w:t>
      </w:r>
      <w:r>
        <w:rPr>
          <w:rFonts w:eastAsiaTheme="minorEastAsia"/>
          <w:lang w:eastAsia="zh-CN"/>
        </w:rPr>
        <w:t>figure</w:t>
      </w:r>
      <w:r w:rsidRPr="00164F00">
        <w:rPr>
          <w:rFonts w:eastAsiaTheme="minorEastAsia"/>
          <w:lang w:eastAsia="zh-CN"/>
        </w:rPr>
        <w:t>d</w:t>
      </w:r>
      <w:r>
        <w:rPr>
          <w:rFonts w:eastAsiaTheme="minorEastAsia"/>
          <w:lang w:eastAsia="zh-CN"/>
        </w:rPr>
        <w:t xml:space="preserve"> </w:t>
      </w:r>
      <w:r>
        <w:rPr>
          <w:szCs w:val="20"/>
          <w:lang w:eastAsia="zh-CN"/>
        </w:rPr>
        <w:t>by higher layers during the link establishment procedure. V2X application layer can designate the role of UE-A and UE-B when the link is established.</w:t>
      </w:r>
      <w:r>
        <w:rPr>
          <w:rFonts w:hint="eastAsia"/>
          <w:szCs w:val="20"/>
          <w:lang w:eastAsia="zh-CN"/>
        </w:rPr>
        <w:t xml:space="preserve"> </w:t>
      </w:r>
      <w:r>
        <w:rPr>
          <w:szCs w:val="20"/>
          <w:lang w:eastAsia="zh-CN"/>
        </w:rPr>
        <w:t>The UE-A does not need to be the intended receiver of UE-B, any UE configured by higher layer can be UE-A</w:t>
      </w:r>
      <w:r w:rsidR="00C240CD">
        <w:rPr>
          <w:szCs w:val="20"/>
          <w:lang w:eastAsia="zh-CN"/>
        </w:rPr>
        <w:t>.</w:t>
      </w:r>
      <w:r>
        <w:rPr>
          <w:snapToGrid w:val="0"/>
          <w:lang w:eastAsia="zh-CN"/>
        </w:rPr>
        <w:t xml:space="preserve"> </w:t>
      </w:r>
      <w:r>
        <w:rPr>
          <w:szCs w:val="20"/>
          <w:lang w:eastAsia="zh-CN"/>
        </w:rPr>
        <w:t>With the higher layer determining UE-A and UE-B, the extra design complexity can be avoided and the impact to specification can also be minimized. On the contrary, if the role of UE-A and UE-B are configured at PHY layer, e.g., only the intended receiver of UE-B can be UE-A, then more detailed rule needs to be specified to determine UE-B. For example, how to select UE-B among multiple receiver for groupcast and when the receiver needs to transmit the coordination information to UE-B for unicast. To solve these problem, a large number of signaling exchange will be introduced, and</w:t>
      </w:r>
      <w:r>
        <w:rPr>
          <w:lang w:eastAsia="zh-CN"/>
        </w:rPr>
        <w:t xml:space="preserve"> the interference caused by transmitting these signaling cannot be avoided. </w:t>
      </w:r>
    </w:p>
    <w:p w14:paraId="14C9FDC3" w14:textId="77777777" w:rsidR="004B64CF" w:rsidRDefault="004B64CF" w:rsidP="004B64CF">
      <w:pPr>
        <w:rPr>
          <w:b/>
          <w:i/>
          <w:iCs/>
          <w:lang w:eastAsia="zh-CN"/>
        </w:rPr>
      </w:pPr>
      <w:r w:rsidRPr="003E2A7B">
        <w:rPr>
          <w:rFonts w:hint="eastAsia"/>
          <w:szCs w:val="20"/>
          <w:lang w:eastAsia="zh-CN"/>
        </w:rPr>
        <w:t>B</w:t>
      </w:r>
      <w:r w:rsidRPr="003E2A7B">
        <w:rPr>
          <w:szCs w:val="20"/>
          <w:lang w:eastAsia="zh-CN"/>
        </w:rPr>
        <w:t xml:space="preserve">esides, </w:t>
      </w:r>
      <w:r>
        <w:rPr>
          <w:szCs w:val="20"/>
          <w:lang w:eastAsia="zh-CN"/>
        </w:rPr>
        <w:t xml:space="preserve">for some </w:t>
      </w:r>
      <w:r w:rsidRPr="003E2A7B">
        <w:rPr>
          <w:szCs w:val="20"/>
          <w:lang w:eastAsia="zh-CN"/>
        </w:rPr>
        <w:t>hierarchical</w:t>
      </w:r>
      <w:r w:rsidRPr="007E2A5B">
        <w:rPr>
          <w:szCs w:val="20"/>
          <w:lang w:eastAsia="zh-CN"/>
        </w:rPr>
        <w:t xml:space="preserve"> V2X scenarios, such as</w:t>
      </w:r>
      <w:r w:rsidRPr="005E2293">
        <w:rPr>
          <w:szCs w:val="20"/>
          <w:lang w:eastAsia="zh-CN"/>
        </w:rPr>
        <w:t xml:space="preserve"> platooning and RSU, </w:t>
      </w:r>
      <w:r w:rsidRPr="007E2A5B">
        <w:rPr>
          <w:szCs w:val="20"/>
          <w:lang w:eastAsia="zh-CN"/>
        </w:rPr>
        <w:t>a</w:t>
      </w:r>
      <w:r w:rsidRPr="003E2A7B">
        <w:rPr>
          <w:szCs w:val="20"/>
          <w:lang w:eastAsia="zh-CN"/>
        </w:rPr>
        <w:t xml:space="preserve"> header car can provide the resources for the remaining member cars in a platooning scenario, and one RSU can provide the resources for multiple Tx UEs nearby</w:t>
      </w:r>
      <w:r>
        <w:rPr>
          <w:szCs w:val="20"/>
          <w:lang w:eastAsia="zh-CN"/>
        </w:rPr>
        <w:t xml:space="preserve">, the role of UE-A can be </w:t>
      </w:r>
      <w:r w:rsidRPr="003E2A7B">
        <w:rPr>
          <w:szCs w:val="20"/>
          <w:lang w:eastAsia="zh-CN"/>
        </w:rPr>
        <w:t>a non-destination UE of a TB transmitted by UE-B</w:t>
      </w:r>
      <w:r>
        <w:rPr>
          <w:szCs w:val="20"/>
          <w:lang w:eastAsia="zh-CN"/>
        </w:rPr>
        <w:t xml:space="preserve"> to help for saving power and reduce the interference, only </w:t>
      </w:r>
      <w:r w:rsidRPr="00044F8D">
        <w:rPr>
          <w:szCs w:val="20"/>
          <w:lang w:eastAsia="zh-CN"/>
        </w:rPr>
        <w:t xml:space="preserve">V2X application layer have such information </w:t>
      </w:r>
      <w:r>
        <w:rPr>
          <w:szCs w:val="20"/>
          <w:lang w:eastAsia="zh-CN"/>
        </w:rPr>
        <w:t xml:space="preserve">and can </w:t>
      </w:r>
      <w:r w:rsidRPr="00044F8D">
        <w:rPr>
          <w:szCs w:val="20"/>
          <w:lang w:eastAsia="zh-CN"/>
        </w:rPr>
        <w:t>configure UE(s) to be UE-A(s)</w:t>
      </w:r>
      <w:r>
        <w:rPr>
          <w:szCs w:val="20"/>
          <w:lang w:eastAsia="zh-CN"/>
        </w:rPr>
        <w:t xml:space="preserve">. Moreover, in commercial use cases, mobile phone can help to arrange the resource coordination for the personal devices such as watch, header mounded device, etc., and it also requires </w:t>
      </w:r>
      <w:r w:rsidRPr="00044F8D">
        <w:rPr>
          <w:szCs w:val="20"/>
          <w:lang w:eastAsia="zh-CN"/>
        </w:rPr>
        <w:t xml:space="preserve">application layer </w:t>
      </w:r>
      <w:r>
        <w:rPr>
          <w:szCs w:val="20"/>
          <w:lang w:eastAsia="zh-CN"/>
        </w:rPr>
        <w:t xml:space="preserve">to </w:t>
      </w:r>
      <w:r w:rsidRPr="00044F8D">
        <w:rPr>
          <w:szCs w:val="20"/>
          <w:lang w:eastAsia="zh-CN"/>
        </w:rPr>
        <w:t>configure</w:t>
      </w:r>
      <w:r>
        <w:rPr>
          <w:szCs w:val="20"/>
          <w:lang w:eastAsia="zh-CN"/>
        </w:rPr>
        <w:t xml:space="preserve"> a</w:t>
      </w:r>
      <w:r w:rsidRPr="00044F8D">
        <w:rPr>
          <w:szCs w:val="20"/>
          <w:lang w:eastAsia="zh-CN"/>
        </w:rPr>
        <w:t xml:space="preserve"> </w:t>
      </w:r>
      <w:r>
        <w:rPr>
          <w:szCs w:val="20"/>
          <w:lang w:eastAsia="zh-CN"/>
        </w:rPr>
        <w:t>UE (e.g. mobile phone) to be UE-A to improve the reliability of resource allocation.</w:t>
      </w:r>
    </w:p>
    <w:p w14:paraId="4E56E235" w14:textId="353637BA" w:rsidR="004B64CF" w:rsidRPr="004B64CF" w:rsidRDefault="004B64CF" w:rsidP="004B64CF">
      <w:pPr>
        <w:rPr>
          <w:szCs w:val="20"/>
          <w:lang w:eastAsia="zh-CN"/>
        </w:rPr>
      </w:pPr>
      <w:r>
        <w:rPr>
          <w:b/>
          <w:i/>
          <w:iCs/>
          <w:lang w:eastAsia="x-none"/>
        </w:rPr>
        <w:t xml:space="preserve">Proposal </w:t>
      </w:r>
      <w:r w:rsidR="00B32A02">
        <w:rPr>
          <w:b/>
          <w:i/>
          <w:iCs/>
          <w:lang w:eastAsia="x-none"/>
        </w:rPr>
        <w:t>2</w:t>
      </w:r>
      <w:r w:rsidRPr="00361F5E">
        <w:rPr>
          <w:b/>
          <w:i/>
          <w:iCs/>
          <w:lang w:eastAsia="x-none"/>
        </w:rPr>
        <w:t>:</w:t>
      </w:r>
      <w:r w:rsidR="003450D4">
        <w:rPr>
          <w:b/>
          <w:i/>
          <w:iCs/>
          <w:lang w:eastAsia="x-none"/>
        </w:rPr>
        <w:t xml:space="preserve"> The inter-UE coordination feature is </w:t>
      </w:r>
      <w:r w:rsidR="00426B1F">
        <w:rPr>
          <w:b/>
          <w:i/>
          <w:iCs/>
          <w:lang w:eastAsia="x-none"/>
        </w:rPr>
        <w:t xml:space="preserve">enabled and </w:t>
      </w:r>
      <w:r w:rsidR="003450D4">
        <w:rPr>
          <w:b/>
          <w:i/>
          <w:iCs/>
          <w:lang w:eastAsia="x-none"/>
        </w:rPr>
        <w:t xml:space="preserve">controlled by higher layers (pre-)configuring which UEs are UE-As and UE-Bs, and hence </w:t>
      </w:r>
      <w:r>
        <w:rPr>
          <w:b/>
          <w:i/>
          <w:iCs/>
          <w:lang w:eastAsia="x-none"/>
        </w:rPr>
        <w:t>send/receive coordination/trigger information.</w:t>
      </w:r>
      <w:bookmarkStart w:id="3" w:name="_GoBack"/>
      <w:bookmarkEnd w:id="3"/>
    </w:p>
    <w:p w14:paraId="101C1AF5" w14:textId="36A7A21E" w:rsidR="00A02337" w:rsidRDefault="00A02337" w:rsidP="003E1EA5">
      <w:pPr>
        <w:autoSpaceDE/>
        <w:autoSpaceDN/>
        <w:adjustRightInd/>
        <w:snapToGrid/>
        <w:spacing w:after="0"/>
        <w:rPr>
          <w:b/>
          <w:i/>
          <w:color w:val="000000"/>
          <w:szCs w:val="20"/>
        </w:rPr>
      </w:pPr>
    </w:p>
    <w:p w14:paraId="7BD21716" w14:textId="7577F35A" w:rsidR="007D7056" w:rsidRDefault="00A50379" w:rsidP="003E1EA5">
      <w:pPr>
        <w:pStyle w:val="2"/>
        <w:numPr>
          <w:ilvl w:val="1"/>
          <w:numId w:val="2"/>
        </w:numPr>
        <w:spacing w:before="240"/>
        <w:rPr>
          <w:lang w:eastAsia="zh-CN"/>
        </w:rPr>
      </w:pPr>
      <w:r w:rsidRPr="00737E43">
        <w:rPr>
          <w:rFonts w:eastAsiaTheme="minorEastAsia"/>
          <w:lang w:eastAsia="zh-CN"/>
        </w:rPr>
        <w:t>How</w:t>
      </w:r>
      <w:r>
        <w:rPr>
          <w:lang w:eastAsia="zh-CN"/>
        </w:rPr>
        <w:t xml:space="preserve"> UE-A determines the coordination information</w:t>
      </w:r>
    </w:p>
    <w:p w14:paraId="3AF44392" w14:textId="0C18F640" w:rsidR="00A50379" w:rsidRDefault="00C72957" w:rsidP="00D22319">
      <w:pPr>
        <w:pStyle w:val="3"/>
        <w:numPr>
          <w:ilvl w:val="2"/>
          <w:numId w:val="2"/>
        </w:numPr>
        <w:rPr>
          <w:lang w:eastAsia="zh-CN"/>
        </w:rPr>
      </w:pPr>
      <w:bookmarkStart w:id="4" w:name="_Ref83805332"/>
      <w:r>
        <w:rPr>
          <w:lang w:eastAsia="zh-CN"/>
        </w:rPr>
        <w:t>I</w:t>
      </w:r>
      <w:r w:rsidRPr="00C72957">
        <w:rPr>
          <w:lang w:eastAsia="zh-CN"/>
        </w:rPr>
        <w:t>nter-UE coordination information</w:t>
      </w:r>
      <w:r w:rsidR="00A50379">
        <w:rPr>
          <w:lang w:eastAsia="zh-CN"/>
        </w:rPr>
        <w:t xml:space="preserve"> for </w:t>
      </w:r>
      <w:r w:rsidR="002B6384">
        <w:rPr>
          <w:lang w:eastAsia="zh-CN"/>
        </w:rPr>
        <w:t xml:space="preserve">scheme </w:t>
      </w:r>
      <w:r w:rsidR="00A50379">
        <w:rPr>
          <w:lang w:eastAsia="zh-CN"/>
        </w:rPr>
        <w:t>1</w:t>
      </w:r>
      <w:bookmarkEnd w:id="4"/>
    </w:p>
    <w:p w14:paraId="250B4AD5" w14:textId="57F4CAB8" w:rsidR="009D0CA2" w:rsidRDefault="00A379F0" w:rsidP="0085490E">
      <w:pPr>
        <w:pStyle w:val="4"/>
        <w:rPr>
          <w:lang w:eastAsia="zh-CN"/>
        </w:rPr>
      </w:pPr>
      <w:r>
        <w:rPr>
          <w:lang w:eastAsia="zh-CN"/>
        </w:rPr>
        <w:t xml:space="preserve">2.2.1.1 </w:t>
      </w:r>
      <w:r w:rsidR="00A65781" w:rsidRPr="00A65781">
        <w:rPr>
          <w:lang w:eastAsia="zh-CN"/>
        </w:rPr>
        <w:t xml:space="preserve">Condition </w:t>
      </w:r>
      <w:r w:rsidR="00C31999">
        <w:rPr>
          <w:lang w:eastAsia="zh-CN"/>
        </w:rPr>
        <w:t>for</w:t>
      </w:r>
      <w:r w:rsidR="00A65781" w:rsidRPr="00A65781">
        <w:rPr>
          <w:lang w:eastAsia="zh-CN"/>
        </w:rPr>
        <w:t xml:space="preserve"> determin</w:t>
      </w:r>
      <w:r w:rsidR="00B35D51">
        <w:rPr>
          <w:lang w:eastAsia="zh-CN"/>
        </w:rPr>
        <w:t>ing</w:t>
      </w:r>
      <w:r w:rsidR="00A65781" w:rsidRPr="00A65781">
        <w:rPr>
          <w:lang w:eastAsia="zh-CN"/>
        </w:rPr>
        <w:t xml:space="preserve"> inter-UE coordination information</w:t>
      </w:r>
    </w:p>
    <w:p w14:paraId="5AC1ECA8" w14:textId="0842E668" w:rsidR="007E1B9B" w:rsidRDefault="007E1B9B" w:rsidP="00E52770">
      <w:pPr>
        <w:pStyle w:val="af1"/>
        <w:spacing w:after="0"/>
        <w:ind w:firstLineChars="0" w:firstLine="0"/>
        <w:rPr>
          <w:i/>
        </w:rPr>
      </w:pPr>
      <w:r>
        <w:rPr>
          <w:lang w:eastAsia="zh-CN"/>
        </w:rPr>
        <w:t xml:space="preserve">In </w:t>
      </w:r>
      <w:r w:rsidRPr="00C81FFE">
        <w:rPr>
          <w:lang w:eastAsia="zh-CN"/>
        </w:rPr>
        <w:t>RAN1#10</w:t>
      </w:r>
      <w:r>
        <w:rPr>
          <w:lang w:eastAsia="zh-CN"/>
        </w:rPr>
        <w:t>6-</w:t>
      </w:r>
      <w:r w:rsidRPr="00C81FFE">
        <w:rPr>
          <w:lang w:eastAsia="zh-CN"/>
        </w:rPr>
        <w:t>e</w:t>
      </w:r>
      <w:r>
        <w:rPr>
          <w:lang w:eastAsia="zh-CN"/>
        </w:rPr>
        <w:t>, the following agreements on determining inter-UE coordination information in scheme 1 are made:</w:t>
      </w:r>
    </w:p>
    <w:p w14:paraId="18996EB5" w14:textId="0FD1E230" w:rsidR="00E52770" w:rsidRPr="003E1EA5" w:rsidRDefault="00E52770" w:rsidP="00E52770">
      <w:pPr>
        <w:pStyle w:val="af1"/>
        <w:spacing w:after="0"/>
        <w:ind w:firstLineChars="0" w:firstLine="0"/>
        <w:rPr>
          <w:i/>
        </w:rPr>
      </w:pPr>
      <w:r w:rsidRPr="003E1EA5">
        <w:rPr>
          <w:i/>
        </w:rPr>
        <w:t>In scheme 1, at least the following is supported to determine inter-UE coordination information of preferred resource set:</w:t>
      </w:r>
    </w:p>
    <w:p w14:paraId="5138C422" w14:textId="77777777" w:rsidR="00E52770" w:rsidRPr="003E1EA5" w:rsidRDefault="00E52770" w:rsidP="00E52770">
      <w:pPr>
        <w:pStyle w:val="af1"/>
        <w:numPr>
          <w:ilvl w:val="1"/>
          <w:numId w:val="16"/>
        </w:numPr>
        <w:autoSpaceDE/>
        <w:autoSpaceDN/>
        <w:adjustRightInd/>
        <w:snapToGrid/>
        <w:spacing w:after="0"/>
        <w:ind w:left="800" w:firstLineChars="0"/>
        <w:rPr>
          <w:i/>
        </w:rPr>
      </w:pPr>
      <w:r w:rsidRPr="003E1EA5">
        <w:rPr>
          <w:i/>
        </w:rPr>
        <w:t>UE-A considers any resource(s) satisfying all the following condition(s) as set of resource(s) preferred for UE-B’s transmission</w:t>
      </w:r>
    </w:p>
    <w:p w14:paraId="09C936E7" w14:textId="77777777" w:rsidR="00E52770" w:rsidRPr="003E1EA5" w:rsidRDefault="00E52770" w:rsidP="00E52770">
      <w:pPr>
        <w:pStyle w:val="af1"/>
        <w:numPr>
          <w:ilvl w:val="2"/>
          <w:numId w:val="16"/>
        </w:numPr>
        <w:autoSpaceDE/>
        <w:autoSpaceDN/>
        <w:adjustRightInd/>
        <w:snapToGrid/>
        <w:spacing w:after="0"/>
        <w:ind w:left="1200" w:firstLineChars="0"/>
        <w:rPr>
          <w:i/>
        </w:rPr>
      </w:pPr>
      <w:r w:rsidRPr="003E1EA5">
        <w:rPr>
          <w:i/>
        </w:rPr>
        <w:t>Condition 1-A-1:</w:t>
      </w:r>
    </w:p>
    <w:p w14:paraId="074BFAA3" w14:textId="77777777" w:rsidR="00E52770" w:rsidRPr="003E1EA5" w:rsidRDefault="00E52770" w:rsidP="00E52770">
      <w:pPr>
        <w:pStyle w:val="af1"/>
        <w:numPr>
          <w:ilvl w:val="3"/>
          <w:numId w:val="16"/>
        </w:numPr>
        <w:autoSpaceDE/>
        <w:autoSpaceDN/>
        <w:adjustRightInd/>
        <w:snapToGrid/>
        <w:spacing w:after="0"/>
        <w:ind w:left="1600" w:firstLineChars="0"/>
        <w:rPr>
          <w:i/>
        </w:rPr>
      </w:pPr>
      <w:r w:rsidRPr="003E1EA5">
        <w:rPr>
          <w:i/>
        </w:rPr>
        <w:t>Resource(s) excluding those overlapping with reserved resource(s) of other UE identified by UE-A whose RSRP measurement is larger than a RSRP threshold</w:t>
      </w:r>
    </w:p>
    <w:p w14:paraId="08DAF3F8" w14:textId="77777777" w:rsidR="00E52770" w:rsidRPr="003E1EA5" w:rsidRDefault="00E52770" w:rsidP="00E52770">
      <w:pPr>
        <w:pStyle w:val="af1"/>
        <w:numPr>
          <w:ilvl w:val="4"/>
          <w:numId w:val="16"/>
        </w:numPr>
        <w:autoSpaceDE/>
        <w:autoSpaceDN/>
        <w:adjustRightInd/>
        <w:snapToGrid/>
        <w:spacing w:after="0"/>
        <w:ind w:left="2000" w:firstLineChars="0"/>
        <w:rPr>
          <w:i/>
        </w:rPr>
      </w:pPr>
      <w:r w:rsidRPr="003E1EA5">
        <w:rPr>
          <w:i/>
        </w:rPr>
        <w:t>FFS: Other details (if any)</w:t>
      </w:r>
    </w:p>
    <w:p w14:paraId="52CE1FC6" w14:textId="77777777" w:rsidR="00E52770" w:rsidRPr="003E1EA5" w:rsidRDefault="00E52770" w:rsidP="00E52770">
      <w:pPr>
        <w:pStyle w:val="af1"/>
        <w:numPr>
          <w:ilvl w:val="2"/>
          <w:numId w:val="16"/>
        </w:numPr>
        <w:autoSpaceDE/>
        <w:autoSpaceDN/>
        <w:adjustRightInd/>
        <w:snapToGrid/>
        <w:spacing w:after="0"/>
        <w:ind w:left="1200" w:firstLineChars="0"/>
        <w:rPr>
          <w:i/>
        </w:rPr>
      </w:pPr>
      <w:r w:rsidRPr="003E1EA5">
        <w:rPr>
          <w:i/>
        </w:rPr>
        <w:t>FFS: Condition 1-A-2:</w:t>
      </w:r>
    </w:p>
    <w:p w14:paraId="48A5CEFD" w14:textId="77777777" w:rsidR="00E52770" w:rsidRPr="003E1EA5" w:rsidRDefault="00E52770" w:rsidP="00E52770">
      <w:pPr>
        <w:pStyle w:val="af1"/>
        <w:numPr>
          <w:ilvl w:val="3"/>
          <w:numId w:val="16"/>
        </w:numPr>
        <w:autoSpaceDE/>
        <w:autoSpaceDN/>
        <w:adjustRightInd/>
        <w:snapToGrid/>
        <w:spacing w:after="0"/>
        <w:ind w:left="1600" w:firstLineChars="0"/>
        <w:rPr>
          <w:i/>
        </w:rPr>
      </w:pPr>
      <w:r w:rsidRPr="003E1EA5">
        <w:rPr>
          <w:i/>
        </w:rPr>
        <w:t>Resource(s) excluding slot(s) where UE-A, when it is intended receiver of UE-B, does not expect to perform SL reception from UE-B</w:t>
      </w:r>
    </w:p>
    <w:p w14:paraId="1C029482" w14:textId="77777777" w:rsidR="00E52770" w:rsidRPr="003E1EA5" w:rsidRDefault="00E52770" w:rsidP="00E52770">
      <w:pPr>
        <w:pStyle w:val="af1"/>
        <w:numPr>
          <w:ilvl w:val="4"/>
          <w:numId w:val="16"/>
        </w:numPr>
        <w:autoSpaceDE/>
        <w:autoSpaceDN/>
        <w:adjustRightInd/>
        <w:snapToGrid/>
        <w:spacing w:after="0"/>
        <w:ind w:left="2000" w:firstLineChars="0"/>
        <w:rPr>
          <w:i/>
        </w:rPr>
      </w:pPr>
      <w:r w:rsidRPr="003E1EA5">
        <w:rPr>
          <w:i/>
        </w:rPr>
        <w:t>FFS: Other details (if any)</w:t>
      </w:r>
    </w:p>
    <w:p w14:paraId="2A07F57A" w14:textId="77777777" w:rsidR="00E52770" w:rsidRPr="003E1EA5" w:rsidRDefault="00E52770" w:rsidP="00E52770">
      <w:pPr>
        <w:pStyle w:val="af1"/>
        <w:numPr>
          <w:ilvl w:val="2"/>
          <w:numId w:val="16"/>
        </w:numPr>
        <w:autoSpaceDE/>
        <w:autoSpaceDN/>
        <w:adjustRightInd/>
        <w:snapToGrid/>
        <w:spacing w:after="0"/>
        <w:ind w:left="1200" w:firstLineChars="0"/>
        <w:rPr>
          <w:i/>
        </w:rPr>
      </w:pPr>
      <w:r w:rsidRPr="003E1EA5">
        <w:rPr>
          <w:i/>
        </w:rPr>
        <w:t>FFS: Condition 1-A-3:</w:t>
      </w:r>
    </w:p>
    <w:p w14:paraId="0E611048" w14:textId="77777777" w:rsidR="00E52770" w:rsidRPr="003E1EA5" w:rsidRDefault="00E52770" w:rsidP="00E52770">
      <w:pPr>
        <w:pStyle w:val="af1"/>
        <w:numPr>
          <w:ilvl w:val="3"/>
          <w:numId w:val="16"/>
        </w:numPr>
        <w:autoSpaceDE/>
        <w:autoSpaceDN/>
        <w:adjustRightInd/>
        <w:snapToGrid/>
        <w:spacing w:after="0"/>
        <w:ind w:left="1600" w:firstLineChars="0"/>
        <w:rPr>
          <w:i/>
        </w:rPr>
      </w:pPr>
      <w:r w:rsidRPr="003E1EA5">
        <w:rPr>
          <w:i/>
        </w:rPr>
        <w:t>Resource(s) satisfying UE-B’s traffic requirement (if available)</w:t>
      </w:r>
    </w:p>
    <w:p w14:paraId="3CBA4E28" w14:textId="77777777" w:rsidR="00E52770" w:rsidRPr="003E1EA5" w:rsidRDefault="00E52770" w:rsidP="00E52770">
      <w:pPr>
        <w:pStyle w:val="af1"/>
        <w:numPr>
          <w:ilvl w:val="4"/>
          <w:numId w:val="16"/>
        </w:numPr>
        <w:autoSpaceDE/>
        <w:autoSpaceDN/>
        <w:adjustRightInd/>
        <w:snapToGrid/>
        <w:spacing w:after="0"/>
        <w:ind w:left="2000" w:firstLineChars="0"/>
        <w:rPr>
          <w:i/>
        </w:rPr>
      </w:pPr>
      <w:r w:rsidRPr="003E1EA5">
        <w:rPr>
          <w:i/>
        </w:rPr>
        <w:t>FFS: Other details (if any)</w:t>
      </w:r>
    </w:p>
    <w:p w14:paraId="5255309E" w14:textId="77777777" w:rsidR="00E52770" w:rsidRPr="003E1EA5" w:rsidRDefault="00E52770" w:rsidP="00E52770">
      <w:pPr>
        <w:pStyle w:val="af1"/>
        <w:numPr>
          <w:ilvl w:val="2"/>
          <w:numId w:val="16"/>
        </w:numPr>
        <w:autoSpaceDE/>
        <w:autoSpaceDN/>
        <w:adjustRightInd/>
        <w:snapToGrid/>
        <w:spacing w:after="0"/>
        <w:ind w:left="1200" w:firstLineChars="0"/>
        <w:rPr>
          <w:i/>
        </w:rPr>
      </w:pPr>
      <w:r w:rsidRPr="003E1EA5">
        <w:rPr>
          <w:i/>
        </w:rPr>
        <w:t>FFS: Other condition(s)</w:t>
      </w:r>
    </w:p>
    <w:p w14:paraId="2937004E" w14:textId="77777777" w:rsidR="00E52770" w:rsidRPr="003E1EA5" w:rsidRDefault="00E52770" w:rsidP="00E52770">
      <w:pPr>
        <w:pStyle w:val="af1"/>
        <w:numPr>
          <w:ilvl w:val="1"/>
          <w:numId w:val="51"/>
        </w:numPr>
        <w:overflowPunct w:val="0"/>
        <w:autoSpaceDE/>
        <w:autoSpaceDN/>
        <w:adjustRightInd/>
        <w:snapToGrid/>
        <w:spacing w:after="0"/>
        <w:ind w:left="800" w:firstLineChars="0"/>
        <w:rPr>
          <w:i/>
        </w:rPr>
      </w:pPr>
      <w:r w:rsidRPr="003E1EA5">
        <w:rPr>
          <w:i/>
        </w:rPr>
        <w:t>FFS: Other details (if any)</w:t>
      </w:r>
    </w:p>
    <w:p w14:paraId="3E13812F" w14:textId="77777777" w:rsidR="00E52770" w:rsidRPr="003E1EA5" w:rsidRDefault="00E52770" w:rsidP="00E52770">
      <w:pPr>
        <w:rPr>
          <w:i/>
          <w:szCs w:val="20"/>
          <w:highlight w:val="green"/>
        </w:rPr>
      </w:pPr>
    </w:p>
    <w:p w14:paraId="0D4FC18B" w14:textId="77777777" w:rsidR="00E52770" w:rsidRPr="003E1EA5" w:rsidRDefault="00E52770" w:rsidP="00E52770">
      <w:pPr>
        <w:pStyle w:val="af1"/>
        <w:spacing w:after="0"/>
        <w:ind w:firstLineChars="0" w:firstLine="0"/>
        <w:rPr>
          <w:i/>
        </w:rPr>
      </w:pPr>
      <w:r w:rsidRPr="003E1EA5">
        <w:rPr>
          <w:i/>
        </w:rPr>
        <w:t>In scheme 1, at least the following is supported to determine inter-UE coordination information of non-preferred resource set:</w:t>
      </w:r>
    </w:p>
    <w:p w14:paraId="47C0A053" w14:textId="77777777" w:rsidR="00E52770" w:rsidRPr="003E1EA5" w:rsidRDefault="00E52770" w:rsidP="00E52770">
      <w:pPr>
        <w:numPr>
          <w:ilvl w:val="0"/>
          <w:numId w:val="50"/>
        </w:numPr>
        <w:autoSpaceDE/>
        <w:autoSpaceDN/>
        <w:adjustRightInd/>
        <w:snapToGrid/>
        <w:spacing w:after="0"/>
        <w:rPr>
          <w:i/>
          <w:color w:val="000000"/>
          <w:szCs w:val="20"/>
        </w:rPr>
      </w:pPr>
      <w:r w:rsidRPr="003E1EA5">
        <w:rPr>
          <w:i/>
          <w:color w:val="000000"/>
          <w:szCs w:val="20"/>
        </w:rPr>
        <w:lastRenderedPageBreak/>
        <w:t>UE-A considers any resource(s) satisfying at least one of the following condition(s) as set of resource(s) non-preferred for UE-B’s transmission</w:t>
      </w:r>
    </w:p>
    <w:p w14:paraId="43D37E26" w14:textId="77777777" w:rsidR="00E52770" w:rsidRPr="003E1EA5" w:rsidRDefault="00E52770" w:rsidP="00E52770">
      <w:pPr>
        <w:pStyle w:val="af1"/>
        <w:numPr>
          <w:ilvl w:val="1"/>
          <w:numId w:val="16"/>
        </w:numPr>
        <w:autoSpaceDE/>
        <w:autoSpaceDN/>
        <w:adjustRightInd/>
        <w:snapToGrid/>
        <w:spacing w:after="0"/>
        <w:ind w:firstLineChars="0"/>
        <w:rPr>
          <w:i/>
        </w:rPr>
      </w:pPr>
      <w:r w:rsidRPr="005A510A">
        <w:rPr>
          <w:i/>
        </w:rPr>
        <w:t>Condition 1-B-1</w:t>
      </w:r>
      <w:r w:rsidRPr="003E1EA5">
        <w:rPr>
          <w:i/>
        </w:rPr>
        <w:t>:</w:t>
      </w:r>
    </w:p>
    <w:p w14:paraId="239B4429" w14:textId="77777777" w:rsidR="00E52770" w:rsidRPr="003E1EA5" w:rsidRDefault="00E52770" w:rsidP="00E52770">
      <w:pPr>
        <w:pStyle w:val="af1"/>
        <w:numPr>
          <w:ilvl w:val="2"/>
          <w:numId w:val="16"/>
        </w:numPr>
        <w:autoSpaceDE/>
        <w:autoSpaceDN/>
        <w:adjustRightInd/>
        <w:snapToGrid/>
        <w:spacing w:after="0"/>
        <w:ind w:firstLineChars="0"/>
        <w:rPr>
          <w:i/>
        </w:rPr>
      </w:pPr>
      <w:r w:rsidRPr="003E1EA5">
        <w:rPr>
          <w:i/>
        </w:rPr>
        <w:t>Reserved resource(s) of other UE identified by UE-A from other UEs’ SCI (including priority field) and RSRP measurement</w:t>
      </w:r>
    </w:p>
    <w:p w14:paraId="16928FE5" w14:textId="77777777" w:rsidR="00E52770" w:rsidRPr="003E1EA5" w:rsidRDefault="00E52770" w:rsidP="00E52770">
      <w:pPr>
        <w:pStyle w:val="af1"/>
        <w:numPr>
          <w:ilvl w:val="3"/>
          <w:numId w:val="16"/>
        </w:numPr>
        <w:autoSpaceDE/>
        <w:autoSpaceDN/>
        <w:adjustRightInd/>
        <w:snapToGrid/>
        <w:spacing w:after="0"/>
        <w:ind w:firstLineChars="0"/>
        <w:rPr>
          <w:i/>
        </w:rPr>
      </w:pPr>
      <w:r w:rsidRPr="003E1EA5">
        <w:rPr>
          <w:i/>
        </w:rPr>
        <w:t xml:space="preserve">FFS: Other details (if any) </w:t>
      </w:r>
    </w:p>
    <w:p w14:paraId="0FA7041C" w14:textId="77777777" w:rsidR="00E52770" w:rsidRPr="003E1EA5" w:rsidRDefault="00E52770" w:rsidP="00E52770">
      <w:pPr>
        <w:pStyle w:val="af1"/>
        <w:numPr>
          <w:ilvl w:val="1"/>
          <w:numId w:val="16"/>
        </w:numPr>
        <w:autoSpaceDE/>
        <w:autoSpaceDN/>
        <w:adjustRightInd/>
        <w:snapToGrid/>
        <w:spacing w:after="0"/>
        <w:ind w:firstLineChars="0"/>
        <w:rPr>
          <w:i/>
        </w:rPr>
      </w:pPr>
      <w:r w:rsidRPr="003E1EA5">
        <w:rPr>
          <w:i/>
        </w:rPr>
        <w:t>FFS: Condition 1-B-2:</w:t>
      </w:r>
    </w:p>
    <w:p w14:paraId="15555754" w14:textId="77777777" w:rsidR="00E52770" w:rsidRPr="003E1EA5" w:rsidRDefault="00E52770" w:rsidP="00E52770">
      <w:pPr>
        <w:pStyle w:val="af1"/>
        <w:numPr>
          <w:ilvl w:val="2"/>
          <w:numId w:val="16"/>
        </w:numPr>
        <w:autoSpaceDE/>
        <w:autoSpaceDN/>
        <w:adjustRightInd/>
        <w:snapToGrid/>
        <w:spacing w:after="0"/>
        <w:ind w:firstLineChars="0"/>
        <w:rPr>
          <w:i/>
        </w:rPr>
      </w:pPr>
      <w:r w:rsidRPr="003E1EA5">
        <w:rPr>
          <w:i/>
        </w:rPr>
        <w:t>Resource(s) (e.g., slot(s)) where UE-A, when it is intended receiver of UE-B, does not expect to perform SL reception from UE-B</w:t>
      </w:r>
    </w:p>
    <w:p w14:paraId="0603EAFD" w14:textId="77777777" w:rsidR="00E52770" w:rsidRPr="003E1EA5" w:rsidRDefault="00E52770" w:rsidP="00E52770">
      <w:pPr>
        <w:pStyle w:val="af1"/>
        <w:numPr>
          <w:ilvl w:val="3"/>
          <w:numId w:val="16"/>
        </w:numPr>
        <w:autoSpaceDE/>
        <w:autoSpaceDN/>
        <w:adjustRightInd/>
        <w:snapToGrid/>
        <w:spacing w:after="0"/>
        <w:ind w:firstLineChars="0"/>
        <w:rPr>
          <w:i/>
        </w:rPr>
      </w:pPr>
      <w:r w:rsidRPr="003E1EA5">
        <w:rPr>
          <w:i/>
        </w:rPr>
        <w:t>FFS: Other details (if any)</w:t>
      </w:r>
    </w:p>
    <w:p w14:paraId="5F5AAB99" w14:textId="77777777" w:rsidR="00E52770" w:rsidRPr="003E1EA5" w:rsidRDefault="00E52770" w:rsidP="00E52770">
      <w:pPr>
        <w:pStyle w:val="af1"/>
        <w:numPr>
          <w:ilvl w:val="1"/>
          <w:numId w:val="16"/>
        </w:numPr>
        <w:autoSpaceDE/>
        <w:autoSpaceDN/>
        <w:adjustRightInd/>
        <w:snapToGrid/>
        <w:spacing w:after="0"/>
        <w:ind w:firstLineChars="0"/>
        <w:rPr>
          <w:i/>
        </w:rPr>
      </w:pPr>
      <w:r w:rsidRPr="003E1EA5">
        <w:rPr>
          <w:i/>
        </w:rPr>
        <w:t>FFS: Other condition(s)</w:t>
      </w:r>
    </w:p>
    <w:p w14:paraId="3475F58F" w14:textId="77777777" w:rsidR="00E52770" w:rsidRPr="003E1EA5" w:rsidRDefault="00E52770" w:rsidP="00E52770">
      <w:pPr>
        <w:numPr>
          <w:ilvl w:val="0"/>
          <w:numId w:val="50"/>
        </w:numPr>
        <w:autoSpaceDE/>
        <w:autoSpaceDN/>
        <w:adjustRightInd/>
        <w:snapToGrid/>
        <w:spacing w:after="0"/>
        <w:rPr>
          <w:i/>
          <w:color w:val="000000"/>
          <w:szCs w:val="20"/>
        </w:rPr>
      </w:pPr>
      <w:r w:rsidRPr="003E1EA5">
        <w:rPr>
          <w:i/>
          <w:color w:val="000000"/>
          <w:szCs w:val="20"/>
        </w:rPr>
        <w:t>FFS: Other details (if any)</w:t>
      </w:r>
    </w:p>
    <w:p w14:paraId="7DC772E5" w14:textId="77777777" w:rsidR="00847DE6" w:rsidRDefault="00847DE6" w:rsidP="00EF202F">
      <w:pPr>
        <w:rPr>
          <w:iCs/>
          <w:lang w:eastAsia="ko-KR"/>
        </w:rPr>
      </w:pPr>
    </w:p>
    <w:p w14:paraId="294A8C35" w14:textId="24F13C7A" w:rsidR="0006200F" w:rsidRDefault="00472F5E" w:rsidP="00EF202F">
      <w:pPr>
        <w:rPr>
          <w:iCs/>
          <w:lang w:eastAsia="ko-KR"/>
        </w:rPr>
      </w:pPr>
      <w:r>
        <w:rPr>
          <w:iCs/>
          <w:lang w:eastAsia="ko-KR"/>
        </w:rPr>
        <w:t>For both</w:t>
      </w:r>
      <w:r w:rsidR="00847DE6" w:rsidRPr="0006322A">
        <w:rPr>
          <w:iCs/>
          <w:lang w:eastAsia="ko-KR"/>
        </w:rPr>
        <w:t xml:space="preserve"> Condition 1-A-1</w:t>
      </w:r>
      <w:r>
        <w:rPr>
          <w:iCs/>
          <w:lang w:eastAsia="ko-KR"/>
        </w:rPr>
        <w:t xml:space="preserve"> and</w:t>
      </w:r>
      <w:r w:rsidR="00CA49B2">
        <w:rPr>
          <w:iCs/>
          <w:lang w:eastAsia="ko-KR"/>
        </w:rPr>
        <w:t xml:space="preserve"> </w:t>
      </w:r>
      <w:r w:rsidRPr="0006322A">
        <w:rPr>
          <w:iCs/>
          <w:lang w:eastAsia="ko-KR"/>
        </w:rPr>
        <w:t>Condition 1-</w:t>
      </w:r>
      <w:r>
        <w:rPr>
          <w:iCs/>
          <w:lang w:eastAsia="ko-KR"/>
        </w:rPr>
        <w:t>B</w:t>
      </w:r>
      <w:r w:rsidRPr="0006322A">
        <w:rPr>
          <w:iCs/>
          <w:lang w:eastAsia="ko-KR"/>
        </w:rPr>
        <w:t>-1</w:t>
      </w:r>
      <w:r>
        <w:rPr>
          <w:iCs/>
          <w:lang w:eastAsia="ko-KR"/>
        </w:rPr>
        <w:t xml:space="preserve">, UE-A will </w:t>
      </w:r>
      <w:r w:rsidRPr="00472F5E">
        <w:rPr>
          <w:iCs/>
          <w:lang w:eastAsia="ko-KR"/>
        </w:rPr>
        <w:t>determine inter-UE coordination information</w:t>
      </w:r>
      <w:r>
        <w:rPr>
          <w:iCs/>
          <w:lang w:eastAsia="ko-KR"/>
        </w:rPr>
        <w:t xml:space="preserve"> based on </w:t>
      </w:r>
      <w:r w:rsidRPr="00472F5E">
        <w:rPr>
          <w:iCs/>
          <w:lang w:eastAsia="ko-KR"/>
        </w:rPr>
        <w:t>RSRP measurement</w:t>
      </w:r>
      <w:r w:rsidR="00D85B67">
        <w:rPr>
          <w:iCs/>
          <w:lang w:eastAsia="ko-KR"/>
        </w:rPr>
        <w:t xml:space="preserve">, which includes </w:t>
      </w:r>
      <w:r>
        <w:rPr>
          <w:iCs/>
          <w:lang w:eastAsia="ko-KR"/>
        </w:rPr>
        <w:t>compar</w:t>
      </w:r>
      <w:r w:rsidR="006C5963">
        <w:rPr>
          <w:iCs/>
          <w:lang w:eastAsia="ko-KR"/>
        </w:rPr>
        <w:t>ing</w:t>
      </w:r>
      <w:r>
        <w:rPr>
          <w:iCs/>
          <w:lang w:eastAsia="ko-KR"/>
        </w:rPr>
        <w:t xml:space="preserve"> the measured RSRP result with </w:t>
      </w:r>
      <w:r w:rsidRPr="00472F5E">
        <w:rPr>
          <w:iCs/>
          <w:lang w:eastAsia="ko-KR"/>
        </w:rPr>
        <w:t>a RSRP threshold</w:t>
      </w:r>
      <w:r>
        <w:rPr>
          <w:iCs/>
          <w:lang w:eastAsia="ko-KR"/>
        </w:rPr>
        <w:t xml:space="preserve">. </w:t>
      </w:r>
      <w:r w:rsidR="0006200F">
        <w:rPr>
          <w:iCs/>
          <w:lang w:eastAsia="ko-KR"/>
        </w:rPr>
        <w:t xml:space="preserve">According to </w:t>
      </w:r>
      <w:r w:rsidR="0006200F" w:rsidRPr="0006322A">
        <w:t>Rel-16</w:t>
      </w:r>
      <w:r w:rsidR="0006200F">
        <w:t xml:space="preserve"> design, the </w:t>
      </w:r>
      <w:r w:rsidR="0006200F" w:rsidRPr="0006322A">
        <w:t>reser</w:t>
      </w:r>
      <w:r w:rsidR="0006200F">
        <w:t xml:space="preserve">vation period, sub-channel size, and </w:t>
      </w:r>
      <w:r w:rsidR="0006200F" w:rsidRPr="0006322A">
        <w:t>resource selection window of to-be-transmitted PSSCH</w:t>
      </w:r>
      <w:r w:rsidR="0006200F">
        <w:t xml:space="preserve"> is needed for UE to measure </w:t>
      </w:r>
      <w:r w:rsidR="00432C6E">
        <w:t xml:space="preserve">and compare </w:t>
      </w:r>
      <w:r w:rsidR="0006200F">
        <w:t xml:space="preserve">RSRP. </w:t>
      </w:r>
      <w:r w:rsidRPr="0006322A">
        <w:t>For inter-UE coordination, since UE-A is helping UE</w:t>
      </w:r>
      <w:r w:rsidRPr="0006322A">
        <w:rPr>
          <w:lang w:eastAsia="zh-CN"/>
        </w:rPr>
        <w:t>-B, rather than itself, to select resources</w:t>
      </w:r>
      <w:r>
        <w:rPr>
          <w:lang w:eastAsia="zh-CN"/>
        </w:rPr>
        <w:t xml:space="preserve"> more accurately</w:t>
      </w:r>
      <w:r w:rsidRPr="0006322A">
        <w:rPr>
          <w:lang w:eastAsia="zh-CN"/>
        </w:rPr>
        <w:t>, UE-B’</w:t>
      </w:r>
      <w:r>
        <w:rPr>
          <w:lang w:eastAsia="zh-CN"/>
        </w:rPr>
        <w:t>s</w:t>
      </w:r>
      <w:r w:rsidRPr="0006322A">
        <w:rPr>
          <w:lang w:eastAsia="zh-CN"/>
        </w:rPr>
        <w:t xml:space="preserve"> </w:t>
      </w:r>
      <w:r w:rsidR="0006200F" w:rsidRPr="0006322A">
        <w:t>reser</w:t>
      </w:r>
      <w:r w:rsidR="0006200F">
        <w:t xml:space="preserve">vation period, sub-channel size, and </w:t>
      </w:r>
      <w:r w:rsidR="0006200F" w:rsidRPr="0006322A">
        <w:t>resource selection window</w:t>
      </w:r>
      <w:r w:rsidR="0006200F" w:rsidRPr="00DD70AB">
        <w:rPr>
          <w:lang w:eastAsia="zh-CN"/>
        </w:rPr>
        <w:t xml:space="preserve"> </w:t>
      </w:r>
      <w:r w:rsidRPr="00DD70AB">
        <w:rPr>
          <w:lang w:eastAsia="zh-CN"/>
        </w:rPr>
        <w:t>needs to be known</w:t>
      </w:r>
      <w:r>
        <w:rPr>
          <w:lang w:eastAsia="zh-CN"/>
        </w:rPr>
        <w:t xml:space="preserve"> to UE-A to determine the coordination information.</w:t>
      </w:r>
      <w:r w:rsidR="0006200F">
        <w:t xml:space="preserve"> Besides, </w:t>
      </w:r>
      <w:r w:rsidR="0006200F">
        <w:rPr>
          <w:iCs/>
          <w:lang w:eastAsia="ko-KR"/>
        </w:rPr>
        <w:t xml:space="preserve">the </w:t>
      </w:r>
      <w:r w:rsidR="0006200F" w:rsidRPr="0006322A">
        <w:t>prio</w:t>
      </w:r>
      <w:r w:rsidR="0006200F" w:rsidRPr="00DF1512">
        <w:rPr>
          <w:iCs/>
          <w:lang w:eastAsia="ko-KR"/>
        </w:rPr>
        <w:t>rity</w:t>
      </w:r>
      <w:r w:rsidR="0006200F" w:rsidRPr="0006322A" w:rsidDel="00DF1512">
        <w:rPr>
          <w:iCs/>
          <w:lang w:eastAsia="ko-KR"/>
        </w:rPr>
        <w:t xml:space="preserve"> </w:t>
      </w:r>
      <w:r w:rsidR="0006200F" w:rsidRPr="00DF1512">
        <w:rPr>
          <w:iCs/>
          <w:lang w:eastAsia="ko-KR"/>
        </w:rPr>
        <w:t xml:space="preserve">of </w:t>
      </w:r>
      <w:r w:rsidR="0006200F">
        <w:rPr>
          <w:iCs/>
          <w:lang w:eastAsia="ko-KR"/>
        </w:rPr>
        <w:t xml:space="preserve">UE-B is also needed to decide the exact RSRP </w:t>
      </w:r>
      <w:r w:rsidR="0006200F" w:rsidRPr="00AF2B8F">
        <w:rPr>
          <w:iCs/>
          <w:lang w:eastAsia="ko-KR"/>
        </w:rPr>
        <w:t>threshold</w:t>
      </w:r>
      <w:r w:rsidR="0006200F">
        <w:rPr>
          <w:iCs/>
          <w:lang w:eastAsia="ko-KR"/>
        </w:rPr>
        <w:t>.</w:t>
      </w:r>
    </w:p>
    <w:p w14:paraId="474A41CD" w14:textId="071C4228" w:rsidR="00CC2422" w:rsidRPr="0073268D" w:rsidRDefault="00CC2422" w:rsidP="00EF202F">
      <w:pPr>
        <w:rPr>
          <w:iCs/>
          <w:lang w:eastAsia="ko-KR"/>
        </w:rPr>
      </w:pPr>
      <w:r w:rsidRPr="00CC2422">
        <w:rPr>
          <w:rFonts w:hint="eastAsia"/>
          <w:iCs/>
          <w:lang w:eastAsia="ko-KR"/>
        </w:rPr>
        <w:t>F</w:t>
      </w:r>
      <w:r w:rsidRPr="00CC2422">
        <w:rPr>
          <w:iCs/>
          <w:lang w:eastAsia="ko-KR"/>
        </w:rPr>
        <w:t xml:space="preserve">or explicit request procedure, </w:t>
      </w:r>
      <w:r w:rsidRPr="0073268D">
        <w:rPr>
          <w:iCs/>
          <w:lang w:eastAsia="ko-KR"/>
        </w:rPr>
        <w:t>information on UE-B’s priority, period, sub-channel size, resource selection window</w:t>
      </w:r>
      <w:r w:rsidRPr="00CC2422">
        <w:rPr>
          <w:iCs/>
          <w:lang w:eastAsia="ko-KR"/>
        </w:rPr>
        <w:t xml:space="preserve"> can be based on demand only, i.e., when UE-B needs help to determine its resources for PSCCH/PSSCH transmission, these information should be delivered </w:t>
      </w:r>
      <w:r w:rsidR="00015E74">
        <w:rPr>
          <w:iCs/>
          <w:lang w:eastAsia="ko-KR"/>
        </w:rPr>
        <w:t>via</w:t>
      </w:r>
      <w:r w:rsidR="00015E74" w:rsidRPr="00CC2422">
        <w:rPr>
          <w:iCs/>
          <w:lang w:eastAsia="ko-KR"/>
        </w:rPr>
        <w:t xml:space="preserve"> </w:t>
      </w:r>
      <w:r w:rsidRPr="00CC2422">
        <w:rPr>
          <w:iCs/>
          <w:lang w:eastAsia="ko-KR"/>
        </w:rPr>
        <w:t>the explicit request transmitted from UE-B. However, if such request is predictable and frequent, non-explicit request based procedure is more beneficial due to reduced signaling overhead, since no</w:t>
      </w:r>
      <w:r>
        <w:rPr>
          <w:iCs/>
          <w:lang w:eastAsia="ko-KR"/>
        </w:rPr>
        <w:t xml:space="preserve"> </w:t>
      </w:r>
      <w:r w:rsidRPr="00CC2422">
        <w:rPr>
          <w:iCs/>
          <w:lang w:eastAsia="ko-KR"/>
        </w:rPr>
        <w:t xml:space="preserve">explicit request from </w:t>
      </w:r>
      <w:r w:rsidR="00B85163">
        <w:rPr>
          <w:iCs/>
          <w:lang w:eastAsia="ko-KR"/>
        </w:rPr>
        <w:t>UE-B</w:t>
      </w:r>
      <w:r w:rsidRPr="00CC2422">
        <w:rPr>
          <w:iCs/>
          <w:lang w:eastAsia="ko-KR"/>
        </w:rPr>
        <w:t xml:space="preserve"> is need. The non-explicit request based procedure is more suitable for UE-B’s periodic transmission where UE-B’s coordination requirements and the corresponding sensing parameters is stable. </w:t>
      </w:r>
      <w:r w:rsidRPr="00CC2422">
        <w:rPr>
          <w:rFonts w:hint="eastAsia"/>
          <w:iCs/>
          <w:lang w:eastAsia="ko-KR"/>
        </w:rPr>
        <w:t>F</w:t>
      </w:r>
      <w:r w:rsidRPr="00CC2422">
        <w:rPr>
          <w:iCs/>
          <w:lang w:eastAsia="ko-KR"/>
        </w:rPr>
        <w:t xml:space="preserve">or </w:t>
      </w:r>
      <w:r>
        <w:rPr>
          <w:iCs/>
          <w:lang w:eastAsia="ko-KR"/>
        </w:rPr>
        <w:t>non-</w:t>
      </w:r>
      <w:r w:rsidRPr="00CC2422">
        <w:rPr>
          <w:iCs/>
          <w:lang w:eastAsia="ko-KR"/>
        </w:rPr>
        <w:t>explicit request procedure</w:t>
      </w:r>
      <w:r>
        <w:rPr>
          <w:iCs/>
          <w:lang w:eastAsia="ko-KR"/>
        </w:rPr>
        <w:t>, t</w:t>
      </w:r>
      <w:r w:rsidRPr="0073268D">
        <w:rPr>
          <w:iCs/>
          <w:lang w:eastAsia="ko-KR"/>
        </w:rPr>
        <w:t>hese information can be used to reflect UE-B’s traffic requirement through PC5-RRC message. With those information, UE-A can provide more accurate coordination information to UE-B</w:t>
      </w:r>
      <w:r w:rsidRPr="0073268D">
        <w:rPr>
          <w:rFonts w:hint="eastAsia"/>
          <w:iCs/>
          <w:lang w:eastAsia="ko-KR"/>
        </w:rPr>
        <w:t>.</w:t>
      </w:r>
    </w:p>
    <w:p w14:paraId="66F0212D" w14:textId="4476FEF3" w:rsidR="008541AF" w:rsidRDefault="00847DE6" w:rsidP="00F17341">
      <w:pPr>
        <w:rPr>
          <w:b/>
          <w:i/>
          <w:iCs/>
          <w:lang w:eastAsia="x-none"/>
        </w:rPr>
      </w:pPr>
      <w:r>
        <w:rPr>
          <w:b/>
          <w:i/>
          <w:szCs w:val="20"/>
        </w:rPr>
        <w:t>Proposal 3</w:t>
      </w:r>
      <w:r w:rsidRPr="00F07044">
        <w:rPr>
          <w:b/>
          <w:i/>
          <w:szCs w:val="20"/>
        </w:rPr>
        <w:t xml:space="preserve">: </w:t>
      </w:r>
      <w:r w:rsidR="00693423">
        <w:rPr>
          <w:b/>
          <w:i/>
          <w:szCs w:val="20"/>
        </w:rPr>
        <w:t>In</w:t>
      </w:r>
      <w:r w:rsidRPr="00F07044">
        <w:rPr>
          <w:b/>
          <w:i/>
          <w:szCs w:val="20"/>
        </w:rPr>
        <w:t xml:space="preserve"> </w:t>
      </w:r>
      <w:r w:rsidRPr="00E60A1C">
        <w:rPr>
          <w:b/>
          <w:i/>
          <w:szCs w:val="20"/>
        </w:rPr>
        <w:t>Condition 1-A-</w:t>
      </w:r>
      <w:r w:rsidR="00F07044" w:rsidRPr="00E60A1C">
        <w:rPr>
          <w:b/>
          <w:i/>
          <w:szCs w:val="20"/>
        </w:rPr>
        <w:t>1</w:t>
      </w:r>
      <w:r w:rsidR="00C31999">
        <w:rPr>
          <w:b/>
          <w:i/>
          <w:szCs w:val="20"/>
        </w:rPr>
        <w:t xml:space="preserve"> and 1-B-1</w:t>
      </w:r>
      <w:r w:rsidR="00693423">
        <w:rPr>
          <w:b/>
          <w:i/>
          <w:szCs w:val="20"/>
        </w:rPr>
        <w:t xml:space="preserve"> for scheme 1</w:t>
      </w:r>
      <w:r w:rsidR="00F07044" w:rsidRPr="00E60A1C">
        <w:rPr>
          <w:b/>
          <w:i/>
          <w:szCs w:val="20"/>
        </w:rPr>
        <w:t xml:space="preserve">, </w:t>
      </w:r>
      <w:r w:rsidR="00C31999">
        <w:rPr>
          <w:b/>
          <w:i/>
          <w:szCs w:val="20"/>
        </w:rPr>
        <w:t>i</w:t>
      </w:r>
      <w:r w:rsidRPr="00E60A1C">
        <w:rPr>
          <w:b/>
          <w:i/>
          <w:szCs w:val="20"/>
        </w:rPr>
        <w:t>nfor</w:t>
      </w:r>
      <w:r w:rsidRPr="00CF05DF">
        <w:rPr>
          <w:b/>
          <w:i/>
          <w:iCs/>
          <w:lang w:eastAsia="x-none"/>
        </w:rPr>
        <w:t xml:space="preserve">mation on UE-B’s </w:t>
      </w:r>
      <w:r>
        <w:rPr>
          <w:b/>
          <w:i/>
          <w:iCs/>
          <w:lang w:eastAsia="x-none"/>
        </w:rPr>
        <w:t>priority, period</w:t>
      </w:r>
      <w:r w:rsidR="00B277E2">
        <w:rPr>
          <w:b/>
          <w:i/>
          <w:iCs/>
          <w:lang w:eastAsia="x-none"/>
        </w:rPr>
        <w:t>icity</w:t>
      </w:r>
      <w:r>
        <w:rPr>
          <w:b/>
          <w:i/>
          <w:iCs/>
          <w:lang w:eastAsia="x-none"/>
        </w:rPr>
        <w:t xml:space="preserve">, sub-channel size, resource selection window, </w:t>
      </w:r>
      <w:r w:rsidR="00792564">
        <w:rPr>
          <w:b/>
          <w:i/>
          <w:iCs/>
          <w:lang w:eastAsia="x-none"/>
        </w:rPr>
        <w:t>are</w:t>
      </w:r>
      <w:r w:rsidRPr="00CF05DF">
        <w:rPr>
          <w:b/>
          <w:i/>
          <w:iCs/>
          <w:lang w:eastAsia="x-none"/>
        </w:rPr>
        <w:t xml:space="preserve"> necessary</w:t>
      </w:r>
      <w:r w:rsidR="00693423">
        <w:rPr>
          <w:b/>
          <w:i/>
          <w:iCs/>
          <w:lang w:eastAsia="x-none"/>
        </w:rPr>
        <w:t xml:space="preserve"> to be considered by</w:t>
      </w:r>
      <w:r w:rsidRPr="00CF05DF">
        <w:rPr>
          <w:b/>
          <w:i/>
          <w:iCs/>
          <w:lang w:eastAsia="x-none"/>
        </w:rPr>
        <w:t xml:space="preserve"> </w:t>
      </w:r>
      <w:r>
        <w:rPr>
          <w:b/>
          <w:i/>
          <w:iCs/>
          <w:lang w:eastAsia="x-none"/>
        </w:rPr>
        <w:t>UE-A</w:t>
      </w:r>
      <w:r w:rsidRPr="00CF05DF">
        <w:rPr>
          <w:b/>
          <w:i/>
          <w:iCs/>
          <w:lang w:eastAsia="x-none"/>
        </w:rPr>
        <w:t xml:space="preserve"> to</w:t>
      </w:r>
      <w:r>
        <w:rPr>
          <w:b/>
          <w:i/>
          <w:iCs/>
          <w:lang w:eastAsia="x-none"/>
        </w:rPr>
        <w:t xml:space="preserve"> determine coordination information</w:t>
      </w:r>
      <w:r w:rsidR="00B277E2">
        <w:rPr>
          <w:b/>
          <w:i/>
          <w:iCs/>
          <w:lang w:eastAsia="x-none"/>
        </w:rPr>
        <w:t>, via the trigger</w:t>
      </w:r>
      <w:r w:rsidR="003450D4">
        <w:rPr>
          <w:b/>
          <w:i/>
          <w:iCs/>
          <w:lang w:eastAsia="x-none"/>
        </w:rPr>
        <w:t>/request</w:t>
      </w:r>
      <w:r w:rsidR="00B277E2">
        <w:rPr>
          <w:b/>
          <w:i/>
          <w:iCs/>
          <w:lang w:eastAsia="x-none"/>
        </w:rPr>
        <w:t xml:space="preserve"> information or PC5-RRC</w:t>
      </w:r>
      <w:r>
        <w:rPr>
          <w:b/>
          <w:i/>
          <w:iCs/>
          <w:lang w:eastAsia="x-none"/>
        </w:rPr>
        <w:t>.</w:t>
      </w:r>
    </w:p>
    <w:p w14:paraId="7B8B9DB7" w14:textId="77777777" w:rsidR="00151C9A" w:rsidRDefault="00151C9A" w:rsidP="00EF202F">
      <w:pPr>
        <w:rPr>
          <w:iCs/>
          <w:lang w:eastAsia="ko-KR"/>
        </w:rPr>
      </w:pPr>
    </w:p>
    <w:p w14:paraId="018B9479" w14:textId="6485CD2D" w:rsidR="00EF202F" w:rsidRPr="0006322A" w:rsidRDefault="00141B2D" w:rsidP="00EF202F">
      <w:pPr>
        <w:rPr>
          <w:iCs/>
          <w:lang w:eastAsia="ko-KR"/>
        </w:rPr>
      </w:pPr>
      <w:r w:rsidRPr="0006322A">
        <w:rPr>
          <w:iCs/>
          <w:lang w:eastAsia="ko-KR"/>
        </w:rPr>
        <w:t xml:space="preserve">For </w:t>
      </w:r>
      <w:r w:rsidR="000D2C38" w:rsidRPr="0006322A">
        <w:rPr>
          <w:iCs/>
          <w:lang w:eastAsia="ko-KR"/>
        </w:rPr>
        <w:t>preferred</w:t>
      </w:r>
      <w:r w:rsidRPr="0006322A">
        <w:rPr>
          <w:iCs/>
          <w:lang w:eastAsia="ko-KR"/>
        </w:rPr>
        <w:t xml:space="preserve"> </w:t>
      </w:r>
      <w:r w:rsidR="000D2C38" w:rsidRPr="0006322A">
        <w:rPr>
          <w:iCs/>
          <w:lang w:eastAsia="ko-KR"/>
        </w:rPr>
        <w:t>resource</w:t>
      </w:r>
      <w:r w:rsidRPr="0006322A">
        <w:rPr>
          <w:iCs/>
          <w:lang w:eastAsia="ko-KR"/>
        </w:rPr>
        <w:t xml:space="preserve"> set </w:t>
      </w:r>
      <w:r w:rsidRPr="0006322A">
        <w:t xml:space="preserve">condition 1-A-2, </w:t>
      </w:r>
      <w:r w:rsidR="007E1B9B" w:rsidRPr="00E35482">
        <w:t xml:space="preserve">when </w:t>
      </w:r>
      <w:r w:rsidR="00123A8E">
        <w:t>UE-A</w:t>
      </w:r>
      <w:r w:rsidR="007E1B9B" w:rsidRPr="00E35482">
        <w:t xml:space="preserve"> is</w:t>
      </w:r>
      <w:r w:rsidR="002A1370">
        <w:t xml:space="preserve"> the</w:t>
      </w:r>
      <w:r w:rsidR="007E1B9B" w:rsidRPr="00E35482">
        <w:t xml:space="preserve"> intended receiver of UE-B</w:t>
      </w:r>
      <w:r w:rsidR="007E1B9B">
        <w:rPr>
          <w:lang w:eastAsia="zh-CN"/>
        </w:rPr>
        <w:t xml:space="preserve">, </w:t>
      </w:r>
      <w:r w:rsidRPr="00DD70AB">
        <w:rPr>
          <w:lang w:eastAsia="zh-CN"/>
        </w:rPr>
        <w:t>UE-A’s own transmission resources should be excluded to prevent the collision between UE-A and UE-B.</w:t>
      </w:r>
      <w:r w:rsidRPr="006E29FE">
        <w:rPr>
          <w:lang w:eastAsia="zh-CN"/>
        </w:rPr>
        <w:t xml:space="preserve"> </w:t>
      </w:r>
      <w:r w:rsidR="009328EE">
        <w:rPr>
          <w:lang w:eastAsia="zh-CN"/>
        </w:rPr>
        <w:t>Similarly,</w:t>
      </w:r>
      <w:r w:rsidRPr="006E29FE">
        <w:rPr>
          <w:lang w:eastAsia="zh-CN"/>
        </w:rPr>
        <w:t xml:space="preserve"> </w:t>
      </w:r>
      <w:r w:rsidRPr="0006322A">
        <w:rPr>
          <w:rFonts w:eastAsiaTheme="minorEastAsia"/>
          <w:iCs/>
          <w:lang w:eastAsia="zh-CN"/>
        </w:rPr>
        <w:t>f</w:t>
      </w:r>
      <w:r w:rsidRPr="0006322A">
        <w:rPr>
          <w:iCs/>
          <w:lang w:eastAsia="ko-KR"/>
        </w:rPr>
        <w:t>or non-</w:t>
      </w:r>
      <w:r w:rsidR="000D2C38" w:rsidRPr="0006322A">
        <w:rPr>
          <w:iCs/>
          <w:lang w:eastAsia="ko-KR"/>
        </w:rPr>
        <w:t>preferred</w:t>
      </w:r>
      <w:r w:rsidRPr="0006322A">
        <w:rPr>
          <w:iCs/>
          <w:lang w:eastAsia="ko-KR"/>
        </w:rPr>
        <w:t xml:space="preserve"> </w:t>
      </w:r>
      <w:r w:rsidR="000D2C38" w:rsidRPr="0006322A">
        <w:rPr>
          <w:iCs/>
          <w:lang w:eastAsia="ko-KR"/>
        </w:rPr>
        <w:t>resource</w:t>
      </w:r>
      <w:r w:rsidRPr="0006322A">
        <w:rPr>
          <w:iCs/>
          <w:lang w:eastAsia="ko-KR"/>
        </w:rPr>
        <w:t xml:space="preserve"> set </w:t>
      </w:r>
      <w:r w:rsidRPr="0006322A">
        <w:t>condition 1-B-2</w:t>
      </w:r>
      <w:r w:rsidR="00EF202F" w:rsidRPr="00DD70AB">
        <w:rPr>
          <w:lang w:eastAsia="zh-CN"/>
        </w:rPr>
        <w:t xml:space="preserve">, UE-B </w:t>
      </w:r>
      <w:r w:rsidR="00DF4E69">
        <w:rPr>
          <w:lang w:eastAsia="zh-CN"/>
        </w:rPr>
        <w:t>also</w:t>
      </w:r>
      <w:r w:rsidR="00DF4E69" w:rsidRPr="00DD70AB">
        <w:rPr>
          <w:lang w:eastAsia="zh-CN"/>
        </w:rPr>
        <w:t xml:space="preserve"> </w:t>
      </w:r>
      <w:r w:rsidR="00EF202F" w:rsidRPr="00DD70AB">
        <w:rPr>
          <w:lang w:eastAsia="zh-CN"/>
        </w:rPr>
        <w:t>exclude</w:t>
      </w:r>
      <w:r w:rsidR="00DF4E69">
        <w:rPr>
          <w:lang w:eastAsia="zh-CN"/>
        </w:rPr>
        <w:t>s</w:t>
      </w:r>
      <w:r w:rsidR="00EF202F" w:rsidRPr="00DD70AB">
        <w:rPr>
          <w:lang w:eastAsia="zh-CN"/>
        </w:rPr>
        <w:t xml:space="preserve"> these resources to avoid the half-duplex issue.</w:t>
      </w:r>
    </w:p>
    <w:p w14:paraId="6234390C" w14:textId="241F895E" w:rsidR="004B4117" w:rsidRDefault="00EF202F" w:rsidP="00EF202F">
      <w:pPr>
        <w:rPr>
          <w:b/>
          <w:i/>
          <w:iCs/>
          <w:lang w:eastAsia="x-none"/>
        </w:rPr>
      </w:pPr>
      <w:r>
        <w:rPr>
          <w:b/>
          <w:i/>
          <w:szCs w:val="20"/>
        </w:rPr>
        <w:t xml:space="preserve">Proposal </w:t>
      </w:r>
      <w:r w:rsidR="00A65781">
        <w:rPr>
          <w:b/>
          <w:i/>
          <w:szCs w:val="20"/>
        </w:rPr>
        <w:t>4</w:t>
      </w:r>
      <w:r w:rsidRPr="00361F5E">
        <w:rPr>
          <w:b/>
          <w:i/>
          <w:iCs/>
          <w:lang w:eastAsia="x-none"/>
        </w:rPr>
        <w:t>:</w:t>
      </w:r>
      <w:r>
        <w:rPr>
          <w:b/>
          <w:i/>
          <w:iCs/>
          <w:lang w:eastAsia="x-none"/>
        </w:rPr>
        <w:t xml:space="preserve"> For </w:t>
      </w:r>
      <w:r w:rsidR="002F7054">
        <w:rPr>
          <w:b/>
          <w:i/>
          <w:iCs/>
          <w:lang w:eastAsia="x-none"/>
        </w:rPr>
        <w:t xml:space="preserve">scheme </w:t>
      </w:r>
      <w:r>
        <w:rPr>
          <w:b/>
          <w:i/>
          <w:iCs/>
          <w:lang w:eastAsia="x-none"/>
        </w:rPr>
        <w:t>1,</w:t>
      </w:r>
      <w:r w:rsidRPr="00361F5E">
        <w:rPr>
          <w:b/>
          <w:i/>
          <w:iCs/>
          <w:lang w:eastAsia="x-none"/>
        </w:rPr>
        <w:t xml:space="preserve"> </w:t>
      </w:r>
      <w:r w:rsidR="00141B2D">
        <w:rPr>
          <w:b/>
          <w:i/>
          <w:iCs/>
          <w:lang w:eastAsia="x-none"/>
        </w:rPr>
        <w:t xml:space="preserve">support </w:t>
      </w:r>
      <w:r w:rsidR="00141B2D" w:rsidRPr="0006322A">
        <w:rPr>
          <w:b/>
          <w:i/>
          <w:iCs/>
          <w:lang w:eastAsia="x-none"/>
        </w:rPr>
        <w:t xml:space="preserve">condition 1-A-2 and condition 1-B-2 for </w:t>
      </w:r>
      <w:r w:rsidR="000D2C38" w:rsidRPr="000D2C38">
        <w:rPr>
          <w:b/>
          <w:i/>
          <w:iCs/>
          <w:lang w:eastAsia="x-none"/>
        </w:rPr>
        <w:t>preferred</w:t>
      </w:r>
      <w:r w:rsidR="00141B2D" w:rsidRPr="0006322A">
        <w:rPr>
          <w:b/>
          <w:i/>
          <w:iCs/>
          <w:lang w:eastAsia="x-none"/>
        </w:rPr>
        <w:t xml:space="preserve"> and non-</w:t>
      </w:r>
      <w:r w:rsidR="000D2C38" w:rsidRPr="000D2C38">
        <w:rPr>
          <w:b/>
          <w:i/>
          <w:iCs/>
          <w:lang w:eastAsia="x-none"/>
        </w:rPr>
        <w:t>preferred</w:t>
      </w:r>
      <w:r w:rsidR="00141B2D" w:rsidRPr="0006322A">
        <w:rPr>
          <w:b/>
          <w:i/>
          <w:iCs/>
          <w:lang w:eastAsia="x-none"/>
        </w:rPr>
        <w:t xml:space="preserve"> </w:t>
      </w:r>
      <w:r w:rsidR="000D2C38" w:rsidRPr="000D2C38">
        <w:rPr>
          <w:b/>
          <w:i/>
          <w:iCs/>
          <w:lang w:eastAsia="x-none"/>
        </w:rPr>
        <w:t>resource</w:t>
      </w:r>
      <w:r w:rsidR="00141B2D" w:rsidRPr="0006322A">
        <w:rPr>
          <w:b/>
          <w:i/>
          <w:iCs/>
          <w:lang w:eastAsia="x-none"/>
        </w:rPr>
        <w:t xml:space="preserve"> set, </w:t>
      </w:r>
      <w:r w:rsidR="006E29FE">
        <w:rPr>
          <w:b/>
          <w:i/>
          <w:iCs/>
          <w:lang w:eastAsia="x-none"/>
        </w:rPr>
        <w:t>respectively</w:t>
      </w:r>
      <w:r w:rsidR="00141B2D" w:rsidRPr="0006322A">
        <w:rPr>
          <w:b/>
          <w:i/>
          <w:iCs/>
          <w:lang w:eastAsia="x-none"/>
        </w:rPr>
        <w:t>.</w:t>
      </w:r>
    </w:p>
    <w:p w14:paraId="62CB8CD8" w14:textId="04F4EFE9" w:rsidR="00EF202F" w:rsidRDefault="00EF202F" w:rsidP="00EF202F">
      <w:pPr>
        <w:rPr>
          <w:b/>
          <w:i/>
          <w:iCs/>
          <w:lang w:eastAsia="x-none"/>
        </w:rPr>
      </w:pPr>
    </w:p>
    <w:p w14:paraId="6BC03023" w14:textId="68E5B3DD" w:rsidR="00C31999" w:rsidRDefault="00A379F0" w:rsidP="00E60A1C">
      <w:pPr>
        <w:pStyle w:val="4"/>
        <w:rPr>
          <w:lang w:eastAsia="zh-CN"/>
        </w:rPr>
      </w:pPr>
      <w:r>
        <w:rPr>
          <w:lang w:eastAsia="zh-CN"/>
        </w:rPr>
        <w:t xml:space="preserve">2.2.1.2 </w:t>
      </w:r>
      <w:r w:rsidR="00C31999">
        <w:rPr>
          <w:lang w:eastAsia="zh-CN"/>
        </w:rPr>
        <w:t>Procedure</w:t>
      </w:r>
      <w:r w:rsidR="00C31999" w:rsidRPr="00A65781">
        <w:rPr>
          <w:lang w:eastAsia="zh-CN"/>
        </w:rPr>
        <w:t xml:space="preserve"> </w:t>
      </w:r>
      <w:r w:rsidR="00C31999">
        <w:rPr>
          <w:lang w:eastAsia="zh-CN"/>
        </w:rPr>
        <w:t>for</w:t>
      </w:r>
      <w:r w:rsidR="00C31999" w:rsidRPr="00A65781">
        <w:rPr>
          <w:lang w:eastAsia="zh-CN"/>
        </w:rPr>
        <w:t xml:space="preserve"> determin</w:t>
      </w:r>
      <w:r w:rsidR="000A1A01">
        <w:rPr>
          <w:lang w:eastAsia="zh-CN"/>
        </w:rPr>
        <w:t>ing</w:t>
      </w:r>
      <w:r w:rsidR="00C31999" w:rsidRPr="00A65781">
        <w:rPr>
          <w:lang w:eastAsia="zh-CN"/>
        </w:rPr>
        <w:t xml:space="preserve"> inter-UE coordination information</w:t>
      </w:r>
    </w:p>
    <w:p w14:paraId="57C01C6B" w14:textId="33CE6978" w:rsidR="00A65781" w:rsidRPr="00B92A71" w:rsidRDefault="00A65781" w:rsidP="00A65781">
      <w:pPr>
        <w:rPr>
          <w:lang w:eastAsia="zh-CN"/>
        </w:rPr>
      </w:pPr>
      <w:r>
        <w:rPr>
          <w:lang w:eastAsia="zh-CN"/>
        </w:rPr>
        <w:t xml:space="preserve">In </w:t>
      </w:r>
      <w:r w:rsidRPr="00C81FFE">
        <w:rPr>
          <w:lang w:eastAsia="zh-CN"/>
        </w:rPr>
        <w:t>RAN1#10</w:t>
      </w:r>
      <w:r>
        <w:rPr>
          <w:lang w:eastAsia="zh-CN"/>
        </w:rPr>
        <w:t>6-</w:t>
      </w:r>
      <w:r w:rsidRPr="00C81FFE">
        <w:rPr>
          <w:lang w:eastAsia="zh-CN"/>
        </w:rPr>
        <w:t>e</w:t>
      </w:r>
      <w:r>
        <w:rPr>
          <w:lang w:eastAsia="zh-CN"/>
        </w:rPr>
        <w:t xml:space="preserve">, the following agreements on </w:t>
      </w:r>
      <w:r w:rsidRPr="00B36DE7">
        <w:rPr>
          <w:lang w:eastAsia="zh-CN"/>
        </w:rPr>
        <w:t>procedures</w:t>
      </w:r>
      <w:r>
        <w:rPr>
          <w:lang w:eastAsia="zh-CN"/>
        </w:rPr>
        <w:t xml:space="preserve"> </w:t>
      </w:r>
      <w:r w:rsidRPr="00AF2B8F">
        <w:rPr>
          <w:lang w:eastAsia="zh-CN"/>
        </w:rPr>
        <w:t>triggered by an explicit request</w:t>
      </w:r>
      <w:r w:rsidRPr="00B36DE7">
        <w:rPr>
          <w:lang w:eastAsia="zh-CN"/>
        </w:rPr>
        <w:t xml:space="preserve"> and</w:t>
      </w:r>
      <w:r>
        <w:rPr>
          <w:lang w:eastAsia="zh-CN"/>
        </w:rPr>
        <w:t xml:space="preserve"> by</w:t>
      </w:r>
      <w:r w:rsidRPr="00B36DE7">
        <w:rPr>
          <w:lang w:eastAsia="zh-CN"/>
        </w:rPr>
        <w:t xml:space="preserve"> </w:t>
      </w:r>
      <w:r w:rsidRPr="00AF2B8F">
        <w:rPr>
          <w:lang w:eastAsia="zh-CN"/>
        </w:rPr>
        <w:t>a condition other than explicit request</w:t>
      </w:r>
      <w:r w:rsidRPr="00B36DE7">
        <w:rPr>
          <w:lang w:eastAsia="zh-CN"/>
        </w:rPr>
        <w:t xml:space="preserve"> </w:t>
      </w:r>
      <w:r>
        <w:rPr>
          <w:lang w:eastAsia="zh-CN"/>
        </w:rPr>
        <w:t xml:space="preserve">in scheme 1 are made: </w:t>
      </w:r>
    </w:p>
    <w:p w14:paraId="000F087F" w14:textId="77777777" w:rsidR="00A65781" w:rsidRPr="00E52770" w:rsidRDefault="00A65781" w:rsidP="00A65781">
      <w:pPr>
        <w:numPr>
          <w:ilvl w:val="0"/>
          <w:numId w:val="50"/>
        </w:numPr>
        <w:autoSpaceDE/>
        <w:autoSpaceDN/>
        <w:adjustRightInd/>
        <w:snapToGrid/>
        <w:spacing w:after="0"/>
        <w:rPr>
          <w:i/>
          <w:color w:val="000000"/>
          <w:szCs w:val="20"/>
        </w:rPr>
      </w:pPr>
      <w:r w:rsidRPr="00E52770">
        <w:rPr>
          <w:i/>
          <w:color w:val="000000"/>
          <w:szCs w:val="20"/>
        </w:rPr>
        <w:t>In scheme 1, the following is supported for UE(s) to be UE-A(s)/UE-B(s) in the inter-UE coordination information transmission triggered by an explicit request in Mode 2:</w:t>
      </w:r>
    </w:p>
    <w:p w14:paraId="5BC59886" w14:textId="77777777" w:rsidR="00A65781" w:rsidRPr="00E52770" w:rsidRDefault="00A65781" w:rsidP="00A65781">
      <w:pPr>
        <w:numPr>
          <w:ilvl w:val="1"/>
          <w:numId w:val="54"/>
        </w:numPr>
        <w:autoSpaceDE/>
        <w:autoSpaceDN/>
        <w:adjustRightInd/>
        <w:snapToGrid/>
        <w:spacing w:after="0"/>
        <w:rPr>
          <w:i/>
          <w:color w:val="000000"/>
          <w:szCs w:val="20"/>
        </w:rPr>
      </w:pPr>
      <w:r w:rsidRPr="00E52770">
        <w:rPr>
          <w:i/>
          <w:color w:val="000000"/>
          <w:szCs w:val="20"/>
        </w:rPr>
        <w:t>A UE that sends an explicit request for inter-UE coordination information can be UE-B</w:t>
      </w:r>
    </w:p>
    <w:p w14:paraId="467922D9" w14:textId="77777777" w:rsidR="00A65781" w:rsidRPr="00E52770" w:rsidRDefault="00A65781" w:rsidP="00A65781">
      <w:pPr>
        <w:numPr>
          <w:ilvl w:val="1"/>
          <w:numId w:val="54"/>
        </w:numPr>
        <w:autoSpaceDE/>
        <w:autoSpaceDN/>
        <w:adjustRightInd/>
        <w:snapToGrid/>
        <w:spacing w:after="0"/>
        <w:rPr>
          <w:i/>
          <w:color w:val="000000"/>
          <w:szCs w:val="20"/>
        </w:rPr>
      </w:pPr>
      <w:r w:rsidRPr="00E52770">
        <w:rPr>
          <w:i/>
          <w:color w:val="000000"/>
          <w:szCs w:val="20"/>
        </w:rPr>
        <w:t>A UE that received an explicit request from UE-B and sends inter-UE coordination information to the UE-B can be UE-A</w:t>
      </w:r>
    </w:p>
    <w:p w14:paraId="303AC1F7" w14:textId="4F320185" w:rsidR="00A65781" w:rsidRPr="00E52770" w:rsidRDefault="00A65781" w:rsidP="00A65781">
      <w:pPr>
        <w:numPr>
          <w:ilvl w:val="1"/>
          <w:numId w:val="54"/>
        </w:numPr>
        <w:autoSpaceDE/>
        <w:autoSpaceDN/>
        <w:adjustRightInd/>
        <w:snapToGrid/>
        <w:spacing w:after="0"/>
        <w:rPr>
          <w:i/>
          <w:color w:val="000000"/>
          <w:szCs w:val="20"/>
        </w:rPr>
      </w:pPr>
      <w:r w:rsidRPr="00E52770">
        <w:rPr>
          <w:i/>
          <w:color w:val="000000"/>
          <w:szCs w:val="20"/>
          <w:highlight w:val="darkYellow"/>
        </w:rPr>
        <w:t>Working assumption</w:t>
      </w:r>
      <w:r w:rsidRPr="00E52770">
        <w:rPr>
          <w:i/>
          <w:color w:val="000000"/>
          <w:szCs w:val="20"/>
        </w:rPr>
        <w:t xml:space="preserve"> At least a destination UE of a TB transmitted by UE-B can be </w:t>
      </w:r>
      <w:r w:rsidR="00B85163">
        <w:rPr>
          <w:i/>
          <w:color w:val="000000"/>
          <w:szCs w:val="20"/>
        </w:rPr>
        <w:t>UE-A</w:t>
      </w:r>
    </w:p>
    <w:p w14:paraId="592FE01E" w14:textId="77777777" w:rsidR="00A65781" w:rsidRPr="00E52770" w:rsidRDefault="00A65781" w:rsidP="00A65781">
      <w:pPr>
        <w:numPr>
          <w:ilvl w:val="1"/>
          <w:numId w:val="54"/>
        </w:numPr>
        <w:autoSpaceDE/>
        <w:autoSpaceDN/>
        <w:adjustRightInd/>
        <w:snapToGrid/>
        <w:spacing w:after="0"/>
        <w:rPr>
          <w:i/>
          <w:color w:val="000000"/>
          <w:szCs w:val="20"/>
        </w:rPr>
      </w:pPr>
      <w:r w:rsidRPr="00E52770">
        <w:rPr>
          <w:i/>
          <w:color w:val="000000"/>
          <w:szCs w:val="20"/>
        </w:rPr>
        <w:t>The above feature can be enabled or disabled or controlled by (pre-)configuration</w:t>
      </w:r>
    </w:p>
    <w:p w14:paraId="1CB5D25E" w14:textId="77777777" w:rsidR="00A65781" w:rsidRPr="00E52770" w:rsidRDefault="00A65781" w:rsidP="00A65781">
      <w:pPr>
        <w:numPr>
          <w:ilvl w:val="1"/>
          <w:numId w:val="54"/>
        </w:numPr>
        <w:autoSpaceDE/>
        <w:autoSpaceDN/>
        <w:adjustRightInd/>
        <w:snapToGrid/>
        <w:spacing w:after="0"/>
        <w:rPr>
          <w:i/>
          <w:color w:val="000000"/>
          <w:szCs w:val="20"/>
        </w:rPr>
      </w:pPr>
      <w:r w:rsidRPr="00E52770">
        <w:rPr>
          <w:i/>
          <w:color w:val="000000"/>
          <w:szCs w:val="20"/>
        </w:rPr>
        <w:lastRenderedPageBreak/>
        <w:t>FFS: Details on how to support this, including (pre-)configuration signaling granularity</w:t>
      </w:r>
    </w:p>
    <w:p w14:paraId="0654101B" w14:textId="77777777" w:rsidR="00A65781" w:rsidRPr="00E52770" w:rsidRDefault="00A65781" w:rsidP="00A65781">
      <w:pPr>
        <w:numPr>
          <w:ilvl w:val="1"/>
          <w:numId w:val="54"/>
        </w:numPr>
        <w:autoSpaceDE/>
        <w:autoSpaceDN/>
        <w:adjustRightInd/>
        <w:snapToGrid/>
        <w:spacing w:after="0"/>
        <w:rPr>
          <w:i/>
          <w:color w:val="000000"/>
          <w:szCs w:val="20"/>
        </w:rPr>
      </w:pPr>
      <w:r w:rsidRPr="00E52770">
        <w:rPr>
          <w:i/>
          <w:color w:val="000000"/>
          <w:szCs w:val="20"/>
        </w:rPr>
        <w:t>FFS: Additional details and conditions on UE-A and UE-B</w:t>
      </w:r>
    </w:p>
    <w:p w14:paraId="61FA98E0" w14:textId="77777777" w:rsidR="00A65781" w:rsidRPr="00E52770" w:rsidRDefault="00A65781" w:rsidP="00A65781">
      <w:pPr>
        <w:numPr>
          <w:ilvl w:val="0"/>
          <w:numId w:val="54"/>
        </w:numPr>
        <w:autoSpaceDE/>
        <w:autoSpaceDN/>
        <w:adjustRightInd/>
        <w:snapToGrid/>
        <w:spacing w:after="0"/>
        <w:rPr>
          <w:i/>
          <w:color w:val="000000"/>
          <w:szCs w:val="20"/>
        </w:rPr>
      </w:pPr>
      <w:r w:rsidRPr="00E52770">
        <w:rPr>
          <w:i/>
          <w:color w:val="000000"/>
          <w:szCs w:val="20"/>
          <w:highlight w:val="darkYellow"/>
        </w:rPr>
        <w:t>Working Assumption</w:t>
      </w:r>
      <w:r w:rsidRPr="00E52770">
        <w:rPr>
          <w:i/>
          <w:color w:val="000000"/>
          <w:szCs w:val="20"/>
        </w:rPr>
        <w:t xml:space="preserve"> In scheme 1, the following is supported for UE(s) to be UE-A(s)/UE-B(s) in the inter-UE coordination information transmission triggered by a condition other than explicit request reception in Mode 2:</w:t>
      </w:r>
    </w:p>
    <w:p w14:paraId="65C7A4A3" w14:textId="77777777" w:rsidR="00A65781" w:rsidRPr="00E52770" w:rsidRDefault="00A65781" w:rsidP="00A65781">
      <w:pPr>
        <w:numPr>
          <w:ilvl w:val="1"/>
          <w:numId w:val="54"/>
        </w:numPr>
        <w:autoSpaceDE/>
        <w:autoSpaceDN/>
        <w:adjustRightInd/>
        <w:snapToGrid/>
        <w:spacing w:after="0"/>
        <w:rPr>
          <w:i/>
          <w:color w:val="000000"/>
          <w:szCs w:val="20"/>
        </w:rPr>
      </w:pPr>
      <w:r w:rsidRPr="00E52770">
        <w:rPr>
          <w:i/>
          <w:color w:val="000000"/>
          <w:szCs w:val="20"/>
        </w:rPr>
        <w:t>A UE that satisfies the condition mentioned in the main bullet and sends inter-UE coordination information is UE-A</w:t>
      </w:r>
    </w:p>
    <w:p w14:paraId="3703E432" w14:textId="77777777" w:rsidR="00A65781" w:rsidRPr="00E52770" w:rsidRDefault="00A65781" w:rsidP="00A65781">
      <w:pPr>
        <w:numPr>
          <w:ilvl w:val="1"/>
          <w:numId w:val="54"/>
        </w:numPr>
        <w:autoSpaceDE/>
        <w:autoSpaceDN/>
        <w:adjustRightInd/>
        <w:snapToGrid/>
        <w:spacing w:after="0"/>
        <w:rPr>
          <w:i/>
          <w:color w:val="000000"/>
          <w:szCs w:val="20"/>
        </w:rPr>
      </w:pPr>
      <w:r w:rsidRPr="00E52770">
        <w:rPr>
          <w:i/>
          <w:color w:val="000000"/>
          <w:szCs w:val="20"/>
        </w:rPr>
        <w:t>A UE that received inter-UE coordination information from UE-A and uses it for resource (re-)selection is UE-B</w:t>
      </w:r>
    </w:p>
    <w:p w14:paraId="2B5629FB" w14:textId="77777777" w:rsidR="00A65781" w:rsidRPr="00E52770" w:rsidRDefault="00A65781" w:rsidP="00A65781">
      <w:pPr>
        <w:numPr>
          <w:ilvl w:val="1"/>
          <w:numId w:val="54"/>
        </w:numPr>
        <w:autoSpaceDE/>
        <w:autoSpaceDN/>
        <w:adjustRightInd/>
        <w:snapToGrid/>
        <w:spacing w:after="0"/>
        <w:rPr>
          <w:i/>
          <w:color w:val="000000"/>
          <w:szCs w:val="20"/>
        </w:rPr>
      </w:pPr>
      <w:r w:rsidRPr="00E52770">
        <w:rPr>
          <w:i/>
          <w:color w:val="000000"/>
          <w:szCs w:val="20"/>
        </w:rPr>
        <w:t>The above feature can be enabled or disabled or controlled by (pre-)configuration</w:t>
      </w:r>
    </w:p>
    <w:p w14:paraId="23955787" w14:textId="77777777" w:rsidR="00A65781" w:rsidRPr="00E52770" w:rsidRDefault="00A65781" w:rsidP="00A65781">
      <w:pPr>
        <w:numPr>
          <w:ilvl w:val="2"/>
          <w:numId w:val="54"/>
        </w:numPr>
        <w:autoSpaceDE/>
        <w:autoSpaceDN/>
        <w:adjustRightInd/>
        <w:snapToGrid/>
        <w:spacing w:after="0"/>
        <w:rPr>
          <w:i/>
          <w:color w:val="000000"/>
          <w:szCs w:val="20"/>
        </w:rPr>
      </w:pPr>
      <w:r w:rsidRPr="00E52770">
        <w:rPr>
          <w:i/>
          <w:color w:val="000000"/>
          <w:szCs w:val="20"/>
        </w:rPr>
        <w:t>FFS: Details on how to support this, including (pre-)configuration signaling granularity</w:t>
      </w:r>
    </w:p>
    <w:p w14:paraId="334BAB9D" w14:textId="77777777" w:rsidR="00A65781" w:rsidRPr="00E52770" w:rsidRDefault="00A65781" w:rsidP="00A65781">
      <w:pPr>
        <w:numPr>
          <w:ilvl w:val="1"/>
          <w:numId w:val="54"/>
        </w:numPr>
        <w:autoSpaceDE/>
        <w:autoSpaceDN/>
        <w:adjustRightInd/>
        <w:snapToGrid/>
        <w:spacing w:after="0"/>
        <w:rPr>
          <w:i/>
          <w:color w:val="000000"/>
          <w:szCs w:val="20"/>
        </w:rPr>
      </w:pPr>
      <w:r w:rsidRPr="00E52770">
        <w:rPr>
          <w:i/>
          <w:color w:val="000000"/>
          <w:szCs w:val="20"/>
        </w:rPr>
        <w:t>FFS: Additional details and conditions on UE-A and UE-B</w:t>
      </w:r>
    </w:p>
    <w:p w14:paraId="58B0FBEA" w14:textId="77777777" w:rsidR="00A65781" w:rsidRDefault="00A65781" w:rsidP="00A65781">
      <w:pPr>
        <w:rPr>
          <w:rFonts w:eastAsia="Malgun Gothic"/>
          <w:lang w:eastAsia="ko-KR"/>
        </w:rPr>
      </w:pPr>
    </w:p>
    <w:p w14:paraId="18BD1415" w14:textId="4C713C28" w:rsidR="00A65781" w:rsidRDefault="00A65781" w:rsidP="00A65781">
      <w:pPr>
        <w:rPr>
          <w:rFonts w:eastAsia="Malgun Gothic"/>
          <w:lang w:eastAsia="ko-KR"/>
        </w:rPr>
      </w:pPr>
      <w:r w:rsidRPr="00DF44F6">
        <w:rPr>
          <w:rFonts w:eastAsia="Malgun Gothic"/>
          <w:lang w:eastAsia="ko-KR"/>
        </w:rPr>
        <w:t xml:space="preserve">For </w:t>
      </w:r>
      <w:r w:rsidR="00D85B67">
        <w:t>explicit request based</w:t>
      </w:r>
      <w:r w:rsidRPr="00DF44F6">
        <w:rPr>
          <w:rFonts w:eastAsia="Malgun Gothic"/>
          <w:lang w:eastAsia="ko-KR"/>
        </w:rPr>
        <w:t xml:space="preserve"> procedures</w:t>
      </w:r>
      <w:r>
        <w:rPr>
          <w:rFonts w:eastAsia="Malgun Gothic"/>
          <w:lang w:eastAsia="ko-KR"/>
        </w:rPr>
        <w:t>, when a packet arrives at UE-B, and UE-B wants to obtain some coordination information from the UE-A, UE-B can transmit the trigger information to</w:t>
      </w:r>
      <w:r w:rsidDel="00500F3B">
        <w:rPr>
          <w:rFonts w:eastAsia="Malgun Gothic"/>
          <w:lang w:eastAsia="ko-KR"/>
        </w:rPr>
        <w:t xml:space="preserve"> </w:t>
      </w:r>
      <w:r>
        <w:rPr>
          <w:rFonts w:eastAsia="Malgun Gothic"/>
          <w:lang w:eastAsia="ko-KR"/>
        </w:rPr>
        <w:t xml:space="preserve">UE-A, which responded with coordinating information from UE-A. So for </w:t>
      </w:r>
      <w:r w:rsidR="00FC2952">
        <w:t>explicit request based</w:t>
      </w:r>
      <w:r w:rsidR="00FC2952">
        <w:rPr>
          <w:rFonts w:eastAsia="Malgun Gothic"/>
          <w:lang w:eastAsia="ko-KR"/>
        </w:rPr>
        <w:t xml:space="preserve"> </w:t>
      </w:r>
      <w:r>
        <w:rPr>
          <w:rFonts w:eastAsia="Malgun Gothic"/>
          <w:lang w:eastAsia="ko-KR"/>
        </w:rPr>
        <w:t xml:space="preserve">procedure, two additional signaling exchanges are needed, i.e., the trigger information and </w:t>
      </w:r>
      <w:r>
        <w:rPr>
          <w:lang w:eastAsia="ko-KR"/>
        </w:rPr>
        <w:t>coordinating</w:t>
      </w:r>
      <w:r w:rsidDel="00500F3B">
        <w:rPr>
          <w:rFonts w:eastAsia="Malgun Gothic"/>
          <w:lang w:eastAsia="ko-KR"/>
        </w:rPr>
        <w:t xml:space="preserve"> </w:t>
      </w:r>
      <w:r>
        <w:rPr>
          <w:rFonts w:eastAsia="Malgun Gothic"/>
          <w:lang w:eastAsia="ko-KR"/>
        </w:rPr>
        <w:t xml:space="preserve">information. This coordination information should be provided in time, so it can be helpful for UE-B to determine its resources for transmission in its resource selection window; otherwise, it is too late for UE-B to take this coordination information into account. Thus the coordination latency bound is needed for UE-A to provide coordination information, as shown in </w:t>
      </w:r>
      <w:r w:rsidR="00AF5B13">
        <w:rPr>
          <w:rFonts w:eastAsia="Malgun Gothic"/>
          <w:lang w:eastAsia="ko-KR"/>
        </w:rPr>
        <w:fldChar w:fldCharType="begin"/>
      </w:r>
      <w:r w:rsidR="00AF5B13">
        <w:rPr>
          <w:rFonts w:eastAsia="Malgun Gothic"/>
          <w:lang w:eastAsia="ko-KR"/>
        </w:rPr>
        <w:instrText xml:space="preserve"> REF _Ref83803100 \h </w:instrText>
      </w:r>
      <w:r w:rsidR="00AF5B13">
        <w:rPr>
          <w:rFonts w:eastAsia="Malgun Gothic"/>
          <w:lang w:eastAsia="ko-KR"/>
        </w:rPr>
      </w:r>
      <w:r w:rsidR="00AF5B13">
        <w:rPr>
          <w:rFonts w:eastAsia="Malgun Gothic"/>
          <w:lang w:eastAsia="ko-KR"/>
        </w:rPr>
        <w:fldChar w:fldCharType="separate"/>
      </w:r>
      <w:r w:rsidR="00716135">
        <w:t xml:space="preserve">Figure </w:t>
      </w:r>
      <w:r w:rsidR="00716135">
        <w:rPr>
          <w:noProof/>
        </w:rPr>
        <w:t>1</w:t>
      </w:r>
      <w:r w:rsidR="00AF5B13">
        <w:rPr>
          <w:rFonts w:eastAsia="Malgun Gothic"/>
          <w:lang w:eastAsia="ko-KR"/>
        </w:rPr>
        <w:fldChar w:fldCharType="end"/>
      </w:r>
      <w:r>
        <w:rPr>
          <w:rFonts w:eastAsia="Malgun Gothic"/>
          <w:lang w:eastAsia="ko-KR"/>
        </w:rPr>
        <w:t xml:space="preserve">. </w:t>
      </w:r>
      <w:r w:rsidR="00A4129A">
        <w:rPr>
          <w:rFonts w:eastAsia="Malgun Gothic"/>
          <w:lang w:eastAsia="ko-KR"/>
        </w:rPr>
        <w:t>T</w:t>
      </w:r>
      <w:r>
        <w:rPr>
          <w:rFonts w:eastAsia="Malgun Gothic"/>
          <w:lang w:eastAsia="ko-KR"/>
        </w:rPr>
        <w:t>he coordination latency bound can be configured via PC5-RRC, similar as CS</w:t>
      </w:r>
      <w:r>
        <w:rPr>
          <w:rFonts w:asciiTheme="minorEastAsia" w:eastAsiaTheme="minorEastAsia" w:hAnsiTheme="minorEastAsia" w:hint="eastAsia"/>
          <w:lang w:eastAsia="zh-CN"/>
        </w:rPr>
        <w:t>I</w:t>
      </w:r>
      <w:r>
        <w:rPr>
          <w:rFonts w:eastAsia="Malgun Gothic"/>
          <w:lang w:eastAsia="ko-KR"/>
        </w:rPr>
        <w:t xml:space="preserve"> report latency bound as defined in Rel-16.</w:t>
      </w:r>
    </w:p>
    <w:p w14:paraId="28B81577" w14:textId="77777777" w:rsidR="00A65781" w:rsidRDefault="00A65781" w:rsidP="00A65781">
      <w:pPr>
        <w:keepNext/>
        <w:jc w:val="center"/>
      </w:pPr>
      <w:r w:rsidRPr="00625F50">
        <w:rPr>
          <w:noProof/>
          <w:lang w:eastAsia="zh-CN"/>
        </w:rPr>
        <w:t xml:space="preserve"> </w:t>
      </w:r>
      <w:r>
        <w:rPr>
          <w:noProof/>
          <w:lang w:eastAsia="zh-CN"/>
        </w:rPr>
        <w:drawing>
          <wp:inline distT="0" distB="0" distL="0" distR="0" wp14:anchorId="56364020" wp14:editId="7A46FF76">
            <wp:extent cx="4707172" cy="1658878"/>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732927" cy="1667954"/>
                    </a:xfrm>
                    <a:prstGeom prst="rect">
                      <a:avLst/>
                    </a:prstGeom>
                  </pic:spPr>
                </pic:pic>
              </a:graphicData>
            </a:graphic>
          </wp:inline>
        </w:drawing>
      </w:r>
    </w:p>
    <w:p w14:paraId="391C33AC" w14:textId="77777777" w:rsidR="00A65781" w:rsidRPr="000210A9" w:rsidRDefault="00A65781" w:rsidP="00A65781">
      <w:pPr>
        <w:pStyle w:val="a6"/>
      </w:pPr>
      <w:bookmarkStart w:id="5" w:name="_Ref83803100"/>
      <w:bookmarkStart w:id="6" w:name="_Ref83803097"/>
      <w:r>
        <w:t xml:space="preserve">Figure </w:t>
      </w:r>
      <w:r w:rsidR="00070CF7">
        <w:rPr>
          <w:noProof/>
        </w:rPr>
        <w:fldChar w:fldCharType="begin"/>
      </w:r>
      <w:r w:rsidR="00070CF7">
        <w:rPr>
          <w:noProof/>
        </w:rPr>
        <w:instrText xml:space="preserve"> SEQ Figure \* ARABIC </w:instrText>
      </w:r>
      <w:r w:rsidR="00070CF7">
        <w:rPr>
          <w:noProof/>
        </w:rPr>
        <w:fldChar w:fldCharType="separate"/>
      </w:r>
      <w:r w:rsidR="00716135">
        <w:rPr>
          <w:noProof/>
        </w:rPr>
        <w:t>1</w:t>
      </w:r>
      <w:r w:rsidR="00070CF7">
        <w:rPr>
          <w:noProof/>
        </w:rPr>
        <w:fldChar w:fldCharType="end"/>
      </w:r>
      <w:bookmarkEnd w:id="5"/>
      <w:r>
        <w:t xml:space="preserve">: </w:t>
      </w:r>
      <w:r w:rsidRPr="000210A9">
        <w:rPr>
          <w:rFonts w:hint="eastAsia"/>
        </w:rPr>
        <w:t>C</w:t>
      </w:r>
      <w:r w:rsidRPr="000210A9">
        <w:t xml:space="preserve">oordination latency bound of </w:t>
      </w:r>
      <w:r w:rsidRPr="00CD3DB9">
        <w:t xml:space="preserve">explicit request </w:t>
      </w:r>
      <w:r w:rsidRPr="000210A9">
        <w:t>based mechanism</w:t>
      </w:r>
      <w:bookmarkEnd w:id="6"/>
    </w:p>
    <w:p w14:paraId="09F7253B" w14:textId="2F1DB980" w:rsidR="00A65781" w:rsidRPr="003E1EA5" w:rsidRDefault="00A65781" w:rsidP="00A65781">
      <w:pPr>
        <w:rPr>
          <w:rFonts w:eastAsiaTheme="minorEastAsia"/>
          <w:lang w:eastAsia="zh-CN"/>
        </w:rPr>
      </w:pPr>
      <w:r w:rsidRPr="00DF44F6">
        <w:rPr>
          <w:rFonts w:eastAsia="Malgun Gothic"/>
          <w:lang w:eastAsia="ko-KR"/>
        </w:rPr>
        <w:t>For</w:t>
      </w:r>
      <w:r w:rsidR="00FC2952" w:rsidRPr="00FC2952">
        <w:t xml:space="preserve"> </w:t>
      </w:r>
      <w:r w:rsidR="00FC2952">
        <w:t>non-explicit request based</w:t>
      </w:r>
      <w:r w:rsidRPr="00DF44F6">
        <w:rPr>
          <w:rFonts w:eastAsia="Malgun Gothic"/>
          <w:lang w:eastAsia="ko-KR"/>
        </w:rPr>
        <w:t xml:space="preserve"> procedures</w:t>
      </w:r>
      <w:r>
        <w:rPr>
          <w:rFonts w:eastAsia="Malgun Gothic"/>
          <w:lang w:eastAsia="ko-KR"/>
        </w:rPr>
        <w:t xml:space="preserve">, the </w:t>
      </w:r>
      <w:r>
        <w:rPr>
          <w:rFonts w:hint="eastAsia"/>
          <w:lang w:eastAsia="zh-CN"/>
        </w:rPr>
        <w:t>UE</w:t>
      </w:r>
      <w:r>
        <w:rPr>
          <w:lang w:eastAsia="ko-KR"/>
        </w:rPr>
        <w:t>-A will</w:t>
      </w:r>
      <w:r>
        <w:rPr>
          <w:rFonts w:eastAsia="Malgun Gothic"/>
          <w:lang w:eastAsia="ko-KR"/>
        </w:rPr>
        <w:t xml:space="preserve"> transmit the</w:t>
      </w:r>
      <w:r>
        <w:rPr>
          <w:lang w:eastAsia="ko-KR"/>
        </w:rPr>
        <w:t xml:space="preserve"> coordinating</w:t>
      </w:r>
      <w:r>
        <w:rPr>
          <w:rFonts w:eastAsia="Malgun Gothic"/>
          <w:lang w:eastAsia="ko-KR"/>
        </w:rPr>
        <w:t xml:space="preserve"> information to UE-B without UE-B’s </w:t>
      </w:r>
      <w:r w:rsidR="00BA042C">
        <w:rPr>
          <w:rFonts w:eastAsia="Malgun Gothic"/>
          <w:lang w:eastAsia="ko-KR"/>
        </w:rPr>
        <w:t>explicit request</w:t>
      </w:r>
      <w:r>
        <w:rPr>
          <w:rFonts w:eastAsia="Malgun Gothic"/>
          <w:lang w:eastAsia="ko-KR"/>
        </w:rPr>
        <w:t xml:space="preserve">, depending on certain pre-defined conditions, e.g., UE-A periodically or </w:t>
      </w:r>
      <w:r w:rsidRPr="0085518B">
        <w:rPr>
          <w:rFonts w:eastAsia="Malgun Gothic"/>
          <w:lang w:eastAsia="ko-KR"/>
        </w:rPr>
        <w:t>aperiodic</w:t>
      </w:r>
      <w:r>
        <w:rPr>
          <w:rFonts w:eastAsia="Malgun Gothic"/>
          <w:lang w:eastAsia="ko-KR"/>
        </w:rPr>
        <w:t>ally p</w:t>
      </w:r>
      <w:r w:rsidRPr="0085518B">
        <w:rPr>
          <w:rFonts w:eastAsia="Malgun Gothic"/>
          <w:lang w:eastAsia="ko-KR"/>
        </w:rPr>
        <w:t>erform</w:t>
      </w:r>
      <w:r>
        <w:rPr>
          <w:rFonts w:eastAsia="Malgun Gothic"/>
          <w:lang w:eastAsia="ko-KR"/>
        </w:rPr>
        <w:t>s</w:t>
      </w:r>
      <w:r w:rsidRPr="0085518B">
        <w:rPr>
          <w:rFonts w:eastAsia="Malgun Gothic"/>
          <w:lang w:eastAsia="ko-KR"/>
        </w:rPr>
        <w:t xml:space="preserve"> resource selection in the resource selection window according to</w:t>
      </w:r>
      <w:r>
        <w:rPr>
          <w:rFonts w:eastAsia="Malgun Gothic"/>
          <w:lang w:eastAsia="ko-KR"/>
        </w:rPr>
        <w:t xml:space="preserve"> sensing</w:t>
      </w:r>
      <w:r w:rsidRPr="0085518B">
        <w:rPr>
          <w:rFonts w:eastAsia="Malgun Gothic"/>
          <w:lang w:eastAsia="ko-KR"/>
        </w:rPr>
        <w:t xml:space="preserve"> result</w:t>
      </w:r>
      <w:r>
        <w:rPr>
          <w:rFonts w:eastAsia="Malgun Gothic"/>
          <w:lang w:eastAsia="ko-KR"/>
        </w:rPr>
        <w:t>s</w:t>
      </w:r>
      <w:r w:rsidRPr="0085518B">
        <w:rPr>
          <w:rFonts w:eastAsia="Malgun Gothic"/>
          <w:lang w:eastAsia="ko-KR"/>
        </w:rPr>
        <w:t xml:space="preserve"> and reservation information, and then </w:t>
      </w:r>
      <w:r>
        <w:rPr>
          <w:rFonts w:eastAsia="Malgun Gothic"/>
          <w:lang w:eastAsia="ko-KR"/>
        </w:rPr>
        <w:t>transmits</w:t>
      </w:r>
      <w:r w:rsidRPr="0085518B">
        <w:rPr>
          <w:rFonts w:eastAsia="Malgun Gothic"/>
          <w:lang w:eastAsia="ko-KR"/>
        </w:rPr>
        <w:t xml:space="preserve"> the resource selection result </w:t>
      </w:r>
      <w:r>
        <w:rPr>
          <w:rFonts w:eastAsia="Malgun Gothic"/>
          <w:lang w:eastAsia="ko-KR"/>
        </w:rPr>
        <w:t>to UE-B through coordination</w:t>
      </w:r>
      <w:r w:rsidRPr="0085518B">
        <w:rPr>
          <w:rFonts w:eastAsia="Malgun Gothic"/>
          <w:lang w:eastAsia="ko-KR"/>
        </w:rPr>
        <w:t xml:space="preserve"> information</w:t>
      </w:r>
      <w:r>
        <w:rPr>
          <w:rFonts w:eastAsia="Malgun Gothic"/>
          <w:lang w:eastAsia="ko-KR"/>
        </w:rPr>
        <w:t xml:space="preserve">. As shown in Figure </w:t>
      </w:r>
      <w:r w:rsidR="00023091">
        <w:rPr>
          <w:rFonts w:eastAsia="Malgun Gothic"/>
          <w:lang w:eastAsia="ko-KR"/>
        </w:rPr>
        <w:t>2</w:t>
      </w:r>
      <w:r>
        <w:rPr>
          <w:rFonts w:eastAsia="Malgun Gothic"/>
          <w:lang w:eastAsia="ko-KR"/>
        </w:rPr>
        <w:t xml:space="preserve">, the latency bound of </w:t>
      </w:r>
      <w:r w:rsidR="00771CA6" w:rsidRPr="00375E9A">
        <w:rPr>
          <w:rFonts w:eastAsia="Malgun Gothic"/>
          <w:lang w:eastAsia="ko-KR"/>
        </w:rPr>
        <w:t>non-explicit request</w:t>
      </w:r>
      <w:r>
        <w:rPr>
          <w:rFonts w:eastAsia="Malgun Gothic"/>
          <w:lang w:eastAsia="ko-KR"/>
        </w:rPr>
        <w:t xml:space="preserve"> based procedure is defined as </w:t>
      </w:r>
      <w:r w:rsidRPr="00BC5056">
        <w:rPr>
          <w:rFonts w:eastAsia="Malgun Gothic"/>
          <w:lang w:eastAsia="ko-KR"/>
        </w:rPr>
        <w:t xml:space="preserve">a time offset to the earliest </w:t>
      </w:r>
      <w:r>
        <w:rPr>
          <w:rFonts w:eastAsia="Malgun Gothic"/>
          <w:lang w:eastAsia="ko-KR"/>
        </w:rPr>
        <w:t>candidate resource</w:t>
      </w:r>
      <w:r w:rsidRPr="00BC5056">
        <w:rPr>
          <w:rFonts w:eastAsia="Malgun Gothic"/>
          <w:lang w:eastAsia="ko-KR"/>
        </w:rPr>
        <w:t xml:space="preserve"> provided by UE</w:t>
      </w:r>
      <w:r>
        <w:rPr>
          <w:rFonts w:eastAsia="Malgun Gothic"/>
          <w:lang w:eastAsia="ko-KR"/>
        </w:rPr>
        <w:t xml:space="preserve">-A. </w:t>
      </w:r>
      <w:r w:rsidRPr="00CB7CDB">
        <w:rPr>
          <w:rFonts w:eastAsia="Malgun Gothic"/>
          <w:lang w:eastAsia="ko-KR"/>
        </w:rPr>
        <w:t xml:space="preserve">After selecting the </w:t>
      </w:r>
      <w:r>
        <w:rPr>
          <w:rFonts w:eastAsia="Malgun Gothic"/>
          <w:lang w:eastAsia="ko-KR"/>
        </w:rPr>
        <w:t>coordination</w:t>
      </w:r>
      <w:r w:rsidRPr="00CB7CDB">
        <w:rPr>
          <w:rFonts w:eastAsia="Malgun Gothic"/>
          <w:lang w:eastAsia="ko-KR"/>
        </w:rPr>
        <w:t xml:space="preserve"> resource, </w:t>
      </w:r>
      <w:r>
        <w:rPr>
          <w:rFonts w:eastAsia="Malgun Gothic"/>
          <w:lang w:eastAsia="ko-KR"/>
        </w:rPr>
        <w:t>UE-A</w:t>
      </w:r>
      <w:r w:rsidRPr="00CB7CDB">
        <w:rPr>
          <w:rFonts w:eastAsia="Malgun Gothic"/>
          <w:lang w:eastAsia="ko-KR"/>
        </w:rPr>
        <w:t xml:space="preserve"> needs to </w:t>
      </w:r>
      <w:r>
        <w:rPr>
          <w:rFonts w:eastAsia="Malgun Gothic"/>
          <w:lang w:eastAsia="ko-KR"/>
        </w:rPr>
        <w:t>transmits</w:t>
      </w:r>
      <w:r w:rsidRPr="00CB7CDB">
        <w:rPr>
          <w:rFonts w:eastAsia="Malgun Gothic"/>
          <w:lang w:eastAsia="ko-KR"/>
        </w:rPr>
        <w:t xml:space="preserve"> the </w:t>
      </w:r>
      <w:r>
        <w:rPr>
          <w:rFonts w:eastAsia="Malgun Gothic"/>
          <w:lang w:eastAsia="ko-KR"/>
        </w:rPr>
        <w:t>coordination</w:t>
      </w:r>
      <w:r w:rsidRPr="00CB7CDB">
        <w:rPr>
          <w:rFonts w:eastAsia="Malgun Gothic"/>
          <w:lang w:eastAsia="ko-KR"/>
        </w:rPr>
        <w:t xml:space="preserve"> information before the </w:t>
      </w:r>
      <w:r>
        <w:rPr>
          <w:rFonts w:eastAsia="Malgun Gothic"/>
          <w:lang w:eastAsia="ko-KR"/>
        </w:rPr>
        <w:t>latency</w:t>
      </w:r>
      <w:r w:rsidRPr="00CB7CDB">
        <w:rPr>
          <w:rFonts w:eastAsia="Malgun Gothic"/>
          <w:lang w:eastAsia="ko-KR"/>
        </w:rPr>
        <w:t xml:space="preserve"> bound. </w:t>
      </w:r>
      <w:r>
        <w:rPr>
          <w:rFonts w:eastAsia="Malgun Gothic"/>
          <w:lang w:eastAsia="ko-KR"/>
        </w:rPr>
        <w:t xml:space="preserve">The </w:t>
      </w:r>
      <w:r w:rsidRPr="00EA42FD">
        <w:rPr>
          <w:rFonts w:eastAsia="Malgun Gothic"/>
          <w:lang w:eastAsia="ko-KR"/>
        </w:rPr>
        <w:t xml:space="preserve">processing </w:t>
      </w:r>
      <w:r w:rsidRPr="00CB7CDB">
        <w:rPr>
          <w:rFonts w:eastAsia="Malgun Gothic"/>
          <w:lang w:eastAsia="ko-KR"/>
        </w:rPr>
        <w:t>capability of UE</w:t>
      </w:r>
      <w:r>
        <w:rPr>
          <w:rFonts w:eastAsia="Malgun Gothic"/>
          <w:lang w:eastAsia="ko-KR"/>
        </w:rPr>
        <w:t>-B</w:t>
      </w:r>
      <w:r w:rsidRPr="00CB7CDB">
        <w:rPr>
          <w:rFonts w:eastAsia="Malgun Gothic"/>
          <w:lang w:eastAsia="ko-KR"/>
        </w:rPr>
        <w:t xml:space="preserve"> needs to be considered for the time offset. After receiving the </w:t>
      </w:r>
      <w:r>
        <w:rPr>
          <w:rFonts w:eastAsia="Malgun Gothic"/>
          <w:lang w:eastAsia="ko-KR"/>
        </w:rPr>
        <w:t>coordination</w:t>
      </w:r>
      <w:r w:rsidRPr="00CB7CDB">
        <w:rPr>
          <w:rFonts w:eastAsia="Malgun Gothic"/>
          <w:lang w:eastAsia="ko-KR"/>
        </w:rPr>
        <w:t xml:space="preserve"> information, UE</w:t>
      </w:r>
      <w:r>
        <w:rPr>
          <w:rFonts w:eastAsia="Malgun Gothic"/>
          <w:lang w:eastAsia="ko-KR"/>
        </w:rPr>
        <w:t>-B</w:t>
      </w:r>
      <w:r w:rsidRPr="00CB7CDB">
        <w:rPr>
          <w:rFonts w:eastAsia="Malgun Gothic"/>
          <w:lang w:eastAsia="ko-KR"/>
        </w:rPr>
        <w:t xml:space="preserve"> needs to perform decoding</w:t>
      </w:r>
      <w:r>
        <w:rPr>
          <w:rFonts w:eastAsia="Malgun Gothic"/>
          <w:lang w:eastAsia="ko-KR"/>
        </w:rPr>
        <w:t>,</w:t>
      </w:r>
      <w:r w:rsidRPr="00CB7CDB">
        <w:rPr>
          <w:rFonts w:eastAsia="Malgun Gothic"/>
          <w:lang w:eastAsia="ko-KR"/>
        </w:rPr>
        <w:t xml:space="preserve"> </w:t>
      </w:r>
      <w:r>
        <w:rPr>
          <w:rFonts w:eastAsia="Malgun Gothic"/>
          <w:lang w:eastAsia="ko-KR"/>
        </w:rPr>
        <w:t xml:space="preserve">selecting </w:t>
      </w:r>
      <w:r w:rsidRPr="00CB7CDB">
        <w:rPr>
          <w:rFonts w:eastAsia="Malgun Gothic"/>
          <w:lang w:eastAsia="ko-KR"/>
        </w:rPr>
        <w:t>physical resource</w:t>
      </w:r>
      <w:r>
        <w:rPr>
          <w:rFonts w:eastAsia="Malgun Gothic"/>
          <w:lang w:eastAsia="ko-KR"/>
        </w:rPr>
        <w:t xml:space="preserve"> for transmission, coding and transmitting within the latency bound. </w:t>
      </w:r>
    </w:p>
    <w:p w14:paraId="695BF071" w14:textId="77777777" w:rsidR="00A65781" w:rsidRDefault="00A65781" w:rsidP="00A65781">
      <w:pPr>
        <w:keepNext/>
        <w:jc w:val="center"/>
      </w:pPr>
      <w:r>
        <w:rPr>
          <w:noProof/>
          <w:lang w:eastAsia="zh-CN"/>
        </w:rPr>
        <w:lastRenderedPageBreak/>
        <w:drawing>
          <wp:inline distT="0" distB="0" distL="0" distR="0" wp14:anchorId="10C34B08" wp14:editId="2F221A72">
            <wp:extent cx="4106117" cy="1517645"/>
            <wp:effectExtent l="0" t="0" r="0" b="6985"/>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190144" cy="1548702"/>
                    </a:xfrm>
                    <a:prstGeom prst="rect">
                      <a:avLst/>
                    </a:prstGeom>
                  </pic:spPr>
                </pic:pic>
              </a:graphicData>
            </a:graphic>
          </wp:inline>
        </w:drawing>
      </w:r>
    </w:p>
    <w:p w14:paraId="07241F1B" w14:textId="433AD1B1" w:rsidR="00A65781" w:rsidRPr="003E1EA5" w:rsidRDefault="00A65781" w:rsidP="00A65781">
      <w:pPr>
        <w:pStyle w:val="a6"/>
      </w:pPr>
      <w:r>
        <w:t xml:space="preserve">Figure </w:t>
      </w:r>
      <w:r w:rsidR="00070CF7">
        <w:rPr>
          <w:noProof/>
        </w:rPr>
        <w:fldChar w:fldCharType="begin"/>
      </w:r>
      <w:r w:rsidR="00070CF7">
        <w:rPr>
          <w:noProof/>
        </w:rPr>
        <w:instrText xml:space="preserve"> SEQ Figure \* ARABIC </w:instrText>
      </w:r>
      <w:r w:rsidR="00070CF7">
        <w:rPr>
          <w:noProof/>
        </w:rPr>
        <w:fldChar w:fldCharType="separate"/>
      </w:r>
      <w:r w:rsidR="00716135">
        <w:rPr>
          <w:noProof/>
        </w:rPr>
        <w:t>2</w:t>
      </w:r>
      <w:r w:rsidR="00070CF7">
        <w:rPr>
          <w:noProof/>
        </w:rPr>
        <w:fldChar w:fldCharType="end"/>
      </w:r>
      <w:r>
        <w:t xml:space="preserve">: </w:t>
      </w:r>
      <w:r w:rsidRPr="00992F64">
        <w:rPr>
          <w:rFonts w:hint="eastAsia"/>
        </w:rPr>
        <w:t>C</w:t>
      </w:r>
      <w:r w:rsidRPr="00992F64">
        <w:t xml:space="preserve">oordination latency bound of </w:t>
      </w:r>
      <w:r w:rsidR="00FC2952">
        <w:t>non-explicit request based</w:t>
      </w:r>
      <w:r w:rsidRPr="00992F64">
        <w:t xml:space="preserve"> mechanism</w:t>
      </w:r>
      <w:r>
        <w:rPr>
          <w:noProof/>
        </w:rPr>
        <w:t xml:space="preserve"> </w:t>
      </w:r>
    </w:p>
    <w:p w14:paraId="08283C7C" w14:textId="7F0395A3" w:rsidR="009D0CA2" w:rsidRDefault="00A65781" w:rsidP="00A65781">
      <w:pPr>
        <w:rPr>
          <w:lang w:eastAsia="x-none"/>
        </w:rPr>
      </w:pPr>
      <w:r>
        <w:rPr>
          <w:b/>
          <w:i/>
          <w:szCs w:val="20"/>
          <w:lang w:eastAsia="zh-CN"/>
        </w:rPr>
        <w:t>Proposal</w:t>
      </w:r>
      <w:r>
        <w:rPr>
          <w:rFonts w:hint="eastAsia"/>
          <w:b/>
          <w:i/>
          <w:szCs w:val="20"/>
          <w:lang w:eastAsia="zh-CN"/>
        </w:rPr>
        <w:t xml:space="preserve"> </w:t>
      </w:r>
      <w:r w:rsidR="00C31999">
        <w:rPr>
          <w:b/>
          <w:i/>
          <w:szCs w:val="20"/>
          <w:lang w:eastAsia="zh-CN"/>
        </w:rPr>
        <w:t>5</w:t>
      </w:r>
      <w:r w:rsidR="005855BC">
        <w:rPr>
          <w:rFonts w:hint="eastAsia"/>
          <w:b/>
          <w:i/>
          <w:szCs w:val="20"/>
          <w:lang w:eastAsia="zh-CN"/>
        </w:rPr>
        <w:t>:</w:t>
      </w:r>
      <w:r w:rsidR="005855BC">
        <w:rPr>
          <w:b/>
          <w:i/>
          <w:szCs w:val="20"/>
          <w:lang w:eastAsia="zh-CN"/>
        </w:rPr>
        <w:t xml:space="preserve"> </w:t>
      </w:r>
      <w:r>
        <w:rPr>
          <w:rFonts w:hint="eastAsia"/>
          <w:b/>
          <w:i/>
          <w:szCs w:val="20"/>
          <w:lang w:eastAsia="zh-CN"/>
        </w:rPr>
        <w:t>F</w:t>
      </w:r>
      <w:r>
        <w:rPr>
          <w:b/>
          <w:i/>
          <w:szCs w:val="20"/>
          <w:lang w:eastAsia="zh-CN"/>
        </w:rPr>
        <w:t xml:space="preserve">or both </w:t>
      </w:r>
      <w:r w:rsidRPr="007E1B9B">
        <w:rPr>
          <w:b/>
          <w:i/>
          <w:iCs/>
          <w:lang w:eastAsia="x-none"/>
        </w:rPr>
        <w:t>explicit request</w:t>
      </w:r>
      <w:r>
        <w:rPr>
          <w:b/>
          <w:i/>
          <w:szCs w:val="20"/>
          <w:lang w:eastAsia="zh-CN"/>
        </w:rPr>
        <w:t xml:space="preserve"> and non-</w:t>
      </w:r>
      <w:r w:rsidRPr="007E1B9B">
        <w:rPr>
          <w:b/>
          <w:i/>
          <w:iCs/>
          <w:lang w:eastAsia="x-none"/>
        </w:rPr>
        <w:t>explicit request</w:t>
      </w:r>
      <w:r>
        <w:rPr>
          <w:b/>
          <w:i/>
          <w:szCs w:val="20"/>
          <w:lang w:eastAsia="zh-CN"/>
        </w:rPr>
        <w:t xml:space="preserve"> procedure, UE-A </w:t>
      </w:r>
      <w:r w:rsidR="0032353E">
        <w:rPr>
          <w:b/>
          <w:i/>
          <w:szCs w:val="20"/>
          <w:lang w:eastAsia="zh-CN"/>
        </w:rPr>
        <w:t xml:space="preserve">shall </w:t>
      </w:r>
      <w:r>
        <w:rPr>
          <w:b/>
          <w:i/>
          <w:szCs w:val="20"/>
          <w:lang w:eastAsia="zh-CN"/>
        </w:rPr>
        <w:t>send coordination information to UE-B before the coordination latency bound.</w:t>
      </w:r>
    </w:p>
    <w:p w14:paraId="55EDFF6F" w14:textId="4C826C31" w:rsidR="00C31999" w:rsidRPr="000F2C55" w:rsidRDefault="00C31999" w:rsidP="009D0CA2">
      <w:pPr>
        <w:rPr>
          <w:lang w:eastAsia="x-none"/>
        </w:rPr>
      </w:pPr>
    </w:p>
    <w:p w14:paraId="03CBDE4F" w14:textId="39B1978F" w:rsidR="00A50379" w:rsidRDefault="00C72957" w:rsidP="00D22319">
      <w:pPr>
        <w:pStyle w:val="3"/>
        <w:numPr>
          <w:ilvl w:val="2"/>
          <w:numId w:val="2"/>
        </w:numPr>
        <w:rPr>
          <w:lang w:eastAsia="zh-CN"/>
        </w:rPr>
      </w:pPr>
      <w:bookmarkStart w:id="7" w:name="_Ref83321848"/>
      <w:r>
        <w:rPr>
          <w:lang w:eastAsia="zh-CN"/>
        </w:rPr>
        <w:t>I</w:t>
      </w:r>
      <w:r w:rsidRPr="00C72957">
        <w:rPr>
          <w:lang w:eastAsia="zh-CN"/>
        </w:rPr>
        <w:t>nter-UE coordination information</w:t>
      </w:r>
      <w:r>
        <w:rPr>
          <w:lang w:eastAsia="zh-CN"/>
        </w:rPr>
        <w:t xml:space="preserve"> </w:t>
      </w:r>
      <w:r w:rsidR="00A50379" w:rsidRPr="00B06252">
        <w:rPr>
          <w:lang w:eastAsia="zh-CN"/>
        </w:rPr>
        <w:t xml:space="preserve">for </w:t>
      </w:r>
      <w:r w:rsidR="002B6384">
        <w:rPr>
          <w:lang w:eastAsia="zh-CN"/>
        </w:rPr>
        <w:t>s</w:t>
      </w:r>
      <w:r w:rsidR="002B6384" w:rsidRPr="00B06252">
        <w:rPr>
          <w:lang w:eastAsia="zh-CN"/>
        </w:rPr>
        <w:t xml:space="preserve">cheme </w:t>
      </w:r>
      <w:r w:rsidR="00A50379" w:rsidRPr="00B06252">
        <w:rPr>
          <w:lang w:eastAsia="zh-CN"/>
        </w:rPr>
        <w:t>2</w:t>
      </w:r>
      <w:bookmarkEnd w:id="7"/>
    </w:p>
    <w:p w14:paraId="6A7AA2AC" w14:textId="77777777" w:rsidR="00581EC8" w:rsidRPr="008C7C89" w:rsidRDefault="00581EC8" w:rsidP="00581EC8">
      <w:pPr>
        <w:rPr>
          <w:lang w:eastAsia="zh-CN"/>
        </w:rPr>
      </w:pPr>
      <w:r>
        <w:rPr>
          <w:rFonts w:hint="eastAsia"/>
          <w:lang w:eastAsia="zh-CN"/>
        </w:rPr>
        <w:t>I</w:t>
      </w:r>
      <w:r>
        <w:rPr>
          <w:lang w:eastAsia="zh-CN"/>
        </w:rPr>
        <w:t>n RAN</w:t>
      </w:r>
      <w:r w:rsidRPr="00C81FFE">
        <w:rPr>
          <w:lang w:eastAsia="zh-CN"/>
        </w:rPr>
        <w:t>1#10</w:t>
      </w:r>
      <w:r>
        <w:rPr>
          <w:lang w:eastAsia="zh-CN"/>
        </w:rPr>
        <w:t>6-</w:t>
      </w:r>
      <w:r w:rsidRPr="00C81FFE">
        <w:rPr>
          <w:lang w:eastAsia="zh-CN"/>
        </w:rPr>
        <w:t>e</w:t>
      </w:r>
      <w:r>
        <w:rPr>
          <w:lang w:eastAsia="zh-CN"/>
        </w:rPr>
        <w:t>, the following agreements on scheme 2 were made:</w:t>
      </w:r>
    </w:p>
    <w:p w14:paraId="7DBF8F73" w14:textId="77777777" w:rsidR="00581EC8" w:rsidRPr="003E1EA5" w:rsidRDefault="00581EC8" w:rsidP="00581EC8">
      <w:pPr>
        <w:rPr>
          <w:i/>
          <w:szCs w:val="20"/>
        </w:rPr>
      </w:pPr>
      <w:r w:rsidRPr="003E1EA5">
        <w:rPr>
          <w:i/>
          <w:szCs w:val="20"/>
        </w:rPr>
        <w:t>For scheme 2, the following inter-UE coordination information signalling from UE-A is supported. FFS details including condition(s)/scenario(s) under which each information is enabled to be sent by UE-A and used by UE-B</w:t>
      </w:r>
    </w:p>
    <w:p w14:paraId="38EF2F5B" w14:textId="77777777" w:rsidR="00581EC8" w:rsidRPr="003E1EA5" w:rsidRDefault="00581EC8" w:rsidP="00581EC8">
      <w:pPr>
        <w:numPr>
          <w:ilvl w:val="0"/>
          <w:numId w:val="50"/>
        </w:numPr>
        <w:autoSpaceDE/>
        <w:autoSpaceDN/>
        <w:adjustRightInd/>
        <w:snapToGrid/>
        <w:spacing w:after="0"/>
        <w:rPr>
          <w:i/>
          <w:color w:val="000000"/>
          <w:szCs w:val="20"/>
        </w:rPr>
      </w:pPr>
      <w:r w:rsidRPr="003E1EA5">
        <w:rPr>
          <w:i/>
          <w:color w:val="000000"/>
          <w:szCs w:val="20"/>
        </w:rPr>
        <w:t>Presence of expected/potential resource conflict on the resources indicated by UE-B’s SCI</w:t>
      </w:r>
    </w:p>
    <w:p w14:paraId="4AF88435" w14:textId="7536F74F" w:rsidR="00581EC8" w:rsidRPr="003E1EA5" w:rsidRDefault="00581EC8" w:rsidP="00581EC8">
      <w:pPr>
        <w:numPr>
          <w:ilvl w:val="1"/>
          <w:numId w:val="54"/>
        </w:numPr>
        <w:autoSpaceDE/>
        <w:autoSpaceDN/>
        <w:adjustRightInd/>
        <w:snapToGrid/>
        <w:spacing w:after="0"/>
        <w:rPr>
          <w:i/>
          <w:color w:val="000000"/>
          <w:szCs w:val="20"/>
        </w:rPr>
      </w:pPr>
      <w:r w:rsidRPr="003E1EA5">
        <w:rPr>
          <w:i/>
          <w:color w:val="000000"/>
          <w:szCs w:val="20"/>
        </w:rPr>
        <w:t xml:space="preserve">FFS: </w:t>
      </w:r>
      <w:r w:rsidR="00B85163">
        <w:rPr>
          <w:i/>
          <w:color w:val="000000"/>
          <w:szCs w:val="20"/>
        </w:rPr>
        <w:t>UE</w:t>
      </w:r>
      <w:r w:rsidR="0055746F">
        <w:rPr>
          <w:i/>
          <w:color w:val="000000"/>
          <w:szCs w:val="20"/>
        </w:rPr>
        <w:t xml:space="preserve"> b</w:t>
      </w:r>
      <w:r w:rsidRPr="003E1EA5">
        <w:rPr>
          <w:i/>
          <w:color w:val="000000"/>
          <w:szCs w:val="20"/>
        </w:rPr>
        <w:t>ehaviour when the presence of expected/potential resource conflict is detected by the transmitter</w:t>
      </w:r>
    </w:p>
    <w:p w14:paraId="3AF4D067" w14:textId="77777777" w:rsidR="00581EC8" w:rsidRPr="003E1EA5" w:rsidRDefault="00581EC8" w:rsidP="00581EC8">
      <w:pPr>
        <w:numPr>
          <w:ilvl w:val="0"/>
          <w:numId w:val="50"/>
        </w:numPr>
        <w:autoSpaceDE/>
        <w:autoSpaceDN/>
        <w:adjustRightInd/>
        <w:snapToGrid/>
        <w:spacing w:after="0"/>
        <w:rPr>
          <w:i/>
          <w:color w:val="000000"/>
          <w:szCs w:val="20"/>
        </w:rPr>
      </w:pPr>
      <w:r w:rsidRPr="003E1EA5">
        <w:rPr>
          <w:i/>
          <w:color w:val="000000"/>
          <w:szCs w:val="20"/>
        </w:rPr>
        <w:t>FFS: Whether to additionally support the presence of detected resource conflict on the resources indicated by UE-B’s SCI</w:t>
      </w:r>
    </w:p>
    <w:p w14:paraId="5CEBCF84" w14:textId="77777777" w:rsidR="00581EC8" w:rsidRPr="003E1EA5" w:rsidRDefault="00581EC8" w:rsidP="00581EC8">
      <w:pPr>
        <w:rPr>
          <w:b/>
          <w:bCs/>
          <w:i/>
          <w:highlight w:val="green"/>
          <w:lang w:eastAsia="x-none"/>
        </w:rPr>
      </w:pPr>
    </w:p>
    <w:p w14:paraId="5D84DB76" w14:textId="77777777" w:rsidR="00581EC8" w:rsidRPr="003E1EA5" w:rsidRDefault="00581EC8" w:rsidP="00581EC8">
      <w:pPr>
        <w:overflowPunct w:val="0"/>
        <w:rPr>
          <w:rFonts w:eastAsia="Malgun Gothic"/>
          <w:i/>
          <w:iCs/>
          <w:szCs w:val="20"/>
          <w:lang w:eastAsia="ja-JP"/>
        </w:rPr>
      </w:pPr>
      <w:r w:rsidRPr="003E1EA5">
        <w:rPr>
          <w:rFonts w:eastAsia="Malgun Gothic"/>
          <w:i/>
          <w:iCs/>
          <w:szCs w:val="20"/>
          <w:lang w:eastAsia="ja-JP"/>
        </w:rPr>
        <w:t>In scheme 2, at least the following is supported for UE(s) to be UE-A(s)/UE-B(s) in the inter-UE coordination transmission triggered by a detection of expected/potential resource conflict(s) in Mode 2:</w:t>
      </w:r>
    </w:p>
    <w:p w14:paraId="4CE415E8" w14:textId="77777777" w:rsidR="00581EC8" w:rsidRPr="003E1EA5" w:rsidRDefault="00581EC8" w:rsidP="00581EC8">
      <w:pPr>
        <w:numPr>
          <w:ilvl w:val="0"/>
          <w:numId w:val="50"/>
        </w:numPr>
        <w:autoSpaceDE/>
        <w:autoSpaceDN/>
        <w:adjustRightInd/>
        <w:snapToGrid/>
        <w:spacing w:after="0"/>
        <w:rPr>
          <w:i/>
          <w:color w:val="000000"/>
          <w:szCs w:val="20"/>
        </w:rPr>
      </w:pPr>
      <w:r w:rsidRPr="003E1EA5">
        <w:rPr>
          <w:i/>
          <w:color w:val="000000"/>
          <w:szCs w:val="20"/>
        </w:rPr>
        <w:t>A UE that transmitted PSCCH/PSSCH with SCI indicating reserved resource(s) to be used for its transmission, received inter-UE coordination information from UE-A indicating expected/potential resource conflict(s) for the reserved resource(s), and uses it to determine resource re-selection is UE-B</w:t>
      </w:r>
    </w:p>
    <w:p w14:paraId="65294F87" w14:textId="77777777" w:rsidR="00581EC8" w:rsidRPr="003E1EA5" w:rsidRDefault="00581EC8" w:rsidP="00581EC8">
      <w:pPr>
        <w:numPr>
          <w:ilvl w:val="0"/>
          <w:numId w:val="50"/>
        </w:numPr>
        <w:autoSpaceDE/>
        <w:autoSpaceDN/>
        <w:adjustRightInd/>
        <w:snapToGrid/>
        <w:spacing w:after="0"/>
        <w:rPr>
          <w:i/>
          <w:color w:val="000000"/>
          <w:szCs w:val="20"/>
        </w:rPr>
      </w:pPr>
      <w:r w:rsidRPr="003E1EA5">
        <w:rPr>
          <w:i/>
          <w:color w:val="000000"/>
          <w:szCs w:val="20"/>
        </w:rPr>
        <w:t>A UE that detects expected/potential resource conflict(s) on resource(s) indicated by UE-B’s SCI sends inter-UE coordination information to UE-B, subject to satisfy one of the following conditions, is UE-A</w:t>
      </w:r>
    </w:p>
    <w:p w14:paraId="7CDCDD9C" w14:textId="77777777" w:rsidR="00581EC8" w:rsidRPr="003E1EA5" w:rsidRDefault="00581EC8" w:rsidP="00581EC8">
      <w:pPr>
        <w:numPr>
          <w:ilvl w:val="1"/>
          <w:numId w:val="54"/>
        </w:numPr>
        <w:autoSpaceDE/>
        <w:autoSpaceDN/>
        <w:adjustRightInd/>
        <w:snapToGrid/>
        <w:spacing w:after="0"/>
        <w:rPr>
          <w:i/>
          <w:color w:val="000000"/>
          <w:szCs w:val="20"/>
        </w:rPr>
      </w:pPr>
      <w:r w:rsidRPr="003E1EA5">
        <w:rPr>
          <w:i/>
          <w:color w:val="000000"/>
          <w:szCs w:val="20"/>
          <w:highlight w:val="darkYellow"/>
        </w:rPr>
        <w:t>Working assumption</w:t>
      </w:r>
      <w:r w:rsidRPr="003E1EA5">
        <w:rPr>
          <w:i/>
          <w:color w:val="000000"/>
          <w:szCs w:val="20"/>
        </w:rPr>
        <w:t xml:space="preserve"> At least a destination UE of one of the conflicting TBs, i.e., TBs to be transmitted in the expected/potential conflicting resource(s)</w:t>
      </w:r>
    </w:p>
    <w:p w14:paraId="402E9545" w14:textId="77777777" w:rsidR="00581EC8" w:rsidRPr="003E1EA5" w:rsidRDefault="00581EC8" w:rsidP="00581EC8">
      <w:pPr>
        <w:numPr>
          <w:ilvl w:val="2"/>
          <w:numId w:val="54"/>
        </w:numPr>
        <w:autoSpaceDE/>
        <w:autoSpaceDN/>
        <w:adjustRightInd/>
        <w:snapToGrid/>
        <w:spacing w:after="0"/>
        <w:rPr>
          <w:i/>
          <w:color w:val="000000"/>
          <w:szCs w:val="20"/>
        </w:rPr>
      </w:pPr>
      <w:r w:rsidRPr="003E1EA5">
        <w:rPr>
          <w:rFonts w:eastAsia="Malgun Gothic"/>
          <w:i/>
          <w:iCs/>
          <w:szCs w:val="20"/>
          <w:lang w:eastAsia="ja-JP"/>
        </w:rPr>
        <w:t>Whether a non-destination UE of a TB transmitted by UE-B can be UE-A is (pre-)configured</w:t>
      </w:r>
    </w:p>
    <w:p w14:paraId="56214B9C" w14:textId="77777777" w:rsidR="00581EC8" w:rsidRPr="003E1EA5" w:rsidRDefault="00581EC8" w:rsidP="00581EC8">
      <w:pPr>
        <w:numPr>
          <w:ilvl w:val="1"/>
          <w:numId w:val="54"/>
        </w:numPr>
        <w:autoSpaceDE/>
        <w:autoSpaceDN/>
        <w:adjustRightInd/>
        <w:snapToGrid/>
        <w:spacing w:after="0"/>
        <w:rPr>
          <w:i/>
          <w:color w:val="000000"/>
          <w:szCs w:val="20"/>
        </w:rPr>
      </w:pPr>
      <w:r w:rsidRPr="003E1EA5">
        <w:rPr>
          <w:i/>
          <w:color w:val="000000"/>
          <w:szCs w:val="20"/>
        </w:rPr>
        <w:t>FFS: Additional details and condition(s) on UE-A and UE-B</w:t>
      </w:r>
    </w:p>
    <w:p w14:paraId="565E8DD1" w14:textId="77777777" w:rsidR="00581EC8" w:rsidRPr="003E1EA5" w:rsidRDefault="00581EC8" w:rsidP="00581EC8">
      <w:pPr>
        <w:numPr>
          <w:ilvl w:val="0"/>
          <w:numId w:val="50"/>
        </w:numPr>
        <w:autoSpaceDE/>
        <w:autoSpaceDN/>
        <w:adjustRightInd/>
        <w:snapToGrid/>
        <w:spacing w:after="0"/>
        <w:rPr>
          <w:i/>
          <w:color w:val="000000"/>
          <w:szCs w:val="20"/>
        </w:rPr>
      </w:pPr>
      <w:r w:rsidRPr="003E1EA5">
        <w:rPr>
          <w:i/>
          <w:color w:val="000000"/>
          <w:szCs w:val="20"/>
        </w:rPr>
        <w:t>The above feature can be enabled or disabled or controlled by (pre-)configuration</w:t>
      </w:r>
    </w:p>
    <w:p w14:paraId="04736538" w14:textId="77777777" w:rsidR="00581EC8" w:rsidRPr="003E1EA5" w:rsidRDefault="00581EC8" w:rsidP="00581EC8">
      <w:pPr>
        <w:numPr>
          <w:ilvl w:val="1"/>
          <w:numId w:val="54"/>
        </w:numPr>
        <w:autoSpaceDE/>
        <w:autoSpaceDN/>
        <w:adjustRightInd/>
        <w:snapToGrid/>
        <w:spacing w:after="0"/>
        <w:rPr>
          <w:i/>
          <w:color w:val="000000"/>
          <w:szCs w:val="20"/>
        </w:rPr>
      </w:pPr>
      <w:r w:rsidRPr="003E1EA5">
        <w:rPr>
          <w:i/>
          <w:color w:val="000000"/>
          <w:szCs w:val="20"/>
        </w:rPr>
        <w:t>FFS: Details on how to support this, including (pre-)configuration signaling granularity</w:t>
      </w:r>
    </w:p>
    <w:p w14:paraId="59FEC419" w14:textId="77777777" w:rsidR="00581EC8" w:rsidRPr="003E1EA5" w:rsidRDefault="00581EC8" w:rsidP="00581EC8">
      <w:pPr>
        <w:rPr>
          <w:i/>
          <w:color w:val="000000"/>
          <w:szCs w:val="20"/>
        </w:rPr>
      </w:pPr>
      <w:r w:rsidRPr="003E1EA5">
        <w:rPr>
          <w:i/>
          <w:color w:val="000000"/>
          <w:szCs w:val="20"/>
        </w:rPr>
        <w:t>FFS: Definition of expected/potential resource conflict(s) and other details (if any)</w:t>
      </w:r>
    </w:p>
    <w:p w14:paraId="01FE9505" w14:textId="77777777" w:rsidR="00780471" w:rsidRDefault="00780471" w:rsidP="00581EC8">
      <w:pPr>
        <w:rPr>
          <w:lang w:eastAsia="zh-CN"/>
        </w:rPr>
      </w:pPr>
    </w:p>
    <w:p w14:paraId="647D34A5" w14:textId="5CA97234" w:rsidR="00581EC8" w:rsidRDefault="00581EC8" w:rsidP="00581EC8">
      <w:pPr>
        <w:rPr>
          <w:lang w:eastAsia="zh-CN"/>
        </w:rPr>
      </w:pPr>
      <w:r>
        <w:rPr>
          <w:lang w:eastAsia="zh-CN"/>
        </w:rPr>
        <w:t xml:space="preserve">It is not clear the difference between expected and </w:t>
      </w:r>
      <w:r w:rsidRPr="005C6906">
        <w:rPr>
          <w:lang w:eastAsia="zh-CN"/>
        </w:rPr>
        <w:t>potential resource conflict(s)</w:t>
      </w:r>
      <w:r>
        <w:rPr>
          <w:lang w:eastAsia="zh-CN"/>
        </w:rPr>
        <w:t xml:space="preserve">. For </w:t>
      </w:r>
      <w:r w:rsidRPr="00E35482">
        <w:rPr>
          <w:color w:val="000000"/>
          <w:szCs w:val="20"/>
        </w:rPr>
        <w:t>expected resource conflict(s)</w:t>
      </w:r>
      <w:r>
        <w:rPr>
          <w:lang w:eastAsia="zh-CN"/>
        </w:rPr>
        <w:t xml:space="preserve">, </w:t>
      </w:r>
      <w:r w:rsidR="00502D95">
        <w:rPr>
          <w:lang w:eastAsia="zh-CN"/>
        </w:rPr>
        <w:t>it</w:t>
      </w:r>
      <w:r>
        <w:rPr>
          <w:lang w:eastAsia="zh-CN"/>
        </w:rPr>
        <w:t xml:space="preserve"> may refer to expected resource conflict between the reserved resources indicated by UE-B’s SCI and the other UE’s reservation based on UE-A’s sensing results, i.e., UE-A helps UE-B to perform pre-emption check. </w:t>
      </w:r>
    </w:p>
    <w:p w14:paraId="32597AEE" w14:textId="097ED107" w:rsidR="00581EC8" w:rsidRDefault="00E2473C" w:rsidP="00581EC8">
      <w:pPr>
        <w:rPr>
          <w:lang w:eastAsia="zh-CN"/>
        </w:rPr>
      </w:pPr>
      <w:r>
        <w:rPr>
          <w:lang w:eastAsia="zh-CN"/>
        </w:rPr>
        <w:t>The</w:t>
      </w:r>
      <w:r w:rsidR="00581EC8">
        <w:rPr>
          <w:lang w:eastAsia="zh-CN"/>
        </w:rPr>
        <w:t xml:space="preserve"> potential resource conflict proposed by some company refers to the case that UE-A forwards other UE’s reservation to UE-B, so there are three UEs in this scheme. However,</w:t>
      </w:r>
      <w:r w:rsidR="00581EC8" w:rsidRPr="009D465B">
        <w:rPr>
          <w:lang w:eastAsia="zh-CN"/>
        </w:rPr>
        <w:t xml:space="preserve"> </w:t>
      </w:r>
      <w:r w:rsidR="00581EC8">
        <w:rPr>
          <w:lang w:eastAsia="zh-CN"/>
        </w:rPr>
        <w:t xml:space="preserve">there are only two UEs in the current </w:t>
      </w:r>
      <w:r w:rsidR="002F7054">
        <w:rPr>
          <w:lang w:eastAsia="zh-CN"/>
        </w:rPr>
        <w:t xml:space="preserve">scheme </w:t>
      </w:r>
      <w:r w:rsidR="00581EC8">
        <w:rPr>
          <w:lang w:eastAsia="zh-CN"/>
        </w:rPr>
        <w:t xml:space="preserve">2 as agreed in RAN1#104b-e, and UE-A determines the resource conflict by the SCI </w:t>
      </w:r>
      <w:r w:rsidR="00581EC8">
        <w:rPr>
          <w:lang w:eastAsia="zh-CN"/>
        </w:rPr>
        <w:lastRenderedPageBreak/>
        <w:t xml:space="preserve">previously received from UE-B. So it seems the potential resource conflict is not aligned with the common understanding for the current </w:t>
      </w:r>
      <w:r w:rsidR="002F7054">
        <w:rPr>
          <w:lang w:eastAsia="zh-CN"/>
        </w:rPr>
        <w:t xml:space="preserve">scheme </w:t>
      </w:r>
      <w:r w:rsidR="00581EC8">
        <w:rPr>
          <w:lang w:eastAsia="zh-CN"/>
        </w:rPr>
        <w:t xml:space="preserve">2. Moreover, even if the third party UE were not excluded from the context of current agreements, the behavior of forwarding the other UE’s reservation cannot be regarded as the resource conflict either. Because according to the agreement, UE-A needs to determine there is a potential resource conflict based on the SCI received from UE-B, whereas only forwarding other UE’s reservations does not match this. Thus, to us, </w:t>
      </w:r>
      <w:r w:rsidR="00581EC8" w:rsidRPr="00E35482">
        <w:rPr>
          <w:color w:val="000000"/>
          <w:szCs w:val="20"/>
        </w:rPr>
        <w:t>expected</w:t>
      </w:r>
      <w:r w:rsidR="00581EC8">
        <w:rPr>
          <w:color w:val="000000"/>
          <w:szCs w:val="20"/>
        </w:rPr>
        <w:t xml:space="preserve"> resources and potential resources refer to the same meaning, we don’t see the need to distinguish them, and we will only use terminology “</w:t>
      </w:r>
      <w:r w:rsidR="00581EC8" w:rsidRPr="00707BEC">
        <w:rPr>
          <w:lang w:eastAsia="zh-CN"/>
        </w:rPr>
        <w:t>expected</w:t>
      </w:r>
      <w:r w:rsidR="00581EC8">
        <w:rPr>
          <w:color w:val="000000"/>
          <w:szCs w:val="20"/>
        </w:rPr>
        <w:t xml:space="preserve">” </w:t>
      </w:r>
      <w:r w:rsidR="00581EC8" w:rsidRPr="00707BEC">
        <w:rPr>
          <w:lang w:eastAsia="zh-CN"/>
        </w:rPr>
        <w:t>resource conflict(s)</w:t>
      </w:r>
      <w:r w:rsidR="00581EC8">
        <w:rPr>
          <w:lang w:eastAsia="zh-CN"/>
        </w:rPr>
        <w:t xml:space="preserve"> in this paper.</w:t>
      </w:r>
    </w:p>
    <w:p w14:paraId="131105D1" w14:textId="620C10ED" w:rsidR="00B75998" w:rsidRDefault="00581EC8" w:rsidP="00581EC8">
      <w:pPr>
        <w:rPr>
          <w:lang w:eastAsia="zh-CN"/>
        </w:rPr>
      </w:pPr>
      <w:r w:rsidRPr="003E1EA5">
        <w:rPr>
          <w:b/>
          <w:i/>
          <w:szCs w:val="20"/>
        </w:rPr>
        <w:t>Proposal</w:t>
      </w:r>
      <w:r>
        <w:rPr>
          <w:b/>
          <w:i/>
          <w:szCs w:val="20"/>
        </w:rPr>
        <w:t xml:space="preserve"> </w:t>
      </w:r>
      <w:r w:rsidR="00C04A5E">
        <w:rPr>
          <w:b/>
          <w:i/>
          <w:szCs w:val="20"/>
        </w:rPr>
        <w:t>6</w:t>
      </w:r>
      <w:r w:rsidRPr="003E1EA5">
        <w:rPr>
          <w:b/>
          <w:i/>
          <w:szCs w:val="20"/>
        </w:rPr>
        <w:t xml:space="preserve">: </w:t>
      </w:r>
      <w:r w:rsidRPr="00DE3F5B">
        <w:rPr>
          <w:b/>
          <w:i/>
        </w:rPr>
        <w:t>Expec</w:t>
      </w:r>
      <w:r w:rsidRPr="003E1EA5">
        <w:rPr>
          <w:b/>
          <w:i/>
          <w:szCs w:val="20"/>
        </w:rPr>
        <w:t>t</w:t>
      </w:r>
      <w:r>
        <w:rPr>
          <w:b/>
          <w:i/>
          <w:szCs w:val="20"/>
        </w:rPr>
        <w:t>ed</w:t>
      </w:r>
      <w:r w:rsidR="000E4D35">
        <w:rPr>
          <w:b/>
          <w:i/>
        </w:rPr>
        <w:t xml:space="preserve"> and </w:t>
      </w:r>
      <w:r w:rsidRPr="00DE3F5B">
        <w:rPr>
          <w:b/>
          <w:i/>
        </w:rPr>
        <w:t>potential resource conflicts are both understood to refer to ‘expected’ resource conflicts in further work on scheme 2</w:t>
      </w:r>
      <w:r w:rsidRPr="003E1EA5">
        <w:rPr>
          <w:b/>
          <w:i/>
          <w:szCs w:val="20"/>
        </w:rPr>
        <w:t>.</w:t>
      </w:r>
    </w:p>
    <w:p w14:paraId="08F61743" w14:textId="77777777" w:rsidR="00A668A0" w:rsidRDefault="00A668A0" w:rsidP="00A379F0">
      <w:pPr>
        <w:rPr>
          <w:lang w:eastAsia="zh-CN"/>
        </w:rPr>
      </w:pPr>
    </w:p>
    <w:p w14:paraId="617132F5" w14:textId="0783E0C3" w:rsidR="00A379F0" w:rsidRDefault="000B45EF" w:rsidP="00A379F0">
      <w:r>
        <w:rPr>
          <w:lang w:eastAsia="zh-CN"/>
        </w:rPr>
        <w:t>The d</w:t>
      </w:r>
      <w:r w:rsidR="00A379F0" w:rsidRPr="00B55570">
        <w:rPr>
          <w:color w:val="000000"/>
          <w:szCs w:val="20"/>
        </w:rPr>
        <w:t>etected resource conflict</w:t>
      </w:r>
      <w:r>
        <w:rPr>
          <w:color w:val="000000"/>
          <w:szCs w:val="20"/>
        </w:rPr>
        <w:t xml:space="preserve"> du</w:t>
      </w:r>
      <w:r w:rsidR="00A379F0">
        <w:rPr>
          <w:lang w:eastAsia="zh-CN"/>
        </w:rPr>
        <w:t xml:space="preserve">e to the PSCCH collision is illustrated in </w:t>
      </w:r>
      <w:r w:rsidR="00A379F0" w:rsidRPr="00283285">
        <w:rPr>
          <w:lang w:eastAsia="zh-CN"/>
        </w:rPr>
        <w:fldChar w:fldCharType="begin"/>
      </w:r>
      <w:r w:rsidR="00A379F0" w:rsidRPr="00283285">
        <w:rPr>
          <w:lang w:eastAsia="zh-CN"/>
        </w:rPr>
        <w:instrText xml:space="preserve"> REF _Ref83290519 \h </w:instrText>
      </w:r>
      <w:r w:rsidR="00283285" w:rsidRPr="00283285">
        <w:rPr>
          <w:lang w:eastAsia="zh-CN"/>
        </w:rPr>
        <w:instrText xml:space="preserve"> \* MERGEFORMAT </w:instrText>
      </w:r>
      <w:r w:rsidR="00A379F0" w:rsidRPr="00283285">
        <w:rPr>
          <w:lang w:eastAsia="zh-CN"/>
        </w:rPr>
      </w:r>
      <w:r w:rsidR="00A379F0" w:rsidRPr="00283285">
        <w:rPr>
          <w:lang w:eastAsia="zh-CN"/>
        </w:rPr>
        <w:fldChar w:fldCharType="separate"/>
      </w:r>
      <w:r w:rsidR="00716135" w:rsidRPr="00F17341">
        <w:t xml:space="preserve">Figure </w:t>
      </w:r>
      <w:r w:rsidR="00716135" w:rsidRPr="00F17341">
        <w:rPr>
          <w:noProof/>
        </w:rPr>
        <w:t>3</w:t>
      </w:r>
      <w:r w:rsidR="00A379F0" w:rsidRPr="00283285">
        <w:rPr>
          <w:lang w:eastAsia="zh-CN"/>
        </w:rPr>
        <w:fldChar w:fldCharType="end"/>
      </w:r>
      <w:r w:rsidR="00A379F0">
        <w:rPr>
          <w:lang w:eastAsia="zh-CN"/>
        </w:rPr>
        <w:t>, where UE-A detects the collided PSCCH, and the coordination information can be NACK feedback.</w:t>
      </w:r>
      <w:r w:rsidR="00A379F0">
        <w:t xml:space="preserve"> This issue has already been heavily discussed in previous meeting. </w:t>
      </w:r>
    </w:p>
    <w:p w14:paraId="4EBCB9A5" w14:textId="77777777" w:rsidR="00A379F0" w:rsidRDefault="00A379F0" w:rsidP="00A379F0">
      <w:pPr>
        <w:keepNext/>
        <w:jc w:val="center"/>
      </w:pPr>
      <w:r>
        <w:rPr>
          <w:noProof/>
          <w:lang w:eastAsia="zh-CN"/>
        </w:rPr>
        <w:drawing>
          <wp:inline distT="0" distB="0" distL="0" distR="0" wp14:anchorId="4A203D2E" wp14:editId="51D7F6C2">
            <wp:extent cx="4224439" cy="2094931"/>
            <wp:effectExtent l="0" t="0" r="5080" b="63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249085" cy="2107153"/>
                    </a:xfrm>
                    <a:prstGeom prst="rect">
                      <a:avLst/>
                    </a:prstGeom>
                  </pic:spPr>
                </pic:pic>
              </a:graphicData>
            </a:graphic>
          </wp:inline>
        </w:drawing>
      </w:r>
    </w:p>
    <w:p w14:paraId="392AC436" w14:textId="005A0576" w:rsidR="00A379F0" w:rsidRPr="008619B0" w:rsidRDefault="00A379F0" w:rsidP="00A379F0">
      <w:pPr>
        <w:jc w:val="center"/>
        <w:rPr>
          <w:b/>
          <w:sz w:val="20"/>
        </w:rPr>
      </w:pPr>
      <w:bookmarkStart w:id="8" w:name="_Ref83290519"/>
      <w:r w:rsidRPr="008619B0">
        <w:rPr>
          <w:b/>
          <w:sz w:val="20"/>
        </w:rPr>
        <w:t xml:space="preserve">Figure </w:t>
      </w:r>
      <w:r w:rsidRPr="008619B0">
        <w:rPr>
          <w:b/>
          <w:sz w:val="20"/>
        </w:rPr>
        <w:fldChar w:fldCharType="begin"/>
      </w:r>
      <w:r w:rsidRPr="008619B0">
        <w:rPr>
          <w:b/>
          <w:sz w:val="20"/>
        </w:rPr>
        <w:instrText xml:space="preserve"> SEQ Figure \* ARABIC </w:instrText>
      </w:r>
      <w:r w:rsidRPr="008619B0">
        <w:rPr>
          <w:b/>
          <w:sz w:val="20"/>
        </w:rPr>
        <w:fldChar w:fldCharType="separate"/>
      </w:r>
      <w:r w:rsidR="00716135">
        <w:rPr>
          <w:b/>
          <w:noProof/>
          <w:sz w:val="20"/>
        </w:rPr>
        <w:t>3</w:t>
      </w:r>
      <w:r w:rsidRPr="008619B0">
        <w:rPr>
          <w:b/>
          <w:sz w:val="20"/>
        </w:rPr>
        <w:fldChar w:fldCharType="end"/>
      </w:r>
      <w:bookmarkEnd w:id="8"/>
      <w:r>
        <w:rPr>
          <w:b/>
          <w:sz w:val="20"/>
        </w:rPr>
        <w:t>:</w:t>
      </w:r>
      <w:r w:rsidRPr="008619B0">
        <w:rPr>
          <w:b/>
          <w:sz w:val="20"/>
        </w:rPr>
        <w:t xml:space="preserve"> </w:t>
      </w:r>
      <w:r>
        <w:rPr>
          <w:b/>
          <w:sz w:val="20"/>
        </w:rPr>
        <w:t>PSCCH collision indication</w:t>
      </w:r>
    </w:p>
    <w:p w14:paraId="38B61A38" w14:textId="77777777" w:rsidR="00A379F0" w:rsidRDefault="00A379F0" w:rsidP="00A379F0">
      <w:pPr>
        <w:rPr>
          <w:lang w:eastAsia="zh-CN"/>
        </w:rPr>
      </w:pPr>
      <w:r>
        <w:rPr>
          <w:lang w:eastAsia="zh-CN"/>
        </w:rPr>
        <w:t>According to the PSCCH decoding requirement as specified in section 8.3 of TS 38.214, th</w:t>
      </w:r>
      <w:r w:rsidRPr="00787E8D">
        <w:rPr>
          <w:lang w:eastAsia="zh-CN"/>
        </w:rPr>
        <w:t>e UE is not required to decode more than one PSCCH a</w:t>
      </w:r>
      <w:r>
        <w:rPr>
          <w:lang w:eastAsia="zh-CN"/>
        </w:rPr>
        <w:t>t each PSCCH resource candidate. So UE-A possibly cannot detect such collided PSCCH. Moreover, if the colliding PSCCH use the same OCC for DMRS, the UE has no way to detect such collision.</w:t>
      </w:r>
    </w:p>
    <w:p w14:paraId="3D189E93" w14:textId="2AD9DD36" w:rsidR="00A379F0" w:rsidRDefault="00A379F0" w:rsidP="00A379F0">
      <w:pPr>
        <w:rPr>
          <w:b/>
          <w:i/>
          <w:szCs w:val="20"/>
        </w:rPr>
      </w:pPr>
      <w:r>
        <w:rPr>
          <w:b/>
          <w:i/>
          <w:szCs w:val="20"/>
        </w:rPr>
        <w:t xml:space="preserve">Observation </w:t>
      </w:r>
      <w:r w:rsidR="00862B78">
        <w:rPr>
          <w:b/>
          <w:i/>
          <w:szCs w:val="20"/>
        </w:rPr>
        <w:t>1</w:t>
      </w:r>
      <w:r w:rsidRPr="003E3897">
        <w:rPr>
          <w:b/>
          <w:i/>
          <w:szCs w:val="20"/>
        </w:rPr>
        <w:t>:</w:t>
      </w:r>
      <w:r>
        <w:rPr>
          <w:b/>
          <w:i/>
          <w:szCs w:val="20"/>
        </w:rPr>
        <w:t xml:space="preserve"> The feasibility of PSCCH </w:t>
      </w:r>
      <w:r w:rsidRPr="00DD4987">
        <w:rPr>
          <w:b/>
          <w:i/>
          <w:szCs w:val="20"/>
        </w:rPr>
        <w:t>collision indication</w:t>
      </w:r>
      <w:r>
        <w:rPr>
          <w:b/>
          <w:i/>
          <w:szCs w:val="20"/>
        </w:rPr>
        <w:t xml:space="preserve"> is doubtful since UE-A probably cannot </w:t>
      </w:r>
      <w:r w:rsidRPr="00127C0C">
        <w:rPr>
          <w:b/>
          <w:i/>
          <w:szCs w:val="20"/>
        </w:rPr>
        <w:t>detect such collided PSCCH</w:t>
      </w:r>
      <w:r>
        <w:rPr>
          <w:b/>
          <w:i/>
          <w:szCs w:val="20"/>
        </w:rPr>
        <w:t xml:space="preserve">, because current specification does not require the UE </w:t>
      </w:r>
      <w:r w:rsidRPr="00A759B7">
        <w:rPr>
          <w:b/>
          <w:i/>
          <w:szCs w:val="20"/>
        </w:rPr>
        <w:t>to decode more than one PSCCH at each PSCCH resource candidate</w:t>
      </w:r>
      <w:r>
        <w:rPr>
          <w:b/>
          <w:i/>
          <w:szCs w:val="20"/>
        </w:rPr>
        <w:t xml:space="preserve"> and the colliding PSCCH may use the same OCC for DMRS.</w:t>
      </w:r>
    </w:p>
    <w:p w14:paraId="28052859" w14:textId="77777777" w:rsidR="005E432C" w:rsidRDefault="005E432C" w:rsidP="00A379F0">
      <w:pPr>
        <w:rPr>
          <w:lang w:eastAsia="zh-CN"/>
        </w:rPr>
      </w:pPr>
    </w:p>
    <w:p w14:paraId="74884B22" w14:textId="4B7CC9A3" w:rsidR="00A379F0" w:rsidRDefault="00A379F0" w:rsidP="00A379F0">
      <w:pPr>
        <w:rPr>
          <w:lang w:eastAsia="zh-CN"/>
        </w:rPr>
      </w:pPr>
      <w:r>
        <w:rPr>
          <w:lang w:eastAsia="zh-CN"/>
        </w:rPr>
        <w:t xml:space="preserve">Moreover, for unicast and groupcast option 2, the collided SCI can be found by detecting the PSFCH resources, thus retransmissions due to the PSCCH </w:t>
      </w:r>
      <w:r w:rsidR="00C50947">
        <w:rPr>
          <w:lang w:eastAsia="zh-CN"/>
        </w:rPr>
        <w:t xml:space="preserve">collision </w:t>
      </w:r>
      <w:r>
        <w:rPr>
          <w:lang w:eastAsia="zh-CN"/>
        </w:rPr>
        <w:t xml:space="preserve">indication might be useful only for groupcast 1. However, the NACK will be likely transmitted when the </w:t>
      </w:r>
      <w:r w:rsidRPr="007A16EA">
        <w:rPr>
          <w:lang w:eastAsia="zh-CN"/>
        </w:rPr>
        <w:t>group</w:t>
      </w:r>
      <w:r>
        <w:rPr>
          <w:lang w:eastAsia="zh-CN"/>
        </w:rPr>
        <w:t xml:space="preserve"> size is high, e.g. the group edge UE has poor SNR and is likely to fail reception from the transmitter.</w:t>
      </w:r>
      <w:r w:rsidDel="007A16EA">
        <w:rPr>
          <w:lang w:eastAsia="zh-CN"/>
        </w:rPr>
        <w:t xml:space="preserve"> </w:t>
      </w:r>
    </w:p>
    <w:p w14:paraId="2BB76079" w14:textId="60205E57" w:rsidR="00A379F0" w:rsidRDefault="00A379F0" w:rsidP="00A379F0">
      <w:pPr>
        <w:pStyle w:val="af3"/>
        <w:rPr>
          <w:b/>
          <w:i/>
          <w:sz w:val="22"/>
          <w:szCs w:val="22"/>
        </w:rPr>
      </w:pPr>
      <w:r w:rsidRPr="007D04DA">
        <w:rPr>
          <w:b/>
          <w:i/>
          <w:sz w:val="22"/>
        </w:rPr>
        <w:t xml:space="preserve">Observation </w:t>
      </w:r>
      <w:r w:rsidR="00232CCA">
        <w:rPr>
          <w:b/>
          <w:i/>
          <w:sz w:val="22"/>
        </w:rPr>
        <w:t>2</w:t>
      </w:r>
      <w:r w:rsidRPr="007D04DA">
        <w:rPr>
          <w:b/>
          <w:i/>
          <w:sz w:val="22"/>
        </w:rPr>
        <w:t>: PSC</w:t>
      </w:r>
      <w:r>
        <w:rPr>
          <w:b/>
          <w:i/>
          <w:sz w:val="22"/>
          <w:szCs w:val="22"/>
        </w:rPr>
        <w:t>CH collision</w:t>
      </w:r>
      <w:r w:rsidRPr="00CF7FE1">
        <w:rPr>
          <w:b/>
          <w:i/>
          <w:sz w:val="22"/>
          <w:szCs w:val="22"/>
        </w:rPr>
        <w:t xml:space="preserve"> indication </w:t>
      </w:r>
      <w:r w:rsidRPr="00924C99">
        <w:rPr>
          <w:b/>
          <w:i/>
          <w:sz w:val="22"/>
          <w:szCs w:val="22"/>
        </w:rPr>
        <w:t>might be useful</w:t>
      </w:r>
      <w:r>
        <w:rPr>
          <w:b/>
          <w:i/>
          <w:sz w:val="22"/>
          <w:szCs w:val="22"/>
        </w:rPr>
        <w:t xml:space="preserve"> only</w:t>
      </w:r>
      <w:r w:rsidRPr="00924C99">
        <w:rPr>
          <w:b/>
          <w:i/>
          <w:sz w:val="22"/>
          <w:szCs w:val="22"/>
        </w:rPr>
        <w:t xml:space="preserve"> </w:t>
      </w:r>
      <w:r>
        <w:rPr>
          <w:b/>
          <w:i/>
          <w:sz w:val="22"/>
          <w:szCs w:val="22"/>
        </w:rPr>
        <w:t xml:space="preserve">for groupcast option 1 in rare case since it requires </w:t>
      </w:r>
      <w:r w:rsidRPr="00262C3C">
        <w:rPr>
          <w:b/>
          <w:i/>
          <w:sz w:val="22"/>
          <w:szCs w:val="22"/>
        </w:rPr>
        <w:t>all the other group members</w:t>
      </w:r>
      <w:r>
        <w:rPr>
          <w:b/>
          <w:i/>
          <w:sz w:val="22"/>
          <w:szCs w:val="22"/>
        </w:rPr>
        <w:t xml:space="preserve"> except UE-B</w:t>
      </w:r>
      <w:r>
        <w:rPr>
          <w:b/>
          <w:i/>
          <w:sz w:val="22"/>
          <w:szCs w:val="22"/>
          <w:lang w:eastAsia="zh-CN"/>
        </w:rPr>
        <w:t>(s)</w:t>
      </w:r>
      <w:r w:rsidRPr="00262C3C">
        <w:rPr>
          <w:b/>
          <w:i/>
          <w:sz w:val="22"/>
          <w:szCs w:val="22"/>
        </w:rPr>
        <w:t xml:space="preserve"> </w:t>
      </w:r>
      <w:r>
        <w:rPr>
          <w:b/>
          <w:i/>
          <w:sz w:val="22"/>
          <w:szCs w:val="22"/>
        </w:rPr>
        <w:t>to successfully decode</w:t>
      </w:r>
      <w:r w:rsidRPr="00262C3C">
        <w:rPr>
          <w:b/>
          <w:i/>
          <w:sz w:val="22"/>
          <w:szCs w:val="22"/>
        </w:rPr>
        <w:t xml:space="preserve"> the packet</w:t>
      </w:r>
      <w:r>
        <w:rPr>
          <w:b/>
          <w:i/>
          <w:sz w:val="22"/>
          <w:szCs w:val="22"/>
        </w:rPr>
        <w:t>.</w:t>
      </w:r>
    </w:p>
    <w:p w14:paraId="68E999D3" w14:textId="77777777" w:rsidR="005E432C" w:rsidRDefault="005E432C" w:rsidP="00A379F0">
      <w:pPr>
        <w:pStyle w:val="af3"/>
        <w:rPr>
          <w:b/>
          <w:i/>
          <w:sz w:val="22"/>
          <w:szCs w:val="22"/>
        </w:rPr>
      </w:pPr>
    </w:p>
    <w:p w14:paraId="34FCC505" w14:textId="77777777" w:rsidR="00A379F0" w:rsidRPr="00D27012" w:rsidRDefault="00A379F0" w:rsidP="00A379F0">
      <w:pPr>
        <w:rPr>
          <w:lang w:eastAsia="zh-CN"/>
        </w:rPr>
      </w:pPr>
      <w:r>
        <w:rPr>
          <w:lang w:eastAsia="zh-CN"/>
        </w:rPr>
        <w:t>So far, the benefits are still unclear. So we suggest RAN1 does not further discuss such issue.</w:t>
      </w:r>
    </w:p>
    <w:p w14:paraId="65CC996C" w14:textId="79BF1AD5" w:rsidR="00A379F0" w:rsidRDefault="00A379F0" w:rsidP="00A379F0">
      <w:pPr>
        <w:rPr>
          <w:lang w:eastAsia="zh-CN"/>
        </w:rPr>
      </w:pPr>
      <w:r w:rsidRPr="003E1EA5">
        <w:rPr>
          <w:b/>
          <w:i/>
          <w:color w:val="000000"/>
          <w:szCs w:val="20"/>
        </w:rPr>
        <w:t xml:space="preserve">Proposal </w:t>
      </w:r>
      <w:r w:rsidR="008809B4">
        <w:rPr>
          <w:b/>
          <w:i/>
          <w:color w:val="000000"/>
          <w:szCs w:val="20"/>
        </w:rPr>
        <w:t>7</w:t>
      </w:r>
      <w:r w:rsidRPr="003E1EA5">
        <w:rPr>
          <w:b/>
          <w:i/>
          <w:color w:val="000000"/>
          <w:szCs w:val="20"/>
        </w:rPr>
        <w:t xml:space="preserve">: </w:t>
      </w:r>
      <w:r w:rsidR="00296A69" w:rsidRPr="00296A69">
        <w:rPr>
          <w:b/>
          <w:i/>
          <w:color w:val="000000"/>
          <w:szCs w:val="20"/>
        </w:rPr>
        <w:t>RAN1 does not need to have further discussion</w:t>
      </w:r>
      <w:r w:rsidR="00296A69">
        <w:rPr>
          <w:b/>
          <w:i/>
          <w:color w:val="000000"/>
          <w:szCs w:val="20"/>
        </w:rPr>
        <w:t xml:space="preserve"> on</w:t>
      </w:r>
      <w:r w:rsidRPr="003E1EA5">
        <w:rPr>
          <w:b/>
          <w:i/>
          <w:color w:val="000000"/>
          <w:szCs w:val="20"/>
        </w:rPr>
        <w:t xml:space="preserve"> the </w:t>
      </w:r>
      <w:r w:rsidRPr="005D7B0D">
        <w:rPr>
          <w:b/>
          <w:i/>
          <w:color w:val="000000"/>
          <w:szCs w:val="20"/>
        </w:rPr>
        <w:t>presence of detected resource conflict</w:t>
      </w:r>
      <w:r w:rsidRPr="003E1EA5">
        <w:rPr>
          <w:b/>
          <w:i/>
          <w:color w:val="000000"/>
          <w:szCs w:val="20"/>
        </w:rPr>
        <w:t xml:space="preserve"> on the resources indicated by UE-B’s SCI for scheme 2.</w:t>
      </w:r>
    </w:p>
    <w:p w14:paraId="4DD7B969" w14:textId="77777777" w:rsidR="00A379F0" w:rsidRPr="00502D95" w:rsidRDefault="00A379F0" w:rsidP="003E1EA5">
      <w:pPr>
        <w:rPr>
          <w:lang w:eastAsia="zh-CN"/>
        </w:rPr>
      </w:pPr>
    </w:p>
    <w:p w14:paraId="459FB59B" w14:textId="64970304" w:rsidR="002B6384" w:rsidRPr="009C3D37" w:rsidRDefault="002B6384" w:rsidP="003E1EA5">
      <w:pPr>
        <w:rPr>
          <w:lang w:eastAsia="zh-CN"/>
        </w:rPr>
      </w:pPr>
      <w:r>
        <w:rPr>
          <w:lang w:eastAsia="zh-CN"/>
        </w:rPr>
        <w:lastRenderedPageBreak/>
        <w:t xml:space="preserve">In </w:t>
      </w:r>
      <w:r w:rsidRPr="00C81FFE">
        <w:rPr>
          <w:lang w:eastAsia="zh-CN"/>
        </w:rPr>
        <w:t>RAN1#10</w:t>
      </w:r>
      <w:r>
        <w:rPr>
          <w:lang w:eastAsia="zh-CN"/>
        </w:rPr>
        <w:t>6-</w:t>
      </w:r>
      <w:r w:rsidRPr="00C81FFE">
        <w:rPr>
          <w:lang w:eastAsia="zh-CN"/>
        </w:rPr>
        <w:t>e</w:t>
      </w:r>
      <w:r>
        <w:rPr>
          <w:lang w:eastAsia="zh-CN"/>
        </w:rPr>
        <w:t xml:space="preserve">, the following agreements on determining inter-UE coordination information in scheme 2 are made: </w:t>
      </w:r>
    </w:p>
    <w:p w14:paraId="016932DF" w14:textId="77777777" w:rsidR="00C72957" w:rsidRPr="0006322A" w:rsidRDefault="00C72957" w:rsidP="00C72957">
      <w:pPr>
        <w:overflowPunct w:val="0"/>
        <w:rPr>
          <w:i/>
          <w:szCs w:val="20"/>
        </w:rPr>
      </w:pPr>
      <w:r w:rsidRPr="0006322A">
        <w:rPr>
          <w:i/>
          <w:szCs w:val="20"/>
        </w:rPr>
        <w:t>In scheme 2, at least the following is supported to determine inter-UE coordination information:</w:t>
      </w:r>
    </w:p>
    <w:p w14:paraId="3BD1371B" w14:textId="77777777" w:rsidR="00C72957" w:rsidRPr="0006322A" w:rsidRDefault="00C72957" w:rsidP="00C72957">
      <w:pPr>
        <w:pStyle w:val="af1"/>
        <w:numPr>
          <w:ilvl w:val="1"/>
          <w:numId w:val="16"/>
        </w:numPr>
        <w:autoSpaceDE/>
        <w:autoSpaceDN/>
        <w:adjustRightInd/>
        <w:snapToGrid/>
        <w:spacing w:after="0"/>
        <w:ind w:left="800" w:firstLineChars="0"/>
        <w:rPr>
          <w:i/>
        </w:rPr>
      </w:pPr>
      <w:r w:rsidRPr="0006322A">
        <w:rPr>
          <w:i/>
        </w:rPr>
        <w:t xml:space="preserve">Among resource(s) indicated by UE-B’s SCI, UE-A considers that expected/potential resource conflict occurs on the resource(s) satisfying at least one of the following condition(s): </w:t>
      </w:r>
    </w:p>
    <w:p w14:paraId="643BD316" w14:textId="77777777" w:rsidR="00C72957" w:rsidRPr="0006322A" w:rsidRDefault="00C72957" w:rsidP="00C72957">
      <w:pPr>
        <w:pStyle w:val="af1"/>
        <w:numPr>
          <w:ilvl w:val="2"/>
          <w:numId w:val="16"/>
        </w:numPr>
        <w:autoSpaceDE/>
        <w:autoSpaceDN/>
        <w:adjustRightInd/>
        <w:snapToGrid/>
        <w:spacing w:after="0"/>
        <w:ind w:left="1200" w:firstLineChars="0"/>
        <w:rPr>
          <w:i/>
        </w:rPr>
      </w:pPr>
      <w:r w:rsidRPr="0006322A">
        <w:rPr>
          <w:i/>
        </w:rPr>
        <w:t>Condition 2-A-1:</w:t>
      </w:r>
    </w:p>
    <w:p w14:paraId="661DD4D9" w14:textId="77777777" w:rsidR="00C72957" w:rsidRPr="0006322A" w:rsidRDefault="00C72957" w:rsidP="00C72957">
      <w:pPr>
        <w:pStyle w:val="af1"/>
        <w:numPr>
          <w:ilvl w:val="2"/>
          <w:numId w:val="52"/>
        </w:numPr>
        <w:overflowPunct w:val="0"/>
        <w:autoSpaceDE/>
        <w:autoSpaceDN/>
        <w:adjustRightInd/>
        <w:snapToGrid/>
        <w:spacing w:after="0"/>
        <w:ind w:firstLineChars="0"/>
        <w:rPr>
          <w:i/>
          <w:szCs w:val="20"/>
        </w:rPr>
      </w:pPr>
      <w:r w:rsidRPr="0006322A">
        <w:rPr>
          <w:i/>
          <w:szCs w:val="20"/>
        </w:rPr>
        <w:t>Other UE’s reserved resource(s) identified by UE-A are fully/partially overlapping with resource(s) indicated by UE-B’s SCI in time-and-frequency</w:t>
      </w:r>
    </w:p>
    <w:p w14:paraId="217B6B37" w14:textId="77777777" w:rsidR="00C72957" w:rsidRPr="0006322A" w:rsidRDefault="00C72957" w:rsidP="00C72957">
      <w:pPr>
        <w:pStyle w:val="af1"/>
        <w:numPr>
          <w:ilvl w:val="2"/>
          <w:numId w:val="52"/>
        </w:numPr>
        <w:overflowPunct w:val="0"/>
        <w:autoSpaceDE/>
        <w:autoSpaceDN/>
        <w:adjustRightInd/>
        <w:snapToGrid/>
        <w:spacing w:after="0"/>
        <w:ind w:firstLineChars="0"/>
        <w:rPr>
          <w:i/>
          <w:szCs w:val="20"/>
        </w:rPr>
      </w:pPr>
      <w:r w:rsidRPr="0006322A">
        <w:rPr>
          <w:i/>
          <w:szCs w:val="20"/>
        </w:rPr>
        <w:t xml:space="preserve">FFS: Other details (if any) </w:t>
      </w:r>
    </w:p>
    <w:p w14:paraId="16CCE36A" w14:textId="77777777" w:rsidR="00C72957" w:rsidRPr="0006322A" w:rsidRDefault="00C72957" w:rsidP="00C72957">
      <w:pPr>
        <w:pStyle w:val="af1"/>
        <w:numPr>
          <w:ilvl w:val="2"/>
          <w:numId w:val="52"/>
        </w:numPr>
        <w:overflowPunct w:val="0"/>
        <w:autoSpaceDE/>
        <w:autoSpaceDN/>
        <w:adjustRightInd/>
        <w:snapToGrid/>
        <w:spacing w:after="0"/>
        <w:ind w:firstLineChars="0"/>
        <w:rPr>
          <w:i/>
          <w:szCs w:val="20"/>
        </w:rPr>
      </w:pPr>
      <w:r w:rsidRPr="0006322A">
        <w:rPr>
          <w:i/>
          <w:szCs w:val="20"/>
        </w:rPr>
        <w:t>FFS: Whether/how to specify additional criteria and other details (if any) including signaling details of conflict indication</w:t>
      </w:r>
    </w:p>
    <w:p w14:paraId="4D3D2975" w14:textId="77777777" w:rsidR="00C72957" w:rsidRPr="0006322A" w:rsidRDefault="00C72957" w:rsidP="00C72957">
      <w:pPr>
        <w:pStyle w:val="af1"/>
        <w:numPr>
          <w:ilvl w:val="2"/>
          <w:numId w:val="16"/>
        </w:numPr>
        <w:autoSpaceDE/>
        <w:autoSpaceDN/>
        <w:adjustRightInd/>
        <w:snapToGrid/>
        <w:spacing w:after="0"/>
        <w:ind w:left="1200" w:firstLineChars="0"/>
        <w:rPr>
          <w:i/>
        </w:rPr>
      </w:pPr>
      <w:r w:rsidRPr="0006322A">
        <w:rPr>
          <w:i/>
        </w:rPr>
        <w:t>(</w:t>
      </w:r>
      <w:r w:rsidRPr="0006322A">
        <w:rPr>
          <w:i/>
          <w:highlight w:val="darkYellow"/>
        </w:rPr>
        <w:t>Working Assumption</w:t>
      </w:r>
      <w:r w:rsidRPr="0006322A">
        <w:rPr>
          <w:i/>
        </w:rPr>
        <w:t xml:space="preserve">) Condition 2-A-2: </w:t>
      </w:r>
    </w:p>
    <w:p w14:paraId="3E6C4013" w14:textId="77777777" w:rsidR="00C72957" w:rsidRPr="0006322A" w:rsidRDefault="00C72957" w:rsidP="00C72957">
      <w:pPr>
        <w:pStyle w:val="af1"/>
        <w:numPr>
          <w:ilvl w:val="2"/>
          <w:numId w:val="53"/>
        </w:numPr>
        <w:autoSpaceDE/>
        <w:autoSpaceDN/>
        <w:adjustRightInd/>
        <w:snapToGrid/>
        <w:spacing w:after="0"/>
        <w:ind w:firstLineChars="0"/>
        <w:rPr>
          <w:i/>
          <w:szCs w:val="20"/>
        </w:rPr>
      </w:pPr>
      <w:r w:rsidRPr="0006322A">
        <w:rPr>
          <w:i/>
          <w:szCs w:val="20"/>
        </w:rPr>
        <w:t>Resource(s) (e.g., slot(s)) where UE-A, when it is intended receiver of UE-B, does not expect to perform SL reception from UE-B due to half duplex operation</w:t>
      </w:r>
    </w:p>
    <w:p w14:paraId="59E2F92F" w14:textId="77777777" w:rsidR="00C72957" w:rsidRPr="0006322A" w:rsidRDefault="00C72957" w:rsidP="00C72957">
      <w:pPr>
        <w:pStyle w:val="af1"/>
        <w:numPr>
          <w:ilvl w:val="3"/>
          <w:numId w:val="51"/>
        </w:numPr>
        <w:autoSpaceDE/>
        <w:autoSpaceDN/>
        <w:adjustRightInd/>
        <w:snapToGrid/>
        <w:spacing w:after="0"/>
        <w:ind w:firstLineChars="0"/>
        <w:rPr>
          <w:i/>
          <w:szCs w:val="20"/>
        </w:rPr>
      </w:pPr>
      <w:r w:rsidRPr="0006322A">
        <w:rPr>
          <w:i/>
          <w:szCs w:val="20"/>
        </w:rPr>
        <w:t>FFS: Other details (if any)</w:t>
      </w:r>
    </w:p>
    <w:p w14:paraId="737E6992" w14:textId="5D759938" w:rsidR="00C72957" w:rsidRPr="0006322A" w:rsidRDefault="00C72957" w:rsidP="00C72957">
      <w:pPr>
        <w:pStyle w:val="af1"/>
        <w:numPr>
          <w:ilvl w:val="1"/>
          <w:numId w:val="51"/>
        </w:numPr>
        <w:overflowPunct w:val="0"/>
        <w:autoSpaceDE/>
        <w:autoSpaceDN/>
        <w:adjustRightInd/>
        <w:snapToGrid/>
        <w:spacing w:after="0"/>
        <w:ind w:firstLineChars="0"/>
        <w:rPr>
          <w:i/>
          <w:szCs w:val="20"/>
        </w:rPr>
      </w:pPr>
      <w:r w:rsidRPr="0006322A">
        <w:rPr>
          <w:i/>
          <w:szCs w:val="20"/>
        </w:rPr>
        <w:t>FFS: Other condition(s)</w:t>
      </w:r>
      <w:r w:rsidR="00B6229F" w:rsidRPr="0006322A">
        <w:rPr>
          <w:i/>
          <w:szCs w:val="20"/>
        </w:rPr>
        <w:t xml:space="preserve"> </w:t>
      </w:r>
    </w:p>
    <w:p w14:paraId="6F66728E" w14:textId="046D61F2" w:rsidR="00076E9F" w:rsidRDefault="00C72957" w:rsidP="0006322A">
      <w:pPr>
        <w:pStyle w:val="af1"/>
        <w:numPr>
          <w:ilvl w:val="1"/>
          <w:numId w:val="16"/>
        </w:numPr>
        <w:autoSpaceDE/>
        <w:autoSpaceDN/>
        <w:adjustRightInd/>
        <w:snapToGrid/>
        <w:spacing w:after="0"/>
        <w:ind w:left="800" w:firstLineChars="0"/>
      </w:pPr>
      <w:r w:rsidRPr="0006322A">
        <w:rPr>
          <w:i/>
        </w:rPr>
        <w:t>FFS: Other details (if any)</w:t>
      </w:r>
    </w:p>
    <w:p w14:paraId="53912229" w14:textId="77777777" w:rsidR="007B51F1" w:rsidRDefault="007B51F1" w:rsidP="00164414">
      <w:pPr>
        <w:rPr>
          <w:lang w:eastAsia="zh-CN"/>
        </w:rPr>
      </w:pPr>
    </w:p>
    <w:p w14:paraId="6A3F2757" w14:textId="347BB333" w:rsidR="00164414" w:rsidRDefault="0008587D" w:rsidP="00164414">
      <w:pPr>
        <w:rPr>
          <w:lang w:eastAsia="zh-CN"/>
        </w:rPr>
      </w:pPr>
      <w:r>
        <w:rPr>
          <w:lang w:eastAsia="zh-CN"/>
        </w:rPr>
        <w:t xml:space="preserve">For condition 2-A-1, </w:t>
      </w:r>
      <w:r w:rsidR="00164414">
        <w:rPr>
          <w:lang w:eastAsia="zh-CN"/>
        </w:rPr>
        <w:t xml:space="preserve">UE-A needs to determine </w:t>
      </w:r>
      <w:r w:rsidR="007B51F1">
        <w:rPr>
          <w:lang w:eastAsia="zh-CN"/>
        </w:rPr>
        <w:t xml:space="preserve">the </w:t>
      </w:r>
      <w:r w:rsidR="00164414">
        <w:rPr>
          <w:lang w:eastAsia="zh-CN"/>
        </w:rPr>
        <w:t>following cases</w:t>
      </w:r>
      <w:r w:rsidR="00057CA3">
        <w:rPr>
          <w:lang w:eastAsia="zh-CN"/>
        </w:rPr>
        <w:t xml:space="preserve">: </w:t>
      </w:r>
    </w:p>
    <w:p w14:paraId="337554D1" w14:textId="224A279A" w:rsidR="008809B4" w:rsidRDefault="0008587D" w:rsidP="00624D43">
      <w:pPr>
        <w:rPr>
          <w:lang w:eastAsia="zh-CN"/>
        </w:rPr>
      </w:pPr>
      <w:r w:rsidRPr="00AB0D39">
        <w:rPr>
          <w:b/>
          <w:u w:val="single"/>
          <w:lang w:eastAsia="zh-CN"/>
        </w:rPr>
        <w:t>Case 1</w:t>
      </w:r>
      <w:r>
        <w:rPr>
          <w:rFonts w:hint="eastAsia"/>
          <w:lang w:eastAsia="zh-CN"/>
        </w:rPr>
        <w:t>:</w:t>
      </w:r>
      <w:r w:rsidR="00057CA3">
        <w:rPr>
          <w:lang w:eastAsia="zh-CN"/>
        </w:rPr>
        <w:t xml:space="preserve"> </w:t>
      </w:r>
      <w:r w:rsidR="0044355D">
        <w:rPr>
          <w:lang w:eastAsia="zh-CN"/>
        </w:rPr>
        <w:t>Among</w:t>
      </w:r>
      <w:r w:rsidR="00382BDD">
        <w:rPr>
          <w:lang w:eastAsia="zh-CN"/>
        </w:rPr>
        <w:t xml:space="preserve"> o</w:t>
      </w:r>
      <w:r w:rsidR="00382BDD" w:rsidRPr="005554E3">
        <w:rPr>
          <w:lang w:eastAsia="zh-CN"/>
        </w:rPr>
        <w:t>ther UE’s reserved resource(s)</w:t>
      </w:r>
      <w:r w:rsidR="00382BDD">
        <w:rPr>
          <w:lang w:eastAsia="zh-CN"/>
        </w:rPr>
        <w:t>,</w:t>
      </w:r>
      <w:r w:rsidR="00382BDD" w:rsidRPr="005554E3">
        <w:rPr>
          <w:lang w:eastAsia="zh-CN"/>
        </w:rPr>
        <w:t xml:space="preserve"> which are fully/partially overlapping with resource(s) indicate</w:t>
      </w:r>
      <w:r w:rsidR="00382BDD">
        <w:rPr>
          <w:lang w:eastAsia="zh-CN"/>
        </w:rPr>
        <w:t xml:space="preserve">d by UE-B’s SCI, </w:t>
      </w:r>
      <w:r w:rsidR="00382BDD" w:rsidRPr="0026132B">
        <w:rPr>
          <w:lang w:eastAsia="zh-CN"/>
        </w:rPr>
        <w:t>UE-A needs to determine which resources reserved by UE-B is/are collided with other UEs.</w:t>
      </w:r>
      <w:r w:rsidR="00382BDD">
        <w:rPr>
          <w:lang w:eastAsia="zh-CN"/>
        </w:rPr>
        <w:t xml:space="preserve"> The resource conflict may include many cases. In Rel-16, UE-B can </w:t>
      </w:r>
      <w:r w:rsidR="00382BDD" w:rsidRPr="00912798">
        <w:rPr>
          <w:snapToGrid w:val="0"/>
          <w:lang w:eastAsia="zh-CN"/>
        </w:rPr>
        <w:t>reserve up to two resources for re-transmissions in addition to its reserved resource</w:t>
      </w:r>
      <w:r w:rsidR="00382BDD" w:rsidRPr="00221FAA">
        <w:rPr>
          <w:snapToGrid w:val="0"/>
          <w:lang w:eastAsia="zh-CN"/>
        </w:rPr>
        <w:t xml:space="preserve">(s). Through detecting UE-B’s and other UEs’ SCI, UE-A can determine whether collision occurs between UE-B’s reserved resource(s) and other </w:t>
      </w:r>
      <w:r w:rsidRPr="00221FAA">
        <w:rPr>
          <w:snapToGrid w:val="0"/>
          <w:lang w:eastAsia="zh-CN"/>
        </w:rPr>
        <w:t>UE’s reserved</w:t>
      </w:r>
      <w:r w:rsidR="00382BDD" w:rsidRPr="005554E3">
        <w:rPr>
          <w:lang w:eastAsia="zh-CN"/>
        </w:rPr>
        <w:t xml:space="preserve"> resource(s)</w:t>
      </w:r>
      <w:r w:rsidR="00382BDD">
        <w:rPr>
          <w:lang w:eastAsia="zh-CN"/>
        </w:rPr>
        <w:t>.</w:t>
      </w:r>
      <w:r w:rsidR="00624D43">
        <w:rPr>
          <w:lang w:eastAsia="zh-CN"/>
        </w:rPr>
        <w:t xml:space="preserve"> A</w:t>
      </w:r>
      <w:r w:rsidR="008809B4">
        <w:rPr>
          <w:lang w:eastAsia="zh-CN"/>
        </w:rPr>
        <w:t>ccording to R16 NRV design, UE-B itself will always do pre-emption check before using the reserved resource and can possibly find such collision, so t</w:t>
      </w:r>
      <w:r w:rsidR="008809B4" w:rsidRPr="00E25D53">
        <w:rPr>
          <w:lang w:eastAsia="zh-CN"/>
        </w:rPr>
        <w:t>he benefits of expected resource conflict might very limited</w:t>
      </w:r>
      <w:r w:rsidR="008809B4">
        <w:rPr>
          <w:lang w:eastAsia="zh-CN"/>
        </w:rPr>
        <w:t>. For the cases where UE-A may find some information that UE-B does not, expected resource conflict may have other problems. For example, for hidden node which might not be detected by UE-B, the reselected resources after receiving the expected resource conflict indication are the un-reserved resources for the other sensing UEs, so these UEs cannot exclude the reselected resources when performing sensing procedure. In this case, the collisions may happen again on the reselected resources. In addition, the resources reserved by the previous SCI are not released, which also leads to inaccurate exclusion for the other sensing UEs.</w:t>
      </w:r>
      <w:r w:rsidR="008809B4" w:rsidRPr="00C05C0C">
        <w:rPr>
          <w:lang w:eastAsia="zh-CN"/>
        </w:rPr>
        <w:t xml:space="preserve"> </w:t>
      </w:r>
      <w:r w:rsidR="008809B4">
        <w:rPr>
          <w:lang w:eastAsia="zh-CN"/>
        </w:rPr>
        <w:t xml:space="preserve">Therefore, the expected resource conflict indication will cause re-selection and unreserved transmission, which has the drawback of higher collision chance, increased delay, etc. While such drawbacks do not exist in </w:t>
      </w:r>
      <w:r w:rsidR="002F7054">
        <w:rPr>
          <w:lang w:eastAsia="zh-CN"/>
        </w:rPr>
        <w:t xml:space="preserve">scheme </w:t>
      </w:r>
      <w:r w:rsidR="008809B4">
        <w:rPr>
          <w:lang w:eastAsia="zh-CN"/>
        </w:rPr>
        <w:t>1.</w:t>
      </w:r>
    </w:p>
    <w:p w14:paraId="37439E15" w14:textId="77777777" w:rsidR="008809B4" w:rsidRDefault="008809B4" w:rsidP="008809B4">
      <w:pPr>
        <w:keepNext/>
        <w:jc w:val="center"/>
      </w:pPr>
      <w:r>
        <w:rPr>
          <w:noProof/>
          <w:lang w:eastAsia="zh-CN"/>
        </w:rPr>
        <w:drawing>
          <wp:inline distT="0" distB="0" distL="0" distR="0" wp14:anchorId="78595070" wp14:editId="156FBFB8">
            <wp:extent cx="3714420" cy="2063124"/>
            <wp:effectExtent l="0" t="0" r="63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746252" cy="2080804"/>
                    </a:xfrm>
                    <a:prstGeom prst="rect">
                      <a:avLst/>
                    </a:prstGeom>
                  </pic:spPr>
                </pic:pic>
              </a:graphicData>
            </a:graphic>
          </wp:inline>
        </w:drawing>
      </w:r>
    </w:p>
    <w:p w14:paraId="38146266" w14:textId="7C1584D9" w:rsidR="008809B4" w:rsidRPr="007943CC" w:rsidRDefault="008809B4" w:rsidP="008809B4">
      <w:pPr>
        <w:pStyle w:val="a6"/>
        <w:rPr>
          <w:bCs w:val="0"/>
          <w:szCs w:val="22"/>
        </w:rPr>
      </w:pPr>
      <w:r>
        <w:t>Fig</w:t>
      </w:r>
      <w:r w:rsidRPr="007943CC">
        <w:rPr>
          <w:bCs w:val="0"/>
          <w:szCs w:val="22"/>
        </w:rPr>
        <w:t xml:space="preserve">ure </w:t>
      </w:r>
      <w:r w:rsidRPr="007943CC">
        <w:rPr>
          <w:bCs w:val="0"/>
          <w:szCs w:val="22"/>
        </w:rPr>
        <w:fldChar w:fldCharType="begin"/>
      </w:r>
      <w:r w:rsidRPr="007943CC">
        <w:rPr>
          <w:bCs w:val="0"/>
          <w:szCs w:val="22"/>
        </w:rPr>
        <w:instrText xml:space="preserve"> SEQ Figure \* ARABIC </w:instrText>
      </w:r>
      <w:r w:rsidRPr="007943CC">
        <w:rPr>
          <w:bCs w:val="0"/>
          <w:szCs w:val="22"/>
        </w:rPr>
        <w:fldChar w:fldCharType="separate"/>
      </w:r>
      <w:r w:rsidR="00716135">
        <w:rPr>
          <w:bCs w:val="0"/>
          <w:noProof/>
          <w:szCs w:val="22"/>
        </w:rPr>
        <w:t>4</w:t>
      </w:r>
      <w:r w:rsidRPr="007943CC">
        <w:rPr>
          <w:bCs w:val="0"/>
          <w:szCs w:val="22"/>
        </w:rPr>
        <w:fldChar w:fldCharType="end"/>
      </w:r>
      <w:r>
        <w:rPr>
          <w:bCs w:val="0"/>
          <w:szCs w:val="22"/>
        </w:rPr>
        <w:t>:</w:t>
      </w:r>
      <w:r w:rsidRPr="007943CC">
        <w:rPr>
          <w:bCs w:val="0"/>
          <w:szCs w:val="22"/>
        </w:rPr>
        <w:t xml:space="preserve"> Expected resource conflict on the other UE’s reservation</w:t>
      </w:r>
    </w:p>
    <w:p w14:paraId="5002DA93" w14:textId="0B5E663D" w:rsidR="008809B4" w:rsidRDefault="008809B4" w:rsidP="008809B4">
      <w:pPr>
        <w:rPr>
          <w:lang w:eastAsia="zh-CN"/>
        </w:rPr>
      </w:pPr>
      <w:r>
        <w:rPr>
          <w:lang w:eastAsia="zh-CN"/>
        </w:rPr>
        <w:t xml:space="preserve">Moreover, </w:t>
      </w:r>
      <w:r w:rsidRPr="00AF1644">
        <w:rPr>
          <w:lang w:eastAsia="zh-CN"/>
        </w:rPr>
        <w:t xml:space="preserve">UE-A detects such collision does not necessarily mean </w:t>
      </w:r>
      <w:r>
        <w:rPr>
          <w:lang w:eastAsia="zh-CN"/>
        </w:rPr>
        <w:t xml:space="preserve">the </w:t>
      </w:r>
      <w:r w:rsidRPr="00AF1644">
        <w:rPr>
          <w:lang w:eastAsia="zh-CN"/>
        </w:rPr>
        <w:t xml:space="preserve">Rx UE </w:t>
      </w:r>
      <w:r>
        <w:rPr>
          <w:lang w:eastAsia="zh-CN"/>
        </w:rPr>
        <w:t xml:space="preserve">of UE-B </w:t>
      </w:r>
      <w:r w:rsidRPr="00AF1644">
        <w:rPr>
          <w:lang w:eastAsia="zh-CN"/>
        </w:rPr>
        <w:t xml:space="preserve">cannot decode </w:t>
      </w:r>
      <w:r>
        <w:rPr>
          <w:lang w:eastAsia="zh-CN"/>
        </w:rPr>
        <w:t>the data</w:t>
      </w:r>
      <w:r w:rsidRPr="00AF1644">
        <w:rPr>
          <w:lang w:eastAsia="zh-CN"/>
        </w:rPr>
        <w:t xml:space="preserve"> successfully</w:t>
      </w:r>
      <w:r>
        <w:rPr>
          <w:lang w:eastAsia="zh-CN"/>
        </w:rPr>
        <w:t xml:space="preserve">. For example, in the exposed node case as shown in </w:t>
      </w:r>
      <w:r w:rsidRPr="007B61EA">
        <w:rPr>
          <w:lang w:eastAsia="zh-CN"/>
        </w:rPr>
        <w:fldChar w:fldCharType="begin"/>
      </w:r>
      <w:r w:rsidRPr="007B61EA">
        <w:rPr>
          <w:lang w:eastAsia="zh-CN"/>
        </w:rPr>
        <w:instrText xml:space="preserve"> REF _Ref83289653 \h  \* MERGEFORMAT </w:instrText>
      </w:r>
      <w:r w:rsidRPr="007B61EA">
        <w:rPr>
          <w:lang w:eastAsia="zh-CN"/>
        </w:rPr>
      </w:r>
      <w:r w:rsidRPr="007B61EA">
        <w:rPr>
          <w:lang w:eastAsia="zh-CN"/>
        </w:rPr>
        <w:fldChar w:fldCharType="separate"/>
      </w:r>
      <w:r w:rsidR="00716135" w:rsidRPr="00F17341">
        <w:t xml:space="preserve">Figure </w:t>
      </w:r>
      <w:r w:rsidR="00716135" w:rsidRPr="00F17341">
        <w:rPr>
          <w:noProof/>
        </w:rPr>
        <w:t>5</w:t>
      </w:r>
      <w:r w:rsidRPr="007B61EA">
        <w:rPr>
          <w:lang w:eastAsia="zh-CN"/>
        </w:rPr>
        <w:fldChar w:fldCharType="end"/>
      </w:r>
      <w:r>
        <w:rPr>
          <w:lang w:eastAsia="zh-CN"/>
        </w:rPr>
        <w:t xml:space="preserve"> when </w:t>
      </w:r>
      <w:r w:rsidRPr="00B47407">
        <w:rPr>
          <w:lang w:eastAsia="zh-CN"/>
        </w:rPr>
        <w:t>UE-A is</w:t>
      </w:r>
      <w:r>
        <w:rPr>
          <w:lang w:eastAsia="zh-CN"/>
        </w:rPr>
        <w:t xml:space="preserve"> around UE-B/UE-D and UE-B and UE-D use the same resource, UE-A will detect such collision but UE-C and UE-E </w:t>
      </w:r>
      <w:r>
        <w:rPr>
          <w:lang w:eastAsia="zh-CN"/>
        </w:rPr>
        <w:lastRenderedPageBreak/>
        <w:t xml:space="preserve">can still decode their desired data successfully. So the expected resource conflict indication is inaccurate in exposed node case. </w:t>
      </w:r>
    </w:p>
    <w:p w14:paraId="18881EA2" w14:textId="77777777" w:rsidR="008809B4" w:rsidRDefault="008809B4" w:rsidP="008809B4">
      <w:pPr>
        <w:keepNext/>
        <w:jc w:val="center"/>
      </w:pPr>
      <w:r>
        <w:rPr>
          <w:noProof/>
          <w:lang w:eastAsia="zh-CN"/>
        </w:rPr>
        <w:drawing>
          <wp:inline distT="0" distB="0" distL="0" distR="0" wp14:anchorId="7B1AA006" wp14:editId="477A107F">
            <wp:extent cx="3773596" cy="1450791"/>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781776" cy="1453936"/>
                    </a:xfrm>
                    <a:prstGeom prst="rect">
                      <a:avLst/>
                    </a:prstGeom>
                  </pic:spPr>
                </pic:pic>
              </a:graphicData>
            </a:graphic>
          </wp:inline>
        </w:drawing>
      </w:r>
    </w:p>
    <w:p w14:paraId="390BFB01" w14:textId="75BA5ABA" w:rsidR="008809B4" w:rsidRPr="005837FC" w:rsidRDefault="008809B4" w:rsidP="008809B4">
      <w:pPr>
        <w:jc w:val="center"/>
        <w:rPr>
          <w:b/>
          <w:sz w:val="20"/>
        </w:rPr>
      </w:pPr>
      <w:bookmarkStart w:id="9" w:name="_Ref83289653"/>
      <w:r w:rsidRPr="005837FC">
        <w:rPr>
          <w:b/>
          <w:sz w:val="20"/>
        </w:rPr>
        <w:t xml:space="preserve">Figure </w:t>
      </w:r>
      <w:r w:rsidRPr="005837FC">
        <w:rPr>
          <w:b/>
          <w:sz w:val="20"/>
        </w:rPr>
        <w:fldChar w:fldCharType="begin"/>
      </w:r>
      <w:r w:rsidRPr="005837FC">
        <w:rPr>
          <w:b/>
          <w:sz w:val="20"/>
        </w:rPr>
        <w:instrText xml:space="preserve"> SEQ Figure \* ARABIC </w:instrText>
      </w:r>
      <w:r w:rsidRPr="005837FC">
        <w:rPr>
          <w:b/>
          <w:sz w:val="20"/>
        </w:rPr>
        <w:fldChar w:fldCharType="separate"/>
      </w:r>
      <w:r w:rsidR="00716135">
        <w:rPr>
          <w:b/>
          <w:noProof/>
          <w:sz w:val="20"/>
        </w:rPr>
        <w:t>5</w:t>
      </w:r>
      <w:r w:rsidRPr="005837FC">
        <w:rPr>
          <w:b/>
          <w:sz w:val="20"/>
        </w:rPr>
        <w:fldChar w:fldCharType="end"/>
      </w:r>
      <w:bookmarkEnd w:id="9"/>
      <w:r>
        <w:rPr>
          <w:b/>
          <w:sz w:val="20"/>
        </w:rPr>
        <w:t>:</w:t>
      </w:r>
      <w:r w:rsidRPr="005837FC">
        <w:rPr>
          <w:b/>
          <w:sz w:val="20"/>
        </w:rPr>
        <w:t xml:space="preserve"> </w:t>
      </w:r>
      <w:r>
        <w:rPr>
          <w:b/>
          <w:sz w:val="20"/>
        </w:rPr>
        <w:t xml:space="preserve">Exposed node in expected </w:t>
      </w:r>
      <w:r w:rsidRPr="007516EC">
        <w:rPr>
          <w:b/>
          <w:sz w:val="20"/>
        </w:rPr>
        <w:t>resource conflict</w:t>
      </w:r>
    </w:p>
    <w:p w14:paraId="1BA91A26" w14:textId="55B0F7E3" w:rsidR="008809B4" w:rsidRDefault="008809B4" w:rsidP="008809B4">
      <w:pPr>
        <w:rPr>
          <w:b/>
          <w:i/>
          <w:szCs w:val="20"/>
        </w:rPr>
      </w:pPr>
      <w:r>
        <w:rPr>
          <w:b/>
          <w:i/>
          <w:szCs w:val="20"/>
        </w:rPr>
        <w:t xml:space="preserve">Observation </w:t>
      </w:r>
      <w:r w:rsidR="00232CCA">
        <w:rPr>
          <w:b/>
          <w:i/>
          <w:szCs w:val="20"/>
        </w:rPr>
        <w:t>3</w:t>
      </w:r>
      <w:r>
        <w:rPr>
          <w:b/>
          <w:i/>
          <w:szCs w:val="20"/>
        </w:rPr>
        <w:t xml:space="preserve">: The </w:t>
      </w:r>
      <w:r w:rsidR="002F7054">
        <w:rPr>
          <w:b/>
          <w:i/>
          <w:szCs w:val="20"/>
        </w:rPr>
        <w:t>scheme</w:t>
      </w:r>
      <w:r w:rsidR="002F7054" w:rsidRPr="00C710CE">
        <w:rPr>
          <w:b/>
          <w:i/>
          <w:szCs w:val="20"/>
        </w:rPr>
        <w:t xml:space="preserve"> </w:t>
      </w:r>
      <w:r>
        <w:rPr>
          <w:b/>
          <w:i/>
          <w:szCs w:val="20"/>
        </w:rPr>
        <w:t>2</w:t>
      </w:r>
      <w:r w:rsidRPr="00FD3233">
        <w:rPr>
          <w:b/>
          <w:i/>
          <w:szCs w:val="20"/>
        </w:rPr>
        <w:t xml:space="preserve"> </w:t>
      </w:r>
      <w:r>
        <w:rPr>
          <w:b/>
          <w:i/>
          <w:szCs w:val="20"/>
        </w:rPr>
        <w:t>expected resource conflict has the following drawbacks:</w:t>
      </w:r>
    </w:p>
    <w:p w14:paraId="415CF3E7" w14:textId="77777777" w:rsidR="008809B4" w:rsidRDefault="008809B4" w:rsidP="008809B4">
      <w:pPr>
        <w:pStyle w:val="af1"/>
        <w:numPr>
          <w:ilvl w:val="0"/>
          <w:numId w:val="8"/>
        </w:numPr>
        <w:ind w:firstLineChars="0"/>
        <w:rPr>
          <w:b/>
          <w:i/>
          <w:szCs w:val="20"/>
        </w:rPr>
      </w:pPr>
      <w:r>
        <w:rPr>
          <w:b/>
          <w:i/>
          <w:szCs w:val="20"/>
        </w:rPr>
        <w:t>The benefits of expected</w:t>
      </w:r>
      <w:r w:rsidRPr="00877409">
        <w:rPr>
          <w:b/>
          <w:i/>
          <w:szCs w:val="20"/>
        </w:rPr>
        <w:t xml:space="preserve"> resource conflict</w:t>
      </w:r>
      <w:r w:rsidRPr="00AB7B49">
        <w:rPr>
          <w:b/>
          <w:i/>
          <w:szCs w:val="20"/>
        </w:rPr>
        <w:t xml:space="preserve"> </w:t>
      </w:r>
      <w:r>
        <w:rPr>
          <w:b/>
          <w:i/>
          <w:szCs w:val="20"/>
        </w:rPr>
        <w:t xml:space="preserve">might very limited since </w:t>
      </w:r>
      <w:r w:rsidRPr="003D4AB7">
        <w:rPr>
          <w:b/>
          <w:i/>
          <w:szCs w:val="20"/>
        </w:rPr>
        <w:t>UE-B itself will always do pre-emption check before using the reserved resource and can possibly find such collision</w:t>
      </w:r>
      <w:r>
        <w:rPr>
          <w:b/>
          <w:i/>
          <w:szCs w:val="20"/>
        </w:rPr>
        <w:t>.</w:t>
      </w:r>
    </w:p>
    <w:p w14:paraId="2605C56D" w14:textId="77777777" w:rsidR="008809B4" w:rsidRDefault="008809B4" w:rsidP="008809B4">
      <w:pPr>
        <w:pStyle w:val="af1"/>
        <w:numPr>
          <w:ilvl w:val="0"/>
          <w:numId w:val="8"/>
        </w:numPr>
        <w:ind w:firstLineChars="0"/>
        <w:rPr>
          <w:b/>
          <w:i/>
          <w:szCs w:val="20"/>
        </w:rPr>
      </w:pPr>
      <w:r>
        <w:rPr>
          <w:b/>
          <w:i/>
          <w:szCs w:val="20"/>
        </w:rPr>
        <w:t>Expected</w:t>
      </w:r>
      <w:r w:rsidRPr="0025258D">
        <w:rPr>
          <w:b/>
          <w:i/>
          <w:szCs w:val="20"/>
        </w:rPr>
        <w:t xml:space="preserve"> resource conflict</w:t>
      </w:r>
      <w:r>
        <w:rPr>
          <w:b/>
          <w:i/>
          <w:szCs w:val="20"/>
        </w:rPr>
        <w:t xml:space="preserve"> triggers UE-B to reselect resource and further perform unreserved transmission, which has high chance of collision and increased delay.</w:t>
      </w:r>
    </w:p>
    <w:p w14:paraId="4673BEA3" w14:textId="77777777" w:rsidR="008809B4" w:rsidRPr="00F17341" w:rsidRDefault="008809B4" w:rsidP="008809B4">
      <w:pPr>
        <w:pStyle w:val="af1"/>
        <w:numPr>
          <w:ilvl w:val="0"/>
          <w:numId w:val="8"/>
        </w:numPr>
        <w:ind w:firstLineChars="0"/>
        <w:rPr>
          <w:lang w:eastAsia="zh-CN"/>
        </w:rPr>
      </w:pPr>
      <w:r>
        <w:rPr>
          <w:b/>
          <w:i/>
          <w:szCs w:val="20"/>
        </w:rPr>
        <w:t>Expected</w:t>
      </w:r>
      <w:r w:rsidRPr="0025258D">
        <w:rPr>
          <w:b/>
          <w:i/>
          <w:szCs w:val="20"/>
        </w:rPr>
        <w:t xml:space="preserve"> resource conflict</w:t>
      </w:r>
      <w:r w:rsidRPr="00B80AED">
        <w:rPr>
          <w:b/>
          <w:i/>
          <w:szCs w:val="20"/>
        </w:rPr>
        <w:t xml:space="preserve"> is inaccurate in </w:t>
      </w:r>
      <w:r>
        <w:rPr>
          <w:b/>
          <w:i/>
          <w:szCs w:val="20"/>
        </w:rPr>
        <w:t xml:space="preserve">some cases. For the </w:t>
      </w:r>
      <w:r w:rsidRPr="00B80AED">
        <w:rPr>
          <w:b/>
          <w:i/>
          <w:szCs w:val="20"/>
        </w:rPr>
        <w:t>exposed node case</w:t>
      </w:r>
      <w:r>
        <w:rPr>
          <w:b/>
          <w:i/>
          <w:szCs w:val="20"/>
        </w:rPr>
        <w:t xml:space="preserve">, </w:t>
      </w:r>
      <w:r w:rsidRPr="00D85B32">
        <w:rPr>
          <w:b/>
          <w:i/>
          <w:szCs w:val="20"/>
        </w:rPr>
        <w:t xml:space="preserve">UE-A detects such collision does not necessarily mean the Rx UE cannot decode </w:t>
      </w:r>
      <w:r>
        <w:rPr>
          <w:b/>
          <w:i/>
          <w:szCs w:val="20"/>
        </w:rPr>
        <w:t>the data</w:t>
      </w:r>
      <w:r w:rsidRPr="00D85B32">
        <w:rPr>
          <w:b/>
          <w:i/>
          <w:szCs w:val="20"/>
        </w:rPr>
        <w:t xml:space="preserve"> successfully</w:t>
      </w:r>
      <w:r>
        <w:rPr>
          <w:b/>
          <w:i/>
          <w:szCs w:val="20"/>
        </w:rPr>
        <w:t>.</w:t>
      </w:r>
      <w:r w:rsidRPr="00C05C0C">
        <w:rPr>
          <w:b/>
          <w:i/>
          <w:szCs w:val="20"/>
        </w:rPr>
        <w:t xml:space="preserve"> </w:t>
      </w:r>
      <w:r>
        <w:rPr>
          <w:b/>
          <w:i/>
          <w:szCs w:val="20"/>
        </w:rPr>
        <w:t>Such</w:t>
      </w:r>
      <w:r w:rsidRPr="00C05C0C">
        <w:rPr>
          <w:b/>
          <w:i/>
          <w:szCs w:val="20"/>
        </w:rPr>
        <w:t xml:space="preserve"> </w:t>
      </w:r>
      <w:r>
        <w:rPr>
          <w:b/>
          <w:i/>
          <w:szCs w:val="20"/>
        </w:rPr>
        <w:t>i</w:t>
      </w:r>
      <w:r w:rsidRPr="00EB577C">
        <w:rPr>
          <w:b/>
          <w:i/>
          <w:szCs w:val="20"/>
        </w:rPr>
        <w:t xml:space="preserve">naccurate </w:t>
      </w:r>
      <w:r>
        <w:rPr>
          <w:b/>
          <w:i/>
          <w:szCs w:val="20"/>
        </w:rPr>
        <w:t>expected</w:t>
      </w:r>
      <w:r w:rsidRPr="007516EC">
        <w:rPr>
          <w:b/>
          <w:i/>
          <w:szCs w:val="20"/>
        </w:rPr>
        <w:t xml:space="preserve"> resource conflict</w:t>
      </w:r>
      <w:r w:rsidRPr="00EB577C">
        <w:rPr>
          <w:b/>
          <w:i/>
          <w:szCs w:val="20"/>
        </w:rPr>
        <w:t xml:space="preserve"> indication will cause unnecessary re-selection, which has the drawback of higher collision chance due to unreserved transmission, increased delay, etc.</w:t>
      </w:r>
    </w:p>
    <w:p w14:paraId="11BD1DB5" w14:textId="77777777" w:rsidR="005E432C" w:rsidRDefault="005E432C" w:rsidP="00F17341">
      <w:pPr>
        <w:rPr>
          <w:lang w:eastAsia="zh-CN"/>
        </w:rPr>
      </w:pPr>
    </w:p>
    <w:p w14:paraId="61655D76" w14:textId="27118F1C" w:rsidR="008809B4" w:rsidRDefault="008809B4" w:rsidP="008809B4">
      <w:pPr>
        <w:rPr>
          <w:lang w:eastAsia="zh-CN"/>
        </w:rPr>
      </w:pPr>
      <w:r>
        <w:rPr>
          <w:lang w:eastAsia="zh-CN"/>
        </w:rPr>
        <w:t>However, there might be one exceptional case, i.e., the non-monitored slot case. UE-B has no sensing information about the non-monitored slots,</w:t>
      </w:r>
      <w:r w:rsidDel="0051486D">
        <w:rPr>
          <w:lang w:eastAsia="zh-CN"/>
        </w:rPr>
        <w:t xml:space="preserve"> </w:t>
      </w:r>
      <w:r>
        <w:rPr>
          <w:lang w:eastAsia="zh-CN"/>
        </w:rPr>
        <w:t xml:space="preserve">i.e., the slots on which UE-B has performed transmission. If UE-A can provide some information about the non-monitored slots, the gains provided by such conflict indication from UE-A might overcome the drawbacks as mentioned above. For example, as shown in </w:t>
      </w:r>
      <w:r>
        <w:rPr>
          <w:lang w:eastAsia="zh-CN"/>
        </w:rPr>
        <w:fldChar w:fldCharType="begin"/>
      </w:r>
      <w:r>
        <w:rPr>
          <w:lang w:eastAsia="zh-CN"/>
        </w:rPr>
        <w:instrText xml:space="preserve"> REF _Ref83290432 \h </w:instrText>
      </w:r>
      <w:r>
        <w:rPr>
          <w:lang w:eastAsia="zh-CN"/>
        </w:rPr>
      </w:r>
      <w:r>
        <w:rPr>
          <w:lang w:eastAsia="zh-CN"/>
        </w:rPr>
        <w:fldChar w:fldCharType="separate"/>
      </w:r>
      <w:r w:rsidR="00716135">
        <w:t xml:space="preserve">Figure </w:t>
      </w:r>
      <w:r w:rsidR="00716135">
        <w:rPr>
          <w:noProof/>
        </w:rPr>
        <w:t>6</w:t>
      </w:r>
      <w:r>
        <w:rPr>
          <w:lang w:eastAsia="zh-CN"/>
        </w:rPr>
        <w:fldChar w:fldCharType="end"/>
      </w:r>
      <w:r>
        <w:rPr>
          <w:lang w:eastAsia="zh-CN"/>
        </w:rPr>
        <w:t xml:space="preserve">, where UE-B transmits on slot n and it reserves the same sub-channels in slot m, assume UE-C also transmits on slot n and it reserves resource in slot m. In this case, the collision cannot be detected by UE-B itself by pre-emption check, thus the conflict indication from UE-A might be useful to trigger the re-selection at UE-B. </w:t>
      </w:r>
    </w:p>
    <w:p w14:paraId="08BF6770" w14:textId="77777777" w:rsidR="008809B4" w:rsidRDefault="008809B4" w:rsidP="008809B4">
      <w:pPr>
        <w:keepNext/>
        <w:jc w:val="center"/>
      </w:pPr>
      <w:r>
        <w:rPr>
          <w:noProof/>
          <w:lang w:eastAsia="zh-CN"/>
        </w:rPr>
        <w:drawing>
          <wp:inline distT="0" distB="0" distL="0" distR="0" wp14:anchorId="30D7BDF7" wp14:editId="7C8C655C">
            <wp:extent cx="4510292" cy="2903104"/>
            <wp:effectExtent l="0" t="0" r="508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599684" cy="2960642"/>
                    </a:xfrm>
                    <a:prstGeom prst="rect">
                      <a:avLst/>
                    </a:prstGeom>
                  </pic:spPr>
                </pic:pic>
              </a:graphicData>
            </a:graphic>
          </wp:inline>
        </w:drawing>
      </w:r>
    </w:p>
    <w:p w14:paraId="31EFF8EC" w14:textId="44FE1A64" w:rsidR="008809B4" w:rsidRDefault="008809B4" w:rsidP="008809B4">
      <w:pPr>
        <w:pStyle w:val="a6"/>
        <w:rPr>
          <w:lang w:eastAsia="zh-CN"/>
        </w:rPr>
      </w:pPr>
      <w:bookmarkStart w:id="10" w:name="_Ref83290432"/>
      <w:r>
        <w:t xml:space="preserve">Figure </w:t>
      </w:r>
      <w:r w:rsidR="00070CF7">
        <w:rPr>
          <w:noProof/>
        </w:rPr>
        <w:fldChar w:fldCharType="begin"/>
      </w:r>
      <w:r w:rsidR="00070CF7">
        <w:rPr>
          <w:noProof/>
        </w:rPr>
        <w:instrText xml:space="preserve"> SEQ Figure \* ARABIC </w:instrText>
      </w:r>
      <w:r w:rsidR="00070CF7">
        <w:rPr>
          <w:noProof/>
        </w:rPr>
        <w:fldChar w:fldCharType="separate"/>
      </w:r>
      <w:r w:rsidR="00716135">
        <w:rPr>
          <w:noProof/>
        </w:rPr>
        <w:t>6</w:t>
      </w:r>
      <w:r w:rsidR="00070CF7">
        <w:rPr>
          <w:noProof/>
        </w:rPr>
        <w:fldChar w:fldCharType="end"/>
      </w:r>
      <w:bookmarkEnd w:id="10"/>
      <w:r>
        <w:t>: Expected resource conflict in non-monitored slot case</w:t>
      </w:r>
    </w:p>
    <w:p w14:paraId="5E2D4947" w14:textId="22F1B94D" w:rsidR="008809B4" w:rsidRDefault="008809B4" w:rsidP="008809B4">
      <w:pPr>
        <w:rPr>
          <w:b/>
          <w:i/>
          <w:szCs w:val="20"/>
        </w:rPr>
      </w:pPr>
      <w:r>
        <w:rPr>
          <w:b/>
          <w:i/>
          <w:szCs w:val="20"/>
        </w:rPr>
        <w:lastRenderedPageBreak/>
        <w:t xml:space="preserve">Observation </w:t>
      </w:r>
      <w:r w:rsidR="00232CCA">
        <w:rPr>
          <w:b/>
          <w:i/>
          <w:szCs w:val="20"/>
        </w:rPr>
        <w:t>4</w:t>
      </w:r>
      <w:r>
        <w:rPr>
          <w:b/>
          <w:i/>
          <w:szCs w:val="20"/>
        </w:rPr>
        <w:t>: It seems more beneficial for UE-A to provide coordination information about the slots where UE-B does not monitor, given that UE-B does not know resources reservation from other UEs on non-monitored slots.</w:t>
      </w:r>
    </w:p>
    <w:p w14:paraId="44F708B4" w14:textId="77777777" w:rsidR="00FA6A8F" w:rsidRDefault="00FA6A8F" w:rsidP="008809B4">
      <w:pPr>
        <w:rPr>
          <w:b/>
          <w:i/>
          <w:szCs w:val="20"/>
        </w:rPr>
      </w:pPr>
    </w:p>
    <w:p w14:paraId="0A6116F1" w14:textId="25FFD8EF" w:rsidR="008809B4" w:rsidRPr="006D4129" w:rsidRDefault="008809B4" w:rsidP="008809B4">
      <w:pPr>
        <w:rPr>
          <w:lang w:eastAsia="zh-CN"/>
        </w:rPr>
      </w:pPr>
      <w:r>
        <w:rPr>
          <w:rFonts w:hint="eastAsia"/>
          <w:lang w:eastAsia="zh-CN"/>
        </w:rPr>
        <w:t>In</w:t>
      </w:r>
      <w:r>
        <w:rPr>
          <w:lang w:eastAsia="zh-CN"/>
        </w:rPr>
        <w:t xml:space="preserve"> Rel-16, resources are excluded based on resource overlapping as well as RSRP measurement, i.e. the UE will exclude those overlapped (fully/partially) resources whose RSRP measurement of corresponding PSCCH/PSSCH DMRS (depends on configuration) is above a RSRP threshold, which further depends on the priority values of to-be-transmitted and monitored SCIs. With this principle, UE-A can use UE-B’s priority as to-be-transmitted priority to determine whether UE-B’s reserved resources is collided with other UEs (resource overlapped and RSRP measurement is above threshold).</w:t>
      </w:r>
    </w:p>
    <w:p w14:paraId="21FFF1F5" w14:textId="3E48AAD4" w:rsidR="008809B4" w:rsidRDefault="008809B4" w:rsidP="008809B4">
      <w:pPr>
        <w:rPr>
          <w:b/>
          <w:i/>
          <w:szCs w:val="20"/>
        </w:rPr>
      </w:pPr>
      <w:r w:rsidRPr="0006322A">
        <w:rPr>
          <w:b/>
          <w:i/>
          <w:szCs w:val="20"/>
        </w:rPr>
        <w:t xml:space="preserve">Proposal </w:t>
      </w:r>
      <w:r>
        <w:rPr>
          <w:b/>
          <w:i/>
          <w:szCs w:val="20"/>
        </w:rPr>
        <w:t>8</w:t>
      </w:r>
      <w:r w:rsidRPr="0006322A">
        <w:rPr>
          <w:b/>
          <w:i/>
          <w:iCs/>
          <w:lang w:eastAsia="x-none"/>
        </w:rPr>
        <w:t>: E</w:t>
      </w:r>
      <w:r w:rsidRPr="0006322A">
        <w:rPr>
          <w:b/>
          <w:i/>
          <w:color w:val="000000"/>
          <w:szCs w:val="20"/>
        </w:rPr>
        <w:t xml:space="preserve">xpected resource conflict(s) are defined as </w:t>
      </w:r>
      <w:r w:rsidRPr="0006322A">
        <w:rPr>
          <w:b/>
          <w:i/>
          <w:szCs w:val="20"/>
        </w:rPr>
        <w:t>the resource reservation collision between UE-B and other UEs, which is detected by UE-A on UE-B’s non-monitored slots, where collisions is determined same as in Rel-16, i.e. resources overlapped and RSRP measurement is above the threshold.</w:t>
      </w:r>
    </w:p>
    <w:p w14:paraId="5415C27F" w14:textId="77777777" w:rsidR="00FA6A8F" w:rsidRDefault="00FA6A8F" w:rsidP="008809B4">
      <w:pPr>
        <w:rPr>
          <w:lang w:eastAsia="zh-CN"/>
        </w:rPr>
      </w:pPr>
    </w:p>
    <w:p w14:paraId="475A791B" w14:textId="1EBEF05D" w:rsidR="00723314" w:rsidRDefault="00382BDD" w:rsidP="006D0974">
      <w:pPr>
        <w:rPr>
          <w:szCs w:val="20"/>
        </w:rPr>
      </w:pPr>
      <w:r>
        <w:rPr>
          <w:lang w:eastAsia="zh-CN"/>
        </w:rPr>
        <w:t xml:space="preserve">In addition, UE-B can also reserve periodic resources </w:t>
      </w:r>
      <w:r w:rsidRPr="00912798">
        <w:rPr>
          <w:snapToGrid w:val="0"/>
          <w:lang w:eastAsia="zh-CN"/>
        </w:rPr>
        <w:t xml:space="preserve">for transmitting different TBs. The collision of </w:t>
      </w:r>
      <w:r>
        <w:rPr>
          <w:lang w:eastAsia="zh-CN"/>
        </w:rPr>
        <w:t>reserved periodic resource</w:t>
      </w:r>
      <w:r w:rsidRPr="00912798">
        <w:rPr>
          <w:snapToGrid w:val="0"/>
          <w:lang w:eastAsia="zh-CN"/>
        </w:rPr>
        <w:t xml:space="preserve">(s) </w:t>
      </w:r>
      <w:r w:rsidR="008809B4">
        <w:rPr>
          <w:snapToGrid w:val="0"/>
          <w:lang w:eastAsia="zh-CN"/>
        </w:rPr>
        <w:t xml:space="preserve">of these different TBs </w:t>
      </w:r>
      <w:r>
        <w:rPr>
          <w:lang w:eastAsia="zh-CN"/>
        </w:rPr>
        <w:t xml:space="preserve">and other UE’s </w:t>
      </w:r>
      <w:r w:rsidRPr="00912798">
        <w:rPr>
          <w:snapToGrid w:val="0"/>
          <w:lang w:eastAsia="zh-CN"/>
        </w:rPr>
        <w:t>reserved resource(s) can be indicated by UE-A’s coordination information</w:t>
      </w:r>
      <w:r w:rsidR="00723314">
        <w:rPr>
          <w:lang w:eastAsia="zh-CN"/>
        </w:rPr>
        <w:t xml:space="preserve"> accordingly</w:t>
      </w:r>
      <w:r w:rsidR="00723314" w:rsidRPr="00CD60E1">
        <w:rPr>
          <w:szCs w:val="20"/>
        </w:rPr>
        <w:t>. This includes which reserved resources (e.g. 2</w:t>
      </w:r>
      <w:r w:rsidR="00723314" w:rsidRPr="00CD60E1">
        <w:rPr>
          <w:szCs w:val="20"/>
          <w:vertAlign w:val="superscript"/>
        </w:rPr>
        <w:t>nd</w:t>
      </w:r>
      <w:r w:rsidR="00723314" w:rsidRPr="00CD60E1">
        <w:rPr>
          <w:szCs w:val="20"/>
        </w:rPr>
        <w:t xml:space="preserve"> or 3</w:t>
      </w:r>
      <w:r w:rsidR="00723314" w:rsidRPr="00CD60E1">
        <w:rPr>
          <w:szCs w:val="20"/>
          <w:vertAlign w:val="superscript"/>
        </w:rPr>
        <w:t>rd</w:t>
      </w:r>
      <w:r w:rsidR="00723314" w:rsidRPr="00CD60E1">
        <w:rPr>
          <w:szCs w:val="20"/>
        </w:rPr>
        <w:t xml:space="preserve"> indicated resource or periodic reserved resource, or any combination of those) of UE-B are collided with other UEs.</w:t>
      </w:r>
    </w:p>
    <w:p w14:paraId="3517B503" w14:textId="77777777" w:rsidR="00AB4E51" w:rsidRDefault="00AB4E51" w:rsidP="00AB4E51">
      <w:pPr>
        <w:rPr>
          <w:b/>
          <w:i/>
          <w:szCs w:val="20"/>
          <w:lang w:eastAsia="zh-CN"/>
        </w:rPr>
      </w:pPr>
      <w:r w:rsidRPr="0006322A">
        <w:rPr>
          <w:b/>
          <w:i/>
          <w:szCs w:val="20"/>
          <w:lang w:eastAsia="zh-CN"/>
        </w:rPr>
        <w:t>Proposal</w:t>
      </w:r>
      <w:r>
        <w:rPr>
          <w:b/>
          <w:i/>
          <w:szCs w:val="20"/>
          <w:lang w:eastAsia="zh-CN"/>
        </w:rPr>
        <w:t xml:space="preserve"> 9</w:t>
      </w:r>
      <w:r w:rsidRPr="0006322A">
        <w:rPr>
          <w:b/>
          <w:i/>
          <w:szCs w:val="20"/>
          <w:lang w:eastAsia="zh-CN"/>
        </w:rPr>
        <w:t>: UE-A needs to determi</w:t>
      </w:r>
      <w:r w:rsidRPr="008B5809">
        <w:rPr>
          <w:b/>
          <w:i/>
          <w:szCs w:val="20"/>
          <w:lang w:eastAsia="zh-CN"/>
        </w:rPr>
        <w:t>ne which reso</w:t>
      </w:r>
      <w:r w:rsidRPr="0006322A">
        <w:rPr>
          <w:b/>
          <w:i/>
          <w:szCs w:val="20"/>
          <w:lang w:eastAsia="zh-CN"/>
        </w:rPr>
        <w:t>urce</w:t>
      </w:r>
      <w:r>
        <w:rPr>
          <w:b/>
          <w:i/>
          <w:szCs w:val="20"/>
          <w:lang w:eastAsia="zh-CN"/>
        </w:rPr>
        <w:t>(</w:t>
      </w:r>
      <w:r w:rsidRPr="0006322A">
        <w:rPr>
          <w:b/>
          <w:i/>
          <w:szCs w:val="20"/>
          <w:lang w:eastAsia="zh-CN"/>
        </w:rPr>
        <w:t>s</w:t>
      </w:r>
      <w:r>
        <w:rPr>
          <w:b/>
          <w:i/>
          <w:szCs w:val="20"/>
          <w:lang w:eastAsia="zh-CN"/>
        </w:rPr>
        <w:t>)</w:t>
      </w:r>
      <w:r w:rsidRPr="0006322A">
        <w:rPr>
          <w:b/>
          <w:i/>
          <w:szCs w:val="20"/>
          <w:lang w:eastAsia="zh-CN"/>
        </w:rPr>
        <w:t xml:space="preserve"> reserved by UE-B is/are collided with other UEs.</w:t>
      </w:r>
    </w:p>
    <w:p w14:paraId="61D36B8F" w14:textId="77777777" w:rsidR="00FA6A8F" w:rsidRDefault="00FA6A8F" w:rsidP="00AB4E51">
      <w:pPr>
        <w:rPr>
          <w:b/>
          <w:i/>
          <w:szCs w:val="20"/>
          <w:lang w:eastAsia="zh-CN"/>
        </w:rPr>
      </w:pPr>
    </w:p>
    <w:p w14:paraId="74E4D82C" w14:textId="1E17F4C2" w:rsidR="00723314" w:rsidRDefault="000C43BD" w:rsidP="00723314">
      <w:pPr>
        <w:pStyle w:val="af1"/>
        <w:keepNext/>
        <w:autoSpaceDE/>
        <w:autoSpaceDN/>
        <w:adjustRightInd/>
        <w:snapToGrid/>
        <w:spacing w:after="0" w:line="360" w:lineRule="auto"/>
        <w:ind w:left="420" w:firstLineChars="0" w:firstLine="0"/>
        <w:jc w:val="center"/>
      </w:pPr>
      <w:r>
        <w:rPr>
          <w:noProof/>
          <w:lang w:eastAsia="zh-CN"/>
        </w:rPr>
        <w:drawing>
          <wp:inline distT="0" distB="0" distL="0" distR="0" wp14:anchorId="3E1E1F84" wp14:editId="24ABD044">
            <wp:extent cx="3736138" cy="2419648"/>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749334" cy="2428194"/>
                    </a:xfrm>
                    <a:prstGeom prst="rect">
                      <a:avLst/>
                    </a:prstGeom>
                  </pic:spPr>
                </pic:pic>
              </a:graphicData>
            </a:graphic>
          </wp:inline>
        </w:drawing>
      </w:r>
    </w:p>
    <w:p w14:paraId="0A46083F" w14:textId="7DD15271" w:rsidR="00723314" w:rsidRDefault="00723314" w:rsidP="00723314">
      <w:pPr>
        <w:jc w:val="center"/>
        <w:rPr>
          <w:szCs w:val="20"/>
        </w:rPr>
      </w:pPr>
      <w:r w:rsidRPr="00B465E7">
        <w:rPr>
          <w:b/>
          <w:iCs/>
          <w:snapToGrid w:val="0"/>
          <w:sz w:val="20"/>
          <w:szCs w:val="20"/>
          <w:lang w:eastAsia="zh-CN"/>
        </w:rPr>
        <w:t xml:space="preserve">Figure </w:t>
      </w:r>
      <w:r w:rsidRPr="00B465E7">
        <w:rPr>
          <w:b/>
          <w:iCs/>
          <w:snapToGrid w:val="0"/>
          <w:sz w:val="20"/>
          <w:szCs w:val="20"/>
          <w:lang w:eastAsia="zh-CN"/>
        </w:rPr>
        <w:fldChar w:fldCharType="begin"/>
      </w:r>
      <w:r w:rsidRPr="00B465E7">
        <w:rPr>
          <w:b/>
          <w:iCs/>
          <w:snapToGrid w:val="0"/>
          <w:sz w:val="20"/>
          <w:szCs w:val="20"/>
          <w:lang w:eastAsia="zh-CN"/>
        </w:rPr>
        <w:instrText xml:space="preserve"> SEQ Figure \* ARABIC </w:instrText>
      </w:r>
      <w:r w:rsidRPr="00B465E7">
        <w:rPr>
          <w:b/>
          <w:iCs/>
          <w:snapToGrid w:val="0"/>
          <w:sz w:val="20"/>
          <w:szCs w:val="20"/>
          <w:lang w:eastAsia="zh-CN"/>
        </w:rPr>
        <w:fldChar w:fldCharType="separate"/>
      </w:r>
      <w:r w:rsidR="00716135">
        <w:rPr>
          <w:b/>
          <w:iCs/>
          <w:noProof/>
          <w:snapToGrid w:val="0"/>
          <w:sz w:val="20"/>
          <w:szCs w:val="20"/>
          <w:lang w:eastAsia="zh-CN"/>
        </w:rPr>
        <w:t>7</w:t>
      </w:r>
      <w:r w:rsidRPr="00B465E7">
        <w:rPr>
          <w:b/>
          <w:iCs/>
          <w:snapToGrid w:val="0"/>
          <w:sz w:val="20"/>
          <w:szCs w:val="20"/>
          <w:lang w:eastAsia="zh-CN"/>
        </w:rPr>
        <w:fldChar w:fldCharType="end"/>
      </w:r>
      <w:r w:rsidRPr="00B465E7">
        <w:rPr>
          <w:b/>
          <w:iCs/>
          <w:snapToGrid w:val="0"/>
          <w:sz w:val="20"/>
          <w:szCs w:val="20"/>
          <w:lang w:eastAsia="zh-CN"/>
        </w:rPr>
        <w:t xml:space="preserve">: </w:t>
      </w:r>
      <w:r w:rsidRPr="00164414">
        <w:rPr>
          <w:b/>
          <w:iCs/>
          <w:snapToGrid w:val="0"/>
          <w:sz w:val="20"/>
          <w:szCs w:val="20"/>
          <w:lang w:eastAsia="zh-CN"/>
        </w:rPr>
        <w:t>Different resource conflict situations</w:t>
      </w:r>
    </w:p>
    <w:p w14:paraId="4CCB1207" w14:textId="625C2444" w:rsidR="0008587D" w:rsidRDefault="0008587D" w:rsidP="0006322A">
      <w:pPr>
        <w:rPr>
          <w:szCs w:val="20"/>
        </w:rPr>
      </w:pPr>
      <w:r w:rsidRPr="00AB0D39">
        <w:rPr>
          <w:b/>
          <w:szCs w:val="20"/>
          <w:u w:val="single"/>
        </w:rPr>
        <w:t>Case 2</w:t>
      </w:r>
      <w:r>
        <w:rPr>
          <w:szCs w:val="20"/>
        </w:rPr>
        <w:t xml:space="preserve">: </w:t>
      </w:r>
      <w:r w:rsidRPr="00F72CB0">
        <w:rPr>
          <w:szCs w:val="20"/>
        </w:rPr>
        <w:t>As shown in</w:t>
      </w:r>
      <w:r>
        <w:rPr>
          <w:szCs w:val="20"/>
        </w:rPr>
        <w:t xml:space="preserve"> </w:t>
      </w:r>
      <w:r>
        <w:rPr>
          <w:szCs w:val="20"/>
        </w:rPr>
        <w:fldChar w:fldCharType="begin"/>
      </w:r>
      <w:r>
        <w:rPr>
          <w:szCs w:val="20"/>
        </w:rPr>
        <w:instrText xml:space="preserve"> REF _Ref83311311 \h  \* MERGEFORMAT </w:instrText>
      </w:r>
      <w:r>
        <w:rPr>
          <w:szCs w:val="20"/>
        </w:rPr>
      </w:r>
      <w:r>
        <w:rPr>
          <w:szCs w:val="20"/>
        </w:rPr>
        <w:fldChar w:fldCharType="separate"/>
      </w:r>
      <w:r w:rsidR="00716135" w:rsidRPr="003C75BD">
        <w:rPr>
          <w:szCs w:val="20"/>
        </w:rPr>
        <w:t xml:space="preserve">Figure </w:t>
      </w:r>
      <w:r w:rsidR="00716135" w:rsidRPr="00F17341">
        <w:rPr>
          <w:szCs w:val="20"/>
        </w:rPr>
        <w:t>8</w:t>
      </w:r>
      <w:r>
        <w:rPr>
          <w:szCs w:val="20"/>
        </w:rPr>
        <w:fldChar w:fldCharType="end"/>
      </w:r>
      <w:r w:rsidRPr="00F72CB0">
        <w:rPr>
          <w:szCs w:val="20"/>
        </w:rPr>
        <w:t xml:space="preserve">, </w:t>
      </w:r>
      <w:r w:rsidR="00C02999" w:rsidRPr="0073268D">
        <w:rPr>
          <w:rFonts w:hint="eastAsia"/>
          <w:szCs w:val="20"/>
        </w:rPr>
        <w:t xml:space="preserve">UE-B would exclude, with respect to the non-monitored slot </w:t>
      </w:r>
      <w:r w:rsidR="00993218">
        <w:rPr>
          <w:szCs w:val="20"/>
        </w:rPr>
        <w:t>k</w:t>
      </w:r>
      <w:r w:rsidR="00C02999" w:rsidRPr="0073268D">
        <w:rPr>
          <w:rFonts w:hint="eastAsia"/>
          <w:szCs w:val="20"/>
        </w:rPr>
        <w:t>, all the sub-channels on slots which are associated with all (pre)-configured periodicities (in this case, reservation period P1 and P2) from the initialized candidate resource according to Rel-16 sensing procedure step 5. In scheme 2, UE-A can indicate coordination information on PSFCH resource which is associated with UE-B</w:t>
      </w:r>
      <w:r w:rsidR="00BF74EA">
        <w:rPr>
          <w:szCs w:val="20"/>
          <w:lang w:eastAsia="zh-CN"/>
        </w:rPr>
        <w:t>’</w:t>
      </w:r>
      <w:r w:rsidR="00C02999" w:rsidRPr="0073268D">
        <w:rPr>
          <w:rFonts w:hint="eastAsia"/>
          <w:szCs w:val="20"/>
        </w:rPr>
        <w:t>s PSSCH, where UE-A determines whether there is a SCI transmitted from other UEs on UE-B</w:t>
      </w:r>
      <w:r w:rsidR="00F10F22">
        <w:rPr>
          <w:szCs w:val="20"/>
        </w:rPr>
        <w:t>’s</w:t>
      </w:r>
      <w:r w:rsidR="00C02999" w:rsidRPr="0073268D">
        <w:rPr>
          <w:rFonts w:hint="eastAsia"/>
          <w:szCs w:val="20"/>
        </w:rPr>
        <w:t xml:space="preserve"> non-monitored slot with periodic reservation. If UE-A detects </w:t>
      </w:r>
      <w:r w:rsidR="0060127C">
        <w:rPr>
          <w:szCs w:val="20"/>
        </w:rPr>
        <w:t>no UE transmitted SCI with</w:t>
      </w:r>
      <w:r w:rsidR="00C02999" w:rsidRPr="0073268D">
        <w:rPr>
          <w:rFonts w:hint="eastAsia"/>
          <w:szCs w:val="20"/>
        </w:rPr>
        <w:t xml:space="preserve"> periodic reservation on UE-</w:t>
      </w:r>
      <w:r w:rsidR="00993218" w:rsidRPr="0073268D">
        <w:rPr>
          <w:rFonts w:hint="eastAsia"/>
          <w:szCs w:val="20"/>
        </w:rPr>
        <w:t>B</w:t>
      </w:r>
      <w:r w:rsidR="00993218">
        <w:rPr>
          <w:szCs w:val="20"/>
          <w:lang w:eastAsia="zh-CN"/>
        </w:rPr>
        <w:t>’</w:t>
      </w:r>
      <w:r w:rsidR="00993218" w:rsidRPr="0073268D">
        <w:rPr>
          <w:rFonts w:hint="eastAsia"/>
          <w:szCs w:val="20"/>
        </w:rPr>
        <w:t xml:space="preserve">s </w:t>
      </w:r>
      <w:r w:rsidR="00C02999" w:rsidRPr="0073268D">
        <w:rPr>
          <w:rFonts w:hint="eastAsia"/>
          <w:szCs w:val="20"/>
        </w:rPr>
        <w:t>non-monitored slot, it indicate</w:t>
      </w:r>
      <w:r w:rsidR="00E70C3B">
        <w:rPr>
          <w:szCs w:val="20"/>
        </w:rPr>
        <w:t>s</w:t>
      </w:r>
      <w:r w:rsidR="00C02999" w:rsidRPr="0073268D">
        <w:rPr>
          <w:rFonts w:hint="eastAsia"/>
          <w:szCs w:val="20"/>
        </w:rPr>
        <w:t xml:space="preserve"> to UE-B </w:t>
      </w:r>
      <w:r w:rsidR="00E70C3B">
        <w:rPr>
          <w:szCs w:val="20"/>
        </w:rPr>
        <w:t>about this.</w:t>
      </w:r>
      <w:r w:rsidR="00C02999" w:rsidRPr="0073268D">
        <w:rPr>
          <w:rFonts w:hint="eastAsia"/>
          <w:szCs w:val="20"/>
        </w:rPr>
        <w:t xml:space="preserve"> In this case, UE-B does not </w:t>
      </w:r>
      <w:r w:rsidR="00E70C3B">
        <w:rPr>
          <w:szCs w:val="20"/>
        </w:rPr>
        <w:t xml:space="preserve">need to perform </w:t>
      </w:r>
      <w:r w:rsidR="00C02999" w:rsidRPr="0073268D">
        <w:rPr>
          <w:rFonts w:hint="eastAsia"/>
          <w:szCs w:val="20"/>
        </w:rPr>
        <w:t xml:space="preserve">step 5, which is an aggressive approach to exclude all the sub-channel in those slots due to non-monitored as defined in Rel-16. This can </w:t>
      </w:r>
      <w:r w:rsidR="00163701">
        <w:rPr>
          <w:szCs w:val="20"/>
        </w:rPr>
        <w:t xml:space="preserve">avoid excluding </w:t>
      </w:r>
      <w:r w:rsidR="00C02999" w:rsidRPr="0073268D">
        <w:rPr>
          <w:rFonts w:hint="eastAsia"/>
          <w:szCs w:val="20"/>
        </w:rPr>
        <w:t>resources from step 5, and thus avoid a too-high RSRP threshold to meet X% requirement in step 7, and therefore reduce the interference level and improve PRR performance.</w:t>
      </w:r>
    </w:p>
    <w:p w14:paraId="62C8B485" w14:textId="77777777" w:rsidR="00F10F22" w:rsidRDefault="00F10F22" w:rsidP="00F10F22">
      <w:pPr>
        <w:rPr>
          <w:szCs w:val="20"/>
        </w:rPr>
      </w:pPr>
      <w:r w:rsidRPr="0006322A">
        <w:rPr>
          <w:b/>
          <w:i/>
          <w:szCs w:val="20"/>
          <w:lang w:eastAsia="zh-CN"/>
        </w:rPr>
        <w:lastRenderedPageBreak/>
        <w:t>Proposal</w:t>
      </w:r>
      <w:r>
        <w:rPr>
          <w:b/>
          <w:i/>
          <w:szCs w:val="20"/>
          <w:lang w:eastAsia="zh-CN"/>
        </w:rPr>
        <w:t xml:space="preserve"> 10</w:t>
      </w:r>
      <w:r w:rsidRPr="0006322A">
        <w:rPr>
          <w:b/>
          <w:i/>
          <w:szCs w:val="20"/>
          <w:lang w:eastAsia="zh-CN"/>
        </w:rPr>
        <w:t xml:space="preserve">: </w:t>
      </w:r>
      <w:r w:rsidRPr="00221BDD">
        <w:rPr>
          <w:b/>
          <w:bCs/>
          <w:i/>
          <w:iCs/>
          <w:szCs w:val="20"/>
          <w:lang w:eastAsia="zh-CN"/>
        </w:rPr>
        <w:t>UE-A needs to determine whether or not there is periodic reservation from other UEs on UE-B’s non-monitored slots</w:t>
      </w:r>
      <w:r w:rsidRPr="00221BDD">
        <w:rPr>
          <w:b/>
          <w:bCs/>
          <w:i/>
          <w:szCs w:val="20"/>
          <w:lang w:eastAsia="zh-CN"/>
        </w:rPr>
        <w:t xml:space="preserve">, </w:t>
      </w:r>
      <w:r w:rsidRPr="00221BDD">
        <w:rPr>
          <w:b/>
          <w:bCs/>
          <w:i/>
          <w:iCs/>
          <w:szCs w:val="20"/>
          <w:lang w:eastAsia="zh-CN"/>
        </w:rPr>
        <w:t>and thus to determine whether UE-B’s step 5 of sensing and resource selection procedure as defined in Rel-16 is performed or not.</w:t>
      </w:r>
    </w:p>
    <w:p w14:paraId="63CE5507" w14:textId="77777777" w:rsidR="00F10F22" w:rsidRPr="0073268D" w:rsidRDefault="00F10F22" w:rsidP="0006322A">
      <w:pPr>
        <w:rPr>
          <w:szCs w:val="20"/>
        </w:rPr>
      </w:pPr>
    </w:p>
    <w:p w14:paraId="00116011" w14:textId="5AB58191" w:rsidR="0008587D" w:rsidRDefault="00AD7A87" w:rsidP="00CA49B2">
      <w:pPr>
        <w:jc w:val="center"/>
      </w:pPr>
      <w:r>
        <w:rPr>
          <w:noProof/>
          <w:lang w:eastAsia="zh-CN"/>
        </w:rPr>
        <w:drawing>
          <wp:inline distT="0" distB="0" distL="0" distR="0" wp14:anchorId="05014C57" wp14:editId="0C4516D1">
            <wp:extent cx="3399548" cy="3205933"/>
            <wp:effectExtent l="0" t="0" r="0" b="0"/>
            <wp:docPr id="26" name="图片 26" descr="C:\Users\l00329508\AppData\Roaming\eSpace_Desktop\UserData\l00329508\imagefiles\16720F38-B513-452C-9B41-4937FCDCF47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l00329508\AppData\Roaming\eSpace_Desktop\UserData\l00329508\imagefiles\16720F38-B513-452C-9B41-4937FCDCF477.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404464" cy="3210569"/>
                    </a:xfrm>
                    <a:prstGeom prst="rect">
                      <a:avLst/>
                    </a:prstGeom>
                    <a:noFill/>
                    <a:ln>
                      <a:noFill/>
                    </a:ln>
                  </pic:spPr>
                </pic:pic>
              </a:graphicData>
            </a:graphic>
          </wp:inline>
        </w:drawing>
      </w:r>
    </w:p>
    <w:p w14:paraId="359F1AA2" w14:textId="6DFE3E39" w:rsidR="0008587D" w:rsidRPr="00796054" w:rsidRDefault="0008587D" w:rsidP="0008587D">
      <w:pPr>
        <w:pStyle w:val="a6"/>
      </w:pPr>
      <w:bookmarkStart w:id="11" w:name="_Ref83311311"/>
      <w:r>
        <w:t xml:space="preserve">Figure </w:t>
      </w:r>
      <w:r w:rsidR="00070CF7">
        <w:rPr>
          <w:noProof/>
        </w:rPr>
        <w:fldChar w:fldCharType="begin"/>
      </w:r>
      <w:r w:rsidR="00070CF7">
        <w:rPr>
          <w:noProof/>
        </w:rPr>
        <w:instrText xml:space="preserve"> SEQ Figure \* ARABIC </w:instrText>
      </w:r>
      <w:r w:rsidR="00070CF7">
        <w:rPr>
          <w:noProof/>
        </w:rPr>
        <w:fldChar w:fldCharType="separate"/>
      </w:r>
      <w:r w:rsidR="00716135">
        <w:rPr>
          <w:noProof/>
        </w:rPr>
        <w:t>8</w:t>
      </w:r>
      <w:r w:rsidR="00070CF7">
        <w:rPr>
          <w:noProof/>
        </w:rPr>
        <w:fldChar w:fldCharType="end"/>
      </w:r>
      <w:bookmarkEnd w:id="11"/>
      <w:r w:rsidRPr="00796054">
        <w:t xml:space="preserve"> Coordination information of UE-A for non-monitored slots</w:t>
      </w:r>
    </w:p>
    <w:p w14:paraId="3DBCCA20" w14:textId="1F6AEA6E" w:rsidR="00382BDD" w:rsidRDefault="00057CA3" w:rsidP="0008587D">
      <w:pPr>
        <w:rPr>
          <w:szCs w:val="20"/>
        </w:rPr>
      </w:pPr>
      <w:r>
        <w:rPr>
          <w:szCs w:val="20"/>
        </w:rPr>
        <w:t>For condition 2-A-2,</w:t>
      </w:r>
      <w:r w:rsidR="0008587D">
        <w:rPr>
          <w:szCs w:val="20"/>
        </w:rPr>
        <w:t xml:space="preserve"> considering </w:t>
      </w:r>
      <w:r w:rsidR="00382BDD">
        <w:rPr>
          <w:lang w:eastAsia="zh-CN"/>
        </w:rPr>
        <w:t>half-duplex operation, when UE-B’s reservation resources overlap</w:t>
      </w:r>
      <w:r w:rsidR="008C0C21">
        <w:rPr>
          <w:lang w:eastAsia="zh-CN"/>
        </w:rPr>
        <w:t xml:space="preserve"> with</w:t>
      </w:r>
      <w:r w:rsidR="00382BDD">
        <w:rPr>
          <w:lang w:eastAsia="zh-CN"/>
        </w:rPr>
        <w:t xml:space="preserve"> UE-A’s transmission resources, where UE-A is </w:t>
      </w:r>
      <w:r w:rsidR="008C0C21">
        <w:rPr>
          <w:lang w:eastAsia="zh-CN"/>
        </w:rPr>
        <w:t xml:space="preserve">the </w:t>
      </w:r>
      <w:r w:rsidR="00382BDD">
        <w:rPr>
          <w:lang w:eastAsia="zh-CN"/>
        </w:rPr>
        <w:t xml:space="preserve">intended receiver of UE-B, UE-A cannot receive UE-B’s information due to half-duplex operation as illustrated in </w:t>
      </w:r>
      <w:r w:rsidR="00382BDD">
        <w:rPr>
          <w:lang w:eastAsia="zh-CN"/>
        </w:rPr>
        <w:fldChar w:fldCharType="begin"/>
      </w:r>
      <w:r w:rsidR="00382BDD">
        <w:rPr>
          <w:lang w:eastAsia="zh-CN"/>
        </w:rPr>
        <w:instrText xml:space="preserve"> REF _Ref83306339 \h </w:instrText>
      </w:r>
      <w:r w:rsidR="00382BDD">
        <w:rPr>
          <w:lang w:eastAsia="zh-CN"/>
        </w:rPr>
      </w:r>
      <w:r w:rsidR="00382BDD">
        <w:rPr>
          <w:lang w:eastAsia="zh-CN"/>
        </w:rPr>
        <w:fldChar w:fldCharType="separate"/>
      </w:r>
      <w:r w:rsidR="00716135">
        <w:t xml:space="preserve">Figure </w:t>
      </w:r>
      <w:r w:rsidR="00716135">
        <w:rPr>
          <w:noProof/>
        </w:rPr>
        <w:t>9</w:t>
      </w:r>
      <w:r w:rsidR="00382BDD">
        <w:rPr>
          <w:lang w:eastAsia="zh-CN"/>
        </w:rPr>
        <w:fldChar w:fldCharType="end"/>
      </w:r>
      <w:r w:rsidR="00382BDD">
        <w:rPr>
          <w:lang w:eastAsia="zh-CN"/>
        </w:rPr>
        <w:t xml:space="preserve">. Therefore, </w:t>
      </w:r>
      <w:r w:rsidR="00382BDD" w:rsidRPr="00EB1926">
        <w:t>UE-A determines the sub</w:t>
      </w:r>
      <w:r w:rsidR="00382BDD">
        <w:t>-channel</w:t>
      </w:r>
      <w:r w:rsidR="00382BDD" w:rsidRPr="00EB1926">
        <w:t xml:space="preserve"> status</w:t>
      </w:r>
      <w:r w:rsidR="00382BDD">
        <w:t xml:space="preserve"> according to its sensing results by decoding UE-B’s SCI, and </w:t>
      </w:r>
      <w:r w:rsidR="00382BDD" w:rsidRPr="00EB1926">
        <w:t xml:space="preserve">indicates </w:t>
      </w:r>
      <w:r w:rsidR="00382BDD">
        <w:t>coordination</w:t>
      </w:r>
      <w:r w:rsidR="00382BDD" w:rsidRPr="00EB1926">
        <w:t xml:space="preserve"> inf</w:t>
      </w:r>
      <w:r w:rsidR="00382BDD">
        <w:t>ormation whether collision occurs in its PSFCH resources</w:t>
      </w:r>
      <w:r w:rsidR="00382BDD">
        <w:rPr>
          <w:szCs w:val="20"/>
        </w:rPr>
        <w:t>.</w:t>
      </w:r>
    </w:p>
    <w:p w14:paraId="1DF04AD6" w14:textId="77777777" w:rsidR="00382BDD" w:rsidRDefault="00382BDD" w:rsidP="00382BDD">
      <w:pPr>
        <w:keepNext/>
        <w:jc w:val="center"/>
      </w:pPr>
      <w:r>
        <w:rPr>
          <w:noProof/>
          <w:lang w:eastAsia="zh-CN"/>
        </w:rPr>
        <w:drawing>
          <wp:inline distT="0" distB="0" distL="0" distR="0" wp14:anchorId="3A7B5497" wp14:editId="2868FFD2">
            <wp:extent cx="4952381" cy="1790476"/>
            <wp:effectExtent l="0" t="0" r="635" b="63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952381" cy="1790476"/>
                    </a:xfrm>
                    <a:prstGeom prst="rect">
                      <a:avLst/>
                    </a:prstGeom>
                  </pic:spPr>
                </pic:pic>
              </a:graphicData>
            </a:graphic>
          </wp:inline>
        </w:drawing>
      </w:r>
    </w:p>
    <w:p w14:paraId="7ACE75E6" w14:textId="320B0472" w:rsidR="00382BDD" w:rsidRDefault="00382BDD" w:rsidP="00382BDD">
      <w:pPr>
        <w:pStyle w:val="a6"/>
        <w:rPr>
          <w:b w:val="0"/>
          <w:i/>
          <w:lang w:eastAsia="zh-CN"/>
        </w:rPr>
      </w:pPr>
      <w:bookmarkStart w:id="12" w:name="_Ref83306339"/>
      <w:r>
        <w:t xml:space="preserve">Figure </w:t>
      </w:r>
      <w:r w:rsidR="00070CF7">
        <w:rPr>
          <w:noProof/>
        </w:rPr>
        <w:fldChar w:fldCharType="begin"/>
      </w:r>
      <w:r w:rsidR="00070CF7">
        <w:rPr>
          <w:noProof/>
        </w:rPr>
        <w:instrText xml:space="preserve"> SEQ Figure \* ARABIC </w:instrText>
      </w:r>
      <w:r w:rsidR="00070CF7">
        <w:rPr>
          <w:noProof/>
        </w:rPr>
        <w:fldChar w:fldCharType="separate"/>
      </w:r>
      <w:r w:rsidR="00716135">
        <w:rPr>
          <w:noProof/>
        </w:rPr>
        <w:t>9</w:t>
      </w:r>
      <w:r w:rsidR="00070CF7">
        <w:rPr>
          <w:noProof/>
        </w:rPr>
        <w:fldChar w:fldCharType="end"/>
      </w:r>
      <w:bookmarkEnd w:id="12"/>
      <w:r>
        <w:t xml:space="preserve">: </w:t>
      </w:r>
      <w:r w:rsidRPr="00A7279F">
        <w:t>Coordination information of UE-A for half-duplex operation</w:t>
      </w:r>
    </w:p>
    <w:p w14:paraId="56B2A5B5" w14:textId="0D9DBC04" w:rsidR="00720EEC" w:rsidRDefault="00B56AE7" w:rsidP="00786782">
      <w:pPr>
        <w:rPr>
          <w:highlight w:val="yellow"/>
        </w:rPr>
      </w:pPr>
      <w:r>
        <w:t>Assume</w:t>
      </w:r>
      <w:r w:rsidR="00720EEC" w:rsidRPr="00F17341">
        <w:t xml:space="preserve"> UE-A</w:t>
      </w:r>
      <w:r w:rsidR="00B87FBA">
        <w:t xml:space="preserve"> is the destination UE of UE-B</w:t>
      </w:r>
      <w:r w:rsidR="002870FD">
        <w:t xml:space="preserve"> and does </w:t>
      </w:r>
      <w:r w:rsidR="0036635A" w:rsidRPr="0036635A">
        <w:t>not successfully decode the transmission from UE-B</w:t>
      </w:r>
      <w:r>
        <w:t>. If UE-A identifies collisions between UE-B’s reserved resources and other UE</w:t>
      </w:r>
      <w:r>
        <w:rPr>
          <w:rFonts w:hint="eastAsia"/>
          <w:lang w:eastAsia="zh-CN"/>
        </w:rPr>
        <w:t>s</w:t>
      </w:r>
      <w:r>
        <w:rPr>
          <w:lang w:eastAsia="zh-CN"/>
        </w:rPr>
        <w:t xml:space="preserve">, UE-A shall indicate </w:t>
      </w:r>
      <w:r w:rsidR="006B7344" w:rsidRPr="006B7344">
        <w:rPr>
          <w:lang w:eastAsia="zh-CN"/>
        </w:rPr>
        <w:t>expected/potential resource conflict</w:t>
      </w:r>
      <w:r w:rsidR="006B7344">
        <w:rPr>
          <w:lang w:eastAsia="zh-CN"/>
        </w:rPr>
        <w:t xml:space="preserve"> to UE-B to re-select resources. Otherwise, retransmission may still fail since the reserved resource for retransmission has collision.</w:t>
      </w:r>
    </w:p>
    <w:p w14:paraId="17475030" w14:textId="15F83A45" w:rsidR="000E2B0B" w:rsidRDefault="008541AF" w:rsidP="00232CCA">
      <w:pPr>
        <w:rPr>
          <w:b/>
          <w:bCs/>
          <w:i/>
          <w:iCs/>
          <w:szCs w:val="20"/>
          <w:lang w:eastAsia="zh-CN"/>
        </w:rPr>
      </w:pPr>
      <w:r w:rsidRPr="00232CCA">
        <w:rPr>
          <w:b/>
          <w:bCs/>
          <w:i/>
          <w:iCs/>
          <w:szCs w:val="20"/>
          <w:lang w:eastAsia="zh-CN"/>
        </w:rPr>
        <w:t xml:space="preserve">Proposal </w:t>
      </w:r>
      <w:r w:rsidR="00004CB8" w:rsidRPr="00232CCA">
        <w:rPr>
          <w:b/>
          <w:bCs/>
          <w:i/>
          <w:iCs/>
          <w:szCs w:val="20"/>
          <w:lang w:eastAsia="zh-CN"/>
        </w:rPr>
        <w:t>11</w:t>
      </w:r>
      <w:r w:rsidRPr="00232CCA">
        <w:rPr>
          <w:b/>
          <w:bCs/>
          <w:i/>
          <w:iCs/>
          <w:szCs w:val="20"/>
          <w:lang w:eastAsia="zh-CN"/>
        </w:rPr>
        <w:t xml:space="preserve">: </w:t>
      </w:r>
      <w:r w:rsidR="00747C45" w:rsidRPr="00232CCA">
        <w:rPr>
          <w:b/>
          <w:bCs/>
          <w:i/>
          <w:iCs/>
          <w:szCs w:val="20"/>
          <w:lang w:eastAsia="zh-CN"/>
        </w:rPr>
        <w:t>For condition 2-A-1/2-A-2, UE-A</w:t>
      </w:r>
      <w:r w:rsidR="00F47D44">
        <w:rPr>
          <w:b/>
          <w:bCs/>
          <w:i/>
          <w:iCs/>
          <w:szCs w:val="20"/>
          <w:lang w:eastAsia="zh-CN"/>
        </w:rPr>
        <w:t xml:space="preserve"> shall</w:t>
      </w:r>
      <w:r w:rsidR="00747C45" w:rsidRPr="00232CCA">
        <w:rPr>
          <w:b/>
          <w:bCs/>
          <w:i/>
          <w:iCs/>
          <w:szCs w:val="20"/>
          <w:lang w:eastAsia="zh-CN"/>
        </w:rPr>
        <w:t xml:space="preserve"> </w:t>
      </w:r>
      <w:r w:rsidR="00F47D44">
        <w:rPr>
          <w:b/>
          <w:bCs/>
          <w:i/>
          <w:iCs/>
          <w:szCs w:val="20"/>
          <w:lang w:eastAsia="zh-CN"/>
        </w:rPr>
        <w:t>transmit</w:t>
      </w:r>
      <w:r w:rsidR="00747C45" w:rsidRPr="00232CCA">
        <w:rPr>
          <w:b/>
          <w:bCs/>
          <w:i/>
          <w:iCs/>
          <w:szCs w:val="20"/>
          <w:lang w:eastAsia="zh-CN"/>
        </w:rPr>
        <w:t xml:space="preserve"> expected/potential resource conflict</w:t>
      </w:r>
      <w:r w:rsidR="00F47D44">
        <w:rPr>
          <w:b/>
          <w:bCs/>
          <w:i/>
          <w:iCs/>
          <w:szCs w:val="20"/>
          <w:lang w:eastAsia="zh-CN"/>
        </w:rPr>
        <w:t xml:space="preserve"> to UE-B</w:t>
      </w:r>
      <w:r w:rsidR="00747C45" w:rsidRPr="00232CCA">
        <w:rPr>
          <w:b/>
          <w:bCs/>
          <w:i/>
          <w:iCs/>
          <w:szCs w:val="20"/>
          <w:lang w:eastAsia="zh-CN"/>
        </w:rPr>
        <w:t xml:space="preserve">, if the </w:t>
      </w:r>
      <w:r w:rsidR="00B85163">
        <w:rPr>
          <w:b/>
          <w:bCs/>
          <w:i/>
          <w:iCs/>
          <w:szCs w:val="20"/>
          <w:lang w:eastAsia="zh-CN"/>
        </w:rPr>
        <w:t>UE-A</w:t>
      </w:r>
      <w:r w:rsidR="00747C45" w:rsidRPr="00232CCA">
        <w:rPr>
          <w:b/>
          <w:bCs/>
          <w:i/>
          <w:iCs/>
          <w:szCs w:val="20"/>
          <w:lang w:eastAsia="zh-CN"/>
        </w:rPr>
        <w:t xml:space="preserve"> does not successfully decode the transmission from </w:t>
      </w:r>
      <w:r w:rsidR="00B85163">
        <w:rPr>
          <w:b/>
          <w:bCs/>
          <w:i/>
          <w:iCs/>
          <w:szCs w:val="20"/>
          <w:lang w:eastAsia="zh-CN"/>
        </w:rPr>
        <w:t>UE-B</w:t>
      </w:r>
      <w:r w:rsidR="00747C45" w:rsidRPr="00232CCA">
        <w:rPr>
          <w:b/>
          <w:bCs/>
          <w:i/>
          <w:iCs/>
          <w:szCs w:val="20"/>
          <w:lang w:eastAsia="zh-CN"/>
        </w:rPr>
        <w:t xml:space="preserve">, when </w:t>
      </w:r>
      <w:r w:rsidR="00B85163">
        <w:rPr>
          <w:b/>
          <w:bCs/>
          <w:i/>
          <w:iCs/>
          <w:szCs w:val="20"/>
          <w:lang w:eastAsia="zh-CN"/>
        </w:rPr>
        <w:t>UE-A</w:t>
      </w:r>
      <w:r w:rsidR="00747C45" w:rsidRPr="00232CCA">
        <w:rPr>
          <w:b/>
          <w:bCs/>
          <w:i/>
          <w:iCs/>
          <w:szCs w:val="20"/>
          <w:lang w:eastAsia="zh-CN"/>
        </w:rPr>
        <w:t xml:space="preserve"> is an intended receiver of UE-B</w:t>
      </w:r>
      <w:r w:rsidRPr="008541AF">
        <w:rPr>
          <w:b/>
          <w:bCs/>
          <w:i/>
          <w:iCs/>
          <w:szCs w:val="20"/>
          <w:lang w:eastAsia="zh-CN"/>
        </w:rPr>
        <w:t>.</w:t>
      </w:r>
    </w:p>
    <w:p w14:paraId="56D2F88D" w14:textId="77777777" w:rsidR="00FA6A8F" w:rsidRPr="008541AF" w:rsidRDefault="00FA6A8F" w:rsidP="00232CCA">
      <w:pPr>
        <w:rPr>
          <w:b/>
          <w:bCs/>
          <w:i/>
          <w:iCs/>
          <w:szCs w:val="20"/>
          <w:lang w:eastAsia="zh-CN"/>
        </w:rPr>
      </w:pPr>
    </w:p>
    <w:p w14:paraId="75337C76" w14:textId="63966F4A" w:rsidR="00042FC5" w:rsidRPr="00544854" w:rsidRDefault="00042FC5" w:rsidP="00042FC5">
      <w:pPr>
        <w:pStyle w:val="2"/>
        <w:numPr>
          <w:ilvl w:val="1"/>
          <w:numId w:val="2"/>
        </w:numPr>
        <w:spacing w:before="240"/>
        <w:rPr>
          <w:rFonts w:eastAsiaTheme="minorEastAsia"/>
          <w:lang w:eastAsia="zh-CN"/>
        </w:rPr>
      </w:pPr>
      <w:r w:rsidRPr="00544854">
        <w:rPr>
          <w:rFonts w:eastAsiaTheme="minorEastAsia"/>
          <w:lang w:eastAsia="zh-CN"/>
        </w:rPr>
        <w:lastRenderedPageBreak/>
        <w:t xml:space="preserve">How </w:t>
      </w:r>
      <w:r w:rsidR="00816095">
        <w:rPr>
          <w:rFonts w:eastAsiaTheme="minorEastAsia"/>
          <w:lang w:eastAsia="zh-CN"/>
        </w:rPr>
        <w:t>to</w:t>
      </w:r>
      <w:r>
        <w:rPr>
          <w:rFonts w:eastAsiaTheme="minorEastAsia"/>
          <w:lang w:eastAsia="zh-CN"/>
        </w:rPr>
        <w:t xml:space="preserve"> indicate</w:t>
      </w:r>
      <w:r w:rsidRPr="00544854">
        <w:rPr>
          <w:rFonts w:eastAsiaTheme="minorEastAsia"/>
          <w:lang w:eastAsia="zh-CN"/>
        </w:rPr>
        <w:t xml:space="preserve"> the </w:t>
      </w:r>
      <w:r w:rsidR="00816095">
        <w:rPr>
          <w:rFonts w:eastAsiaTheme="minorEastAsia"/>
          <w:lang w:eastAsia="zh-CN"/>
        </w:rPr>
        <w:t>coordination/</w:t>
      </w:r>
      <w:r w:rsidR="007E7F40">
        <w:rPr>
          <w:rFonts w:eastAsiaTheme="minorEastAsia"/>
          <w:lang w:eastAsia="zh-CN"/>
        </w:rPr>
        <w:t>trigger</w:t>
      </w:r>
      <w:r w:rsidRPr="00544854">
        <w:rPr>
          <w:rFonts w:eastAsiaTheme="minorEastAsia"/>
          <w:lang w:eastAsia="zh-CN"/>
        </w:rPr>
        <w:t xml:space="preserve"> </w:t>
      </w:r>
      <w:r>
        <w:rPr>
          <w:rFonts w:eastAsiaTheme="minorEastAsia"/>
          <w:lang w:eastAsia="zh-CN"/>
        </w:rPr>
        <w:t>information</w:t>
      </w:r>
      <w:r w:rsidRPr="00544854">
        <w:rPr>
          <w:rFonts w:eastAsiaTheme="minorEastAsia"/>
          <w:lang w:eastAsia="zh-CN"/>
        </w:rPr>
        <w:t xml:space="preserve"> </w:t>
      </w:r>
    </w:p>
    <w:p w14:paraId="6074D94B" w14:textId="4C44A4EF" w:rsidR="00042FC5" w:rsidRDefault="00042FC5" w:rsidP="009A72B7">
      <w:pPr>
        <w:pStyle w:val="3"/>
        <w:numPr>
          <w:ilvl w:val="2"/>
          <w:numId w:val="2"/>
        </w:numPr>
        <w:rPr>
          <w:iCs/>
          <w:szCs w:val="20"/>
        </w:rPr>
      </w:pPr>
      <w:r w:rsidRPr="00BB670F">
        <w:rPr>
          <w:iCs/>
          <w:szCs w:val="20"/>
        </w:rPr>
        <w:t xml:space="preserve">Inter-UE </w:t>
      </w:r>
      <w:r w:rsidR="00FD4CAA">
        <w:rPr>
          <w:iCs/>
          <w:szCs w:val="20"/>
        </w:rPr>
        <w:t>c</w:t>
      </w:r>
      <w:r w:rsidR="00FD4CAA" w:rsidRPr="00BB670F">
        <w:rPr>
          <w:iCs/>
          <w:szCs w:val="20"/>
        </w:rPr>
        <w:t xml:space="preserve">oordination </w:t>
      </w:r>
      <w:r w:rsidR="00FD4CAA">
        <w:rPr>
          <w:iCs/>
          <w:szCs w:val="20"/>
        </w:rPr>
        <w:t>s</w:t>
      </w:r>
      <w:r w:rsidR="00FD4CAA" w:rsidRPr="00BB670F">
        <w:rPr>
          <w:iCs/>
          <w:szCs w:val="20"/>
        </w:rPr>
        <w:t xml:space="preserve">cheme </w:t>
      </w:r>
      <w:r w:rsidRPr="00BB670F">
        <w:rPr>
          <w:iCs/>
          <w:szCs w:val="20"/>
        </w:rPr>
        <w:t>1</w:t>
      </w:r>
    </w:p>
    <w:p w14:paraId="243E279D" w14:textId="007BDE9B" w:rsidR="009A72B7" w:rsidRDefault="009A72B7" w:rsidP="009A72B7">
      <w:pPr>
        <w:pStyle w:val="4"/>
        <w:numPr>
          <w:ilvl w:val="3"/>
          <w:numId w:val="2"/>
        </w:numPr>
        <w:rPr>
          <w:lang w:eastAsia="zh-CN"/>
        </w:rPr>
      </w:pPr>
      <w:r>
        <w:rPr>
          <w:lang w:eastAsia="zh-CN"/>
        </w:rPr>
        <w:t xml:space="preserve">The container for </w:t>
      </w:r>
      <w:r w:rsidRPr="009A72B7">
        <w:rPr>
          <w:lang w:eastAsia="zh-CN"/>
        </w:rPr>
        <w:t>carrying the coordination/trigger information</w:t>
      </w:r>
    </w:p>
    <w:p w14:paraId="68F20C45" w14:textId="18140220" w:rsidR="009A72B7" w:rsidRDefault="009A72B7" w:rsidP="009A72B7">
      <w:pPr>
        <w:rPr>
          <w:lang w:eastAsia="zh-CN"/>
        </w:rPr>
      </w:pPr>
      <w:r>
        <w:rPr>
          <w:lang w:eastAsia="zh-CN"/>
        </w:rPr>
        <w:t xml:space="preserve">Considering the processing time of PC5-RRC signaling, the </w:t>
      </w:r>
      <w:r w:rsidRPr="0022263D">
        <w:rPr>
          <w:lang w:eastAsia="zh-CN"/>
        </w:rPr>
        <w:t>processing delay</w:t>
      </w:r>
      <w:r w:rsidRPr="0022263D" w:rsidDel="0022263D">
        <w:rPr>
          <w:lang w:eastAsia="zh-CN"/>
        </w:rPr>
        <w:t xml:space="preserve"> </w:t>
      </w:r>
      <w:r>
        <w:rPr>
          <w:lang w:eastAsia="zh-CN"/>
        </w:rPr>
        <w:t xml:space="preserve">can be tens of </w:t>
      </w:r>
      <w:hyperlink r:id="rId17" w:history="1">
        <w:r w:rsidRPr="00281B08">
          <w:t>milliseconds</w:t>
        </w:r>
        <w:r>
          <w:t xml:space="preserve"> approximately. While for MAC-CE, the processing delay would be smaller than PC5-RRC, but a few milliseconds is needed</w:t>
        </w:r>
        <w:r w:rsidRPr="00281B08">
          <w:t xml:space="preserve"> </w:t>
        </w:r>
      </w:hyperlink>
      <w:r>
        <w:t>at least</w:t>
      </w:r>
      <w:r>
        <w:rPr>
          <w:lang w:eastAsia="zh-CN"/>
        </w:rPr>
        <w:t>. Therefore, to guarantee the effectiveness of coordination procedure, the 2</w:t>
      </w:r>
      <w:r w:rsidRPr="005F1863">
        <w:rPr>
          <w:vertAlign w:val="superscript"/>
          <w:lang w:eastAsia="zh-CN"/>
        </w:rPr>
        <w:t>nd</w:t>
      </w:r>
      <w:r>
        <w:rPr>
          <w:lang w:eastAsia="zh-CN"/>
        </w:rPr>
        <w:t xml:space="preserve"> stage SCI can be the proper container of the trigger information and coordination information. The new 2</w:t>
      </w:r>
      <w:r w:rsidRPr="005F1863">
        <w:rPr>
          <w:vertAlign w:val="superscript"/>
          <w:lang w:eastAsia="zh-CN"/>
        </w:rPr>
        <w:t>nd</w:t>
      </w:r>
      <w:r>
        <w:rPr>
          <w:lang w:eastAsia="zh-CN"/>
        </w:rPr>
        <w:t xml:space="preserve"> stage SCI format is required to include the necessary parameters and indicated resources for coordination procedure.  </w:t>
      </w:r>
    </w:p>
    <w:p w14:paraId="28CD97C6" w14:textId="0D3611AF" w:rsidR="009A72B7" w:rsidRDefault="009A72B7" w:rsidP="009A72B7">
      <w:pPr>
        <w:rPr>
          <w:b/>
          <w:i/>
          <w:iCs/>
          <w:lang w:eastAsia="x-none"/>
        </w:rPr>
      </w:pPr>
      <w:r>
        <w:rPr>
          <w:b/>
          <w:i/>
          <w:szCs w:val="20"/>
        </w:rPr>
        <w:t>Proposal</w:t>
      </w:r>
      <w:r w:rsidR="00CA6891">
        <w:rPr>
          <w:b/>
          <w:i/>
          <w:szCs w:val="20"/>
        </w:rPr>
        <w:t xml:space="preserve"> </w:t>
      </w:r>
      <w:r w:rsidR="009A6F57">
        <w:rPr>
          <w:b/>
          <w:i/>
          <w:szCs w:val="20"/>
        </w:rPr>
        <w:t>1</w:t>
      </w:r>
      <w:r w:rsidR="00004CB8">
        <w:rPr>
          <w:b/>
          <w:i/>
          <w:szCs w:val="20"/>
        </w:rPr>
        <w:t>2</w:t>
      </w:r>
      <w:r w:rsidRPr="00361F5E">
        <w:rPr>
          <w:b/>
          <w:i/>
          <w:iCs/>
          <w:lang w:eastAsia="x-none"/>
        </w:rPr>
        <w:t xml:space="preserve">: </w:t>
      </w:r>
      <w:r>
        <w:rPr>
          <w:b/>
          <w:i/>
          <w:iCs/>
          <w:lang w:eastAsia="x-none"/>
        </w:rPr>
        <w:t xml:space="preserve">The </w:t>
      </w:r>
      <w:r w:rsidRPr="005F1863">
        <w:rPr>
          <w:b/>
          <w:i/>
          <w:iCs/>
          <w:lang w:eastAsia="x-none"/>
        </w:rPr>
        <w:t xml:space="preserve">2nd stage SCI </w:t>
      </w:r>
      <w:r w:rsidR="0038740B">
        <w:rPr>
          <w:b/>
          <w:i/>
          <w:iCs/>
          <w:lang w:eastAsia="x-none"/>
        </w:rPr>
        <w:t>is</w:t>
      </w:r>
      <w:r w:rsidRPr="005F1863">
        <w:rPr>
          <w:b/>
          <w:i/>
          <w:iCs/>
          <w:lang w:eastAsia="x-none"/>
        </w:rPr>
        <w:t xml:space="preserve"> used as the contain</w:t>
      </w:r>
      <w:r>
        <w:rPr>
          <w:b/>
          <w:i/>
          <w:iCs/>
          <w:lang w:eastAsia="x-none"/>
        </w:rPr>
        <w:t>er for carrying the trigger information and</w:t>
      </w:r>
      <w:r w:rsidRPr="005F1863">
        <w:rPr>
          <w:b/>
          <w:i/>
          <w:iCs/>
          <w:lang w:eastAsia="x-none"/>
        </w:rPr>
        <w:t xml:space="preserve"> coordination information.</w:t>
      </w:r>
    </w:p>
    <w:p w14:paraId="76960FFD" w14:textId="77777777" w:rsidR="00FA6A8F" w:rsidRDefault="00FA6A8F" w:rsidP="009A72B7">
      <w:pPr>
        <w:rPr>
          <w:b/>
          <w:i/>
        </w:rPr>
      </w:pPr>
    </w:p>
    <w:p w14:paraId="7846D0E7" w14:textId="5514D65E" w:rsidR="009A72B7" w:rsidRDefault="009A72B7" w:rsidP="009A72B7">
      <w:pPr>
        <w:pStyle w:val="4"/>
        <w:numPr>
          <w:ilvl w:val="3"/>
          <w:numId w:val="2"/>
        </w:numPr>
        <w:rPr>
          <w:lang w:eastAsia="zh-CN"/>
        </w:rPr>
      </w:pPr>
      <w:r>
        <w:rPr>
          <w:lang w:eastAsia="zh-CN"/>
        </w:rPr>
        <w:t xml:space="preserve">The contents of </w:t>
      </w:r>
      <w:r w:rsidRPr="009A72B7">
        <w:rPr>
          <w:lang w:eastAsia="zh-CN"/>
        </w:rPr>
        <w:t>the coordination/trigger information</w:t>
      </w:r>
    </w:p>
    <w:p w14:paraId="778506F3" w14:textId="5B6073C0" w:rsidR="00042FC5" w:rsidRDefault="00E82427" w:rsidP="00042FC5">
      <w:pPr>
        <w:rPr>
          <w:lang w:eastAsia="zh-CN"/>
        </w:rPr>
      </w:pPr>
      <w:r>
        <w:rPr>
          <w:lang w:eastAsia="zh-CN"/>
        </w:rPr>
        <w:t>T</w:t>
      </w:r>
      <w:r w:rsidR="00042FC5">
        <w:rPr>
          <w:lang w:eastAsia="zh-CN"/>
        </w:rPr>
        <w:t xml:space="preserve">o indicate the </w:t>
      </w:r>
      <w:r w:rsidR="00D966D7">
        <w:rPr>
          <w:lang w:eastAsia="zh-CN"/>
        </w:rPr>
        <w:t xml:space="preserve">trigger information and </w:t>
      </w:r>
      <w:r w:rsidR="00042FC5">
        <w:rPr>
          <w:lang w:eastAsia="zh-CN"/>
        </w:rPr>
        <w:t>coordination information, new 2</w:t>
      </w:r>
      <w:r w:rsidR="00042FC5" w:rsidRPr="00E149AB">
        <w:rPr>
          <w:vertAlign w:val="superscript"/>
          <w:lang w:eastAsia="zh-CN"/>
        </w:rPr>
        <w:t>nd</w:t>
      </w:r>
      <w:r w:rsidR="00042FC5">
        <w:rPr>
          <w:lang w:eastAsia="zh-CN"/>
        </w:rPr>
        <w:t xml:space="preserve"> SCI format</w:t>
      </w:r>
      <w:r w:rsidR="002500C4">
        <w:rPr>
          <w:lang w:eastAsia="zh-CN"/>
        </w:rPr>
        <w:t xml:space="preserve"> 2C and 2D</w:t>
      </w:r>
      <w:r w:rsidR="00042FC5">
        <w:rPr>
          <w:lang w:eastAsia="zh-CN"/>
        </w:rPr>
        <w:t xml:space="preserve"> </w:t>
      </w:r>
      <w:r w:rsidR="00F90532">
        <w:rPr>
          <w:lang w:eastAsia="zh-CN"/>
        </w:rPr>
        <w:t>are proposed</w:t>
      </w:r>
      <w:r w:rsidR="00042FC5">
        <w:rPr>
          <w:lang w:eastAsia="zh-CN"/>
        </w:rPr>
        <w:t>. The field of “</w:t>
      </w:r>
      <w:r w:rsidR="00042FC5" w:rsidRPr="00E149AB">
        <w:rPr>
          <w:i/>
          <w:lang w:eastAsia="zh-CN"/>
        </w:rPr>
        <w:t>2</w:t>
      </w:r>
      <w:r w:rsidR="00042FC5" w:rsidRPr="00E149AB">
        <w:rPr>
          <w:i/>
          <w:vertAlign w:val="superscript"/>
          <w:lang w:eastAsia="zh-CN"/>
        </w:rPr>
        <w:t xml:space="preserve">nd </w:t>
      </w:r>
      <w:r w:rsidR="00042FC5" w:rsidRPr="00E149AB">
        <w:rPr>
          <w:i/>
          <w:lang w:eastAsia="zh-CN"/>
        </w:rPr>
        <w:t>stage SCI format</w:t>
      </w:r>
      <w:r w:rsidR="00042FC5">
        <w:rPr>
          <w:lang w:eastAsia="zh-CN"/>
        </w:rPr>
        <w:t>” in 1</w:t>
      </w:r>
      <w:r w:rsidR="00042FC5" w:rsidRPr="00E149AB">
        <w:rPr>
          <w:vertAlign w:val="superscript"/>
          <w:lang w:eastAsia="zh-CN"/>
        </w:rPr>
        <w:t>st</w:t>
      </w:r>
      <w:r w:rsidR="00042FC5">
        <w:rPr>
          <w:lang w:eastAsia="zh-CN"/>
        </w:rPr>
        <w:t xml:space="preserve"> SCI can be set as “10” </w:t>
      </w:r>
      <w:r w:rsidR="00F06864">
        <w:rPr>
          <w:lang w:eastAsia="zh-CN"/>
        </w:rPr>
        <w:t xml:space="preserve">or “11” </w:t>
      </w:r>
      <w:r w:rsidR="00042FC5">
        <w:rPr>
          <w:lang w:eastAsia="zh-CN"/>
        </w:rPr>
        <w:t>to indicate the new 2</w:t>
      </w:r>
      <w:r w:rsidR="00042FC5" w:rsidRPr="00E149AB">
        <w:rPr>
          <w:vertAlign w:val="superscript"/>
          <w:lang w:eastAsia="zh-CN"/>
        </w:rPr>
        <w:t>nd</w:t>
      </w:r>
      <w:r w:rsidR="00042FC5">
        <w:rPr>
          <w:lang w:eastAsia="zh-CN"/>
        </w:rPr>
        <w:t xml:space="preserve"> SCI format</w:t>
      </w:r>
      <w:r w:rsidR="00855DDE">
        <w:rPr>
          <w:lang w:eastAsia="zh-CN"/>
        </w:rPr>
        <w:t xml:space="preserve"> 2C or 2D</w:t>
      </w:r>
      <w:r w:rsidR="001F3AF1">
        <w:rPr>
          <w:lang w:eastAsia="zh-CN"/>
        </w:rPr>
        <w:t>, respectively</w:t>
      </w:r>
      <w:r w:rsidR="00042FC5">
        <w:rPr>
          <w:lang w:eastAsia="zh-CN"/>
        </w:rPr>
        <w:t xml:space="preserve">. </w:t>
      </w:r>
      <w:r w:rsidR="00855DDE">
        <w:rPr>
          <w:lang w:eastAsia="zh-CN"/>
        </w:rPr>
        <w:t xml:space="preserve">The </w:t>
      </w:r>
      <w:r w:rsidR="006C41AF">
        <w:rPr>
          <w:lang w:eastAsia="zh-CN"/>
        </w:rPr>
        <w:t xml:space="preserve">following </w:t>
      </w:r>
      <w:r w:rsidR="00855DDE">
        <w:rPr>
          <w:lang w:eastAsia="zh-CN"/>
        </w:rPr>
        <w:t xml:space="preserve">fields </w:t>
      </w:r>
      <w:r w:rsidR="007958A2">
        <w:rPr>
          <w:lang w:eastAsia="zh-CN"/>
        </w:rPr>
        <w:t xml:space="preserve">are </w:t>
      </w:r>
      <w:r w:rsidR="00855DDE">
        <w:rPr>
          <w:lang w:eastAsia="zh-CN"/>
        </w:rPr>
        <w:t>included in the new 2</w:t>
      </w:r>
      <w:r w:rsidR="00855DDE" w:rsidRPr="00161CCE">
        <w:rPr>
          <w:vertAlign w:val="superscript"/>
          <w:lang w:eastAsia="zh-CN"/>
        </w:rPr>
        <w:t>nd</w:t>
      </w:r>
      <w:r w:rsidR="00855DDE">
        <w:rPr>
          <w:lang w:eastAsia="zh-CN"/>
        </w:rPr>
        <w:t xml:space="preserve"> SCI formats 2C and 2D </w:t>
      </w:r>
      <w:r w:rsidR="00041F99">
        <w:rPr>
          <w:lang w:eastAsia="zh-CN"/>
        </w:rPr>
        <w:t xml:space="preserve">as </w:t>
      </w:r>
      <w:r w:rsidR="00855DDE">
        <w:rPr>
          <w:lang w:eastAsia="zh-CN"/>
        </w:rPr>
        <w:t>shown in Table 1</w:t>
      </w:r>
      <w:r w:rsidR="00FC4A47">
        <w:rPr>
          <w:lang w:eastAsia="zh-CN"/>
        </w:rPr>
        <w:t>:</w:t>
      </w:r>
      <w:r w:rsidR="00823C00">
        <w:rPr>
          <w:lang w:eastAsia="zh-CN"/>
        </w:rPr>
        <w:t xml:space="preserve"> </w:t>
      </w:r>
    </w:p>
    <w:p w14:paraId="45688BD1" w14:textId="1E456F65" w:rsidR="00042FC5" w:rsidRPr="00E73A79" w:rsidRDefault="00042FC5" w:rsidP="00064171">
      <w:pPr>
        <w:pStyle w:val="af1"/>
        <w:numPr>
          <w:ilvl w:val="0"/>
          <w:numId w:val="19"/>
        </w:numPr>
        <w:ind w:firstLineChars="0"/>
        <w:rPr>
          <w:i/>
          <w:lang w:eastAsia="zh-CN"/>
        </w:rPr>
      </w:pPr>
      <w:r w:rsidRPr="00E73A79">
        <w:rPr>
          <w:i/>
          <w:lang w:eastAsia="zh-CN"/>
        </w:rPr>
        <w:t>Type</w:t>
      </w:r>
      <w:r>
        <w:rPr>
          <w:i/>
          <w:lang w:eastAsia="zh-CN"/>
        </w:rPr>
        <w:t xml:space="preserve"> indication</w:t>
      </w:r>
      <w:r w:rsidR="001F76EC">
        <w:rPr>
          <w:i/>
          <w:lang w:eastAsia="zh-CN"/>
        </w:rPr>
        <w:t xml:space="preserve"> </w:t>
      </w:r>
      <w:r>
        <w:rPr>
          <w:i/>
          <w:lang w:eastAsia="zh-CN"/>
        </w:rPr>
        <w:t>-</w:t>
      </w:r>
      <w:r w:rsidR="001F76EC">
        <w:rPr>
          <w:i/>
          <w:lang w:eastAsia="zh-CN"/>
        </w:rPr>
        <w:t xml:space="preserve"> </w:t>
      </w:r>
      <w:r w:rsidR="00855DDE">
        <w:rPr>
          <w:i/>
          <w:lang w:eastAsia="zh-CN"/>
        </w:rPr>
        <w:t>2</w:t>
      </w:r>
      <w:r>
        <w:rPr>
          <w:i/>
          <w:lang w:eastAsia="zh-CN"/>
        </w:rPr>
        <w:t>bits</w:t>
      </w:r>
      <w:r w:rsidR="00D104FC">
        <w:rPr>
          <w:rFonts w:hint="eastAsia"/>
          <w:i/>
          <w:lang w:eastAsia="zh-CN"/>
        </w:rPr>
        <w:t>:</w:t>
      </w:r>
      <w:r w:rsidR="00D104FC">
        <w:rPr>
          <w:i/>
          <w:lang w:eastAsia="zh-CN"/>
        </w:rPr>
        <w:t xml:space="preserve"> </w:t>
      </w:r>
      <w:r w:rsidRPr="00E73A79">
        <w:rPr>
          <w:i/>
          <w:lang w:eastAsia="zh-CN"/>
        </w:rPr>
        <w:t>the type of sub-format</w:t>
      </w:r>
      <w:r w:rsidR="00855DDE">
        <w:rPr>
          <w:i/>
          <w:lang w:eastAsia="zh-CN"/>
        </w:rPr>
        <w:t xml:space="preserve"> for coordination information </w:t>
      </w:r>
    </w:p>
    <w:p w14:paraId="56C8AE5C" w14:textId="7A731E12" w:rsidR="00042FC5" w:rsidRPr="00E73A79" w:rsidRDefault="00042FC5" w:rsidP="00064171">
      <w:pPr>
        <w:numPr>
          <w:ilvl w:val="0"/>
          <w:numId w:val="19"/>
        </w:numPr>
        <w:autoSpaceDE/>
        <w:adjustRightInd/>
        <w:snapToGrid/>
        <w:spacing w:afterLines="50"/>
        <w:rPr>
          <w:i/>
          <w:iCs/>
          <w:lang w:eastAsia="ko-KR"/>
        </w:rPr>
      </w:pPr>
      <w:r w:rsidRPr="00E73A79">
        <w:rPr>
          <w:i/>
          <w:lang w:eastAsia="zh-CN"/>
        </w:rPr>
        <w:t>Sub-channel size</w:t>
      </w:r>
      <w:r w:rsidR="001F76EC">
        <w:rPr>
          <w:i/>
          <w:lang w:eastAsia="zh-CN"/>
        </w:rPr>
        <w:t xml:space="preserve"> </w:t>
      </w:r>
      <w:r>
        <w:rPr>
          <w:i/>
          <w:lang w:eastAsia="zh-CN"/>
        </w:rPr>
        <w:t xml:space="preserve">- </w:t>
      </w:r>
      <m:oMath>
        <m:d>
          <m:dPr>
            <m:begChr m:val="⌈"/>
            <m:endChr m:val="⌉"/>
            <m:ctrlPr>
              <w:rPr>
                <w:rFonts w:ascii="Cambria Math" w:hAnsi="Cambria Math"/>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subChannel</m:t>
                    </m:r>
                  </m:sub>
                  <m:sup>
                    <m:r>
                      <m:rPr>
                        <m:sty m:val="p"/>
                      </m:rPr>
                      <w:rPr>
                        <w:rFonts w:ascii="Cambria Math" w:hAnsi="Cambria Math"/>
                        <w:lang w:eastAsia="zh-CN"/>
                      </w:rPr>
                      <m:t>SL</m:t>
                    </m:r>
                  </m:sup>
                </m:sSubSup>
              </m:e>
            </m:func>
          </m:e>
        </m:d>
      </m:oMath>
      <w:r>
        <w:rPr>
          <w:i/>
          <w:lang w:eastAsia="zh-CN"/>
        </w:rPr>
        <w:t>-bit</w:t>
      </w:r>
      <w:r w:rsidRPr="00E73A79">
        <w:rPr>
          <w:i/>
          <w:lang w:eastAsia="zh-CN"/>
        </w:rPr>
        <w:t xml:space="preserve">: the size </w:t>
      </w:r>
      <w:r w:rsidRPr="00E73A79">
        <w:rPr>
          <w:rFonts w:eastAsia="Calibri"/>
          <w:i/>
        </w:rPr>
        <w:t xml:space="preserve">the number of sub-channels to be used for the </w:t>
      </w:r>
      <w:r>
        <w:rPr>
          <w:rFonts w:eastAsia="Calibri"/>
          <w:i/>
        </w:rPr>
        <w:t xml:space="preserve">UE-B’s </w:t>
      </w:r>
      <w:r w:rsidRPr="00E73A79">
        <w:rPr>
          <w:rFonts w:eastAsia="Calibri"/>
          <w:i/>
        </w:rPr>
        <w:t>PSSCH/PSCCH transmission</w:t>
      </w:r>
      <w:r w:rsidR="00610257">
        <w:rPr>
          <w:rFonts w:eastAsia="Calibri"/>
          <w:i/>
        </w:rPr>
        <w:t xml:space="preserve">, and </w:t>
      </w:r>
      <m:oMath>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subChannel</m:t>
            </m:r>
          </m:sub>
          <m:sup>
            <m:r>
              <m:rPr>
                <m:sty m:val="p"/>
              </m:rPr>
              <w:rPr>
                <w:rFonts w:ascii="Cambria Math" w:hAnsi="Cambria Math"/>
                <w:lang w:eastAsia="zh-CN"/>
              </w:rPr>
              <m:t>SL</m:t>
            </m:r>
          </m:sup>
        </m:sSubSup>
      </m:oMath>
      <w:r w:rsidR="00610257">
        <w:rPr>
          <w:rFonts w:eastAsia="Calibri"/>
          <w:i/>
          <w:lang w:eastAsia="zh-CN"/>
        </w:rPr>
        <w:t xml:space="preserve"> is defined as the total number of subchannels in the resource pool</w:t>
      </w:r>
    </w:p>
    <w:p w14:paraId="6BD5ECAA" w14:textId="03794E22" w:rsidR="00042FC5" w:rsidRDefault="00042FC5" w:rsidP="00064171">
      <w:pPr>
        <w:numPr>
          <w:ilvl w:val="0"/>
          <w:numId w:val="19"/>
        </w:numPr>
        <w:autoSpaceDE/>
        <w:adjustRightInd/>
        <w:snapToGrid/>
        <w:spacing w:afterLines="50"/>
        <w:rPr>
          <w:i/>
          <w:iCs/>
          <w:lang w:eastAsia="ko-KR"/>
        </w:rPr>
      </w:pPr>
      <w:r w:rsidRPr="00E73A79">
        <w:rPr>
          <w:i/>
          <w:lang w:eastAsia="zh-CN"/>
        </w:rPr>
        <w:t>Priority</w:t>
      </w:r>
      <w:r w:rsidR="001F76EC">
        <w:rPr>
          <w:i/>
          <w:lang w:eastAsia="zh-CN"/>
        </w:rPr>
        <w:t xml:space="preserve"> </w:t>
      </w:r>
      <w:r>
        <w:rPr>
          <w:i/>
          <w:lang w:eastAsia="zh-CN"/>
        </w:rPr>
        <w:t>-</w:t>
      </w:r>
      <w:r w:rsidR="001F76EC">
        <w:rPr>
          <w:i/>
          <w:lang w:eastAsia="zh-CN"/>
        </w:rPr>
        <w:t xml:space="preserve"> </w:t>
      </w:r>
      <w:r>
        <w:rPr>
          <w:i/>
          <w:lang w:eastAsia="zh-CN"/>
        </w:rPr>
        <w:t>3bits</w:t>
      </w:r>
      <w:r w:rsidRPr="00E73A79">
        <w:rPr>
          <w:i/>
          <w:lang w:eastAsia="zh-CN"/>
        </w:rPr>
        <w:t>:</w:t>
      </w:r>
      <w:r>
        <w:rPr>
          <w:i/>
          <w:iCs/>
          <w:lang w:eastAsia="ko-KR"/>
        </w:rPr>
        <w:t xml:space="preserve"> the priority associated with </w:t>
      </w:r>
      <w:r>
        <w:rPr>
          <w:rFonts w:eastAsia="Calibri"/>
          <w:i/>
        </w:rPr>
        <w:t xml:space="preserve">UE-B’s </w:t>
      </w:r>
      <w:r w:rsidRPr="00E73A79">
        <w:rPr>
          <w:rFonts w:eastAsia="Calibri"/>
          <w:i/>
        </w:rPr>
        <w:t>PSSCH/PSCCH transmission</w:t>
      </w:r>
    </w:p>
    <w:p w14:paraId="08E52F85" w14:textId="68CF415E" w:rsidR="00042FC5" w:rsidRPr="00212F63" w:rsidRDefault="00042FC5" w:rsidP="00064171">
      <w:pPr>
        <w:numPr>
          <w:ilvl w:val="0"/>
          <w:numId w:val="19"/>
        </w:numPr>
        <w:autoSpaceDE/>
        <w:adjustRightInd/>
        <w:snapToGrid/>
        <w:spacing w:afterLines="50"/>
        <w:rPr>
          <w:i/>
          <w:iCs/>
          <w:lang w:eastAsia="ko-KR"/>
        </w:rPr>
      </w:pPr>
      <w:r w:rsidRPr="00E73A79">
        <w:rPr>
          <w:i/>
          <w:lang w:eastAsia="zh-CN"/>
        </w:rPr>
        <w:t>Period</w:t>
      </w:r>
      <w:r w:rsidR="001F76EC">
        <w:rPr>
          <w:i/>
          <w:lang w:eastAsia="zh-CN"/>
        </w:rPr>
        <w:t xml:space="preserve"> </w:t>
      </w:r>
      <w:r>
        <w:rPr>
          <w:rFonts w:hint="eastAsia"/>
          <w:i/>
          <w:lang w:eastAsia="zh-CN"/>
        </w:rPr>
        <w:t>-</w:t>
      </w:r>
      <m:oMath>
        <m:d>
          <m:dPr>
            <m:begChr m:val="⌈"/>
            <m:endChr m:val="⌉"/>
            <m:ctrlPr>
              <w:rPr>
                <w:rFonts w:ascii="Cambria Math" w:hAnsi="Cambria Math"/>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rev_period</m:t>
                    </m:r>
                  </m:sub>
                </m:sSub>
              </m:e>
            </m:func>
          </m:e>
        </m:d>
      </m:oMath>
      <w:r>
        <w:rPr>
          <w:rFonts w:hint="eastAsia"/>
          <w:i/>
          <w:lang w:eastAsia="zh-CN"/>
        </w:rPr>
        <w:t xml:space="preserve"> b</w:t>
      </w:r>
      <w:r>
        <w:rPr>
          <w:i/>
          <w:lang w:eastAsia="zh-CN"/>
        </w:rPr>
        <w:t>its:</w:t>
      </w:r>
      <w:r>
        <w:rPr>
          <w:rFonts w:hint="eastAsia"/>
          <w:i/>
          <w:lang w:eastAsia="zh-CN"/>
        </w:rPr>
        <w:t xml:space="preserve"> </w:t>
      </w:r>
      <w:r w:rsidRPr="00E73A79">
        <w:rPr>
          <w:rFonts w:eastAsia="Calibri"/>
          <w:i/>
        </w:rPr>
        <w:t>the resource reservation interval</w:t>
      </w:r>
      <w:r>
        <w:rPr>
          <w:rFonts w:eastAsia="Calibri"/>
          <w:i/>
        </w:rPr>
        <w:t xml:space="preserve"> for</w:t>
      </w:r>
      <w:r w:rsidRPr="00E750D3">
        <w:rPr>
          <w:rFonts w:eastAsia="Calibri"/>
          <w:i/>
        </w:rPr>
        <w:t xml:space="preserve"> </w:t>
      </w:r>
      <w:r>
        <w:rPr>
          <w:rFonts w:eastAsia="Calibri"/>
          <w:i/>
        </w:rPr>
        <w:t xml:space="preserve">UE-B’s </w:t>
      </w:r>
      <w:r w:rsidRPr="00E73A79">
        <w:rPr>
          <w:rFonts w:eastAsia="Calibri"/>
          <w:i/>
        </w:rPr>
        <w:t>PSSCH/PSCCH transmission</w:t>
      </w:r>
      <w:r w:rsidR="00610257">
        <w:rPr>
          <w:rFonts w:eastAsia="Calibri"/>
          <w:i/>
        </w:rPr>
        <w:t xml:space="preserv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rev_period</m:t>
            </m:r>
          </m:sub>
        </m:sSub>
      </m:oMath>
      <w:r w:rsidR="00610257">
        <w:rPr>
          <w:rFonts w:eastAsia="Calibri"/>
          <w:i/>
          <w:lang w:eastAsia="zh-CN"/>
        </w:rPr>
        <w:t xml:space="preserve"> is the number of periodicities supported in the resource pool</w:t>
      </w:r>
    </w:p>
    <w:p w14:paraId="5B5CBB3C" w14:textId="005BA10C" w:rsidR="00042FC5" w:rsidRPr="003A72F5" w:rsidRDefault="00042FC5" w:rsidP="00064171">
      <w:pPr>
        <w:pStyle w:val="B1"/>
        <w:numPr>
          <w:ilvl w:val="0"/>
          <w:numId w:val="19"/>
        </w:numPr>
        <w:jc w:val="both"/>
        <w:rPr>
          <w:i/>
          <w:iCs/>
          <w:sz w:val="22"/>
          <w:szCs w:val="22"/>
          <w:lang w:eastAsia="zh-CN"/>
        </w:rPr>
      </w:pPr>
      <w:r>
        <w:rPr>
          <w:i/>
          <w:sz w:val="22"/>
          <w:szCs w:val="22"/>
          <w:lang w:eastAsia="zh-CN"/>
        </w:rPr>
        <w:t xml:space="preserve">Resource selection window: The starting position and the duration of </w:t>
      </w:r>
      <w:r>
        <w:rPr>
          <w:rFonts w:eastAsia="Calibri"/>
          <w:i/>
        </w:rPr>
        <w:t xml:space="preserve">UE-B’s </w:t>
      </w:r>
      <w:r>
        <w:rPr>
          <w:i/>
          <w:sz w:val="22"/>
          <w:szCs w:val="22"/>
          <w:lang w:eastAsia="zh-CN"/>
        </w:rPr>
        <w:t>resource selection window</w:t>
      </w:r>
      <w:r w:rsidR="00A2112F">
        <w:rPr>
          <w:i/>
          <w:sz w:val="22"/>
          <w:szCs w:val="22"/>
          <w:lang w:eastAsia="zh-CN"/>
        </w:rPr>
        <w:t>.</w:t>
      </w:r>
      <w:r>
        <w:rPr>
          <w:i/>
          <w:sz w:val="22"/>
          <w:szCs w:val="22"/>
          <w:lang w:eastAsia="zh-CN"/>
        </w:rPr>
        <w:t xml:space="preserve"> </w:t>
      </w:r>
    </w:p>
    <w:p w14:paraId="6934F1DB" w14:textId="47B1F93C" w:rsidR="00042FC5" w:rsidRDefault="00042FC5" w:rsidP="00D77CFE">
      <w:pPr>
        <w:pStyle w:val="B1"/>
        <w:numPr>
          <w:ilvl w:val="0"/>
          <w:numId w:val="19"/>
        </w:numPr>
        <w:jc w:val="both"/>
        <w:rPr>
          <w:i/>
          <w:iCs/>
          <w:sz w:val="22"/>
          <w:szCs w:val="22"/>
          <w:lang w:eastAsia="zh-CN"/>
        </w:rPr>
      </w:pPr>
      <w:r w:rsidRPr="00B63B1D">
        <w:rPr>
          <w:i/>
          <w:iCs/>
          <w:sz w:val="22"/>
          <w:szCs w:val="22"/>
          <w:lang w:eastAsia="zh-CN"/>
        </w:rPr>
        <w:t>Coordination resource</w:t>
      </w:r>
      <w:r w:rsidR="000E67E2">
        <w:rPr>
          <w:sz w:val="22"/>
          <w:szCs w:val="22"/>
          <w:lang w:eastAsia="ko-KR"/>
        </w:rPr>
        <w:t xml:space="preserve">: </w:t>
      </w:r>
      <w:r w:rsidR="00D77CFE" w:rsidRPr="005A364F">
        <w:rPr>
          <w:i/>
          <w:sz w:val="22"/>
          <w:szCs w:val="22"/>
          <w:lang w:eastAsia="ko-KR"/>
        </w:rPr>
        <w:t>TRIV</w:t>
      </w:r>
      <w:r w:rsidR="0027769C" w:rsidRPr="005A364F">
        <w:rPr>
          <w:i/>
          <w:sz w:val="22"/>
          <w:szCs w:val="22"/>
          <w:lang w:eastAsia="ko-KR"/>
        </w:rPr>
        <w:t>/</w:t>
      </w:r>
      <w:r w:rsidR="00D77CFE" w:rsidRPr="005A364F">
        <w:rPr>
          <w:i/>
          <w:sz w:val="22"/>
          <w:szCs w:val="22"/>
          <w:lang w:eastAsia="ko-KR"/>
        </w:rPr>
        <w:t xml:space="preserve">FRIV in Rel-16 </w:t>
      </w:r>
      <w:r w:rsidR="00BD3B65" w:rsidRPr="005A364F">
        <w:rPr>
          <w:i/>
          <w:sz w:val="22"/>
          <w:szCs w:val="22"/>
          <w:lang w:eastAsia="ko-KR"/>
        </w:rPr>
        <w:t>SCI 1-A</w:t>
      </w:r>
      <w:r w:rsidR="00276E3F" w:rsidRPr="005A364F">
        <w:rPr>
          <w:i/>
          <w:sz w:val="22"/>
          <w:szCs w:val="22"/>
          <w:lang w:eastAsia="ko-KR"/>
        </w:rPr>
        <w:t xml:space="preserve"> </w:t>
      </w:r>
      <w:r w:rsidR="00D77CFE" w:rsidRPr="005A364F">
        <w:rPr>
          <w:i/>
          <w:sz w:val="22"/>
          <w:szCs w:val="22"/>
          <w:lang w:eastAsia="ko-KR"/>
        </w:rPr>
        <w:t xml:space="preserve">or bitmap indication </w:t>
      </w:r>
    </w:p>
    <w:p w14:paraId="75352D5A" w14:textId="11B352EF" w:rsidR="00042FC5" w:rsidRPr="00E73A79" w:rsidRDefault="00196339" w:rsidP="00064171">
      <w:pPr>
        <w:numPr>
          <w:ilvl w:val="0"/>
          <w:numId w:val="19"/>
        </w:numPr>
        <w:autoSpaceDE/>
        <w:adjustRightInd/>
        <w:snapToGrid/>
        <w:spacing w:afterLines="50"/>
        <w:rPr>
          <w:i/>
          <w:iCs/>
          <w:lang w:eastAsia="ko-KR"/>
        </w:rPr>
      </w:pPr>
      <w:r>
        <w:rPr>
          <w:i/>
          <w:iCs/>
          <w:lang w:val="en-GB" w:eastAsia="zh-CN"/>
        </w:rPr>
        <w:t>UE-A</w:t>
      </w:r>
      <w:r w:rsidR="00042FC5">
        <w:rPr>
          <w:i/>
          <w:iCs/>
          <w:lang w:eastAsia="zh-CN"/>
        </w:rPr>
        <w:t xml:space="preserve"> ID: the  ID which</w:t>
      </w:r>
      <w:r>
        <w:rPr>
          <w:i/>
          <w:iCs/>
          <w:lang w:eastAsia="zh-CN"/>
        </w:rPr>
        <w:t xml:space="preserve"> used to identify UE-A</w:t>
      </w:r>
    </w:p>
    <w:p w14:paraId="3AABF2DB" w14:textId="7A569B03" w:rsidR="00042FC5" w:rsidRPr="00196339" w:rsidRDefault="00196339" w:rsidP="00196339">
      <w:pPr>
        <w:numPr>
          <w:ilvl w:val="0"/>
          <w:numId w:val="19"/>
        </w:numPr>
        <w:autoSpaceDE/>
        <w:adjustRightInd/>
        <w:snapToGrid/>
        <w:spacing w:afterLines="50"/>
        <w:rPr>
          <w:iCs/>
          <w:lang w:eastAsia="zh-CN"/>
        </w:rPr>
      </w:pPr>
      <w:r w:rsidRPr="00196339">
        <w:rPr>
          <w:rFonts w:eastAsiaTheme="minorEastAsia"/>
          <w:i/>
          <w:iCs/>
          <w:lang w:eastAsia="zh-CN"/>
        </w:rPr>
        <w:t>UE-B</w:t>
      </w:r>
      <w:r w:rsidR="00042FC5" w:rsidRPr="00196339">
        <w:rPr>
          <w:rFonts w:eastAsiaTheme="minorEastAsia"/>
          <w:i/>
          <w:iCs/>
          <w:lang w:eastAsia="zh-CN"/>
        </w:rPr>
        <w:t xml:space="preserve"> ID: </w:t>
      </w:r>
      <w:r w:rsidR="00042FC5" w:rsidRPr="00196339">
        <w:rPr>
          <w:i/>
          <w:iCs/>
          <w:lang w:eastAsia="zh-CN"/>
        </w:rPr>
        <w:t>the ID which</w:t>
      </w:r>
      <w:r w:rsidR="00BE3655">
        <w:rPr>
          <w:i/>
          <w:iCs/>
          <w:lang w:eastAsia="zh-CN"/>
        </w:rPr>
        <w:t xml:space="preserve"> </w:t>
      </w:r>
      <w:r>
        <w:rPr>
          <w:i/>
          <w:iCs/>
          <w:lang w:eastAsia="zh-CN"/>
        </w:rPr>
        <w:t>used to identify UE-B</w:t>
      </w:r>
      <w:r w:rsidR="00042FC5" w:rsidRPr="00196339">
        <w:rPr>
          <w:i/>
          <w:iCs/>
          <w:lang w:eastAsia="zh-CN"/>
        </w:rPr>
        <w:t xml:space="preserve"> </w:t>
      </w:r>
    </w:p>
    <w:p w14:paraId="0D166585" w14:textId="5628E81D" w:rsidR="006E1314" w:rsidRDefault="006E1314" w:rsidP="00042FC5">
      <w:pPr>
        <w:rPr>
          <w:lang w:eastAsia="zh-CN"/>
        </w:rPr>
      </w:pPr>
      <w:r>
        <w:rPr>
          <w:rFonts w:hint="eastAsia"/>
          <w:lang w:eastAsia="zh-CN"/>
        </w:rPr>
        <w:t>T</w:t>
      </w:r>
      <w:r>
        <w:rPr>
          <w:lang w:eastAsia="zh-CN"/>
        </w:rPr>
        <w:t xml:space="preserve">he detailed explanations for each field </w:t>
      </w:r>
      <w:r w:rsidR="00014195">
        <w:rPr>
          <w:lang w:eastAsia="zh-CN"/>
        </w:rPr>
        <w:t>are</w:t>
      </w:r>
      <w:r>
        <w:rPr>
          <w:lang w:eastAsia="zh-CN"/>
        </w:rPr>
        <w:t xml:space="preserve"> given </w:t>
      </w:r>
      <w:r w:rsidR="00B0428E">
        <w:rPr>
          <w:lang w:eastAsia="zh-CN"/>
        </w:rPr>
        <w:t>below.</w:t>
      </w:r>
    </w:p>
    <w:p w14:paraId="74765BAA" w14:textId="50683E08" w:rsidR="00D74626" w:rsidRPr="005A364F" w:rsidRDefault="00B467AD" w:rsidP="00042FC5">
      <w:pPr>
        <w:rPr>
          <w:iCs/>
          <w:u w:val="single"/>
          <w:lang w:eastAsia="zh-CN"/>
        </w:rPr>
      </w:pPr>
      <w:r>
        <w:rPr>
          <w:iCs/>
          <w:u w:val="single"/>
          <w:lang w:eastAsia="zh-CN"/>
        </w:rPr>
        <w:t>S</w:t>
      </w:r>
      <w:r w:rsidR="00946F1F" w:rsidRPr="005A364F">
        <w:rPr>
          <w:iCs/>
          <w:u w:val="single"/>
          <w:lang w:eastAsia="zh-CN"/>
        </w:rPr>
        <w:t>ub-channel size, priority, period and resource selection window</w:t>
      </w:r>
    </w:p>
    <w:p w14:paraId="529ADD68" w14:textId="2E480E47" w:rsidR="00042FC5" w:rsidRDefault="00042FC5" w:rsidP="00042FC5">
      <w:pPr>
        <w:rPr>
          <w:iCs/>
          <w:lang w:eastAsia="zh-CN"/>
        </w:rPr>
      </w:pPr>
      <w:r>
        <w:rPr>
          <w:iCs/>
          <w:lang w:eastAsia="zh-CN"/>
        </w:rPr>
        <w:t>For</w:t>
      </w:r>
      <w:r w:rsidR="00287916">
        <w:rPr>
          <w:iCs/>
          <w:lang w:eastAsia="zh-CN"/>
        </w:rPr>
        <w:t xml:space="preserve"> </w:t>
      </w:r>
      <w:r w:rsidR="008E5C6F">
        <w:rPr>
          <w:iCs/>
          <w:lang w:eastAsia="zh-CN"/>
        </w:rPr>
        <w:t xml:space="preserve">SCI </w:t>
      </w:r>
      <w:r w:rsidR="00287916">
        <w:rPr>
          <w:iCs/>
          <w:lang w:eastAsia="zh-CN"/>
        </w:rPr>
        <w:t xml:space="preserve">format 2C </w:t>
      </w:r>
      <w:r w:rsidR="005F0B6A">
        <w:rPr>
          <w:iCs/>
          <w:lang w:eastAsia="zh-CN"/>
        </w:rPr>
        <w:t>on which</w:t>
      </w:r>
      <w:r>
        <w:rPr>
          <w:iCs/>
          <w:lang w:eastAsia="zh-CN"/>
        </w:rPr>
        <w:t xml:space="preserve"> trigger </w:t>
      </w:r>
      <w:r w:rsidR="00287916">
        <w:rPr>
          <w:iCs/>
          <w:lang w:eastAsia="zh-CN"/>
        </w:rPr>
        <w:t>information is transmitted</w:t>
      </w:r>
      <w:r>
        <w:rPr>
          <w:iCs/>
          <w:lang w:eastAsia="zh-CN"/>
        </w:rPr>
        <w:t>, the sub-channel size, priority, period and resource selection window which reflect UE-B’s transmission requirement needs to be</w:t>
      </w:r>
      <w:r w:rsidR="00287916">
        <w:rPr>
          <w:iCs/>
          <w:lang w:eastAsia="zh-CN"/>
        </w:rPr>
        <w:t xml:space="preserve"> included to help UE-A to determine the coordination resources.</w:t>
      </w:r>
      <w:r>
        <w:rPr>
          <w:iCs/>
          <w:lang w:eastAsia="zh-CN"/>
        </w:rPr>
        <w:t xml:space="preserve"> </w:t>
      </w:r>
    </w:p>
    <w:p w14:paraId="1A2CC775" w14:textId="1EE67E7E" w:rsidR="00042FC5" w:rsidRDefault="00042FC5" w:rsidP="00042FC5">
      <w:pPr>
        <w:rPr>
          <w:iCs/>
          <w:lang w:eastAsia="zh-CN"/>
        </w:rPr>
      </w:pPr>
      <w:r>
        <w:rPr>
          <w:iCs/>
          <w:lang w:eastAsia="zh-CN"/>
        </w:rPr>
        <w:t xml:space="preserve">The resource selection window which </w:t>
      </w:r>
      <w:r w:rsidR="000D4744">
        <w:rPr>
          <w:iCs/>
          <w:lang w:eastAsia="zh-CN"/>
        </w:rPr>
        <w:t xml:space="preserve">is </w:t>
      </w:r>
      <w:r>
        <w:rPr>
          <w:iCs/>
          <w:lang w:eastAsia="zh-CN"/>
        </w:rPr>
        <w:t xml:space="preserve">determined by the two intervals, as the “S” and “L” </w:t>
      </w:r>
      <w:r w:rsidR="00B161AB">
        <w:rPr>
          <w:iCs/>
          <w:lang w:eastAsia="zh-CN"/>
        </w:rPr>
        <w:t xml:space="preserve">is </w:t>
      </w:r>
      <w:r>
        <w:rPr>
          <w:iCs/>
          <w:lang w:eastAsia="zh-CN"/>
        </w:rPr>
        <w:t xml:space="preserve">illustrated in </w:t>
      </w:r>
      <w:r w:rsidR="00967B8A">
        <w:rPr>
          <w:iCs/>
          <w:lang w:eastAsia="zh-CN"/>
        </w:rPr>
        <w:fldChar w:fldCharType="begin"/>
      </w:r>
      <w:r w:rsidR="00967B8A">
        <w:rPr>
          <w:iCs/>
          <w:lang w:eastAsia="zh-CN"/>
        </w:rPr>
        <w:instrText xml:space="preserve"> REF _Ref83889409 \h  \* MERGEFORMAT </w:instrText>
      </w:r>
      <w:r w:rsidR="00967B8A">
        <w:rPr>
          <w:iCs/>
          <w:lang w:eastAsia="zh-CN"/>
        </w:rPr>
      </w:r>
      <w:r w:rsidR="00967B8A">
        <w:rPr>
          <w:iCs/>
          <w:lang w:eastAsia="zh-CN"/>
        </w:rPr>
        <w:fldChar w:fldCharType="separate"/>
      </w:r>
      <w:r w:rsidR="00967B8A" w:rsidRPr="00F17341">
        <w:rPr>
          <w:iCs/>
          <w:lang w:eastAsia="zh-CN"/>
        </w:rPr>
        <w:t>Figure 10</w:t>
      </w:r>
      <w:r w:rsidR="00967B8A">
        <w:rPr>
          <w:iCs/>
          <w:lang w:eastAsia="zh-CN"/>
        </w:rPr>
        <w:fldChar w:fldCharType="end"/>
      </w:r>
      <w:r>
        <w:rPr>
          <w:iCs/>
          <w:lang w:eastAsia="zh-CN"/>
        </w:rPr>
        <w:t>, where “S” is the interval between the slot transmitting the trigger information and starting slot of the resource selection window, and “L” refers to the duration of the resource selection window. UE-A can determine the coordination resource within the provided window in trigger information. The indication of “S” and “L” is similar with TRIV in Rel-16.</w:t>
      </w:r>
    </w:p>
    <w:p w14:paraId="42C3A85A" w14:textId="77777777" w:rsidR="005D0429" w:rsidRDefault="00042FC5" w:rsidP="005D0429">
      <w:pPr>
        <w:keepNext/>
        <w:jc w:val="center"/>
      </w:pPr>
      <w:r>
        <w:rPr>
          <w:noProof/>
          <w:lang w:eastAsia="zh-CN"/>
        </w:rPr>
        <w:lastRenderedPageBreak/>
        <w:drawing>
          <wp:inline distT="0" distB="0" distL="0" distR="0" wp14:anchorId="072CD45C" wp14:editId="5DDB774E">
            <wp:extent cx="3361905" cy="1704762"/>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3361905" cy="1704762"/>
                    </a:xfrm>
                    <a:prstGeom prst="rect">
                      <a:avLst/>
                    </a:prstGeom>
                  </pic:spPr>
                </pic:pic>
              </a:graphicData>
            </a:graphic>
          </wp:inline>
        </w:drawing>
      </w:r>
    </w:p>
    <w:p w14:paraId="755C16DA" w14:textId="623A215D" w:rsidR="00042FC5" w:rsidRPr="005D0429" w:rsidRDefault="005D0429" w:rsidP="00042FC5">
      <w:pPr>
        <w:jc w:val="center"/>
        <w:rPr>
          <w:iCs/>
          <w:lang w:eastAsia="zh-CN"/>
        </w:rPr>
      </w:pPr>
      <w:bookmarkStart w:id="13" w:name="_Ref83889409"/>
      <w:r w:rsidRPr="005D0429">
        <w:rPr>
          <w:b/>
          <w:sz w:val="20"/>
        </w:rPr>
        <w:t xml:space="preserve">Figure </w:t>
      </w:r>
      <w:r w:rsidRPr="005D0429">
        <w:rPr>
          <w:b/>
          <w:sz w:val="20"/>
        </w:rPr>
        <w:fldChar w:fldCharType="begin"/>
      </w:r>
      <w:r w:rsidRPr="005D0429">
        <w:rPr>
          <w:b/>
          <w:sz w:val="20"/>
        </w:rPr>
        <w:instrText xml:space="preserve"> SEQ Figure \* ARABIC </w:instrText>
      </w:r>
      <w:r w:rsidRPr="005D0429">
        <w:rPr>
          <w:b/>
          <w:sz w:val="20"/>
        </w:rPr>
        <w:fldChar w:fldCharType="separate"/>
      </w:r>
      <w:r w:rsidR="00716135">
        <w:rPr>
          <w:b/>
          <w:noProof/>
          <w:sz w:val="20"/>
        </w:rPr>
        <w:t>10</w:t>
      </w:r>
      <w:r w:rsidRPr="005D0429">
        <w:rPr>
          <w:b/>
          <w:sz w:val="20"/>
        </w:rPr>
        <w:fldChar w:fldCharType="end"/>
      </w:r>
      <w:bookmarkEnd w:id="13"/>
      <w:r w:rsidRPr="005D0429">
        <w:rPr>
          <w:b/>
          <w:sz w:val="20"/>
        </w:rPr>
        <w:t xml:space="preserve">: </w:t>
      </w:r>
      <w:r>
        <w:rPr>
          <w:b/>
          <w:sz w:val="20"/>
        </w:rPr>
        <w:t>The indication for the resource selection window</w:t>
      </w:r>
    </w:p>
    <w:p w14:paraId="159AE88E" w14:textId="3FEAED68" w:rsidR="00CB3D64" w:rsidRPr="00AC2241" w:rsidRDefault="00E414E0" w:rsidP="008E5C6F">
      <w:pPr>
        <w:rPr>
          <w:iCs/>
          <w:u w:val="single"/>
          <w:lang w:eastAsia="zh-CN"/>
        </w:rPr>
      </w:pPr>
      <w:r w:rsidRPr="00AC2241">
        <w:rPr>
          <w:iCs/>
          <w:u w:val="single"/>
          <w:lang w:eastAsia="zh-CN"/>
        </w:rPr>
        <w:t>T</w:t>
      </w:r>
      <w:r w:rsidR="00CB3D64" w:rsidRPr="00AC2241">
        <w:rPr>
          <w:iCs/>
          <w:u w:val="single"/>
          <w:lang w:eastAsia="zh-CN"/>
        </w:rPr>
        <w:t>ype indication</w:t>
      </w:r>
    </w:p>
    <w:p w14:paraId="71160423" w14:textId="567E7379" w:rsidR="008E5C6F" w:rsidRDefault="00EF152E" w:rsidP="003F6F31">
      <w:pPr>
        <w:rPr>
          <w:iCs/>
          <w:lang w:eastAsia="zh-CN"/>
        </w:rPr>
      </w:pPr>
      <w:r>
        <w:rPr>
          <w:iCs/>
          <w:lang w:eastAsia="zh-CN"/>
        </w:rPr>
        <w:t>C</w:t>
      </w:r>
      <w:r w:rsidR="00A412E1">
        <w:rPr>
          <w:iCs/>
          <w:lang w:eastAsia="zh-CN"/>
        </w:rPr>
        <w:t xml:space="preserve">oordination information may include preferred resources or non-preferred resources, and may be transmitted in </w:t>
      </w:r>
      <w:r w:rsidR="00771CA6" w:rsidRPr="00375E9A">
        <w:rPr>
          <w:iCs/>
          <w:lang w:eastAsia="zh-CN"/>
        </w:rPr>
        <w:t>explicit request</w:t>
      </w:r>
      <w:r>
        <w:rPr>
          <w:iCs/>
          <w:lang w:eastAsia="zh-CN"/>
        </w:rPr>
        <w:t xml:space="preserve"> </w:t>
      </w:r>
      <w:r w:rsidR="00A412E1">
        <w:rPr>
          <w:iCs/>
          <w:lang w:eastAsia="zh-CN"/>
        </w:rPr>
        <w:t>based procedure or non-</w:t>
      </w:r>
      <w:r w:rsidR="00771CA6" w:rsidRPr="00375E9A">
        <w:rPr>
          <w:iCs/>
          <w:lang w:eastAsia="zh-CN"/>
        </w:rPr>
        <w:t>explicit request</w:t>
      </w:r>
      <w:r w:rsidR="00A412E1">
        <w:rPr>
          <w:iCs/>
          <w:lang w:eastAsia="zh-CN"/>
        </w:rPr>
        <w:t xml:space="preserve"> based procedure.</w:t>
      </w:r>
      <w:r w:rsidR="0065067A">
        <w:rPr>
          <w:iCs/>
          <w:lang w:eastAsia="zh-CN"/>
        </w:rPr>
        <w:t xml:space="preserve"> A “type indication” field is proposed </w:t>
      </w:r>
      <w:r w:rsidR="002D2006">
        <w:rPr>
          <w:iCs/>
          <w:lang w:eastAsia="zh-CN"/>
        </w:rPr>
        <w:t>in</w:t>
      </w:r>
      <w:r w:rsidR="0065067A">
        <w:rPr>
          <w:iCs/>
          <w:lang w:eastAsia="zh-CN"/>
        </w:rPr>
        <w:t xml:space="preserve"> SCI format 2D</w:t>
      </w:r>
      <w:r w:rsidR="00F81233">
        <w:rPr>
          <w:iCs/>
          <w:lang w:eastAsia="zh-CN"/>
        </w:rPr>
        <w:t xml:space="preserve"> (i.e. coordination information)</w:t>
      </w:r>
      <w:r w:rsidR="007A766C">
        <w:rPr>
          <w:iCs/>
          <w:lang w:eastAsia="zh-CN"/>
        </w:rPr>
        <w:t xml:space="preserve"> to differentiate these cases</w:t>
      </w:r>
      <w:r w:rsidR="00D37500">
        <w:rPr>
          <w:iCs/>
          <w:lang w:eastAsia="zh-CN"/>
        </w:rPr>
        <w:t>.</w:t>
      </w:r>
      <w:r w:rsidR="00C2090B">
        <w:rPr>
          <w:iCs/>
          <w:lang w:eastAsia="zh-CN"/>
        </w:rPr>
        <w:t xml:space="preserve"> </w:t>
      </w:r>
      <w:r w:rsidR="008E5C6F">
        <w:rPr>
          <w:iCs/>
          <w:lang w:eastAsia="zh-CN"/>
        </w:rPr>
        <w:t xml:space="preserve">For example, two bits </w:t>
      </w:r>
      <w:r w:rsidR="00A35E3C">
        <w:rPr>
          <w:iCs/>
          <w:lang w:eastAsia="zh-CN"/>
        </w:rPr>
        <w:t xml:space="preserve">is enough to indicate these four cases, i.e., </w:t>
      </w:r>
      <w:r w:rsidR="008E5C6F">
        <w:rPr>
          <w:iCs/>
          <w:lang w:eastAsia="zh-CN"/>
        </w:rPr>
        <w:t>preferred resources under</w:t>
      </w:r>
      <w:r w:rsidR="005F0B6A">
        <w:rPr>
          <w:iCs/>
          <w:lang w:eastAsia="zh-CN"/>
        </w:rPr>
        <w:t xml:space="preserve"> either</w:t>
      </w:r>
      <w:r w:rsidR="008E5C6F">
        <w:rPr>
          <w:iCs/>
          <w:lang w:eastAsia="zh-CN"/>
        </w:rPr>
        <w:t xml:space="preserve"> </w:t>
      </w:r>
      <w:r w:rsidR="00771CA6" w:rsidRPr="00375E9A">
        <w:rPr>
          <w:iCs/>
          <w:lang w:eastAsia="zh-CN"/>
        </w:rPr>
        <w:t>explicit request</w:t>
      </w:r>
      <w:r w:rsidR="00771CA6">
        <w:rPr>
          <w:iCs/>
          <w:lang w:eastAsia="zh-CN"/>
        </w:rPr>
        <w:t xml:space="preserve"> </w:t>
      </w:r>
      <w:r w:rsidR="008E5C6F">
        <w:rPr>
          <w:iCs/>
          <w:lang w:eastAsia="zh-CN"/>
        </w:rPr>
        <w:t>based or non-</w:t>
      </w:r>
      <w:r w:rsidR="00771CA6" w:rsidRPr="00375E9A">
        <w:rPr>
          <w:iCs/>
          <w:lang w:eastAsia="zh-CN"/>
        </w:rPr>
        <w:t>explicit request</w:t>
      </w:r>
      <w:r w:rsidR="008E5C6F">
        <w:rPr>
          <w:iCs/>
          <w:lang w:eastAsia="zh-CN"/>
        </w:rPr>
        <w:t xml:space="preserve"> based </w:t>
      </w:r>
      <w:r w:rsidR="00A35E3C">
        <w:rPr>
          <w:iCs/>
          <w:lang w:eastAsia="zh-CN"/>
        </w:rPr>
        <w:t>procedure</w:t>
      </w:r>
      <w:r w:rsidR="008E5C6F">
        <w:rPr>
          <w:iCs/>
          <w:lang w:eastAsia="zh-CN"/>
        </w:rPr>
        <w:t>, or non-preferred resources under</w:t>
      </w:r>
      <w:r w:rsidR="005F0B6A">
        <w:rPr>
          <w:iCs/>
          <w:lang w:eastAsia="zh-CN"/>
        </w:rPr>
        <w:t xml:space="preserve"> either</w:t>
      </w:r>
      <w:r w:rsidR="008E5C6F">
        <w:rPr>
          <w:iCs/>
          <w:lang w:eastAsia="zh-CN"/>
        </w:rPr>
        <w:t xml:space="preserve"> </w:t>
      </w:r>
      <w:r w:rsidR="00771CA6" w:rsidRPr="00375E9A">
        <w:rPr>
          <w:iCs/>
          <w:lang w:eastAsia="zh-CN"/>
        </w:rPr>
        <w:t>explicit request</w:t>
      </w:r>
      <w:r w:rsidR="008E5C6F">
        <w:rPr>
          <w:iCs/>
          <w:lang w:eastAsia="zh-CN"/>
        </w:rPr>
        <w:t xml:space="preserve"> based or non-</w:t>
      </w:r>
      <w:r w:rsidR="00771CA6" w:rsidRPr="00375E9A">
        <w:rPr>
          <w:iCs/>
          <w:lang w:eastAsia="zh-CN"/>
        </w:rPr>
        <w:t>explicit request</w:t>
      </w:r>
      <w:r w:rsidR="008E5C6F">
        <w:rPr>
          <w:iCs/>
          <w:lang w:eastAsia="zh-CN"/>
        </w:rPr>
        <w:t xml:space="preserve"> based </w:t>
      </w:r>
      <w:r w:rsidR="00A35E3C">
        <w:rPr>
          <w:iCs/>
          <w:lang w:eastAsia="zh-CN"/>
        </w:rPr>
        <w:t>procedure</w:t>
      </w:r>
      <w:r w:rsidR="008E5C6F">
        <w:rPr>
          <w:iCs/>
          <w:lang w:eastAsia="zh-CN"/>
        </w:rPr>
        <w:t xml:space="preserve">. </w:t>
      </w:r>
    </w:p>
    <w:p w14:paraId="709C7B6C" w14:textId="52DDFA7B" w:rsidR="008E5C6F" w:rsidRDefault="008E5C6F" w:rsidP="008E5C6F">
      <w:pPr>
        <w:rPr>
          <w:iCs/>
          <w:lang w:eastAsia="zh-CN"/>
        </w:rPr>
      </w:pPr>
      <w:r>
        <w:rPr>
          <w:iCs/>
          <w:lang w:eastAsia="zh-CN"/>
        </w:rPr>
        <w:t xml:space="preserve">For </w:t>
      </w:r>
      <w:r w:rsidR="00771CA6" w:rsidRPr="00375E9A">
        <w:rPr>
          <w:iCs/>
          <w:lang w:eastAsia="zh-CN"/>
        </w:rPr>
        <w:t>explicit request</w:t>
      </w:r>
      <w:r w:rsidR="00771CA6">
        <w:rPr>
          <w:iCs/>
          <w:lang w:eastAsia="zh-CN"/>
        </w:rPr>
        <w:t xml:space="preserve"> </w:t>
      </w:r>
      <w:r>
        <w:rPr>
          <w:iCs/>
          <w:lang w:eastAsia="zh-CN"/>
        </w:rPr>
        <w:t xml:space="preserve">based </w:t>
      </w:r>
      <w:r w:rsidR="0094788C">
        <w:rPr>
          <w:iCs/>
          <w:lang w:eastAsia="zh-CN"/>
        </w:rPr>
        <w:t>procedure</w:t>
      </w:r>
      <w:r>
        <w:rPr>
          <w:iCs/>
          <w:lang w:eastAsia="zh-CN"/>
        </w:rPr>
        <w:t>,</w:t>
      </w:r>
      <w:r w:rsidR="00B42A4D">
        <w:rPr>
          <w:iCs/>
          <w:lang w:eastAsia="zh-CN"/>
        </w:rPr>
        <w:t xml:space="preserve"> no matter the coordination resources are preferred or non-preferred resources,</w:t>
      </w:r>
      <w:r>
        <w:rPr>
          <w:iCs/>
          <w:lang w:eastAsia="zh-CN"/>
        </w:rPr>
        <w:t xml:space="preserve"> </w:t>
      </w:r>
      <w:r w:rsidR="00B42A4D">
        <w:rPr>
          <w:iCs/>
          <w:lang w:eastAsia="zh-CN"/>
        </w:rPr>
        <w:t xml:space="preserve"> the parameters of</w:t>
      </w:r>
      <w:r>
        <w:rPr>
          <w:iCs/>
          <w:lang w:eastAsia="zh-CN"/>
        </w:rPr>
        <w:t xml:space="preserve"> sub-channel size, priority, period and resource selection window </w:t>
      </w:r>
      <w:r w:rsidR="00B42A4D">
        <w:rPr>
          <w:iCs/>
          <w:lang w:eastAsia="zh-CN"/>
        </w:rPr>
        <w:t>have</w:t>
      </w:r>
      <w:r>
        <w:rPr>
          <w:iCs/>
          <w:lang w:eastAsia="zh-CN"/>
        </w:rPr>
        <w:t xml:space="preserve"> </w:t>
      </w:r>
      <w:r w:rsidR="00AC7691">
        <w:rPr>
          <w:iCs/>
          <w:lang w:eastAsia="zh-CN"/>
        </w:rPr>
        <w:t xml:space="preserve">already </w:t>
      </w:r>
      <w:r>
        <w:rPr>
          <w:iCs/>
          <w:lang w:eastAsia="zh-CN"/>
        </w:rPr>
        <w:t>bee</w:t>
      </w:r>
      <w:r w:rsidR="00B42A4D">
        <w:rPr>
          <w:iCs/>
          <w:lang w:eastAsia="zh-CN"/>
        </w:rPr>
        <w:t>n informed by</w:t>
      </w:r>
      <w:r>
        <w:rPr>
          <w:iCs/>
          <w:lang w:eastAsia="zh-CN"/>
        </w:rPr>
        <w:t xml:space="preserve"> UE-B</w:t>
      </w:r>
      <w:r w:rsidR="00F81233">
        <w:rPr>
          <w:iCs/>
          <w:lang w:eastAsia="zh-CN"/>
        </w:rPr>
        <w:t xml:space="preserve"> via </w:t>
      </w:r>
      <w:r w:rsidR="00E84E3E" w:rsidRPr="00375E9A">
        <w:rPr>
          <w:iCs/>
          <w:lang w:eastAsia="zh-CN"/>
        </w:rPr>
        <w:t>explicit request</w:t>
      </w:r>
      <w:r>
        <w:rPr>
          <w:iCs/>
          <w:lang w:eastAsia="zh-CN"/>
        </w:rPr>
        <w:t xml:space="preserve">, </w:t>
      </w:r>
      <w:r w:rsidR="00B42A4D">
        <w:rPr>
          <w:iCs/>
          <w:lang w:eastAsia="zh-CN"/>
        </w:rPr>
        <w:t>so</w:t>
      </w:r>
      <w:r>
        <w:rPr>
          <w:iCs/>
          <w:lang w:eastAsia="zh-CN"/>
        </w:rPr>
        <w:t xml:space="preserve"> these </w:t>
      </w:r>
      <w:r w:rsidR="002732CA">
        <w:rPr>
          <w:iCs/>
          <w:lang w:eastAsia="zh-CN"/>
        </w:rPr>
        <w:t>fields do not need to be present</w:t>
      </w:r>
      <w:r w:rsidR="00B42A4D">
        <w:rPr>
          <w:iCs/>
          <w:lang w:eastAsia="zh-CN"/>
        </w:rPr>
        <w:t xml:space="preserve"> when UE-A provides the corresponding coordination information</w:t>
      </w:r>
      <w:r>
        <w:rPr>
          <w:iCs/>
          <w:lang w:eastAsia="zh-CN"/>
        </w:rPr>
        <w:t xml:space="preserve">. </w:t>
      </w:r>
    </w:p>
    <w:p w14:paraId="68E59491" w14:textId="28DF1BCC" w:rsidR="00042FC5" w:rsidRDefault="00042FC5" w:rsidP="00042FC5">
      <w:pPr>
        <w:rPr>
          <w:iCs/>
          <w:lang w:eastAsia="zh-CN"/>
        </w:rPr>
      </w:pPr>
      <w:r>
        <w:rPr>
          <w:iCs/>
          <w:lang w:eastAsia="zh-CN"/>
        </w:rPr>
        <w:t>While for non-</w:t>
      </w:r>
      <w:r w:rsidR="00771CA6" w:rsidRPr="00375E9A">
        <w:rPr>
          <w:iCs/>
          <w:lang w:eastAsia="zh-CN"/>
        </w:rPr>
        <w:t>explicit request</w:t>
      </w:r>
      <w:r>
        <w:rPr>
          <w:iCs/>
          <w:lang w:eastAsia="zh-CN"/>
        </w:rPr>
        <w:t xml:space="preserve"> based </w:t>
      </w:r>
      <w:r w:rsidR="003B08CC">
        <w:rPr>
          <w:iCs/>
          <w:lang w:eastAsia="zh-CN"/>
        </w:rPr>
        <w:t>procedure</w:t>
      </w:r>
      <w:r>
        <w:rPr>
          <w:iCs/>
          <w:lang w:eastAsia="zh-CN"/>
        </w:rPr>
        <w:t xml:space="preserve">, UE-A should provide the above parameters which are used during its sensing procedure, so that UE-B can judge if the coordination resources which are determined by UE-A based on these parameters match its </w:t>
      </w:r>
      <w:r w:rsidR="00ED3D01">
        <w:rPr>
          <w:iCs/>
          <w:lang w:eastAsia="zh-CN"/>
        </w:rPr>
        <w:t xml:space="preserve">own </w:t>
      </w:r>
      <w:r>
        <w:rPr>
          <w:iCs/>
          <w:lang w:eastAsia="zh-CN"/>
        </w:rPr>
        <w:t>requirement. Note that the sub-channel size can be derived from the coordination resource</w:t>
      </w:r>
      <w:r w:rsidR="005F0B6A">
        <w:rPr>
          <w:iCs/>
          <w:lang w:eastAsia="zh-CN"/>
        </w:rPr>
        <w:t xml:space="preserve"> if the legacy FRIV in Rel-16 is reused</w:t>
      </w:r>
      <w:r>
        <w:rPr>
          <w:iCs/>
          <w:lang w:eastAsia="zh-CN"/>
        </w:rPr>
        <w:t xml:space="preserve">, thus this parameter can be omitted in coordination information. In addition, given the actual coordination resources have been provided by the coordination information, the resource selection window can also be omitted. </w:t>
      </w:r>
    </w:p>
    <w:p w14:paraId="4585A2F5" w14:textId="02F0FD59" w:rsidR="00C80FF1" w:rsidRPr="00AC2241" w:rsidRDefault="00930F87" w:rsidP="00042FC5">
      <w:pPr>
        <w:rPr>
          <w:iCs/>
          <w:u w:val="single"/>
          <w:lang w:eastAsia="zh-CN"/>
        </w:rPr>
      </w:pPr>
      <w:r w:rsidRPr="00AC2241">
        <w:rPr>
          <w:iCs/>
          <w:u w:val="single"/>
          <w:lang w:eastAsia="zh-CN"/>
        </w:rPr>
        <w:t>C</w:t>
      </w:r>
      <w:r w:rsidR="00C80FF1" w:rsidRPr="00AC2241">
        <w:rPr>
          <w:iCs/>
          <w:u w:val="single"/>
          <w:lang w:eastAsia="zh-CN"/>
        </w:rPr>
        <w:t>oordination resource</w:t>
      </w:r>
    </w:p>
    <w:p w14:paraId="7694ABCB" w14:textId="7B2148B7" w:rsidR="00BE3655" w:rsidRDefault="00042FC5" w:rsidP="00042FC5">
      <w:pPr>
        <w:rPr>
          <w:lang w:eastAsia="zh-CN"/>
        </w:rPr>
      </w:pPr>
      <w:r>
        <w:rPr>
          <w:iCs/>
          <w:lang w:eastAsia="zh-CN"/>
        </w:rPr>
        <w:t>T</w:t>
      </w:r>
      <w:r>
        <w:rPr>
          <w:rFonts w:hint="eastAsia"/>
          <w:iCs/>
          <w:lang w:eastAsia="zh-CN"/>
        </w:rPr>
        <w:t>o</w:t>
      </w:r>
      <w:r>
        <w:rPr>
          <w:iCs/>
          <w:lang w:eastAsia="zh-CN"/>
        </w:rPr>
        <w:t xml:space="preserve"> prevent increasing the workload of Rel-17, the TRIV</w:t>
      </w:r>
      <w:r w:rsidR="001B5F3B">
        <w:rPr>
          <w:iCs/>
          <w:lang w:eastAsia="zh-CN"/>
        </w:rPr>
        <w:t>/</w:t>
      </w:r>
      <w:r>
        <w:rPr>
          <w:iCs/>
          <w:lang w:eastAsia="zh-CN"/>
        </w:rPr>
        <w:t>FRIV indication in Rel-16 can be reused to indicate the coordination resource, i.e., at most 2 coordination resources which located within 32 logical slots starting from coordination information are provided.</w:t>
      </w:r>
      <w:r w:rsidR="00BE3655">
        <w:rPr>
          <w:iCs/>
          <w:lang w:eastAsia="zh-CN"/>
        </w:rPr>
        <w:t xml:space="preserve"> </w:t>
      </w:r>
      <w:r w:rsidR="00BE3655">
        <w:rPr>
          <w:lang w:eastAsia="zh-CN"/>
        </w:rPr>
        <w:t xml:space="preserve">Another solution </w:t>
      </w:r>
      <w:r w:rsidR="000266AD">
        <w:rPr>
          <w:lang w:eastAsia="zh-CN"/>
        </w:rPr>
        <w:t xml:space="preserve">to indicate </w:t>
      </w:r>
      <w:r w:rsidR="000266AD" w:rsidRPr="00087A53">
        <w:rPr>
          <w:lang w:eastAsia="zh-CN"/>
        </w:rPr>
        <w:t>c</w:t>
      </w:r>
      <w:r w:rsidR="000266AD" w:rsidRPr="004A7CC2">
        <w:rPr>
          <w:iCs/>
          <w:lang w:eastAsia="zh-CN"/>
        </w:rPr>
        <w:t>oordination resource</w:t>
      </w:r>
      <w:r w:rsidR="000266AD">
        <w:rPr>
          <w:lang w:eastAsia="zh-CN"/>
        </w:rPr>
        <w:t xml:space="preserve"> </w:t>
      </w:r>
      <w:r w:rsidR="00BE3655">
        <w:rPr>
          <w:lang w:eastAsia="zh-CN"/>
        </w:rPr>
        <w:t xml:space="preserve">is to use the bitmap indication, </w:t>
      </w:r>
      <w:r w:rsidR="00B34CD5">
        <w:rPr>
          <w:lang w:eastAsia="zh-CN"/>
        </w:rPr>
        <w:t>which can indicate</w:t>
      </w:r>
      <w:r w:rsidR="00BE3655">
        <w:rPr>
          <w:lang w:eastAsia="zh-CN"/>
        </w:rPr>
        <w:t xml:space="preserve"> both the preferred and non-preferred resources </w:t>
      </w:r>
      <w:r w:rsidR="000266AD">
        <w:rPr>
          <w:lang w:eastAsia="zh-CN"/>
        </w:rPr>
        <w:t>with unique design</w:t>
      </w:r>
      <w:r w:rsidR="00BE3655">
        <w:rPr>
          <w:lang w:eastAsia="zh-CN"/>
        </w:rPr>
        <w:t>. Moreover, for the non-</w:t>
      </w:r>
      <w:r w:rsidR="000266AD" w:rsidRPr="00E35482">
        <w:rPr>
          <w:color w:val="000000"/>
          <w:szCs w:val="20"/>
        </w:rPr>
        <w:t>explicit request</w:t>
      </w:r>
      <w:r w:rsidR="000266AD" w:rsidDel="000266AD">
        <w:rPr>
          <w:lang w:eastAsia="zh-CN"/>
        </w:rPr>
        <w:t xml:space="preserve"> </w:t>
      </w:r>
      <w:r w:rsidR="00BE3655">
        <w:rPr>
          <w:lang w:eastAsia="zh-CN"/>
        </w:rPr>
        <w:t xml:space="preserve">based mechanism, the sub-channel size and resource selection window cannot be </w:t>
      </w:r>
      <w:r w:rsidR="00101E03">
        <w:rPr>
          <w:lang w:eastAsia="zh-CN"/>
        </w:rPr>
        <w:t xml:space="preserve">indicated </w:t>
      </w:r>
      <w:r w:rsidR="00BE3655">
        <w:rPr>
          <w:lang w:eastAsia="zh-CN"/>
        </w:rPr>
        <w:t>by the bitmap</w:t>
      </w:r>
      <w:r w:rsidR="000266AD">
        <w:rPr>
          <w:lang w:eastAsia="zh-CN"/>
        </w:rPr>
        <w:t xml:space="preserve">, </w:t>
      </w:r>
      <w:r w:rsidR="003024E8">
        <w:rPr>
          <w:lang w:eastAsia="zh-CN"/>
        </w:rPr>
        <w:t xml:space="preserve">so they still </w:t>
      </w:r>
      <w:r w:rsidR="00D442B9">
        <w:rPr>
          <w:lang w:eastAsia="zh-CN"/>
        </w:rPr>
        <w:t>need</w:t>
      </w:r>
      <w:r w:rsidR="00BE3655">
        <w:rPr>
          <w:lang w:eastAsia="zh-CN"/>
        </w:rPr>
        <w:t xml:space="preserve"> to be indicated explicitly. </w:t>
      </w:r>
    </w:p>
    <w:p w14:paraId="5EEDA0B7" w14:textId="04042921" w:rsidR="00DC1103" w:rsidRPr="00A2112F" w:rsidRDefault="00DC1103" w:rsidP="00042FC5">
      <w:pPr>
        <w:rPr>
          <w:u w:val="single"/>
          <w:lang w:eastAsia="zh-CN"/>
        </w:rPr>
      </w:pPr>
      <w:r w:rsidRPr="00A2112F">
        <w:rPr>
          <w:u w:val="single"/>
          <w:lang w:eastAsia="zh-CN"/>
        </w:rPr>
        <w:t>UE-A ID, UE-B ID</w:t>
      </w:r>
    </w:p>
    <w:p w14:paraId="0E2623AA" w14:textId="46EF9B5A" w:rsidR="00B00C92" w:rsidRPr="00931CB0" w:rsidRDefault="00042FC5" w:rsidP="004A7CC2">
      <w:pPr>
        <w:rPr>
          <w:lang w:eastAsia="zh-CN"/>
        </w:rPr>
      </w:pPr>
      <w:r>
        <w:rPr>
          <w:iCs/>
          <w:lang w:eastAsia="zh-CN"/>
        </w:rPr>
        <w:t xml:space="preserve">The </w:t>
      </w:r>
      <w:r w:rsidR="00E72653">
        <w:rPr>
          <w:iCs/>
          <w:lang w:eastAsia="zh-CN"/>
        </w:rPr>
        <w:t>UE-A</w:t>
      </w:r>
      <w:r w:rsidR="00904606">
        <w:rPr>
          <w:iCs/>
          <w:lang w:eastAsia="zh-CN"/>
        </w:rPr>
        <w:t xml:space="preserve"> </w:t>
      </w:r>
      <w:r>
        <w:rPr>
          <w:iCs/>
          <w:lang w:eastAsia="zh-CN"/>
        </w:rPr>
        <w:t xml:space="preserve">ID and </w:t>
      </w:r>
      <w:r w:rsidR="00E72653">
        <w:rPr>
          <w:iCs/>
          <w:lang w:eastAsia="zh-CN"/>
        </w:rPr>
        <w:t>UE-B</w:t>
      </w:r>
      <w:r>
        <w:rPr>
          <w:iCs/>
          <w:lang w:eastAsia="zh-CN"/>
        </w:rPr>
        <w:t xml:space="preserve"> ID </w:t>
      </w:r>
      <w:r w:rsidR="00904606">
        <w:rPr>
          <w:iCs/>
          <w:lang w:eastAsia="zh-CN"/>
        </w:rPr>
        <w:t xml:space="preserve">are </w:t>
      </w:r>
      <w:r w:rsidR="00BC1D52">
        <w:rPr>
          <w:iCs/>
          <w:lang w:eastAsia="zh-CN"/>
        </w:rPr>
        <w:t xml:space="preserve">included </w:t>
      </w:r>
      <w:r w:rsidR="00A96349">
        <w:rPr>
          <w:iCs/>
          <w:lang w:eastAsia="zh-CN"/>
        </w:rPr>
        <w:t>in</w:t>
      </w:r>
      <w:r w:rsidR="00BC1D52">
        <w:rPr>
          <w:iCs/>
          <w:lang w:eastAsia="zh-CN"/>
        </w:rPr>
        <w:t xml:space="preserve"> both SCI format 2C and 2D </w:t>
      </w:r>
      <w:r w:rsidR="00196339">
        <w:rPr>
          <w:iCs/>
          <w:lang w:eastAsia="zh-CN"/>
        </w:rPr>
        <w:t xml:space="preserve">to identify the role of UE-A or UE-B. </w:t>
      </w:r>
      <w:r w:rsidR="00A00B48">
        <w:rPr>
          <w:iCs/>
          <w:lang w:eastAsia="zh-CN"/>
        </w:rPr>
        <w:t xml:space="preserve">After receiving the trigger or coordination information, </w:t>
      </w:r>
      <w:r w:rsidR="00196339">
        <w:rPr>
          <w:iCs/>
          <w:lang w:eastAsia="zh-CN"/>
        </w:rPr>
        <w:t xml:space="preserve">UE-A </w:t>
      </w:r>
      <w:r w:rsidR="00A00B48">
        <w:rPr>
          <w:iCs/>
          <w:lang w:eastAsia="zh-CN"/>
        </w:rPr>
        <w:t xml:space="preserve">or UE-B </w:t>
      </w:r>
      <w:r w:rsidR="00196339">
        <w:rPr>
          <w:iCs/>
          <w:lang w:eastAsia="zh-CN"/>
        </w:rPr>
        <w:t>can de</w:t>
      </w:r>
      <w:r w:rsidR="00A00B48">
        <w:rPr>
          <w:iCs/>
          <w:lang w:eastAsia="zh-CN"/>
        </w:rPr>
        <w:t>termine</w:t>
      </w:r>
      <w:r w:rsidR="002D5B8E">
        <w:rPr>
          <w:iCs/>
          <w:lang w:eastAsia="zh-CN"/>
        </w:rPr>
        <w:t xml:space="preserve"> whether</w:t>
      </w:r>
      <w:r w:rsidR="00A00B48">
        <w:rPr>
          <w:iCs/>
          <w:lang w:eastAsia="zh-CN"/>
        </w:rPr>
        <w:t xml:space="preserve"> the information is targeted for itself</w:t>
      </w:r>
      <w:r w:rsidR="002C68E9">
        <w:rPr>
          <w:iCs/>
          <w:lang w:eastAsia="zh-CN"/>
        </w:rPr>
        <w:t xml:space="preserve"> by detecting </w:t>
      </w:r>
      <w:r w:rsidR="0007225A">
        <w:rPr>
          <w:iCs/>
          <w:lang w:eastAsia="zh-CN"/>
        </w:rPr>
        <w:t>these two IDs</w:t>
      </w:r>
      <w:r w:rsidR="00A00B48">
        <w:rPr>
          <w:iCs/>
          <w:lang w:eastAsia="zh-CN"/>
        </w:rPr>
        <w:t>.</w:t>
      </w:r>
    </w:p>
    <w:p w14:paraId="62D47A2D" w14:textId="5E3C5639" w:rsidR="005C62D0" w:rsidRPr="00CA3B08" w:rsidRDefault="00B00C92" w:rsidP="00855DDE">
      <w:pPr>
        <w:rPr>
          <w:iCs/>
          <w:lang w:eastAsia="zh-CN"/>
        </w:rPr>
      </w:pPr>
      <w:r>
        <w:rPr>
          <w:b/>
          <w:i/>
          <w:szCs w:val="20"/>
        </w:rPr>
        <w:t xml:space="preserve">Proposal </w:t>
      </w:r>
      <w:r w:rsidR="009A6F57">
        <w:rPr>
          <w:b/>
          <w:i/>
          <w:szCs w:val="20"/>
        </w:rPr>
        <w:t>1</w:t>
      </w:r>
      <w:r w:rsidR="00004CB8">
        <w:rPr>
          <w:b/>
          <w:i/>
          <w:szCs w:val="20"/>
        </w:rPr>
        <w:t>3</w:t>
      </w:r>
      <w:r w:rsidR="00857522">
        <w:rPr>
          <w:b/>
          <w:i/>
          <w:szCs w:val="20"/>
        </w:rPr>
        <w:t>:</w:t>
      </w:r>
      <w:r>
        <w:rPr>
          <w:b/>
          <w:i/>
          <w:iCs/>
          <w:lang w:eastAsia="x-none"/>
        </w:rPr>
        <w:t xml:space="preserve"> </w:t>
      </w:r>
      <w:r>
        <w:rPr>
          <w:b/>
          <w:i/>
          <w:szCs w:val="20"/>
        </w:rPr>
        <w:t>The new 2</w:t>
      </w:r>
      <w:r>
        <w:rPr>
          <w:b/>
          <w:i/>
          <w:szCs w:val="20"/>
          <w:vertAlign w:val="superscript"/>
        </w:rPr>
        <w:t xml:space="preserve">nd </w:t>
      </w:r>
      <w:r>
        <w:rPr>
          <w:b/>
          <w:i/>
          <w:szCs w:val="20"/>
        </w:rPr>
        <w:t>stage SCI format 2C</w:t>
      </w:r>
      <w:r w:rsidR="00857522">
        <w:rPr>
          <w:b/>
          <w:i/>
          <w:szCs w:val="20"/>
        </w:rPr>
        <w:t xml:space="preserve"> and 2D in Table 1</w:t>
      </w:r>
      <w:r>
        <w:rPr>
          <w:b/>
          <w:i/>
          <w:szCs w:val="20"/>
        </w:rPr>
        <w:t xml:space="preserve"> </w:t>
      </w:r>
      <w:r w:rsidR="00665680">
        <w:rPr>
          <w:b/>
          <w:i/>
          <w:szCs w:val="20"/>
        </w:rPr>
        <w:t>are</w:t>
      </w:r>
      <w:r>
        <w:rPr>
          <w:b/>
          <w:i/>
          <w:szCs w:val="20"/>
        </w:rPr>
        <w:t xml:space="preserve"> used to indicate the </w:t>
      </w:r>
      <w:r w:rsidR="000845B6">
        <w:rPr>
          <w:b/>
          <w:i/>
          <w:szCs w:val="20"/>
        </w:rPr>
        <w:t xml:space="preserve">explicit request </w:t>
      </w:r>
      <w:r>
        <w:rPr>
          <w:b/>
          <w:i/>
          <w:szCs w:val="20"/>
        </w:rPr>
        <w:t xml:space="preserve">information and coordination information in </w:t>
      </w:r>
      <w:r w:rsidR="002F7054">
        <w:rPr>
          <w:b/>
          <w:i/>
          <w:szCs w:val="20"/>
        </w:rPr>
        <w:t xml:space="preserve">scheme </w:t>
      </w:r>
      <w:r>
        <w:rPr>
          <w:b/>
          <w:i/>
          <w:szCs w:val="20"/>
        </w:rPr>
        <w:t xml:space="preserve">1. </w:t>
      </w:r>
      <w:r w:rsidRPr="004C44C0">
        <w:rPr>
          <w:b/>
          <w:i/>
          <w:szCs w:val="20"/>
        </w:rPr>
        <w:t xml:space="preserve"> </w:t>
      </w:r>
    </w:p>
    <w:p w14:paraId="600F8C8B" w14:textId="54C791AA" w:rsidR="008467E9" w:rsidRPr="00D7659E" w:rsidRDefault="008467E9" w:rsidP="00D7659E">
      <w:pPr>
        <w:jc w:val="center"/>
        <w:rPr>
          <w:b/>
          <w:sz w:val="24"/>
          <w:szCs w:val="24"/>
        </w:rPr>
      </w:pPr>
      <w:r w:rsidRPr="00D7659E">
        <w:rPr>
          <w:b/>
          <w:sz w:val="24"/>
          <w:szCs w:val="24"/>
        </w:rPr>
        <w:t xml:space="preserve">Table </w:t>
      </w:r>
      <w:r w:rsidRPr="00D7659E">
        <w:rPr>
          <w:b/>
          <w:sz w:val="24"/>
          <w:szCs w:val="24"/>
        </w:rPr>
        <w:fldChar w:fldCharType="begin"/>
      </w:r>
      <w:r w:rsidRPr="00D7659E">
        <w:rPr>
          <w:b/>
          <w:sz w:val="24"/>
          <w:szCs w:val="24"/>
        </w:rPr>
        <w:instrText xml:space="preserve"> SEQ Table \* ARABIC </w:instrText>
      </w:r>
      <w:r w:rsidRPr="00D7659E">
        <w:rPr>
          <w:b/>
          <w:sz w:val="24"/>
          <w:szCs w:val="24"/>
        </w:rPr>
        <w:fldChar w:fldCharType="separate"/>
      </w:r>
      <w:r w:rsidR="00716135">
        <w:rPr>
          <w:b/>
          <w:noProof/>
          <w:sz w:val="24"/>
          <w:szCs w:val="24"/>
        </w:rPr>
        <w:t>1</w:t>
      </w:r>
      <w:r w:rsidRPr="00D7659E">
        <w:rPr>
          <w:b/>
          <w:sz w:val="24"/>
          <w:szCs w:val="24"/>
        </w:rPr>
        <w:fldChar w:fldCharType="end"/>
      </w:r>
      <w:r>
        <w:rPr>
          <w:b/>
          <w:sz w:val="24"/>
          <w:szCs w:val="24"/>
        </w:rPr>
        <w:t>:</w:t>
      </w:r>
      <w:r w:rsidRPr="00D7659E">
        <w:rPr>
          <w:b/>
          <w:sz w:val="24"/>
          <w:szCs w:val="24"/>
        </w:rPr>
        <w:t xml:space="preserve"> </w:t>
      </w:r>
      <w:r w:rsidRPr="00A2112F">
        <w:rPr>
          <w:b/>
          <w:sz w:val="24"/>
          <w:szCs w:val="24"/>
        </w:rPr>
        <w:t>The fields for format SCI-2C and 2D</w:t>
      </w:r>
    </w:p>
    <w:tbl>
      <w:tblPr>
        <w:tblStyle w:val="ad"/>
        <w:tblW w:w="0" w:type="auto"/>
        <w:tblLook w:val="04A0" w:firstRow="1" w:lastRow="0" w:firstColumn="1" w:lastColumn="0" w:noHBand="0" w:noVBand="1"/>
      </w:tblPr>
      <w:tblGrid>
        <w:gridCol w:w="1794"/>
        <w:gridCol w:w="1173"/>
        <w:gridCol w:w="1739"/>
        <w:gridCol w:w="1913"/>
        <w:gridCol w:w="2688"/>
      </w:tblGrid>
      <w:tr w:rsidR="00BB0845" w:rsidRPr="00A53E40" w14:paraId="5C399987" w14:textId="77777777" w:rsidTr="00D7659E">
        <w:tc>
          <w:tcPr>
            <w:tcW w:w="1794" w:type="dxa"/>
            <w:shd w:val="clear" w:color="auto" w:fill="C6D9F1" w:themeFill="text2" w:themeFillTint="33"/>
            <w:vAlign w:val="center"/>
          </w:tcPr>
          <w:p w14:paraId="418B4AA2" w14:textId="3A7B3CB5" w:rsidR="00BB0845" w:rsidRPr="00F17341" w:rsidRDefault="00BB0845" w:rsidP="00A53E40">
            <w:pPr>
              <w:jc w:val="center"/>
              <w:rPr>
                <w:b/>
                <w:color w:val="000000"/>
                <w:kern w:val="24"/>
                <w:sz w:val="20"/>
                <w:szCs w:val="20"/>
                <w:lang w:eastAsia="zh-CN"/>
              </w:rPr>
            </w:pPr>
            <w:r w:rsidRPr="00F17341">
              <w:rPr>
                <w:b/>
                <w:color w:val="000000"/>
                <w:kern w:val="24"/>
                <w:sz w:val="20"/>
                <w:szCs w:val="20"/>
                <w:lang w:eastAsia="zh-CN"/>
              </w:rPr>
              <w:t>Format</w:t>
            </w:r>
          </w:p>
        </w:tc>
        <w:tc>
          <w:tcPr>
            <w:tcW w:w="2912" w:type="dxa"/>
            <w:gridSpan w:val="2"/>
            <w:shd w:val="clear" w:color="auto" w:fill="FDE9D9" w:themeFill="accent6" w:themeFillTint="33"/>
            <w:vAlign w:val="center"/>
          </w:tcPr>
          <w:p w14:paraId="71E7DD18" w14:textId="77777777" w:rsidR="00BB0845" w:rsidRPr="00F17341" w:rsidRDefault="00BB0845" w:rsidP="00A53E40">
            <w:pPr>
              <w:jc w:val="center"/>
              <w:rPr>
                <w:color w:val="000000"/>
                <w:kern w:val="24"/>
                <w:sz w:val="20"/>
                <w:szCs w:val="20"/>
                <w:lang w:eastAsia="zh-CN"/>
              </w:rPr>
            </w:pPr>
            <w:r w:rsidRPr="00F17341">
              <w:rPr>
                <w:b/>
                <w:color w:val="000000"/>
                <w:kern w:val="24"/>
                <w:sz w:val="20"/>
                <w:szCs w:val="20"/>
                <w:lang w:eastAsia="zh-CN"/>
              </w:rPr>
              <w:t>SCI 2C</w:t>
            </w:r>
          </w:p>
          <w:p w14:paraId="7BE78E89" w14:textId="4BC4C3AA" w:rsidR="00BB0845" w:rsidRPr="00F17341" w:rsidRDefault="00BB0845" w:rsidP="003C6C62">
            <w:pPr>
              <w:jc w:val="center"/>
              <w:rPr>
                <w:b/>
                <w:color w:val="000000"/>
                <w:kern w:val="24"/>
                <w:sz w:val="20"/>
                <w:szCs w:val="20"/>
                <w:lang w:eastAsia="zh-CN"/>
              </w:rPr>
            </w:pPr>
            <w:r w:rsidRPr="00F17341">
              <w:rPr>
                <w:color w:val="000000"/>
                <w:kern w:val="24"/>
                <w:sz w:val="20"/>
                <w:szCs w:val="20"/>
                <w:lang w:eastAsia="zh-CN"/>
              </w:rPr>
              <w:t>(</w:t>
            </w:r>
            <w:r w:rsidR="003C6C62" w:rsidRPr="00F17341">
              <w:rPr>
                <w:color w:val="000000"/>
                <w:kern w:val="24"/>
                <w:sz w:val="20"/>
                <w:szCs w:val="20"/>
                <w:lang w:eastAsia="zh-CN"/>
              </w:rPr>
              <w:t xml:space="preserve">explicit request </w:t>
            </w:r>
            <w:r w:rsidRPr="00F17341">
              <w:rPr>
                <w:color w:val="000000"/>
                <w:kern w:val="24"/>
                <w:sz w:val="20"/>
                <w:szCs w:val="20"/>
                <w:lang w:eastAsia="zh-CN"/>
              </w:rPr>
              <w:t>information)</w:t>
            </w:r>
          </w:p>
        </w:tc>
        <w:tc>
          <w:tcPr>
            <w:tcW w:w="4601" w:type="dxa"/>
            <w:gridSpan w:val="2"/>
            <w:shd w:val="clear" w:color="auto" w:fill="EAF1DD" w:themeFill="accent3" w:themeFillTint="33"/>
            <w:vAlign w:val="center"/>
          </w:tcPr>
          <w:p w14:paraId="0E9A7E6F" w14:textId="77777777" w:rsidR="00BB0845" w:rsidRPr="00F17341" w:rsidRDefault="00BB0845" w:rsidP="00A53E40">
            <w:pPr>
              <w:shd w:val="clear" w:color="auto" w:fill="EAF1DD" w:themeFill="accent3" w:themeFillTint="33"/>
              <w:jc w:val="center"/>
              <w:rPr>
                <w:color w:val="000000"/>
                <w:kern w:val="24"/>
                <w:sz w:val="20"/>
                <w:szCs w:val="20"/>
                <w:lang w:eastAsia="zh-CN"/>
              </w:rPr>
            </w:pPr>
            <w:r w:rsidRPr="00F17341">
              <w:rPr>
                <w:b/>
                <w:color w:val="000000"/>
                <w:kern w:val="24"/>
                <w:sz w:val="20"/>
                <w:szCs w:val="20"/>
                <w:lang w:eastAsia="zh-CN"/>
              </w:rPr>
              <w:t>SCI 2D</w:t>
            </w:r>
          </w:p>
          <w:p w14:paraId="1B7114D9" w14:textId="57F11096" w:rsidR="00BB0845" w:rsidRPr="00F17341" w:rsidRDefault="00BB0845" w:rsidP="00A53E40">
            <w:pPr>
              <w:jc w:val="center"/>
              <w:rPr>
                <w:b/>
                <w:color w:val="000000"/>
                <w:kern w:val="24"/>
                <w:sz w:val="20"/>
                <w:szCs w:val="20"/>
                <w:lang w:eastAsia="zh-CN"/>
              </w:rPr>
            </w:pPr>
            <w:r w:rsidRPr="00F17341">
              <w:rPr>
                <w:color w:val="000000"/>
                <w:kern w:val="24"/>
                <w:sz w:val="20"/>
                <w:szCs w:val="20"/>
                <w:lang w:eastAsia="zh-CN"/>
              </w:rPr>
              <w:t>(coordination information)</w:t>
            </w:r>
          </w:p>
        </w:tc>
      </w:tr>
      <w:tr w:rsidR="0075772D" w14:paraId="49A4EBFB" w14:textId="77777777" w:rsidTr="00D7659E">
        <w:tc>
          <w:tcPr>
            <w:tcW w:w="1794" w:type="dxa"/>
            <w:shd w:val="clear" w:color="auto" w:fill="C6D9F1" w:themeFill="text2" w:themeFillTint="33"/>
            <w:vAlign w:val="center"/>
          </w:tcPr>
          <w:p w14:paraId="28C3C1F0" w14:textId="6CBD98EA" w:rsidR="00B36121" w:rsidRPr="00F17341" w:rsidRDefault="00B36121" w:rsidP="00A53E40">
            <w:pPr>
              <w:jc w:val="center"/>
              <w:rPr>
                <w:b/>
                <w:color w:val="000000"/>
                <w:kern w:val="24"/>
                <w:sz w:val="20"/>
                <w:szCs w:val="20"/>
                <w:lang w:eastAsia="zh-CN"/>
              </w:rPr>
            </w:pPr>
            <w:r w:rsidRPr="00F17341">
              <w:rPr>
                <w:b/>
                <w:color w:val="000000"/>
                <w:kern w:val="24"/>
                <w:sz w:val="20"/>
                <w:szCs w:val="20"/>
                <w:lang w:eastAsia="zh-CN"/>
              </w:rPr>
              <w:t>Field</w:t>
            </w:r>
          </w:p>
        </w:tc>
        <w:tc>
          <w:tcPr>
            <w:tcW w:w="1173" w:type="dxa"/>
            <w:shd w:val="clear" w:color="auto" w:fill="FDE9D9" w:themeFill="accent6" w:themeFillTint="33"/>
            <w:vAlign w:val="center"/>
          </w:tcPr>
          <w:p w14:paraId="78F3CB42" w14:textId="120FBA27" w:rsidR="00B36121" w:rsidRPr="00F17341" w:rsidRDefault="00B36121" w:rsidP="00FB07EF">
            <w:pPr>
              <w:jc w:val="center"/>
              <w:rPr>
                <w:color w:val="000000"/>
                <w:kern w:val="24"/>
                <w:sz w:val="20"/>
                <w:szCs w:val="20"/>
                <w:lang w:eastAsia="zh-CN"/>
              </w:rPr>
            </w:pPr>
            <w:r w:rsidRPr="00F17341">
              <w:rPr>
                <w:color w:val="000000"/>
                <w:kern w:val="24"/>
                <w:sz w:val="20"/>
                <w:szCs w:val="20"/>
                <w:lang w:eastAsia="zh-CN"/>
              </w:rPr>
              <w:t>Includ</w:t>
            </w:r>
            <w:r w:rsidR="00E23D50" w:rsidRPr="00F17341">
              <w:rPr>
                <w:color w:val="000000"/>
                <w:kern w:val="24"/>
                <w:sz w:val="20"/>
                <w:szCs w:val="20"/>
                <w:lang w:eastAsia="zh-CN"/>
              </w:rPr>
              <w:t xml:space="preserve">e </w:t>
            </w:r>
            <w:r w:rsidRPr="00F17341">
              <w:rPr>
                <w:color w:val="000000"/>
                <w:kern w:val="24"/>
                <w:sz w:val="20"/>
                <w:szCs w:val="20"/>
                <w:lang w:eastAsia="zh-CN"/>
              </w:rPr>
              <w:t>this fi</w:t>
            </w:r>
            <w:r w:rsidR="00FB07EF" w:rsidRPr="00F17341">
              <w:rPr>
                <w:color w:val="000000"/>
                <w:kern w:val="24"/>
                <w:sz w:val="20"/>
                <w:szCs w:val="20"/>
                <w:lang w:eastAsia="zh-CN"/>
              </w:rPr>
              <w:t>el</w:t>
            </w:r>
            <w:r w:rsidRPr="00F17341">
              <w:rPr>
                <w:color w:val="000000"/>
                <w:kern w:val="24"/>
                <w:sz w:val="20"/>
                <w:szCs w:val="20"/>
                <w:lang w:eastAsia="zh-CN"/>
              </w:rPr>
              <w:t>d?</w:t>
            </w:r>
          </w:p>
        </w:tc>
        <w:tc>
          <w:tcPr>
            <w:tcW w:w="1739" w:type="dxa"/>
            <w:shd w:val="clear" w:color="auto" w:fill="FDE9D9" w:themeFill="accent6" w:themeFillTint="33"/>
            <w:vAlign w:val="center"/>
          </w:tcPr>
          <w:p w14:paraId="3BC99039" w14:textId="0482A251" w:rsidR="00B36121" w:rsidRPr="00F17341" w:rsidRDefault="00B36121" w:rsidP="00A53E40">
            <w:pPr>
              <w:jc w:val="center"/>
              <w:rPr>
                <w:color w:val="000000"/>
                <w:kern w:val="24"/>
                <w:sz w:val="20"/>
                <w:szCs w:val="20"/>
                <w:lang w:eastAsia="zh-CN"/>
              </w:rPr>
            </w:pPr>
            <w:r w:rsidRPr="00F17341">
              <w:rPr>
                <w:color w:val="000000"/>
                <w:kern w:val="24"/>
                <w:sz w:val="20"/>
                <w:szCs w:val="20"/>
                <w:lang w:eastAsia="zh-CN"/>
              </w:rPr>
              <w:t>Note</w:t>
            </w:r>
          </w:p>
        </w:tc>
        <w:tc>
          <w:tcPr>
            <w:tcW w:w="1913" w:type="dxa"/>
            <w:shd w:val="clear" w:color="auto" w:fill="EAF1DD" w:themeFill="accent3" w:themeFillTint="33"/>
            <w:vAlign w:val="center"/>
          </w:tcPr>
          <w:p w14:paraId="3EAEAE41" w14:textId="0065357A" w:rsidR="00B36121" w:rsidRPr="00F17341" w:rsidRDefault="00B36121" w:rsidP="00A7104B">
            <w:pPr>
              <w:jc w:val="center"/>
              <w:rPr>
                <w:color w:val="000000"/>
                <w:kern w:val="24"/>
                <w:sz w:val="20"/>
                <w:szCs w:val="20"/>
                <w:lang w:eastAsia="zh-CN"/>
              </w:rPr>
            </w:pPr>
            <w:r w:rsidRPr="00F17341">
              <w:rPr>
                <w:color w:val="000000"/>
                <w:kern w:val="24"/>
                <w:sz w:val="20"/>
                <w:szCs w:val="20"/>
                <w:lang w:eastAsia="zh-CN"/>
              </w:rPr>
              <w:t>Includ</w:t>
            </w:r>
            <w:r w:rsidR="008D0D79" w:rsidRPr="00F17341">
              <w:rPr>
                <w:color w:val="000000"/>
                <w:kern w:val="24"/>
                <w:sz w:val="20"/>
                <w:szCs w:val="20"/>
                <w:lang w:eastAsia="zh-CN"/>
              </w:rPr>
              <w:t>e</w:t>
            </w:r>
            <w:r w:rsidRPr="00F17341">
              <w:rPr>
                <w:color w:val="000000"/>
                <w:kern w:val="24"/>
                <w:sz w:val="20"/>
                <w:szCs w:val="20"/>
                <w:lang w:eastAsia="zh-CN"/>
              </w:rPr>
              <w:t xml:space="preserve"> this </w:t>
            </w:r>
            <w:r w:rsidR="00A7104B" w:rsidRPr="00F17341">
              <w:rPr>
                <w:color w:val="000000"/>
                <w:kern w:val="24"/>
                <w:sz w:val="20"/>
                <w:szCs w:val="20"/>
                <w:lang w:eastAsia="zh-CN"/>
              </w:rPr>
              <w:t>field</w:t>
            </w:r>
            <w:r w:rsidRPr="00F17341">
              <w:rPr>
                <w:color w:val="000000"/>
                <w:kern w:val="24"/>
                <w:sz w:val="20"/>
                <w:szCs w:val="20"/>
                <w:lang w:eastAsia="zh-CN"/>
              </w:rPr>
              <w:t>?</w:t>
            </w:r>
          </w:p>
        </w:tc>
        <w:tc>
          <w:tcPr>
            <w:tcW w:w="2688" w:type="dxa"/>
            <w:shd w:val="clear" w:color="auto" w:fill="EAF1DD" w:themeFill="accent3" w:themeFillTint="33"/>
            <w:vAlign w:val="center"/>
          </w:tcPr>
          <w:p w14:paraId="4E5FBB65" w14:textId="7F52067F" w:rsidR="00B36121" w:rsidRPr="00F17341" w:rsidRDefault="00B36121" w:rsidP="00A53E40">
            <w:pPr>
              <w:jc w:val="center"/>
              <w:rPr>
                <w:color w:val="000000"/>
                <w:kern w:val="24"/>
                <w:sz w:val="20"/>
                <w:szCs w:val="20"/>
                <w:lang w:eastAsia="zh-CN"/>
              </w:rPr>
            </w:pPr>
            <w:r w:rsidRPr="00F17341">
              <w:rPr>
                <w:color w:val="000000"/>
                <w:kern w:val="24"/>
                <w:sz w:val="20"/>
                <w:szCs w:val="20"/>
                <w:lang w:eastAsia="zh-CN"/>
              </w:rPr>
              <w:t>Note</w:t>
            </w:r>
          </w:p>
        </w:tc>
      </w:tr>
      <w:tr w:rsidR="00B36121" w14:paraId="7C710973" w14:textId="77777777" w:rsidTr="00D7659E">
        <w:tc>
          <w:tcPr>
            <w:tcW w:w="1794" w:type="dxa"/>
            <w:vAlign w:val="center"/>
          </w:tcPr>
          <w:p w14:paraId="56FDD14D" w14:textId="67A9FEB4" w:rsidR="00B36121" w:rsidRPr="00F17341" w:rsidRDefault="00B36121" w:rsidP="00A53E40">
            <w:pPr>
              <w:jc w:val="center"/>
              <w:rPr>
                <w:b/>
                <w:color w:val="000000"/>
                <w:kern w:val="24"/>
                <w:sz w:val="20"/>
                <w:szCs w:val="20"/>
                <w:lang w:eastAsia="zh-CN"/>
              </w:rPr>
            </w:pPr>
            <w:r w:rsidRPr="00F17341">
              <w:rPr>
                <w:b/>
                <w:color w:val="000000"/>
                <w:kern w:val="24"/>
                <w:sz w:val="20"/>
                <w:szCs w:val="20"/>
                <w:lang w:eastAsia="zh-CN"/>
              </w:rPr>
              <w:t>Type indication</w:t>
            </w:r>
          </w:p>
        </w:tc>
        <w:tc>
          <w:tcPr>
            <w:tcW w:w="1173" w:type="dxa"/>
            <w:shd w:val="clear" w:color="auto" w:fill="D9D9D9" w:themeFill="background1" w:themeFillShade="D9"/>
            <w:vAlign w:val="center"/>
          </w:tcPr>
          <w:p w14:paraId="62535DFF" w14:textId="4D0C7147" w:rsidR="00B36121" w:rsidRPr="00F17341" w:rsidRDefault="00B36121" w:rsidP="00A53E40">
            <w:pPr>
              <w:jc w:val="center"/>
              <w:rPr>
                <w:color w:val="000000"/>
                <w:kern w:val="24"/>
                <w:sz w:val="20"/>
                <w:szCs w:val="20"/>
                <w:lang w:eastAsia="zh-CN"/>
              </w:rPr>
            </w:pPr>
            <w:r w:rsidRPr="00F17341">
              <w:rPr>
                <w:color w:val="000000"/>
                <w:kern w:val="24"/>
                <w:sz w:val="20"/>
                <w:szCs w:val="20"/>
                <w:lang w:eastAsia="zh-CN"/>
              </w:rPr>
              <w:t>N</w:t>
            </w:r>
            <w:r w:rsidRPr="00F17341">
              <w:rPr>
                <w:color w:val="000000"/>
                <w:kern w:val="24"/>
                <w:sz w:val="20"/>
                <w:szCs w:val="20"/>
                <w:shd w:val="clear" w:color="auto" w:fill="D9D9D9" w:themeFill="background1" w:themeFillShade="D9"/>
                <w:lang w:eastAsia="zh-CN"/>
              </w:rPr>
              <w:t>o</w:t>
            </w:r>
          </w:p>
        </w:tc>
        <w:tc>
          <w:tcPr>
            <w:tcW w:w="1739" w:type="dxa"/>
            <w:vAlign w:val="center"/>
          </w:tcPr>
          <w:p w14:paraId="3349F679" w14:textId="77777777" w:rsidR="00B36121" w:rsidRPr="00F17341" w:rsidRDefault="00B36121" w:rsidP="00A53E40">
            <w:pPr>
              <w:jc w:val="center"/>
              <w:rPr>
                <w:color w:val="000000"/>
                <w:kern w:val="24"/>
                <w:sz w:val="20"/>
                <w:szCs w:val="20"/>
                <w:lang w:eastAsia="zh-CN"/>
              </w:rPr>
            </w:pPr>
          </w:p>
        </w:tc>
        <w:tc>
          <w:tcPr>
            <w:tcW w:w="1913" w:type="dxa"/>
            <w:vAlign w:val="center"/>
          </w:tcPr>
          <w:p w14:paraId="37815CF2" w14:textId="3064CD95" w:rsidR="00B36121" w:rsidRPr="00F17341" w:rsidRDefault="00AD266B" w:rsidP="00A53E40">
            <w:pPr>
              <w:jc w:val="center"/>
              <w:rPr>
                <w:color w:val="000000"/>
                <w:kern w:val="24"/>
                <w:sz w:val="20"/>
                <w:szCs w:val="20"/>
                <w:lang w:eastAsia="zh-CN"/>
              </w:rPr>
            </w:pPr>
            <w:r w:rsidRPr="00F17341">
              <w:rPr>
                <w:color w:val="000000"/>
                <w:kern w:val="24"/>
                <w:sz w:val="20"/>
                <w:szCs w:val="20"/>
                <w:lang w:eastAsia="zh-CN"/>
              </w:rPr>
              <w:t>Yes</w:t>
            </w:r>
          </w:p>
        </w:tc>
        <w:tc>
          <w:tcPr>
            <w:tcW w:w="2688" w:type="dxa"/>
            <w:vAlign w:val="center"/>
          </w:tcPr>
          <w:p w14:paraId="78D77359" w14:textId="67405C77" w:rsidR="00B36121" w:rsidRPr="00F17341" w:rsidRDefault="00AA19F5" w:rsidP="000D147D">
            <w:pPr>
              <w:jc w:val="center"/>
              <w:rPr>
                <w:color w:val="000000"/>
                <w:kern w:val="24"/>
                <w:sz w:val="20"/>
                <w:szCs w:val="20"/>
                <w:lang w:eastAsia="zh-CN"/>
              </w:rPr>
            </w:pPr>
            <w:r w:rsidRPr="00F17341">
              <w:rPr>
                <w:color w:val="000000"/>
                <w:kern w:val="24"/>
                <w:sz w:val="20"/>
                <w:szCs w:val="20"/>
                <w:lang w:eastAsia="zh-CN"/>
              </w:rPr>
              <w:t>To d</w:t>
            </w:r>
            <w:r w:rsidR="002978DC" w:rsidRPr="00F17341">
              <w:rPr>
                <w:color w:val="000000"/>
                <w:kern w:val="24"/>
                <w:sz w:val="20"/>
                <w:szCs w:val="20"/>
                <w:lang w:eastAsia="zh-CN"/>
              </w:rPr>
              <w:t>ifferentiate preferred</w:t>
            </w:r>
            <w:r w:rsidR="00273186" w:rsidRPr="00F17341">
              <w:rPr>
                <w:color w:val="000000"/>
                <w:kern w:val="24"/>
                <w:sz w:val="20"/>
                <w:szCs w:val="20"/>
                <w:lang w:eastAsia="zh-CN"/>
              </w:rPr>
              <w:t xml:space="preserve"> or</w:t>
            </w:r>
            <w:r w:rsidR="002978DC" w:rsidRPr="00F17341">
              <w:rPr>
                <w:color w:val="000000"/>
                <w:kern w:val="24"/>
                <w:sz w:val="20"/>
                <w:szCs w:val="20"/>
                <w:lang w:eastAsia="zh-CN"/>
              </w:rPr>
              <w:t xml:space="preserve"> </w:t>
            </w:r>
            <w:r w:rsidR="002978DC" w:rsidRPr="00F17341">
              <w:rPr>
                <w:color w:val="000000"/>
                <w:kern w:val="24"/>
                <w:sz w:val="20"/>
                <w:szCs w:val="20"/>
                <w:lang w:eastAsia="zh-CN"/>
              </w:rPr>
              <w:lastRenderedPageBreak/>
              <w:t>non-preferred</w:t>
            </w:r>
            <w:r w:rsidR="00273186" w:rsidRPr="00F17341">
              <w:rPr>
                <w:color w:val="000000"/>
                <w:kern w:val="24"/>
                <w:sz w:val="20"/>
                <w:szCs w:val="20"/>
                <w:lang w:eastAsia="zh-CN"/>
              </w:rPr>
              <w:t xml:space="preserve"> resources under </w:t>
            </w:r>
            <w:r w:rsidR="00771CA6" w:rsidRPr="00F17341">
              <w:rPr>
                <w:iCs/>
                <w:sz w:val="20"/>
                <w:szCs w:val="20"/>
                <w:lang w:eastAsia="zh-CN"/>
              </w:rPr>
              <w:t>explicit request</w:t>
            </w:r>
            <w:r w:rsidR="002978DC" w:rsidRPr="00F17341">
              <w:rPr>
                <w:color w:val="000000"/>
                <w:kern w:val="24"/>
                <w:sz w:val="20"/>
                <w:szCs w:val="20"/>
                <w:lang w:eastAsia="zh-CN"/>
              </w:rPr>
              <w:t xml:space="preserve"> based</w:t>
            </w:r>
            <w:r w:rsidR="00273186" w:rsidRPr="00F17341">
              <w:rPr>
                <w:color w:val="000000"/>
                <w:kern w:val="24"/>
                <w:sz w:val="20"/>
                <w:szCs w:val="20"/>
                <w:lang w:eastAsia="zh-CN"/>
              </w:rPr>
              <w:t xml:space="preserve"> or</w:t>
            </w:r>
            <w:r w:rsidR="002978DC" w:rsidRPr="00F17341">
              <w:rPr>
                <w:color w:val="000000"/>
                <w:kern w:val="24"/>
                <w:sz w:val="20"/>
                <w:szCs w:val="20"/>
                <w:lang w:eastAsia="zh-CN"/>
              </w:rPr>
              <w:t xml:space="preserve"> non-</w:t>
            </w:r>
            <w:r w:rsidR="00771CA6" w:rsidRPr="00F17341">
              <w:rPr>
                <w:iCs/>
                <w:sz w:val="20"/>
                <w:szCs w:val="20"/>
                <w:lang w:eastAsia="zh-CN"/>
              </w:rPr>
              <w:t>explicit request</w:t>
            </w:r>
            <w:r w:rsidR="002978DC" w:rsidRPr="00F17341">
              <w:rPr>
                <w:color w:val="000000"/>
                <w:kern w:val="24"/>
                <w:sz w:val="20"/>
                <w:szCs w:val="20"/>
                <w:lang w:eastAsia="zh-CN"/>
              </w:rPr>
              <w:t xml:space="preserve"> based</w:t>
            </w:r>
            <w:r w:rsidR="00273186" w:rsidRPr="00F17341">
              <w:rPr>
                <w:color w:val="000000"/>
                <w:kern w:val="24"/>
                <w:sz w:val="20"/>
                <w:szCs w:val="20"/>
                <w:lang w:eastAsia="zh-CN"/>
              </w:rPr>
              <w:t xml:space="preserve"> procedu</w:t>
            </w:r>
            <w:r w:rsidR="009806F4" w:rsidRPr="00F17341">
              <w:rPr>
                <w:color w:val="000000"/>
                <w:kern w:val="24"/>
                <w:sz w:val="20"/>
                <w:szCs w:val="20"/>
                <w:lang w:eastAsia="zh-CN"/>
              </w:rPr>
              <w:t>re</w:t>
            </w:r>
            <w:r w:rsidR="002978DC" w:rsidRPr="00F17341">
              <w:rPr>
                <w:color w:val="000000"/>
                <w:kern w:val="24"/>
                <w:sz w:val="20"/>
                <w:szCs w:val="20"/>
                <w:lang w:eastAsia="zh-CN"/>
              </w:rPr>
              <w:t>.</w:t>
            </w:r>
          </w:p>
        </w:tc>
      </w:tr>
      <w:tr w:rsidR="005649D3" w14:paraId="34592B82" w14:textId="77777777" w:rsidTr="00D7659E">
        <w:tc>
          <w:tcPr>
            <w:tcW w:w="1794" w:type="dxa"/>
            <w:vAlign w:val="center"/>
          </w:tcPr>
          <w:p w14:paraId="1784852E" w14:textId="18EE9C0B" w:rsidR="005649D3" w:rsidRPr="00F17341" w:rsidRDefault="005649D3" w:rsidP="00A53E40">
            <w:pPr>
              <w:jc w:val="center"/>
              <w:rPr>
                <w:b/>
                <w:color w:val="000000"/>
                <w:kern w:val="24"/>
                <w:sz w:val="20"/>
                <w:szCs w:val="20"/>
                <w:lang w:eastAsia="zh-CN"/>
              </w:rPr>
            </w:pPr>
            <w:r w:rsidRPr="00F17341">
              <w:rPr>
                <w:b/>
                <w:color w:val="000000"/>
                <w:kern w:val="24"/>
                <w:sz w:val="20"/>
                <w:szCs w:val="20"/>
                <w:lang w:eastAsia="zh-CN"/>
              </w:rPr>
              <w:lastRenderedPageBreak/>
              <w:t>Sub</w:t>
            </w:r>
            <w:r w:rsidR="009747CD" w:rsidRPr="00F17341">
              <w:rPr>
                <w:b/>
                <w:color w:val="000000"/>
                <w:kern w:val="24"/>
                <w:sz w:val="20"/>
                <w:szCs w:val="20"/>
                <w:lang w:eastAsia="zh-CN"/>
              </w:rPr>
              <w:t>-</w:t>
            </w:r>
            <w:r w:rsidRPr="00F17341">
              <w:rPr>
                <w:b/>
                <w:color w:val="000000"/>
                <w:kern w:val="24"/>
                <w:sz w:val="20"/>
                <w:szCs w:val="20"/>
                <w:lang w:eastAsia="zh-CN"/>
              </w:rPr>
              <w:t>channel size</w:t>
            </w:r>
          </w:p>
        </w:tc>
        <w:tc>
          <w:tcPr>
            <w:tcW w:w="1173" w:type="dxa"/>
            <w:vAlign w:val="center"/>
          </w:tcPr>
          <w:p w14:paraId="51F5E7B0" w14:textId="4011AFD6" w:rsidR="005649D3" w:rsidRPr="00F17341" w:rsidRDefault="005649D3" w:rsidP="00A53E40">
            <w:pPr>
              <w:jc w:val="center"/>
              <w:rPr>
                <w:color w:val="000000"/>
                <w:kern w:val="24"/>
                <w:sz w:val="20"/>
                <w:szCs w:val="20"/>
                <w:lang w:eastAsia="zh-CN"/>
              </w:rPr>
            </w:pPr>
            <w:r w:rsidRPr="00F17341">
              <w:rPr>
                <w:color w:val="000000"/>
                <w:kern w:val="24"/>
                <w:sz w:val="20"/>
                <w:szCs w:val="20"/>
                <w:lang w:eastAsia="zh-CN"/>
              </w:rPr>
              <w:t>Yes</w:t>
            </w:r>
          </w:p>
        </w:tc>
        <w:tc>
          <w:tcPr>
            <w:tcW w:w="1739" w:type="dxa"/>
            <w:vMerge w:val="restart"/>
            <w:vAlign w:val="center"/>
          </w:tcPr>
          <w:p w14:paraId="61C62AB2" w14:textId="3C05D947" w:rsidR="005649D3" w:rsidRPr="00F17341" w:rsidRDefault="005031DE" w:rsidP="00A53E40">
            <w:pPr>
              <w:jc w:val="center"/>
              <w:rPr>
                <w:color w:val="000000"/>
                <w:kern w:val="24"/>
                <w:sz w:val="20"/>
                <w:szCs w:val="20"/>
                <w:lang w:eastAsia="zh-CN"/>
              </w:rPr>
            </w:pPr>
            <w:r w:rsidRPr="00F17341">
              <w:rPr>
                <w:color w:val="000000"/>
                <w:kern w:val="24"/>
                <w:sz w:val="20"/>
                <w:szCs w:val="20"/>
                <w:lang w:eastAsia="zh-CN"/>
              </w:rPr>
              <w:t>To r</w:t>
            </w:r>
            <w:r w:rsidR="005649D3" w:rsidRPr="00F17341">
              <w:rPr>
                <w:color w:val="000000"/>
                <w:kern w:val="24"/>
                <w:sz w:val="20"/>
                <w:szCs w:val="20"/>
                <w:lang w:eastAsia="zh-CN"/>
              </w:rPr>
              <w:t>eflect UE-B’s transmission requirement</w:t>
            </w:r>
          </w:p>
        </w:tc>
        <w:tc>
          <w:tcPr>
            <w:tcW w:w="1913" w:type="dxa"/>
            <w:shd w:val="clear" w:color="auto" w:fill="D9D9D9" w:themeFill="background1" w:themeFillShade="D9"/>
            <w:vAlign w:val="center"/>
          </w:tcPr>
          <w:p w14:paraId="0A60CDC0" w14:textId="47B422E9" w:rsidR="005649D3" w:rsidRPr="00F17341" w:rsidRDefault="005649D3" w:rsidP="00A53E40">
            <w:pPr>
              <w:jc w:val="center"/>
              <w:rPr>
                <w:color w:val="000000"/>
                <w:kern w:val="24"/>
                <w:sz w:val="20"/>
                <w:szCs w:val="20"/>
                <w:lang w:eastAsia="zh-CN"/>
              </w:rPr>
            </w:pPr>
            <w:r w:rsidRPr="00F17341">
              <w:rPr>
                <w:color w:val="000000"/>
                <w:kern w:val="24"/>
                <w:sz w:val="20"/>
                <w:szCs w:val="20"/>
                <w:lang w:eastAsia="zh-CN"/>
              </w:rPr>
              <w:t>FFS</w:t>
            </w:r>
          </w:p>
        </w:tc>
        <w:tc>
          <w:tcPr>
            <w:tcW w:w="2688" w:type="dxa"/>
            <w:vMerge w:val="restart"/>
            <w:vAlign w:val="center"/>
          </w:tcPr>
          <w:p w14:paraId="3EC2057C" w14:textId="01D41982" w:rsidR="005649D3" w:rsidRPr="00F17341" w:rsidRDefault="005649D3" w:rsidP="00A53E40">
            <w:pPr>
              <w:jc w:val="center"/>
              <w:rPr>
                <w:color w:val="000000"/>
                <w:kern w:val="24"/>
                <w:sz w:val="20"/>
                <w:szCs w:val="20"/>
                <w:lang w:eastAsia="zh-CN"/>
              </w:rPr>
            </w:pPr>
            <w:r w:rsidRPr="00F17341">
              <w:rPr>
                <w:color w:val="000000"/>
                <w:kern w:val="24"/>
                <w:sz w:val="20"/>
                <w:szCs w:val="20"/>
                <w:lang w:eastAsia="zh-CN"/>
              </w:rPr>
              <w:t>Not present if can be derived implicitly from “coordination resource” field</w:t>
            </w:r>
          </w:p>
        </w:tc>
      </w:tr>
      <w:tr w:rsidR="005649D3" w14:paraId="1B558B8E" w14:textId="77777777" w:rsidTr="00D7659E">
        <w:tc>
          <w:tcPr>
            <w:tcW w:w="1794" w:type="dxa"/>
            <w:vAlign w:val="center"/>
          </w:tcPr>
          <w:p w14:paraId="5BE6DC50" w14:textId="63A28089" w:rsidR="005649D3" w:rsidRPr="00F17341" w:rsidRDefault="005649D3" w:rsidP="00A53E40">
            <w:pPr>
              <w:jc w:val="center"/>
              <w:rPr>
                <w:b/>
                <w:color w:val="000000"/>
                <w:kern w:val="24"/>
                <w:sz w:val="20"/>
                <w:szCs w:val="20"/>
                <w:lang w:eastAsia="zh-CN"/>
              </w:rPr>
            </w:pPr>
            <w:r w:rsidRPr="00F17341">
              <w:rPr>
                <w:b/>
                <w:color w:val="000000"/>
                <w:kern w:val="24"/>
                <w:sz w:val="20"/>
                <w:szCs w:val="20"/>
                <w:lang w:eastAsia="zh-CN"/>
              </w:rPr>
              <w:t>Resource selection</w:t>
            </w:r>
            <w:r w:rsidR="00113512" w:rsidRPr="00F17341">
              <w:rPr>
                <w:b/>
                <w:color w:val="000000"/>
                <w:kern w:val="24"/>
                <w:sz w:val="20"/>
                <w:szCs w:val="20"/>
                <w:lang w:eastAsia="zh-CN"/>
              </w:rPr>
              <w:t xml:space="preserve"> </w:t>
            </w:r>
            <w:r w:rsidRPr="00F17341">
              <w:rPr>
                <w:b/>
                <w:color w:val="000000"/>
                <w:kern w:val="24"/>
                <w:sz w:val="20"/>
                <w:szCs w:val="20"/>
                <w:lang w:eastAsia="zh-CN"/>
              </w:rPr>
              <w:t>window</w:t>
            </w:r>
          </w:p>
        </w:tc>
        <w:tc>
          <w:tcPr>
            <w:tcW w:w="1173" w:type="dxa"/>
            <w:vAlign w:val="center"/>
          </w:tcPr>
          <w:p w14:paraId="429ECAD8" w14:textId="341F025F" w:rsidR="005649D3" w:rsidRPr="00F17341" w:rsidRDefault="005649D3" w:rsidP="00A53E40">
            <w:pPr>
              <w:jc w:val="center"/>
              <w:rPr>
                <w:color w:val="000000"/>
                <w:kern w:val="24"/>
                <w:sz w:val="20"/>
                <w:szCs w:val="20"/>
                <w:lang w:eastAsia="zh-CN"/>
              </w:rPr>
            </w:pPr>
            <w:r w:rsidRPr="00F17341">
              <w:rPr>
                <w:color w:val="000000"/>
                <w:kern w:val="24"/>
                <w:sz w:val="20"/>
                <w:szCs w:val="20"/>
                <w:lang w:eastAsia="zh-CN"/>
              </w:rPr>
              <w:t>Yes</w:t>
            </w:r>
          </w:p>
        </w:tc>
        <w:tc>
          <w:tcPr>
            <w:tcW w:w="1739" w:type="dxa"/>
            <w:vMerge/>
            <w:vAlign w:val="center"/>
          </w:tcPr>
          <w:p w14:paraId="60D89BE1" w14:textId="77777777" w:rsidR="005649D3" w:rsidRPr="00F17341" w:rsidRDefault="005649D3" w:rsidP="00A53E40">
            <w:pPr>
              <w:jc w:val="center"/>
              <w:rPr>
                <w:color w:val="000000"/>
                <w:kern w:val="24"/>
                <w:sz w:val="20"/>
                <w:szCs w:val="20"/>
                <w:lang w:eastAsia="zh-CN"/>
              </w:rPr>
            </w:pPr>
          </w:p>
        </w:tc>
        <w:tc>
          <w:tcPr>
            <w:tcW w:w="1913" w:type="dxa"/>
            <w:shd w:val="clear" w:color="auto" w:fill="D9D9D9" w:themeFill="background1" w:themeFillShade="D9"/>
            <w:vAlign w:val="center"/>
          </w:tcPr>
          <w:p w14:paraId="70E0F7A7" w14:textId="51A13DD1" w:rsidR="005649D3" w:rsidRPr="00F17341" w:rsidRDefault="005649D3" w:rsidP="00A53E40">
            <w:pPr>
              <w:jc w:val="center"/>
              <w:rPr>
                <w:color w:val="000000"/>
                <w:kern w:val="24"/>
                <w:sz w:val="20"/>
                <w:szCs w:val="20"/>
                <w:lang w:eastAsia="zh-CN"/>
              </w:rPr>
            </w:pPr>
            <w:r w:rsidRPr="00F17341">
              <w:rPr>
                <w:color w:val="000000"/>
                <w:kern w:val="24"/>
                <w:sz w:val="20"/>
                <w:szCs w:val="20"/>
                <w:lang w:eastAsia="zh-CN"/>
              </w:rPr>
              <w:t>FFS</w:t>
            </w:r>
          </w:p>
        </w:tc>
        <w:tc>
          <w:tcPr>
            <w:tcW w:w="2688" w:type="dxa"/>
            <w:vMerge/>
            <w:vAlign w:val="center"/>
          </w:tcPr>
          <w:p w14:paraId="0189B79C" w14:textId="77777777" w:rsidR="005649D3" w:rsidRPr="00F17341" w:rsidRDefault="005649D3" w:rsidP="00A53E40">
            <w:pPr>
              <w:jc w:val="center"/>
              <w:rPr>
                <w:color w:val="000000"/>
                <w:kern w:val="24"/>
                <w:sz w:val="20"/>
                <w:szCs w:val="20"/>
                <w:lang w:eastAsia="zh-CN"/>
              </w:rPr>
            </w:pPr>
          </w:p>
        </w:tc>
      </w:tr>
      <w:tr w:rsidR="005649D3" w14:paraId="2F2146E2" w14:textId="77777777" w:rsidTr="00D7659E">
        <w:tc>
          <w:tcPr>
            <w:tcW w:w="1794" w:type="dxa"/>
            <w:vAlign w:val="center"/>
          </w:tcPr>
          <w:p w14:paraId="01D2C30B" w14:textId="24AACC6B" w:rsidR="005649D3" w:rsidRPr="00F17341" w:rsidRDefault="005649D3" w:rsidP="00A53E40">
            <w:pPr>
              <w:jc w:val="center"/>
              <w:rPr>
                <w:b/>
                <w:color w:val="000000"/>
                <w:kern w:val="24"/>
                <w:sz w:val="20"/>
                <w:szCs w:val="20"/>
                <w:lang w:eastAsia="zh-CN"/>
              </w:rPr>
            </w:pPr>
            <w:r w:rsidRPr="00F17341">
              <w:rPr>
                <w:b/>
                <w:color w:val="000000"/>
                <w:kern w:val="24"/>
                <w:sz w:val="20"/>
                <w:szCs w:val="20"/>
                <w:lang w:eastAsia="zh-CN"/>
              </w:rPr>
              <w:t>Priority</w:t>
            </w:r>
          </w:p>
        </w:tc>
        <w:tc>
          <w:tcPr>
            <w:tcW w:w="1173" w:type="dxa"/>
            <w:vAlign w:val="center"/>
          </w:tcPr>
          <w:p w14:paraId="0D911E31" w14:textId="4770F528" w:rsidR="005649D3" w:rsidRPr="00F17341" w:rsidRDefault="005649D3" w:rsidP="00A53E40">
            <w:pPr>
              <w:jc w:val="center"/>
              <w:rPr>
                <w:color w:val="000000"/>
                <w:kern w:val="24"/>
                <w:sz w:val="20"/>
                <w:szCs w:val="20"/>
                <w:lang w:eastAsia="zh-CN"/>
              </w:rPr>
            </w:pPr>
            <w:r w:rsidRPr="00F17341">
              <w:rPr>
                <w:color w:val="000000"/>
                <w:kern w:val="24"/>
                <w:sz w:val="20"/>
                <w:szCs w:val="20"/>
                <w:lang w:eastAsia="zh-CN"/>
              </w:rPr>
              <w:t>Yes</w:t>
            </w:r>
          </w:p>
        </w:tc>
        <w:tc>
          <w:tcPr>
            <w:tcW w:w="1739" w:type="dxa"/>
            <w:vMerge/>
            <w:vAlign w:val="center"/>
          </w:tcPr>
          <w:p w14:paraId="13400331" w14:textId="77777777" w:rsidR="005649D3" w:rsidRPr="00F17341" w:rsidRDefault="005649D3" w:rsidP="00A53E40">
            <w:pPr>
              <w:jc w:val="center"/>
              <w:rPr>
                <w:color w:val="000000"/>
                <w:kern w:val="24"/>
                <w:sz w:val="20"/>
                <w:szCs w:val="20"/>
                <w:lang w:eastAsia="zh-CN"/>
              </w:rPr>
            </w:pPr>
          </w:p>
        </w:tc>
        <w:tc>
          <w:tcPr>
            <w:tcW w:w="1913" w:type="dxa"/>
            <w:vAlign w:val="center"/>
          </w:tcPr>
          <w:p w14:paraId="19C71A90" w14:textId="7DE615B1" w:rsidR="005649D3" w:rsidRPr="00F17341" w:rsidRDefault="005649D3" w:rsidP="00A53E40">
            <w:pPr>
              <w:jc w:val="center"/>
              <w:rPr>
                <w:color w:val="000000"/>
                <w:kern w:val="24"/>
                <w:sz w:val="20"/>
                <w:szCs w:val="20"/>
                <w:lang w:eastAsia="zh-CN"/>
              </w:rPr>
            </w:pPr>
            <w:r w:rsidRPr="00F17341">
              <w:rPr>
                <w:color w:val="000000"/>
                <w:kern w:val="24"/>
                <w:sz w:val="20"/>
                <w:szCs w:val="20"/>
                <w:lang w:eastAsia="zh-CN"/>
              </w:rPr>
              <w:t>Yes</w:t>
            </w:r>
          </w:p>
        </w:tc>
        <w:tc>
          <w:tcPr>
            <w:tcW w:w="2688" w:type="dxa"/>
            <w:vMerge w:val="restart"/>
            <w:vAlign w:val="center"/>
          </w:tcPr>
          <w:p w14:paraId="0652BCCA" w14:textId="2B2841F5" w:rsidR="005649D3" w:rsidRPr="00F17341" w:rsidRDefault="005649D3" w:rsidP="00A53E40">
            <w:pPr>
              <w:jc w:val="center"/>
              <w:rPr>
                <w:color w:val="000000"/>
                <w:kern w:val="24"/>
                <w:sz w:val="20"/>
                <w:szCs w:val="20"/>
                <w:lang w:eastAsia="zh-CN"/>
              </w:rPr>
            </w:pPr>
            <w:r w:rsidRPr="00F17341">
              <w:rPr>
                <w:color w:val="000000"/>
                <w:kern w:val="24"/>
                <w:sz w:val="20"/>
                <w:szCs w:val="20"/>
                <w:lang w:eastAsia="zh-CN"/>
              </w:rPr>
              <w:t>Only present in non-</w:t>
            </w:r>
            <w:r w:rsidR="00771CA6" w:rsidRPr="00F17341">
              <w:rPr>
                <w:iCs/>
                <w:sz w:val="20"/>
                <w:szCs w:val="20"/>
                <w:lang w:eastAsia="zh-CN"/>
              </w:rPr>
              <w:t>explicit request</w:t>
            </w:r>
            <w:r w:rsidR="00771CA6" w:rsidRPr="00F17341">
              <w:rPr>
                <w:color w:val="000000"/>
                <w:kern w:val="24"/>
                <w:sz w:val="20"/>
                <w:szCs w:val="20"/>
                <w:lang w:eastAsia="zh-CN"/>
              </w:rPr>
              <w:t xml:space="preserve"> </w:t>
            </w:r>
            <w:r w:rsidRPr="00F17341">
              <w:rPr>
                <w:color w:val="000000"/>
                <w:kern w:val="24"/>
                <w:sz w:val="20"/>
                <w:szCs w:val="20"/>
                <w:lang w:eastAsia="zh-CN"/>
              </w:rPr>
              <w:t>based procedure.</w:t>
            </w:r>
          </w:p>
        </w:tc>
      </w:tr>
      <w:tr w:rsidR="005649D3" w14:paraId="15EBCC18" w14:textId="77777777" w:rsidTr="00D7659E">
        <w:tc>
          <w:tcPr>
            <w:tcW w:w="1794" w:type="dxa"/>
            <w:vAlign w:val="center"/>
          </w:tcPr>
          <w:p w14:paraId="07D88004" w14:textId="1201759C" w:rsidR="005649D3" w:rsidRPr="00F17341" w:rsidRDefault="005649D3" w:rsidP="00A53E40">
            <w:pPr>
              <w:jc w:val="center"/>
              <w:rPr>
                <w:b/>
                <w:color w:val="000000"/>
                <w:kern w:val="24"/>
                <w:sz w:val="20"/>
                <w:szCs w:val="20"/>
                <w:lang w:eastAsia="zh-CN"/>
              </w:rPr>
            </w:pPr>
            <w:r w:rsidRPr="00F17341">
              <w:rPr>
                <w:b/>
                <w:color w:val="000000"/>
                <w:kern w:val="24"/>
                <w:sz w:val="20"/>
                <w:szCs w:val="20"/>
                <w:lang w:eastAsia="zh-CN"/>
              </w:rPr>
              <w:t>Period</w:t>
            </w:r>
          </w:p>
        </w:tc>
        <w:tc>
          <w:tcPr>
            <w:tcW w:w="1173" w:type="dxa"/>
            <w:vAlign w:val="center"/>
          </w:tcPr>
          <w:p w14:paraId="17B3BE19" w14:textId="5D09A0AF" w:rsidR="005649D3" w:rsidRPr="00F17341" w:rsidRDefault="005649D3" w:rsidP="00A53E40">
            <w:pPr>
              <w:jc w:val="center"/>
              <w:rPr>
                <w:color w:val="000000"/>
                <w:kern w:val="24"/>
                <w:sz w:val="20"/>
                <w:szCs w:val="20"/>
                <w:lang w:eastAsia="zh-CN"/>
              </w:rPr>
            </w:pPr>
            <w:r w:rsidRPr="00F17341">
              <w:rPr>
                <w:color w:val="000000"/>
                <w:kern w:val="24"/>
                <w:sz w:val="20"/>
                <w:szCs w:val="20"/>
                <w:lang w:eastAsia="zh-CN"/>
              </w:rPr>
              <w:t>Yes</w:t>
            </w:r>
          </w:p>
        </w:tc>
        <w:tc>
          <w:tcPr>
            <w:tcW w:w="1739" w:type="dxa"/>
            <w:vMerge/>
            <w:vAlign w:val="center"/>
          </w:tcPr>
          <w:p w14:paraId="659071BD" w14:textId="77777777" w:rsidR="005649D3" w:rsidRPr="00F17341" w:rsidRDefault="005649D3" w:rsidP="00A53E40">
            <w:pPr>
              <w:jc w:val="center"/>
              <w:rPr>
                <w:color w:val="000000"/>
                <w:kern w:val="24"/>
                <w:sz w:val="20"/>
                <w:szCs w:val="20"/>
                <w:lang w:eastAsia="zh-CN"/>
              </w:rPr>
            </w:pPr>
          </w:p>
        </w:tc>
        <w:tc>
          <w:tcPr>
            <w:tcW w:w="1913" w:type="dxa"/>
            <w:vAlign w:val="center"/>
          </w:tcPr>
          <w:p w14:paraId="71684363" w14:textId="503763A9" w:rsidR="005649D3" w:rsidRPr="00F17341" w:rsidRDefault="005649D3" w:rsidP="00A53E40">
            <w:pPr>
              <w:jc w:val="center"/>
              <w:rPr>
                <w:color w:val="000000"/>
                <w:kern w:val="24"/>
                <w:sz w:val="20"/>
                <w:szCs w:val="20"/>
                <w:lang w:eastAsia="zh-CN"/>
              </w:rPr>
            </w:pPr>
            <w:r w:rsidRPr="00F17341">
              <w:rPr>
                <w:color w:val="000000"/>
                <w:kern w:val="24"/>
                <w:sz w:val="20"/>
                <w:szCs w:val="20"/>
                <w:lang w:eastAsia="zh-CN"/>
              </w:rPr>
              <w:t>Yes</w:t>
            </w:r>
          </w:p>
        </w:tc>
        <w:tc>
          <w:tcPr>
            <w:tcW w:w="2688" w:type="dxa"/>
            <w:vMerge/>
            <w:vAlign w:val="center"/>
          </w:tcPr>
          <w:p w14:paraId="47EE241A" w14:textId="77777777" w:rsidR="005649D3" w:rsidRPr="00F17341" w:rsidRDefault="005649D3" w:rsidP="00A53E40">
            <w:pPr>
              <w:jc w:val="center"/>
              <w:rPr>
                <w:color w:val="000000"/>
                <w:kern w:val="24"/>
                <w:sz w:val="20"/>
                <w:szCs w:val="20"/>
                <w:lang w:eastAsia="zh-CN"/>
              </w:rPr>
            </w:pPr>
          </w:p>
        </w:tc>
      </w:tr>
      <w:tr w:rsidR="00B36121" w14:paraId="77EC443A" w14:textId="77777777" w:rsidTr="00D7659E">
        <w:tc>
          <w:tcPr>
            <w:tcW w:w="1794" w:type="dxa"/>
            <w:vAlign w:val="center"/>
          </w:tcPr>
          <w:p w14:paraId="3E025889" w14:textId="77777777" w:rsidR="00B36121" w:rsidRPr="00F17341" w:rsidRDefault="00B36121" w:rsidP="00A53E40">
            <w:pPr>
              <w:jc w:val="center"/>
              <w:rPr>
                <w:b/>
                <w:color w:val="000000"/>
                <w:kern w:val="24"/>
                <w:sz w:val="20"/>
                <w:szCs w:val="20"/>
                <w:lang w:eastAsia="zh-CN"/>
              </w:rPr>
            </w:pPr>
            <w:r w:rsidRPr="00F17341">
              <w:rPr>
                <w:b/>
                <w:color w:val="000000"/>
                <w:kern w:val="24"/>
                <w:sz w:val="20"/>
                <w:szCs w:val="20"/>
                <w:lang w:eastAsia="zh-CN"/>
              </w:rPr>
              <w:t>Coordination</w:t>
            </w:r>
          </w:p>
          <w:p w14:paraId="0032F1BF" w14:textId="1AF0DD8F" w:rsidR="00B36121" w:rsidRPr="00F17341" w:rsidRDefault="00B36121" w:rsidP="00A53E40">
            <w:pPr>
              <w:jc w:val="center"/>
              <w:rPr>
                <w:b/>
                <w:color w:val="000000"/>
                <w:kern w:val="24"/>
                <w:sz w:val="20"/>
                <w:szCs w:val="20"/>
                <w:lang w:eastAsia="zh-CN"/>
              </w:rPr>
            </w:pPr>
            <w:r w:rsidRPr="00F17341">
              <w:rPr>
                <w:b/>
                <w:color w:val="000000"/>
                <w:kern w:val="24"/>
                <w:sz w:val="20"/>
                <w:szCs w:val="20"/>
                <w:lang w:eastAsia="zh-CN"/>
              </w:rPr>
              <w:t>Resource</w:t>
            </w:r>
          </w:p>
        </w:tc>
        <w:tc>
          <w:tcPr>
            <w:tcW w:w="1173" w:type="dxa"/>
            <w:shd w:val="clear" w:color="auto" w:fill="D9D9D9" w:themeFill="background1" w:themeFillShade="D9"/>
            <w:vAlign w:val="center"/>
          </w:tcPr>
          <w:p w14:paraId="3D70ECAD" w14:textId="7CF54D4A" w:rsidR="00B36121" w:rsidRPr="00F17341" w:rsidRDefault="00B36121" w:rsidP="00A53E40">
            <w:pPr>
              <w:jc w:val="center"/>
              <w:rPr>
                <w:color w:val="000000"/>
                <w:kern w:val="24"/>
                <w:sz w:val="20"/>
                <w:szCs w:val="20"/>
                <w:lang w:eastAsia="zh-CN"/>
              </w:rPr>
            </w:pPr>
            <w:r w:rsidRPr="00F17341">
              <w:rPr>
                <w:color w:val="000000"/>
                <w:kern w:val="24"/>
                <w:sz w:val="20"/>
                <w:szCs w:val="20"/>
                <w:lang w:eastAsia="zh-CN"/>
              </w:rPr>
              <w:t>No</w:t>
            </w:r>
          </w:p>
        </w:tc>
        <w:tc>
          <w:tcPr>
            <w:tcW w:w="1739" w:type="dxa"/>
            <w:vAlign w:val="center"/>
          </w:tcPr>
          <w:p w14:paraId="30347CD8" w14:textId="77777777" w:rsidR="00B36121" w:rsidRPr="00F17341" w:rsidRDefault="00B36121" w:rsidP="00A53E40">
            <w:pPr>
              <w:jc w:val="center"/>
              <w:rPr>
                <w:color w:val="000000"/>
                <w:kern w:val="24"/>
                <w:sz w:val="20"/>
                <w:szCs w:val="20"/>
                <w:lang w:eastAsia="zh-CN"/>
              </w:rPr>
            </w:pPr>
          </w:p>
        </w:tc>
        <w:tc>
          <w:tcPr>
            <w:tcW w:w="1913" w:type="dxa"/>
            <w:vAlign w:val="center"/>
          </w:tcPr>
          <w:p w14:paraId="68A64415" w14:textId="77F739BC" w:rsidR="00B36121" w:rsidRPr="00F17341" w:rsidRDefault="00AD266B" w:rsidP="00A53E40">
            <w:pPr>
              <w:jc w:val="center"/>
              <w:rPr>
                <w:color w:val="000000"/>
                <w:kern w:val="24"/>
                <w:sz w:val="20"/>
                <w:szCs w:val="20"/>
                <w:lang w:eastAsia="zh-CN"/>
              </w:rPr>
            </w:pPr>
            <w:r w:rsidRPr="00F17341">
              <w:rPr>
                <w:color w:val="000000"/>
                <w:kern w:val="24"/>
                <w:sz w:val="20"/>
                <w:szCs w:val="20"/>
                <w:lang w:eastAsia="zh-CN"/>
              </w:rPr>
              <w:t>Yes</w:t>
            </w:r>
          </w:p>
        </w:tc>
        <w:tc>
          <w:tcPr>
            <w:tcW w:w="2688" w:type="dxa"/>
            <w:vAlign w:val="center"/>
          </w:tcPr>
          <w:p w14:paraId="4D8EBCC2" w14:textId="2A9E003B" w:rsidR="00B36121" w:rsidRPr="00F17341" w:rsidRDefault="00FB275A" w:rsidP="00A53E40">
            <w:pPr>
              <w:jc w:val="center"/>
              <w:rPr>
                <w:color w:val="000000"/>
                <w:kern w:val="24"/>
                <w:sz w:val="20"/>
                <w:szCs w:val="20"/>
                <w:lang w:eastAsia="zh-CN"/>
              </w:rPr>
            </w:pPr>
            <w:r w:rsidRPr="00F17341">
              <w:rPr>
                <w:color w:val="000000"/>
                <w:kern w:val="24"/>
                <w:sz w:val="20"/>
                <w:szCs w:val="20"/>
                <w:lang w:eastAsia="zh-CN"/>
              </w:rPr>
              <w:t>To indicate preferred or non-preferred resources</w:t>
            </w:r>
          </w:p>
        </w:tc>
      </w:tr>
      <w:tr w:rsidR="00E137F5" w14:paraId="607D0E1D" w14:textId="77777777" w:rsidTr="00D7659E">
        <w:tc>
          <w:tcPr>
            <w:tcW w:w="1794" w:type="dxa"/>
            <w:vAlign w:val="center"/>
          </w:tcPr>
          <w:p w14:paraId="4655701C" w14:textId="3893521E" w:rsidR="00E137F5" w:rsidRPr="00F17341" w:rsidRDefault="00E137F5" w:rsidP="00A53E40">
            <w:pPr>
              <w:jc w:val="center"/>
              <w:rPr>
                <w:b/>
                <w:color w:val="000000"/>
                <w:kern w:val="24"/>
                <w:sz w:val="20"/>
                <w:szCs w:val="20"/>
                <w:lang w:eastAsia="zh-CN"/>
              </w:rPr>
            </w:pPr>
            <w:r w:rsidRPr="00F17341">
              <w:rPr>
                <w:b/>
                <w:color w:val="000000"/>
                <w:kern w:val="24"/>
                <w:sz w:val="20"/>
                <w:szCs w:val="20"/>
                <w:lang w:eastAsia="zh-CN"/>
              </w:rPr>
              <w:t>UE-A ID</w:t>
            </w:r>
          </w:p>
        </w:tc>
        <w:tc>
          <w:tcPr>
            <w:tcW w:w="1173" w:type="dxa"/>
            <w:vAlign w:val="center"/>
          </w:tcPr>
          <w:p w14:paraId="56BAB7BD" w14:textId="06C20BBD" w:rsidR="00E137F5" w:rsidRPr="00F17341" w:rsidRDefault="00E137F5" w:rsidP="00A53E40">
            <w:pPr>
              <w:jc w:val="center"/>
              <w:rPr>
                <w:color w:val="000000"/>
                <w:kern w:val="24"/>
                <w:sz w:val="20"/>
                <w:szCs w:val="20"/>
                <w:lang w:eastAsia="zh-CN"/>
              </w:rPr>
            </w:pPr>
            <w:r w:rsidRPr="00F17341">
              <w:rPr>
                <w:color w:val="000000"/>
                <w:kern w:val="24"/>
                <w:sz w:val="20"/>
                <w:szCs w:val="20"/>
                <w:lang w:eastAsia="zh-CN"/>
              </w:rPr>
              <w:t>yes</w:t>
            </w:r>
          </w:p>
        </w:tc>
        <w:tc>
          <w:tcPr>
            <w:tcW w:w="1739" w:type="dxa"/>
            <w:vMerge w:val="restart"/>
            <w:vAlign w:val="center"/>
          </w:tcPr>
          <w:p w14:paraId="5427B822" w14:textId="0B8CCCFE" w:rsidR="00E137F5" w:rsidRPr="00F17341" w:rsidRDefault="00E137F5" w:rsidP="00A53E40">
            <w:pPr>
              <w:jc w:val="center"/>
              <w:rPr>
                <w:color w:val="000000"/>
                <w:kern w:val="24"/>
                <w:sz w:val="20"/>
                <w:szCs w:val="20"/>
                <w:lang w:eastAsia="zh-CN"/>
              </w:rPr>
            </w:pPr>
            <w:r w:rsidRPr="00F17341">
              <w:rPr>
                <w:color w:val="000000"/>
                <w:kern w:val="24"/>
                <w:sz w:val="20"/>
                <w:szCs w:val="20"/>
                <w:lang w:eastAsia="zh-CN"/>
              </w:rPr>
              <w:t>To identify UE-A and UE-B</w:t>
            </w:r>
          </w:p>
        </w:tc>
        <w:tc>
          <w:tcPr>
            <w:tcW w:w="1913" w:type="dxa"/>
            <w:vAlign w:val="center"/>
          </w:tcPr>
          <w:p w14:paraId="12CFCE77" w14:textId="626EDE5A" w:rsidR="00E137F5" w:rsidRPr="00F17341" w:rsidRDefault="00E137F5" w:rsidP="00A53E40">
            <w:pPr>
              <w:jc w:val="center"/>
              <w:rPr>
                <w:color w:val="000000"/>
                <w:kern w:val="24"/>
                <w:sz w:val="20"/>
                <w:szCs w:val="20"/>
                <w:lang w:eastAsia="zh-CN"/>
              </w:rPr>
            </w:pPr>
            <w:r w:rsidRPr="00F17341">
              <w:rPr>
                <w:color w:val="000000"/>
                <w:kern w:val="24"/>
                <w:sz w:val="20"/>
                <w:szCs w:val="20"/>
                <w:lang w:eastAsia="zh-CN"/>
              </w:rPr>
              <w:t>Yes</w:t>
            </w:r>
          </w:p>
        </w:tc>
        <w:tc>
          <w:tcPr>
            <w:tcW w:w="2688" w:type="dxa"/>
            <w:vMerge w:val="restart"/>
            <w:vAlign w:val="center"/>
          </w:tcPr>
          <w:p w14:paraId="4930641A" w14:textId="4CA66D12" w:rsidR="00E137F5" w:rsidRPr="00F17341" w:rsidRDefault="00503B2F" w:rsidP="00A53E40">
            <w:pPr>
              <w:jc w:val="center"/>
              <w:rPr>
                <w:color w:val="000000"/>
                <w:kern w:val="24"/>
                <w:sz w:val="20"/>
                <w:szCs w:val="20"/>
                <w:lang w:eastAsia="zh-CN"/>
              </w:rPr>
            </w:pPr>
            <w:r w:rsidRPr="00F17341">
              <w:rPr>
                <w:color w:val="000000"/>
                <w:kern w:val="24"/>
                <w:sz w:val="20"/>
                <w:szCs w:val="20"/>
                <w:lang w:eastAsia="zh-CN"/>
              </w:rPr>
              <w:t>To identify UE-A and UE-B</w:t>
            </w:r>
          </w:p>
        </w:tc>
      </w:tr>
      <w:tr w:rsidR="00E137F5" w14:paraId="41754DC9" w14:textId="77777777" w:rsidTr="00D7659E">
        <w:tc>
          <w:tcPr>
            <w:tcW w:w="1794" w:type="dxa"/>
            <w:vAlign w:val="center"/>
          </w:tcPr>
          <w:p w14:paraId="1F508D49" w14:textId="4C35F06F" w:rsidR="00E137F5" w:rsidRPr="00F17341" w:rsidRDefault="00E137F5" w:rsidP="00A53E40">
            <w:pPr>
              <w:jc w:val="center"/>
              <w:rPr>
                <w:b/>
                <w:color w:val="000000"/>
                <w:kern w:val="24"/>
                <w:sz w:val="20"/>
                <w:szCs w:val="20"/>
                <w:lang w:eastAsia="zh-CN"/>
              </w:rPr>
            </w:pPr>
            <w:r w:rsidRPr="00F17341">
              <w:rPr>
                <w:b/>
                <w:color w:val="000000"/>
                <w:kern w:val="24"/>
                <w:sz w:val="20"/>
                <w:szCs w:val="20"/>
                <w:lang w:eastAsia="zh-CN"/>
              </w:rPr>
              <w:t>UE-B ID</w:t>
            </w:r>
          </w:p>
        </w:tc>
        <w:tc>
          <w:tcPr>
            <w:tcW w:w="1173" w:type="dxa"/>
            <w:vAlign w:val="center"/>
          </w:tcPr>
          <w:p w14:paraId="7048FAAA" w14:textId="4C55B90D" w:rsidR="00E137F5" w:rsidRPr="00F17341" w:rsidRDefault="00E137F5" w:rsidP="00A53E40">
            <w:pPr>
              <w:jc w:val="center"/>
              <w:rPr>
                <w:color w:val="000000"/>
                <w:kern w:val="24"/>
                <w:sz w:val="20"/>
                <w:szCs w:val="20"/>
                <w:lang w:eastAsia="zh-CN"/>
              </w:rPr>
            </w:pPr>
            <w:r w:rsidRPr="00F17341">
              <w:rPr>
                <w:color w:val="000000"/>
                <w:kern w:val="24"/>
                <w:sz w:val="20"/>
                <w:szCs w:val="20"/>
                <w:lang w:eastAsia="zh-CN"/>
              </w:rPr>
              <w:t>yes</w:t>
            </w:r>
          </w:p>
        </w:tc>
        <w:tc>
          <w:tcPr>
            <w:tcW w:w="1739" w:type="dxa"/>
            <w:vMerge/>
            <w:vAlign w:val="center"/>
          </w:tcPr>
          <w:p w14:paraId="3AC54119" w14:textId="77777777" w:rsidR="00E137F5" w:rsidRPr="00A53E40" w:rsidRDefault="00E137F5" w:rsidP="00A53E40">
            <w:pPr>
              <w:jc w:val="center"/>
              <w:rPr>
                <w:rFonts w:ascii="Calibri" w:hAnsi="Calibri" w:cs="Calibri"/>
                <w:color w:val="000000"/>
                <w:kern w:val="24"/>
                <w:sz w:val="24"/>
                <w:szCs w:val="24"/>
                <w:lang w:eastAsia="zh-CN"/>
              </w:rPr>
            </w:pPr>
          </w:p>
        </w:tc>
        <w:tc>
          <w:tcPr>
            <w:tcW w:w="1913" w:type="dxa"/>
            <w:vAlign w:val="center"/>
          </w:tcPr>
          <w:p w14:paraId="3C5F20F1" w14:textId="525502AD" w:rsidR="00E137F5" w:rsidRPr="005C1ED5" w:rsidRDefault="00E137F5" w:rsidP="00A53E40">
            <w:pPr>
              <w:jc w:val="center"/>
              <w:rPr>
                <w:color w:val="000000"/>
                <w:kern w:val="24"/>
                <w:sz w:val="20"/>
                <w:szCs w:val="20"/>
                <w:lang w:eastAsia="zh-CN"/>
              </w:rPr>
            </w:pPr>
            <w:r w:rsidRPr="005C1ED5">
              <w:rPr>
                <w:color w:val="000000"/>
                <w:kern w:val="24"/>
                <w:sz w:val="20"/>
                <w:szCs w:val="20"/>
                <w:lang w:eastAsia="zh-CN"/>
              </w:rPr>
              <w:t>Yes</w:t>
            </w:r>
          </w:p>
        </w:tc>
        <w:tc>
          <w:tcPr>
            <w:tcW w:w="2688" w:type="dxa"/>
            <w:vMerge/>
            <w:vAlign w:val="center"/>
          </w:tcPr>
          <w:p w14:paraId="287F949F" w14:textId="77777777" w:rsidR="00E137F5" w:rsidRPr="00A53E40" w:rsidRDefault="00E137F5" w:rsidP="00A53E40">
            <w:pPr>
              <w:jc w:val="center"/>
              <w:rPr>
                <w:rFonts w:ascii="Calibri" w:hAnsi="Calibri" w:cs="Calibri"/>
                <w:color w:val="000000"/>
                <w:kern w:val="24"/>
                <w:sz w:val="24"/>
                <w:szCs w:val="24"/>
                <w:lang w:eastAsia="zh-CN"/>
              </w:rPr>
            </w:pPr>
          </w:p>
        </w:tc>
      </w:tr>
    </w:tbl>
    <w:p w14:paraId="75F043C9" w14:textId="77777777" w:rsidR="00FA6A8F" w:rsidRDefault="00FA6A8F" w:rsidP="00F17341">
      <w:pPr>
        <w:spacing w:beforeLines="50" w:before="120" w:after="0"/>
        <w:rPr>
          <w:lang w:eastAsia="zh-CN"/>
        </w:rPr>
      </w:pPr>
      <w:bookmarkStart w:id="14" w:name="_Ref83386922"/>
    </w:p>
    <w:p w14:paraId="03C9A63D" w14:textId="565D0998" w:rsidR="007E7F40" w:rsidRDefault="007E7F40" w:rsidP="007E7F40">
      <w:pPr>
        <w:pStyle w:val="4"/>
        <w:numPr>
          <w:ilvl w:val="3"/>
          <w:numId w:val="2"/>
        </w:numPr>
        <w:rPr>
          <w:lang w:eastAsia="zh-CN"/>
        </w:rPr>
      </w:pPr>
      <w:r>
        <w:rPr>
          <w:lang w:eastAsia="zh-CN"/>
        </w:rPr>
        <w:t>The resources for transmitting</w:t>
      </w:r>
      <w:r w:rsidRPr="009A72B7">
        <w:rPr>
          <w:lang w:eastAsia="zh-CN"/>
        </w:rPr>
        <w:t xml:space="preserve"> </w:t>
      </w:r>
      <w:r w:rsidR="00EE7176">
        <w:rPr>
          <w:lang w:eastAsia="zh-CN"/>
        </w:rPr>
        <w:t>coordination/</w:t>
      </w:r>
      <w:r w:rsidR="00C27CD8">
        <w:rPr>
          <w:lang w:eastAsia="zh-CN"/>
        </w:rPr>
        <w:t xml:space="preserve">trigger </w:t>
      </w:r>
      <w:r w:rsidRPr="009A72B7">
        <w:rPr>
          <w:lang w:eastAsia="zh-CN"/>
        </w:rPr>
        <w:t>information</w:t>
      </w:r>
      <w:bookmarkEnd w:id="14"/>
    </w:p>
    <w:p w14:paraId="4BF549E2" w14:textId="77777777" w:rsidR="004C4AD1" w:rsidRPr="006B758A" w:rsidRDefault="004C4AD1" w:rsidP="004C4AD1">
      <w:pPr>
        <w:spacing w:beforeLines="50" w:before="120" w:after="0"/>
        <w:rPr>
          <w:lang w:eastAsia="zh-CN"/>
        </w:rPr>
      </w:pPr>
      <w:r>
        <w:rPr>
          <w:lang w:eastAsia="zh-CN"/>
        </w:rPr>
        <w:t xml:space="preserve">In </w:t>
      </w:r>
      <w:r w:rsidRPr="00C81FFE">
        <w:rPr>
          <w:lang w:eastAsia="zh-CN"/>
        </w:rPr>
        <w:t>RAN1#10</w:t>
      </w:r>
      <w:r>
        <w:rPr>
          <w:lang w:eastAsia="zh-CN"/>
        </w:rPr>
        <w:t>6-</w:t>
      </w:r>
      <w:r w:rsidRPr="00C81FFE">
        <w:rPr>
          <w:lang w:eastAsia="zh-CN"/>
        </w:rPr>
        <w:t>e</w:t>
      </w:r>
      <w:r>
        <w:rPr>
          <w:lang w:eastAsia="zh-CN"/>
        </w:rPr>
        <w:t>, the following agreement</w:t>
      </w:r>
      <w:r>
        <w:rPr>
          <w:rFonts w:hint="eastAsia"/>
          <w:lang w:eastAsia="zh-CN"/>
        </w:rPr>
        <w:t xml:space="preserve"> </w:t>
      </w:r>
      <w:r>
        <w:rPr>
          <w:lang w:eastAsia="zh-CN"/>
        </w:rPr>
        <w:t>was made:</w:t>
      </w:r>
    </w:p>
    <w:p w14:paraId="1C204962" w14:textId="77777777" w:rsidR="004C4AD1" w:rsidRPr="00AF2B8F" w:rsidRDefault="004C4AD1" w:rsidP="004C4AD1">
      <w:pPr>
        <w:pStyle w:val="af1"/>
        <w:spacing w:beforeLines="50" w:before="120" w:after="0"/>
        <w:ind w:firstLineChars="0" w:firstLine="0"/>
        <w:rPr>
          <w:i/>
          <w:szCs w:val="20"/>
        </w:rPr>
      </w:pPr>
      <w:r w:rsidRPr="00AF2B8F">
        <w:rPr>
          <w:i/>
          <w:szCs w:val="20"/>
        </w:rPr>
        <w:t>In scheme 1, at least following UE-B’s behavior in its resource (re-)selection is supported when it receives inter-UE coordination information from UE-A:</w:t>
      </w:r>
    </w:p>
    <w:p w14:paraId="1DABE5C2" w14:textId="77777777" w:rsidR="004C4AD1" w:rsidRPr="00AF2B8F" w:rsidRDefault="004C4AD1" w:rsidP="004C4AD1">
      <w:pPr>
        <w:numPr>
          <w:ilvl w:val="0"/>
          <w:numId w:val="50"/>
        </w:numPr>
        <w:autoSpaceDE/>
        <w:autoSpaceDN/>
        <w:adjustRightInd/>
        <w:snapToGrid/>
        <w:spacing w:after="0"/>
        <w:rPr>
          <w:i/>
          <w:color w:val="000000"/>
          <w:szCs w:val="20"/>
        </w:rPr>
      </w:pPr>
      <w:r w:rsidRPr="00AF2B8F">
        <w:rPr>
          <w:i/>
          <w:color w:val="000000"/>
          <w:szCs w:val="20"/>
        </w:rPr>
        <w:t>For preferred resource set, the following two options are supported:</w:t>
      </w:r>
    </w:p>
    <w:p w14:paraId="6699FCF2" w14:textId="77777777" w:rsidR="004C4AD1" w:rsidRPr="00AF2B8F" w:rsidRDefault="004C4AD1" w:rsidP="004C4AD1">
      <w:pPr>
        <w:pStyle w:val="af1"/>
        <w:numPr>
          <w:ilvl w:val="1"/>
          <w:numId w:val="16"/>
        </w:numPr>
        <w:autoSpaceDE/>
        <w:autoSpaceDN/>
        <w:adjustRightInd/>
        <w:snapToGrid/>
        <w:spacing w:after="0"/>
        <w:ind w:firstLineChars="0"/>
        <w:rPr>
          <w:i/>
          <w:szCs w:val="20"/>
        </w:rPr>
      </w:pPr>
      <w:r w:rsidRPr="00AF2B8F">
        <w:rPr>
          <w:i/>
          <w:szCs w:val="20"/>
        </w:rPr>
        <w:t>Option A): UE-B’s resource(s) to be used for its transmission resource (re-)selection is based on both UE-B’s sensing result (if available) and the received coordination information</w:t>
      </w:r>
    </w:p>
    <w:p w14:paraId="3C89B5F8" w14:textId="77777777" w:rsidR="004C4AD1" w:rsidRPr="00AF2B8F" w:rsidRDefault="004C4AD1" w:rsidP="004C4AD1">
      <w:pPr>
        <w:pStyle w:val="af1"/>
        <w:numPr>
          <w:ilvl w:val="2"/>
          <w:numId w:val="16"/>
        </w:numPr>
        <w:autoSpaceDE/>
        <w:autoSpaceDN/>
        <w:adjustRightInd/>
        <w:snapToGrid/>
        <w:spacing w:after="0"/>
        <w:ind w:firstLineChars="0"/>
        <w:rPr>
          <w:i/>
          <w:szCs w:val="20"/>
        </w:rPr>
      </w:pPr>
      <w:r w:rsidRPr="00AF2B8F">
        <w:rPr>
          <w:i/>
          <w:iCs/>
          <w:szCs w:val="20"/>
        </w:rPr>
        <w:t>UE-B uses</w:t>
      </w:r>
      <w:r w:rsidRPr="00AF2B8F">
        <w:rPr>
          <w:i/>
          <w:szCs w:val="20"/>
        </w:rPr>
        <w:t xml:space="preserve"> in its resource (re-)selection, resource(s) </w:t>
      </w:r>
      <w:r w:rsidRPr="00AF2B8F">
        <w:rPr>
          <w:i/>
          <w:iCs/>
          <w:szCs w:val="20"/>
        </w:rPr>
        <w:t xml:space="preserve">belonging to the </w:t>
      </w:r>
      <w:r w:rsidRPr="00AF2B8F">
        <w:rPr>
          <w:i/>
          <w:szCs w:val="20"/>
        </w:rPr>
        <w:t>preferred resource set in combination with its own sensing result</w:t>
      </w:r>
    </w:p>
    <w:p w14:paraId="0A16ADB5" w14:textId="77777777" w:rsidR="004C4AD1" w:rsidRPr="00AF2B8F" w:rsidRDefault="004C4AD1" w:rsidP="004C4AD1">
      <w:pPr>
        <w:pStyle w:val="af1"/>
        <w:numPr>
          <w:ilvl w:val="3"/>
          <w:numId w:val="16"/>
        </w:numPr>
        <w:autoSpaceDE/>
        <w:autoSpaceDN/>
        <w:adjustRightInd/>
        <w:snapToGrid/>
        <w:spacing w:after="0"/>
        <w:ind w:firstLineChars="0"/>
        <w:rPr>
          <w:i/>
          <w:szCs w:val="20"/>
        </w:rPr>
      </w:pPr>
      <w:r w:rsidRPr="00AF2B8F">
        <w:rPr>
          <w:i/>
          <w:iCs/>
          <w:szCs w:val="20"/>
        </w:rPr>
        <w:t xml:space="preserve">UE-B uses in its resource </w:t>
      </w:r>
      <w:r w:rsidRPr="00AF2B8F">
        <w:rPr>
          <w:i/>
          <w:szCs w:val="20"/>
        </w:rPr>
        <w:t>(re-)</w:t>
      </w:r>
      <w:r w:rsidRPr="00AF2B8F">
        <w:rPr>
          <w:i/>
          <w:iCs/>
          <w:szCs w:val="20"/>
        </w:rPr>
        <w:t xml:space="preserve">selection, resource(s) not belonging to the </w:t>
      </w:r>
      <w:r w:rsidRPr="00AF2B8F">
        <w:rPr>
          <w:i/>
          <w:szCs w:val="20"/>
        </w:rPr>
        <w:t>preferred resource set when condition(s) are met</w:t>
      </w:r>
    </w:p>
    <w:p w14:paraId="2312BE97" w14:textId="77777777" w:rsidR="004C4AD1" w:rsidRPr="00AF2B8F" w:rsidRDefault="004C4AD1" w:rsidP="004C4AD1">
      <w:pPr>
        <w:pStyle w:val="af1"/>
        <w:numPr>
          <w:ilvl w:val="4"/>
          <w:numId w:val="16"/>
        </w:numPr>
        <w:autoSpaceDE/>
        <w:autoSpaceDN/>
        <w:adjustRightInd/>
        <w:snapToGrid/>
        <w:spacing w:after="0"/>
        <w:ind w:firstLineChars="0"/>
        <w:rPr>
          <w:i/>
          <w:szCs w:val="20"/>
        </w:rPr>
      </w:pPr>
      <w:r w:rsidRPr="00AF2B8F">
        <w:rPr>
          <w:i/>
          <w:szCs w:val="20"/>
        </w:rPr>
        <w:t>FFS: Details of condition(s)</w:t>
      </w:r>
    </w:p>
    <w:p w14:paraId="2126656C" w14:textId="77777777" w:rsidR="004C4AD1" w:rsidRPr="00AF2B8F" w:rsidRDefault="004C4AD1" w:rsidP="004C4AD1">
      <w:pPr>
        <w:pStyle w:val="af1"/>
        <w:numPr>
          <w:ilvl w:val="3"/>
          <w:numId w:val="16"/>
        </w:numPr>
        <w:autoSpaceDE/>
        <w:autoSpaceDN/>
        <w:adjustRightInd/>
        <w:snapToGrid/>
        <w:spacing w:after="0"/>
        <w:ind w:firstLineChars="0"/>
        <w:rPr>
          <w:i/>
          <w:szCs w:val="20"/>
        </w:rPr>
      </w:pPr>
      <w:r w:rsidRPr="00AF2B8F">
        <w:rPr>
          <w:i/>
          <w:szCs w:val="20"/>
        </w:rPr>
        <w:t>This option is supported when UE-B performs sensing/resource exclusion</w:t>
      </w:r>
    </w:p>
    <w:p w14:paraId="590DAD69" w14:textId="77777777" w:rsidR="004C4AD1" w:rsidRPr="00AF2B8F" w:rsidRDefault="004C4AD1" w:rsidP="004C4AD1">
      <w:pPr>
        <w:pStyle w:val="af1"/>
        <w:numPr>
          <w:ilvl w:val="3"/>
          <w:numId w:val="16"/>
        </w:numPr>
        <w:autoSpaceDE/>
        <w:autoSpaceDN/>
        <w:adjustRightInd/>
        <w:snapToGrid/>
        <w:spacing w:after="0"/>
        <w:ind w:firstLineChars="0"/>
        <w:rPr>
          <w:i/>
          <w:szCs w:val="20"/>
        </w:rPr>
      </w:pPr>
      <w:r w:rsidRPr="00AF2B8F">
        <w:rPr>
          <w:i/>
          <w:szCs w:val="20"/>
        </w:rPr>
        <w:t xml:space="preserve">FFS: Other details (if any) </w:t>
      </w:r>
    </w:p>
    <w:p w14:paraId="7CC2726D" w14:textId="77777777" w:rsidR="004C4AD1" w:rsidRPr="00AF2B8F" w:rsidRDefault="004C4AD1" w:rsidP="004C4AD1">
      <w:pPr>
        <w:pStyle w:val="af1"/>
        <w:numPr>
          <w:ilvl w:val="1"/>
          <w:numId w:val="16"/>
        </w:numPr>
        <w:autoSpaceDE/>
        <w:autoSpaceDN/>
        <w:adjustRightInd/>
        <w:snapToGrid/>
        <w:spacing w:after="0"/>
        <w:ind w:firstLineChars="0"/>
        <w:rPr>
          <w:i/>
          <w:szCs w:val="20"/>
        </w:rPr>
      </w:pPr>
      <w:r w:rsidRPr="00AF2B8F">
        <w:rPr>
          <w:i/>
          <w:szCs w:val="20"/>
        </w:rPr>
        <w:t>Option B): UE-B’s resource(s) to be used for its transmission resource (re-)selection is based only on the received coordination information</w:t>
      </w:r>
    </w:p>
    <w:p w14:paraId="4AACC545" w14:textId="77777777" w:rsidR="004C4AD1" w:rsidRPr="00AF2B8F" w:rsidRDefault="004C4AD1" w:rsidP="004C4AD1">
      <w:pPr>
        <w:pStyle w:val="af1"/>
        <w:numPr>
          <w:ilvl w:val="2"/>
          <w:numId w:val="16"/>
        </w:numPr>
        <w:autoSpaceDE/>
        <w:autoSpaceDN/>
        <w:adjustRightInd/>
        <w:snapToGrid/>
        <w:spacing w:after="0"/>
        <w:ind w:firstLineChars="0"/>
        <w:rPr>
          <w:i/>
          <w:szCs w:val="20"/>
        </w:rPr>
      </w:pPr>
      <w:r w:rsidRPr="00AF2B8F">
        <w:rPr>
          <w:i/>
          <w:iCs/>
          <w:szCs w:val="20"/>
        </w:rPr>
        <w:t xml:space="preserve">UE-B uses in its resource </w:t>
      </w:r>
      <w:r w:rsidRPr="00AF2B8F">
        <w:rPr>
          <w:i/>
          <w:szCs w:val="20"/>
        </w:rPr>
        <w:t>(re-)</w:t>
      </w:r>
      <w:r w:rsidRPr="00AF2B8F">
        <w:rPr>
          <w:i/>
          <w:iCs/>
          <w:szCs w:val="20"/>
        </w:rPr>
        <w:t xml:space="preserve">selection, resource(s) belonging to the </w:t>
      </w:r>
      <w:r w:rsidRPr="00AF2B8F">
        <w:rPr>
          <w:i/>
          <w:szCs w:val="20"/>
        </w:rPr>
        <w:t>preferred resource set</w:t>
      </w:r>
    </w:p>
    <w:p w14:paraId="6118C3B4" w14:textId="77777777" w:rsidR="004C4AD1" w:rsidRPr="00AF2B8F" w:rsidRDefault="004C4AD1" w:rsidP="004C4AD1">
      <w:pPr>
        <w:pStyle w:val="af1"/>
        <w:numPr>
          <w:ilvl w:val="3"/>
          <w:numId w:val="16"/>
        </w:numPr>
        <w:autoSpaceDE/>
        <w:autoSpaceDN/>
        <w:adjustRightInd/>
        <w:snapToGrid/>
        <w:spacing w:after="0"/>
        <w:ind w:firstLineChars="0"/>
        <w:rPr>
          <w:i/>
          <w:szCs w:val="20"/>
        </w:rPr>
      </w:pPr>
      <w:r w:rsidRPr="00AF2B8F">
        <w:rPr>
          <w:i/>
          <w:szCs w:val="20"/>
        </w:rPr>
        <w:t>This option is supported at least when UE-B does not support sensing/resource exclusion</w:t>
      </w:r>
    </w:p>
    <w:p w14:paraId="0E18AFDA" w14:textId="77777777" w:rsidR="004C4AD1" w:rsidRPr="00AF2B8F" w:rsidRDefault="004C4AD1" w:rsidP="004C4AD1">
      <w:pPr>
        <w:pStyle w:val="af1"/>
        <w:numPr>
          <w:ilvl w:val="4"/>
          <w:numId w:val="16"/>
        </w:numPr>
        <w:autoSpaceDE/>
        <w:autoSpaceDN/>
        <w:adjustRightInd/>
        <w:snapToGrid/>
        <w:spacing w:after="0"/>
        <w:ind w:firstLineChars="0"/>
        <w:rPr>
          <w:i/>
          <w:szCs w:val="20"/>
        </w:rPr>
      </w:pPr>
      <w:r w:rsidRPr="00AF2B8F">
        <w:rPr>
          <w:i/>
          <w:szCs w:val="20"/>
        </w:rPr>
        <w:t>FFS: Whether the support is conditional or UE capability</w:t>
      </w:r>
    </w:p>
    <w:p w14:paraId="641F0167" w14:textId="77777777" w:rsidR="004C4AD1" w:rsidRPr="00AF2B8F" w:rsidRDefault="004C4AD1" w:rsidP="004C4AD1">
      <w:pPr>
        <w:pStyle w:val="af1"/>
        <w:numPr>
          <w:ilvl w:val="3"/>
          <w:numId w:val="16"/>
        </w:numPr>
        <w:autoSpaceDE/>
        <w:autoSpaceDN/>
        <w:adjustRightInd/>
        <w:snapToGrid/>
        <w:spacing w:after="0"/>
        <w:ind w:firstLineChars="0"/>
        <w:rPr>
          <w:i/>
          <w:szCs w:val="20"/>
        </w:rPr>
      </w:pPr>
      <w:r w:rsidRPr="00AF2B8F">
        <w:rPr>
          <w:i/>
          <w:szCs w:val="20"/>
        </w:rPr>
        <w:t>FFS: Other details (if any)</w:t>
      </w:r>
    </w:p>
    <w:p w14:paraId="1485CA00" w14:textId="77777777" w:rsidR="004C4AD1" w:rsidRPr="00AF2B8F" w:rsidRDefault="004C4AD1" w:rsidP="004C4AD1">
      <w:pPr>
        <w:pStyle w:val="af1"/>
        <w:numPr>
          <w:ilvl w:val="1"/>
          <w:numId w:val="16"/>
        </w:numPr>
        <w:autoSpaceDE/>
        <w:autoSpaceDN/>
        <w:adjustRightInd/>
        <w:snapToGrid/>
        <w:spacing w:beforeLines="50" w:before="120" w:after="0"/>
        <w:ind w:firstLineChars="0"/>
        <w:rPr>
          <w:i/>
          <w:szCs w:val="20"/>
        </w:rPr>
      </w:pPr>
      <w:r w:rsidRPr="00AF2B8F">
        <w:rPr>
          <w:i/>
          <w:szCs w:val="20"/>
        </w:rPr>
        <w:t>FFS: Other option(s), and other details (if any)</w:t>
      </w:r>
    </w:p>
    <w:p w14:paraId="47E58A3E" w14:textId="77777777" w:rsidR="004C4AD1" w:rsidRDefault="004C4AD1" w:rsidP="008C79CD">
      <w:pPr>
        <w:rPr>
          <w:lang w:eastAsia="zh-CN"/>
        </w:rPr>
      </w:pPr>
    </w:p>
    <w:p w14:paraId="52EFA28B" w14:textId="12CF67E1" w:rsidR="00313DA3" w:rsidRDefault="00313DA3" w:rsidP="008C79CD">
      <w:pPr>
        <w:rPr>
          <w:lang w:eastAsia="zh-CN"/>
        </w:rPr>
      </w:pPr>
      <w:r>
        <w:rPr>
          <w:lang w:eastAsia="zh-CN"/>
        </w:rPr>
        <w:t xml:space="preserve">One remaining issue is how to determine the </w:t>
      </w:r>
      <w:r w:rsidR="00FE4790">
        <w:rPr>
          <w:lang w:eastAsia="zh-CN"/>
        </w:rPr>
        <w:t>resources for transmitting</w:t>
      </w:r>
      <w:r w:rsidR="00FE4790" w:rsidRPr="009A72B7">
        <w:rPr>
          <w:lang w:eastAsia="zh-CN"/>
        </w:rPr>
        <w:t xml:space="preserve"> </w:t>
      </w:r>
      <w:r w:rsidR="00FE4790">
        <w:rPr>
          <w:lang w:eastAsia="zh-CN"/>
        </w:rPr>
        <w:t xml:space="preserve">coordination/trigger </w:t>
      </w:r>
      <w:r w:rsidR="00FE4790" w:rsidRPr="009A72B7">
        <w:rPr>
          <w:lang w:eastAsia="zh-CN"/>
        </w:rPr>
        <w:t>information</w:t>
      </w:r>
      <w:r w:rsidR="00742C92">
        <w:rPr>
          <w:lang w:eastAsia="zh-CN"/>
        </w:rPr>
        <w:t>.</w:t>
      </w:r>
    </w:p>
    <w:p w14:paraId="551FB8B3" w14:textId="050E0A1D" w:rsidR="00602F7E" w:rsidRDefault="008C79CD" w:rsidP="00602F7E">
      <w:pPr>
        <w:rPr>
          <w:lang w:eastAsia="zh-CN"/>
        </w:rPr>
      </w:pPr>
      <w:r>
        <w:rPr>
          <w:lang w:eastAsia="zh-CN"/>
        </w:rPr>
        <w:t>For option A of preferred resource set, these resources can be sensed by</w:t>
      </w:r>
      <w:r w:rsidDel="008C79CD">
        <w:rPr>
          <w:lang w:eastAsia="zh-CN"/>
        </w:rPr>
        <w:t xml:space="preserve"> </w:t>
      </w:r>
      <w:r w:rsidR="00C27CD8">
        <w:rPr>
          <w:lang w:eastAsia="zh-CN"/>
        </w:rPr>
        <w:t>UE-A</w:t>
      </w:r>
      <w:r>
        <w:rPr>
          <w:lang w:eastAsia="zh-CN"/>
        </w:rPr>
        <w:t xml:space="preserve"> or UE-B itself based on Rel-16 sensing and resource selection procedure taking into account </w:t>
      </w:r>
      <w:r w:rsidRPr="0073268D">
        <w:rPr>
          <w:lang w:eastAsia="zh-CN"/>
        </w:rPr>
        <w:t xml:space="preserve">coordination latency bound as discussed in section </w:t>
      </w:r>
      <w:r w:rsidR="00576C0B">
        <w:rPr>
          <w:lang w:eastAsia="zh-CN"/>
        </w:rPr>
        <w:fldChar w:fldCharType="begin"/>
      </w:r>
      <w:r w:rsidR="00576C0B">
        <w:rPr>
          <w:lang w:eastAsia="zh-CN"/>
        </w:rPr>
        <w:instrText xml:space="preserve"> REF _Ref83805332 \r \h </w:instrText>
      </w:r>
      <w:r w:rsidR="00576C0B">
        <w:rPr>
          <w:lang w:eastAsia="zh-CN"/>
        </w:rPr>
      </w:r>
      <w:r w:rsidR="00576C0B">
        <w:rPr>
          <w:lang w:eastAsia="zh-CN"/>
        </w:rPr>
        <w:fldChar w:fldCharType="separate"/>
      </w:r>
      <w:r w:rsidR="00716135">
        <w:rPr>
          <w:lang w:eastAsia="zh-CN"/>
        </w:rPr>
        <w:t>2.2.1</w:t>
      </w:r>
      <w:r w:rsidR="00576C0B">
        <w:rPr>
          <w:lang w:eastAsia="zh-CN"/>
        </w:rPr>
        <w:fldChar w:fldCharType="end"/>
      </w:r>
      <w:r>
        <w:rPr>
          <w:lang w:eastAsia="zh-CN"/>
        </w:rPr>
        <w:t>.</w:t>
      </w:r>
      <w:r w:rsidR="00602F7E">
        <w:rPr>
          <w:lang w:eastAsia="zh-CN"/>
        </w:rPr>
        <w:t xml:space="preserve"> </w:t>
      </w:r>
    </w:p>
    <w:p w14:paraId="38434FAC" w14:textId="5E01908D" w:rsidR="002B07C2" w:rsidRPr="001C7745" w:rsidRDefault="002B07C2" w:rsidP="002B07C2">
      <w:pPr>
        <w:rPr>
          <w:lang w:eastAsia="zh-CN"/>
        </w:rPr>
      </w:pPr>
      <w:r w:rsidRPr="001C7745">
        <w:rPr>
          <w:lang w:eastAsia="zh-CN"/>
        </w:rPr>
        <w:t xml:space="preserve">For option B of preferred resource set, in order to receive coordination information, UE-B has to be able to receive PSCCH. </w:t>
      </w:r>
      <w:r w:rsidR="00D81C89" w:rsidRPr="001C7745">
        <w:rPr>
          <w:lang w:eastAsia="zh-CN"/>
        </w:rPr>
        <w:t>I</w:t>
      </w:r>
      <w:r w:rsidRPr="001C7745">
        <w:rPr>
          <w:lang w:eastAsia="zh-CN"/>
        </w:rPr>
        <w:t xml:space="preserve">f a UE-B intends to reduce power consumption, it can request UE-A to provide option B of preferred resource set. The power consumption can be reduced if </w:t>
      </w:r>
      <w:r w:rsidRPr="00B85163">
        <w:rPr>
          <w:rFonts w:hint="eastAsia"/>
          <w:lang w:eastAsia="zh-CN"/>
        </w:rPr>
        <w:t>a</w:t>
      </w:r>
      <w:r w:rsidRPr="00B85163">
        <w:rPr>
          <w:lang w:eastAsia="zh-CN"/>
        </w:rPr>
        <w:t xml:space="preserve"> UE does not perform sensing nor decoding SCI in every slot</w:t>
      </w:r>
      <w:r w:rsidRPr="00525004">
        <w:rPr>
          <w:lang w:eastAsia="zh-CN"/>
        </w:rPr>
        <w:t xml:space="preserve">. UE-A can configure via PC5-RRC a set of consecutive logical slots (we refer to this as coordination window) within the resource pool during which UE-A will provide the preferred </w:t>
      </w:r>
      <w:r w:rsidRPr="00525004">
        <w:rPr>
          <w:lang w:eastAsia="zh-CN"/>
        </w:rPr>
        <w:lastRenderedPageBreak/>
        <w:t>resource</w:t>
      </w:r>
      <w:r w:rsidRPr="00A43496">
        <w:rPr>
          <w:lang w:eastAsia="zh-CN"/>
        </w:rPr>
        <w:t xml:space="preserve"> set to UE-B</w:t>
      </w:r>
      <w:r w:rsidR="00D81C89" w:rsidRPr="00A43496">
        <w:rPr>
          <w:lang w:eastAsia="zh-CN"/>
        </w:rPr>
        <w:t>,</w:t>
      </w:r>
      <w:r w:rsidRPr="00A43496">
        <w:rPr>
          <w:lang w:eastAsia="zh-CN"/>
        </w:rPr>
        <w:t xml:space="preserve"> and UE-B does not sense for resource selection but use the preferred resource set only for transmission. In addition, UE-B only needs to decode the SCIs as indicated by UE-A, and skips decoding SCI otherwise, as shown in</w:t>
      </w:r>
      <w:r w:rsidR="00771CA6" w:rsidRPr="001C7745">
        <w:rPr>
          <w:lang w:eastAsia="zh-CN"/>
        </w:rPr>
        <w:t xml:space="preserve"> </w:t>
      </w:r>
      <w:r w:rsidR="00771CA6" w:rsidRPr="001C7745">
        <w:rPr>
          <w:lang w:eastAsia="zh-CN"/>
        </w:rPr>
        <w:fldChar w:fldCharType="begin"/>
      </w:r>
      <w:r w:rsidR="00771CA6" w:rsidRPr="001C7745">
        <w:rPr>
          <w:lang w:eastAsia="zh-CN"/>
        </w:rPr>
        <w:instrText xml:space="preserve"> REF _Ref83803222 \h </w:instrText>
      </w:r>
      <w:r w:rsidR="001C7745">
        <w:rPr>
          <w:lang w:eastAsia="zh-CN"/>
        </w:rPr>
        <w:instrText xml:space="preserve"> \* MERGEFORMAT </w:instrText>
      </w:r>
      <w:r w:rsidR="00771CA6" w:rsidRPr="001C7745">
        <w:rPr>
          <w:lang w:eastAsia="zh-CN"/>
        </w:rPr>
      </w:r>
      <w:r w:rsidR="00771CA6" w:rsidRPr="001C7745">
        <w:rPr>
          <w:lang w:eastAsia="zh-CN"/>
        </w:rPr>
        <w:fldChar w:fldCharType="separate"/>
      </w:r>
      <w:r w:rsidR="00716135">
        <w:t xml:space="preserve">Figure </w:t>
      </w:r>
      <w:r w:rsidR="00716135">
        <w:rPr>
          <w:noProof/>
        </w:rPr>
        <w:t>11</w:t>
      </w:r>
      <w:r w:rsidR="00771CA6" w:rsidRPr="001C7745">
        <w:rPr>
          <w:lang w:eastAsia="zh-CN"/>
        </w:rPr>
        <w:fldChar w:fldCharType="end"/>
      </w:r>
      <w:r w:rsidR="00771CA6" w:rsidRPr="001C7745">
        <w:rPr>
          <w:lang w:eastAsia="zh-CN"/>
        </w:rPr>
        <w:t>.</w:t>
      </w:r>
    </w:p>
    <w:p w14:paraId="09544BFC" w14:textId="29D491EE" w:rsidR="002B07C2" w:rsidRDefault="00401902" w:rsidP="002B07C2">
      <w:pPr>
        <w:keepNext/>
      </w:pPr>
      <w:r>
        <w:rPr>
          <w:noProof/>
          <w:lang w:eastAsia="zh-CN"/>
        </w:rPr>
        <w:drawing>
          <wp:inline distT="0" distB="0" distL="0" distR="0" wp14:anchorId="3593AE9E" wp14:editId="4203DBA7">
            <wp:extent cx="5916295" cy="1205065"/>
            <wp:effectExtent l="0" t="0" r="0" b="0"/>
            <wp:docPr id="35" name="图片 35" descr="C:\Users\l00329508\AppData\Roaming\eSpace_Desktop\UserData\l00329508\imagefiles\36DC517E-4FB7-4BDD-8000-ECF1A3B53B1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l00329508\AppData\Roaming\eSpace_Desktop\UserData\l00329508\imagefiles\36DC517E-4FB7-4BDD-8000-ECF1A3B53B1C.pn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916295" cy="1205065"/>
                    </a:xfrm>
                    <a:prstGeom prst="rect">
                      <a:avLst/>
                    </a:prstGeom>
                    <a:noFill/>
                    <a:ln>
                      <a:noFill/>
                    </a:ln>
                  </pic:spPr>
                </pic:pic>
              </a:graphicData>
            </a:graphic>
          </wp:inline>
        </w:drawing>
      </w:r>
    </w:p>
    <w:p w14:paraId="01F3B581" w14:textId="3750815B" w:rsidR="002B07C2" w:rsidRDefault="002B07C2" w:rsidP="002B07C2">
      <w:pPr>
        <w:pStyle w:val="a6"/>
        <w:rPr>
          <w:lang w:eastAsia="zh-CN"/>
        </w:rPr>
      </w:pPr>
      <w:bookmarkStart w:id="15" w:name="_Ref83803222"/>
      <w:r>
        <w:t xml:space="preserve">Figure </w:t>
      </w:r>
      <w:r w:rsidR="00070CF7">
        <w:rPr>
          <w:noProof/>
        </w:rPr>
        <w:fldChar w:fldCharType="begin"/>
      </w:r>
      <w:r w:rsidR="00070CF7">
        <w:rPr>
          <w:noProof/>
        </w:rPr>
        <w:instrText xml:space="preserve"> SEQ Figure \* ARABIC </w:instrText>
      </w:r>
      <w:r w:rsidR="00070CF7">
        <w:rPr>
          <w:noProof/>
        </w:rPr>
        <w:fldChar w:fldCharType="separate"/>
      </w:r>
      <w:r w:rsidR="00716135">
        <w:rPr>
          <w:noProof/>
        </w:rPr>
        <w:t>11</w:t>
      </w:r>
      <w:r w:rsidR="00070CF7">
        <w:rPr>
          <w:noProof/>
        </w:rPr>
        <w:fldChar w:fldCharType="end"/>
      </w:r>
      <w:bookmarkEnd w:id="15"/>
      <w:r>
        <w:t xml:space="preserve">: </w:t>
      </w:r>
      <w:r>
        <w:rPr>
          <w:lang w:eastAsia="zh-CN"/>
        </w:rPr>
        <w:t>UE-B uses UE-A’s indicate</w:t>
      </w:r>
      <w:r w:rsidR="00840F2C">
        <w:rPr>
          <w:lang w:eastAsia="zh-CN"/>
        </w:rPr>
        <w:t>d</w:t>
      </w:r>
      <w:r>
        <w:rPr>
          <w:lang w:eastAsia="zh-CN"/>
        </w:rPr>
        <w:t xml:space="preserve"> resources during coordination window</w:t>
      </w:r>
    </w:p>
    <w:p w14:paraId="341E005B" w14:textId="6EE01C64" w:rsidR="002B07C2" w:rsidRDefault="002B07C2" w:rsidP="002B07C2">
      <w:pPr>
        <w:rPr>
          <w:b/>
          <w:i/>
          <w:snapToGrid w:val="0"/>
          <w:lang w:eastAsia="zh-CN"/>
        </w:rPr>
      </w:pPr>
      <w:r>
        <w:rPr>
          <w:b/>
          <w:i/>
          <w:snapToGrid w:val="0"/>
          <w:lang w:eastAsia="zh-CN"/>
        </w:rPr>
        <w:t>Proposal 1</w:t>
      </w:r>
      <w:r w:rsidR="00232CCA">
        <w:rPr>
          <w:b/>
          <w:i/>
          <w:snapToGrid w:val="0"/>
          <w:lang w:eastAsia="zh-CN"/>
        </w:rPr>
        <w:t>4</w:t>
      </w:r>
      <w:r>
        <w:rPr>
          <w:b/>
          <w:i/>
          <w:snapToGrid w:val="0"/>
          <w:lang w:eastAsia="zh-CN"/>
        </w:rPr>
        <w:t xml:space="preserve">: A </w:t>
      </w:r>
      <w:r w:rsidR="00E50D6E">
        <w:rPr>
          <w:b/>
          <w:i/>
          <w:snapToGrid w:val="0"/>
          <w:lang w:eastAsia="zh-CN"/>
        </w:rPr>
        <w:t>coordination window</w:t>
      </w:r>
      <w:r>
        <w:rPr>
          <w:b/>
          <w:i/>
          <w:snapToGrid w:val="0"/>
          <w:lang w:eastAsia="zh-CN"/>
        </w:rPr>
        <w:t xml:space="preserve"> is configured via PC5-RRC between UE</w:t>
      </w:r>
      <w:r>
        <w:rPr>
          <w:rFonts w:hint="eastAsia"/>
          <w:b/>
          <w:i/>
          <w:snapToGrid w:val="0"/>
          <w:lang w:eastAsia="zh-CN"/>
        </w:rPr>
        <w:t>-</w:t>
      </w:r>
      <w:r>
        <w:rPr>
          <w:b/>
          <w:i/>
          <w:snapToGrid w:val="0"/>
          <w:lang w:eastAsia="zh-CN"/>
        </w:rPr>
        <w:t>A and UE</w:t>
      </w:r>
      <w:r>
        <w:rPr>
          <w:rFonts w:hint="eastAsia"/>
          <w:b/>
          <w:i/>
          <w:snapToGrid w:val="0"/>
          <w:lang w:eastAsia="zh-CN"/>
        </w:rPr>
        <w:t>-</w:t>
      </w:r>
      <w:r>
        <w:rPr>
          <w:b/>
          <w:i/>
          <w:snapToGrid w:val="0"/>
          <w:lang w:eastAsia="zh-CN"/>
        </w:rPr>
        <w:t>B, during which UE-B does not sense for resource selection and uses resources provided by UE-A for transmission.</w:t>
      </w:r>
    </w:p>
    <w:p w14:paraId="1B0C1A65" w14:textId="77777777" w:rsidR="00FA6A8F" w:rsidRPr="0006322A" w:rsidRDefault="00FA6A8F" w:rsidP="002B07C2">
      <w:pPr>
        <w:rPr>
          <w:b/>
          <w:i/>
          <w:snapToGrid w:val="0"/>
          <w:lang w:eastAsia="zh-CN"/>
        </w:rPr>
      </w:pPr>
    </w:p>
    <w:p w14:paraId="41AFEA5D" w14:textId="06F4543D" w:rsidR="00E50D6E" w:rsidRDefault="002B07C2" w:rsidP="002B07C2">
      <w:pPr>
        <w:rPr>
          <w:lang w:eastAsia="zh-CN"/>
        </w:rPr>
      </w:pPr>
      <w:r>
        <w:rPr>
          <w:lang w:eastAsia="zh-CN"/>
        </w:rPr>
        <w:t xml:space="preserve">When UE-B is outside of the coordination window, it can send </w:t>
      </w:r>
      <w:r w:rsidR="00D81C89">
        <w:rPr>
          <w:lang w:eastAsia="zh-CN"/>
        </w:rPr>
        <w:t xml:space="preserve">a </w:t>
      </w:r>
      <w:r>
        <w:rPr>
          <w:lang w:eastAsia="zh-CN"/>
        </w:rPr>
        <w:t>request to UE-A</w:t>
      </w:r>
      <w:r w:rsidR="00D81C89">
        <w:rPr>
          <w:lang w:eastAsia="zh-CN"/>
        </w:rPr>
        <w:t xml:space="preserve"> based on full sensing, partial sensing, or random selection according to its capability</w:t>
      </w:r>
      <w:r>
        <w:rPr>
          <w:lang w:eastAsia="zh-CN"/>
        </w:rPr>
        <w:t xml:space="preserve">, and then receives UE-A’s coordination information to activate the coordination window to reduce power consumption. </w:t>
      </w:r>
    </w:p>
    <w:p w14:paraId="1FE9FA42" w14:textId="441DCE5D" w:rsidR="003A46A5" w:rsidRDefault="002B07C2" w:rsidP="003A46A5">
      <w:pPr>
        <w:rPr>
          <w:lang w:eastAsia="zh-CN"/>
        </w:rPr>
      </w:pPr>
      <w:r>
        <w:rPr>
          <w:b/>
          <w:i/>
          <w:snapToGrid w:val="0"/>
          <w:lang w:eastAsia="zh-CN"/>
        </w:rPr>
        <w:t>Proposal 1</w:t>
      </w:r>
      <w:r w:rsidR="00232CCA">
        <w:rPr>
          <w:b/>
          <w:i/>
          <w:snapToGrid w:val="0"/>
          <w:lang w:eastAsia="zh-CN"/>
        </w:rPr>
        <w:t>5</w:t>
      </w:r>
      <w:r>
        <w:rPr>
          <w:b/>
          <w:i/>
          <w:snapToGrid w:val="0"/>
          <w:lang w:eastAsia="zh-CN"/>
        </w:rPr>
        <w:t>: Trigger and coordination information are exchanged between UE-B and UE-A prior to the coordination window</w:t>
      </w:r>
      <w:r w:rsidR="00E50D6E">
        <w:rPr>
          <w:b/>
          <w:i/>
          <w:snapToGrid w:val="0"/>
          <w:lang w:eastAsia="zh-CN"/>
        </w:rPr>
        <w:t xml:space="preserve"> based on sensing or random resource selection depending on UE capability on sensing</w:t>
      </w:r>
      <w:r>
        <w:rPr>
          <w:b/>
          <w:i/>
          <w:snapToGrid w:val="0"/>
          <w:lang w:eastAsia="zh-CN"/>
        </w:rPr>
        <w:t>.</w:t>
      </w:r>
      <w:r w:rsidR="003A46A5">
        <w:rPr>
          <w:lang w:eastAsia="zh-CN"/>
        </w:rPr>
        <w:t xml:space="preserve"> </w:t>
      </w:r>
    </w:p>
    <w:p w14:paraId="3A5D5DBF" w14:textId="77777777" w:rsidR="00FA6A8F" w:rsidRDefault="00FA6A8F" w:rsidP="003A46A5">
      <w:pPr>
        <w:rPr>
          <w:lang w:eastAsia="zh-CN"/>
        </w:rPr>
      </w:pPr>
    </w:p>
    <w:p w14:paraId="1B4A6D36" w14:textId="1B7A9714" w:rsidR="00A06309" w:rsidRDefault="001C7745" w:rsidP="003A46A5">
      <w:pPr>
        <w:rPr>
          <w:lang w:eastAsia="zh-CN"/>
        </w:rPr>
      </w:pPr>
      <w:r>
        <w:rPr>
          <w:lang w:eastAsia="zh-CN"/>
        </w:rPr>
        <w:t>For both Option A and Option B, i</w:t>
      </w:r>
      <w:r w:rsidR="00A06309">
        <w:rPr>
          <w:lang w:eastAsia="zh-CN"/>
        </w:rPr>
        <w:t>n order to guarantee the validity of coordination information, UE-A needs to perform sensing and select candidate resource(s) for UE-B considering the time gap between the slot sending the coordination information and the slot receiving the request from UE-B in explicit request case or deciding to transmit coordination information in non-explicit request case.</w:t>
      </w:r>
    </w:p>
    <w:p w14:paraId="18DB9ED4" w14:textId="1FB636AB" w:rsidR="00FE39AC" w:rsidRDefault="00042FC5" w:rsidP="005B0FB8">
      <w:pPr>
        <w:pStyle w:val="3"/>
        <w:numPr>
          <w:ilvl w:val="2"/>
          <w:numId w:val="2"/>
        </w:numPr>
        <w:rPr>
          <w:lang w:eastAsia="zh-CN"/>
        </w:rPr>
      </w:pPr>
      <w:r w:rsidRPr="00FB07A7">
        <w:rPr>
          <w:lang w:eastAsia="zh-CN"/>
        </w:rPr>
        <w:t xml:space="preserve">Inter-UE </w:t>
      </w:r>
      <w:r w:rsidR="00FD4CAA">
        <w:rPr>
          <w:lang w:eastAsia="zh-CN"/>
        </w:rPr>
        <w:t>c</w:t>
      </w:r>
      <w:r w:rsidR="00FD4CAA" w:rsidRPr="00FB07A7">
        <w:rPr>
          <w:lang w:eastAsia="zh-CN"/>
        </w:rPr>
        <w:t xml:space="preserve">oordination </w:t>
      </w:r>
      <w:r w:rsidR="00FD4CAA">
        <w:rPr>
          <w:lang w:eastAsia="zh-CN"/>
        </w:rPr>
        <w:t>s</w:t>
      </w:r>
      <w:r w:rsidR="00FD4CAA" w:rsidRPr="00FB07A7">
        <w:rPr>
          <w:lang w:eastAsia="zh-CN"/>
        </w:rPr>
        <w:t xml:space="preserve">cheme </w:t>
      </w:r>
      <w:r w:rsidRPr="00FB07A7">
        <w:rPr>
          <w:lang w:eastAsia="zh-CN"/>
        </w:rPr>
        <w:t>2</w:t>
      </w:r>
    </w:p>
    <w:p w14:paraId="1DB11240" w14:textId="005D0C54" w:rsidR="005B0FB8" w:rsidRDefault="005B0FB8" w:rsidP="005B0FB8">
      <w:pPr>
        <w:pStyle w:val="4"/>
        <w:numPr>
          <w:ilvl w:val="3"/>
          <w:numId w:val="2"/>
        </w:numPr>
        <w:rPr>
          <w:lang w:eastAsia="zh-CN"/>
        </w:rPr>
      </w:pPr>
      <w:r>
        <w:rPr>
          <w:lang w:eastAsia="zh-CN"/>
        </w:rPr>
        <w:t>The container for carrying the conflict indication</w:t>
      </w:r>
    </w:p>
    <w:p w14:paraId="6EF3A636" w14:textId="08F1BF26" w:rsidR="00E803E8" w:rsidRDefault="005C6906" w:rsidP="0026670A">
      <w:pPr>
        <w:rPr>
          <w:lang w:eastAsia="zh-CN"/>
        </w:rPr>
      </w:pPr>
      <w:r>
        <w:rPr>
          <w:lang w:eastAsia="zh-CN"/>
        </w:rPr>
        <w:t xml:space="preserve">In scheme 2, </w:t>
      </w:r>
      <w:r w:rsidR="006564B2">
        <w:rPr>
          <w:lang w:eastAsia="zh-CN"/>
        </w:rPr>
        <w:t>the container for carrying the conflict indication needs to be defined</w:t>
      </w:r>
      <w:r>
        <w:rPr>
          <w:lang w:eastAsia="zh-CN"/>
        </w:rPr>
        <w:t xml:space="preserve">. </w:t>
      </w:r>
      <w:r w:rsidR="00DB4D09">
        <w:rPr>
          <w:lang w:eastAsia="zh-CN"/>
        </w:rPr>
        <w:t xml:space="preserve">To </w:t>
      </w:r>
      <w:r w:rsidR="00A430AC">
        <w:rPr>
          <w:rFonts w:hint="eastAsia"/>
          <w:lang w:eastAsia="zh-CN"/>
        </w:rPr>
        <w:t>minimize</w:t>
      </w:r>
      <w:r w:rsidR="00A430AC">
        <w:rPr>
          <w:lang w:eastAsia="zh-CN"/>
        </w:rPr>
        <w:t xml:space="preserve"> </w:t>
      </w:r>
      <w:r w:rsidR="00DB4D09">
        <w:rPr>
          <w:lang w:eastAsia="zh-CN"/>
        </w:rPr>
        <w:t xml:space="preserve">the workload for inter-UE coordination in Rel-17, </w:t>
      </w:r>
      <w:r w:rsidR="00A430AC">
        <w:rPr>
          <w:lang w:eastAsia="zh-CN"/>
        </w:rPr>
        <w:t xml:space="preserve">sequence similar to </w:t>
      </w:r>
      <w:r w:rsidR="00DB4D09">
        <w:rPr>
          <w:lang w:eastAsia="zh-CN"/>
        </w:rPr>
        <w:t>t</w:t>
      </w:r>
      <w:r w:rsidR="0026670A">
        <w:rPr>
          <w:lang w:eastAsia="zh-CN"/>
        </w:rPr>
        <w:t xml:space="preserve">he </w:t>
      </w:r>
      <w:r>
        <w:rPr>
          <w:lang w:eastAsia="zh-CN"/>
        </w:rPr>
        <w:t xml:space="preserve">Rel-16 defined </w:t>
      </w:r>
      <w:r w:rsidR="0026670A">
        <w:rPr>
          <w:lang w:eastAsia="zh-CN"/>
        </w:rPr>
        <w:t xml:space="preserve">PSFCH </w:t>
      </w:r>
      <w:r w:rsidR="00266595">
        <w:rPr>
          <w:lang w:eastAsia="zh-CN"/>
        </w:rPr>
        <w:t xml:space="preserve">sequence </w:t>
      </w:r>
      <w:r w:rsidR="0026670A">
        <w:rPr>
          <w:lang w:eastAsia="zh-CN"/>
        </w:rPr>
        <w:t>can be used to indicate the expected resource conflict.</w:t>
      </w:r>
      <w:r w:rsidR="00704FAC">
        <w:rPr>
          <w:lang w:eastAsia="zh-CN"/>
        </w:rPr>
        <w:t xml:space="preserve"> </w:t>
      </w:r>
    </w:p>
    <w:p w14:paraId="10424EE6" w14:textId="771EF3FA" w:rsidR="006C3311" w:rsidRDefault="006C3311" w:rsidP="0026670A">
      <w:pPr>
        <w:rPr>
          <w:b/>
          <w:i/>
          <w:snapToGrid w:val="0"/>
          <w:lang w:eastAsia="zh-CN"/>
        </w:rPr>
      </w:pPr>
      <w:r>
        <w:rPr>
          <w:b/>
          <w:i/>
          <w:snapToGrid w:val="0"/>
          <w:lang w:eastAsia="zh-CN"/>
        </w:rPr>
        <w:t>Proposal</w:t>
      </w:r>
      <w:r w:rsidR="000D7990">
        <w:rPr>
          <w:b/>
          <w:i/>
          <w:snapToGrid w:val="0"/>
          <w:lang w:eastAsia="zh-CN"/>
        </w:rPr>
        <w:t xml:space="preserve"> </w:t>
      </w:r>
      <w:r w:rsidR="00232CCA">
        <w:rPr>
          <w:b/>
          <w:i/>
          <w:snapToGrid w:val="0"/>
          <w:lang w:eastAsia="zh-CN"/>
        </w:rPr>
        <w:t>16</w:t>
      </w:r>
      <w:r>
        <w:rPr>
          <w:b/>
          <w:i/>
          <w:snapToGrid w:val="0"/>
          <w:lang w:eastAsia="zh-CN"/>
        </w:rPr>
        <w:t xml:space="preserve">: </w:t>
      </w:r>
      <w:r w:rsidR="00D81C89">
        <w:rPr>
          <w:b/>
          <w:i/>
          <w:snapToGrid w:val="0"/>
          <w:lang w:eastAsia="zh-CN"/>
        </w:rPr>
        <w:t xml:space="preserve"> </w:t>
      </w:r>
      <w:r>
        <w:rPr>
          <w:b/>
          <w:i/>
          <w:snapToGrid w:val="0"/>
          <w:lang w:eastAsia="zh-CN"/>
        </w:rPr>
        <w:t>PSFCH</w:t>
      </w:r>
      <w:r w:rsidR="005315FF">
        <w:rPr>
          <w:b/>
          <w:i/>
          <w:snapToGrid w:val="0"/>
          <w:lang w:eastAsia="zh-CN"/>
        </w:rPr>
        <w:t xml:space="preserve"> sequence</w:t>
      </w:r>
      <w:r w:rsidR="00D81C89">
        <w:rPr>
          <w:b/>
          <w:i/>
          <w:snapToGrid w:val="0"/>
          <w:lang w:eastAsia="zh-CN"/>
        </w:rPr>
        <w:t>s are</w:t>
      </w:r>
      <w:r>
        <w:rPr>
          <w:b/>
          <w:i/>
          <w:snapToGrid w:val="0"/>
          <w:lang w:eastAsia="zh-CN"/>
        </w:rPr>
        <w:t xml:space="preserve"> used convey </w:t>
      </w:r>
      <w:r w:rsidR="008E08C3">
        <w:rPr>
          <w:b/>
          <w:i/>
          <w:snapToGrid w:val="0"/>
          <w:lang w:eastAsia="zh-CN"/>
        </w:rPr>
        <w:t xml:space="preserve">expected </w:t>
      </w:r>
      <w:r w:rsidR="000D2C38" w:rsidRPr="000D2C38">
        <w:rPr>
          <w:b/>
          <w:i/>
          <w:snapToGrid w:val="0"/>
          <w:lang w:eastAsia="zh-CN"/>
        </w:rPr>
        <w:t>conflict indication</w:t>
      </w:r>
      <w:r w:rsidR="00D81C89">
        <w:rPr>
          <w:b/>
          <w:i/>
          <w:snapToGrid w:val="0"/>
          <w:lang w:eastAsia="zh-CN"/>
        </w:rPr>
        <w:t>s</w:t>
      </w:r>
      <w:r w:rsidR="000D2C38">
        <w:rPr>
          <w:b/>
          <w:i/>
          <w:snapToGrid w:val="0"/>
          <w:lang w:eastAsia="zh-CN"/>
        </w:rPr>
        <w:t>.</w:t>
      </w:r>
    </w:p>
    <w:p w14:paraId="634130ED" w14:textId="77777777" w:rsidR="00FA6A8F" w:rsidRPr="0006322A" w:rsidRDefault="00FA6A8F" w:rsidP="0026670A">
      <w:pPr>
        <w:rPr>
          <w:b/>
          <w:i/>
          <w:snapToGrid w:val="0"/>
          <w:lang w:eastAsia="zh-CN"/>
        </w:rPr>
      </w:pPr>
    </w:p>
    <w:p w14:paraId="4504014F" w14:textId="32657EF2" w:rsidR="005B0FB8" w:rsidRDefault="005B0FB8" w:rsidP="005B0FB8">
      <w:pPr>
        <w:pStyle w:val="4"/>
        <w:numPr>
          <w:ilvl w:val="3"/>
          <w:numId w:val="2"/>
        </w:numPr>
        <w:rPr>
          <w:lang w:eastAsia="zh-CN"/>
        </w:rPr>
      </w:pPr>
      <w:bookmarkStart w:id="16" w:name="_Ref83757449"/>
      <w:r>
        <w:rPr>
          <w:lang w:eastAsia="zh-CN"/>
        </w:rPr>
        <w:t xml:space="preserve">The contents of </w:t>
      </w:r>
      <w:r w:rsidR="0026670A">
        <w:rPr>
          <w:lang w:eastAsia="zh-CN"/>
        </w:rPr>
        <w:t>the conflict indication</w:t>
      </w:r>
      <w:bookmarkEnd w:id="16"/>
    </w:p>
    <w:p w14:paraId="25F727B0" w14:textId="62AF310D" w:rsidR="00164414" w:rsidRDefault="0026670A" w:rsidP="0073268D">
      <w:pPr>
        <w:rPr>
          <w:lang w:eastAsia="zh-CN"/>
        </w:rPr>
      </w:pPr>
      <w:r>
        <w:rPr>
          <w:lang w:eastAsia="zh-CN"/>
        </w:rPr>
        <w:t xml:space="preserve">As the discussion in section </w:t>
      </w:r>
      <w:r w:rsidR="00101E03">
        <w:rPr>
          <w:lang w:eastAsia="zh-CN"/>
        </w:rPr>
        <w:t>2.2.2</w:t>
      </w:r>
      <w:r>
        <w:rPr>
          <w:rFonts w:hint="eastAsia"/>
          <w:lang w:eastAsia="zh-CN"/>
        </w:rPr>
        <w:t>,</w:t>
      </w:r>
      <w:r>
        <w:rPr>
          <w:lang w:eastAsia="zh-CN"/>
        </w:rPr>
        <w:t xml:space="preserve"> the expected resource conflict due to </w:t>
      </w:r>
      <w:r w:rsidR="00DB4D09">
        <w:rPr>
          <w:lang w:eastAsia="zh-CN"/>
        </w:rPr>
        <w:t>the missing reservation information on the non-monitored slots at UE-B can be</w:t>
      </w:r>
      <w:r>
        <w:rPr>
          <w:lang w:eastAsia="zh-CN"/>
        </w:rPr>
        <w:t xml:space="preserve"> indicated by UE-A.</w:t>
      </w:r>
      <w:r w:rsidR="00DB4D09">
        <w:rPr>
          <w:lang w:eastAsia="zh-CN"/>
        </w:rPr>
        <w:t xml:space="preserve"> </w:t>
      </w:r>
      <w:r w:rsidR="00E803E8">
        <w:rPr>
          <w:lang w:eastAsia="zh-CN"/>
        </w:rPr>
        <w:t>To indicate the non-monitored slots</w:t>
      </w:r>
      <w:r w:rsidR="00F9447A">
        <w:rPr>
          <w:lang w:eastAsia="zh-CN"/>
        </w:rPr>
        <w:t xml:space="preserve"> conflict</w:t>
      </w:r>
      <w:r w:rsidR="00920F09">
        <w:rPr>
          <w:lang w:eastAsia="zh-CN"/>
        </w:rPr>
        <w:t xml:space="preserve">, </w:t>
      </w:r>
      <w:r w:rsidR="00593C58">
        <w:rPr>
          <w:lang w:eastAsia="zh-CN"/>
        </w:rPr>
        <w:t xml:space="preserve">the coordination information transmitted by UE-A </w:t>
      </w:r>
      <w:r w:rsidR="00C27238">
        <w:rPr>
          <w:lang w:eastAsia="zh-CN"/>
        </w:rPr>
        <w:t>using</w:t>
      </w:r>
      <w:r w:rsidR="002278C1">
        <w:rPr>
          <w:lang w:eastAsia="zh-CN"/>
        </w:rPr>
        <w:t xml:space="preserve"> sequence defined for PSFCH format 0</w:t>
      </w:r>
      <w:r w:rsidR="00593C58">
        <w:rPr>
          <w:lang w:eastAsia="zh-CN"/>
        </w:rPr>
        <w:t>,</w:t>
      </w:r>
      <w:r w:rsidR="002278C1">
        <w:rPr>
          <w:lang w:eastAsia="zh-CN"/>
        </w:rPr>
        <w:t xml:space="preserve"> with different CS to represent different contents</w:t>
      </w:r>
      <w:r w:rsidR="00C27238">
        <w:rPr>
          <w:lang w:eastAsia="zh-CN"/>
        </w:rPr>
        <w:t xml:space="preserve"> on </w:t>
      </w:r>
      <w:r w:rsidR="00593C58">
        <w:rPr>
          <w:lang w:eastAsia="zh-CN"/>
        </w:rPr>
        <w:t>non-monitored slots</w:t>
      </w:r>
      <w:r w:rsidR="00F9447A">
        <w:rPr>
          <w:lang w:eastAsia="zh-CN"/>
        </w:rPr>
        <w:t xml:space="preserve"> at UE-B</w:t>
      </w:r>
      <w:r w:rsidR="00593C58" w:rsidRPr="00593C58">
        <w:rPr>
          <w:lang w:eastAsia="zh-CN"/>
        </w:rPr>
        <w:t>.</w:t>
      </w:r>
      <w:r w:rsidR="005058BE">
        <w:rPr>
          <w:lang w:eastAsia="zh-CN"/>
        </w:rPr>
        <w:t xml:space="preserve"> </w:t>
      </w:r>
    </w:p>
    <w:p w14:paraId="1DE45715" w14:textId="1AACF00B" w:rsidR="00B709DE" w:rsidRPr="0010448E" w:rsidRDefault="00B709DE" w:rsidP="0073268D">
      <w:pPr>
        <w:rPr>
          <w:b/>
          <w:iCs/>
          <w:snapToGrid w:val="0"/>
          <w:sz w:val="20"/>
          <w:szCs w:val="20"/>
          <w:u w:val="single"/>
          <w:lang w:eastAsia="zh-CN"/>
        </w:rPr>
      </w:pPr>
      <w:r w:rsidRPr="0010448E">
        <w:rPr>
          <w:u w:val="single"/>
          <w:lang w:eastAsia="zh-CN"/>
        </w:rPr>
        <w:t>Condition 2-A-1</w:t>
      </w:r>
      <w:r w:rsidR="003715F6">
        <w:rPr>
          <w:u w:val="single"/>
          <w:lang w:eastAsia="zh-CN"/>
        </w:rPr>
        <w:t xml:space="preserve"> case 1</w:t>
      </w:r>
      <w:r w:rsidR="008C50D8">
        <w:rPr>
          <w:u w:val="single"/>
          <w:lang w:eastAsia="zh-CN"/>
        </w:rPr>
        <w:t xml:space="preserve"> (</w:t>
      </w:r>
      <w:r w:rsidR="00581B37" w:rsidRPr="00581B37">
        <w:rPr>
          <w:u w:val="single"/>
          <w:lang w:eastAsia="zh-CN"/>
        </w:rPr>
        <w:t>overlapping between UE-B’s and other UEs’ reserved resource(s)</w:t>
      </w:r>
      <w:r w:rsidR="008C50D8">
        <w:rPr>
          <w:u w:val="single"/>
          <w:lang w:eastAsia="zh-CN"/>
        </w:rPr>
        <w:t xml:space="preserve"> )</w:t>
      </w:r>
    </w:p>
    <w:p w14:paraId="13E575A7" w14:textId="51B07A55" w:rsidR="002F5F37" w:rsidRDefault="009C7F9D" w:rsidP="009C7F9D">
      <w:pPr>
        <w:rPr>
          <w:snapToGrid w:val="0"/>
          <w:lang w:eastAsia="zh-CN"/>
        </w:rPr>
      </w:pPr>
      <w:r>
        <w:rPr>
          <w:lang w:eastAsia="zh-CN"/>
        </w:rPr>
        <w:t xml:space="preserve">As </w:t>
      </w:r>
      <w:r>
        <w:rPr>
          <w:szCs w:val="20"/>
        </w:rPr>
        <w:t xml:space="preserve">described in </w:t>
      </w:r>
      <w:r w:rsidR="00E158E0">
        <w:rPr>
          <w:szCs w:val="20"/>
        </w:rPr>
        <w:t xml:space="preserve">Section </w:t>
      </w:r>
      <w:r>
        <w:rPr>
          <w:szCs w:val="20"/>
        </w:rPr>
        <w:fldChar w:fldCharType="begin"/>
      </w:r>
      <w:r>
        <w:rPr>
          <w:szCs w:val="20"/>
        </w:rPr>
        <w:instrText xml:space="preserve"> REF _Ref83321848 \r \h </w:instrText>
      </w:r>
      <w:r>
        <w:rPr>
          <w:szCs w:val="20"/>
        </w:rPr>
      </w:r>
      <w:r>
        <w:rPr>
          <w:szCs w:val="20"/>
        </w:rPr>
        <w:fldChar w:fldCharType="separate"/>
      </w:r>
      <w:r w:rsidR="00716135">
        <w:rPr>
          <w:szCs w:val="20"/>
        </w:rPr>
        <w:t>2.2.2</w:t>
      </w:r>
      <w:r>
        <w:rPr>
          <w:szCs w:val="20"/>
        </w:rPr>
        <w:fldChar w:fldCharType="end"/>
      </w:r>
      <w:r>
        <w:rPr>
          <w:szCs w:val="20"/>
        </w:rPr>
        <w:t xml:space="preserve"> </w:t>
      </w:r>
      <w:r>
        <w:rPr>
          <w:lang w:eastAsia="zh-CN"/>
        </w:rPr>
        <w:t>condition 2-A-1 case 1,</w:t>
      </w:r>
      <w:r>
        <w:rPr>
          <w:snapToGrid w:val="0"/>
          <w:lang w:eastAsia="zh-CN"/>
        </w:rPr>
        <w:t xml:space="preserve"> a</w:t>
      </w:r>
      <w:r w:rsidR="00164414" w:rsidRPr="00164414">
        <w:rPr>
          <w:snapToGrid w:val="0"/>
          <w:lang w:eastAsia="zh-CN"/>
        </w:rPr>
        <w:t>ccording to R16 NR-V design, by transmitting SCI, a UE can reserve up to two resources for re-</w:t>
      </w:r>
      <w:r w:rsidR="00164414" w:rsidRPr="009C7F9D">
        <w:rPr>
          <w:szCs w:val="20"/>
        </w:rPr>
        <w:t>transmissions</w:t>
      </w:r>
      <w:r w:rsidR="00164414" w:rsidRPr="00164414">
        <w:rPr>
          <w:snapToGrid w:val="0"/>
          <w:lang w:eastAsia="zh-CN"/>
        </w:rPr>
        <w:t xml:space="preserve"> (i.e., dynamic reservation), and reserve periodic resources for transmitting different TBs (i.e., periodic reservation)</w:t>
      </w:r>
      <w:r w:rsidR="00A43496">
        <w:rPr>
          <w:snapToGrid w:val="0"/>
          <w:lang w:eastAsia="zh-CN"/>
        </w:rPr>
        <w:t>, a</w:t>
      </w:r>
      <w:r w:rsidR="00164414" w:rsidRPr="00164414">
        <w:rPr>
          <w:snapToGrid w:val="0"/>
          <w:lang w:eastAsia="zh-CN"/>
        </w:rPr>
        <w:t xml:space="preserve">s </w:t>
      </w:r>
      <w:r w:rsidR="00C93F09">
        <w:rPr>
          <w:snapToGrid w:val="0"/>
          <w:lang w:eastAsia="zh-CN"/>
        </w:rPr>
        <w:t>illustrated</w:t>
      </w:r>
      <w:r w:rsidR="00C93F09" w:rsidRPr="00164414">
        <w:rPr>
          <w:snapToGrid w:val="0"/>
          <w:lang w:eastAsia="zh-CN"/>
        </w:rPr>
        <w:t xml:space="preserve"> </w:t>
      </w:r>
      <w:r w:rsidR="00164414" w:rsidRPr="00164414">
        <w:rPr>
          <w:snapToGrid w:val="0"/>
          <w:lang w:eastAsia="zh-CN"/>
        </w:rPr>
        <w:t xml:space="preserve">in Figure </w:t>
      </w:r>
      <w:r w:rsidR="00A43496">
        <w:rPr>
          <w:snapToGrid w:val="0"/>
          <w:lang w:eastAsia="zh-CN"/>
        </w:rPr>
        <w:t xml:space="preserve">12. </w:t>
      </w:r>
    </w:p>
    <w:p w14:paraId="15817186" w14:textId="77777777" w:rsidR="00631A2E" w:rsidRDefault="00631A2E" w:rsidP="00631A2E">
      <w:pPr>
        <w:jc w:val="center"/>
        <w:rPr>
          <w:snapToGrid w:val="0"/>
          <w:lang w:eastAsia="zh-CN"/>
        </w:rPr>
      </w:pPr>
      <w:r>
        <w:rPr>
          <w:noProof/>
          <w:lang w:eastAsia="zh-CN"/>
        </w:rPr>
        <w:lastRenderedPageBreak/>
        <w:drawing>
          <wp:inline distT="0" distB="0" distL="0" distR="0" wp14:anchorId="14A63D9F" wp14:editId="4896BBC7">
            <wp:extent cx="4937418" cy="322254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4949406" cy="3230368"/>
                    </a:xfrm>
                    <a:prstGeom prst="rect">
                      <a:avLst/>
                    </a:prstGeom>
                  </pic:spPr>
                </pic:pic>
              </a:graphicData>
            </a:graphic>
          </wp:inline>
        </w:drawing>
      </w:r>
    </w:p>
    <w:p w14:paraId="21ECCDF7" w14:textId="77777777" w:rsidR="00631A2E" w:rsidRDefault="00631A2E" w:rsidP="00631A2E">
      <w:pPr>
        <w:jc w:val="center"/>
        <w:rPr>
          <w:szCs w:val="20"/>
        </w:rPr>
      </w:pPr>
      <w:r w:rsidRPr="00B465E7">
        <w:rPr>
          <w:b/>
          <w:iCs/>
          <w:snapToGrid w:val="0"/>
          <w:sz w:val="20"/>
          <w:szCs w:val="20"/>
          <w:lang w:eastAsia="zh-CN"/>
        </w:rPr>
        <w:t xml:space="preserve">Figure </w:t>
      </w:r>
      <w:r w:rsidRPr="00B465E7">
        <w:rPr>
          <w:b/>
          <w:iCs/>
          <w:snapToGrid w:val="0"/>
          <w:sz w:val="20"/>
          <w:szCs w:val="20"/>
          <w:lang w:eastAsia="zh-CN"/>
        </w:rPr>
        <w:fldChar w:fldCharType="begin"/>
      </w:r>
      <w:r w:rsidRPr="00B465E7">
        <w:rPr>
          <w:b/>
          <w:iCs/>
          <w:snapToGrid w:val="0"/>
          <w:sz w:val="20"/>
          <w:szCs w:val="20"/>
          <w:lang w:eastAsia="zh-CN"/>
        </w:rPr>
        <w:instrText xml:space="preserve"> SEQ Figure \* ARABIC </w:instrText>
      </w:r>
      <w:r w:rsidRPr="00B465E7">
        <w:rPr>
          <w:b/>
          <w:iCs/>
          <w:snapToGrid w:val="0"/>
          <w:sz w:val="20"/>
          <w:szCs w:val="20"/>
          <w:lang w:eastAsia="zh-CN"/>
        </w:rPr>
        <w:fldChar w:fldCharType="separate"/>
      </w:r>
      <w:r w:rsidR="00716135">
        <w:rPr>
          <w:b/>
          <w:iCs/>
          <w:noProof/>
          <w:snapToGrid w:val="0"/>
          <w:sz w:val="20"/>
          <w:szCs w:val="20"/>
          <w:lang w:eastAsia="zh-CN"/>
        </w:rPr>
        <w:t>12</w:t>
      </w:r>
      <w:r w:rsidRPr="00B465E7">
        <w:rPr>
          <w:b/>
          <w:iCs/>
          <w:snapToGrid w:val="0"/>
          <w:sz w:val="20"/>
          <w:szCs w:val="20"/>
          <w:lang w:eastAsia="zh-CN"/>
        </w:rPr>
        <w:fldChar w:fldCharType="end"/>
      </w:r>
      <w:r w:rsidRPr="00B465E7">
        <w:rPr>
          <w:b/>
          <w:iCs/>
          <w:snapToGrid w:val="0"/>
          <w:sz w:val="20"/>
          <w:szCs w:val="20"/>
          <w:lang w:eastAsia="zh-CN"/>
        </w:rPr>
        <w:t xml:space="preserve">: </w:t>
      </w:r>
      <w:r>
        <w:rPr>
          <w:rFonts w:hint="eastAsia"/>
          <w:b/>
          <w:iCs/>
          <w:snapToGrid w:val="0"/>
          <w:sz w:val="20"/>
          <w:szCs w:val="20"/>
          <w:lang w:eastAsia="zh-CN"/>
        </w:rPr>
        <w:t>Illustration</w:t>
      </w:r>
      <w:r>
        <w:rPr>
          <w:b/>
          <w:iCs/>
          <w:snapToGrid w:val="0"/>
          <w:sz w:val="20"/>
          <w:szCs w:val="20"/>
          <w:lang w:eastAsia="zh-CN"/>
        </w:rPr>
        <w:t xml:space="preserve"> of UE-B’s reservations</w:t>
      </w:r>
    </w:p>
    <w:p w14:paraId="631ACA0B" w14:textId="77777777" w:rsidR="002F5F37" w:rsidRDefault="00A43496" w:rsidP="009C7F9D">
      <w:pPr>
        <w:rPr>
          <w:snapToGrid w:val="0"/>
          <w:lang w:eastAsia="zh-CN"/>
        </w:rPr>
      </w:pPr>
      <w:r>
        <w:rPr>
          <w:snapToGrid w:val="0"/>
          <w:lang w:eastAsia="zh-CN"/>
        </w:rPr>
        <w:t>Generally,</w:t>
      </w:r>
      <w:r w:rsidR="00164414" w:rsidRPr="00164414">
        <w:rPr>
          <w:snapToGrid w:val="0"/>
          <w:lang w:eastAsia="zh-CN"/>
        </w:rPr>
        <w:t xml:space="preserve"> the resource conflict situations may include many cases, e.g., conflict happens on one, or two, or multiple of those dynamically and/or periodically reserved resources by UE-B. RAN1 needs to discuss whether the conflict indication from UE-A needs to differentiate different conflict situations, and which resource(s) should UE-B reselect accordingly. </w:t>
      </w:r>
    </w:p>
    <w:p w14:paraId="2A30CF59" w14:textId="4ADCE054" w:rsidR="006917DC" w:rsidRDefault="00164414" w:rsidP="006917DC">
      <w:pPr>
        <w:rPr>
          <w:szCs w:val="20"/>
        </w:rPr>
      </w:pPr>
      <w:r w:rsidRPr="00164414">
        <w:rPr>
          <w:snapToGrid w:val="0"/>
          <w:lang w:eastAsia="zh-CN"/>
        </w:rPr>
        <w:t xml:space="preserve">For example, if the conflict indication does not differentiate different conflict situations and UE-B reselects all the dynamically and periodically reserved resources when receiving the conflict indication, there could be some unnecessary reselection since some reserved resources may have no conflicts, and thus cause waste of resources, increased delay, higher collision chance due to unreserved transmission, etc. </w:t>
      </w:r>
      <w:r w:rsidR="006C79A5">
        <w:rPr>
          <w:snapToGrid w:val="0"/>
          <w:lang w:eastAsia="zh-CN"/>
        </w:rPr>
        <w:t xml:space="preserve">On the other hand, it is hard to indicate all the conflicting cases due to the limited signaling overhead of </w:t>
      </w:r>
      <w:r w:rsidR="002F7054">
        <w:rPr>
          <w:snapToGrid w:val="0"/>
          <w:lang w:eastAsia="zh-CN"/>
        </w:rPr>
        <w:t>s</w:t>
      </w:r>
      <w:r w:rsidR="006C79A5">
        <w:rPr>
          <w:snapToGrid w:val="0"/>
          <w:lang w:eastAsia="zh-CN"/>
        </w:rPr>
        <w:t>cheme 2.</w:t>
      </w:r>
      <w:r w:rsidR="001C7566" w:rsidRPr="001C7566">
        <w:rPr>
          <w:szCs w:val="20"/>
        </w:rPr>
        <w:t xml:space="preserve"> </w:t>
      </w:r>
      <w:r w:rsidR="002F5F37">
        <w:rPr>
          <w:szCs w:val="20"/>
        </w:rPr>
        <w:t>Therefore, a</w:t>
      </w:r>
      <w:r w:rsidR="001C7566" w:rsidRPr="007E194D">
        <w:rPr>
          <w:szCs w:val="20"/>
        </w:rPr>
        <w:t xml:space="preserve"> simple way is that </w:t>
      </w:r>
      <w:r w:rsidR="001C7566">
        <w:rPr>
          <w:szCs w:val="20"/>
        </w:rPr>
        <w:t>UE-A</w:t>
      </w:r>
      <w:r w:rsidR="001C7566" w:rsidRPr="007E194D">
        <w:rPr>
          <w:szCs w:val="20"/>
        </w:rPr>
        <w:t xml:space="preserve"> indicate</w:t>
      </w:r>
      <w:r w:rsidR="00337CAF">
        <w:rPr>
          <w:szCs w:val="20"/>
        </w:rPr>
        <w:t>s</w:t>
      </w:r>
      <w:r w:rsidR="001C7566" w:rsidRPr="007E194D">
        <w:rPr>
          <w:szCs w:val="20"/>
        </w:rPr>
        <w:t xml:space="preserve"> the conflict situation about the next </w:t>
      </w:r>
      <w:r w:rsidR="001C7566">
        <w:rPr>
          <w:szCs w:val="20"/>
        </w:rPr>
        <w:t xml:space="preserve">up to </w:t>
      </w:r>
      <w:r w:rsidR="001C7566" w:rsidRPr="007E194D">
        <w:rPr>
          <w:szCs w:val="20"/>
        </w:rPr>
        <w:t xml:space="preserve">two reserved resources of </w:t>
      </w:r>
      <w:r w:rsidR="001C7566">
        <w:rPr>
          <w:szCs w:val="20"/>
        </w:rPr>
        <w:t>UE-B</w:t>
      </w:r>
      <w:r w:rsidR="001C7566" w:rsidRPr="007E194D">
        <w:rPr>
          <w:szCs w:val="20"/>
        </w:rPr>
        <w:t>.</w:t>
      </w:r>
      <w:r w:rsidR="006917DC" w:rsidRPr="006917DC">
        <w:rPr>
          <w:szCs w:val="20"/>
        </w:rPr>
        <w:t xml:space="preserve"> </w:t>
      </w:r>
    </w:p>
    <w:p w14:paraId="635AB0F0" w14:textId="5438D831" w:rsidR="006917DC" w:rsidRPr="007E194D" w:rsidRDefault="002E2B58" w:rsidP="0010448E">
      <w:pPr>
        <w:rPr>
          <w:szCs w:val="20"/>
        </w:rPr>
      </w:pPr>
      <w:r>
        <w:rPr>
          <w:szCs w:val="20"/>
        </w:rPr>
        <w:t xml:space="preserve">For example, as shown in Figure 12, </w:t>
      </w:r>
      <w:r w:rsidR="00237047">
        <w:rPr>
          <w:szCs w:val="20"/>
        </w:rPr>
        <w:t>assume UE-A detects UE-B’s 3rd reserved resource collides with other UEs and send conflict indication before UE-B’s 2</w:t>
      </w:r>
      <w:r w:rsidR="00237047" w:rsidRPr="00963A81">
        <w:rPr>
          <w:szCs w:val="20"/>
          <w:vertAlign w:val="superscript"/>
        </w:rPr>
        <w:t>nd</w:t>
      </w:r>
      <w:r w:rsidR="00237047">
        <w:rPr>
          <w:szCs w:val="20"/>
        </w:rPr>
        <w:t xml:space="preserve"> reserved resource</w:t>
      </w:r>
      <w:r w:rsidR="00777F88">
        <w:rPr>
          <w:szCs w:val="20"/>
        </w:rPr>
        <w:t xml:space="preserve">. Then, </w:t>
      </w:r>
      <w:r w:rsidR="006917DC">
        <w:rPr>
          <w:szCs w:val="20"/>
        </w:rPr>
        <w:t>UE-B</w:t>
      </w:r>
      <w:r w:rsidR="006917DC" w:rsidRPr="007E194D">
        <w:rPr>
          <w:szCs w:val="20"/>
        </w:rPr>
        <w:t xml:space="preserve"> can re</w:t>
      </w:r>
      <w:r w:rsidR="00B06550">
        <w:rPr>
          <w:szCs w:val="20"/>
        </w:rPr>
        <w:t>-</w:t>
      </w:r>
      <w:r w:rsidR="006917DC" w:rsidRPr="007E194D">
        <w:rPr>
          <w:szCs w:val="20"/>
        </w:rPr>
        <w:t>select the 3</w:t>
      </w:r>
      <w:r w:rsidR="00BC6712" w:rsidRPr="0010448E">
        <w:rPr>
          <w:szCs w:val="20"/>
          <w:vertAlign w:val="superscript"/>
        </w:rPr>
        <w:t>rd</w:t>
      </w:r>
      <w:r w:rsidR="00BC6712">
        <w:rPr>
          <w:szCs w:val="20"/>
        </w:rPr>
        <w:t xml:space="preserve"> </w:t>
      </w:r>
      <w:r w:rsidR="006917DC" w:rsidRPr="007E194D">
        <w:rPr>
          <w:szCs w:val="20"/>
        </w:rPr>
        <w:t>resource before actually transmitting on the 2</w:t>
      </w:r>
      <w:r w:rsidR="00604E41" w:rsidRPr="0010448E">
        <w:rPr>
          <w:szCs w:val="20"/>
          <w:vertAlign w:val="superscript"/>
        </w:rPr>
        <w:t>nd</w:t>
      </w:r>
      <w:r w:rsidR="00604E41">
        <w:rPr>
          <w:szCs w:val="20"/>
        </w:rPr>
        <w:t xml:space="preserve"> </w:t>
      </w:r>
      <w:r w:rsidR="006917DC" w:rsidRPr="007E194D">
        <w:rPr>
          <w:szCs w:val="20"/>
        </w:rPr>
        <w:t xml:space="preserve">reserved resource, </w:t>
      </w:r>
      <w:r w:rsidR="00785999">
        <w:rPr>
          <w:szCs w:val="20"/>
        </w:rPr>
        <w:t xml:space="preserve">and </w:t>
      </w:r>
      <w:r w:rsidR="006917DC" w:rsidRPr="007E194D">
        <w:rPr>
          <w:szCs w:val="20"/>
        </w:rPr>
        <w:t>the re</w:t>
      </w:r>
      <w:r w:rsidR="00785999">
        <w:rPr>
          <w:szCs w:val="20"/>
        </w:rPr>
        <w:t>-</w:t>
      </w:r>
      <w:r w:rsidR="006917DC" w:rsidRPr="007E194D">
        <w:rPr>
          <w:szCs w:val="20"/>
        </w:rPr>
        <w:t xml:space="preserve">selected </w:t>
      </w:r>
      <w:r w:rsidR="00785999">
        <w:rPr>
          <w:szCs w:val="20"/>
        </w:rPr>
        <w:t>3</w:t>
      </w:r>
      <w:r w:rsidR="00785999" w:rsidRPr="0010448E">
        <w:rPr>
          <w:szCs w:val="20"/>
          <w:vertAlign w:val="superscript"/>
        </w:rPr>
        <w:t>rd</w:t>
      </w:r>
      <w:r w:rsidR="00785999">
        <w:rPr>
          <w:szCs w:val="20"/>
        </w:rPr>
        <w:t xml:space="preserve"> </w:t>
      </w:r>
      <w:r w:rsidR="006917DC" w:rsidRPr="007E194D">
        <w:rPr>
          <w:szCs w:val="20"/>
        </w:rPr>
        <w:t xml:space="preserve">resource can be indicated in the SCI transmitted on the </w:t>
      </w:r>
      <w:r w:rsidR="002E04FA">
        <w:rPr>
          <w:szCs w:val="20"/>
        </w:rPr>
        <w:t>2</w:t>
      </w:r>
      <w:r w:rsidR="002E04FA" w:rsidRPr="0010448E">
        <w:rPr>
          <w:szCs w:val="20"/>
          <w:vertAlign w:val="superscript"/>
        </w:rPr>
        <w:t>nd</w:t>
      </w:r>
      <w:r w:rsidR="002E04FA">
        <w:rPr>
          <w:szCs w:val="20"/>
        </w:rPr>
        <w:t xml:space="preserve"> </w:t>
      </w:r>
      <w:r w:rsidR="006917DC" w:rsidRPr="007E194D">
        <w:rPr>
          <w:szCs w:val="20"/>
        </w:rPr>
        <w:t xml:space="preserve">resource. Thus, the chain reservation is guaranteed. Additionally, for the resource selection in MAC layer, it is limited by the </w:t>
      </w:r>
      <w:r w:rsidR="006917DC" w:rsidRPr="0073268D">
        <w:rPr>
          <w:szCs w:val="20"/>
        </w:rPr>
        <w:t xml:space="preserve">minimum time gap of PSFCH, the maximum gap among resources indicated in SCI, and </w:t>
      </w:r>
      <w:r w:rsidR="006917DC" w:rsidRPr="007E194D">
        <w:rPr>
          <w:szCs w:val="20"/>
        </w:rPr>
        <w:t xml:space="preserve">the </w:t>
      </w:r>
      <w:r w:rsidR="006917DC" w:rsidRPr="0073268D">
        <w:rPr>
          <w:szCs w:val="20"/>
        </w:rPr>
        <w:t>remaining PDB.</w:t>
      </w:r>
      <w:r w:rsidR="006917DC" w:rsidRPr="007E194D">
        <w:rPr>
          <w:szCs w:val="20"/>
        </w:rPr>
        <w:t xml:space="preserve"> It is easier to meet the above requirements when re-selecting two resources together, instead of re-selecting two resources separately.</w:t>
      </w:r>
    </w:p>
    <w:p w14:paraId="059CE58C" w14:textId="579F8C49" w:rsidR="006917DC" w:rsidRPr="007B4B00" w:rsidRDefault="006917DC" w:rsidP="006917DC">
      <w:pPr>
        <w:rPr>
          <w:szCs w:val="20"/>
        </w:rPr>
      </w:pPr>
      <w:r w:rsidRPr="007E194D">
        <w:rPr>
          <w:szCs w:val="20"/>
        </w:rPr>
        <w:t xml:space="preserve">As there are three cases for the conflict </w:t>
      </w:r>
      <w:r>
        <w:rPr>
          <w:szCs w:val="20"/>
        </w:rPr>
        <w:t xml:space="preserve">situation </w:t>
      </w:r>
      <w:r w:rsidRPr="007E194D">
        <w:rPr>
          <w:szCs w:val="20"/>
        </w:rPr>
        <w:t xml:space="preserve">of the </w:t>
      </w:r>
      <w:r w:rsidR="00220924">
        <w:rPr>
          <w:szCs w:val="20"/>
        </w:rPr>
        <w:t>2</w:t>
      </w:r>
      <w:r w:rsidR="00220924" w:rsidRPr="0010448E">
        <w:rPr>
          <w:szCs w:val="20"/>
          <w:vertAlign w:val="superscript"/>
        </w:rPr>
        <w:t>nd</w:t>
      </w:r>
      <w:r w:rsidR="00220924">
        <w:rPr>
          <w:szCs w:val="20"/>
        </w:rPr>
        <w:t xml:space="preserve"> </w:t>
      </w:r>
      <w:r w:rsidRPr="007E194D">
        <w:rPr>
          <w:szCs w:val="20"/>
        </w:rPr>
        <w:t xml:space="preserve">and </w:t>
      </w:r>
      <w:r w:rsidR="00220924">
        <w:rPr>
          <w:szCs w:val="20"/>
        </w:rPr>
        <w:t>3</w:t>
      </w:r>
      <w:r w:rsidR="00220924" w:rsidRPr="0010448E">
        <w:rPr>
          <w:szCs w:val="20"/>
          <w:vertAlign w:val="superscript"/>
        </w:rPr>
        <w:t>rd</w:t>
      </w:r>
      <w:r w:rsidR="00220924">
        <w:rPr>
          <w:szCs w:val="20"/>
        </w:rPr>
        <w:t xml:space="preserve"> </w:t>
      </w:r>
      <w:r w:rsidRPr="007E194D">
        <w:rPr>
          <w:szCs w:val="20"/>
        </w:rPr>
        <w:t>resource, different values, such as 0, 1, and</w:t>
      </w:r>
      <w:r w:rsidR="00B30E35">
        <w:rPr>
          <w:szCs w:val="20"/>
        </w:rPr>
        <w:t xml:space="preserve"> 2 carried in conflict indication</w:t>
      </w:r>
      <w:r w:rsidRPr="007E194D">
        <w:rPr>
          <w:szCs w:val="20"/>
        </w:rPr>
        <w:t>, can be used to distinguish the above three cases.</w:t>
      </w:r>
      <w:r w:rsidR="00AB44C8">
        <w:rPr>
          <w:szCs w:val="20"/>
        </w:rPr>
        <w:t xml:space="preserve"> </w:t>
      </w:r>
      <w:r>
        <w:rPr>
          <w:szCs w:val="20"/>
        </w:rPr>
        <w:t>UE-B should re-select such conflicted resources</w:t>
      </w:r>
      <w:r w:rsidR="0006234D">
        <w:rPr>
          <w:szCs w:val="20"/>
        </w:rPr>
        <w:t xml:space="preserve"> upon </w:t>
      </w:r>
      <w:r w:rsidR="00F72D90">
        <w:rPr>
          <w:szCs w:val="20"/>
        </w:rPr>
        <w:t>receiving</w:t>
      </w:r>
      <w:r w:rsidR="0006234D">
        <w:rPr>
          <w:szCs w:val="20"/>
        </w:rPr>
        <w:t xml:space="preserve"> such indication.</w:t>
      </w:r>
    </w:p>
    <w:p w14:paraId="6F1EEEFE" w14:textId="1696D6A7" w:rsidR="006917DC" w:rsidRDefault="006917DC" w:rsidP="006917DC">
      <w:pPr>
        <w:rPr>
          <w:b/>
          <w:i/>
        </w:rPr>
      </w:pPr>
      <w:r w:rsidRPr="005151A3">
        <w:rPr>
          <w:b/>
          <w:i/>
        </w:rPr>
        <w:t>Proposal</w:t>
      </w:r>
      <w:r>
        <w:rPr>
          <w:b/>
          <w:i/>
        </w:rPr>
        <w:t xml:space="preserve"> 1</w:t>
      </w:r>
      <w:r w:rsidR="00F716A3">
        <w:rPr>
          <w:b/>
          <w:i/>
        </w:rPr>
        <w:t>7</w:t>
      </w:r>
      <w:r w:rsidRPr="005151A3">
        <w:rPr>
          <w:b/>
          <w:i/>
        </w:rPr>
        <w:t xml:space="preserve">: </w:t>
      </w:r>
      <w:r w:rsidR="00603BFD">
        <w:rPr>
          <w:b/>
          <w:i/>
          <w:snapToGrid w:val="0"/>
          <w:sz w:val="21"/>
          <w:szCs w:val="21"/>
          <w:lang w:eastAsia="zh-CN"/>
        </w:rPr>
        <w:t>The contents of expected conflict indication</w:t>
      </w:r>
      <w:r w:rsidR="00603BFD" w:rsidRPr="0006322A">
        <w:rPr>
          <w:b/>
          <w:i/>
          <w:snapToGrid w:val="0"/>
          <w:sz w:val="21"/>
          <w:szCs w:val="21"/>
          <w:lang w:eastAsia="zh-CN"/>
        </w:rPr>
        <w:t xml:space="preserve"> contains</w:t>
      </w:r>
      <w:r w:rsidR="00603BFD">
        <w:rPr>
          <w:b/>
          <w:i/>
          <w:snapToGrid w:val="0"/>
          <w:sz w:val="21"/>
          <w:szCs w:val="21"/>
          <w:lang w:eastAsia="zh-CN"/>
        </w:rPr>
        <w:t xml:space="preserve"> indication</w:t>
      </w:r>
      <w:r w:rsidR="00CD444B">
        <w:rPr>
          <w:b/>
          <w:i/>
          <w:snapToGrid w:val="0"/>
          <w:sz w:val="21"/>
          <w:szCs w:val="21"/>
          <w:lang w:eastAsia="zh-CN"/>
        </w:rPr>
        <w:t>s</w:t>
      </w:r>
      <w:r w:rsidR="00603BFD">
        <w:rPr>
          <w:b/>
          <w:i/>
          <w:snapToGrid w:val="0"/>
          <w:sz w:val="21"/>
          <w:szCs w:val="21"/>
          <w:lang w:eastAsia="zh-CN"/>
        </w:rPr>
        <w:t xml:space="preserve"> of </w:t>
      </w:r>
      <w:r w:rsidRPr="000A47C2">
        <w:rPr>
          <w:b/>
          <w:i/>
        </w:rPr>
        <w:t xml:space="preserve">overlapping </w:t>
      </w:r>
      <w:r w:rsidRPr="000A47C2">
        <w:rPr>
          <w:rFonts w:hint="eastAsia"/>
          <w:b/>
          <w:i/>
        </w:rPr>
        <w:t>between</w:t>
      </w:r>
      <w:r w:rsidRPr="000A47C2">
        <w:rPr>
          <w:b/>
          <w:i/>
        </w:rPr>
        <w:t xml:space="preserve"> UE-B’s and other UEs’ reserved resource(s)</w:t>
      </w:r>
      <w:r w:rsidR="00C91703">
        <w:rPr>
          <w:b/>
          <w:i/>
        </w:rPr>
        <w:t xml:space="preserve">. </w:t>
      </w:r>
      <w:r w:rsidRPr="005151A3">
        <w:rPr>
          <w:b/>
          <w:i/>
        </w:rPr>
        <w:t>UE</w:t>
      </w:r>
      <w:r>
        <w:rPr>
          <w:b/>
          <w:i/>
        </w:rPr>
        <w:t>-</w:t>
      </w:r>
      <w:r w:rsidRPr="005151A3">
        <w:rPr>
          <w:b/>
          <w:i/>
        </w:rPr>
        <w:t xml:space="preserve">A </w:t>
      </w:r>
      <w:r w:rsidRPr="000620BC">
        <w:rPr>
          <w:b/>
          <w:i/>
        </w:rPr>
        <w:t>differentiate</w:t>
      </w:r>
      <w:r>
        <w:rPr>
          <w:b/>
          <w:i/>
        </w:rPr>
        <w:t>s</w:t>
      </w:r>
      <w:r w:rsidRPr="000620BC">
        <w:rPr>
          <w:b/>
          <w:i/>
        </w:rPr>
        <w:t xml:space="preserve"> </w:t>
      </w:r>
      <w:r>
        <w:rPr>
          <w:b/>
          <w:i/>
        </w:rPr>
        <w:t xml:space="preserve">following </w:t>
      </w:r>
      <w:r w:rsidRPr="000620BC">
        <w:rPr>
          <w:b/>
          <w:i/>
        </w:rPr>
        <w:t>different conflict situations</w:t>
      </w:r>
      <w:r>
        <w:rPr>
          <w:b/>
          <w:i/>
        </w:rPr>
        <w:t xml:space="preserve"> for UE-B to reselect conflicted resources:</w:t>
      </w:r>
    </w:p>
    <w:p w14:paraId="10C37CE3" w14:textId="77777777" w:rsidR="006917DC" w:rsidRPr="005151A3" w:rsidRDefault="006917DC" w:rsidP="006917DC">
      <w:pPr>
        <w:pStyle w:val="af1"/>
        <w:numPr>
          <w:ilvl w:val="0"/>
          <w:numId w:val="16"/>
        </w:numPr>
        <w:ind w:firstLineChars="0"/>
        <w:rPr>
          <w:b/>
          <w:i/>
        </w:rPr>
      </w:pPr>
      <w:r>
        <w:rPr>
          <w:b/>
          <w:i/>
        </w:rPr>
        <w:t>UE-A</w:t>
      </w:r>
      <w:r w:rsidRPr="005151A3">
        <w:rPr>
          <w:b/>
          <w:i/>
        </w:rPr>
        <w:t xml:space="preserve"> </w:t>
      </w:r>
      <w:r>
        <w:rPr>
          <w:b/>
          <w:i/>
        </w:rPr>
        <w:t>transmits expected conflict indication with</w:t>
      </w:r>
      <w:r w:rsidRPr="005151A3">
        <w:rPr>
          <w:b/>
          <w:i/>
        </w:rPr>
        <w:t xml:space="preserve"> </w:t>
      </w:r>
      <w:r>
        <w:rPr>
          <w:b/>
          <w:i/>
        </w:rPr>
        <w:t>value#1 to imply ‘</w:t>
      </w:r>
      <w:r w:rsidRPr="000620BC">
        <w:rPr>
          <w:b/>
          <w:i/>
        </w:rPr>
        <w:t>the 2</w:t>
      </w:r>
      <w:r w:rsidRPr="00C66EB6">
        <w:rPr>
          <w:b/>
          <w:i/>
          <w:vertAlign w:val="superscript"/>
        </w:rPr>
        <w:t>nd</w:t>
      </w:r>
      <w:r w:rsidRPr="000620BC">
        <w:rPr>
          <w:b/>
          <w:i/>
        </w:rPr>
        <w:t xml:space="preserve"> </w:t>
      </w:r>
      <w:r>
        <w:rPr>
          <w:b/>
          <w:i/>
        </w:rPr>
        <w:t>resource (if exists) indicated in UE-B’s SCI</w:t>
      </w:r>
      <w:r w:rsidRPr="000620BC">
        <w:rPr>
          <w:b/>
          <w:i/>
        </w:rPr>
        <w:t xml:space="preserve"> is conflict</w:t>
      </w:r>
      <w:r>
        <w:rPr>
          <w:b/>
          <w:i/>
        </w:rPr>
        <w:t>ed</w:t>
      </w:r>
      <w:r w:rsidRPr="005151A3">
        <w:rPr>
          <w:b/>
          <w:i/>
        </w:rPr>
        <w:t>.</w:t>
      </w:r>
    </w:p>
    <w:p w14:paraId="369AD89F" w14:textId="77777777" w:rsidR="006917DC" w:rsidRPr="00072320" w:rsidRDefault="006917DC" w:rsidP="006917DC">
      <w:pPr>
        <w:pStyle w:val="af1"/>
        <w:numPr>
          <w:ilvl w:val="0"/>
          <w:numId w:val="16"/>
        </w:numPr>
        <w:ind w:firstLineChars="0"/>
        <w:rPr>
          <w:b/>
          <w:i/>
          <w:snapToGrid w:val="0"/>
          <w:sz w:val="21"/>
          <w:szCs w:val="21"/>
          <w:lang w:eastAsia="zh-CN"/>
        </w:rPr>
      </w:pPr>
      <w:r>
        <w:rPr>
          <w:b/>
          <w:i/>
        </w:rPr>
        <w:t>UE-A</w:t>
      </w:r>
      <w:r w:rsidRPr="005151A3">
        <w:rPr>
          <w:b/>
          <w:i/>
        </w:rPr>
        <w:t xml:space="preserve"> </w:t>
      </w:r>
      <w:r>
        <w:rPr>
          <w:b/>
          <w:i/>
        </w:rPr>
        <w:t>transmits expected conflict indication with</w:t>
      </w:r>
      <w:r w:rsidRPr="005151A3">
        <w:rPr>
          <w:b/>
          <w:i/>
        </w:rPr>
        <w:t xml:space="preserve"> </w:t>
      </w:r>
      <w:r>
        <w:rPr>
          <w:b/>
          <w:i/>
        </w:rPr>
        <w:t>value#2 to imply ‘</w:t>
      </w:r>
      <w:r w:rsidRPr="000620BC">
        <w:rPr>
          <w:b/>
          <w:i/>
        </w:rPr>
        <w:t xml:space="preserve">the </w:t>
      </w:r>
      <w:r>
        <w:rPr>
          <w:b/>
          <w:i/>
        </w:rPr>
        <w:t>3</w:t>
      </w:r>
      <w:r>
        <w:rPr>
          <w:b/>
          <w:i/>
          <w:vertAlign w:val="superscript"/>
        </w:rPr>
        <w:t>r</w:t>
      </w:r>
      <w:r w:rsidRPr="00C66EB6">
        <w:rPr>
          <w:b/>
          <w:i/>
          <w:vertAlign w:val="superscript"/>
        </w:rPr>
        <w:t>d</w:t>
      </w:r>
      <w:r w:rsidRPr="000620BC">
        <w:rPr>
          <w:b/>
          <w:i/>
        </w:rPr>
        <w:t xml:space="preserve"> </w:t>
      </w:r>
      <w:r>
        <w:rPr>
          <w:b/>
          <w:i/>
        </w:rPr>
        <w:t>resource (if exists) indicated in UE-B’s SCI</w:t>
      </w:r>
      <w:r w:rsidRPr="000620BC">
        <w:rPr>
          <w:b/>
          <w:i/>
        </w:rPr>
        <w:t xml:space="preserve"> is conflict</w:t>
      </w:r>
      <w:r>
        <w:rPr>
          <w:b/>
          <w:i/>
        </w:rPr>
        <w:t>ed</w:t>
      </w:r>
      <w:r w:rsidRPr="005151A3">
        <w:rPr>
          <w:b/>
          <w:i/>
        </w:rPr>
        <w:t>.</w:t>
      </w:r>
    </w:p>
    <w:p w14:paraId="6D752287" w14:textId="77777777" w:rsidR="006917DC" w:rsidRDefault="006917DC" w:rsidP="006917DC">
      <w:pPr>
        <w:pStyle w:val="af1"/>
        <w:numPr>
          <w:ilvl w:val="0"/>
          <w:numId w:val="16"/>
        </w:numPr>
        <w:ind w:firstLineChars="0"/>
        <w:rPr>
          <w:b/>
          <w:i/>
          <w:snapToGrid w:val="0"/>
          <w:sz w:val="21"/>
          <w:szCs w:val="21"/>
          <w:lang w:eastAsia="zh-CN"/>
        </w:rPr>
      </w:pPr>
      <w:r>
        <w:rPr>
          <w:b/>
          <w:i/>
        </w:rPr>
        <w:lastRenderedPageBreak/>
        <w:t>UE-A</w:t>
      </w:r>
      <w:r w:rsidRPr="008D318C">
        <w:rPr>
          <w:b/>
          <w:i/>
        </w:rPr>
        <w:t xml:space="preserve"> </w:t>
      </w:r>
      <w:r>
        <w:rPr>
          <w:b/>
          <w:i/>
        </w:rPr>
        <w:t>transmits expected conflict indication with</w:t>
      </w:r>
      <w:r w:rsidRPr="008D318C">
        <w:rPr>
          <w:b/>
          <w:i/>
        </w:rPr>
        <w:t xml:space="preserve"> </w:t>
      </w:r>
      <w:r>
        <w:rPr>
          <w:b/>
          <w:i/>
        </w:rPr>
        <w:t xml:space="preserve">value#3 to imply ‘both </w:t>
      </w:r>
      <w:r w:rsidRPr="000620BC">
        <w:rPr>
          <w:b/>
          <w:i/>
        </w:rPr>
        <w:t>2</w:t>
      </w:r>
      <w:r w:rsidRPr="000620BC">
        <w:rPr>
          <w:b/>
          <w:i/>
          <w:vertAlign w:val="superscript"/>
        </w:rPr>
        <w:t>nd</w:t>
      </w:r>
      <w:r w:rsidRPr="000620BC">
        <w:rPr>
          <w:b/>
          <w:i/>
        </w:rPr>
        <w:t xml:space="preserve"> and 3</w:t>
      </w:r>
      <w:r w:rsidRPr="00C66EB6">
        <w:rPr>
          <w:b/>
          <w:i/>
          <w:vertAlign w:val="superscript"/>
        </w:rPr>
        <w:t>rd</w:t>
      </w:r>
      <w:r w:rsidRPr="000620BC">
        <w:rPr>
          <w:b/>
          <w:i/>
        </w:rPr>
        <w:t xml:space="preserve"> </w:t>
      </w:r>
      <w:r>
        <w:rPr>
          <w:b/>
          <w:i/>
        </w:rPr>
        <w:t>resources (if exist) indicated in UE-B’s SCI</w:t>
      </w:r>
      <w:r w:rsidRPr="000620BC">
        <w:rPr>
          <w:b/>
          <w:i/>
        </w:rPr>
        <w:t xml:space="preserve"> </w:t>
      </w:r>
      <w:r>
        <w:rPr>
          <w:b/>
          <w:i/>
        </w:rPr>
        <w:t>are</w:t>
      </w:r>
      <w:r w:rsidRPr="000620BC">
        <w:rPr>
          <w:b/>
          <w:i/>
        </w:rPr>
        <w:t xml:space="preserve"> conflict</w:t>
      </w:r>
      <w:r>
        <w:rPr>
          <w:b/>
          <w:i/>
        </w:rPr>
        <w:t>ed</w:t>
      </w:r>
      <w:r w:rsidRPr="005151A3">
        <w:rPr>
          <w:b/>
          <w:i/>
        </w:rPr>
        <w:t>.</w:t>
      </w:r>
    </w:p>
    <w:p w14:paraId="7F65AC6F" w14:textId="243B753A" w:rsidR="006C79A5" w:rsidRDefault="006C79A5" w:rsidP="009C7F9D">
      <w:pPr>
        <w:rPr>
          <w:snapToGrid w:val="0"/>
          <w:lang w:eastAsia="zh-CN"/>
        </w:rPr>
      </w:pPr>
    </w:p>
    <w:p w14:paraId="0A684AF6" w14:textId="2733E8E6" w:rsidR="008C5306" w:rsidRPr="00963A81" w:rsidRDefault="008C5306" w:rsidP="008C5306">
      <w:pPr>
        <w:rPr>
          <w:b/>
          <w:iCs/>
          <w:snapToGrid w:val="0"/>
          <w:sz w:val="20"/>
          <w:szCs w:val="20"/>
          <w:u w:val="single"/>
          <w:lang w:eastAsia="zh-CN"/>
        </w:rPr>
      </w:pPr>
      <w:r w:rsidRPr="00963A81">
        <w:rPr>
          <w:u w:val="single"/>
          <w:lang w:eastAsia="zh-CN"/>
        </w:rPr>
        <w:t>Condition 2-A-1</w:t>
      </w:r>
      <w:r w:rsidR="00123C37">
        <w:rPr>
          <w:u w:val="single"/>
          <w:lang w:eastAsia="zh-CN"/>
        </w:rPr>
        <w:t xml:space="preserve"> case 2</w:t>
      </w:r>
      <w:r>
        <w:rPr>
          <w:u w:val="single"/>
          <w:lang w:eastAsia="zh-CN"/>
        </w:rPr>
        <w:t xml:space="preserve"> (</w:t>
      </w:r>
      <w:r w:rsidR="00714390">
        <w:rPr>
          <w:u w:val="single"/>
          <w:lang w:eastAsia="zh-CN"/>
        </w:rPr>
        <w:t>indication related to step 5</w:t>
      </w:r>
      <w:r>
        <w:rPr>
          <w:u w:val="single"/>
          <w:lang w:eastAsia="zh-CN"/>
        </w:rPr>
        <w:t>)</w:t>
      </w:r>
    </w:p>
    <w:p w14:paraId="70D791C5" w14:textId="2040176A" w:rsidR="007B4B00" w:rsidRDefault="007B4B00" w:rsidP="009C7F9D">
      <w:pPr>
        <w:rPr>
          <w:szCs w:val="20"/>
        </w:rPr>
      </w:pPr>
      <w:r w:rsidRPr="00F72CB0">
        <w:rPr>
          <w:szCs w:val="20"/>
        </w:rPr>
        <w:t xml:space="preserve">As </w:t>
      </w:r>
      <w:r w:rsidR="000266FE">
        <w:rPr>
          <w:szCs w:val="20"/>
        </w:rPr>
        <w:t xml:space="preserve">described in </w:t>
      </w:r>
      <w:r w:rsidR="0007065D">
        <w:rPr>
          <w:szCs w:val="20"/>
        </w:rPr>
        <w:t xml:space="preserve">Section </w:t>
      </w:r>
      <w:r w:rsidR="000266FE">
        <w:rPr>
          <w:szCs w:val="20"/>
        </w:rPr>
        <w:fldChar w:fldCharType="begin"/>
      </w:r>
      <w:r w:rsidR="000266FE">
        <w:rPr>
          <w:szCs w:val="20"/>
        </w:rPr>
        <w:instrText xml:space="preserve"> REF _Ref83321848 \r \h </w:instrText>
      </w:r>
      <w:r w:rsidR="000266FE">
        <w:rPr>
          <w:szCs w:val="20"/>
        </w:rPr>
      </w:r>
      <w:r w:rsidR="000266FE">
        <w:rPr>
          <w:szCs w:val="20"/>
        </w:rPr>
        <w:fldChar w:fldCharType="separate"/>
      </w:r>
      <w:r w:rsidR="00716135">
        <w:rPr>
          <w:szCs w:val="20"/>
        </w:rPr>
        <w:t>2.2.2</w:t>
      </w:r>
      <w:r w:rsidR="000266FE">
        <w:rPr>
          <w:szCs w:val="20"/>
        </w:rPr>
        <w:fldChar w:fldCharType="end"/>
      </w:r>
      <w:r w:rsidR="009C7F9D">
        <w:rPr>
          <w:szCs w:val="20"/>
        </w:rPr>
        <w:t xml:space="preserve"> </w:t>
      </w:r>
      <w:r w:rsidR="009C7F9D">
        <w:rPr>
          <w:lang w:eastAsia="zh-CN"/>
        </w:rPr>
        <w:t>condition 2-A-1 case 2</w:t>
      </w:r>
      <w:r w:rsidRPr="00F72CB0">
        <w:rPr>
          <w:szCs w:val="20"/>
        </w:rPr>
        <w:t xml:space="preserve">, </w:t>
      </w:r>
      <w:r w:rsidR="007B5702">
        <w:rPr>
          <w:szCs w:val="20"/>
        </w:rPr>
        <w:t xml:space="preserve">if UE-A detects no UE transmitted SCI with periodic reservations on UE-B’s non-monitored slot, UE-A indicates to UE-B about this. Thus, </w:t>
      </w:r>
      <w:r w:rsidR="009C7F9D" w:rsidRPr="00F72CB0">
        <w:rPr>
          <w:szCs w:val="20"/>
        </w:rPr>
        <w:t>U</w:t>
      </w:r>
      <w:r w:rsidR="009C7F9D">
        <w:rPr>
          <w:szCs w:val="20"/>
        </w:rPr>
        <w:t xml:space="preserve">E-B does not </w:t>
      </w:r>
      <w:r w:rsidR="009441E3">
        <w:rPr>
          <w:szCs w:val="20"/>
        </w:rPr>
        <w:t xml:space="preserve">need to </w:t>
      </w:r>
      <w:r w:rsidR="009C7F9D">
        <w:rPr>
          <w:szCs w:val="20"/>
        </w:rPr>
        <w:t xml:space="preserve">exclude all the sub-channel in those slots due to non-monitored slot as defined in step 5 of sensing and resource selection procedure of Rel-16. This can </w:t>
      </w:r>
      <w:r w:rsidR="006F32AC">
        <w:rPr>
          <w:szCs w:val="20"/>
        </w:rPr>
        <w:t xml:space="preserve">avoid </w:t>
      </w:r>
      <w:r w:rsidR="00DC7C1C">
        <w:rPr>
          <w:szCs w:val="20"/>
        </w:rPr>
        <w:t xml:space="preserve">excessive </w:t>
      </w:r>
      <w:r w:rsidR="006F32AC">
        <w:rPr>
          <w:szCs w:val="20"/>
        </w:rPr>
        <w:t xml:space="preserve">excluding </w:t>
      </w:r>
      <w:r w:rsidR="009C7F9D">
        <w:rPr>
          <w:szCs w:val="20"/>
        </w:rPr>
        <w:t>resources from step 5.</w:t>
      </w:r>
    </w:p>
    <w:p w14:paraId="4E0529DD" w14:textId="55CF13AD" w:rsidR="005E42B3" w:rsidRPr="00344AA2" w:rsidRDefault="005E42B3" w:rsidP="005E42B3">
      <w:pPr>
        <w:rPr>
          <w:b/>
          <w:i/>
          <w:szCs w:val="20"/>
          <w:lang w:eastAsia="zh-CN"/>
        </w:rPr>
      </w:pPr>
      <w:r w:rsidRPr="005A510A">
        <w:rPr>
          <w:b/>
          <w:i/>
          <w:szCs w:val="20"/>
          <w:lang w:eastAsia="zh-CN"/>
        </w:rPr>
        <w:t>Proposal</w:t>
      </w:r>
      <w:r>
        <w:rPr>
          <w:b/>
          <w:i/>
          <w:szCs w:val="20"/>
          <w:lang w:eastAsia="zh-CN"/>
        </w:rPr>
        <w:t xml:space="preserve"> 1</w:t>
      </w:r>
      <w:r w:rsidR="00F716A3">
        <w:rPr>
          <w:b/>
          <w:i/>
          <w:szCs w:val="20"/>
          <w:lang w:eastAsia="zh-CN"/>
        </w:rPr>
        <w:t>8</w:t>
      </w:r>
      <w:r w:rsidRPr="005A510A">
        <w:rPr>
          <w:b/>
          <w:i/>
          <w:szCs w:val="20"/>
          <w:lang w:eastAsia="zh-CN"/>
        </w:rPr>
        <w:t>:</w:t>
      </w:r>
      <w:r>
        <w:rPr>
          <w:b/>
          <w:i/>
          <w:szCs w:val="20"/>
          <w:lang w:eastAsia="zh-CN"/>
        </w:rPr>
        <w:t xml:space="preserve"> </w:t>
      </w:r>
      <w:r w:rsidR="0086401B">
        <w:rPr>
          <w:b/>
          <w:i/>
          <w:snapToGrid w:val="0"/>
          <w:sz w:val="21"/>
          <w:szCs w:val="21"/>
          <w:lang w:eastAsia="zh-CN"/>
        </w:rPr>
        <w:t>The contents of expected conflict indication</w:t>
      </w:r>
      <w:r w:rsidR="0086401B" w:rsidRPr="0006322A">
        <w:rPr>
          <w:b/>
          <w:i/>
          <w:snapToGrid w:val="0"/>
          <w:sz w:val="21"/>
          <w:szCs w:val="21"/>
          <w:lang w:eastAsia="zh-CN"/>
        </w:rPr>
        <w:t xml:space="preserve"> contains</w:t>
      </w:r>
      <w:r w:rsidR="0086401B">
        <w:rPr>
          <w:b/>
          <w:i/>
          <w:snapToGrid w:val="0"/>
          <w:sz w:val="21"/>
          <w:szCs w:val="21"/>
          <w:lang w:eastAsia="zh-CN"/>
        </w:rPr>
        <w:t xml:space="preserve"> indication of whether there is periodic reservation from other UEs on UE-B’s non-monitored slots. </w:t>
      </w:r>
      <w:r w:rsidR="008B3AFF">
        <w:rPr>
          <w:b/>
          <w:i/>
          <w:snapToGrid w:val="0"/>
          <w:sz w:val="21"/>
          <w:szCs w:val="21"/>
          <w:lang w:eastAsia="zh-CN"/>
        </w:rPr>
        <w:t xml:space="preserve">Upon </w:t>
      </w:r>
      <w:r w:rsidR="001F3BDD">
        <w:rPr>
          <w:b/>
          <w:i/>
          <w:snapToGrid w:val="0"/>
          <w:sz w:val="21"/>
          <w:szCs w:val="21"/>
          <w:lang w:eastAsia="zh-CN"/>
        </w:rPr>
        <w:t>receiving</w:t>
      </w:r>
      <w:r w:rsidR="008B3AFF">
        <w:rPr>
          <w:b/>
          <w:i/>
          <w:snapToGrid w:val="0"/>
          <w:sz w:val="21"/>
          <w:szCs w:val="21"/>
          <w:lang w:eastAsia="zh-CN"/>
        </w:rPr>
        <w:t xml:space="preserve"> such indication, </w:t>
      </w:r>
      <w:r w:rsidR="00434A09">
        <w:rPr>
          <w:b/>
          <w:i/>
          <w:snapToGrid w:val="0"/>
          <w:sz w:val="21"/>
          <w:szCs w:val="21"/>
          <w:lang w:eastAsia="zh-CN"/>
        </w:rPr>
        <w:t>UE-B doe</w:t>
      </w:r>
      <w:r w:rsidR="00B051EB">
        <w:rPr>
          <w:b/>
          <w:i/>
          <w:snapToGrid w:val="0"/>
          <w:sz w:val="21"/>
          <w:szCs w:val="21"/>
          <w:lang w:eastAsia="zh-CN"/>
        </w:rPr>
        <w:t>s</w:t>
      </w:r>
      <w:r w:rsidR="00434A09">
        <w:rPr>
          <w:b/>
          <w:i/>
          <w:snapToGrid w:val="0"/>
          <w:sz w:val="21"/>
          <w:szCs w:val="21"/>
          <w:lang w:eastAsia="zh-CN"/>
        </w:rPr>
        <w:t xml:space="preserve"> not exclude resources in </w:t>
      </w:r>
      <w:r w:rsidRPr="00AF2B8F">
        <w:rPr>
          <w:rFonts w:hint="eastAsia"/>
          <w:b/>
          <w:i/>
          <w:szCs w:val="20"/>
          <w:lang w:eastAsia="zh-CN"/>
        </w:rPr>
        <w:t xml:space="preserve">step 5 of </w:t>
      </w:r>
      <w:r w:rsidR="00434A09">
        <w:rPr>
          <w:b/>
          <w:i/>
          <w:szCs w:val="20"/>
          <w:lang w:eastAsia="zh-CN"/>
        </w:rPr>
        <w:t xml:space="preserve">sensing </w:t>
      </w:r>
      <w:r w:rsidRPr="00AF2B8F">
        <w:rPr>
          <w:rFonts w:hint="eastAsia"/>
          <w:b/>
          <w:i/>
          <w:szCs w:val="20"/>
          <w:lang w:eastAsia="zh-CN"/>
        </w:rPr>
        <w:t>procedure</w:t>
      </w:r>
      <w:r>
        <w:rPr>
          <w:b/>
          <w:i/>
          <w:szCs w:val="20"/>
          <w:lang w:eastAsia="zh-CN"/>
        </w:rPr>
        <w:t>.</w:t>
      </w:r>
    </w:p>
    <w:p w14:paraId="5D7AD0C2" w14:textId="77777777" w:rsidR="0045198E" w:rsidRDefault="0045198E" w:rsidP="009C7F9D">
      <w:pPr>
        <w:rPr>
          <w:szCs w:val="20"/>
        </w:rPr>
      </w:pPr>
    </w:p>
    <w:p w14:paraId="4BA7962A" w14:textId="5C43712D" w:rsidR="0045198E" w:rsidRPr="0010448E" w:rsidRDefault="00DC7EE8" w:rsidP="009C7F9D">
      <w:pPr>
        <w:rPr>
          <w:snapToGrid w:val="0"/>
          <w:sz w:val="21"/>
          <w:szCs w:val="21"/>
          <w:u w:val="single"/>
          <w:lang w:eastAsia="zh-CN"/>
        </w:rPr>
      </w:pPr>
      <w:r w:rsidRPr="0010448E">
        <w:rPr>
          <w:u w:val="single"/>
          <w:lang w:eastAsia="zh-CN"/>
        </w:rPr>
        <w:t>C</w:t>
      </w:r>
      <w:r w:rsidR="0045198E" w:rsidRPr="0010448E">
        <w:rPr>
          <w:u w:val="single"/>
          <w:lang w:eastAsia="zh-CN"/>
        </w:rPr>
        <w:t>ondition 2-A-2</w:t>
      </w:r>
      <w:r w:rsidRPr="0010448E">
        <w:rPr>
          <w:u w:val="single"/>
          <w:lang w:eastAsia="zh-CN"/>
        </w:rPr>
        <w:t xml:space="preserve"> (half-duplex indication)</w:t>
      </w:r>
    </w:p>
    <w:p w14:paraId="06A6056C" w14:textId="797B2F29" w:rsidR="004842A0" w:rsidRDefault="003343D2" w:rsidP="0010448E">
      <w:pPr>
        <w:rPr>
          <w:rFonts w:eastAsiaTheme="minorEastAsia"/>
          <w:szCs w:val="20"/>
          <w:lang w:eastAsia="zh-CN"/>
        </w:rPr>
      </w:pPr>
      <w:r w:rsidRPr="00F72CB0">
        <w:rPr>
          <w:szCs w:val="20"/>
        </w:rPr>
        <w:t xml:space="preserve">As </w:t>
      </w:r>
      <w:r>
        <w:rPr>
          <w:szCs w:val="20"/>
        </w:rPr>
        <w:t xml:space="preserve">described in </w:t>
      </w:r>
      <w:r w:rsidR="0007065D">
        <w:rPr>
          <w:szCs w:val="20"/>
        </w:rPr>
        <w:t xml:space="preserve">Section </w:t>
      </w:r>
      <w:r>
        <w:rPr>
          <w:szCs w:val="20"/>
        </w:rPr>
        <w:fldChar w:fldCharType="begin"/>
      </w:r>
      <w:r>
        <w:rPr>
          <w:szCs w:val="20"/>
        </w:rPr>
        <w:instrText xml:space="preserve"> REF _Ref83321848 \r \h </w:instrText>
      </w:r>
      <w:r>
        <w:rPr>
          <w:szCs w:val="20"/>
        </w:rPr>
      </w:r>
      <w:r>
        <w:rPr>
          <w:szCs w:val="20"/>
        </w:rPr>
        <w:fldChar w:fldCharType="separate"/>
      </w:r>
      <w:r w:rsidR="00716135">
        <w:rPr>
          <w:szCs w:val="20"/>
        </w:rPr>
        <w:t>2.2.2</w:t>
      </w:r>
      <w:r>
        <w:rPr>
          <w:szCs w:val="20"/>
        </w:rPr>
        <w:fldChar w:fldCharType="end"/>
      </w:r>
      <w:r>
        <w:rPr>
          <w:szCs w:val="20"/>
        </w:rPr>
        <w:t xml:space="preserve"> </w:t>
      </w:r>
      <w:r>
        <w:rPr>
          <w:lang w:eastAsia="zh-CN"/>
        </w:rPr>
        <w:t>condition 2-A-2</w:t>
      </w:r>
      <w:r w:rsidR="00D16018">
        <w:rPr>
          <w:lang w:eastAsia="zh-CN"/>
        </w:rPr>
        <w:t xml:space="preserve">, </w:t>
      </w:r>
      <w:r w:rsidR="00D16018" w:rsidRPr="0006322A">
        <w:rPr>
          <w:szCs w:val="20"/>
        </w:rPr>
        <w:t>when UE-A is intended receiver of UE-B</w:t>
      </w:r>
      <w:r w:rsidR="00D16018">
        <w:rPr>
          <w:szCs w:val="20"/>
        </w:rPr>
        <w:t xml:space="preserve">, considering the </w:t>
      </w:r>
      <w:r w:rsidR="00C27238" w:rsidRPr="0006322A">
        <w:rPr>
          <w:szCs w:val="20"/>
        </w:rPr>
        <w:t>slot where half-duplex occurs for UE-A,</w:t>
      </w:r>
      <w:r w:rsidR="00D16018">
        <w:rPr>
          <w:szCs w:val="20"/>
        </w:rPr>
        <w:t xml:space="preserve"> </w:t>
      </w:r>
      <w:r w:rsidR="00D16018">
        <w:rPr>
          <w:lang w:eastAsia="zh-CN"/>
        </w:rPr>
        <w:t xml:space="preserve">UE-A cannot receive UE-B’s information, </w:t>
      </w:r>
      <w:r w:rsidR="00D16018" w:rsidRPr="00EB1926">
        <w:t>UE-A determines the sub</w:t>
      </w:r>
      <w:r w:rsidR="00D16018">
        <w:t>-channel</w:t>
      </w:r>
      <w:r w:rsidR="00D16018" w:rsidRPr="00EB1926">
        <w:t xml:space="preserve"> status</w:t>
      </w:r>
      <w:r w:rsidR="00D16018">
        <w:t xml:space="preserve"> according to its sensing results by dec</w:t>
      </w:r>
      <w:r w:rsidR="00D16018">
        <w:rPr>
          <w:lang w:eastAsia="zh-CN"/>
        </w:rPr>
        <w:t xml:space="preserve">oding UE-B’s SCI, </w:t>
      </w:r>
      <w:r w:rsidR="00D16018" w:rsidRPr="00053360">
        <w:rPr>
          <w:lang w:eastAsia="zh-CN"/>
        </w:rPr>
        <w:t>half-duplex occurs for UE-A</w:t>
      </w:r>
      <w:r w:rsidR="00D16018">
        <w:rPr>
          <w:lang w:eastAsia="zh-CN"/>
        </w:rPr>
        <w:t xml:space="preserve"> should be indicated to UE-B.</w:t>
      </w:r>
      <w:r w:rsidR="004842A0">
        <w:rPr>
          <w:lang w:eastAsia="zh-CN"/>
        </w:rPr>
        <w:t xml:space="preserve"> If UE-B receives such indication, </w:t>
      </w:r>
      <w:r w:rsidR="004842A0">
        <w:rPr>
          <w:rFonts w:eastAsiaTheme="minorEastAsia"/>
          <w:szCs w:val="20"/>
          <w:lang w:eastAsia="zh-CN"/>
        </w:rPr>
        <w:t>UE-B should exclude the slot(s) and re</w:t>
      </w:r>
      <w:r w:rsidR="00C17B23">
        <w:rPr>
          <w:rFonts w:eastAsiaTheme="minorEastAsia"/>
          <w:szCs w:val="20"/>
          <w:lang w:eastAsia="zh-CN"/>
        </w:rPr>
        <w:t>-</w:t>
      </w:r>
      <w:r w:rsidR="004842A0">
        <w:rPr>
          <w:rFonts w:eastAsiaTheme="minorEastAsia"/>
          <w:szCs w:val="20"/>
          <w:lang w:eastAsia="zh-CN"/>
        </w:rPr>
        <w:t xml:space="preserve">select reserved slot(s) during re-selection procedure. </w:t>
      </w:r>
    </w:p>
    <w:p w14:paraId="2A2AB3C9" w14:textId="0432A958" w:rsidR="004842A0" w:rsidRPr="0006322A" w:rsidRDefault="004842A0" w:rsidP="004842A0">
      <w:pPr>
        <w:rPr>
          <w:b/>
          <w:i/>
          <w:szCs w:val="20"/>
          <w:lang w:eastAsia="zh-CN"/>
        </w:rPr>
      </w:pPr>
      <w:r w:rsidRPr="005A510A">
        <w:rPr>
          <w:b/>
          <w:i/>
          <w:szCs w:val="20"/>
          <w:lang w:eastAsia="zh-CN"/>
        </w:rPr>
        <w:t>Proposal</w:t>
      </w:r>
      <w:r>
        <w:rPr>
          <w:b/>
          <w:i/>
          <w:szCs w:val="20"/>
          <w:lang w:eastAsia="zh-CN"/>
        </w:rPr>
        <w:t xml:space="preserve"> </w:t>
      </w:r>
      <w:r w:rsidR="00F716A3">
        <w:rPr>
          <w:b/>
          <w:i/>
          <w:szCs w:val="20"/>
          <w:lang w:eastAsia="zh-CN"/>
        </w:rPr>
        <w:t>19</w:t>
      </w:r>
      <w:r w:rsidRPr="005A510A">
        <w:rPr>
          <w:b/>
          <w:i/>
          <w:szCs w:val="20"/>
          <w:lang w:eastAsia="zh-CN"/>
        </w:rPr>
        <w:t xml:space="preserve">: </w:t>
      </w:r>
      <w:r w:rsidR="009D655F">
        <w:rPr>
          <w:b/>
          <w:i/>
          <w:snapToGrid w:val="0"/>
          <w:sz w:val="21"/>
          <w:szCs w:val="21"/>
          <w:lang w:eastAsia="zh-CN"/>
        </w:rPr>
        <w:t>The contents of expected conflict indication</w:t>
      </w:r>
      <w:r w:rsidR="009D655F" w:rsidRPr="0006322A">
        <w:rPr>
          <w:b/>
          <w:i/>
          <w:snapToGrid w:val="0"/>
          <w:sz w:val="21"/>
          <w:szCs w:val="21"/>
          <w:lang w:eastAsia="zh-CN"/>
        </w:rPr>
        <w:t xml:space="preserve"> contains</w:t>
      </w:r>
      <w:r w:rsidR="009D655F">
        <w:rPr>
          <w:b/>
          <w:i/>
          <w:snapToGrid w:val="0"/>
          <w:sz w:val="21"/>
          <w:szCs w:val="21"/>
          <w:lang w:eastAsia="zh-CN"/>
        </w:rPr>
        <w:t xml:space="preserve"> indication of </w:t>
      </w:r>
      <w:r w:rsidR="009D655F" w:rsidRPr="0006322A">
        <w:rPr>
          <w:b/>
          <w:i/>
          <w:snapToGrid w:val="0"/>
          <w:sz w:val="21"/>
          <w:szCs w:val="21"/>
          <w:lang w:eastAsia="zh-CN"/>
        </w:rPr>
        <w:t>slot where half-duplex occurs for UE-A</w:t>
      </w:r>
      <w:r w:rsidR="0042091C">
        <w:rPr>
          <w:b/>
          <w:i/>
          <w:szCs w:val="20"/>
          <w:lang w:eastAsia="zh-CN"/>
        </w:rPr>
        <w:t xml:space="preserve">. </w:t>
      </w:r>
      <w:r w:rsidR="0081290D">
        <w:rPr>
          <w:b/>
          <w:i/>
          <w:snapToGrid w:val="0"/>
          <w:sz w:val="21"/>
          <w:szCs w:val="21"/>
          <w:lang w:eastAsia="zh-CN"/>
        </w:rPr>
        <w:t xml:space="preserve">Upon receiving such indication, </w:t>
      </w:r>
      <w:r w:rsidRPr="005A510A">
        <w:rPr>
          <w:b/>
          <w:i/>
          <w:szCs w:val="20"/>
          <w:lang w:eastAsia="zh-CN"/>
        </w:rPr>
        <w:t>UE-B re</w:t>
      </w:r>
      <w:r w:rsidR="00603BFD">
        <w:rPr>
          <w:b/>
          <w:i/>
          <w:szCs w:val="20"/>
          <w:lang w:eastAsia="zh-CN"/>
        </w:rPr>
        <w:t>-</w:t>
      </w:r>
      <w:r w:rsidRPr="005A510A">
        <w:rPr>
          <w:b/>
          <w:i/>
          <w:szCs w:val="20"/>
          <w:lang w:eastAsia="zh-CN"/>
        </w:rPr>
        <w:t>select</w:t>
      </w:r>
      <w:r>
        <w:rPr>
          <w:b/>
          <w:i/>
          <w:szCs w:val="20"/>
          <w:lang w:eastAsia="zh-CN"/>
        </w:rPr>
        <w:t>s</w:t>
      </w:r>
      <w:r w:rsidRPr="005A510A">
        <w:rPr>
          <w:b/>
          <w:i/>
          <w:szCs w:val="20"/>
          <w:lang w:eastAsia="zh-CN"/>
        </w:rPr>
        <w:t xml:space="preserve"> </w:t>
      </w:r>
      <w:r w:rsidR="00DC74D9" w:rsidRPr="00DC74D9">
        <w:rPr>
          <w:b/>
          <w:i/>
          <w:szCs w:val="20"/>
          <w:lang w:eastAsia="zh-CN"/>
        </w:rPr>
        <w:t>resources belonging to that slot, and the re-selected resources shall not be on that slot</w:t>
      </w:r>
      <w:r w:rsidR="00DC74D9">
        <w:rPr>
          <w:b/>
          <w:i/>
          <w:szCs w:val="20"/>
          <w:lang w:eastAsia="zh-CN"/>
        </w:rPr>
        <w:t>.</w:t>
      </w:r>
    </w:p>
    <w:p w14:paraId="2547CC9B" w14:textId="77777777" w:rsidR="00A824E9" w:rsidRDefault="00A824E9" w:rsidP="00D16018">
      <w:pPr>
        <w:rPr>
          <w:lang w:eastAsia="zh-CN"/>
        </w:rPr>
      </w:pPr>
    </w:p>
    <w:p w14:paraId="4E812848" w14:textId="07F6ED9A" w:rsidR="00A824E9" w:rsidRPr="0010448E" w:rsidRDefault="00A824E9" w:rsidP="00D16018">
      <w:pPr>
        <w:rPr>
          <w:szCs w:val="20"/>
          <w:u w:val="single"/>
        </w:rPr>
      </w:pPr>
      <w:r w:rsidRPr="0010448E">
        <w:rPr>
          <w:u w:val="single"/>
          <w:lang w:eastAsia="zh-CN"/>
        </w:rPr>
        <w:t>Summary</w:t>
      </w:r>
    </w:p>
    <w:p w14:paraId="42560239" w14:textId="1D2D1A34" w:rsidR="00DB307C" w:rsidRDefault="00650F81" w:rsidP="00F17341">
      <w:pPr>
        <w:rPr>
          <w:b/>
          <w:i/>
          <w:lang w:eastAsia="zh-CN"/>
        </w:rPr>
      </w:pPr>
      <w:r w:rsidRPr="0010448E">
        <w:rPr>
          <w:snapToGrid w:val="0"/>
          <w:sz w:val="21"/>
          <w:szCs w:val="21"/>
          <w:lang w:eastAsia="zh-CN"/>
        </w:rPr>
        <w:t xml:space="preserve">Based on the analysis above, </w:t>
      </w:r>
      <w:r w:rsidR="002F7054">
        <w:rPr>
          <w:snapToGrid w:val="0"/>
          <w:sz w:val="21"/>
          <w:szCs w:val="21"/>
          <w:lang w:eastAsia="zh-CN"/>
        </w:rPr>
        <w:t>s</w:t>
      </w:r>
      <w:r w:rsidR="006219E8">
        <w:rPr>
          <w:snapToGrid w:val="0"/>
          <w:sz w:val="21"/>
          <w:szCs w:val="21"/>
          <w:lang w:eastAsia="zh-CN"/>
        </w:rPr>
        <w:t>cheme 2 needs 5 different indications. T</w:t>
      </w:r>
      <w:r w:rsidRPr="0010448E">
        <w:rPr>
          <w:snapToGrid w:val="0"/>
          <w:sz w:val="21"/>
          <w:szCs w:val="21"/>
          <w:lang w:eastAsia="zh-CN"/>
        </w:rPr>
        <w:t xml:space="preserve">he following </w:t>
      </w:r>
      <w:r w:rsidR="0081398B">
        <w:rPr>
          <w:szCs w:val="20"/>
        </w:rPr>
        <w:t>proposal is given.</w:t>
      </w:r>
    </w:p>
    <w:p w14:paraId="78B1B169" w14:textId="3F06B0FA" w:rsidR="007B4B00" w:rsidRDefault="00164414" w:rsidP="008467E9">
      <w:pPr>
        <w:rPr>
          <w:b/>
          <w:i/>
          <w:snapToGrid w:val="0"/>
          <w:sz w:val="21"/>
          <w:szCs w:val="21"/>
          <w:lang w:eastAsia="zh-CN"/>
        </w:rPr>
      </w:pPr>
      <w:r>
        <w:rPr>
          <w:b/>
          <w:i/>
          <w:snapToGrid w:val="0"/>
          <w:sz w:val="21"/>
          <w:szCs w:val="21"/>
          <w:lang w:eastAsia="zh-CN"/>
        </w:rPr>
        <w:t>P</w:t>
      </w:r>
      <w:r w:rsidR="002278C1" w:rsidRPr="0006322A">
        <w:rPr>
          <w:b/>
          <w:i/>
          <w:snapToGrid w:val="0"/>
          <w:sz w:val="21"/>
          <w:szCs w:val="21"/>
          <w:lang w:eastAsia="zh-CN"/>
        </w:rPr>
        <w:t>roposal</w:t>
      </w:r>
      <w:r w:rsidR="00181128" w:rsidRPr="0006322A">
        <w:rPr>
          <w:b/>
          <w:i/>
          <w:snapToGrid w:val="0"/>
          <w:sz w:val="21"/>
          <w:szCs w:val="21"/>
          <w:lang w:eastAsia="zh-CN"/>
        </w:rPr>
        <w:t xml:space="preserve"> </w:t>
      </w:r>
      <w:r w:rsidR="00771CA6">
        <w:rPr>
          <w:b/>
          <w:i/>
          <w:snapToGrid w:val="0"/>
          <w:sz w:val="21"/>
          <w:szCs w:val="21"/>
          <w:lang w:eastAsia="zh-CN"/>
        </w:rPr>
        <w:t>2</w:t>
      </w:r>
      <w:r w:rsidR="00F716A3">
        <w:rPr>
          <w:b/>
          <w:i/>
          <w:snapToGrid w:val="0"/>
          <w:sz w:val="21"/>
          <w:szCs w:val="21"/>
          <w:lang w:eastAsia="zh-CN"/>
        </w:rPr>
        <w:t>0</w:t>
      </w:r>
      <w:r w:rsidR="00E672CA" w:rsidRPr="0006322A">
        <w:rPr>
          <w:b/>
          <w:i/>
          <w:snapToGrid w:val="0"/>
          <w:sz w:val="21"/>
          <w:szCs w:val="21"/>
          <w:lang w:eastAsia="zh-CN"/>
        </w:rPr>
        <w:t xml:space="preserve">: </w:t>
      </w:r>
      <w:r w:rsidR="008A29D0">
        <w:rPr>
          <w:b/>
          <w:i/>
          <w:snapToGrid w:val="0"/>
          <w:sz w:val="21"/>
          <w:szCs w:val="21"/>
          <w:lang w:eastAsia="zh-CN"/>
        </w:rPr>
        <w:t>The following</w:t>
      </w:r>
      <w:r w:rsidR="00E672CA" w:rsidRPr="0006322A">
        <w:rPr>
          <w:b/>
          <w:i/>
          <w:snapToGrid w:val="0"/>
          <w:sz w:val="21"/>
          <w:szCs w:val="21"/>
          <w:lang w:eastAsia="zh-CN"/>
        </w:rPr>
        <w:t xml:space="preserve"> </w:t>
      </w:r>
      <w:r w:rsidR="00774BD9" w:rsidRPr="00EC1386">
        <w:rPr>
          <w:b/>
          <w:i/>
          <w:color w:val="000000"/>
          <w:lang w:val="en-GB"/>
        </w:rPr>
        <w:t>5</w:t>
      </w:r>
      <m:oMath>
        <m:r>
          <m:rPr>
            <m:sty m:val="bi"/>
          </m:rPr>
          <w:rPr>
            <w:rFonts w:ascii="Cambria Math" w:hAnsi="Cambria Math"/>
            <w:color w:val="000000"/>
            <w:lang w:val="en-GB"/>
          </w:rPr>
          <m:t xml:space="preserve"> </m:t>
        </m:r>
      </m:oMath>
      <w:r w:rsidR="00774BD9" w:rsidRPr="00EC1386">
        <w:rPr>
          <w:b/>
          <w:i/>
          <w:color w:val="000000"/>
          <w:lang w:val="en-GB"/>
        </w:rPr>
        <w:t>value</w:t>
      </w:r>
      <w:r w:rsidR="008A29D0">
        <w:rPr>
          <w:b/>
          <w:i/>
          <w:snapToGrid w:val="0"/>
          <w:sz w:val="21"/>
          <w:szCs w:val="21"/>
          <w:lang w:eastAsia="zh-CN"/>
        </w:rPr>
        <w:t>s</w:t>
      </w:r>
      <w:r>
        <w:rPr>
          <w:b/>
          <w:i/>
          <w:snapToGrid w:val="0"/>
          <w:sz w:val="21"/>
          <w:szCs w:val="21"/>
          <w:lang w:eastAsia="zh-CN"/>
        </w:rPr>
        <w:t xml:space="preserve"> </w:t>
      </w:r>
      <w:r w:rsidR="008A29D0">
        <w:rPr>
          <w:b/>
          <w:i/>
          <w:snapToGrid w:val="0"/>
          <w:sz w:val="21"/>
          <w:szCs w:val="21"/>
          <w:lang w:eastAsia="zh-CN"/>
        </w:rPr>
        <w:t xml:space="preserve">are </w:t>
      </w:r>
      <w:r>
        <w:rPr>
          <w:b/>
          <w:i/>
          <w:snapToGrid w:val="0"/>
          <w:sz w:val="21"/>
          <w:szCs w:val="21"/>
          <w:lang w:eastAsia="zh-CN"/>
        </w:rPr>
        <w:t xml:space="preserve">needed for </w:t>
      </w:r>
      <w:r w:rsidR="00341061">
        <w:rPr>
          <w:b/>
          <w:i/>
          <w:snapToGrid w:val="0"/>
          <w:sz w:val="21"/>
          <w:szCs w:val="21"/>
          <w:lang w:eastAsia="zh-CN"/>
        </w:rPr>
        <w:t xml:space="preserve">expected </w:t>
      </w:r>
      <w:r>
        <w:rPr>
          <w:b/>
          <w:i/>
          <w:snapToGrid w:val="0"/>
          <w:sz w:val="21"/>
          <w:szCs w:val="21"/>
          <w:lang w:eastAsia="zh-CN"/>
        </w:rPr>
        <w:t>conflict indication</w:t>
      </w:r>
      <w:r w:rsidR="00DB307C">
        <w:rPr>
          <w:b/>
          <w:i/>
          <w:snapToGrid w:val="0"/>
          <w:sz w:val="21"/>
          <w:szCs w:val="21"/>
          <w:lang w:eastAsia="zh-CN"/>
        </w:rPr>
        <w:t xml:space="preserve"> and related UE-B’s behaviors are defined </w:t>
      </w:r>
      <w:r w:rsidR="008467E9">
        <w:rPr>
          <w:b/>
          <w:i/>
          <w:snapToGrid w:val="0"/>
          <w:sz w:val="21"/>
          <w:szCs w:val="21"/>
          <w:lang w:eastAsia="zh-CN"/>
        </w:rPr>
        <w:t>as following table:</w:t>
      </w:r>
    </w:p>
    <w:p w14:paraId="6871F7DA" w14:textId="7EC02FDF" w:rsidR="002F568E" w:rsidRDefault="002F568E" w:rsidP="00DE0AF9">
      <w:pPr>
        <w:pStyle w:val="a6"/>
        <w:keepNext/>
      </w:pPr>
      <w:bookmarkStart w:id="17" w:name="_Ref83757586"/>
      <w:bookmarkStart w:id="18" w:name="_Ref83757582"/>
      <w:r>
        <w:t xml:space="preserve">Table </w:t>
      </w:r>
      <w:r w:rsidR="00070CF7">
        <w:rPr>
          <w:noProof/>
        </w:rPr>
        <w:fldChar w:fldCharType="begin"/>
      </w:r>
      <w:r w:rsidR="00070CF7">
        <w:rPr>
          <w:noProof/>
        </w:rPr>
        <w:instrText xml:space="preserve"> SEQ Table \* ARABIC </w:instrText>
      </w:r>
      <w:r w:rsidR="00070CF7">
        <w:rPr>
          <w:noProof/>
        </w:rPr>
        <w:fldChar w:fldCharType="separate"/>
      </w:r>
      <w:r w:rsidR="00716135">
        <w:rPr>
          <w:noProof/>
        </w:rPr>
        <w:t>2</w:t>
      </w:r>
      <w:r w:rsidR="00070CF7">
        <w:rPr>
          <w:noProof/>
        </w:rPr>
        <w:fldChar w:fldCharType="end"/>
      </w:r>
      <w:bookmarkEnd w:id="17"/>
      <w:r w:rsidR="008467E9">
        <w:t>:</w:t>
      </w:r>
      <w:r>
        <w:t xml:space="preserve"> </w:t>
      </w:r>
      <w:r w:rsidRPr="006E650D">
        <w:t xml:space="preserve">Set of </w:t>
      </w:r>
      <w:r w:rsidR="00EA19B0" w:rsidRPr="00EA19B0">
        <w:t>expected conflict indication</w:t>
      </w:r>
      <w:r w:rsidR="00EA19B0">
        <w:t>s</w:t>
      </w:r>
      <w:r w:rsidR="00EA19B0" w:rsidRPr="00EA19B0">
        <w:t xml:space="preserve"> </w:t>
      </w:r>
      <w:r>
        <w:t>for inter-UE coordination scheme 2</w:t>
      </w:r>
      <w:bookmarkEnd w:id="18"/>
    </w:p>
    <w:tbl>
      <w:tblPr>
        <w:tblStyle w:val="ad"/>
        <w:tblW w:w="9307" w:type="dxa"/>
        <w:jc w:val="center"/>
        <w:tblLook w:val="04A0" w:firstRow="1" w:lastRow="0" w:firstColumn="1" w:lastColumn="0" w:noHBand="0" w:noVBand="1"/>
      </w:tblPr>
      <w:tblGrid>
        <w:gridCol w:w="706"/>
        <w:gridCol w:w="4109"/>
        <w:gridCol w:w="4492"/>
      </w:tblGrid>
      <w:tr w:rsidR="00DB307C" w:rsidRPr="00C66EB6" w14:paraId="3E41FD65" w14:textId="0C78D98A" w:rsidTr="00F17341">
        <w:trPr>
          <w:jc w:val="center"/>
        </w:trPr>
        <w:tc>
          <w:tcPr>
            <w:tcW w:w="706" w:type="dxa"/>
            <w:vAlign w:val="center"/>
          </w:tcPr>
          <w:p w14:paraId="4E70FC1E" w14:textId="29C27FF1" w:rsidR="00DB307C" w:rsidRPr="00C66EB6" w:rsidRDefault="00DB307C" w:rsidP="007E1C56">
            <w:pPr>
              <w:jc w:val="center"/>
              <w:rPr>
                <w:b/>
                <w:sz w:val="20"/>
                <w:szCs w:val="20"/>
                <w:lang w:val="en-GB"/>
              </w:rPr>
            </w:pPr>
            <w:r w:rsidRPr="00C66EB6">
              <w:rPr>
                <w:b/>
                <w:sz w:val="20"/>
                <w:szCs w:val="20"/>
                <w:lang w:val="en-GB"/>
              </w:rPr>
              <w:t>Index</w:t>
            </w:r>
          </w:p>
        </w:tc>
        <w:tc>
          <w:tcPr>
            <w:tcW w:w="4109" w:type="dxa"/>
            <w:vAlign w:val="center"/>
          </w:tcPr>
          <w:p w14:paraId="085EF74D" w14:textId="7226542C" w:rsidR="00DB307C" w:rsidRPr="00C66EB6" w:rsidRDefault="00AB4B5B" w:rsidP="0010448E">
            <w:pPr>
              <w:jc w:val="center"/>
              <w:rPr>
                <w:b/>
                <w:sz w:val="20"/>
                <w:szCs w:val="20"/>
                <w:lang w:val="en-GB"/>
              </w:rPr>
            </w:pPr>
            <w:r>
              <w:rPr>
                <w:b/>
                <w:sz w:val="20"/>
                <w:szCs w:val="20"/>
                <w:lang w:val="en-GB"/>
              </w:rPr>
              <w:t>Meaning of such c</w:t>
            </w:r>
            <w:r w:rsidR="00DB307C" w:rsidRPr="00DE0AF9">
              <w:rPr>
                <w:b/>
                <w:sz w:val="20"/>
                <w:szCs w:val="20"/>
                <w:lang w:val="en-GB"/>
              </w:rPr>
              <w:t>onflict indication</w:t>
            </w:r>
          </w:p>
        </w:tc>
        <w:tc>
          <w:tcPr>
            <w:tcW w:w="4492" w:type="dxa"/>
          </w:tcPr>
          <w:p w14:paraId="133E4513" w14:textId="26F490D1" w:rsidR="00DB307C" w:rsidRDefault="00650F81" w:rsidP="007E1C56">
            <w:pPr>
              <w:jc w:val="center"/>
              <w:rPr>
                <w:b/>
                <w:sz w:val="20"/>
                <w:szCs w:val="20"/>
                <w:lang w:val="en-GB"/>
              </w:rPr>
            </w:pPr>
            <w:r>
              <w:rPr>
                <w:b/>
                <w:sz w:val="20"/>
                <w:szCs w:val="20"/>
                <w:lang w:val="en-GB"/>
              </w:rPr>
              <w:t>UE-B’s behaviour upon receiving such indication</w:t>
            </w:r>
          </w:p>
        </w:tc>
      </w:tr>
      <w:tr w:rsidR="00DB307C" w:rsidRPr="00C66EB6" w14:paraId="2E706B0A" w14:textId="56EC9762" w:rsidTr="00F17341">
        <w:trPr>
          <w:jc w:val="center"/>
        </w:trPr>
        <w:tc>
          <w:tcPr>
            <w:tcW w:w="706" w:type="dxa"/>
            <w:vAlign w:val="center"/>
          </w:tcPr>
          <w:p w14:paraId="04A2DCEB" w14:textId="72CED2B1" w:rsidR="00DB307C" w:rsidRPr="00C66EB6" w:rsidRDefault="00DB307C" w:rsidP="00DB307C">
            <w:pPr>
              <w:jc w:val="center"/>
              <w:rPr>
                <w:sz w:val="20"/>
                <w:szCs w:val="20"/>
                <w:lang w:val="en-GB"/>
              </w:rPr>
            </w:pPr>
            <w:r>
              <w:rPr>
                <w:sz w:val="20"/>
                <w:szCs w:val="20"/>
                <w:lang w:val="en-GB"/>
              </w:rPr>
              <w:t>1</w:t>
            </w:r>
          </w:p>
        </w:tc>
        <w:tc>
          <w:tcPr>
            <w:tcW w:w="4109" w:type="dxa"/>
            <w:vAlign w:val="center"/>
          </w:tcPr>
          <w:p w14:paraId="447DF017" w14:textId="43781871" w:rsidR="00DB307C" w:rsidRPr="00C66EB6" w:rsidRDefault="00B01616" w:rsidP="00DB307C">
            <w:pPr>
              <w:jc w:val="left"/>
              <w:rPr>
                <w:sz w:val="20"/>
                <w:szCs w:val="20"/>
                <w:lang w:val="en-GB" w:eastAsia="zh-CN"/>
              </w:rPr>
            </w:pPr>
            <w:r>
              <w:rPr>
                <w:sz w:val="20"/>
                <w:szCs w:val="20"/>
                <w:lang w:val="en-GB"/>
              </w:rPr>
              <w:t>O</w:t>
            </w:r>
            <w:r w:rsidR="00DB307C" w:rsidRPr="00AF2B8F">
              <w:rPr>
                <w:sz w:val="20"/>
                <w:szCs w:val="20"/>
                <w:lang w:val="en-GB"/>
              </w:rPr>
              <w:t>nly the 2</w:t>
            </w:r>
            <w:r w:rsidR="00DB307C" w:rsidRPr="009A4ECE">
              <w:rPr>
                <w:sz w:val="20"/>
                <w:szCs w:val="20"/>
                <w:vertAlign w:val="superscript"/>
                <w:lang w:val="en-GB"/>
              </w:rPr>
              <w:t>nd</w:t>
            </w:r>
            <w:r w:rsidR="00DB307C" w:rsidRPr="00AF2B8F">
              <w:rPr>
                <w:sz w:val="20"/>
                <w:szCs w:val="20"/>
                <w:lang w:val="en-GB"/>
              </w:rPr>
              <w:t xml:space="preserve"> resource indicated in </w:t>
            </w:r>
            <w:r w:rsidR="00B85163">
              <w:rPr>
                <w:sz w:val="20"/>
                <w:szCs w:val="20"/>
                <w:lang w:val="en-GB"/>
              </w:rPr>
              <w:t>UE-B</w:t>
            </w:r>
            <w:r w:rsidR="00DB307C" w:rsidRPr="00AF2B8F">
              <w:rPr>
                <w:sz w:val="20"/>
                <w:szCs w:val="20"/>
                <w:lang w:val="en-GB"/>
              </w:rPr>
              <w:t>’s SCI is conflict</w:t>
            </w:r>
            <w:r w:rsidR="006F7FEB">
              <w:rPr>
                <w:sz w:val="20"/>
                <w:szCs w:val="20"/>
                <w:lang w:val="en-GB"/>
              </w:rPr>
              <w:t>ed</w:t>
            </w:r>
          </w:p>
        </w:tc>
        <w:tc>
          <w:tcPr>
            <w:tcW w:w="4492" w:type="dxa"/>
            <w:vAlign w:val="center"/>
          </w:tcPr>
          <w:p w14:paraId="4D786E41" w14:textId="27FFDA6C" w:rsidR="00DB307C" w:rsidRPr="00AF2B8F" w:rsidRDefault="00DB307C" w:rsidP="00DB307C">
            <w:pPr>
              <w:jc w:val="left"/>
              <w:rPr>
                <w:sz w:val="20"/>
                <w:szCs w:val="20"/>
                <w:lang w:val="en-GB"/>
              </w:rPr>
            </w:pPr>
            <w:r w:rsidRPr="0073268D">
              <w:rPr>
                <w:sz w:val="20"/>
                <w:szCs w:val="20"/>
                <w:lang w:val="en-GB"/>
              </w:rPr>
              <w:t>Re-select 2</w:t>
            </w:r>
            <w:r w:rsidRPr="0073268D">
              <w:rPr>
                <w:sz w:val="20"/>
                <w:szCs w:val="20"/>
                <w:vertAlign w:val="superscript"/>
                <w:lang w:val="en-GB"/>
              </w:rPr>
              <w:t>nd</w:t>
            </w:r>
            <w:r w:rsidRPr="0073268D">
              <w:rPr>
                <w:sz w:val="20"/>
                <w:szCs w:val="20"/>
                <w:lang w:val="en-GB"/>
              </w:rPr>
              <w:t xml:space="preserve"> reserved resources indicated as collision by UE-A</w:t>
            </w:r>
          </w:p>
        </w:tc>
      </w:tr>
      <w:tr w:rsidR="00DB307C" w:rsidRPr="00C66EB6" w14:paraId="4F35CDB8" w14:textId="202AA3C8" w:rsidTr="00F17341">
        <w:trPr>
          <w:jc w:val="center"/>
        </w:trPr>
        <w:tc>
          <w:tcPr>
            <w:tcW w:w="706" w:type="dxa"/>
            <w:vAlign w:val="center"/>
          </w:tcPr>
          <w:p w14:paraId="29C71974" w14:textId="1AB18F37" w:rsidR="00DB307C" w:rsidRPr="00C66EB6" w:rsidRDefault="00DB307C" w:rsidP="00DB307C">
            <w:pPr>
              <w:jc w:val="center"/>
              <w:rPr>
                <w:sz w:val="20"/>
                <w:szCs w:val="20"/>
                <w:lang w:val="en-GB"/>
              </w:rPr>
            </w:pPr>
            <w:r>
              <w:rPr>
                <w:sz w:val="20"/>
                <w:szCs w:val="20"/>
                <w:lang w:val="en-GB"/>
              </w:rPr>
              <w:t>2</w:t>
            </w:r>
          </w:p>
        </w:tc>
        <w:tc>
          <w:tcPr>
            <w:tcW w:w="4109" w:type="dxa"/>
            <w:vAlign w:val="center"/>
          </w:tcPr>
          <w:p w14:paraId="2D812A05" w14:textId="714E75A6" w:rsidR="00DB307C" w:rsidRPr="00C66EB6" w:rsidRDefault="00B01616" w:rsidP="00DB307C">
            <w:pPr>
              <w:jc w:val="left"/>
              <w:rPr>
                <w:sz w:val="20"/>
                <w:szCs w:val="20"/>
                <w:lang w:val="en-GB"/>
              </w:rPr>
            </w:pPr>
            <w:r>
              <w:rPr>
                <w:sz w:val="20"/>
                <w:szCs w:val="20"/>
                <w:lang w:val="en-GB"/>
              </w:rPr>
              <w:t>O</w:t>
            </w:r>
            <w:r w:rsidR="00DB307C" w:rsidRPr="009A4ECE">
              <w:rPr>
                <w:sz w:val="20"/>
                <w:szCs w:val="20"/>
                <w:lang w:val="en-GB"/>
              </w:rPr>
              <w:t xml:space="preserve">nly the </w:t>
            </w:r>
            <w:r w:rsidR="00DB307C">
              <w:rPr>
                <w:sz w:val="20"/>
                <w:szCs w:val="20"/>
                <w:lang w:val="en-GB"/>
              </w:rPr>
              <w:t>3</w:t>
            </w:r>
            <w:r w:rsidR="00DB307C" w:rsidRPr="009A4ECE">
              <w:rPr>
                <w:sz w:val="20"/>
                <w:szCs w:val="20"/>
                <w:vertAlign w:val="superscript"/>
                <w:lang w:val="en-GB"/>
              </w:rPr>
              <w:t>rd</w:t>
            </w:r>
            <w:r w:rsidR="00DB307C" w:rsidRPr="009A4ECE">
              <w:rPr>
                <w:sz w:val="20"/>
                <w:szCs w:val="20"/>
                <w:lang w:val="en-GB"/>
              </w:rPr>
              <w:t xml:space="preserve"> resource indicated in </w:t>
            </w:r>
            <w:r w:rsidR="00B85163">
              <w:rPr>
                <w:sz w:val="20"/>
                <w:szCs w:val="20"/>
                <w:lang w:val="en-GB"/>
              </w:rPr>
              <w:t>UE-B</w:t>
            </w:r>
            <w:r w:rsidR="00DB307C" w:rsidRPr="009A4ECE">
              <w:rPr>
                <w:sz w:val="20"/>
                <w:szCs w:val="20"/>
                <w:lang w:val="en-GB"/>
              </w:rPr>
              <w:t>’s SCI is conflict</w:t>
            </w:r>
            <w:r w:rsidR="006F7FEB">
              <w:rPr>
                <w:sz w:val="20"/>
                <w:szCs w:val="20"/>
                <w:lang w:val="en-GB"/>
              </w:rPr>
              <w:t>ed</w:t>
            </w:r>
          </w:p>
        </w:tc>
        <w:tc>
          <w:tcPr>
            <w:tcW w:w="4492" w:type="dxa"/>
            <w:vAlign w:val="center"/>
          </w:tcPr>
          <w:p w14:paraId="1EDA0647" w14:textId="1D6B262C" w:rsidR="00DB307C" w:rsidRPr="009A4ECE" w:rsidRDefault="00DB307C" w:rsidP="00DB307C">
            <w:pPr>
              <w:jc w:val="left"/>
              <w:rPr>
                <w:sz w:val="20"/>
                <w:szCs w:val="20"/>
                <w:lang w:val="en-GB"/>
              </w:rPr>
            </w:pPr>
            <w:r w:rsidRPr="0073268D">
              <w:rPr>
                <w:sz w:val="20"/>
                <w:szCs w:val="20"/>
                <w:lang w:val="en-GB"/>
              </w:rPr>
              <w:t>Re-select 3</w:t>
            </w:r>
            <w:r w:rsidRPr="0073268D">
              <w:rPr>
                <w:sz w:val="20"/>
                <w:szCs w:val="20"/>
                <w:vertAlign w:val="superscript"/>
                <w:lang w:val="en-GB"/>
              </w:rPr>
              <w:t>rd</w:t>
            </w:r>
            <w:r w:rsidRPr="0073268D">
              <w:rPr>
                <w:sz w:val="20"/>
                <w:szCs w:val="20"/>
                <w:lang w:val="en-GB"/>
              </w:rPr>
              <w:t xml:space="preserve"> reserved resources indicated as collision by UE-A</w:t>
            </w:r>
          </w:p>
        </w:tc>
      </w:tr>
      <w:tr w:rsidR="00DB307C" w:rsidRPr="00C66EB6" w14:paraId="196B1304" w14:textId="2D2F845F" w:rsidTr="00F17341">
        <w:trPr>
          <w:jc w:val="center"/>
        </w:trPr>
        <w:tc>
          <w:tcPr>
            <w:tcW w:w="706" w:type="dxa"/>
            <w:vAlign w:val="center"/>
          </w:tcPr>
          <w:p w14:paraId="5E21E5C2" w14:textId="7B4FCD1F" w:rsidR="00DB307C" w:rsidRPr="00C66EB6" w:rsidRDefault="00DB307C" w:rsidP="00DB307C">
            <w:pPr>
              <w:jc w:val="center"/>
              <w:rPr>
                <w:sz w:val="20"/>
                <w:szCs w:val="20"/>
                <w:lang w:val="en-GB"/>
              </w:rPr>
            </w:pPr>
            <w:r>
              <w:rPr>
                <w:sz w:val="20"/>
                <w:szCs w:val="20"/>
                <w:lang w:val="en-GB"/>
              </w:rPr>
              <w:t>3</w:t>
            </w:r>
          </w:p>
        </w:tc>
        <w:tc>
          <w:tcPr>
            <w:tcW w:w="4109" w:type="dxa"/>
            <w:vAlign w:val="center"/>
          </w:tcPr>
          <w:p w14:paraId="2ED0C039" w14:textId="6A044FE6" w:rsidR="00DB307C" w:rsidRPr="00C66EB6" w:rsidRDefault="00B01616" w:rsidP="00DB307C">
            <w:pPr>
              <w:jc w:val="left"/>
              <w:rPr>
                <w:sz w:val="20"/>
                <w:szCs w:val="20"/>
                <w:lang w:val="en-GB"/>
              </w:rPr>
            </w:pPr>
            <w:r>
              <w:rPr>
                <w:sz w:val="20"/>
                <w:szCs w:val="20"/>
                <w:lang w:val="en-GB"/>
              </w:rPr>
              <w:t>B</w:t>
            </w:r>
            <w:r w:rsidR="00DB307C" w:rsidRPr="009A4ECE">
              <w:rPr>
                <w:sz w:val="20"/>
                <w:szCs w:val="20"/>
                <w:lang w:val="en-GB"/>
              </w:rPr>
              <w:t>oth 2</w:t>
            </w:r>
            <w:r w:rsidR="00DB307C" w:rsidRPr="009A4ECE">
              <w:rPr>
                <w:sz w:val="20"/>
                <w:szCs w:val="20"/>
                <w:vertAlign w:val="superscript"/>
                <w:lang w:val="en-GB"/>
              </w:rPr>
              <w:t>nd</w:t>
            </w:r>
            <w:r w:rsidR="00DB307C" w:rsidRPr="009A4ECE">
              <w:rPr>
                <w:sz w:val="20"/>
                <w:szCs w:val="20"/>
                <w:lang w:val="en-GB"/>
              </w:rPr>
              <w:t xml:space="preserve"> and 3</w:t>
            </w:r>
            <w:r w:rsidR="00DB307C" w:rsidRPr="009A4ECE">
              <w:rPr>
                <w:sz w:val="20"/>
                <w:szCs w:val="20"/>
                <w:vertAlign w:val="superscript"/>
                <w:lang w:val="en-GB"/>
              </w:rPr>
              <w:t>rd</w:t>
            </w:r>
            <w:r w:rsidR="00DB307C" w:rsidRPr="009A4ECE">
              <w:rPr>
                <w:sz w:val="20"/>
                <w:szCs w:val="20"/>
                <w:lang w:val="en-GB"/>
              </w:rPr>
              <w:t xml:space="preserve"> resources indicated in </w:t>
            </w:r>
            <w:r w:rsidR="00B85163">
              <w:rPr>
                <w:sz w:val="20"/>
                <w:szCs w:val="20"/>
                <w:lang w:val="en-GB"/>
              </w:rPr>
              <w:t>UE-B</w:t>
            </w:r>
            <w:r w:rsidR="00DB307C" w:rsidRPr="009A4ECE">
              <w:rPr>
                <w:sz w:val="20"/>
                <w:szCs w:val="20"/>
                <w:lang w:val="en-GB"/>
              </w:rPr>
              <w:t>’s SCI are conflict</w:t>
            </w:r>
            <w:r w:rsidR="006F7FEB">
              <w:rPr>
                <w:sz w:val="20"/>
                <w:szCs w:val="20"/>
                <w:lang w:val="en-GB"/>
              </w:rPr>
              <w:t>ed</w:t>
            </w:r>
          </w:p>
        </w:tc>
        <w:tc>
          <w:tcPr>
            <w:tcW w:w="4492" w:type="dxa"/>
            <w:vAlign w:val="center"/>
          </w:tcPr>
          <w:p w14:paraId="12F5FB4B" w14:textId="32A41DA8" w:rsidR="00DB307C" w:rsidRPr="009A4ECE" w:rsidRDefault="00DB307C" w:rsidP="00DB307C">
            <w:pPr>
              <w:jc w:val="left"/>
              <w:rPr>
                <w:sz w:val="20"/>
                <w:szCs w:val="20"/>
                <w:lang w:val="en-GB"/>
              </w:rPr>
            </w:pPr>
            <w:r w:rsidRPr="0073268D">
              <w:rPr>
                <w:sz w:val="20"/>
                <w:szCs w:val="20"/>
                <w:lang w:val="en-GB"/>
              </w:rPr>
              <w:t>Re-select 2</w:t>
            </w:r>
            <w:r w:rsidRPr="0073268D">
              <w:rPr>
                <w:sz w:val="20"/>
                <w:szCs w:val="20"/>
                <w:vertAlign w:val="superscript"/>
                <w:lang w:val="en-GB"/>
              </w:rPr>
              <w:t>nd</w:t>
            </w:r>
            <w:r w:rsidRPr="0073268D">
              <w:rPr>
                <w:sz w:val="20"/>
                <w:szCs w:val="20"/>
                <w:lang w:val="en-GB"/>
              </w:rPr>
              <w:t xml:space="preserve"> and 3</w:t>
            </w:r>
            <w:r w:rsidRPr="0073268D">
              <w:rPr>
                <w:sz w:val="20"/>
                <w:szCs w:val="20"/>
                <w:vertAlign w:val="superscript"/>
                <w:lang w:val="en-GB"/>
              </w:rPr>
              <w:t>rd</w:t>
            </w:r>
            <w:r w:rsidRPr="0073268D">
              <w:rPr>
                <w:sz w:val="20"/>
                <w:szCs w:val="20"/>
                <w:lang w:val="en-GB"/>
              </w:rPr>
              <w:t xml:space="preserve"> reserved resources indicated as collision by UE-A</w:t>
            </w:r>
          </w:p>
        </w:tc>
      </w:tr>
      <w:tr w:rsidR="00DB307C" w:rsidRPr="00C66EB6" w14:paraId="4A127282" w14:textId="01B62A5E" w:rsidTr="00F17341">
        <w:trPr>
          <w:jc w:val="center"/>
        </w:trPr>
        <w:tc>
          <w:tcPr>
            <w:tcW w:w="706" w:type="dxa"/>
            <w:vAlign w:val="center"/>
          </w:tcPr>
          <w:p w14:paraId="3BC53ECB" w14:textId="48B73881" w:rsidR="00DB307C" w:rsidRPr="00C66EB6" w:rsidRDefault="00DB307C" w:rsidP="00DB307C">
            <w:pPr>
              <w:jc w:val="center"/>
              <w:rPr>
                <w:sz w:val="20"/>
                <w:szCs w:val="20"/>
                <w:lang w:val="en-GB"/>
              </w:rPr>
            </w:pPr>
            <w:r>
              <w:rPr>
                <w:sz w:val="20"/>
                <w:szCs w:val="20"/>
                <w:lang w:val="en-GB"/>
              </w:rPr>
              <w:t>4</w:t>
            </w:r>
          </w:p>
        </w:tc>
        <w:tc>
          <w:tcPr>
            <w:tcW w:w="4109" w:type="dxa"/>
            <w:vAlign w:val="center"/>
          </w:tcPr>
          <w:p w14:paraId="64FC9CA6" w14:textId="1CEAAC86" w:rsidR="00DB307C" w:rsidRPr="0073268D" w:rsidRDefault="00DB307C" w:rsidP="00DB307C">
            <w:pPr>
              <w:jc w:val="left"/>
              <w:rPr>
                <w:sz w:val="20"/>
                <w:szCs w:val="20"/>
              </w:rPr>
            </w:pPr>
            <w:r w:rsidRPr="00F45BCA">
              <w:rPr>
                <w:sz w:val="20"/>
                <w:szCs w:val="20"/>
                <w:lang w:val="en-GB"/>
              </w:rPr>
              <w:t>No UE transmitted SCI with periodic reservation on the non-monitored slot of UE-B</w:t>
            </w:r>
          </w:p>
        </w:tc>
        <w:tc>
          <w:tcPr>
            <w:tcW w:w="4492" w:type="dxa"/>
            <w:vAlign w:val="center"/>
          </w:tcPr>
          <w:p w14:paraId="4483FB84" w14:textId="5D128E4C" w:rsidR="00DB307C" w:rsidRPr="00F45BCA" w:rsidRDefault="00DB307C" w:rsidP="00DB307C">
            <w:pPr>
              <w:jc w:val="left"/>
              <w:rPr>
                <w:sz w:val="20"/>
                <w:szCs w:val="20"/>
                <w:lang w:val="en-GB"/>
              </w:rPr>
            </w:pPr>
            <w:r w:rsidRPr="0073268D">
              <w:rPr>
                <w:sz w:val="20"/>
                <w:szCs w:val="20"/>
                <w:lang w:val="en-GB"/>
              </w:rPr>
              <w:t>UE-B skips step 5 as indicated by UE-A</w:t>
            </w:r>
          </w:p>
        </w:tc>
      </w:tr>
      <w:tr w:rsidR="00DB307C" w:rsidRPr="00C66EB6" w14:paraId="153D65CB" w14:textId="1654C69B" w:rsidTr="00F17341">
        <w:trPr>
          <w:jc w:val="center"/>
        </w:trPr>
        <w:tc>
          <w:tcPr>
            <w:tcW w:w="706" w:type="dxa"/>
            <w:vAlign w:val="center"/>
          </w:tcPr>
          <w:p w14:paraId="40BFB5C6" w14:textId="153A386A" w:rsidR="00DB307C" w:rsidRPr="00C66EB6" w:rsidRDefault="00DB307C" w:rsidP="00DB307C">
            <w:pPr>
              <w:jc w:val="center"/>
              <w:rPr>
                <w:sz w:val="20"/>
                <w:szCs w:val="20"/>
                <w:lang w:val="en-GB"/>
              </w:rPr>
            </w:pPr>
            <w:r>
              <w:rPr>
                <w:sz w:val="20"/>
                <w:szCs w:val="20"/>
                <w:lang w:val="en-GB"/>
              </w:rPr>
              <w:t>5</w:t>
            </w:r>
          </w:p>
        </w:tc>
        <w:tc>
          <w:tcPr>
            <w:tcW w:w="4109" w:type="dxa"/>
            <w:vAlign w:val="center"/>
          </w:tcPr>
          <w:p w14:paraId="3504D3C8" w14:textId="0D824759" w:rsidR="00DB307C" w:rsidRPr="00C66EB6" w:rsidRDefault="006F7FEB" w:rsidP="0010448E">
            <w:pPr>
              <w:jc w:val="left"/>
              <w:rPr>
                <w:sz w:val="20"/>
                <w:szCs w:val="20"/>
                <w:lang w:val="en-GB"/>
              </w:rPr>
            </w:pPr>
            <w:r>
              <w:rPr>
                <w:sz w:val="20"/>
                <w:szCs w:val="20"/>
                <w:lang w:val="en-GB"/>
              </w:rPr>
              <w:t>H</w:t>
            </w:r>
            <w:r w:rsidR="00DB307C" w:rsidRPr="009A4ECE">
              <w:rPr>
                <w:sz w:val="20"/>
                <w:szCs w:val="20"/>
                <w:lang w:val="en-GB"/>
              </w:rPr>
              <w:t>alf-duplex occurs for UE-A</w:t>
            </w:r>
          </w:p>
        </w:tc>
        <w:tc>
          <w:tcPr>
            <w:tcW w:w="4492" w:type="dxa"/>
            <w:vAlign w:val="center"/>
          </w:tcPr>
          <w:p w14:paraId="4D53F602" w14:textId="31B54186" w:rsidR="00DB307C" w:rsidRPr="009A4ECE" w:rsidRDefault="00DB307C" w:rsidP="00DB307C">
            <w:pPr>
              <w:jc w:val="left"/>
              <w:rPr>
                <w:sz w:val="20"/>
                <w:szCs w:val="20"/>
                <w:lang w:val="en-GB"/>
              </w:rPr>
            </w:pPr>
            <w:r w:rsidRPr="0073268D">
              <w:rPr>
                <w:sz w:val="20"/>
                <w:szCs w:val="20"/>
                <w:lang w:val="en-GB"/>
              </w:rPr>
              <w:t>UE-B re-selects resources belonging to that slot, and the re-selected resources shall not be on that slot</w:t>
            </w:r>
          </w:p>
        </w:tc>
      </w:tr>
    </w:tbl>
    <w:p w14:paraId="282C0D36" w14:textId="77777777" w:rsidR="007B4B00" w:rsidRPr="003E1EA5" w:rsidRDefault="007B4B00" w:rsidP="0026670A">
      <w:pPr>
        <w:rPr>
          <w:snapToGrid w:val="0"/>
          <w:sz w:val="21"/>
          <w:szCs w:val="21"/>
          <w:lang w:eastAsia="zh-CN"/>
        </w:rPr>
      </w:pPr>
    </w:p>
    <w:p w14:paraId="50814FF2" w14:textId="29385F4F" w:rsidR="000F0927" w:rsidRPr="000F0927" w:rsidRDefault="005B0FB8">
      <w:pPr>
        <w:pStyle w:val="4"/>
        <w:numPr>
          <w:ilvl w:val="3"/>
          <w:numId w:val="2"/>
        </w:numPr>
        <w:rPr>
          <w:lang w:eastAsia="zh-CN"/>
        </w:rPr>
      </w:pPr>
      <w:r>
        <w:rPr>
          <w:lang w:eastAsia="zh-CN"/>
        </w:rPr>
        <w:t>The resources for transmitting the conflict indication</w:t>
      </w:r>
    </w:p>
    <w:p w14:paraId="25C65DE8" w14:textId="4BC7CBF2" w:rsidR="00CF01F1" w:rsidRDefault="00042FC5" w:rsidP="00042FC5">
      <w:pPr>
        <w:rPr>
          <w:lang w:eastAsia="zh-CN"/>
        </w:rPr>
      </w:pPr>
      <w:r>
        <w:rPr>
          <w:lang w:eastAsia="zh-CN"/>
        </w:rPr>
        <w:t xml:space="preserve">In Rel-16, PSFCH resources are provided by the higher layer parameter </w:t>
      </w:r>
      <w:r w:rsidRPr="00617960">
        <w:rPr>
          <w:i/>
          <w:iCs/>
        </w:rPr>
        <w:t>sl-PSFCH-RB-Set</w:t>
      </w:r>
      <w:r>
        <w:rPr>
          <w:i/>
          <w:iCs/>
        </w:rPr>
        <w:t xml:space="preserve"> </w:t>
      </w:r>
      <w:r>
        <w:rPr>
          <w:iCs/>
        </w:rPr>
        <w:t xml:space="preserve">which </w:t>
      </w:r>
      <w:r>
        <w:rPr>
          <w:lang w:eastAsia="zh-CN"/>
        </w:rPr>
        <w:t>i</w:t>
      </w:r>
      <w:r w:rsidRPr="007C5753">
        <w:rPr>
          <w:lang w:eastAsia="zh-CN"/>
        </w:rPr>
        <w:t>ndicates the set of PRBs that are actually used for P</w:t>
      </w:r>
      <w:r>
        <w:rPr>
          <w:lang w:eastAsia="zh-CN"/>
        </w:rPr>
        <w:t xml:space="preserve">SFCH transmission and reception by bit string, i.e., the “1” in the bit string means the associated PRB can be used to for PSFCH. To maximally use the symbol </w:t>
      </w:r>
      <w:r w:rsidR="00B7762E">
        <w:rPr>
          <w:lang w:eastAsia="zh-CN"/>
        </w:rPr>
        <w:t xml:space="preserve">which </w:t>
      </w:r>
      <w:r>
        <w:rPr>
          <w:lang w:eastAsia="zh-CN"/>
        </w:rPr>
        <w:t xml:space="preserve">has </w:t>
      </w:r>
      <w:r w:rsidR="00B7762E">
        <w:rPr>
          <w:lang w:eastAsia="zh-CN"/>
        </w:rPr>
        <w:t xml:space="preserve">already </w:t>
      </w:r>
      <w:r>
        <w:rPr>
          <w:lang w:eastAsia="zh-CN"/>
        </w:rPr>
        <w:t>been allocated for PSFCH</w:t>
      </w:r>
      <w:r w:rsidR="00B7762E">
        <w:rPr>
          <w:lang w:eastAsia="zh-CN"/>
        </w:rPr>
        <w:t>,</w:t>
      </w:r>
      <w:r>
        <w:rPr>
          <w:lang w:eastAsia="zh-CN"/>
        </w:rPr>
        <w:t xml:space="preserve"> and </w:t>
      </w:r>
      <w:r w:rsidR="00B7762E">
        <w:rPr>
          <w:lang w:eastAsia="zh-CN"/>
        </w:rPr>
        <w:t xml:space="preserve">to </w:t>
      </w:r>
      <w:r>
        <w:rPr>
          <w:lang w:eastAsia="zh-CN"/>
        </w:rPr>
        <w:t xml:space="preserve">provide </w:t>
      </w:r>
      <w:r w:rsidR="00B7762E">
        <w:rPr>
          <w:lang w:eastAsia="zh-CN"/>
        </w:rPr>
        <w:t>a</w:t>
      </w:r>
      <w:r>
        <w:rPr>
          <w:lang w:eastAsia="zh-CN"/>
        </w:rPr>
        <w:t xml:space="preserve"> unified design for PSFCH and conflict indication, the PRB which </w:t>
      </w:r>
      <w:r w:rsidR="00B7762E">
        <w:rPr>
          <w:lang w:eastAsia="zh-CN"/>
        </w:rPr>
        <w:t xml:space="preserve">is </w:t>
      </w:r>
      <w:r>
        <w:rPr>
          <w:lang w:eastAsia="zh-CN"/>
        </w:rPr>
        <w:t>indicated by “0” in the bit string</w:t>
      </w:r>
      <w:r>
        <w:rPr>
          <w:i/>
          <w:iCs/>
        </w:rPr>
        <w:t xml:space="preserve"> </w:t>
      </w:r>
      <w:r>
        <w:rPr>
          <w:lang w:eastAsia="zh-CN"/>
        </w:rPr>
        <w:t>can be used to transmit the conflict indication.</w:t>
      </w:r>
      <w:r w:rsidR="00FF3C1A">
        <w:rPr>
          <w:lang w:eastAsia="zh-CN"/>
        </w:rPr>
        <w:t xml:space="preserve"> C</w:t>
      </w:r>
      <w:r w:rsidR="00FF3C1A" w:rsidRPr="00FF3C1A">
        <w:rPr>
          <w:lang w:eastAsia="zh-CN"/>
        </w:rPr>
        <w:t xml:space="preserve">ollision </w:t>
      </w:r>
      <w:r w:rsidR="00FF3C1A" w:rsidRPr="00FF3C1A">
        <w:rPr>
          <w:lang w:eastAsia="zh-CN"/>
        </w:rPr>
        <w:lastRenderedPageBreak/>
        <w:t>indication resources are orthogonal to HARQ-ACK resources on PSFCH</w:t>
      </w:r>
      <w:r w:rsidR="00774AAF">
        <w:rPr>
          <w:lang w:eastAsia="zh-CN"/>
        </w:rPr>
        <w:t>, and assigned in the same time-first, subchannel-second manner associated to N PSSCH slots</w:t>
      </w:r>
      <w:r w:rsidR="00FF3C1A" w:rsidRPr="00FF3C1A">
        <w:rPr>
          <w:lang w:eastAsia="zh-CN"/>
        </w:rPr>
        <w:t>.</w:t>
      </w:r>
    </w:p>
    <w:p w14:paraId="16A5A5BD" w14:textId="45AF6ED2" w:rsidR="00AD6B53" w:rsidRDefault="00042FC5" w:rsidP="0006322A">
      <w:pPr>
        <w:rPr>
          <w:b/>
          <w:i/>
          <w:szCs w:val="20"/>
        </w:rPr>
      </w:pPr>
      <w:r w:rsidRPr="00D25D13">
        <w:rPr>
          <w:b/>
          <w:i/>
          <w:szCs w:val="20"/>
        </w:rPr>
        <w:t xml:space="preserve">Proposal </w:t>
      </w:r>
      <w:r w:rsidR="00771CA6" w:rsidRPr="00D25D13">
        <w:rPr>
          <w:b/>
          <w:i/>
          <w:szCs w:val="20"/>
        </w:rPr>
        <w:t>2</w:t>
      </w:r>
      <w:r w:rsidR="00F716A3">
        <w:rPr>
          <w:b/>
          <w:i/>
          <w:szCs w:val="20"/>
        </w:rPr>
        <w:t>1</w:t>
      </w:r>
      <w:r w:rsidRPr="00D25D13">
        <w:rPr>
          <w:b/>
          <w:i/>
          <w:iCs/>
          <w:lang w:eastAsia="x-none"/>
        </w:rPr>
        <w:t xml:space="preserve">: </w:t>
      </w:r>
      <w:r w:rsidRPr="00D25D13">
        <w:rPr>
          <w:b/>
          <w:i/>
          <w:szCs w:val="20"/>
        </w:rPr>
        <w:t>The unused PSFCH resources with the “0” in the bit string by the higher layer parameter sl-PSFCH-RB-Set can be used for collision indication.</w:t>
      </w:r>
    </w:p>
    <w:p w14:paraId="53E697C6" w14:textId="505975BF" w:rsidR="000C43BD" w:rsidRDefault="000C43BD" w:rsidP="0006322A">
      <w:pPr>
        <w:rPr>
          <w:lang w:eastAsia="zh-CN"/>
        </w:rPr>
      </w:pPr>
      <w:r w:rsidRPr="009E63C2">
        <w:rPr>
          <w:rFonts w:hint="eastAsia"/>
          <w:lang w:eastAsia="zh-CN"/>
        </w:rPr>
        <w:t>If conflict indication and legacy PSFCH are in the same OFDM symbol, RAN1 needs to consider the simultaneous transmission issue.</w:t>
      </w:r>
    </w:p>
    <w:p w14:paraId="08B2D73F" w14:textId="77777777" w:rsidR="00FA6A8F" w:rsidRDefault="00FA6A8F" w:rsidP="0006322A">
      <w:pPr>
        <w:rPr>
          <w:b/>
          <w:i/>
          <w:szCs w:val="20"/>
        </w:rPr>
      </w:pPr>
    </w:p>
    <w:p w14:paraId="3A886832" w14:textId="7CB5C770" w:rsidR="00165C1A" w:rsidRPr="00544854" w:rsidRDefault="00251A0E" w:rsidP="00544854">
      <w:pPr>
        <w:pStyle w:val="2"/>
        <w:numPr>
          <w:ilvl w:val="1"/>
          <w:numId w:val="2"/>
        </w:numPr>
        <w:spacing w:before="240"/>
        <w:rPr>
          <w:rFonts w:eastAsiaTheme="minorEastAsia"/>
          <w:lang w:eastAsia="zh-CN"/>
        </w:rPr>
      </w:pPr>
      <w:r w:rsidRPr="00E35482">
        <w:rPr>
          <w:szCs w:val="20"/>
        </w:rPr>
        <w:t>UE-B’s behavior</w:t>
      </w:r>
      <w:r>
        <w:rPr>
          <w:szCs w:val="20"/>
        </w:rPr>
        <w:t xml:space="preserve"> </w:t>
      </w:r>
      <w:r>
        <w:rPr>
          <w:lang w:eastAsia="zh-CN"/>
        </w:rPr>
        <w:t>after receiving the coordination information from UE-A</w:t>
      </w:r>
      <w:r w:rsidRPr="00544854" w:rsidDel="00251A0E">
        <w:rPr>
          <w:rFonts w:eastAsiaTheme="minorEastAsia"/>
          <w:lang w:eastAsia="zh-CN"/>
        </w:rPr>
        <w:t xml:space="preserve"> </w:t>
      </w:r>
      <w:r w:rsidR="00165C1A" w:rsidRPr="00544854">
        <w:rPr>
          <w:rFonts w:eastAsiaTheme="minorEastAsia"/>
          <w:lang w:eastAsia="zh-CN"/>
        </w:rPr>
        <w:t xml:space="preserve"> </w:t>
      </w:r>
    </w:p>
    <w:p w14:paraId="1E122BD8" w14:textId="07051A9A" w:rsidR="007717F8" w:rsidRDefault="00165C1A" w:rsidP="00E3129A">
      <w:pPr>
        <w:rPr>
          <w:lang w:eastAsia="zh-CN"/>
        </w:rPr>
      </w:pPr>
      <w:r>
        <w:rPr>
          <w:lang w:eastAsia="zh-CN"/>
        </w:rPr>
        <w:t xml:space="preserve">One of the </w:t>
      </w:r>
      <w:r w:rsidR="00E61A4A">
        <w:rPr>
          <w:lang w:eastAsia="zh-CN"/>
        </w:rPr>
        <w:t xml:space="preserve">key </w:t>
      </w:r>
      <w:r w:rsidR="00832706">
        <w:rPr>
          <w:lang w:eastAsia="zh-CN"/>
        </w:rPr>
        <w:t xml:space="preserve">issues </w:t>
      </w:r>
      <w:r>
        <w:rPr>
          <w:lang w:eastAsia="zh-CN"/>
        </w:rPr>
        <w:t>in inter-UE coordination is how UE-B takes “a set of resources” into account</w:t>
      </w:r>
      <w:r w:rsidR="00086ED5">
        <w:rPr>
          <w:lang w:eastAsia="zh-CN"/>
        </w:rPr>
        <w:t xml:space="preserve"> in the resource selecti</w:t>
      </w:r>
      <w:r w:rsidR="002E1BA0">
        <w:rPr>
          <w:lang w:eastAsia="zh-CN"/>
        </w:rPr>
        <w:t xml:space="preserve">on for its own transmission. </w:t>
      </w:r>
    </w:p>
    <w:p w14:paraId="3A28C39A" w14:textId="5AE6502F" w:rsidR="007717F8" w:rsidRDefault="00AE6739" w:rsidP="007717F8">
      <w:pPr>
        <w:pStyle w:val="3"/>
        <w:rPr>
          <w:iCs/>
          <w:szCs w:val="20"/>
        </w:rPr>
      </w:pPr>
      <w:r>
        <w:rPr>
          <w:lang w:eastAsia="zh-CN"/>
        </w:rPr>
        <w:t>2</w:t>
      </w:r>
      <w:r w:rsidR="007717F8">
        <w:rPr>
          <w:lang w:eastAsia="zh-CN"/>
        </w:rPr>
        <w:t>.</w:t>
      </w:r>
      <w:r w:rsidR="00CC2422">
        <w:rPr>
          <w:lang w:eastAsia="zh-CN"/>
        </w:rPr>
        <w:t>4</w:t>
      </w:r>
      <w:r w:rsidR="007717F8">
        <w:rPr>
          <w:lang w:eastAsia="zh-CN"/>
        </w:rPr>
        <w:t xml:space="preserve">.1 </w:t>
      </w:r>
      <w:r w:rsidR="007717F8" w:rsidRPr="00BB670F">
        <w:rPr>
          <w:iCs/>
          <w:szCs w:val="20"/>
        </w:rPr>
        <w:t xml:space="preserve">Inter-UE </w:t>
      </w:r>
      <w:r w:rsidR="00FD4CAA">
        <w:rPr>
          <w:iCs/>
          <w:szCs w:val="20"/>
        </w:rPr>
        <w:t>c</w:t>
      </w:r>
      <w:r w:rsidR="00FD4CAA" w:rsidRPr="00BB670F">
        <w:rPr>
          <w:iCs/>
          <w:szCs w:val="20"/>
        </w:rPr>
        <w:t xml:space="preserve">oordination </w:t>
      </w:r>
      <w:r w:rsidR="00FD4CAA">
        <w:rPr>
          <w:iCs/>
          <w:szCs w:val="20"/>
        </w:rPr>
        <w:t>s</w:t>
      </w:r>
      <w:r w:rsidR="00FD4CAA" w:rsidRPr="00BB670F">
        <w:rPr>
          <w:iCs/>
          <w:szCs w:val="20"/>
        </w:rPr>
        <w:t xml:space="preserve">cheme </w:t>
      </w:r>
      <w:r w:rsidR="007717F8" w:rsidRPr="00BB670F">
        <w:rPr>
          <w:iCs/>
          <w:szCs w:val="20"/>
        </w:rPr>
        <w:t>1</w:t>
      </w:r>
    </w:p>
    <w:p w14:paraId="64A2D7B5" w14:textId="33A8709E" w:rsidR="00251A0E" w:rsidRDefault="00251A0E" w:rsidP="00251A0E">
      <w:pPr>
        <w:rPr>
          <w:lang w:eastAsia="zh-CN"/>
        </w:rPr>
      </w:pPr>
      <w:r w:rsidRPr="003F681D">
        <w:rPr>
          <w:lang w:eastAsia="zh-CN"/>
        </w:rPr>
        <w:t xml:space="preserve">In </w:t>
      </w:r>
      <w:r w:rsidRPr="00C81FFE">
        <w:rPr>
          <w:lang w:eastAsia="zh-CN"/>
        </w:rPr>
        <w:t>RAN1#10</w:t>
      </w:r>
      <w:r>
        <w:rPr>
          <w:lang w:eastAsia="zh-CN"/>
        </w:rPr>
        <w:t>6-</w:t>
      </w:r>
      <w:r w:rsidRPr="00C81FFE">
        <w:rPr>
          <w:lang w:eastAsia="zh-CN"/>
        </w:rPr>
        <w:t>e</w:t>
      </w:r>
      <w:r>
        <w:rPr>
          <w:lang w:eastAsia="zh-CN"/>
        </w:rPr>
        <w:t xml:space="preserve">, the following agreements on UE-B’s behavior after receiving the coordination information from UE-A are made for </w:t>
      </w:r>
      <w:r w:rsidR="00FD4CAA">
        <w:rPr>
          <w:iCs/>
          <w:szCs w:val="20"/>
        </w:rPr>
        <w:t>i</w:t>
      </w:r>
      <w:r w:rsidR="00FD4CAA" w:rsidRPr="00BB670F">
        <w:rPr>
          <w:iCs/>
          <w:szCs w:val="20"/>
        </w:rPr>
        <w:t>nter</w:t>
      </w:r>
      <w:r w:rsidRPr="00BB670F">
        <w:rPr>
          <w:iCs/>
          <w:szCs w:val="20"/>
        </w:rPr>
        <w:t xml:space="preserve">-UE </w:t>
      </w:r>
      <w:r w:rsidR="00FD4CAA">
        <w:rPr>
          <w:iCs/>
          <w:szCs w:val="20"/>
        </w:rPr>
        <w:t>c</w:t>
      </w:r>
      <w:r w:rsidR="00FD4CAA" w:rsidRPr="00BB670F">
        <w:rPr>
          <w:iCs/>
          <w:szCs w:val="20"/>
        </w:rPr>
        <w:t xml:space="preserve">oordination </w:t>
      </w:r>
      <w:r w:rsidR="00FD4CAA">
        <w:rPr>
          <w:iCs/>
          <w:szCs w:val="20"/>
        </w:rPr>
        <w:t>s</w:t>
      </w:r>
      <w:r w:rsidR="00FD4CAA" w:rsidRPr="00BB670F">
        <w:rPr>
          <w:iCs/>
          <w:szCs w:val="20"/>
        </w:rPr>
        <w:t xml:space="preserve">cheme </w:t>
      </w:r>
      <w:r w:rsidRPr="00BB670F">
        <w:rPr>
          <w:iCs/>
          <w:szCs w:val="20"/>
        </w:rPr>
        <w:t>1</w:t>
      </w:r>
      <w:r>
        <w:rPr>
          <w:lang w:eastAsia="zh-CN"/>
        </w:rPr>
        <w:t>:</w:t>
      </w:r>
    </w:p>
    <w:p w14:paraId="563A3795" w14:textId="77777777" w:rsidR="00251A0E" w:rsidRPr="00646496" w:rsidRDefault="00251A0E" w:rsidP="00251A0E">
      <w:pPr>
        <w:rPr>
          <w:b/>
          <w:bCs/>
          <w:i/>
          <w:highlight w:val="green"/>
          <w:lang w:eastAsia="x-none"/>
        </w:rPr>
      </w:pPr>
      <w:r w:rsidRPr="00646496">
        <w:rPr>
          <w:b/>
          <w:bCs/>
          <w:i/>
          <w:highlight w:val="green"/>
          <w:lang w:eastAsia="x-none"/>
        </w:rPr>
        <w:t>Agreement</w:t>
      </w:r>
    </w:p>
    <w:p w14:paraId="12734080" w14:textId="77777777" w:rsidR="00251A0E" w:rsidRPr="00646496" w:rsidRDefault="00251A0E" w:rsidP="00F17341">
      <w:pPr>
        <w:pStyle w:val="af1"/>
        <w:spacing w:after="0"/>
        <w:ind w:firstLineChars="0" w:firstLine="0"/>
        <w:rPr>
          <w:i/>
          <w:szCs w:val="20"/>
        </w:rPr>
      </w:pPr>
      <w:r w:rsidRPr="00646496">
        <w:rPr>
          <w:i/>
          <w:szCs w:val="20"/>
        </w:rPr>
        <w:t>In scheme 1, at least following UE-B’s behavior in its resource (re-)selection is supported when it receives inter-UE coordination information from UE-A:</w:t>
      </w:r>
    </w:p>
    <w:p w14:paraId="6A7E1B28" w14:textId="77777777" w:rsidR="00251A0E" w:rsidRPr="00646496" w:rsidRDefault="00251A0E" w:rsidP="00251A0E">
      <w:pPr>
        <w:numPr>
          <w:ilvl w:val="0"/>
          <w:numId w:val="50"/>
        </w:numPr>
        <w:autoSpaceDE/>
        <w:autoSpaceDN/>
        <w:adjustRightInd/>
        <w:snapToGrid/>
        <w:spacing w:after="0"/>
        <w:rPr>
          <w:i/>
          <w:color w:val="000000"/>
          <w:szCs w:val="20"/>
        </w:rPr>
      </w:pPr>
      <w:r w:rsidRPr="00646496">
        <w:rPr>
          <w:i/>
          <w:color w:val="000000"/>
          <w:szCs w:val="20"/>
        </w:rPr>
        <w:t>For preferred resource set, the following two options are supported:</w:t>
      </w:r>
    </w:p>
    <w:p w14:paraId="02E4B144" w14:textId="77777777" w:rsidR="00251A0E" w:rsidRPr="00646496" w:rsidRDefault="00251A0E" w:rsidP="00251A0E">
      <w:pPr>
        <w:pStyle w:val="af1"/>
        <w:numPr>
          <w:ilvl w:val="1"/>
          <w:numId w:val="16"/>
        </w:numPr>
        <w:autoSpaceDE/>
        <w:autoSpaceDN/>
        <w:adjustRightInd/>
        <w:snapToGrid/>
        <w:spacing w:after="0"/>
        <w:ind w:firstLineChars="0"/>
        <w:rPr>
          <w:i/>
          <w:szCs w:val="20"/>
        </w:rPr>
      </w:pPr>
      <w:r w:rsidRPr="00646496">
        <w:rPr>
          <w:i/>
          <w:szCs w:val="20"/>
        </w:rPr>
        <w:t>Option A): UE-B’s resource(s) to be used for its transmission resource (re-)selection is based on both UE-B’s sensing result (if available) and the received coordination information</w:t>
      </w:r>
    </w:p>
    <w:p w14:paraId="1A71281D" w14:textId="77777777" w:rsidR="00251A0E" w:rsidRPr="00646496" w:rsidRDefault="00251A0E" w:rsidP="00251A0E">
      <w:pPr>
        <w:pStyle w:val="af1"/>
        <w:numPr>
          <w:ilvl w:val="2"/>
          <w:numId w:val="16"/>
        </w:numPr>
        <w:autoSpaceDE/>
        <w:autoSpaceDN/>
        <w:adjustRightInd/>
        <w:snapToGrid/>
        <w:spacing w:after="0"/>
        <w:ind w:firstLineChars="0"/>
        <w:rPr>
          <w:i/>
          <w:szCs w:val="20"/>
        </w:rPr>
      </w:pPr>
      <w:r w:rsidRPr="00646496">
        <w:rPr>
          <w:i/>
          <w:iCs/>
          <w:szCs w:val="20"/>
        </w:rPr>
        <w:t>UE-B uses</w:t>
      </w:r>
      <w:r w:rsidRPr="00646496">
        <w:rPr>
          <w:i/>
          <w:szCs w:val="20"/>
        </w:rPr>
        <w:t xml:space="preserve"> in its resource (re-)selection, resource(s) </w:t>
      </w:r>
      <w:r w:rsidRPr="00646496">
        <w:rPr>
          <w:i/>
          <w:iCs/>
          <w:szCs w:val="20"/>
        </w:rPr>
        <w:t xml:space="preserve">belonging to the </w:t>
      </w:r>
      <w:r w:rsidRPr="00646496">
        <w:rPr>
          <w:i/>
          <w:szCs w:val="20"/>
        </w:rPr>
        <w:t>preferred resource set in combination with its own sensing result</w:t>
      </w:r>
    </w:p>
    <w:p w14:paraId="021CB30A" w14:textId="77777777" w:rsidR="00251A0E" w:rsidRPr="00646496" w:rsidRDefault="00251A0E" w:rsidP="00251A0E">
      <w:pPr>
        <w:pStyle w:val="af1"/>
        <w:numPr>
          <w:ilvl w:val="3"/>
          <w:numId w:val="16"/>
        </w:numPr>
        <w:autoSpaceDE/>
        <w:autoSpaceDN/>
        <w:adjustRightInd/>
        <w:snapToGrid/>
        <w:spacing w:after="0"/>
        <w:ind w:firstLineChars="0"/>
        <w:rPr>
          <w:i/>
          <w:szCs w:val="20"/>
        </w:rPr>
      </w:pPr>
      <w:r w:rsidRPr="00646496">
        <w:rPr>
          <w:i/>
          <w:iCs/>
          <w:szCs w:val="20"/>
        </w:rPr>
        <w:t xml:space="preserve">UE-B uses in its resource </w:t>
      </w:r>
      <w:r w:rsidRPr="00646496">
        <w:rPr>
          <w:i/>
          <w:szCs w:val="20"/>
        </w:rPr>
        <w:t>(re-)</w:t>
      </w:r>
      <w:r w:rsidRPr="00646496">
        <w:rPr>
          <w:i/>
          <w:iCs/>
          <w:szCs w:val="20"/>
        </w:rPr>
        <w:t xml:space="preserve">selection, resource(s) not belonging to the </w:t>
      </w:r>
      <w:r w:rsidRPr="00646496">
        <w:rPr>
          <w:i/>
          <w:szCs w:val="20"/>
        </w:rPr>
        <w:t>preferred resource set when condition(s) are met</w:t>
      </w:r>
    </w:p>
    <w:p w14:paraId="220D2A3A" w14:textId="77777777" w:rsidR="00251A0E" w:rsidRPr="00646496" w:rsidRDefault="00251A0E" w:rsidP="00251A0E">
      <w:pPr>
        <w:pStyle w:val="af1"/>
        <w:numPr>
          <w:ilvl w:val="4"/>
          <w:numId w:val="16"/>
        </w:numPr>
        <w:autoSpaceDE/>
        <w:autoSpaceDN/>
        <w:adjustRightInd/>
        <w:snapToGrid/>
        <w:spacing w:after="0"/>
        <w:ind w:firstLineChars="0"/>
        <w:rPr>
          <w:i/>
          <w:szCs w:val="20"/>
        </w:rPr>
      </w:pPr>
      <w:r w:rsidRPr="00646496">
        <w:rPr>
          <w:i/>
          <w:szCs w:val="20"/>
        </w:rPr>
        <w:t>FFS: Details of condition(s)</w:t>
      </w:r>
    </w:p>
    <w:p w14:paraId="6E19B143" w14:textId="77777777" w:rsidR="00251A0E" w:rsidRPr="00646496" w:rsidRDefault="00251A0E" w:rsidP="00251A0E">
      <w:pPr>
        <w:pStyle w:val="af1"/>
        <w:numPr>
          <w:ilvl w:val="3"/>
          <w:numId w:val="16"/>
        </w:numPr>
        <w:autoSpaceDE/>
        <w:autoSpaceDN/>
        <w:adjustRightInd/>
        <w:snapToGrid/>
        <w:spacing w:after="0"/>
        <w:ind w:firstLineChars="0"/>
        <w:rPr>
          <w:i/>
          <w:szCs w:val="20"/>
        </w:rPr>
      </w:pPr>
      <w:r w:rsidRPr="00646496">
        <w:rPr>
          <w:i/>
          <w:szCs w:val="20"/>
        </w:rPr>
        <w:t>This option is supported when UE-B performs sensing/resource exclusion</w:t>
      </w:r>
    </w:p>
    <w:p w14:paraId="6AB23F0A" w14:textId="77777777" w:rsidR="00251A0E" w:rsidRPr="00646496" w:rsidRDefault="00251A0E" w:rsidP="00251A0E">
      <w:pPr>
        <w:pStyle w:val="af1"/>
        <w:numPr>
          <w:ilvl w:val="3"/>
          <w:numId w:val="16"/>
        </w:numPr>
        <w:autoSpaceDE/>
        <w:autoSpaceDN/>
        <w:adjustRightInd/>
        <w:snapToGrid/>
        <w:spacing w:after="0"/>
        <w:ind w:firstLineChars="0"/>
        <w:rPr>
          <w:i/>
          <w:szCs w:val="20"/>
        </w:rPr>
      </w:pPr>
      <w:r w:rsidRPr="00646496">
        <w:rPr>
          <w:i/>
          <w:szCs w:val="20"/>
        </w:rPr>
        <w:t xml:space="preserve">FFS: Other details (if any) </w:t>
      </w:r>
    </w:p>
    <w:p w14:paraId="53294B75" w14:textId="77777777" w:rsidR="00251A0E" w:rsidRPr="00646496" w:rsidRDefault="00251A0E" w:rsidP="00251A0E">
      <w:pPr>
        <w:pStyle w:val="af1"/>
        <w:numPr>
          <w:ilvl w:val="1"/>
          <w:numId w:val="16"/>
        </w:numPr>
        <w:autoSpaceDE/>
        <w:autoSpaceDN/>
        <w:adjustRightInd/>
        <w:snapToGrid/>
        <w:spacing w:after="0"/>
        <w:ind w:firstLineChars="0"/>
        <w:rPr>
          <w:i/>
          <w:szCs w:val="20"/>
        </w:rPr>
      </w:pPr>
      <w:r w:rsidRPr="00646496">
        <w:rPr>
          <w:i/>
          <w:szCs w:val="20"/>
        </w:rPr>
        <w:t>Option B): UE-B’s resource(s) to be used for its transmission resource (re-)selection is based only on the received coordination information</w:t>
      </w:r>
    </w:p>
    <w:p w14:paraId="7240A5C3" w14:textId="77777777" w:rsidR="00251A0E" w:rsidRPr="00646496" w:rsidRDefault="00251A0E" w:rsidP="00251A0E">
      <w:pPr>
        <w:pStyle w:val="af1"/>
        <w:numPr>
          <w:ilvl w:val="2"/>
          <w:numId w:val="16"/>
        </w:numPr>
        <w:autoSpaceDE/>
        <w:autoSpaceDN/>
        <w:adjustRightInd/>
        <w:snapToGrid/>
        <w:spacing w:after="0"/>
        <w:ind w:firstLineChars="0"/>
        <w:rPr>
          <w:i/>
          <w:szCs w:val="20"/>
        </w:rPr>
      </w:pPr>
      <w:r w:rsidRPr="00646496">
        <w:rPr>
          <w:i/>
          <w:iCs/>
          <w:szCs w:val="20"/>
        </w:rPr>
        <w:t xml:space="preserve">UE-B uses in its resource </w:t>
      </w:r>
      <w:r w:rsidRPr="00646496">
        <w:rPr>
          <w:i/>
          <w:szCs w:val="20"/>
        </w:rPr>
        <w:t>(re-)</w:t>
      </w:r>
      <w:r w:rsidRPr="00646496">
        <w:rPr>
          <w:i/>
          <w:iCs/>
          <w:szCs w:val="20"/>
        </w:rPr>
        <w:t xml:space="preserve">selection, resource(s) belonging to the </w:t>
      </w:r>
      <w:r w:rsidRPr="00646496">
        <w:rPr>
          <w:i/>
          <w:szCs w:val="20"/>
        </w:rPr>
        <w:t>preferred resource set</w:t>
      </w:r>
    </w:p>
    <w:p w14:paraId="35241703" w14:textId="77777777" w:rsidR="00251A0E" w:rsidRPr="00646496" w:rsidRDefault="00251A0E" w:rsidP="00251A0E">
      <w:pPr>
        <w:pStyle w:val="af1"/>
        <w:numPr>
          <w:ilvl w:val="3"/>
          <w:numId w:val="16"/>
        </w:numPr>
        <w:autoSpaceDE/>
        <w:autoSpaceDN/>
        <w:adjustRightInd/>
        <w:snapToGrid/>
        <w:spacing w:after="0"/>
        <w:ind w:firstLineChars="0"/>
        <w:rPr>
          <w:i/>
          <w:szCs w:val="20"/>
        </w:rPr>
      </w:pPr>
      <w:r w:rsidRPr="00646496">
        <w:rPr>
          <w:i/>
          <w:szCs w:val="20"/>
        </w:rPr>
        <w:t>This option is supported at least when UE-B does not support sensing/resource exclusion</w:t>
      </w:r>
    </w:p>
    <w:p w14:paraId="44939A97" w14:textId="77777777" w:rsidR="00251A0E" w:rsidRPr="00646496" w:rsidRDefault="00251A0E" w:rsidP="00251A0E">
      <w:pPr>
        <w:pStyle w:val="af1"/>
        <w:numPr>
          <w:ilvl w:val="4"/>
          <w:numId w:val="16"/>
        </w:numPr>
        <w:autoSpaceDE/>
        <w:autoSpaceDN/>
        <w:adjustRightInd/>
        <w:snapToGrid/>
        <w:spacing w:after="0"/>
        <w:ind w:firstLineChars="0"/>
        <w:rPr>
          <w:i/>
          <w:szCs w:val="20"/>
        </w:rPr>
      </w:pPr>
      <w:r w:rsidRPr="00646496">
        <w:rPr>
          <w:i/>
          <w:szCs w:val="20"/>
        </w:rPr>
        <w:t>FFS: Whether the support is conditional or UE capability</w:t>
      </w:r>
    </w:p>
    <w:p w14:paraId="6D9E7E26" w14:textId="77777777" w:rsidR="00251A0E" w:rsidRPr="00646496" w:rsidRDefault="00251A0E" w:rsidP="00251A0E">
      <w:pPr>
        <w:pStyle w:val="af1"/>
        <w:numPr>
          <w:ilvl w:val="3"/>
          <w:numId w:val="16"/>
        </w:numPr>
        <w:autoSpaceDE/>
        <w:autoSpaceDN/>
        <w:adjustRightInd/>
        <w:snapToGrid/>
        <w:spacing w:after="0"/>
        <w:ind w:firstLineChars="0"/>
        <w:rPr>
          <w:i/>
          <w:szCs w:val="20"/>
        </w:rPr>
      </w:pPr>
      <w:r w:rsidRPr="00646496">
        <w:rPr>
          <w:i/>
          <w:szCs w:val="20"/>
        </w:rPr>
        <w:t>FFS: Other details (if any)</w:t>
      </w:r>
    </w:p>
    <w:p w14:paraId="745A7C33" w14:textId="77777777" w:rsidR="00251A0E" w:rsidRPr="00646496" w:rsidRDefault="00251A0E" w:rsidP="00251A0E">
      <w:pPr>
        <w:pStyle w:val="af1"/>
        <w:numPr>
          <w:ilvl w:val="1"/>
          <w:numId w:val="16"/>
        </w:numPr>
        <w:autoSpaceDE/>
        <w:autoSpaceDN/>
        <w:adjustRightInd/>
        <w:snapToGrid/>
        <w:spacing w:after="0"/>
        <w:ind w:firstLineChars="0"/>
        <w:rPr>
          <w:i/>
          <w:szCs w:val="20"/>
        </w:rPr>
      </w:pPr>
      <w:r w:rsidRPr="00646496">
        <w:rPr>
          <w:i/>
          <w:szCs w:val="20"/>
        </w:rPr>
        <w:t>FFS: Other option(s), and other details (if any)</w:t>
      </w:r>
    </w:p>
    <w:p w14:paraId="4E5BAF3B" w14:textId="77777777" w:rsidR="00251A0E" w:rsidRPr="00646496" w:rsidRDefault="00251A0E" w:rsidP="00251A0E">
      <w:pPr>
        <w:numPr>
          <w:ilvl w:val="0"/>
          <w:numId w:val="50"/>
        </w:numPr>
        <w:autoSpaceDE/>
        <w:autoSpaceDN/>
        <w:adjustRightInd/>
        <w:snapToGrid/>
        <w:spacing w:after="0"/>
        <w:rPr>
          <w:i/>
          <w:color w:val="000000"/>
          <w:szCs w:val="20"/>
        </w:rPr>
      </w:pPr>
      <w:r w:rsidRPr="00646496">
        <w:rPr>
          <w:i/>
          <w:color w:val="000000"/>
          <w:szCs w:val="20"/>
        </w:rPr>
        <w:t xml:space="preserve">For non-preferred resource set, </w:t>
      </w:r>
    </w:p>
    <w:p w14:paraId="2E5E4A45" w14:textId="77777777" w:rsidR="00251A0E" w:rsidRPr="00646496" w:rsidRDefault="00251A0E" w:rsidP="00251A0E">
      <w:pPr>
        <w:pStyle w:val="af1"/>
        <w:numPr>
          <w:ilvl w:val="1"/>
          <w:numId w:val="16"/>
        </w:numPr>
        <w:autoSpaceDE/>
        <w:autoSpaceDN/>
        <w:adjustRightInd/>
        <w:snapToGrid/>
        <w:spacing w:after="0"/>
        <w:ind w:firstLineChars="0"/>
        <w:rPr>
          <w:i/>
          <w:szCs w:val="20"/>
        </w:rPr>
      </w:pPr>
      <w:r w:rsidRPr="00646496">
        <w:rPr>
          <w:i/>
          <w:szCs w:val="20"/>
        </w:rPr>
        <w:t xml:space="preserve">UE-B’s resource(s) to be used for its transmission resource (re-)selection is based on both UE-B’s sensing result (if available) and the received coordination information </w:t>
      </w:r>
    </w:p>
    <w:p w14:paraId="7253F8C1" w14:textId="77777777" w:rsidR="00251A0E" w:rsidRPr="00646496" w:rsidRDefault="00251A0E" w:rsidP="00251A0E">
      <w:pPr>
        <w:pStyle w:val="af1"/>
        <w:numPr>
          <w:ilvl w:val="2"/>
          <w:numId w:val="16"/>
        </w:numPr>
        <w:autoSpaceDE/>
        <w:autoSpaceDN/>
        <w:adjustRightInd/>
        <w:snapToGrid/>
        <w:spacing w:after="0"/>
        <w:ind w:firstLineChars="0"/>
        <w:rPr>
          <w:i/>
          <w:szCs w:val="20"/>
        </w:rPr>
      </w:pPr>
      <w:r w:rsidRPr="00646496">
        <w:rPr>
          <w:i/>
          <w:iCs/>
          <w:szCs w:val="20"/>
        </w:rPr>
        <w:t xml:space="preserve">UE-B excludes </w:t>
      </w:r>
      <w:r w:rsidRPr="00646496">
        <w:rPr>
          <w:i/>
          <w:szCs w:val="20"/>
        </w:rPr>
        <w:t>in its resource (re-)selection</w:t>
      </w:r>
      <w:r w:rsidRPr="00646496">
        <w:rPr>
          <w:i/>
          <w:iCs/>
          <w:szCs w:val="20"/>
        </w:rPr>
        <w:t xml:space="preserve">, resource(s) overlapping with the </w:t>
      </w:r>
      <w:r w:rsidRPr="00646496">
        <w:rPr>
          <w:i/>
          <w:szCs w:val="20"/>
        </w:rPr>
        <w:t>non-preferred resource set</w:t>
      </w:r>
    </w:p>
    <w:p w14:paraId="1A7AED17" w14:textId="77777777" w:rsidR="00251A0E" w:rsidRPr="00646496" w:rsidRDefault="00251A0E" w:rsidP="00251A0E">
      <w:pPr>
        <w:pStyle w:val="af1"/>
        <w:numPr>
          <w:ilvl w:val="3"/>
          <w:numId w:val="16"/>
        </w:numPr>
        <w:autoSpaceDE/>
        <w:autoSpaceDN/>
        <w:adjustRightInd/>
        <w:snapToGrid/>
        <w:spacing w:after="0"/>
        <w:ind w:firstLineChars="0"/>
        <w:rPr>
          <w:i/>
          <w:szCs w:val="20"/>
        </w:rPr>
      </w:pPr>
      <w:r w:rsidRPr="00646496">
        <w:rPr>
          <w:i/>
          <w:szCs w:val="20"/>
        </w:rPr>
        <w:t>FFS: Details including</w:t>
      </w:r>
    </w:p>
    <w:p w14:paraId="78E65143" w14:textId="77777777" w:rsidR="00251A0E" w:rsidRPr="00646496" w:rsidRDefault="00251A0E" w:rsidP="00251A0E">
      <w:pPr>
        <w:pStyle w:val="af1"/>
        <w:numPr>
          <w:ilvl w:val="4"/>
          <w:numId w:val="16"/>
        </w:numPr>
        <w:autoSpaceDE/>
        <w:autoSpaceDN/>
        <w:adjustRightInd/>
        <w:snapToGrid/>
        <w:spacing w:after="0"/>
        <w:ind w:firstLineChars="0"/>
        <w:rPr>
          <w:i/>
          <w:szCs w:val="20"/>
        </w:rPr>
      </w:pPr>
      <w:r w:rsidRPr="00646496">
        <w:rPr>
          <w:i/>
          <w:szCs w:val="20"/>
        </w:rPr>
        <w:t>Whether/how UE-B can use in its resource (re-)selection, resource(s) overlapping with the non-preferred resource set, definition of the overlap, and other details (if any)</w:t>
      </w:r>
    </w:p>
    <w:p w14:paraId="36C8633D" w14:textId="77777777" w:rsidR="00251A0E" w:rsidRPr="00646496" w:rsidRDefault="00251A0E" w:rsidP="00251A0E">
      <w:pPr>
        <w:pStyle w:val="af1"/>
        <w:numPr>
          <w:ilvl w:val="4"/>
          <w:numId w:val="16"/>
        </w:numPr>
        <w:autoSpaceDE/>
        <w:autoSpaceDN/>
        <w:adjustRightInd/>
        <w:snapToGrid/>
        <w:spacing w:after="0"/>
        <w:ind w:firstLineChars="0"/>
        <w:rPr>
          <w:i/>
          <w:szCs w:val="20"/>
        </w:rPr>
      </w:pPr>
      <w:r w:rsidRPr="00646496">
        <w:rPr>
          <w:i/>
          <w:szCs w:val="20"/>
        </w:rPr>
        <w:t>When UE-B excludes in its resource (re-)selection, resource(s) overlapping with the non-preferred resource set</w:t>
      </w:r>
    </w:p>
    <w:p w14:paraId="4093E437" w14:textId="77777777" w:rsidR="00251A0E" w:rsidRPr="00646496" w:rsidRDefault="00251A0E" w:rsidP="00251A0E">
      <w:pPr>
        <w:pStyle w:val="af1"/>
        <w:numPr>
          <w:ilvl w:val="2"/>
          <w:numId w:val="16"/>
        </w:numPr>
        <w:autoSpaceDE/>
        <w:autoSpaceDN/>
        <w:adjustRightInd/>
        <w:snapToGrid/>
        <w:spacing w:after="0"/>
        <w:ind w:firstLineChars="0"/>
        <w:rPr>
          <w:i/>
          <w:iCs/>
          <w:szCs w:val="20"/>
        </w:rPr>
      </w:pPr>
      <w:r w:rsidRPr="00646496">
        <w:rPr>
          <w:i/>
          <w:iCs/>
          <w:szCs w:val="20"/>
        </w:rPr>
        <w:t>FFS: UE-B reselects in its resource (re-)selection, resource(s) to be used for its transmission when the resource(s) are fully/partially overlapping with the non-preferred resource set</w:t>
      </w:r>
    </w:p>
    <w:p w14:paraId="4FF83DF0" w14:textId="008FAD4D" w:rsidR="00FA6A8F" w:rsidRDefault="00251A0E" w:rsidP="00FA6A8F">
      <w:pPr>
        <w:pStyle w:val="af1"/>
        <w:numPr>
          <w:ilvl w:val="1"/>
          <w:numId w:val="16"/>
        </w:numPr>
        <w:autoSpaceDE/>
        <w:autoSpaceDN/>
        <w:adjustRightInd/>
        <w:snapToGrid/>
        <w:spacing w:after="0"/>
        <w:ind w:firstLineChars="0"/>
        <w:rPr>
          <w:i/>
          <w:szCs w:val="20"/>
        </w:rPr>
      </w:pPr>
      <w:r w:rsidRPr="00646496">
        <w:rPr>
          <w:i/>
          <w:szCs w:val="20"/>
        </w:rPr>
        <w:t>FFS: Other option(s), and other details (if any)</w:t>
      </w:r>
    </w:p>
    <w:p w14:paraId="22F80405" w14:textId="77777777" w:rsidR="00FA6A8F" w:rsidRPr="00F17341" w:rsidRDefault="00FA6A8F" w:rsidP="00F17341">
      <w:pPr>
        <w:autoSpaceDE/>
        <w:autoSpaceDN/>
        <w:adjustRightInd/>
        <w:snapToGrid/>
        <w:spacing w:after="0"/>
        <w:ind w:left="800"/>
        <w:rPr>
          <w:i/>
          <w:szCs w:val="20"/>
        </w:rPr>
      </w:pPr>
    </w:p>
    <w:p w14:paraId="48E4C562" w14:textId="7594A355" w:rsidR="007717F8" w:rsidRDefault="00AE6739" w:rsidP="007717F8">
      <w:pPr>
        <w:pStyle w:val="4"/>
        <w:ind w:left="0" w:firstLine="0"/>
        <w:rPr>
          <w:lang w:eastAsia="zh-CN"/>
        </w:rPr>
      </w:pPr>
      <w:r>
        <w:rPr>
          <w:lang w:eastAsia="zh-CN"/>
        </w:rPr>
        <w:t>2</w:t>
      </w:r>
      <w:r w:rsidR="007717F8">
        <w:rPr>
          <w:lang w:eastAsia="zh-CN"/>
        </w:rPr>
        <w:t>.</w:t>
      </w:r>
      <w:r w:rsidR="00CC2422">
        <w:rPr>
          <w:lang w:eastAsia="zh-CN"/>
        </w:rPr>
        <w:t>4</w:t>
      </w:r>
      <w:r w:rsidR="007717F8">
        <w:rPr>
          <w:lang w:eastAsia="zh-CN"/>
        </w:rPr>
        <w:t>.1.1 Preferred resource set</w:t>
      </w:r>
    </w:p>
    <w:p w14:paraId="23E0F062" w14:textId="0D6DB450" w:rsidR="00774AAF" w:rsidRPr="00F17341" w:rsidRDefault="00774AAF" w:rsidP="00251A0E">
      <w:pPr>
        <w:rPr>
          <w:u w:val="single"/>
          <w:lang w:eastAsia="zh-CN"/>
        </w:rPr>
      </w:pPr>
      <w:r>
        <w:rPr>
          <w:rFonts w:hint="eastAsia"/>
          <w:u w:val="single"/>
          <w:lang w:eastAsia="zh-CN"/>
        </w:rPr>
        <w:t>O</w:t>
      </w:r>
      <w:r>
        <w:rPr>
          <w:u w:val="single"/>
          <w:lang w:eastAsia="zh-CN"/>
        </w:rPr>
        <w:t>ption A</w:t>
      </w:r>
    </w:p>
    <w:p w14:paraId="3AE83B00" w14:textId="747EE8E9" w:rsidR="00251A0E" w:rsidRDefault="00E3129A" w:rsidP="00251A0E">
      <w:pPr>
        <w:rPr>
          <w:lang w:eastAsia="zh-CN"/>
        </w:rPr>
      </w:pPr>
      <w:r>
        <w:rPr>
          <w:lang w:eastAsia="zh-CN"/>
        </w:rPr>
        <w:t>For scheme 1</w:t>
      </w:r>
      <w:r w:rsidR="00251A0E" w:rsidRPr="00D24A9C">
        <w:rPr>
          <w:lang w:eastAsia="zh-CN"/>
        </w:rPr>
        <w:t xml:space="preserve"> preferred resource set</w:t>
      </w:r>
      <w:r>
        <w:rPr>
          <w:lang w:eastAsia="zh-CN"/>
        </w:rPr>
        <w:t>, Option</w:t>
      </w:r>
      <w:r w:rsidR="00251A0E" w:rsidRPr="00251A0E">
        <w:rPr>
          <w:lang w:eastAsia="zh-CN"/>
        </w:rPr>
        <w:t xml:space="preserve"> </w:t>
      </w:r>
      <w:r w:rsidR="00251A0E">
        <w:rPr>
          <w:lang w:eastAsia="zh-CN"/>
        </w:rPr>
        <w:t>A, both UE-A and</w:t>
      </w:r>
      <w:r w:rsidR="00251A0E" w:rsidRPr="00E35482">
        <w:rPr>
          <w:szCs w:val="20"/>
        </w:rPr>
        <w:t xml:space="preserve"> UE-B performs sensing/resource exclusion</w:t>
      </w:r>
      <w:r w:rsidR="00251A0E">
        <w:rPr>
          <w:szCs w:val="20"/>
        </w:rPr>
        <w:t>,</w:t>
      </w:r>
      <w:r w:rsidR="00251A0E" w:rsidRPr="00251A0E">
        <w:rPr>
          <w:lang w:eastAsia="zh-CN"/>
        </w:rPr>
        <w:t xml:space="preserve"> </w:t>
      </w:r>
      <w:r w:rsidR="00251A0E" w:rsidRPr="00D24A9C">
        <w:rPr>
          <w:lang w:eastAsia="zh-CN"/>
        </w:rPr>
        <w:t xml:space="preserve">UE-B’s resource(s) to be used for its transmission resource (re-)selection is based on both UE-B’s sensing result (if available) and the received </w:t>
      </w:r>
      <w:r w:rsidR="00251A0E" w:rsidRPr="00E35482">
        <w:rPr>
          <w:szCs w:val="20"/>
        </w:rPr>
        <w:t>preferred resource set</w:t>
      </w:r>
      <w:r w:rsidR="00251A0E">
        <w:rPr>
          <w:lang w:eastAsia="zh-CN"/>
        </w:rPr>
        <w:t xml:space="preserve">. UE-B can take the intersection set of preferred resources and the available resources sensed by itself as the first priority. </w:t>
      </w:r>
    </w:p>
    <w:p w14:paraId="4E0C4A61" w14:textId="77777777" w:rsidR="0017783E" w:rsidRDefault="0017783E" w:rsidP="0017783E">
      <w:pPr>
        <w:rPr>
          <w:lang w:eastAsia="zh-CN"/>
        </w:rPr>
      </w:pPr>
      <w:r>
        <w:rPr>
          <w:lang w:eastAsia="zh-CN"/>
        </w:rPr>
        <w:t>If the number of resources within the intersection is less than the required number for UE-B’s candidate resource set, the final transmission can be up to UE-B implementation, e.g., UE-B can resort to the preferred resources provided by UE-A or its own sensing results.</w:t>
      </w:r>
    </w:p>
    <w:p w14:paraId="456E5E7C" w14:textId="26433C90" w:rsidR="00F97BA2" w:rsidRDefault="00251A0E" w:rsidP="00251A0E">
      <w:pPr>
        <w:rPr>
          <w:b/>
          <w:i/>
          <w:szCs w:val="20"/>
        </w:rPr>
      </w:pPr>
      <w:r>
        <w:rPr>
          <w:b/>
          <w:i/>
          <w:szCs w:val="20"/>
        </w:rPr>
        <w:t xml:space="preserve">Proposal </w:t>
      </w:r>
      <w:r w:rsidR="00771CA6">
        <w:rPr>
          <w:b/>
          <w:i/>
          <w:szCs w:val="20"/>
        </w:rPr>
        <w:t>2</w:t>
      </w:r>
      <w:r w:rsidR="00F716A3">
        <w:rPr>
          <w:b/>
          <w:i/>
          <w:szCs w:val="20"/>
        </w:rPr>
        <w:t>2</w:t>
      </w:r>
      <w:r w:rsidRPr="00AF2B8F">
        <w:rPr>
          <w:b/>
          <w:i/>
          <w:szCs w:val="20"/>
        </w:rPr>
        <w:t xml:space="preserve">: For </w:t>
      </w:r>
      <w:r w:rsidR="002F7054">
        <w:rPr>
          <w:b/>
          <w:i/>
          <w:szCs w:val="20"/>
        </w:rPr>
        <w:t>s</w:t>
      </w:r>
      <w:r w:rsidR="00BB5C39" w:rsidRPr="00AF2B8F">
        <w:rPr>
          <w:b/>
          <w:i/>
          <w:szCs w:val="20"/>
        </w:rPr>
        <w:t xml:space="preserve">cheme </w:t>
      </w:r>
      <w:r w:rsidRPr="00AF2B8F">
        <w:rPr>
          <w:b/>
          <w:i/>
          <w:szCs w:val="20"/>
        </w:rPr>
        <w:t xml:space="preserve">1 preferred resource set Option A, </w:t>
      </w:r>
      <w:r w:rsidR="00F97BA2" w:rsidRPr="00F97BA2">
        <w:rPr>
          <w:b/>
          <w:i/>
          <w:szCs w:val="20"/>
        </w:rPr>
        <w:t xml:space="preserve">UE-B uses in its resource (re-)selection, resource(s) belonging to </w:t>
      </w:r>
      <w:r w:rsidR="003120CC" w:rsidRPr="00F97BA2">
        <w:rPr>
          <w:b/>
          <w:i/>
          <w:szCs w:val="20"/>
        </w:rPr>
        <w:t>the intersection</w:t>
      </w:r>
      <w:r w:rsidR="00F97BA2" w:rsidRPr="00F97BA2">
        <w:rPr>
          <w:b/>
          <w:i/>
          <w:szCs w:val="20"/>
        </w:rPr>
        <w:t xml:space="preserve"> of the preferred resource set from UE-A </w:t>
      </w:r>
      <w:r w:rsidR="00F97BA2" w:rsidRPr="00F97BA2">
        <w:rPr>
          <w:rFonts w:hint="eastAsia"/>
          <w:b/>
          <w:i/>
          <w:szCs w:val="20"/>
        </w:rPr>
        <w:t>and</w:t>
      </w:r>
      <w:r w:rsidR="00F97BA2" w:rsidRPr="00F97BA2">
        <w:rPr>
          <w:b/>
          <w:i/>
          <w:szCs w:val="20"/>
        </w:rPr>
        <w:t xml:space="preserve"> its own sensing result as </w:t>
      </w:r>
      <w:r w:rsidR="00F97BA2">
        <w:rPr>
          <w:b/>
          <w:i/>
          <w:szCs w:val="20"/>
        </w:rPr>
        <w:t>the first priority</w:t>
      </w:r>
      <w:r w:rsidR="0096123D">
        <w:rPr>
          <w:b/>
          <w:i/>
          <w:szCs w:val="20"/>
        </w:rPr>
        <w:t>.</w:t>
      </w:r>
    </w:p>
    <w:p w14:paraId="5F65C93F" w14:textId="7EBB3CE3" w:rsidR="00634AC6" w:rsidRPr="003512D4" w:rsidRDefault="00634AC6" w:rsidP="003512D4">
      <w:pPr>
        <w:pStyle w:val="af1"/>
        <w:numPr>
          <w:ilvl w:val="0"/>
          <w:numId w:val="16"/>
        </w:numPr>
        <w:ind w:firstLineChars="0"/>
        <w:rPr>
          <w:b/>
          <w:i/>
          <w:szCs w:val="20"/>
        </w:rPr>
      </w:pPr>
      <w:r>
        <w:rPr>
          <w:b/>
          <w:i/>
          <w:szCs w:val="20"/>
        </w:rPr>
        <w:t xml:space="preserve">If the </w:t>
      </w:r>
      <w:r w:rsidR="00A83771">
        <w:rPr>
          <w:b/>
          <w:i/>
          <w:szCs w:val="20"/>
        </w:rPr>
        <w:t xml:space="preserve">number of </w:t>
      </w:r>
      <w:r w:rsidR="00E47E65" w:rsidRPr="00F97BA2">
        <w:rPr>
          <w:b/>
          <w:i/>
          <w:szCs w:val="20"/>
        </w:rPr>
        <w:t>resource(s) belonging to the intersection</w:t>
      </w:r>
      <w:r w:rsidR="00510016">
        <w:rPr>
          <w:b/>
          <w:i/>
          <w:szCs w:val="20"/>
        </w:rPr>
        <w:t xml:space="preserve"> set is less than </w:t>
      </w:r>
      <w:r w:rsidR="00B008C6">
        <w:rPr>
          <w:b/>
          <w:i/>
          <w:szCs w:val="20"/>
        </w:rPr>
        <w:t>UE-B’s requirement, it is up to UE-B’s implementation</w:t>
      </w:r>
      <w:r w:rsidR="00424C68">
        <w:rPr>
          <w:b/>
          <w:i/>
          <w:szCs w:val="20"/>
        </w:rPr>
        <w:t xml:space="preserve"> to use </w:t>
      </w:r>
      <w:r w:rsidR="00F57CAB" w:rsidRPr="00F97BA2">
        <w:rPr>
          <w:b/>
          <w:i/>
          <w:szCs w:val="20"/>
        </w:rPr>
        <w:t xml:space="preserve">resource(s) belonging </w:t>
      </w:r>
      <w:r w:rsidR="009942CA">
        <w:rPr>
          <w:b/>
          <w:i/>
          <w:szCs w:val="20"/>
        </w:rPr>
        <w:t xml:space="preserve">to </w:t>
      </w:r>
      <w:r w:rsidR="00F57CAB">
        <w:rPr>
          <w:b/>
          <w:i/>
          <w:szCs w:val="20"/>
        </w:rPr>
        <w:t>either</w:t>
      </w:r>
      <w:r w:rsidR="00F57CAB" w:rsidRPr="00F97BA2">
        <w:rPr>
          <w:b/>
          <w:i/>
          <w:szCs w:val="20"/>
        </w:rPr>
        <w:t xml:space="preserve"> the preferred resource set from UE-A </w:t>
      </w:r>
      <w:r w:rsidR="00F57CAB">
        <w:rPr>
          <w:b/>
          <w:i/>
          <w:szCs w:val="20"/>
        </w:rPr>
        <w:t>or</w:t>
      </w:r>
      <w:r w:rsidR="00F57CAB" w:rsidRPr="00F97BA2">
        <w:rPr>
          <w:b/>
          <w:i/>
          <w:szCs w:val="20"/>
        </w:rPr>
        <w:t xml:space="preserve"> its own sensing result</w:t>
      </w:r>
    </w:p>
    <w:p w14:paraId="5572E73D" w14:textId="77777777" w:rsidR="00C251A1" w:rsidRDefault="00C251A1" w:rsidP="00A06FF9">
      <w:pPr>
        <w:rPr>
          <w:u w:val="single"/>
          <w:lang w:eastAsia="zh-CN"/>
        </w:rPr>
      </w:pPr>
    </w:p>
    <w:p w14:paraId="44AB0ACC" w14:textId="0E8DB804" w:rsidR="00774AAF" w:rsidRPr="00F17341" w:rsidRDefault="00774AAF" w:rsidP="00A06FF9">
      <w:pPr>
        <w:rPr>
          <w:u w:val="single"/>
          <w:lang w:eastAsia="zh-CN"/>
        </w:rPr>
      </w:pPr>
      <w:r>
        <w:rPr>
          <w:rFonts w:hint="eastAsia"/>
          <w:u w:val="single"/>
          <w:lang w:eastAsia="zh-CN"/>
        </w:rPr>
        <w:t>O</w:t>
      </w:r>
      <w:r>
        <w:rPr>
          <w:u w:val="single"/>
          <w:lang w:eastAsia="zh-CN"/>
        </w:rPr>
        <w:t>ption B</w:t>
      </w:r>
    </w:p>
    <w:p w14:paraId="6858A25D" w14:textId="77777777" w:rsidR="00A06FF9" w:rsidRDefault="00A06FF9" w:rsidP="00A06FF9">
      <w:pPr>
        <w:rPr>
          <w:b/>
          <w:i/>
          <w:szCs w:val="20"/>
        </w:rPr>
      </w:pPr>
      <w:r>
        <w:rPr>
          <w:lang w:eastAsia="zh-CN"/>
        </w:rPr>
        <w:t>For scheme 1</w:t>
      </w:r>
      <w:r w:rsidRPr="00D24A9C">
        <w:rPr>
          <w:lang w:eastAsia="zh-CN"/>
        </w:rPr>
        <w:t xml:space="preserve"> preferred resource set</w:t>
      </w:r>
      <w:r>
        <w:rPr>
          <w:lang w:eastAsia="zh-CN"/>
        </w:rPr>
        <w:t xml:space="preserve"> Option B, only UE-A performs the sensing and resource exclusion procedure, </w:t>
      </w:r>
      <w:r w:rsidRPr="00E35482">
        <w:rPr>
          <w:szCs w:val="20"/>
        </w:rPr>
        <w:t>UE-B’s resource(s) to be used for its transmission resource (re-)selection is based only on the received preferred resource set</w:t>
      </w:r>
      <w:r>
        <w:rPr>
          <w:szCs w:val="20"/>
        </w:rPr>
        <w:t xml:space="preserve"> from UE-A. In this case</w:t>
      </w:r>
      <w:r>
        <w:rPr>
          <w:iCs/>
          <w:lang w:eastAsia="zh-CN"/>
        </w:rPr>
        <w:t xml:space="preserve">, </w:t>
      </w:r>
      <w:r>
        <w:rPr>
          <w:lang w:eastAsia="zh-CN"/>
        </w:rPr>
        <w:t xml:space="preserve">the transmission resources are determined by UE-A, and UE-B does not need to </w:t>
      </w:r>
      <w:r>
        <w:rPr>
          <w:rFonts w:eastAsiaTheme="minorEastAsia"/>
          <w:lang w:eastAsia="zh-CN"/>
        </w:rPr>
        <w:t>perform sensing procedure</w:t>
      </w:r>
      <w:r>
        <w:rPr>
          <w:lang w:eastAsia="zh-CN"/>
        </w:rPr>
        <w:t xml:space="preserve">. </w:t>
      </w:r>
      <w:r>
        <w:rPr>
          <w:rFonts w:eastAsiaTheme="minorEastAsia"/>
          <w:lang w:eastAsia="zh-CN"/>
        </w:rPr>
        <w:t xml:space="preserve">So </w:t>
      </w:r>
      <w:r>
        <w:rPr>
          <w:lang w:eastAsia="zh-CN"/>
        </w:rPr>
        <w:t>the UE-B can benefit from power saving, UE-B only needs to decode SCI from UE-A to get</w:t>
      </w:r>
      <w:r w:rsidRPr="0058057A">
        <w:rPr>
          <w:lang w:eastAsia="zh-CN"/>
        </w:rPr>
        <w:t xml:space="preserve"> the coordination information</w:t>
      </w:r>
      <w:r>
        <w:rPr>
          <w:lang w:eastAsia="zh-CN"/>
        </w:rPr>
        <w:t xml:space="preserve">. </w:t>
      </w:r>
    </w:p>
    <w:p w14:paraId="2B59C0D9" w14:textId="7E15927B" w:rsidR="00A06FF9" w:rsidRDefault="00A06FF9" w:rsidP="00A06FF9">
      <w:pPr>
        <w:rPr>
          <w:lang w:eastAsia="zh-CN"/>
        </w:rPr>
      </w:pPr>
      <w:r w:rsidRPr="004B3076">
        <w:rPr>
          <w:rFonts w:hint="eastAsia"/>
          <w:lang w:eastAsia="zh-CN"/>
        </w:rPr>
        <w:t>A</w:t>
      </w:r>
      <w:r w:rsidRPr="004B3076">
        <w:rPr>
          <w:lang w:eastAsia="zh-CN"/>
        </w:rPr>
        <w:t xml:space="preserve">s we </w:t>
      </w:r>
      <w:r>
        <w:rPr>
          <w:lang w:eastAsia="zh-CN"/>
        </w:rPr>
        <w:t xml:space="preserve">described in detail in </w:t>
      </w:r>
      <w:r w:rsidR="008379A9">
        <w:rPr>
          <w:lang w:eastAsia="zh-CN"/>
        </w:rPr>
        <w:t xml:space="preserve">Section </w:t>
      </w:r>
      <w:r w:rsidR="008F15BF">
        <w:rPr>
          <w:lang w:eastAsia="zh-CN"/>
        </w:rPr>
        <w:t>2.3.1.3</w:t>
      </w:r>
      <w:r>
        <w:rPr>
          <w:rFonts w:hint="eastAsia"/>
          <w:lang w:eastAsia="zh-CN"/>
        </w:rPr>
        <w:t>,</w:t>
      </w:r>
      <w:r>
        <w:rPr>
          <w:lang w:eastAsia="zh-CN"/>
        </w:rPr>
        <w:t xml:space="preserve"> </w:t>
      </w:r>
      <w:r w:rsidR="00576C0B">
        <w:rPr>
          <w:lang w:eastAsia="zh-CN"/>
        </w:rPr>
        <w:t xml:space="preserve">for </w:t>
      </w:r>
      <w:r>
        <w:rPr>
          <w:lang w:eastAsia="zh-CN"/>
        </w:rPr>
        <w:t xml:space="preserve">option B of preferred resource set, PC5-RRC between UE-A and UE-B configuration can further provides coordination window, which is a set of consecutive logical slots </w:t>
      </w:r>
      <w:r w:rsidR="00D46A49">
        <w:rPr>
          <w:lang w:eastAsia="zh-CN"/>
        </w:rPr>
        <w:t xml:space="preserve">within which </w:t>
      </w:r>
      <w:r>
        <w:rPr>
          <w:lang w:eastAsia="zh-CN"/>
        </w:rPr>
        <w:t xml:space="preserve">UE-B does not perform sensing-based resource allocation but use UE-A’s coordination for </w:t>
      </w:r>
      <w:r w:rsidR="00E14102">
        <w:rPr>
          <w:lang w:eastAsia="zh-CN"/>
        </w:rPr>
        <w:t>its transmission</w:t>
      </w:r>
      <w:r>
        <w:rPr>
          <w:lang w:eastAsia="zh-CN"/>
        </w:rPr>
        <w:t xml:space="preserve">. </w:t>
      </w:r>
    </w:p>
    <w:p w14:paraId="390E6DC5" w14:textId="7A70A528" w:rsidR="00CD158B" w:rsidRDefault="00A06FF9" w:rsidP="00CD158B">
      <w:pPr>
        <w:rPr>
          <w:b/>
          <w:i/>
          <w:snapToGrid w:val="0"/>
          <w:lang w:eastAsia="zh-CN"/>
        </w:rPr>
      </w:pPr>
      <w:r>
        <w:rPr>
          <w:b/>
          <w:i/>
          <w:snapToGrid w:val="0"/>
          <w:lang w:eastAsia="zh-CN"/>
        </w:rPr>
        <w:t xml:space="preserve">Proposal </w:t>
      </w:r>
      <w:r w:rsidR="00771CA6">
        <w:rPr>
          <w:b/>
          <w:i/>
          <w:snapToGrid w:val="0"/>
          <w:lang w:eastAsia="zh-CN"/>
        </w:rPr>
        <w:t>2</w:t>
      </w:r>
      <w:r w:rsidR="00F716A3">
        <w:rPr>
          <w:b/>
          <w:i/>
          <w:snapToGrid w:val="0"/>
          <w:lang w:eastAsia="zh-CN"/>
        </w:rPr>
        <w:t>3</w:t>
      </w:r>
      <w:r>
        <w:rPr>
          <w:b/>
          <w:i/>
          <w:snapToGrid w:val="0"/>
          <w:lang w:eastAsia="zh-CN"/>
        </w:rPr>
        <w:t xml:space="preserve">: </w:t>
      </w:r>
      <w:r>
        <w:rPr>
          <w:b/>
          <w:i/>
          <w:szCs w:val="20"/>
        </w:rPr>
        <w:t xml:space="preserve">For </w:t>
      </w:r>
      <w:r w:rsidR="002F7054">
        <w:rPr>
          <w:b/>
          <w:i/>
          <w:szCs w:val="20"/>
        </w:rPr>
        <w:t>s</w:t>
      </w:r>
      <w:r w:rsidR="002F7054" w:rsidRPr="00AF2B8F">
        <w:rPr>
          <w:b/>
          <w:i/>
          <w:szCs w:val="20"/>
        </w:rPr>
        <w:t xml:space="preserve">cheme </w:t>
      </w:r>
      <w:r w:rsidRPr="00AF2B8F">
        <w:rPr>
          <w:b/>
          <w:i/>
          <w:szCs w:val="20"/>
        </w:rPr>
        <w:t xml:space="preserve">1 preferred resource set Option </w:t>
      </w:r>
      <w:r>
        <w:rPr>
          <w:b/>
          <w:i/>
          <w:szCs w:val="20"/>
        </w:rPr>
        <w:t xml:space="preserve">B, </w:t>
      </w:r>
      <w:r>
        <w:rPr>
          <w:b/>
          <w:i/>
          <w:snapToGrid w:val="0"/>
          <w:lang w:eastAsia="zh-CN"/>
        </w:rPr>
        <w:t>U</w:t>
      </w:r>
      <w:r w:rsidRPr="00E72E75">
        <w:rPr>
          <w:b/>
          <w:i/>
          <w:snapToGrid w:val="0"/>
          <w:lang w:eastAsia="zh-CN"/>
        </w:rPr>
        <w:t xml:space="preserve">E-B’s resource(s) to be used for its transmission is </w:t>
      </w:r>
      <w:r w:rsidR="00774AAF">
        <w:rPr>
          <w:b/>
          <w:i/>
          <w:snapToGrid w:val="0"/>
          <w:lang w:eastAsia="zh-CN"/>
        </w:rPr>
        <w:t>that indicated in</w:t>
      </w:r>
      <w:r w:rsidRPr="00E72E75">
        <w:rPr>
          <w:b/>
          <w:i/>
          <w:snapToGrid w:val="0"/>
          <w:lang w:eastAsia="zh-CN"/>
        </w:rPr>
        <w:t xml:space="preserve"> the received coordination information</w:t>
      </w:r>
      <w:r>
        <w:rPr>
          <w:b/>
          <w:i/>
          <w:snapToGrid w:val="0"/>
          <w:lang w:eastAsia="zh-CN"/>
        </w:rPr>
        <w:t>.</w:t>
      </w:r>
    </w:p>
    <w:p w14:paraId="625A0327" w14:textId="77777777" w:rsidR="006F3A9D" w:rsidRPr="005216D8" w:rsidRDefault="006F3A9D" w:rsidP="00730002">
      <w:pPr>
        <w:rPr>
          <w:lang w:eastAsia="zh-CN"/>
        </w:rPr>
      </w:pPr>
    </w:p>
    <w:p w14:paraId="5A0A793A" w14:textId="26C46269" w:rsidR="007717F8" w:rsidRPr="007717F8" w:rsidRDefault="00AE6739" w:rsidP="007717F8">
      <w:pPr>
        <w:pStyle w:val="4"/>
        <w:ind w:left="0" w:firstLine="0"/>
        <w:rPr>
          <w:lang w:eastAsia="zh-CN"/>
        </w:rPr>
      </w:pPr>
      <w:r>
        <w:rPr>
          <w:lang w:eastAsia="zh-CN"/>
        </w:rPr>
        <w:t>2</w:t>
      </w:r>
      <w:r w:rsidR="007717F8">
        <w:rPr>
          <w:lang w:eastAsia="zh-CN"/>
        </w:rPr>
        <w:t>.</w:t>
      </w:r>
      <w:r w:rsidR="00CC2422">
        <w:rPr>
          <w:lang w:eastAsia="zh-CN"/>
        </w:rPr>
        <w:t>4</w:t>
      </w:r>
      <w:r w:rsidR="007717F8">
        <w:rPr>
          <w:lang w:eastAsia="zh-CN"/>
        </w:rPr>
        <w:t>.1.</w:t>
      </w:r>
      <w:r w:rsidR="00C1281D">
        <w:rPr>
          <w:lang w:eastAsia="zh-CN"/>
        </w:rPr>
        <w:t>2</w:t>
      </w:r>
      <w:r w:rsidR="007717F8">
        <w:rPr>
          <w:lang w:eastAsia="zh-CN"/>
        </w:rPr>
        <w:t xml:space="preserve"> Non-preferred resource set</w:t>
      </w:r>
    </w:p>
    <w:p w14:paraId="5ED983CE" w14:textId="610846A0" w:rsidR="000D49B3" w:rsidRDefault="003C24A3" w:rsidP="000D49B3">
      <w:pPr>
        <w:rPr>
          <w:lang w:eastAsia="zh-CN"/>
        </w:rPr>
      </w:pPr>
      <w:r>
        <w:rPr>
          <w:lang w:eastAsia="zh-CN"/>
        </w:rPr>
        <w:t>W</w:t>
      </w:r>
      <w:r w:rsidR="000D49B3">
        <w:rPr>
          <w:lang w:eastAsia="zh-CN"/>
        </w:rPr>
        <w:t xml:space="preserve">hen the non-preferred resource is indicated in the coordination information in scheme 1, UE-B </w:t>
      </w:r>
      <w:r w:rsidR="003E53EC">
        <w:rPr>
          <w:lang w:eastAsia="zh-CN"/>
        </w:rPr>
        <w:t xml:space="preserve">still </w:t>
      </w:r>
      <w:r w:rsidR="000D49B3">
        <w:rPr>
          <w:lang w:eastAsia="zh-CN"/>
        </w:rPr>
        <w:t>needs to perform the sensing procedure</w:t>
      </w:r>
      <w:r w:rsidR="006B7523">
        <w:rPr>
          <w:lang w:eastAsia="zh-CN"/>
        </w:rPr>
        <w:t>. T</w:t>
      </w:r>
      <w:r w:rsidR="000D49B3">
        <w:rPr>
          <w:lang w:eastAsia="zh-CN"/>
        </w:rPr>
        <w:t xml:space="preserve">he final transmission resource is based on both UE-B’s sensing results and the received coordination information. </w:t>
      </w:r>
    </w:p>
    <w:p w14:paraId="59A25897" w14:textId="158A5F01" w:rsidR="000D49B3" w:rsidRDefault="000D49B3" w:rsidP="000D49B3">
      <w:pPr>
        <w:rPr>
          <w:lang w:eastAsia="zh-CN"/>
        </w:rPr>
      </w:pPr>
      <w:r>
        <w:rPr>
          <w:lang w:eastAsia="zh-CN"/>
        </w:rPr>
        <w:t xml:space="preserve">UE-B needs to </w:t>
      </w:r>
      <w:r w:rsidR="00E80CB4">
        <w:rPr>
          <w:lang w:eastAsia="zh-CN"/>
        </w:rPr>
        <w:t>exclude the</w:t>
      </w:r>
      <w:r>
        <w:rPr>
          <w:lang w:eastAsia="zh-CN"/>
        </w:rPr>
        <w:t xml:space="preserve"> non-preferred resource</w:t>
      </w:r>
      <w:r w:rsidR="00731AE4">
        <w:rPr>
          <w:lang w:eastAsia="zh-CN"/>
        </w:rPr>
        <w:t xml:space="preserve"> </w:t>
      </w:r>
      <w:r w:rsidR="00E80CB4">
        <w:rPr>
          <w:lang w:eastAsia="zh-CN"/>
        </w:rPr>
        <w:t>from</w:t>
      </w:r>
      <w:r>
        <w:rPr>
          <w:lang w:eastAsia="zh-CN"/>
        </w:rPr>
        <w:t xml:space="preserve"> its own candidate resource set</w:t>
      </w:r>
      <w:r w:rsidR="006E0226">
        <w:rPr>
          <w:rFonts w:hint="eastAsia"/>
          <w:lang w:eastAsia="zh-CN"/>
        </w:rPr>
        <w:t>.</w:t>
      </w:r>
      <w:r w:rsidR="00B05566">
        <w:rPr>
          <w:lang w:eastAsia="zh-CN"/>
        </w:rPr>
        <w:t xml:space="preserve"> </w:t>
      </w:r>
      <w:r w:rsidR="00E80CB4">
        <w:rPr>
          <w:lang w:eastAsia="zh-CN"/>
        </w:rPr>
        <w:t>I</w:t>
      </w:r>
      <w:r w:rsidR="00B05566">
        <w:rPr>
          <w:lang w:eastAsia="zh-CN"/>
        </w:rPr>
        <w:t xml:space="preserve">f the number of the candidate resource set after excluding the </w:t>
      </w:r>
      <w:r w:rsidR="00D632EF">
        <w:rPr>
          <w:lang w:eastAsia="zh-CN"/>
        </w:rPr>
        <w:t xml:space="preserve">non-preferred resources is less than UE-B’s requirement, i.e., </w:t>
      </w:r>
      <m:oMath>
        <m:r>
          <w:rPr>
            <w:rFonts w:ascii="Cambria Math" w:hAnsi="Cambria Math"/>
            <w:lang w:eastAsia="en-GB"/>
          </w:rPr>
          <m:t>X⋅</m:t>
        </m:r>
        <m:sSub>
          <m:sSubPr>
            <m:ctrlPr>
              <w:rPr>
                <w:rFonts w:ascii="Cambria Math" w:hAnsi="Cambria Math"/>
                <w:i/>
                <w:lang w:eastAsia="en-GB"/>
              </w:rPr>
            </m:ctrlPr>
          </m:sSubPr>
          <m:e>
            <m:r>
              <w:rPr>
                <w:rFonts w:ascii="Cambria Math" w:hAnsi="Cambria Math"/>
                <w:lang w:eastAsia="en-GB"/>
              </w:rPr>
              <m:t>M</m:t>
            </m:r>
          </m:e>
          <m:sub>
            <m:r>
              <m:rPr>
                <m:nor/>
              </m:rPr>
              <w:rPr>
                <w:rFonts w:ascii="Cambria Math" w:hAnsi="Cambria Math"/>
                <w:lang w:eastAsia="en-GB"/>
              </w:rPr>
              <m:t>total</m:t>
            </m:r>
            <m:ctrlPr>
              <w:rPr>
                <w:rFonts w:ascii="Cambria Math" w:hAnsi="Cambria Math"/>
                <w:lang w:eastAsia="en-GB"/>
              </w:rPr>
            </m:ctrlPr>
          </m:sub>
        </m:sSub>
      </m:oMath>
      <w:r w:rsidR="00731AE4">
        <w:rPr>
          <w:lang w:eastAsia="zh-CN"/>
        </w:rPr>
        <w:t xml:space="preserve"> </w:t>
      </w:r>
      <w:r w:rsidR="00D632EF">
        <w:rPr>
          <w:lang w:eastAsia="zh-CN"/>
        </w:rPr>
        <w:t xml:space="preserve">defined in step 7), </w:t>
      </w:r>
      <w:r w:rsidR="00E80CB4">
        <w:rPr>
          <w:lang w:eastAsia="zh-CN"/>
        </w:rPr>
        <w:t xml:space="preserve">parts of the excluded non-preferred resources </w:t>
      </w:r>
      <w:r w:rsidR="002C2A63">
        <w:rPr>
          <w:lang w:eastAsia="zh-CN"/>
        </w:rPr>
        <w:t xml:space="preserve">might </w:t>
      </w:r>
      <w:r w:rsidR="00E80CB4">
        <w:rPr>
          <w:lang w:eastAsia="zh-CN"/>
        </w:rPr>
        <w:t xml:space="preserve">be recovered </w:t>
      </w:r>
      <w:r w:rsidR="00D632EF">
        <w:rPr>
          <w:lang w:eastAsia="zh-CN"/>
        </w:rPr>
        <w:t xml:space="preserve">until the requirement of </w:t>
      </w:r>
      <m:oMath>
        <m:r>
          <w:rPr>
            <w:rFonts w:ascii="Cambria Math" w:hAnsi="Cambria Math"/>
            <w:lang w:eastAsia="en-GB"/>
          </w:rPr>
          <m:t>X⋅</m:t>
        </m:r>
        <m:sSub>
          <m:sSubPr>
            <m:ctrlPr>
              <w:rPr>
                <w:rFonts w:ascii="Cambria Math" w:hAnsi="Cambria Math"/>
                <w:i/>
                <w:lang w:eastAsia="en-GB"/>
              </w:rPr>
            </m:ctrlPr>
          </m:sSubPr>
          <m:e>
            <m:r>
              <w:rPr>
                <w:rFonts w:ascii="Cambria Math" w:hAnsi="Cambria Math"/>
                <w:lang w:eastAsia="en-GB"/>
              </w:rPr>
              <m:t>M</m:t>
            </m:r>
          </m:e>
          <m:sub>
            <m:r>
              <m:rPr>
                <m:nor/>
              </m:rPr>
              <w:rPr>
                <w:rFonts w:ascii="Cambria Math" w:hAnsi="Cambria Math"/>
                <w:lang w:eastAsia="en-GB"/>
              </w:rPr>
              <m:t>total</m:t>
            </m:r>
            <m:ctrlPr>
              <w:rPr>
                <w:rFonts w:ascii="Cambria Math" w:hAnsi="Cambria Math"/>
                <w:lang w:eastAsia="en-GB"/>
              </w:rPr>
            </m:ctrlPr>
          </m:sub>
        </m:sSub>
      </m:oMath>
      <w:r w:rsidR="00D632EF">
        <w:rPr>
          <w:rFonts w:hint="eastAsia"/>
          <w:lang w:eastAsia="zh-CN"/>
        </w:rPr>
        <w:t xml:space="preserve"> </w:t>
      </w:r>
      <w:r w:rsidR="00D632EF">
        <w:rPr>
          <w:lang w:eastAsia="zh-CN"/>
        </w:rPr>
        <w:t xml:space="preserve">is satisfied. </w:t>
      </w:r>
    </w:p>
    <w:p w14:paraId="442D8221" w14:textId="7553F249" w:rsidR="00B26E86" w:rsidRDefault="00B26E86" w:rsidP="00B26E86">
      <w:pPr>
        <w:rPr>
          <w:b/>
          <w:i/>
          <w:szCs w:val="20"/>
        </w:rPr>
      </w:pPr>
      <w:r>
        <w:rPr>
          <w:b/>
          <w:i/>
          <w:szCs w:val="20"/>
        </w:rPr>
        <w:t xml:space="preserve">Proposal </w:t>
      </w:r>
      <w:r w:rsidR="00771CA6">
        <w:rPr>
          <w:b/>
          <w:i/>
          <w:szCs w:val="20"/>
        </w:rPr>
        <w:t>2</w:t>
      </w:r>
      <w:r w:rsidR="00F716A3">
        <w:rPr>
          <w:b/>
          <w:i/>
          <w:szCs w:val="20"/>
        </w:rPr>
        <w:t>4</w:t>
      </w:r>
      <w:r>
        <w:rPr>
          <w:b/>
          <w:i/>
          <w:iCs/>
          <w:lang w:eastAsia="x-none"/>
        </w:rPr>
        <w:t xml:space="preserve">: </w:t>
      </w:r>
      <w:r w:rsidRPr="00B26E86">
        <w:rPr>
          <w:b/>
          <w:i/>
          <w:szCs w:val="20"/>
        </w:rPr>
        <w:t xml:space="preserve">UE-B </w:t>
      </w:r>
      <w:r>
        <w:rPr>
          <w:b/>
          <w:i/>
          <w:szCs w:val="20"/>
        </w:rPr>
        <w:t>should</w:t>
      </w:r>
      <w:r w:rsidRPr="00B26E86">
        <w:rPr>
          <w:b/>
          <w:i/>
          <w:szCs w:val="20"/>
        </w:rPr>
        <w:t xml:space="preserve"> </w:t>
      </w:r>
      <w:r w:rsidR="003C2844" w:rsidRPr="007F5099">
        <w:rPr>
          <w:b/>
          <w:i/>
          <w:szCs w:val="20"/>
        </w:rPr>
        <w:t xml:space="preserve">recover excluded non-preferred resources until the requirement of </w:t>
      </w:r>
      <m:oMath>
        <m:r>
          <m:rPr>
            <m:sty m:val="bi"/>
          </m:rPr>
          <w:rPr>
            <w:rFonts w:ascii="Cambria Math" w:hAnsi="Cambria Math"/>
            <w:szCs w:val="20"/>
          </w:rPr>
          <m:t>X⋅</m:t>
        </m:r>
        <m:sSub>
          <m:sSubPr>
            <m:ctrlPr>
              <w:rPr>
                <w:rFonts w:ascii="Cambria Math" w:hAnsi="Cambria Math"/>
                <w:b/>
                <w:i/>
                <w:szCs w:val="20"/>
              </w:rPr>
            </m:ctrlPr>
          </m:sSubPr>
          <m:e>
            <m:r>
              <m:rPr>
                <m:sty m:val="bi"/>
              </m:rPr>
              <w:rPr>
                <w:rFonts w:ascii="Cambria Math" w:hAnsi="Cambria Math"/>
                <w:szCs w:val="20"/>
              </w:rPr>
              <m:t>M</m:t>
            </m:r>
          </m:e>
          <m:sub>
            <m:r>
              <m:rPr>
                <m:nor/>
              </m:rPr>
              <w:rPr>
                <w:b/>
                <w:i/>
                <w:szCs w:val="20"/>
              </w:rPr>
              <m:t>total</m:t>
            </m:r>
          </m:sub>
        </m:sSub>
      </m:oMath>
      <w:r w:rsidR="003C2844" w:rsidRPr="007F5099">
        <w:rPr>
          <w:rFonts w:hint="eastAsia"/>
          <w:b/>
          <w:i/>
          <w:szCs w:val="20"/>
        </w:rPr>
        <w:t xml:space="preserve"> </w:t>
      </w:r>
      <w:r w:rsidR="003C2844" w:rsidRPr="007F5099">
        <w:rPr>
          <w:b/>
          <w:i/>
          <w:szCs w:val="20"/>
        </w:rPr>
        <w:t>is satisfied</w:t>
      </w:r>
      <w:r w:rsidR="003C2844">
        <w:rPr>
          <w:b/>
          <w:i/>
          <w:szCs w:val="20"/>
        </w:rPr>
        <w:t xml:space="preserve"> when </w:t>
      </w:r>
      <w:r w:rsidR="003C2844" w:rsidRPr="008D0B23">
        <w:rPr>
          <w:b/>
          <w:i/>
          <w:szCs w:val="20"/>
        </w:rPr>
        <w:t>the number of the candidate resource set after excluding the non-preferred resources is less than UE-B’s requirement</w:t>
      </w:r>
      <w:r w:rsidR="003C2844">
        <w:rPr>
          <w:b/>
          <w:i/>
          <w:szCs w:val="20"/>
        </w:rPr>
        <w:t>.</w:t>
      </w:r>
    </w:p>
    <w:p w14:paraId="05CB4232" w14:textId="77777777" w:rsidR="0042582A" w:rsidRDefault="0042582A" w:rsidP="00B26E86">
      <w:pPr>
        <w:rPr>
          <w:b/>
          <w:i/>
          <w:szCs w:val="20"/>
        </w:rPr>
      </w:pPr>
    </w:p>
    <w:p w14:paraId="34A83A1C" w14:textId="259DCD82" w:rsidR="007717F8" w:rsidRDefault="00AE6739" w:rsidP="007717F8">
      <w:pPr>
        <w:pStyle w:val="3"/>
        <w:rPr>
          <w:iCs/>
          <w:szCs w:val="20"/>
        </w:rPr>
      </w:pPr>
      <w:r>
        <w:rPr>
          <w:lang w:eastAsia="zh-CN"/>
        </w:rPr>
        <w:t>2</w:t>
      </w:r>
      <w:r w:rsidR="007717F8">
        <w:rPr>
          <w:lang w:eastAsia="zh-CN"/>
        </w:rPr>
        <w:t>.</w:t>
      </w:r>
      <w:r w:rsidR="00CC2422">
        <w:rPr>
          <w:lang w:eastAsia="zh-CN"/>
        </w:rPr>
        <w:t>4</w:t>
      </w:r>
      <w:r w:rsidR="007717F8">
        <w:rPr>
          <w:lang w:eastAsia="zh-CN"/>
        </w:rPr>
        <w:t xml:space="preserve">.2 </w:t>
      </w:r>
      <w:r w:rsidR="007717F8">
        <w:rPr>
          <w:iCs/>
          <w:szCs w:val="20"/>
        </w:rPr>
        <w:t xml:space="preserve">Inter-UE </w:t>
      </w:r>
      <w:r w:rsidR="00FD4CAA">
        <w:rPr>
          <w:iCs/>
          <w:szCs w:val="20"/>
        </w:rPr>
        <w:t xml:space="preserve">coordination scheme </w:t>
      </w:r>
      <w:r w:rsidR="007717F8">
        <w:rPr>
          <w:iCs/>
          <w:szCs w:val="20"/>
        </w:rPr>
        <w:t>2</w:t>
      </w:r>
    </w:p>
    <w:p w14:paraId="73EAF90C" w14:textId="1FA9EFB5" w:rsidR="003C2844" w:rsidRDefault="003C2844" w:rsidP="003C2844">
      <w:pPr>
        <w:rPr>
          <w:lang w:eastAsia="zh-CN"/>
        </w:rPr>
      </w:pPr>
      <w:r w:rsidRPr="003F681D">
        <w:rPr>
          <w:lang w:eastAsia="zh-CN"/>
        </w:rPr>
        <w:t xml:space="preserve">In </w:t>
      </w:r>
      <w:r w:rsidRPr="00C81FFE">
        <w:rPr>
          <w:lang w:eastAsia="zh-CN"/>
        </w:rPr>
        <w:t>RAN1#10</w:t>
      </w:r>
      <w:r>
        <w:rPr>
          <w:lang w:eastAsia="zh-CN"/>
        </w:rPr>
        <w:t>6-</w:t>
      </w:r>
      <w:r w:rsidRPr="00C81FFE">
        <w:rPr>
          <w:lang w:eastAsia="zh-CN"/>
        </w:rPr>
        <w:t>e</w:t>
      </w:r>
      <w:r>
        <w:rPr>
          <w:lang w:eastAsia="zh-CN"/>
        </w:rPr>
        <w:t xml:space="preserve">, the following agreements on UE-B’s behavior after receiving the coordination information from UE-A are made for </w:t>
      </w:r>
      <w:r w:rsidR="00FD4CAA">
        <w:rPr>
          <w:iCs/>
          <w:szCs w:val="20"/>
        </w:rPr>
        <w:t>i</w:t>
      </w:r>
      <w:r w:rsidR="00FD4CAA" w:rsidRPr="00BB670F">
        <w:rPr>
          <w:iCs/>
          <w:szCs w:val="20"/>
        </w:rPr>
        <w:t>nter</w:t>
      </w:r>
      <w:r w:rsidRPr="00BB670F">
        <w:rPr>
          <w:iCs/>
          <w:szCs w:val="20"/>
        </w:rPr>
        <w:t xml:space="preserve">-UE </w:t>
      </w:r>
      <w:r w:rsidR="00FD4CAA">
        <w:rPr>
          <w:iCs/>
          <w:szCs w:val="20"/>
        </w:rPr>
        <w:t>c</w:t>
      </w:r>
      <w:r w:rsidR="00FD4CAA" w:rsidRPr="00BB670F">
        <w:rPr>
          <w:iCs/>
          <w:szCs w:val="20"/>
        </w:rPr>
        <w:t xml:space="preserve">oordination </w:t>
      </w:r>
      <w:r w:rsidR="002F7054">
        <w:rPr>
          <w:iCs/>
          <w:szCs w:val="20"/>
        </w:rPr>
        <w:t>s</w:t>
      </w:r>
      <w:r w:rsidR="002F7054" w:rsidRPr="00BB670F">
        <w:rPr>
          <w:iCs/>
          <w:szCs w:val="20"/>
        </w:rPr>
        <w:t xml:space="preserve">cheme </w:t>
      </w:r>
      <w:r>
        <w:rPr>
          <w:iCs/>
          <w:szCs w:val="20"/>
        </w:rPr>
        <w:t xml:space="preserve">2: </w:t>
      </w:r>
    </w:p>
    <w:p w14:paraId="18613FEA" w14:textId="77777777" w:rsidR="003C2844" w:rsidRPr="00F97BA2" w:rsidRDefault="003C2844" w:rsidP="003C2844">
      <w:pPr>
        <w:rPr>
          <w:b/>
          <w:bCs/>
          <w:i/>
          <w:highlight w:val="green"/>
          <w:lang w:eastAsia="x-none"/>
        </w:rPr>
      </w:pPr>
      <w:r w:rsidRPr="00F97BA2">
        <w:rPr>
          <w:b/>
          <w:bCs/>
          <w:i/>
          <w:highlight w:val="green"/>
          <w:lang w:eastAsia="x-none"/>
        </w:rPr>
        <w:lastRenderedPageBreak/>
        <w:t>Agreement</w:t>
      </w:r>
    </w:p>
    <w:p w14:paraId="65DDC5E7" w14:textId="77777777" w:rsidR="003C2844" w:rsidRPr="00F97BA2" w:rsidRDefault="003C2844" w:rsidP="003C2844">
      <w:pPr>
        <w:pStyle w:val="af1"/>
        <w:spacing w:after="0"/>
        <w:ind w:firstLine="440"/>
        <w:rPr>
          <w:i/>
        </w:rPr>
      </w:pPr>
      <w:r w:rsidRPr="00F97BA2">
        <w:rPr>
          <w:i/>
        </w:rPr>
        <w:t>In scheme 2, the following UE-B’s behavior in its resource (re)selection is supported when it receives inter-UE coordination information from UE-A:</w:t>
      </w:r>
    </w:p>
    <w:p w14:paraId="07FE1D37" w14:textId="77777777" w:rsidR="003C2844" w:rsidRPr="00F97BA2" w:rsidRDefault="003C2844" w:rsidP="003C2844">
      <w:pPr>
        <w:numPr>
          <w:ilvl w:val="0"/>
          <w:numId w:val="50"/>
        </w:numPr>
        <w:autoSpaceDE/>
        <w:autoSpaceDN/>
        <w:adjustRightInd/>
        <w:snapToGrid/>
        <w:spacing w:after="0"/>
        <w:rPr>
          <w:i/>
          <w:color w:val="000000"/>
          <w:szCs w:val="20"/>
        </w:rPr>
      </w:pPr>
      <w:r w:rsidRPr="00F97BA2">
        <w:rPr>
          <w:i/>
          <w:color w:val="000000"/>
          <w:szCs w:val="20"/>
        </w:rPr>
        <w:t>UE-B can determine resource(s) to be re-selected based on the received coordination information</w:t>
      </w:r>
    </w:p>
    <w:p w14:paraId="3AB388D8" w14:textId="77777777" w:rsidR="003C2844" w:rsidRPr="00F97BA2" w:rsidRDefault="003C2844" w:rsidP="003C2844">
      <w:pPr>
        <w:numPr>
          <w:ilvl w:val="1"/>
          <w:numId w:val="54"/>
        </w:numPr>
        <w:autoSpaceDE/>
        <w:autoSpaceDN/>
        <w:adjustRightInd/>
        <w:snapToGrid/>
        <w:spacing w:after="0"/>
        <w:rPr>
          <w:i/>
          <w:color w:val="000000"/>
          <w:szCs w:val="20"/>
        </w:rPr>
      </w:pPr>
      <w:r w:rsidRPr="00F97BA2">
        <w:rPr>
          <w:i/>
          <w:color w:val="000000"/>
          <w:szCs w:val="20"/>
        </w:rPr>
        <w:t>UE-B can reselect resource(s) reserved for its transmission when expected/potential resource conflict on the resource(s) is indicated</w:t>
      </w:r>
    </w:p>
    <w:p w14:paraId="14959359" w14:textId="77777777" w:rsidR="003C2844" w:rsidRPr="00F97BA2" w:rsidRDefault="003C2844" w:rsidP="003C2844">
      <w:pPr>
        <w:numPr>
          <w:ilvl w:val="2"/>
          <w:numId w:val="54"/>
        </w:numPr>
        <w:autoSpaceDE/>
        <w:autoSpaceDN/>
        <w:adjustRightInd/>
        <w:snapToGrid/>
        <w:spacing w:after="0"/>
        <w:rPr>
          <w:i/>
          <w:color w:val="000000"/>
          <w:szCs w:val="20"/>
        </w:rPr>
      </w:pPr>
      <w:r w:rsidRPr="00F97BA2">
        <w:rPr>
          <w:i/>
        </w:rPr>
        <w:t xml:space="preserve">FFS: </w:t>
      </w:r>
      <w:r w:rsidRPr="00F97BA2">
        <w:rPr>
          <w:rFonts w:eastAsia="Malgun Gothic"/>
          <w:i/>
        </w:rPr>
        <w:t xml:space="preserve">Other details (if any) </w:t>
      </w:r>
    </w:p>
    <w:p w14:paraId="49427EBF" w14:textId="77777777" w:rsidR="003C2844" w:rsidRPr="00F97BA2" w:rsidRDefault="003C2844" w:rsidP="003C2844">
      <w:pPr>
        <w:rPr>
          <w:b/>
          <w:bCs/>
          <w:i/>
          <w:szCs w:val="20"/>
          <w:highlight w:val="green"/>
          <w:lang w:eastAsia="x-none"/>
        </w:rPr>
      </w:pPr>
      <w:r w:rsidRPr="00F97BA2">
        <w:rPr>
          <w:b/>
          <w:bCs/>
          <w:i/>
          <w:szCs w:val="20"/>
          <w:highlight w:val="green"/>
          <w:lang w:eastAsia="x-none"/>
        </w:rPr>
        <w:t>Agreement</w:t>
      </w:r>
    </w:p>
    <w:p w14:paraId="17052ED2" w14:textId="77777777" w:rsidR="003C2844" w:rsidRPr="00F97BA2" w:rsidRDefault="003C2844" w:rsidP="003C2844">
      <w:pPr>
        <w:overflowPunct w:val="0"/>
        <w:rPr>
          <w:i/>
          <w:szCs w:val="20"/>
        </w:rPr>
      </w:pPr>
      <w:r w:rsidRPr="00F97BA2">
        <w:rPr>
          <w:i/>
          <w:szCs w:val="20"/>
        </w:rPr>
        <w:t>In scheme 2, at least the following is supported to determine inter-UE coordination information:</w:t>
      </w:r>
    </w:p>
    <w:p w14:paraId="3CE1E211" w14:textId="77777777" w:rsidR="003C2844" w:rsidRPr="00F97BA2" w:rsidRDefault="003C2844" w:rsidP="003C2844">
      <w:pPr>
        <w:pStyle w:val="af1"/>
        <w:numPr>
          <w:ilvl w:val="1"/>
          <w:numId w:val="16"/>
        </w:numPr>
        <w:autoSpaceDE/>
        <w:autoSpaceDN/>
        <w:adjustRightInd/>
        <w:snapToGrid/>
        <w:spacing w:after="0"/>
        <w:ind w:left="800" w:firstLineChars="0"/>
        <w:rPr>
          <w:i/>
        </w:rPr>
      </w:pPr>
      <w:r w:rsidRPr="00F97BA2">
        <w:rPr>
          <w:i/>
        </w:rPr>
        <w:t xml:space="preserve">Among resource(s) indicated by UE-B’s SCI, UE-A considers that expected/potential resource conflict occurs on the resource(s) satisfying at least one of the following condition(s): </w:t>
      </w:r>
    </w:p>
    <w:p w14:paraId="40AA6D5C" w14:textId="77777777" w:rsidR="003C2844" w:rsidRPr="00F97BA2" w:rsidRDefault="003C2844" w:rsidP="003C2844">
      <w:pPr>
        <w:pStyle w:val="af1"/>
        <w:numPr>
          <w:ilvl w:val="2"/>
          <w:numId w:val="16"/>
        </w:numPr>
        <w:autoSpaceDE/>
        <w:autoSpaceDN/>
        <w:adjustRightInd/>
        <w:snapToGrid/>
        <w:spacing w:after="0"/>
        <w:ind w:left="1200" w:firstLineChars="0"/>
        <w:rPr>
          <w:i/>
        </w:rPr>
      </w:pPr>
      <w:r w:rsidRPr="00F97BA2">
        <w:rPr>
          <w:i/>
        </w:rPr>
        <w:t>Condition 2-A-1:</w:t>
      </w:r>
    </w:p>
    <w:p w14:paraId="65322B53" w14:textId="77777777" w:rsidR="003C2844" w:rsidRPr="00F97BA2" w:rsidRDefault="003C2844" w:rsidP="003C2844">
      <w:pPr>
        <w:pStyle w:val="af1"/>
        <w:numPr>
          <w:ilvl w:val="2"/>
          <w:numId w:val="52"/>
        </w:numPr>
        <w:overflowPunct w:val="0"/>
        <w:autoSpaceDE/>
        <w:autoSpaceDN/>
        <w:adjustRightInd/>
        <w:snapToGrid/>
        <w:spacing w:after="0"/>
        <w:ind w:firstLineChars="0"/>
        <w:rPr>
          <w:i/>
          <w:szCs w:val="20"/>
        </w:rPr>
      </w:pPr>
      <w:r w:rsidRPr="00F97BA2">
        <w:rPr>
          <w:i/>
          <w:szCs w:val="20"/>
        </w:rPr>
        <w:t>Other UE’s reserved resource(s) identified by UE-A are fully/partially overlapping with resource(s) indicated by UE-B’s SCI in time-and-frequency</w:t>
      </w:r>
    </w:p>
    <w:p w14:paraId="50B5053D" w14:textId="77777777" w:rsidR="003C2844" w:rsidRPr="00F97BA2" w:rsidRDefault="003C2844" w:rsidP="003C2844">
      <w:pPr>
        <w:pStyle w:val="af1"/>
        <w:numPr>
          <w:ilvl w:val="2"/>
          <w:numId w:val="52"/>
        </w:numPr>
        <w:overflowPunct w:val="0"/>
        <w:autoSpaceDE/>
        <w:autoSpaceDN/>
        <w:adjustRightInd/>
        <w:snapToGrid/>
        <w:spacing w:after="0"/>
        <w:ind w:firstLineChars="0"/>
        <w:rPr>
          <w:i/>
          <w:szCs w:val="20"/>
        </w:rPr>
      </w:pPr>
      <w:r w:rsidRPr="00F97BA2">
        <w:rPr>
          <w:i/>
          <w:szCs w:val="20"/>
        </w:rPr>
        <w:t xml:space="preserve">FFS: Other details (if any) </w:t>
      </w:r>
    </w:p>
    <w:p w14:paraId="4B96D930" w14:textId="77777777" w:rsidR="003C2844" w:rsidRPr="00F97BA2" w:rsidRDefault="003C2844" w:rsidP="003C2844">
      <w:pPr>
        <w:pStyle w:val="af1"/>
        <w:numPr>
          <w:ilvl w:val="2"/>
          <w:numId w:val="52"/>
        </w:numPr>
        <w:overflowPunct w:val="0"/>
        <w:autoSpaceDE/>
        <w:autoSpaceDN/>
        <w:adjustRightInd/>
        <w:snapToGrid/>
        <w:spacing w:after="0"/>
        <w:ind w:firstLineChars="0"/>
        <w:rPr>
          <w:i/>
          <w:szCs w:val="20"/>
        </w:rPr>
      </w:pPr>
      <w:r w:rsidRPr="00F97BA2">
        <w:rPr>
          <w:i/>
          <w:szCs w:val="20"/>
        </w:rPr>
        <w:t>FFS: Whether/how to specify additional criteria and other details (if any) including signaling details of conflict indication</w:t>
      </w:r>
    </w:p>
    <w:p w14:paraId="7516F315" w14:textId="77777777" w:rsidR="003C2844" w:rsidRPr="00F97BA2" w:rsidRDefault="003C2844" w:rsidP="003C2844">
      <w:pPr>
        <w:pStyle w:val="af1"/>
        <w:numPr>
          <w:ilvl w:val="2"/>
          <w:numId w:val="16"/>
        </w:numPr>
        <w:autoSpaceDE/>
        <w:autoSpaceDN/>
        <w:adjustRightInd/>
        <w:snapToGrid/>
        <w:spacing w:after="0"/>
        <w:ind w:left="1200" w:firstLineChars="0"/>
        <w:rPr>
          <w:i/>
        </w:rPr>
      </w:pPr>
      <w:r w:rsidRPr="00F97BA2">
        <w:rPr>
          <w:i/>
        </w:rPr>
        <w:t>(</w:t>
      </w:r>
      <w:r w:rsidRPr="00F97BA2">
        <w:rPr>
          <w:i/>
          <w:highlight w:val="darkYellow"/>
        </w:rPr>
        <w:t>Working Assumption</w:t>
      </w:r>
      <w:r w:rsidRPr="00F97BA2">
        <w:rPr>
          <w:i/>
        </w:rPr>
        <w:t xml:space="preserve">) Condition 2-A-2: </w:t>
      </w:r>
    </w:p>
    <w:p w14:paraId="0C785502" w14:textId="77777777" w:rsidR="003C2844" w:rsidRPr="00F97BA2" w:rsidRDefault="003C2844" w:rsidP="003C2844">
      <w:pPr>
        <w:pStyle w:val="af1"/>
        <w:numPr>
          <w:ilvl w:val="2"/>
          <w:numId w:val="53"/>
        </w:numPr>
        <w:autoSpaceDE/>
        <w:autoSpaceDN/>
        <w:adjustRightInd/>
        <w:snapToGrid/>
        <w:spacing w:after="0"/>
        <w:ind w:firstLineChars="0"/>
        <w:rPr>
          <w:i/>
          <w:szCs w:val="20"/>
        </w:rPr>
      </w:pPr>
      <w:r w:rsidRPr="00F97BA2">
        <w:rPr>
          <w:i/>
          <w:szCs w:val="20"/>
        </w:rPr>
        <w:t>Resource(s) (e.g., slot(s)) where UE-A, UEwhen it is intended receiver of UE-B, does not expect to perform SL reception from UE-B due to half duplex operation</w:t>
      </w:r>
    </w:p>
    <w:p w14:paraId="7F61E23F" w14:textId="77777777" w:rsidR="003C2844" w:rsidRPr="00F97BA2" w:rsidRDefault="003C2844" w:rsidP="003C2844">
      <w:pPr>
        <w:pStyle w:val="af1"/>
        <w:numPr>
          <w:ilvl w:val="3"/>
          <w:numId w:val="51"/>
        </w:numPr>
        <w:autoSpaceDE/>
        <w:autoSpaceDN/>
        <w:adjustRightInd/>
        <w:snapToGrid/>
        <w:spacing w:after="0"/>
        <w:ind w:firstLineChars="0"/>
        <w:rPr>
          <w:i/>
          <w:szCs w:val="20"/>
        </w:rPr>
      </w:pPr>
      <w:r w:rsidRPr="00F97BA2">
        <w:rPr>
          <w:i/>
          <w:szCs w:val="20"/>
        </w:rPr>
        <w:t>FFS: Other details (if any)</w:t>
      </w:r>
    </w:p>
    <w:p w14:paraId="693197C0" w14:textId="77777777" w:rsidR="003C2844" w:rsidRPr="00F97BA2" w:rsidRDefault="003C2844" w:rsidP="003C2844">
      <w:pPr>
        <w:pStyle w:val="af1"/>
        <w:numPr>
          <w:ilvl w:val="1"/>
          <w:numId w:val="51"/>
        </w:numPr>
        <w:overflowPunct w:val="0"/>
        <w:autoSpaceDE/>
        <w:autoSpaceDN/>
        <w:adjustRightInd/>
        <w:snapToGrid/>
        <w:spacing w:after="0"/>
        <w:ind w:firstLineChars="0"/>
        <w:rPr>
          <w:i/>
          <w:szCs w:val="20"/>
        </w:rPr>
      </w:pPr>
      <w:r w:rsidRPr="00F97BA2">
        <w:rPr>
          <w:i/>
          <w:szCs w:val="20"/>
        </w:rPr>
        <w:t>FFS: Other condition(s)</w:t>
      </w:r>
    </w:p>
    <w:p w14:paraId="2E978D2C" w14:textId="77777777" w:rsidR="003C2844" w:rsidRPr="00F97BA2" w:rsidRDefault="003C2844" w:rsidP="003C2844">
      <w:pPr>
        <w:pStyle w:val="af1"/>
        <w:numPr>
          <w:ilvl w:val="1"/>
          <w:numId w:val="16"/>
        </w:numPr>
        <w:autoSpaceDE/>
        <w:autoSpaceDN/>
        <w:adjustRightInd/>
        <w:snapToGrid/>
        <w:spacing w:after="0"/>
        <w:ind w:left="800" w:firstLineChars="0"/>
        <w:rPr>
          <w:i/>
        </w:rPr>
      </w:pPr>
      <w:r w:rsidRPr="00F97BA2">
        <w:rPr>
          <w:i/>
        </w:rPr>
        <w:t>FFS: Other details (if any)</w:t>
      </w:r>
    </w:p>
    <w:p w14:paraId="23698B45" w14:textId="77777777" w:rsidR="00087A53" w:rsidRDefault="00087A53" w:rsidP="003C2844">
      <w:pPr>
        <w:rPr>
          <w:color w:val="000000"/>
          <w:szCs w:val="20"/>
          <w:lang w:eastAsia="zh-CN"/>
        </w:rPr>
      </w:pPr>
    </w:p>
    <w:p w14:paraId="123647C6" w14:textId="555DB19E" w:rsidR="000D7990" w:rsidRDefault="000D7990" w:rsidP="003C2844">
      <w:pPr>
        <w:rPr>
          <w:color w:val="000000"/>
          <w:szCs w:val="20"/>
          <w:lang w:eastAsia="zh-CN"/>
        </w:rPr>
      </w:pPr>
      <w:r>
        <w:rPr>
          <w:color w:val="000000"/>
          <w:szCs w:val="20"/>
          <w:lang w:eastAsia="zh-CN"/>
        </w:rPr>
        <w:t xml:space="preserve">Based on the content of </w:t>
      </w:r>
      <w:r w:rsidR="00BD3239" w:rsidRPr="0073268D">
        <w:rPr>
          <w:color w:val="000000"/>
          <w:szCs w:val="20"/>
          <w:lang w:eastAsia="zh-CN"/>
        </w:rPr>
        <w:t>conflict indication</w:t>
      </w:r>
      <w:r>
        <w:rPr>
          <w:color w:val="000000"/>
          <w:szCs w:val="20"/>
          <w:lang w:eastAsia="zh-CN"/>
        </w:rPr>
        <w:t xml:space="preserve"> indicated by UE-A</w:t>
      </w:r>
      <w:r w:rsidR="00BD3239">
        <w:rPr>
          <w:color w:val="000000"/>
          <w:szCs w:val="20"/>
          <w:lang w:eastAsia="zh-CN"/>
        </w:rPr>
        <w:t xml:space="preserve">, </w:t>
      </w:r>
      <w:r w:rsidR="00B807B1">
        <w:rPr>
          <w:color w:val="000000"/>
          <w:szCs w:val="20"/>
          <w:lang w:eastAsia="zh-CN"/>
        </w:rPr>
        <w:t xml:space="preserve">the UE-B’ behavior is described </w:t>
      </w:r>
      <w:r w:rsidR="00BD3239">
        <w:rPr>
          <w:color w:val="000000"/>
          <w:szCs w:val="20"/>
          <w:lang w:eastAsia="zh-CN"/>
        </w:rPr>
        <w:t xml:space="preserve">in section </w:t>
      </w:r>
      <w:r w:rsidR="00BD3239">
        <w:rPr>
          <w:color w:val="000000"/>
          <w:szCs w:val="20"/>
          <w:lang w:eastAsia="zh-CN"/>
        </w:rPr>
        <w:fldChar w:fldCharType="begin"/>
      </w:r>
      <w:r w:rsidR="00BD3239">
        <w:rPr>
          <w:color w:val="000000"/>
          <w:szCs w:val="20"/>
          <w:lang w:eastAsia="zh-CN"/>
        </w:rPr>
        <w:instrText xml:space="preserve"> REF _Ref83757449 \r \h </w:instrText>
      </w:r>
      <w:r w:rsidR="00BD3239">
        <w:rPr>
          <w:color w:val="000000"/>
          <w:szCs w:val="20"/>
          <w:lang w:eastAsia="zh-CN"/>
        </w:rPr>
      </w:r>
      <w:r w:rsidR="00BD3239">
        <w:rPr>
          <w:color w:val="000000"/>
          <w:szCs w:val="20"/>
          <w:lang w:eastAsia="zh-CN"/>
        </w:rPr>
        <w:fldChar w:fldCharType="separate"/>
      </w:r>
      <w:r w:rsidR="00716135">
        <w:rPr>
          <w:color w:val="000000"/>
          <w:szCs w:val="20"/>
          <w:lang w:eastAsia="zh-CN"/>
        </w:rPr>
        <w:t>2.3.2.2</w:t>
      </w:r>
      <w:r w:rsidR="00BD3239">
        <w:rPr>
          <w:color w:val="000000"/>
          <w:szCs w:val="20"/>
          <w:lang w:eastAsia="zh-CN"/>
        </w:rPr>
        <w:fldChar w:fldCharType="end"/>
      </w:r>
      <w:r w:rsidR="00B807B1">
        <w:rPr>
          <w:color w:val="000000"/>
          <w:szCs w:val="20"/>
          <w:lang w:eastAsia="zh-CN"/>
        </w:rPr>
        <w:t xml:space="preserve"> </w:t>
      </w:r>
      <w:r w:rsidR="00B807B1">
        <w:rPr>
          <w:color w:val="000000"/>
          <w:szCs w:val="20"/>
          <w:lang w:eastAsia="zh-CN"/>
        </w:rPr>
        <w:fldChar w:fldCharType="begin"/>
      </w:r>
      <w:r w:rsidR="00B807B1">
        <w:rPr>
          <w:color w:val="000000"/>
          <w:szCs w:val="20"/>
          <w:lang w:eastAsia="zh-CN"/>
        </w:rPr>
        <w:instrText xml:space="preserve"> REF _Ref83757586 \h </w:instrText>
      </w:r>
      <w:r w:rsidR="00B807B1">
        <w:rPr>
          <w:color w:val="000000"/>
          <w:szCs w:val="20"/>
          <w:lang w:eastAsia="zh-CN"/>
        </w:rPr>
      </w:r>
      <w:r w:rsidR="00B807B1">
        <w:rPr>
          <w:color w:val="000000"/>
          <w:szCs w:val="20"/>
          <w:lang w:eastAsia="zh-CN"/>
        </w:rPr>
        <w:fldChar w:fldCharType="separate"/>
      </w:r>
      <w:r w:rsidR="00716135">
        <w:t xml:space="preserve">Table </w:t>
      </w:r>
      <w:r w:rsidR="00716135">
        <w:rPr>
          <w:noProof/>
        </w:rPr>
        <w:t>2</w:t>
      </w:r>
      <w:r w:rsidR="00B807B1">
        <w:rPr>
          <w:color w:val="000000"/>
          <w:szCs w:val="20"/>
          <w:lang w:eastAsia="zh-CN"/>
        </w:rPr>
        <w:fldChar w:fldCharType="end"/>
      </w:r>
      <w:r w:rsidR="00B807B1">
        <w:rPr>
          <w:color w:val="000000"/>
          <w:szCs w:val="20"/>
          <w:lang w:eastAsia="zh-CN"/>
        </w:rPr>
        <w:t>.</w:t>
      </w:r>
    </w:p>
    <w:p w14:paraId="389707F7" w14:textId="77777777" w:rsidR="00CC3AF6" w:rsidRPr="0025188B" w:rsidRDefault="00CC3AF6" w:rsidP="00CC3AF6">
      <w:pPr>
        <w:pStyle w:val="2"/>
        <w:numPr>
          <w:ilvl w:val="1"/>
          <w:numId w:val="2"/>
        </w:numPr>
        <w:spacing w:before="240"/>
        <w:rPr>
          <w:rFonts w:eastAsiaTheme="minorEastAsia"/>
          <w:lang w:eastAsia="zh-CN"/>
        </w:rPr>
      </w:pPr>
      <w:r>
        <w:rPr>
          <w:rFonts w:eastAsiaTheme="minorEastAsia"/>
          <w:lang w:eastAsia="zh-CN"/>
        </w:rPr>
        <w:t>Cast type analysis</w:t>
      </w:r>
    </w:p>
    <w:p w14:paraId="15194FEC" w14:textId="77777777" w:rsidR="007A1D2F" w:rsidRDefault="0076058E" w:rsidP="007A1D2F">
      <w:pPr>
        <w:rPr>
          <w:szCs w:val="20"/>
          <w:lang w:eastAsia="zh-CN"/>
        </w:rPr>
      </w:pPr>
      <w:r>
        <w:rPr>
          <w:szCs w:val="20"/>
          <w:lang w:eastAsia="zh-CN"/>
        </w:rPr>
        <w:t xml:space="preserve">Since the number of receivers in </w:t>
      </w:r>
      <w:r w:rsidR="007A1D2F">
        <w:rPr>
          <w:szCs w:val="20"/>
          <w:lang w:eastAsia="zh-CN"/>
        </w:rPr>
        <w:t>broadcast</w:t>
      </w:r>
      <w:r w:rsidR="003A1F1E">
        <w:rPr>
          <w:szCs w:val="20"/>
          <w:lang w:eastAsia="zh-CN"/>
        </w:rPr>
        <w:t xml:space="preserve"> </w:t>
      </w:r>
      <w:r w:rsidR="00CC25D2">
        <w:rPr>
          <w:szCs w:val="20"/>
          <w:lang w:eastAsia="zh-CN"/>
        </w:rPr>
        <w:t>and</w:t>
      </w:r>
      <w:r w:rsidR="003A1F1E">
        <w:rPr>
          <w:szCs w:val="20"/>
          <w:lang w:eastAsia="zh-CN"/>
        </w:rPr>
        <w:t xml:space="preserve"> groupcast option 1</w:t>
      </w:r>
      <w:r w:rsidR="007A1D2F">
        <w:rPr>
          <w:szCs w:val="20"/>
          <w:lang w:eastAsia="zh-CN"/>
        </w:rPr>
        <w:t xml:space="preserve"> would be </w:t>
      </w:r>
      <w:r w:rsidR="0035245C">
        <w:rPr>
          <w:szCs w:val="20"/>
          <w:lang w:eastAsia="zh-CN"/>
        </w:rPr>
        <w:t>uncontrollable</w:t>
      </w:r>
      <w:r w:rsidR="007A1D2F">
        <w:rPr>
          <w:szCs w:val="20"/>
          <w:lang w:eastAsia="zh-CN"/>
        </w:rPr>
        <w:t>,</w:t>
      </w:r>
      <w:r w:rsidR="009A602A">
        <w:rPr>
          <w:szCs w:val="20"/>
          <w:lang w:eastAsia="zh-CN"/>
        </w:rPr>
        <w:t xml:space="preserve"> when trigger information is transmitted</w:t>
      </w:r>
      <w:r w:rsidR="00F14D4D">
        <w:rPr>
          <w:szCs w:val="20"/>
          <w:lang w:eastAsia="zh-CN"/>
        </w:rPr>
        <w:t xml:space="preserve"> from UE-B to multiple UE-A</w:t>
      </w:r>
      <w:r w:rsidR="009A602A">
        <w:rPr>
          <w:szCs w:val="20"/>
          <w:lang w:eastAsia="zh-CN"/>
        </w:rPr>
        <w:t xml:space="preserve"> </w:t>
      </w:r>
      <w:r w:rsidR="008E17BA">
        <w:rPr>
          <w:szCs w:val="20"/>
          <w:lang w:eastAsia="zh-CN"/>
        </w:rPr>
        <w:t>using</w:t>
      </w:r>
      <w:r w:rsidR="00CC25D2">
        <w:rPr>
          <w:szCs w:val="20"/>
          <w:lang w:eastAsia="zh-CN"/>
        </w:rPr>
        <w:t xml:space="preserve"> these cast type</w:t>
      </w:r>
      <w:r w:rsidR="009374F0">
        <w:rPr>
          <w:szCs w:val="20"/>
          <w:lang w:eastAsia="zh-CN"/>
        </w:rPr>
        <w:t>s</w:t>
      </w:r>
      <w:r w:rsidR="00CC25D2">
        <w:rPr>
          <w:szCs w:val="20"/>
          <w:lang w:eastAsia="zh-CN"/>
        </w:rPr>
        <w:t>,</w:t>
      </w:r>
      <w:r w:rsidR="007A1D2F">
        <w:rPr>
          <w:szCs w:val="20"/>
          <w:lang w:eastAsia="zh-CN"/>
        </w:rPr>
        <w:t xml:space="preserve"> the corresponding signaling overhead for coordination </w:t>
      </w:r>
      <w:r w:rsidR="00F443CC">
        <w:rPr>
          <w:szCs w:val="20"/>
          <w:lang w:eastAsia="zh-CN"/>
        </w:rPr>
        <w:t>information</w:t>
      </w:r>
      <w:r w:rsidR="007A1D2F">
        <w:rPr>
          <w:szCs w:val="20"/>
          <w:lang w:eastAsia="zh-CN"/>
        </w:rPr>
        <w:t xml:space="preserve"> </w:t>
      </w:r>
      <w:r w:rsidR="00F14D4D">
        <w:rPr>
          <w:szCs w:val="20"/>
          <w:lang w:eastAsia="zh-CN"/>
        </w:rPr>
        <w:t>from multiple UE-A to UE-B</w:t>
      </w:r>
      <w:r w:rsidR="009125EF">
        <w:rPr>
          <w:szCs w:val="20"/>
          <w:lang w:eastAsia="zh-CN"/>
        </w:rPr>
        <w:t xml:space="preserve"> </w:t>
      </w:r>
      <w:r w:rsidR="007A1D2F">
        <w:rPr>
          <w:szCs w:val="20"/>
          <w:lang w:eastAsia="zh-CN"/>
        </w:rPr>
        <w:t xml:space="preserve">would also </w:t>
      </w:r>
      <w:r w:rsidR="007A1D2F">
        <w:rPr>
          <w:lang w:eastAsia="ko-KR"/>
        </w:rPr>
        <w:t xml:space="preserve">become </w:t>
      </w:r>
      <w:r w:rsidR="003A1F1E">
        <w:rPr>
          <w:szCs w:val="20"/>
          <w:lang w:eastAsia="zh-CN"/>
        </w:rPr>
        <w:t>uncontrollable</w:t>
      </w:r>
      <w:r w:rsidR="007A1D2F">
        <w:rPr>
          <w:lang w:eastAsia="ko-KR"/>
        </w:rPr>
        <w:t xml:space="preserve">. </w:t>
      </w:r>
      <w:r w:rsidR="00695BCA">
        <w:rPr>
          <w:szCs w:val="20"/>
          <w:lang w:eastAsia="zh-CN"/>
        </w:rPr>
        <w:t>In addition</w:t>
      </w:r>
      <w:r w:rsidR="007A1D2F">
        <w:rPr>
          <w:szCs w:val="20"/>
          <w:lang w:eastAsia="zh-CN"/>
        </w:rPr>
        <w:t>, the coordination information</w:t>
      </w:r>
      <w:r>
        <w:rPr>
          <w:szCs w:val="20"/>
          <w:lang w:eastAsia="zh-CN"/>
        </w:rPr>
        <w:t xml:space="preserve"> </w:t>
      </w:r>
      <w:r w:rsidR="00056B9A">
        <w:rPr>
          <w:szCs w:val="20"/>
          <w:lang w:eastAsia="zh-CN"/>
        </w:rPr>
        <w:t xml:space="preserve">might </w:t>
      </w:r>
      <w:r>
        <w:rPr>
          <w:szCs w:val="20"/>
          <w:lang w:eastAsia="zh-CN"/>
        </w:rPr>
        <w:t xml:space="preserve">be </w:t>
      </w:r>
      <w:r w:rsidR="008A14FB">
        <w:rPr>
          <w:szCs w:val="20"/>
          <w:lang w:eastAsia="zh-CN"/>
        </w:rPr>
        <w:t xml:space="preserve">useless to UE-B </w:t>
      </w:r>
      <w:r w:rsidR="00695BCA">
        <w:rPr>
          <w:szCs w:val="20"/>
          <w:lang w:eastAsia="zh-CN"/>
        </w:rPr>
        <w:t>in</w:t>
      </w:r>
      <w:r w:rsidR="007A1D2F">
        <w:rPr>
          <w:szCs w:val="20"/>
          <w:lang w:eastAsia="zh-CN"/>
        </w:rPr>
        <w:t xml:space="preserve"> broadcast </w:t>
      </w:r>
      <w:r w:rsidR="00CC25D2">
        <w:rPr>
          <w:szCs w:val="20"/>
          <w:lang w:eastAsia="zh-CN"/>
        </w:rPr>
        <w:t xml:space="preserve">and groupcast option 1 </w:t>
      </w:r>
      <w:r w:rsidR="00695BCA">
        <w:rPr>
          <w:szCs w:val="20"/>
          <w:lang w:eastAsia="zh-CN"/>
        </w:rPr>
        <w:t>case</w:t>
      </w:r>
      <w:r>
        <w:rPr>
          <w:szCs w:val="20"/>
          <w:lang w:eastAsia="zh-CN"/>
        </w:rPr>
        <w:t>s</w:t>
      </w:r>
      <w:r w:rsidR="008A14FB">
        <w:rPr>
          <w:szCs w:val="20"/>
          <w:lang w:eastAsia="zh-CN"/>
        </w:rPr>
        <w:t xml:space="preserve">, e.g., </w:t>
      </w:r>
      <w:r w:rsidR="007A1D2F">
        <w:rPr>
          <w:szCs w:val="20"/>
          <w:lang w:eastAsia="zh-CN"/>
        </w:rPr>
        <w:t>when the coordination information is transmitted by a distant UE</w:t>
      </w:r>
      <w:r w:rsidR="008137A5">
        <w:rPr>
          <w:szCs w:val="20"/>
          <w:lang w:eastAsia="zh-CN"/>
        </w:rPr>
        <w:t>-A</w:t>
      </w:r>
      <w:r w:rsidR="007A1D2F">
        <w:rPr>
          <w:szCs w:val="20"/>
          <w:lang w:eastAsia="zh-CN"/>
        </w:rPr>
        <w:t xml:space="preserve">. </w:t>
      </w:r>
      <w:r w:rsidR="0096026B">
        <w:rPr>
          <w:lang w:eastAsia="ko-KR"/>
        </w:rPr>
        <w:t>Therefore, considering the signaling overhead</w:t>
      </w:r>
      <w:r w:rsidR="00D942EE">
        <w:rPr>
          <w:lang w:eastAsia="ko-KR"/>
        </w:rPr>
        <w:t xml:space="preserve"> and effectiveness of coordination information</w:t>
      </w:r>
      <w:r w:rsidR="0096026B">
        <w:rPr>
          <w:lang w:eastAsia="ko-KR"/>
        </w:rPr>
        <w:t xml:space="preserve">, </w:t>
      </w:r>
      <w:r w:rsidR="0096026B">
        <w:rPr>
          <w:szCs w:val="20"/>
          <w:lang w:eastAsia="zh-CN"/>
        </w:rPr>
        <w:t>broadcast</w:t>
      </w:r>
      <w:r w:rsidR="00CC25D2">
        <w:rPr>
          <w:szCs w:val="20"/>
          <w:lang w:eastAsia="zh-CN"/>
        </w:rPr>
        <w:t xml:space="preserve"> and groupcast option 1</w:t>
      </w:r>
      <w:r w:rsidR="0096026B">
        <w:rPr>
          <w:szCs w:val="20"/>
          <w:lang w:eastAsia="zh-CN"/>
        </w:rPr>
        <w:t xml:space="preserve"> </w:t>
      </w:r>
      <w:r w:rsidR="009125EF">
        <w:rPr>
          <w:szCs w:val="20"/>
          <w:lang w:eastAsia="zh-CN"/>
        </w:rPr>
        <w:t>are</w:t>
      </w:r>
      <w:r>
        <w:rPr>
          <w:szCs w:val="20"/>
          <w:lang w:eastAsia="zh-CN"/>
        </w:rPr>
        <w:t xml:space="preserve"> not </w:t>
      </w:r>
      <w:r w:rsidR="0096026B">
        <w:rPr>
          <w:szCs w:val="20"/>
          <w:lang w:eastAsia="zh-CN"/>
        </w:rPr>
        <w:t>supported for</w:t>
      </w:r>
      <w:r w:rsidR="008C208F">
        <w:rPr>
          <w:szCs w:val="20"/>
          <w:lang w:eastAsia="zh-CN"/>
        </w:rPr>
        <w:t xml:space="preserve"> the transmission of coordination information and trigger information in</w:t>
      </w:r>
      <w:r w:rsidR="0096026B">
        <w:rPr>
          <w:szCs w:val="20"/>
          <w:lang w:eastAsia="zh-CN"/>
        </w:rPr>
        <w:t xml:space="preserve"> inter-UE coordination.</w:t>
      </w:r>
    </w:p>
    <w:p w14:paraId="071BC543" w14:textId="28C3428E" w:rsidR="00CA07AF" w:rsidRDefault="00CA07AF" w:rsidP="007A1D2F">
      <w:pPr>
        <w:rPr>
          <w:szCs w:val="20"/>
          <w:lang w:eastAsia="zh-CN"/>
        </w:rPr>
      </w:pPr>
      <w:r>
        <w:rPr>
          <w:szCs w:val="20"/>
          <w:lang w:eastAsia="zh-CN"/>
        </w:rPr>
        <w:t xml:space="preserve">On the contrary, unicast </w:t>
      </w:r>
      <w:r w:rsidR="00CC25D2">
        <w:rPr>
          <w:szCs w:val="20"/>
          <w:lang w:eastAsia="zh-CN"/>
        </w:rPr>
        <w:t xml:space="preserve">and groupcast option 2 </w:t>
      </w:r>
      <w:r>
        <w:rPr>
          <w:szCs w:val="20"/>
          <w:lang w:eastAsia="zh-CN"/>
        </w:rPr>
        <w:t>do not have the problems above, and is proposed to be supported</w:t>
      </w:r>
      <w:r w:rsidR="008C208F">
        <w:rPr>
          <w:szCs w:val="20"/>
          <w:lang w:eastAsia="zh-CN"/>
        </w:rPr>
        <w:t xml:space="preserve"> to transmit the coordination information and trigger information</w:t>
      </w:r>
      <w:r>
        <w:rPr>
          <w:szCs w:val="20"/>
          <w:lang w:eastAsia="zh-CN"/>
        </w:rPr>
        <w:t xml:space="preserve"> </w:t>
      </w:r>
      <w:r w:rsidR="005F03F7">
        <w:rPr>
          <w:szCs w:val="20"/>
          <w:lang w:eastAsia="zh-CN"/>
        </w:rPr>
        <w:t>in inter-UE coordination</w:t>
      </w:r>
      <w:r w:rsidR="00B31C44">
        <w:rPr>
          <w:szCs w:val="20"/>
          <w:lang w:eastAsia="zh-CN"/>
        </w:rPr>
        <w:t>.</w:t>
      </w:r>
      <w:r w:rsidR="008C208F">
        <w:rPr>
          <w:szCs w:val="20"/>
          <w:lang w:eastAsia="zh-CN"/>
        </w:rPr>
        <w:t xml:space="preserve"> In particular, </w:t>
      </w:r>
      <w:r w:rsidR="00915A74">
        <w:rPr>
          <w:szCs w:val="20"/>
          <w:lang w:eastAsia="zh-CN"/>
        </w:rPr>
        <w:t>for the scheme that</w:t>
      </w:r>
      <w:r w:rsidR="008C208F">
        <w:rPr>
          <w:szCs w:val="20"/>
          <w:lang w:eastAsia="zh-CN"/>
        </w:rPr>
        <w:t xml:space="preserve"> only</w:t>
      </w:r>
      <w:r w:rsidR="008C208F" w:rsidRPr="008C208F">
        <w:rPr>
          <w:lang w:eastAsia="zh-CN"/>
        </w:rPr>
        <w:t xml:space="preserve"> </w:t>
      </w:r>
      <w:r w:rsidR="008C208F">
        <w:rPr>
          <w:lang w:eastAsia="zh-CN"/>
        </w:rPr>
        <w:t>UE-A senses</w:t>
      </w:r>
      <w:r w:rsidR="00915A74">
        <w:rPr>
          <w:lang w:eastAsia="zh-CN"/>
        </w:rPr>
        <w:t xml:space="preserve"> in section 3.</w:t>
      </w:r>
      <w:r w:rsidR="00F940C5">
        <w:rPr>
          <w:lang w:eastAsia="zh-CN"/>
        </w:rPr>
        <w:t>5</w:t>
      </w:r>
      <w:r w:rsidR="00915A74">
        <w:rPr>
          <w:lang w:eastAsia="zh-CN"/>
        </w:rPr>
        <w:t xml:space="preserve">, if </w:t>
      </w:r>
      <w:r w:rsidR="00915A74">
        <w:rPr>
          <w:szCs w:val="20"/>
          <w:lang w:eastAsia="zh-CN"/>
        </w:rPr>
        <w:t>groupcast option 2 is adopted to transmit the coordination information</w:t>
      </w:r>
      <w:r w:rsidR="0022645F">
        <w:rPr>
          <w:szCs w:val="20"/>
          <w:lang w:eastAsia="zh-CN"/>
        </w:rPr>
        <w:t xml:space="preserve"> by UE-A, </w:t>
      </w:r>
      <w:r w:rsidR="008C208F">
        <w:rPr>
          <w:lang w:eastAsia="zh-CN"/>
        </w:rPr>
        <w:t>the transmission resources carried in coordination information for multiple UE-B</w:t>
      </w:r>
      <w:r w:rsidR="00C904CD">
        <w:rPr>
          <w:lang w:eastAsia="zh-CN"/>
        </w:rPr>
        <w:t>s</w:t>
      </w:r>
      <w:r w:rsidR="008C208F">
        <w:rPr>
          <w:lang w:eastAsia="zh-CN"/>
        </w:rPr>
        <w:t xml:space="preserve"> should be </w:t>
      </w:r>
      <w:r w:rsidR="00915A74">
        <w:rPr>
          <w:lang w:eastAsia="zh-CN"/>
        </w:rPr>
        <w:t>orthogon</w:t>
      </w:r>
      <w:r w:rsidR="008C208F">
        <w:rPr>
          <w:lang w:eastAsia="zh-CN"/>
        </w:rPr>
        <w:t>al</w:t>
      </w:r>
      <w:r w:rsidR="00915A74">
        <w:rPr>
          <w:lang w:eastAsia="zh-CN"/>
        </w:rPr>
        <w:t xml:space="preserve">, each UE-B can determine its own transmission resource by implicit mapping </w:t>
      </w:r>
      <w:r w:rsidR="0022645F">
        <w:rPr>
          <w:lang w:eastAsia="zh-CN"/>
        </w:rPr>
        <w:t xml:space="preserve">based on </w:t>
      </w:r>
      <w:r w:rsidR="00915A74">
        <w:rPr>
          <w:lang w:eastAsia="zh-CN"/>
        </w:rPr>
        <w:t>its own equipment ID</w:t>
      </w:r>
      <w:r w:rsidR="0022645F">
        <w:rPr>
          <w:lang w:eastAsia="zh-CN"/>
        </w:rPr>
        <w:t>.</w:t>
      </w:r>
      <w:r w:rsidR="00687F88">
        <w:rPr>
          <w:lang w:eastAsia="zh-CN"/>
        </w:rPr>
        <w:t xml:space="preserve"> </w:t>
      </w:r>
      <w:r w:rsidR="00901C0E">
        <w:rPr>
          <w:lang w:eastAsia="zh-CN"/>
        </w:rPr>
        <w:t>However, c</w:t>
      </w:r>
      <w:r w:rsidR="00687F88">
        <w:rPr>
          <w:lang w:eastAsia="zh-CN"/>
        </w:rPr>
        <w:t>onsidering the wor</w:t>
      </w:r>
      <w:r w:rsidR="005D2751">
        <w:rPr>
          <w:lang w:eastAsia="zh-CN"/>
        </w:rPr>
        <w:t>k</w:t>
      </w:r>
      <w:r w:rsidR="00687F88">
        <w:rPr>
          <w:lang w:eastAsia="zh-CN"/>
        </w:rPr>
        <w:t xml:space="preserve">load for inter-UE coordination in Rel-17, groupcast option 2 can be </w:t>
      </w:r>
      <w:r w:rsidR="00C963CE">
        <w:rPr>
          <w:lang w:eastAsia="zh-CN"/>
        </w:rPr>
        <w:t xml:space="preserve">taken </w:t>
      </w:r>
      <w:r w:rsidR="00687F88">
        <w:rPr>
          <w:lang w:eastAsia="zh-CN"/>
        </w:rPr>
        <w:t>later</w:t>
      </w:r>
      <w:r w:rsidR="00C963CE">
        <w:rPr>
          <w:lang w:eastAsia="zh-CN"/>
        </w:rPr>
        <w:t>,</w:t>
      </w:r>
      <w:r w:rsidR="00687F88">
        <w:rPr>
          <w:lang w:eastAsia="zh-CN"/>
        </w:rPr>
        <w:t xml:space="preserve"> </w:t>
      </w:r>
      <w:r w:rsidR="009F56EF">
        <w:rPr>
          <w:lang w:eastAsia="zh-CN"/>
        </w:rPr>
        <w:t xml:space="preserve">and </w:t>
      </w:r>
      <w:r w:rsidR="00687F88">
        <w:rPr>
          <w:lang w:eastAsia="zh-CN"/>
        </w:rPr>
        <w:t>unicast</w:t>
      </w:r>
      <w:r w:rsidR="009F56EF">
        <w:rPr>
          <w:lang w:eastAsia="zh-CN"/>
        </w:rPr>
        <w:t xml:space="preserve"> can be prioritize</w:t>
      </w:r>
      <w:r w:rsidR="00C963CE">
        <w:rPr>
          <w:lang w:eastAsia="zh-CN"/>
        </w:rPr>
        <w:t>d</w:t>
      </w:r>
      <w:r w:rsidR="009F56EF">
        <w:rPr>
          <w:lang w:eastAsia="zh-CN"/>
        </w:rPr>
        <w:t>.</w:t>
      </w:r>
    </w:p>
    <w:p w14:paraId="4F6B5B7A" w14:textId="77777777" w:rsidR="00D332DA" w:rsidRPr="00915A74" w:rsidRDefault="00D03225" w:rsidP="00734438">
      <w:pPr>
        <w:rPr>
          <w:szCs w:val="20"/>
          <w:lang w:eastAsia="zh-CN"/>
        </w:rPr>
      </w:pPr>
      <w:r>
        <w:rPr>
          <w:szCs w:val="20"/>
          <w:lang w:eastAsia="zh-CN"/>
        </w:rPr>
        <w:t xml:space="preserve">For the transmission between UE-B </w:t>
      </w:r>
      <w:r w:rsidR="00166465">
        <w:rPr>
          <w:szCs w:val="20"/>
          <w:lang w:eastAsia="zh-CN"/>
        </w:rPr>
        <w:t>and</w:t>
      </w:r>
      <w:r>
        <w:rPr>
          <w:szCs w:val="20"/>
          <w:lang w:eastAsia="zh-CN"/>
        </w:rPr>
        <w:t xml:space="preserve"> its destination UE, all the cast-type </w:t>
      </w:r>
      <w:r w:rsidR="00166465">
        <w:rPr>
          <w:szCs w:val="20"/>
          <w:lang w:eastAsia="zh-CN"/>
        </w:rPr>
        <w:t>can</w:t>
      </w:r>
      <w:r>
        <w:rPr>
          <w:szCs w:val="20"/>
          <w:lang w:eastAsia="zh-CN"/>
        </w:rPr>
        <w:t xml:space="preserve"> be supported.</w:t>
      </w:r>
    </w:p>
    <w:p w14:paraId="64A143BD" w14:textId="0673E374" w:rsidR="007A1D2F" w:rsidRDefault="007A1D2F" w:rsidP="007A1D2F">
      <w:pPr>
        <w:rPr>
          <w:b/>
          <w:i/>
          <w:szCs w:val="20"/>
          <w:lang w:eastAsia="zh-CN"/>
        </w:rPr>
      </w:pPr>
      <w:r>
        <w:rPr>
          <w:b/>
          <w:i/>
          <w:szCs w:val="20"/>
          <w:lang w:eastAsia="zh-CN"/>
        </w:rPr>
        <w:t xml:space="preserve">Proposal </w:t>
      </w:r>
      <w:r w:rsidR="00771CA6">
        <w:rPr>
          <w:b/>
          <w:i/>
          <w:szCs w:val="20"/>
          <w:lang w:eastAsia="zh-CN"/>
        </w:rPr>
        <w:t>2</w:t>
      </w:r>
      <w:r w:rsidR="00F716A3">
        <w:rPr>
          <w:b/>
          <w:i/>
          <w:szCs w:val="20"/>
          <w:lang w:eastAsia="zh-CN"/>
        </w:rPr>
        <w:t>5</w:t>
      </w:r>
      <w:r w:rsidR="00E13186">
        <w:rPr>
          <w:rFonts w:hint="eastAsia"/>
          <w:b/>
          <w:i/>
          <w:szCs w:val="20"/>
          <w:lang w:eastAsia="zh-CN"/>
        </w:rPr>
        <w:t>:</w:t>
      </w:r>
      <w:r w:rsidR="00E13186">
        <w:rPr>
          <w:b/>
          <w:i/>
          <w:szCs w:val="20"/>
          <w:lang w:eastAsia="zh-CN"/>
        </w:rPr>
        <w:t xml:space="preserve"> </w:t>
      </w:r>
      <w:r>
        <w:rPr>
          <w:b/>
          <w:i/>
          <w:szCs w:val="20"/>
          <w:lang w:eastAsia="zh-CN"/>
        </w:rPr>
        <w:t xml:space="preserve">For inter-UE coordination, considering the </w:t>
      </w:r>
      <w:r w:rsidR="00BB56A9">
        <w:rPr>
          <w:b/>
          <w:i/>
          <w:szCs w:val="20"/>
          <w:lang w:eastAsia="zh-CN"/>
        </w:rPr>
        <w:t>signaling overh</w:t>
      </w:r>
      <w:r w:rsidR="00A27805">
        <w:rPr>
          <w:b/>
          <w:i/>
          <w:szCs w:val="20"/>
          <w:lang w:eastAsia="zh-CN"/>
        </w:rPr>
        <w:t>e</w:t>
      </w:r>
      <w:r w:rsidR="00BB56A9">
        <w:rPr>
          <w:b/>
          <w:i/>
          <w:szCs w:val="20"/>
          <w:lang w:eastAsia="zh-CN"/>
        </w:rPr>
        <w:t xml:space="preserve">ad and </w:t>
      </w:r>
      <w:r>
        <w:rPr>
          <w:b/>
          <w:i/>
          <w:szCs w:val="20"/>
          <w:lang w:eastAsia="zh-CN"/>
        </w:rPr>
        <w:t>effectiveness of coordination information, unicast</w:t>
      </w:r>
      <w:r w:rsidR="00CC25D2">
        <w:rPr>
          <w:b/>
          <w:i/>
          <w:szCs w:val="20"/>
          <w:lang w:eastAsia="zh-CN"/>
        </w:rPr>
        <w:t xml:space="preserve"> </w:t>
      </w:r>
      <w:r w:rsidR="00687F88">
        <w:rPr>
          <w:b/>
          <w:i/>
          <w:szCs w:val="20"/>
          <w:lang w:eastAsia="zh-CN"/>
        </w:rPr>
        <w:t xml:space="preserve">is </w:t>
      </w:r>
      <w:r>
        <w:rPr>
          <w:b/>
          <w:i/>
          <w:szCs w:val="20"/>
          <w:lang w:eastAsia="zh-CN"/>
        </w:rPr>
        <w:t>supported</w:t>
      </w:r>
      <w:r w:rsidR="00631236">
        <w:rPr>
          <w:b/>
          <w:i/>
          <w:szCs w:val="20"/>
          <w:lang w:eastAsia="zh-CN"/>
        </w:rPr>
        <w:t xml:space="preserve"> to transmit coordinating/triggering information</w:t>
      </w:r>
      <w:r>
        <w:rPr>
          <w:b/>
          <w:i/>
          <w:szCs w:val="20"/>
          <w:lang w:eastAsia="zh-CN"/>
        </w:rPr>
        <w:t>.</w:t>
      </w:r>
    </w:p>
    <w:p w14:paraId="60AD5B90" w14:textId="77777777" w:rsidR="00FA6A8F" w:rsidRDefault="00FA6A8F" w:rsidP="007A1D2F">
      <w:pPr>
        <w:rPr>
          <w:b/>
          <w:i/>
          <w:szCs w:val="20"/>
          <w:lang w:eastAsia="zh-CN"/>
        </w:rPr>
      </w:pPr>
    </w:p>
    <w:p w14:paraId="19B0A37F" w14:textId="77777777" w:rsidR="005C0251" w:rsidRDefault="001D1A73" w:rsidP="005C0251">
      <w:pPr>
        <w:pStyle w:val="1"/>
        <w:numPr>
          <w:ilvl w:val="0"/>
          <w:numId w:val="2"/>
        </w:numPr>
      </w:pPr>
      <w:r>
        <w:lastRenderedPageBreak/>
        <w:t>Evaluations</w:t>
      </w:r>
    </w:p>
    <w:p w14:paraId="287CFFF4" w14:textId="4E71B9F7" w:rsidR="002D244B" w:rsidRDefault="004A3598" w:rsidP="002D244B">
      <w:pPr>
        <w:rPr>
          <w:b/>
          <w:i/>
          <w:szCs w:val="20"/>
          <w:lang w:eastAsia="zh-CN"/>
        </w:rPr>
      </w:pPr>
      <w:r>
        <w:rPr>
          <w:rFonts w:hint="eastAsia"/>
          <w:lang w:eastAsia="zh-CN"/>
        </w:rPr>
        <w:t>I</w:t>
      </w:r>
      <w:r>
        <w:rPr>
          <w:lang w:eastAsia="zh-CN"/>
        </w:rPr>
        <w:t>n RAN1#10</w:t>
      </w:r>
      <w:r w:rsidR="00CA5A5E">
        <w:rPr>
          <w:lang w:eastAsia="zh-CN"/>
        </w:rPr>
        <w:t>4</w:t>
      </w:r>
      <w:r>
        <w:rPr>
          <w:lang w:eastAsia="zh-CN"/>
        </w:rPr>
        <w:t xml:space="preserve">-e, a number of contributions provided </w:t>
      </w:r>
      <w:r w:rsidRPr="00D72D70">
        <w:rPr>
          <w:lang w:eastAsia="zh-CN"/>
        </w:rPr>
        <w:t>evaluation results</w:t>
      </w:r>
      <w:r>
        <w:rPr>
          <w:lang w:eastAsia="zh-CN"/>
        </w:rPr>
        <w:t xml:space="preserve"> on different types of inter-UE coordination mode 2 resource allocation, which were also captured in the f</w:t>
      </w:r>
      <w:r w:rsidRPr="00D72D70">
        <w:rPr>
          <w:lang w:eastAsia="zh-CN"/>
        </w:rPr>
        <w:t>eature lead summary</w:t>
      </w:r>
      <w:r w:rsidR="009C7861">
        <w:rPr>
          <w:lang w:eastAsia="zh-CN"/>
        </w:rPr>
        <w:t xml:space="preserve"> [2]</w:t>
      </w:r>
      <w:r>
        <w:rPr>
          <w:lang w:eastAsia="zh-CN"/>
        </w:rPr>
        <w:t>. A number of c</w:t>
      </w:r>
      <w:r w:rsidR="00D424E3">
        <w:rPr>
          <w:lang w:eastAsia="zh-CN"/>
        </w:rPr>
        <w:t>ompanies provided views that</w:t>
      </w:r>
      <w:r>
        <w:rPr>
          <w:lang w:eastAsia="zh-CN"/>
        </w:rPr>
        <w:t xml:space="preserve"> </w:t>
      </w:r>
      <w:r w:rsidR="00571C05">
        <w:rPr>
          <w:lang w:eastAsia="zh-CN"/>
        </w:rPr>
        <w:t>inter-UE coordination scheme has performance</w:t>
      </w:r>
      <w:r>
        <w:rPr>
          <w:lang w:eastAsia="zh-CN"/>
        </w:rPr>
        <w:t xml:space="preserve"> gain compared to baseline Rel-16 mode 2 in terms of PRR</w:t>
      </w:r>
      <w:r w:rsidR="00D424E3">
        <w:rPr>
          <w:lang w:eastAsia="zh-CN"/>
        </w:rPr>
        <w:t>, SINR, etc</w:t>
      </w:r>
      <w:r>
        <w:rPr>
          <w:lang w:eastAsia="zh-CN"/>
        </w:rPr>
        <w:t>.</w:t>
      </w:r>
    </w:p>
    <w:p w14:paraId="5E73EBAF" w14:textId="26E97F95" w:rsidR="002C7F1F" w:rsidRDefault="002C7F1F" w:rsidP="00B84861">
      <w:pPr>
        <w:pStyle w:val="2"/>
        <w:numPr>
          <w:ilvl w:val="1"/>
          <w:numId w:val="2"/>
        </w:numPr>
        <w:rPr>
          <w:rFonts w:eastAsiaTheme="minorEastAsia"/>
          <w:lang w:eastAsia="zh-CN"/>
        </w:rPr>
      </w:pPr>
      <w:r w:rsidRPr="005843CB">
        <w:rPr>
          <w:rFonts w:eastAsiaTheme="minorEastAsia"/>
          <w:lang w:eastAsia="zh-CN"/>
        </w:rPr>
        <w:t xml:space="preserve">Simulation </w:t>
      </w:r>
      <w:r w:rsidR="00B84861">
        <w:rPr>
          <w:rFonts w:eastAsiaTheme="minorEastAsia"/>
          <w:lang w:eastAsia="zh-CN"/>
        </w:rPr>
        <w:t xml:space="preserve">for </w:t>
      </w:r>
      <w:r w:rsidR="00FD4CAA">
        <w:rPr>
          <w:rFonts w:eastAsiaTheme="minorEastAsia"/>
          <w:lang w:eastAsia="zh-CN"/>
        </w:rPr>
        <w:t xml:space="preserve">scheme </w:t>
      </w:r>
      <w:r w:rsidR="00041C15">
        <w:rPr>
          <w:rFonts w:eastAsiaTheme="minorEastAsia"/>
          <w:lang w:eastAsia="zh-CN"/>
        </w:rPr>
        <w:t>1 with preferred resources</w:t>
      </w:r>
    </w:p>
    <w:p w14:paraId="202593AF" w14:textId="7859EBB7" w:rsidR="00B84861" w:rsidRPr="00B84861" w:rsidRDefault="0020597C" w:rsidP="00B84861">
      <w:pPr>
        <w:pStyle w:val="3"/>
        <w:rPr>
          <w:lang w:eastAsia="zh-CN"/>
        </w:rPr>
      </w:pPr>
      <w:r>
        <w:rPr>
          <w:lang w:eastAsia="zh-CN"/>
        </w:rPr>
        <w:t>3</w:t>
      </w:r>
      <w:r w:rsidR="00B84861">
        <w:rPr>
          <w:lang w:eastAsia="zh-CN"/>
        </w:rPr>
        <w:t xml:space="preserve">.1.1 </w:t>
      </w:r>
      <w:r w:rsidR="00B84861" w:rsidRPr="00B84861">
        <w:rPr>
          <w:lang w:eastAsia="zh-CN"/>
        </w:rPr>
        <w:t>Simulation</w:t>
      </w:r>
      <w:r w:rsidR="00B84861" w:rsidRPr="00B84861">
        <w:t xml:space="preserve"> </w:t>
      </w:r>
      <w:r w:rsidR="00B84861" w:rsidRPr="00B84861">
        <w:rPr>
          <w:lang w:eastAsia="zh-CN"/>
        </w:rPr>
        <w:t>assumptions</w:t>
      </w:r>
    </w:p>
    <w:p w14:paraId="5C9F64C2" w14:textId="77777777" w:rsidR="007A1D2F" w:rsidRDefault="007A1D2F" w:rsidP="007A1D2F">
      <w:pPr>
        <w:rPr>
          <w:rFonts w:eastAsiaTheme="minorEastAsia"/>
          <w:lang w:eastAsia="zh-CN"/>
        </w:rPr>
      </w:pPr>
      <w:r>
        <w:rPr>
          <w:rFonts w:eastAsiaTheme="minorEastAsia"/>
          <w:lang w:eastAsia="zh-CN"/>
        </w:rPr>
        <w:t xml:space="preserve">In this section, the simulation results of the following </w:t>
      </w:r>
      <w:r w:rsidR="00D40AE8">
        <w:rPr>
          <w:rFonts w:eastAsiaTheme="minorEastAsia"/>
          <w:lang w:eastAsia="zh-CN"/>
        </w:rPr>
        <w:t>resource allocation</w:t>
      </w:r>
      <w:r>
        <w:rPr>
          <w:rFonts w:eastAsiaTheme="minorEastAsia"/>
          <w:lang w:eastAsia="zh-CN"/>
        </w:rPr>
        <w:t xml:space="preserve"> schemes are provided:</w:t>
      </w:r>
    </w:p>
    <w:p w14:paraId="69E94B8D" w14:textId="77777777" w:rsidR="007A1D2F" w:rsidRDefault="00061557" w:rsidP="00D214EA">
      <w:pPr>
        <w:pStyle w:val="af1"/>
        <w:numPr>
          <w:ilvl w:val="0"/>
          <w:numId w:val="10"/>
        </w:numPr>
        <w:ind w:firstLineChars="0"/>
        <w:rPr>
          <w:lang w:eastAsia="zh-CN"/>
        </w:rPr>
      </w:pPr>
      <w:r w:rsidRPr="00E31025">
        <w:rPr>
          <w:b/>
          <w:u w:val="single"/>
          <w:lang w:eastAsia="zh-CN"/>
        </w:rPr>
        <w:t>R16 Mode 2</w:t>
      </w:r>
      <w:r w:rsidR="007A1D2F">
        <w:rPr>
          <w:lang w:eastAsia="zh-CN"/>
        </w:rPr>
        <w:t>: R16 mode 2 resource allocation</w:t>
      </w:r>
    </w:p>
    <w:p w14:paraId="360461B3" w14:textId="77777777" w:rsidR="0032689A" w:rsidRDefault="00076684" w:rsidP="00D214EA">
      <w:pPr>
        <w:pStyle w:val="af1"/>
        <w:numPr>
          <w:ilvl w:val="0"/>
          <w:numId w:val="10"/>
        </w:numPr>
        <w:ind w:firstLineChars="0"/>
        <w:rPr>
          <w:lang w:eastAsia="zh-CN"/>
        </w:rPr>
      </w:pPr>
      <w:r>
        <w:rPr>
          <w:b/>
          <w:u w:val="single"/>
          <w:lang w:eastAsia="zh-CN"/>
        </w:rPr>
        <w:t>B</w:t>
      </w:r>
      <w:r w:rsidR="00191A72">
        <w:rPr>
          <w:b/>
          <w:u w:val="single"/>
          <w:lang w:eastAsia="zh-CN"/>
        </w:rPr>
        <w:t>oth UEs sens</w:t>
      </w:r>
      <w:r w:rsidR="00DE7625">
        <w:rPr>
          <w:b/>
          <w:u w:val="single"/>
          <w:lang w:eastAsia="zh-CN"/>
        </w:rPr>
        <w:t>e</w:t>
      </w:r>
      <w:r>
        <w:rPr>
          <w:b/>
          <w:u w:val="single"/>
          <w:lang w:eastAsia="zh-CN"/>
        </w:rPr>
        <w:t>-</w:t>
      </w:r>
      <w:r w:rsidR="00CE144B">
        <w:rPr>
          <w:b/>
          <w:u w:val="single"/>
          <w:lang w:eastAsia="zh-CN"/>
        </w:rPr>
        <w:t>intersection</w:t>
      </w:r>
      <w:r w:rsidR="007A1D2F">
        <w:rPr>
          <w:lang w:eastAsia="zh-CN"/>
        </w:rPr>
        <w:t>:</w:t>
      </w:r>
      <w:r w:rsidR="00BC496D">
        <w:rPr>
          <w:lang w:eastAsia="zh-CN"/>
        </w:rPr>
        <w:t xml:space="preserve"> </w:t>
      </w:r>
      <w:r>
        <w:rPr>
          <w:lang w:eastAsia="zh-CN"/>
        </w:rPr>
        <w:t>B</w:t>
      </w:r>
      <w:r w:rsidR="00645C7B" w:rsidRPr="00645C7B">
        <w:rPr>
          <w:lang w:eastAsia="zh-CN"/>
        </w:rPr>
        <w:t>oth UE-A and UE-B perform the sensing and resource exclusion procedure, and UE-B determines its transmission resources based on the sensing results from both UE-A and UE-B</w:t>
      </w:r>
      <w:r w:rsidR="00242AFB">
        <w:rPr>
          <w:lang w:eastAsia="zh-CN"/>
        </w:rPr>
        <w:t xml:space="preserve">. </w:t>
      </w:r>
    </w:p>
    <w:p w14:paraId="6124E512" w14:textId="77777777" w:rsidR="0032689A" w:rsidRPr="00E31025" w:rsidRDefault="00651566" w:rsidP="00D214EA">
      <w:pPr>
        <w:pStyle w:val="af1"/>
        <w:numPr>
          <w:ilvl w:val="1"/>
          <w:numId w:val="10"/>
        </w:numPr>
        <w:ind w:firstLineChars="0"/>
        <w:rPr>
          <w:lang w:eastAsia="zh-CN"/>
        </w:rPr>
      </w:pPr>
      <w:r>
        <w:rPr>
          <w:lang w:eastAsia="zh-CN"/>
        </w:rPr>
        <w:t>A</w:t>
      </w:r>
      <w:r w:rsidR="0032689A">
        <w:rPr>
          <w:lang w:eastAsia="zh-CN"/>
        </w:rPr>
        <w:t xml:space="preserve">ssume </w:t>
      </w:r>
      <w:r w:rsidR="0032689A">
        <w:rPr>
          <w:lang w:eastAsia="ko-KR"/>
        </w:rPr>
        <w:t>the coordinating information is the identified candidate resource set S</w:t>
      </w:r>
      <w:r w:rsidR="0032689A">
        <w:rPr>
          <w:vertAlign w:val="subscript"/>
          <w:lang w:eastAsia="ko-KR"/>
        </w:rPr>
        <w:t>A</w:t>
      </w:r>
      <w:r w:rsidR="0032689A">
        <w:rPr>
          <w:lang w:eastAsia="ko-KR"/>
        </w:rPr>
        <w:t xml:space="preserve"> (as defined in TS 38.214 Section 8.1.4)</w:t>
      </w:r>
      <w:r w:rsidR="006C51F2" w:rsidRPr="006C51F2">
        <w:rPr>
          <w:lang w:eastAsia="ko-KR"/>
        </w:rPr>
        <w:t xml:space="preserve"> </w:t>
      </w:r>
      <w:r w:rsidR="006C51F2">
        <w:rPr>
          <w:lang w:eastAsia="ko-KR"/>
        </w:rPr>
        <w:t xml:space="preserve">obtained by </w:t>
      </w:r>
      <w:r w:rsidR="00507480">
        <w:rPr>
          <w:lang w:eastAsia="ko-KR"/>
        </w:rPr>
        <w:t>UE-A</w:t>
      </w:r>
      <w:r w:rsidR="006C51F2">
        <w:rPr>
          <w:lang w:eastAsia="ko-KR"/>
        </w:rPr>
        <w:t xml:space="preserve"> after its resource exclusion procedure</w:t>
      </w:r>
    </w:p>
    <w:p w14:paraId="5F74C398" w14:textId="77777777" w:rsidR="007A1D2F" w:rsidRDefault="00A56DA6" w:rsidP="00D214EA">
      <w:pPr>
        <w:pStyle w:val="af1"/>
        <w:numPr>
          <w:ilvl w:val="1"/>
          <w:numId w:val="10"/>
        </w:numPr>
        <w:ind w:firstLineChars="0"/>
        <w:rPr>
          <w:lang w:eastAsia="zh-CN"/>
        </w:rPr>
      </w:pPr>
      <w:r>
        <w:rPr>
          <w:lang w:eastAsia="zh-CN"/>
        </w:rPr>
        <w:t>A</w:t>
      </w:r>
      <w:r w:rsidR="00242AFB">
        <w:rPr>
          <w:lang w:eastAsia="zh-CN"/>
        </w:rPr>
        <w:t>ssume UE-B takes</w:t>
      </w:r>
      <w:r w:rsidR="00141BDB">
        <w:rPr>
          <w:lang w:eastAsia="zh-CN"/>
        </w:rPr>
        <w:t xml:space="preserve"> the</w:t>
      </w:r>
      <w:r w:rsidR="00242AFB">
        <w:rPr>
          <w:lang w:eastAsia="zh-CN"/>
        </w:rPr>
        <w:t xml:space="preserve"> </w:t>
      </w:r>
      <w:r w:rsidR="00CE144B" w:rsidRPr="00CE144B">
        <w:rPr>
          <w:lang w:eastAsia="zh-CN"/>
        </w:rPr>
        <w:t>intersection</w:t>
      </w:r>
      <w:r w:rsidR="00242AFB">
        <w:rPr>
          <w:lang w:eastAsia="zh-CN"/>
        </w:rPr>
        <w:t xml:space="preserve"> of </w:t>
      </w:r>
      <w:r w:rsidR="00451C80">
        <w:rPr>
          <w:lang w:eastAsia="ko-KR"/>
        </w:rPr>
        <w:t>UE-B’s S</w:t>
      </w:r>
      <w:r w:rsidR="00451C80">
        <w:rPr>
          <w:vertAlign w:val="subscript"/>
          <w:lang w:eastAsia="ko-KR"/>
        </w:rPr>
        <w:t xml:space="preserve">A </w:t>
      </w:r>
      <w:r w:rsidR="00451C80">
        <w:rPr>
          <w:lang w:eastAsia="ko-KR"/>
        </w:rPr>
        <w:t>and UE-A’s S</w:t>
      </w:r>
      <w:r w:rsidR="00451C80">
        <w:rPr>
          <w:vertAlign w:val="subscript"/>
          <w:lang w:eastAsia="ko-KR"/>
        </w:rPr>
        <w:t>A</w:t>
      </w:r>
      <w:r w:rsidR="00561371">
        <w:rPr>
          <w:lang w:eastAsia="ko-KR"/>
        </w:rPr>
        <w:t xml:space="preserve"> </w:t>
      </w:r>
      <w:r w:rsidR="0099710A">
        <w:rPr>
          <w:lang w:eastAsia="ko-KR"/>
        </w:rPr>
        <w:t>to obtain the final candidate resource set</w:t>
      </w:r>
    </w:p>
    <w:p w14:paraId="1D80992E" w14:textId="77777777" w:rsidR="007A1D2F" w:rsidRDefault="00076684" w:rsidP="00D214EA">
      <w:pPr>
        <w:pStyle w:val="af1"/>
        <w:numPr>
          <w:ilvl w:val="0"/>
          <w:numId w:val="10"/>
        </w:numPr>
        <w:ind w:firstLineChars="0"/>
        <w:rPr>
          <w:lang w:eastAsia="zh-CN"/>
        </w:rPr>
      </w:pPr>
      <w:r>
        <w:rPr>
          <w:b/>
          <w:u w:val="single"/>
          <w:lang w:eastAsia="zh-CN"/>
        </w:rPr>
        <w:t>O</w:t>
      </w:r>
      <w:r w:rsidR="006D270B">
        <w:rPr>
          <w:b/>
          <w:u w:val="single"/>
          <w:lang w:eastAsia="zh-CN"/>
        </w:rPr>
        <w:t>nly UE-A sens</w:t>
      </w:r>
      <w:r w:rsidR="00DE7625">
        <w:rPr>
          <w:b/>
          <w:u w:val="single"/>
          <w:lang w:eastAsia="zh-CN"/>
        </w:rPr>
        <w:t>es</w:t>
      </w:r>
      <w:r w:rsidR="007A1D2F">
        <w:rPr>
          <w:lang w:eastAsia="zh-CN"/>
        </w:rPr>
        <w:t xml:space="preserve">: </w:t>
      </w:r>
      <w:r>
        <w:rPr>
          <w:lang w:eastAsia="zh-CN"/>
        </w:rPr>
        <w:t>O</w:t>
      </w:r>
      <w:r w:rsidR="00484B3B">
        <w:rPr>
          <w:lang w:eastAsia="zh-CN"/>
        </w:rPr>
        <w:t>nly UE-A performs the sensing and resource exclusion procedure, and</w:t>
      </w:r>
      <w:r w:rsidR="00484B3B" w:rsidDel="00A64B65">
        <w:rPr>
          <w:lang w:eastAsia="zh-CN"/>
        </w:rPr>
        <w:t xml:space="preserve"> </w:t>
      </w:r>
      <w:r w:rsidR="00484B3B">
        <w:rPr>
          <w:lang w:eastAsia="zh-CN"/>
        </w:rPr>
        <w:t>UE-B uses the transmission resources provided by UE-A</w:t>
      </w:r>
    </w:p>
    <w:p w14:paraId="69812FF5" w14:textId="5C0AA1F4" w:rsidR="0083781E" w:rsidRPr="0083781E" w:rsidRDefault="007A1D2F" w:rsidP="0083781E">
      <w:pPr>
        <w:rPr>
          <w:rFonts w:eastAsiaTheme="minorEastAsia"/>
          <w:lang w:eastAsia="zh-CN"/>
        </w:rPr>
      </w:pPr>
      <w:r>
        <w:rPr>
          <w:rFonts w:eastAsiaTheme="minorEastAsia"/>
          <w:lang w:eastAsia="zh-CN"/>
        </w:rPr>
        <w:t>For</w:t>
      </w:r>
      <w:r w:rsidR="00076684">
        <w:rPr>
          <w:rFonts w:eastAsiaTheme="minorEastAsia"/>
          <w:lang w:eastAsia="zh-CN"/>
        </w:rPr>
        <w:t xml:space="preserve"> </w:t>
      </w:r>
      <w:r w:rsidR="0083781E">
        <w:rPr>
          <w:rFonts w:eastAsiaTheme="minorEastAsia"/>
          <w:lang w:eastAsia="zh-CN"/>
        </w:rPr>
        <w:t>the schemes where both UEs sense, the Rx UE is selected as the coordinating UE</w:t>
      </w:r>
      <w:r w:rsidR="0083781E">
        <w:rPr>
          <w:lang w:eastAsia="ko-KR"/>
        </w:rPr>
        <w:t xml:space="preserve">, the Tx UE will treat a candidate resource as available </w:t>
      </w:r>
      <w:r w:rsidR="00BF18C1">
        <w:rPr>
          <w:lang w:eastAsia="ko-KR"/>
        </w:rPr>
        <w:t xml:space="preserve">if and </w:t>
      </w:r>
      <w:r w:rsidR="0083781E">
        <w:rPr>
          <w:lang w:eastAsia="ko-KR"/>
        </w:rPr>
        <w:t xml:space="preserve">only if both Tx </w:t>
      </w:r>
      <w:r w:rsidR="00B85163">
        <w:rPr>
          <w:lang w:eastAsia="ko-KR"/>
        </w:rPr>
        <w:t>UE</w:t>
      </w:r>
      <w:r w:rsidR="000D184A">
        <w:rPr>
          <w:lang w:eastAsia="ko-KR"/>
        </w:rPr>
        <w:t xml:space="preserve"> a</w:t>
      </w:r>
      <w:r w:rsidR="0083781E">
        <w:rPr>
          <w:lang w:eastAsia="ko-KR"/>
        </w:rPr>
        <w:t xml:space="preserve">nd the coordinating UE identify it is available. </w:t>
      </w:r>
    </w:p>
    <w:p w14:paraId="1C19B754" w14:textId="77777777" w:rsidR="0083781E" w:rsidRDefault="0083781E" w:rsidP="0083781E">
      <w:pPr>
        <w:rPr>
          <w:rFonts w:eastAsiaTheme="minorEastAsia"/>
          <w:lang w:eastAsia="zh-CN"/>
        </w:rPr>
      </w:pPr>
      <w:r>
        <w:rPr>
          <w:rFonts w:eastAsiaTheme="minorEastAsia"/>
          <w:lang w:eastAsia="zh-CN"/>
        </w:rPr>
        <w:t>For the scheme where o</w:t>
      </w:r>
      <w:r w:rsidRPr="00FE4730">
        <w:rPr>
          <w:rFonts w:eastAsiaTheme="minorEastAsia"/>
          <w:lang w:eastAsia="zh-CN"/>
        </w:rPr>
        <w:t>nly UE-A sens</w:t>
      </w:r>
      <w:r>
        <w:rPr>
          <w:rFonts w:eastAsiaTheme="minorEastAsia"/>
          <w:lang w:eastAsia="zh-CN"/>
        </w:rPr>
        <w:t xml:space="preserve">es, we assume </w:t>
      </w:r>
      <w:r w:rsidRPr="005521EE">
        <w:rPr>
          <w:rFonts w:eastAsiaTheme="minorEastAsia"/>
          <w:lang w:eastAsia="zh-CN"/>
        </w:rPr>
        <w:t>UE-A provides resources for multiple UEs within one group</w:t>
      </w:r>
      <w:r>
        <w:rPr>
          <w:rFonts w:eastAsiaTheme="minorEastAsia"/>
          <w:lang w:eastAsia="zh-CN"/>
        </w:rPr>
        <w:t>. In our simulation,</w:t>
      </w:r>
      <w:r w:rsidRPr="005521EE">
        <w:rPr>
          <w:rFonts w:eastAsiaTheme="minorEastAsia"/>
          <w:lang w:eastAsia="zh-CN"/>
        </w:rPr>
        <w:t xml:space="preserve"> </w:t>
      </w:r>
      <w:r>
        <w:rPr>
          <w:rFonts w:eastAsiaTheme="minorEastAsia"/>
          <w:lang w:eastAsia="zh-CN"/>
        </w:rPr>
        <w:t xml:space="preserve">the highway </w:t>
      </w:r>
      <w:r>
        <w:rPr>
          <w:rFonts w:eastAsiaTheme="minorEastAsia" w:hint="eastAsia"/>
          <w:lang w:eastAsia="zh-CN"/>
        </w:rPr>
        <w:t>topology</w:t>
      </w:r>
      <w:r>
        <w:rPr>
          <w:rFonts w:eastAsiaTheme="minorEastAsia"/>
          <w:lang w:eastAsia="zh-CN"/>
        </w:rPr>
        <w:t xml:space="preserve"> defined in TR 37.885 is divided into three groups, the UE closest to the center of each group is designated as the coordinating UE of the group (i.e., UE-A), and provides resources to other UEs within the group. </w:t>
      </w:r>
    </w:p>
    <w:p w14:paraId="49976200" w14:textId="77777777" w:rsidR="00B465E7" w:rsidRDefault="00CF140D" w:rsidP="00B465E7">
      <w:pPr>
        <w:keepNext/>
        <w:jc w:val="center"/>
      </w:pPr>
      <w:r>
        <w:rPr>
          <w:noProof/>
          <w:lang w:eastAsia="zh-CN"/>
        </w:rPr>
        <w:drawing>
          <wp:inline distT="0" distB="0" distL="0" distR="0" wp14:anchorId="17B92B86" wp14:editId="1A04C798">
            <wp:extent cx="5915149" cy="1357952"/>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5946053" cy="1365047"/>
                    </a:xfrm>
                    <a:prstGeom prst="rect">
                      <a:avLst/>
                    </a:prstGeom>
                  </pic:spPr>
                </pic:pic>
              </a:graphicData>
            </a:graphic>
          </wp:inline>
        </w:drawing>
      </w:r>
    </w:p>
    <w:p w14:paraId="4998350A" w14:textId="6B5B52F8" w:rsidR="00CF140D" w:rsidRPr="00B465E7" w:rsidRDefault="00B465E7" w:rsidP="00B465E7">
      <w:pPr>
        <w:pStyle w:val="a6"/>
      </w:pPr>
      <w:r>
        <w:t xml:space="preserve">Figure </w:t>
      </w:r>
      <w:r w:rsidR="004B1E9D">
        <w:rPr>
          <w:noProof/>
        </w:rPr>
        <w:fldChar w:fldCharType="begin"/>
      </w:r>
      <w:r w:rsidR="004B1E9D">
        <w:rPr>
          <w:noProof/>
        </w:rPr>
        <w:instrText xml:space="preserve"> SEQ Figure \* ARABIC </w:instrText>
      </w:r>
      <w:r w:rsidR="004B1E9D">
        <w:rPr>
          <w:noProof/>
        </w:rPr>
        <w:fldChar w:fldCharType="separate"/>
      </w:r>
      <w:r w:rsidR="00716135">
        <w:rPr>
          <w:noProof/>
        </w:rPr>
        <w:t>13</w:t>
      </w:r>
      <w:r w:rsidR="004B1E9D">
        <w:rPr>
          <w:noProof/>
        </w:rPr>
        <w:fldChar w:fldCharType="end"/>
      </w:r>
      <w:r>
        <w:t>:</w:t>
      </w:r>
      <w:r w:rsidR="00CF140D" w:rsidRPr="00B465E7">
        <w:t xml:space="preserve"> </w:t>
      </w:r>
      <w:r w:rsidR="00B85163">
        <w:t>UE</w:t>
      </w:r>
      <w:r w:rsidR="00480785">
        <w:t xml:space="preserve"> a</w:t>
      </w:r>
      <w:r w:rsidR="00CF140D" w:rsidRPr="00B465E7">
        <w:t>ssociation when only UE-A senses</w:t>
      </w:r>
    </w:p>
    <w:p w14:paraId="6F37A389" w14:textId="77777777" w:rsidR="00CF140D" w:rsidRPr="00CF140D" w:rsidRDefault="00CF140D" w:rsidP="00CF140D">
      <w:pPr>
        <w:jc w:val="center"/>
        <w:rPr>
          <w:b/>
          <w:sz w:val="20"/>
        </w:rPr>
      </w:pPr>
    </w:p>
    <w:p w14:paraId="4489B5FB" w14:textId="77777777" w:rsidR="00EB0670" w:rsidRDefault="00EB0670" w:rsidP="00EB0670">
      <w:pPr>
        <w:rPr>
          <w:rFonts w:eastAsiaTheme="minorEastAsia"/>
          <w:lang w:eastAsia="zh-CN"/>
        </w:rPr>
      </w:pPr>
      <w:r>
        <w:rPr>
          <w:rFonts w:eastAsiaTheme="minorEastAsia"/>
          <w:lang w:eastAsia="zh-CN"/>
        </w:rPr>
        <w:t xml:space="preserve">The realistic transmissions of </w:t>
      </w:r>
      <w:r w:rsidR="00342473" w:rsidRPr="00342473">
        <w:rPr>
          <w:rFonts w:eastAsiaTheme="minorEastAsia"/>
          <w:lang w:eastAsia="zh-CN"/>
        </w:rPr>
        <w:t>coordination signaling</w:t>
      </w:r>
      <w:r w:rsidR="00342473">
        <w:rPr>
          <w:rFonts w:eastAsiaTheme="minorEastAsia"/>
          <w:lang w:eastAsia="zh-CN"/>
        </w:rPr>
        <w:t xml:space="preserve">, i.e., trigger </w:t>
      </w:r>
      <w:r w:rsidRPr="00554FCB">
        <w:rPr>
          <w:rFonts w:eastAsiaTheme="minorEastAsia"/>
          <w:lang w:eastAsia="zh-CN"/>
        </w:rPr>
        <w:t>information and coordination information</w:t>
      </w:r>
      <w:r w:rsidR="00342473">
        <w:rPr>
          <w:rFonts w:eastAsiaTheme="minorEastAsia"/>
          <w:lang w:eastAsia="zh-CN"/>
        </w:rPr>
        <w:t>,</w:t>
      </w:r>
      <w:r w:rsidRPr="00554FCB">
        <w:rPr>
          <w:rFonts w:eastAsiaTheme="minorEastAsia"/>
          <w:lang w:eastAsia="zh-CN"/>
        </w:rPr>
        <w:t xml:space="preserve"> </w:t>
      </w:r>
      <w:r>
        <w:rPr>
          <w:rFonts w:eastAsiaTheme="minorEastAsia"/>
          <w:lang w:eastAsia="zh-CN"/>
        </w:rPr>
        <w:t xml:space="preserve">are considered, respectively. </w:t>
      </w:r>
    </w:p>
    <w:p w14:paraId="721737B8" w14:textId="77777777" w:rsidR="00EB0670" w:rsidRPr="00554FCB" w:rsidRDefault="00EB0670" w:rsidP="00EB0670">
      <w:pPr>
        <w:rPr>
          <w:rFonts w:eastAsiaTheme="minorEastAsia"/>
          <w:b/>
          <w:u w:val="single"/>
          <w:lang w:eastAsia="zh-CN"/>
        </w:rPr>
      </w:pPr>
      <w:r>
        <w:rPr>
          <w:rFonts w:eastAsiaTheme="minorEastAsia"/>
          <w:b/>
          <w:u w:val="single"/>
          <w:lang w:eastAsia="zh-CN"/>
        </w:rPr>
        <w:t>Rea</w:t>
      </w:r>
      <w:r w:rsidRPr="00554FCB">
        <w:rPr>
          <w:rFonts w:eastAsiaTheme="minorEastAsia"/>
          <w:b/>
          <w:u w:val="single"/>
          <w:lang w:eastAsia="zh-CN"/>
        </w:rPr>
        <w:t>l</w:t>
      </w:r>
      <w:r>
        <w:rPr>
          <w:rFonts w:eastAsiaTheme="minorEastAsia"/>
          <w:b/>
          <w:u w:val="single"/>
          <w:lang w:eastAsia="zh-CN"/>
        </w:rPr>
        <w:t>istic</w:t>
      </w:r>
      <w:r w:rsidRPr="00554FCB">
        <w:rPr>
          <w:rFonts w:eastAsiaTheme="minorEastAsia"/>
          <w:b/>
          <w:u w:val="single"/>
          <w:lang w:eastAsia="zh-CN"/>
        </w:rPr>
        <w:t xml:space="preserve"> assumption for transmitting coordination</w:t>
      </w:r>
      <w:r>
        <w:rPr>
          <w:rFonts w:eastAsiaTheme="minorEastAsia"/>
          <w:b/>
          <w:u w:val="single"/>
          <w:lang w:eastAsia="zh-CN"/>
        </w:rPr>
        <w:t xml:space="preserve"> signaling:</w:t>
      </w:r>
      <w:r w:rsidRPr="00554FCB">
        <w:rPr>
          <w:rFonts w:eastAsiaTheme="minorEastAsia"/>
          <w:b/>
          <w:u w:val="single"/>
          <w:lang w:eastAsia="zh-CN"/>
        </w:rPr>
        <w:t xml:space="preserve">  </w:t>
      </w:r>
    </w:p>
    <w:p w14:paraId="7FC1905E" w14:textId="77777777" w:rsidR="00EB0670" w:rsidRDefault="00EB0670" w:rsidP="00D214EA">
      <w:pPr>
        <w:pStyle w:val="af1"/>
        <w:numPr>
          <w:ilvl w:val="1"/>
          <w:numId w:val="9"/>
        </w:numPr>
        <w:ind w:firstLineChars="0"/>
        <w:rPr>
          <w:lang w:eastAsia="zh-CN"/>
        </w:rPr>
      </w:pPr>
      <w:r>
        <w:rPr>
          <w:lang w:eastAsia="zh-CN"/>
        </w:rPr>
        <w:t xml:space="preserve">Coordination signaling includes trigger information or coordination information, one </w:t>
      </w:r>
      <w:r w:rsidR="000F2E58">
        <w:rPr>
          <w:lang w:eastAsia="zh-CN"/>
        </w:rPr>
        <w:t xml:space="preserve">of </w:t>
      </w:r>
      <w:r w:rsidR="001D1A73">
        <w:rPr>
          <w:lang w:eastAsia="zh-CN"/>
        </w:rPr>
        <w:t xml:space="preserve">such </w:t>
      </w:r>
      <w:r>
        <w:rPr>
          <w:lang w:eastAsia="zh-CN"/>
        </w:rPr>
        <w:t xml:space="preserve">signaling occupies one sub-channel in </w:t>
      </w:r>
      <w:r w:rsidR="001D1A73">
        <w:rPr>
          <w:lang w:eastAsia="zh-CN"/>
        </w:rPr>
        <w:t xml:space="preserve">the </w:t>
      </w:r>
      <w:r>
        <w:rPr>
          <w:lang w:eastAsia="zh-CN"/>
        </w:rPr>
        <w:t xml:space="preserve">frequency domain and one slot in </w:t>
      </w:r>
      <w:r w:rsidR="001D1A73">
        <w:rPr>
          <w:lang w:eastAsia="zh-CN"/>
        </w:rPr>
        <w:t xml:space="preserve">the </w:t>
      </w:r>
      <w:r>
        <w:rPr>
          <w:lang w:eastAsia="zh-CN"/>
        </w:rPr>
        <w:t>time domain</w:t>
      </w:r>
      <w:r w:rsidR="001D1A73">
        <w:rPr>
          <w:lang w:eastAsia="zh-CN"/>
        </w:rPr>
        <w:t>.</w:t>
      </w:r>
    </w:p>
    <w:p w14:paraId="3FCC502C" w14:textId="77777777" w:rsidR="00EB0670" w:rsidRDefault="00EB0670" w:rsidP="00D214EA">
      <w:pPr>
        <w:pStyle w:val="af1"/>
        <w:numPr>
          <w:ilvl w:val="2"/>
          <w:numId w:val="9"/>
        </w:numPr>
        <w:ind w:firstLineChars="0"/>
        <w:rPr>
          <w:lang w:eastAsia="zh-CN"/>
        </w:rPr>
      </w:pPr>
      <w:r>
        <w:rPr>
          <w:lang w:eastAsia="zh-CN"/>
        </w:rPr>
        <w:t>When both UE</w:t>
      </w:r>
      <w:r w:rsidR="001D1A73">
        <w:rPr>
          <w:lang w:eastAsia="zh-CN"/>
        </w:rPr>
        <w:t>s</w:t>
      </w:r>
      <w:r>
        <w:rPr>
          <w:lang w:eastAsia="zh-CN"/>
        </w:rPr>
        <w:t xml:space="preserve"> sense, the resources for transmitting trigger information and coordination informat</w:t>
      </w:r>
      <w:r w:rsidR="00124986">
        <w:rPr>
          <w:lang w:eastAsia="zh-CN"/>
        </w:rPr>
        <w:t xml:space="preserve">ion are sensed by UE-B and UE-A </w:t>
      </w:r>
      <w:r w:rsidR="001D1A73">
        <w:rPr>
          <w:lang w:eastAsia="zh-CN"/>
        </w:rPr>
        <w:t>themselves</w:t>
      </w:r>
      <w:r>
        <w:rPr>
          <w:lang w:eastAsia="zh-CN"/>
        </w:rPr>
        <w:t xml:space="preserve">, respectively. </w:t>
      </w:r>
    </w:p>
    <w:p w14:paraId="1C2C82BA" w14:textId="19622EBD" w:rsidR="00EB0670" w:rsidRDefault="00EB0670" w:rsidP="00D214EA">
      <w:pPr>
        <w:pStyle w:val="af1"/>
        <w:numPr>
          <w:ilvl w:val="2"/>
          <w:numId w:val="9"/>
        </w:numPr>
        <w:ind w:firstLineChars="0"/>
        <w:rPr>
          <w:lang w:eastAsia="zh-CN"/>
        </w:rPr>
      </w:pPr>
      <w:r>
        <w:rPr>
          <w:lang w:eastAsia="zh-CN"/>
        </w:rPr>
        <w:t>When only UE-A senses, the resources for UE-B to transmit trigger information</w:t>
      </w:r>
      <w:r w:rsidR="00CE144B">
        <w:rPr>
          <w:lang w:eastAsia="zh-CN"/>
        </w:rPr>
        <w:t xml:space="preserve"> and receive the coordination information</w:t>
      </w:r>
      <w:r>
        <w:rPr>
          <w:lang w:eastAsia="zh-CN"/>
        </w:rPr>
        <w:t xml:space="preserve"> are configured by UE-A,</w:t>
      </w:r>
      <w:r w:rsidR="00CE144B">
        <w:rPr>
          <w:lang w:eastAsia="zh-CN"/>
        </w:rPr>
        <w:t xml:space="preserve"> and</w:t>
      </w:r>
      <w:r>
        <w:rPr>
          <w:lang w:eastAsia="zh-CN"/>
        </w:rPr>
        <w:t xml:space="preserve"> the </w:t>
      </w:r>
      <w:r w:rsidRPr="009C097D">
        <w:rPr>
          <w:lang w:eastAsia="zh-CN"/>
        </w:rPr>
        <w:t>resources</w:t>
      </w:r>
      <w:r>
        <w:rPr>
          <w:lang w:eastAsia="zh-CN"/>
        </w:rPr>
        <w:t xml:space="preserve"> for transmitting </w:t>
      </w:r>
      <w:r w:rsidR="00CE144B">
        <w:rPr>
          <w:lang w:eastAsia="zh-CN"/>
        </w:rPr>
        <w:t xml:space="preserve">trigger information and receiving the coordination information </w:t>
      </w:r>
      <w:r w:rsidRPr="009C097D">
        <w:rPr>
          <w:lang w:eastAsia="zh-CN"/>
        </w:rPr>
        <w:t xml:space="preserve">for </w:t>
      </w:r>
      <w:r>
        <w:rPr>
          <w:lang w:eastAsia="zh-CN"/>
        </w:rPr>
        <w:t>the multiple UEs within one group are</w:t>
      </w:r>
      <w:r w:rsidR="00CE144B">
        <w:rPr>
          <w:lang w:eastAsia="zh-CN"/>
        </w:rPr>
        <w:t xml:space="preserve"> orthogonal</w:t>
      </w:r>
      <w:r>
        <w:rPr>
          <w:lang w:eastAsia="zh-CN"/>
        </w:rPr>
        <w:t>.</w:t>
      </w:r>
    </w:p>
    <w:p w14:paraId="729FCBC5" w14:textId="77777777" w:rsidR="00EB0670" w:rsidRPr="00EB0670" w:rsidRDefault="00EB0670" w:rsidP="00D214EA">
      <w:pPr>
        <w:pStyle w:val="af1"/>
        <w:numPr>
          <w:ilvl w:val="1"/>
          <w:numId w:val="9"/>
        </w:numPr>
        <w:ind w:firstLineChars="0"/>
        <w:rPr>
          <w:lang w:eastAsia="zh-CN"/>
        </w:rPr>
      </w:pPr>
      <w:r>
        <w:rPr>
          <w:lang w:eastAsia="zh-CN"/>
        </w:rPr>
        <w:lastRenderedPageBreak/>
        <w:t>The interference from</w:t>
      </w:r>
      <w:r w:rsidR="00CE144B">
        <w:rPr>
          <w:lang w:eastAsia="zh-CN"/>
        </w:rPr>
        <w:t xml:space="preserve"> trigger information and</w:t>
      </w:r>
      <w:r>
        <w:rPr>
          <w:lang w:eastAsia="zh-CN"/>
        </w:rPr>
        <w:t xml:space="preserve"> coordination</w:t>
      </w:r>
      <w:r w:rsidR="00CE144B">
        <w:rPr>
          <w:lang w:eastAsia="zh-CN"/>
        </w:rPr>
        <w:t xml:space="preserve"> information</w:t>
      </w:r>
      <w:r>
        <w:rPr>
          <w:lang w:eastAsia="zh-CN"/>
        </w:rPr>
        <w:t xml:space="preserve"> is considered when </w:t>
      </w:r>
      <w:r w:rsidRPr="001B3AE5">
        <w:rPr>
          <w:lang w:eastAsia="zh-CN"/>
        </w:rPr>
        <w:t>the SIN</w:t>
      </w:r>
      <w:r>
        <w:rPr>
          <w:lang w:eastAsia="zh-CN"/>
        </w:rPr>
        <w:t>R for data transmission is calculated.</w:t>
      </w:r>
    </w:p>
    <w:p w14:paraId="7759393A" w14:textId="14E5BEFC" w:rsidR="00DA7D2F" w:rsidRDefault="00EB0670" w:rsidP="00EB0670">
      <w:pPr>
        <w:rPr>
          <w:rFonts w:eastAsiaTheme="minorEastAsia"/>
          <w:lang w:eastAsia="zh-CN"/>
        </w:rPr>
      </w:pPr>
      <w:r>
        <w:rPr>
          <w:rFonts w:eastAsiaTheme="minorEastAsia"/>
          <w:lang w:eastAsia="zh-CN"/>
        </w:rPr>
        <w:t xml:space="preserve">Unicast and </w:t>
      </w:r>
      <w:r w:rsidR="00771CA6" w:rsidRPr="00375E9A">
        <w:rPr>
          <w:iCs/>
          <w:lang w:eastAsia="zh-CN"/>
        </w:rPr>
        <w:t>explicit request</w:t>
      </w:r>
      <w:r>
        <w:rPr>
          <w:rFonts w:eastAsiaTheme="minorEastAsia"/>
          <w:lang w:eastAsia="zh-CN"/>
        </w:rPr>
        <w:t>-based procedure are considered</w:t>
      </w:r>
      <w:r>
        <w:rPr>
          <w:rFonts w:eastAsiaTheme="minorEastAsia" w:hint="eastAsia"/>
          <w:lang w:eastAsia="zh-CN"/>
        </w:rPr>
        <w:t>.</w:t>
      </w:r>
      <w:r>
        <w:rPr>
          <w:rFonts w:eastAsiaTheme="minorEastAsia"/>
          <w:lang w:eastAsia="zh-CN"/>
        </w:rPr>
        <w:t xml:space="preserve"> The timeline of transmitting trigger information, coordination information and data can refer to </w:t>
      </w:r>
      <w:r w:rsidR="00771CA6">
        <w:rPr>
          <w:rFonts w:eastAsiaTheme="minorEastAsia"/>
          <w:lang w:eastAsia="zh-CN"/>
        </w:rPr>
        <w:fldChar w:fldCharType="begin"/>
      </w:r>
      <w:r w:rsidR="00771CA6">
        <w:rPr>
          <w:rFonts w:eastAsiaTheme="minorEastAsia"/>
          <w:lang w:eastAsia="zh-CN"/>
        </w:rPr>
        <w:instrText xml:space="preserve"> REF _Ref83803500 \h </w:instrText>
      </w:r>
      <w:r w:rsidR="00771CA6">
        <w:rPr>
          <w:rFonts w:eastAsiaTheme="minorEastAsia"/>
          <w:lang w:eastAsia="zh-CN"/>
        </w:rPr>
      </w:r>
      <w:r w:rsidR="00771CA6">
        <w:rPr>
          <w:rFonts w:eastAsiaTheme="minorEastAsia"/>
          <w:lang w:eastAsia="zh-CN"/>
        </w:rPr>
        <w:fldChar w:fldCharType="separate"/>
      </w:r>
      <w:r w:rsidR="00716135">
        <w:t xml:space="preserve">Figure </w:t>
      </w:r>
      <w:r w:rsidR="00716135">
        <w:rPr>
          <w:noProof/>
        </w:rPr>
        <w:t>14</w:t>
      </w:r>
      <w:r w:rsidR="00771CA6">
        <w:rPr>
          <w:rFonts w:eastAsiaTheme="minorEastAsia"/>
          <w:lang w:eastAsia="zh-CN"/>
        </w:rPr>
        <w:fldChar w:fldCharType="end"/>
      </w:r>
      <w:r>
        <w:rPr>
          <w:rFonts w:eastAsiaTheme="minorEastAsia"/>
          <w:lang w:eastAsia="zh-CN"/>
        </w:rPr>
        <w:t>.</w:t>
      </w:r>
      <w:r w:rsidR="00516B0A">
        <w:rPr>
          <w:rFonts w:eastAsiaTheme="minorEastAsia"/>
          <w:lang w:eastAsia="zh-CN"/>
        </w:rPr>
        <w:t xml:space="preserve"> To ensure t</w:t>
      </w:r>
      <w:r w:rsidR="00DA7D2F">
        <w:rPr>
          <w:rFonts w:eastAsiaTheme="minorEastAsia"/>
          <w:lang w:eastAsia="zh-CN"/>
        </w:rPr>
        <w:t xml:space="preserve">he processing time defined in section </w:t>
      </w:r>
      <w:r w:rsidR="00516B0A">
        <w:rPr>
          <w:rFonts w:eastAsiaTheme="minorEastAsia"/>
          <w:lang w:eastAsia="zh-CN"/>
        </w:rPr>
        <w:t>8.1.4 of</w:t>
      </w:r>
      <w:r w:rsidR="00DA7D2F">
        <w:rPr>
          <w:rFonts w:eastAsiaTheme="minorEastAsia"/>
          <w:lang w:eastAsia="zh-CN"/>
        </w:rPr>
        <w:t xml:space="preserve"> TS 38.214, the interval between </w:t>
      </w:r>
      <w:r w:rsidR="00516B0A">
        <w:rPr>
          <w:rFonts w:eastAsiaTheme="minorEastAsia"/>
          <w:lang w:eastAsia="zh-CN"/>
        </w:rPr>
        <w:t xml:space="preserve">two transmissions </w:t>
      </w:r>
      <w:r w:rsidR="00DA7D2F">
        <w:rPr>
          <w:rFonts w:eastAsiaTheme="minorEastAsia"/>
          <w:lang w:eastAsia="zh-CN"/>
        </w:rPr>
        <w:t>is 3 slots</w:t>
      </w:r>
      <w:r w:rsidR="00516B0A">
        <w:rPr>
          <w:rFonts w:eastAsiaTheme="minorEastAsia"/>
          <w:lang w:eastAsia="zh-CN"/>
        </w:rPr>
        <w:t xml:space="preserve"> at least.</w:t>
      </w:r>
    </w:p>
    <w:p w14:paraId="149FE271" w14:textId="77777777" w:rsidR="00B465E7" w:rsidRDefault="00516B0A" w:rsidP="00B465E7">
      <w:pPr>
        <w:keepNext/>
        <w:jc w:val="center"/>
      </w:pPr>
      <w:r>
        <w:rPr>
          <w:noProof/>
          <w:lang w:eastAsia="zh-CN"/>
        </w:rPr>
        <w:drawing>
          <wp:inline distT="0" distB="0" distL="0" distR="0" wp14:anchorId="4F852E01" wp14:editId="508EA0F4">
            <wp:extent cx="3753135" cy="2071269"/>
            <wp:effectExtent l="0" t="0" r="0" b="5715"/>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3776588" cy="2084212"/>
                    </a:xfrm>
                    <a:prstGeom prst="rect">
                      <a:avLst/>
                    </a:prstGeom>
                  </pic:spPr>
                </pic:pic>
              </a:graphicData>
            </a:graphic>
          </wp:inline>
        </w:drawing>
      </w:r>
    </w:p>
    <w:p w14:paraId="44532955" w14:textId="34B31993" w:rsidR="00DA7D2F" w:rsidRPr="00B465E7" w:rsidRDefault="00B465E7" w:rsidP="00B465E7">
      <w:pPr>
        <w:pStyle w:val="a6"/>
      </w:pPr>
      <w:bookmarkStart w:id="19" w:name="_Ref83803500"/>
      <w:r>
        <w:t xml:space="preserve">Figure </w:t>
      </w:r>
      <w:r w:rsidR="004B1E9D">
        <w:rPr>
          <w:noProof/>
        </w:rPr>
        <w:fldChar w:fldCharType="begin"/>
      </w:r>
      <w:r w:rsidR="004B1E9D">
        <w:rPr>
          <w:noProof/>
        </w:rPr>
        <w:instrText xml:space="preserve"> SEQ Figure \* ARABIC </w:instrText>
      </w:r>
      <w:r w:rsidR="004B1E9D">
        <w:rPr>
          <w:noProof/>
        </w:rPr>
        <w:fldChar w:fldCharType="separate"/>
      </w:r>
      <w:r w:rsidR="00716135">
        <w:rPr>
          <w:noProof/>
        </w:rPr>
        <w:t>14</w:t>
      </w:r>
      <w:r w:rsidR="004B1E9D">
        <w:rPr>
          <w:noProof/>
        </w:rPr>
        <w:fldChar w:fldCharType="end"/>
      </w:r>
      <w:bookmarkEnd w:id="19"/>
      <w:r w:rsidR="00DA7D2F" w:rsidRPr="00B465E7">
        <w:t xml:space="preserve">: </w:t>
      </w:r>
      <w:r w:rsidR="00B85163">
        <w:t>UE</w:t>
      </w:r>
      <w:r w:rsidR="00AF6B3F">
        <w:t xml:space="preserve"> a</w:t>
      </w:r>
      <w:r w:rsidR="00DA7D2F" w:rsidRPr="00B465E7">
        <w:t>ssociation when only UE-A senses</w:t>
      </w:r>
    </w:p>
    <w:p w14:paraId="456585FC" w14:textId="77777777" w:rsidR="00DA7D2F" w:rsidRPr="00DA7D2F" w:rsidRDefault="00DA7D2F" w:rsidP="00DA7D2F">
      <w:pPr>
        <w:jc w:val="center"/>
        <w:rPr>
          <w:rFonts w:eastAsiaTheme="minorEastAsia"/>
          <w:lang w:eastAsia="zh-CN"/>
        </w:rPr>
      </w:pPr>
    </w:p>
    <w:p w14:paraId="62D1E1CC" w14:textId="77777777" w:rsidR="00EB0670" w:rsidRDefault="00516B0A" w:rsidP="00EB0670">
      <w:pPr>
        <w:rPr>
          <w:rFonts w:eastAsiaTheme="minorEastAsia"/>
          <w:lang w:eastAsia="zh-CN"/>
        </w:rPr>
      </w:pPr>
      <w:r>
        <w:rPr>
          <w:rFonts w:eastAsiaTheme="minorEastAsia"/>
          <w:lang w:eastAsia="zh-CN"/>
        </w:rPr>
        <w:t>Compared with the traffic model used in our paper for last meeting, where the periodic traffic and aperiodic traffic are evaluated separately</w:t>
      </w:r>
      <w:r w:rsidR="002D60AC">
        <w:rPr>
          <w:rFonts w:eastAsiaTheme="minorEastAsia"/>
          <w:lang w:eastAsia="zh-CN"/>
        </w:rPr>
        <w:t>,</w:t>
      </w:r>
      <w:r>
        <w:rPr>
          <w:rFonts w:eastAsiaTheme="minorEastAsia"/>
          <w:lang w:eastAsia="zh-CN"/>
        </w:rPr>
        <w:t xml:space="preserve"> </w:t>
      </w:r>
      <w:r w:rsidR="002D60AC">
        <w:rPr>
          <w:rFonts w:eastAsiaTheme="minorEastAsia"/>
          <w:lang w:eastAsia="zh-CN"/>
        </w:rPr>
        <w:t>the</w:t>
      </w:r>
      <w:r w:rsidR="00CE144B">
        <w:rPr>
          <w:rFonts w:eastAsiaTheme="minorEastAsia"/>
          <w:lang w:eastAsia="zh-CN"/>
        </w:rPr>
        <w:t xml:space="preserve"> mixture of periodic traffic and </w:t>
      </w:r>
      <w:r w:rsidR="002E3A24">
        <w:rPr>
          <w:rFonts w:eastAsiaTheme="minorEastAsia"/>
          <w:lang w:eastAsia="zh-CN"/>
        </w:rPr>
        <w:t>aperiodic traffic</w:t>
      </w:r>
      <w:r w:rsidR="002D60AC">
        <w:rPr>
          <w:rFonts w:eastAsiaTheme="minorEastAsia"/>
          <w:lang w:eastAsia="zh-CN"/>
        </w:rPr>
        <w:t xml:space="preserve"> which can represent the real V2X scenario</w:t>
      </w:r>
      <w:r w:rsidR="002E3A24">
        <w:rPr>
          <w:rFonts w:eastAsiaTheme="minorEastAsia"/>
          <w:lang w:eastAsia="zh-CN"/>
        </w:rPr>
        <w:t xml:space="preserve"> is considered</w:t>
      </w:r>
      <w:r w:rsidR="002D60AC">
        <w:rPr>
          <w:rFonts w:eastAsiaTheme="minorEastAsia"/>
          <w:lang w:eastAsia="zh-CN"/>
        </w:rPr>
        <w:t xml:space="preserve"> </w:t>
      </w:r>
      <w:r w:rsidR="00CC07A4">
        <w:rPr>
          <w:rFonts w:eastAsiaTheme="minorEastAsia"/>
          <w:lang w:eastAsia="zh-CN"/>
        </w:rPr>
        <w:t>in</w:t>
      </w:r>
      <w:r w:rsidR="002D60AC">
        <w:rPr>
          <w:rFonts w:eastAsiaTheme="minorEastAsia"/>
          <w:lang w:eastAsia="zh-CN"/>
        </w:rPr>
        <w:t xml:space="preserve"> this contribution</w:t>
      </w:r>
      <w:r w:rsidR="002E3A24">
        <w:rPr>
          <w:rFonts w:eastAsiaTheme="minorEastAsia"/>
          <w:lang w:eastAsia="zh-CN"/>
        </w:rPr>
        <w:t>,</w:t>
      </w:r>
      <w:r w:rsidR="002E3A24" w:rsidRPr="002E3A24">
        <w:rPr>
          <w:rFonts w:eastAsiaTheme="minorEastAsia"/>
          <w:lang w:eastAsia="zh-CN"/>
        </w:rPr>
        <w:t xml:space="preserve"> where 50% of vehicles are assumed to generate packets, </w:t>
      </w:r>
      <w:r w:rsidR="0039426B">
        <w:rPr>
          <w:rFonts w:eastAsiaTheme="minorEastAsia"/>
          <w:lang w:eastAsia="zh-CN"/>
        </w:rPr>
        <w:t xml:space="preserve">and </w:t>
      </w:r>
      <w:r w:rsidR="002E3A24" w:rsidRPr="002E3A24">
        <w:rPr>
          <w:rFonts w:eastAsiaTheme="minorEastAsia"/>
          <w:lang w:eastAsia="zh-CN"/>
        </w:rPr>
        <w:t>among the vehicles</w:t>
      </w:r>
      <w:r w:rsidR="0039426B">
        <w:rPr>
          <w:rFonts w:eastAsiaTheme="minorEastAsia"/>
          <w:lang w:eastAsia="zh-CN"/>
        </w:rPr>
        <w:t xml:space="preserve"> which do</w:t>
      </w:r>
      <w:r w:rsidR="002E3A24" w:rsidRPr="002E3A24">
        <w:rPr>
          <w:rFonts w:eastAsiaTheme="minorEastAsia"/>
          <w:lang w:eastAsia="zh-CN"/>
        </w:rPr>
        <w:t xml:space="preserve"> generate packets, 80% use periodic traffic,</w:t>
      </w:r>
      <w:r w:rsidR="0039426B">
        <w:rPr>
          <w:rFonts w:eastAsiaTheme="minorEastAsia"/>
          <w:lang w:eastAsia="zh-CN"/>
        </w:rPr>
        <w:t xml:space="preserve"> and</w:t>
      </w:r>
      <w:r w:rsidR="002E3A24" w:rsidRPr="002E3A24">
        <w:rPr>
          <w:rFonts w:eastAsiaTheme="minorEastAsia"/>
          <w:lang w:eastAsia="zh-CN"/>
        </w:rPr>
        <w:t xml:space="preserve"> 20% use aperiodic traffic.</w:t>
      </w:r>
      <w:r w:rsidR="002E3A24">
        <w:rPr>
          <w:rFonts w:eastAsiaTheme="minorEastAsia"/>
          <w:lang w:eastAsia="zh-CN"/>
        </w:rPr>
        <w:t xml:space="preserve"> </w:t>
      </w:r>
      <w:r w:rsidR="00EB0670">
        <w:rPr>
          <w:rFonts w:eastAsiaTheme="minorEastAsia"/>
          <w:lang w:eastAsia="zh-CN"/>
        </w:rPr>
        <w:t>More simulation assumptions are given in the Appendix</w:t>
      </w:r>
      <w:r w:rsidR="00C4348E">
        <w:rPr>
          <w:rFonts w:eastAsiaTheme="minorEastAsia"/>
          <w:lang w:eastAsia="zh-CN"/>
        </w:rPr>
        <w:t>-A</w:t>
      </w:r>
      <w:r w:rsidR="00EB0670">
        <w:rPr>
          <w:rFonts w:eastAsiaTheme="minorEastAsia"/>
          <w:lang w:eastAsia="zh-CN"/>
        </w:rPr>
        <w:t>.</w:t>
      </w:r>
    </w:p>
    <w:p w14:paraId="28D0335D" w14:textId="2CB4CDA2" w:rsidR="00EB0670" w:rsidRPr="00453F45" w:rsidRDefault="0020597C" w:rsidP="00453F45">
      <w:pPr>
        <w:pStyle w:val="3"/>
        <w:rPr>
          <w:lang w:eastAsia="zh-CN"/>
        </w:rPr>
      </w:pPr>
      <w:r>
        <w:rPr>
          <w:lang w:eastAsia="zh-CN"/>
        </w:rPr>
        <w:t>3</w:t>
      </w:r>
      <w:r w:rsidR="00EB0670" w:rsidRPr="00453F45">
        <w:rPr>
          <w:lang w:eastAsia="zh-CN"/>
        </w:rPr>
        <w:t>.</w:t>
      </w:r>
      <w:r w:rsidR="00453F45">
        <w:rPr>
          <w:lang w:eastAsia="zh-CN"/>
        </w:rPr>
        <w:t>1.</w:t>
      </w:r>
      <w:r w:rsidR="00EB0670" w:rsidRPr="00453F45">
        <w:rPr>
          <w:lang w:eastAsia="zh-CN"/>
        </w:rPr>
        <w:t>2 Simulation results</w:t>
      </w:r>
    </w:p>
    <w:p w14:paraId="564F51F9" w14:textId="20F2890F" w:rsidR="00D54A59" w:rsidRPr="0046350C" w:rsidRDefault="00D54A59" w:rsidP="002411D4">
      <w:pPr>
        <w:pStyle w:val="Comments"/>
        <w:jc w:val="both"/>
        <w:rPr>
          <w:rFonts w:ascii="Times New Roman" w:eastAsia="宋体" w:hAnsi="Times New Roman"/>
          <w:i w:val="0"/>
          <w:sz w:val="22"/>
          <w:szCs w:val="22"/>
          <w:lang w:val="en-US" w:eastAsia="en-US"/>
        </w:rPr>
      </w:pPr>
      <w:r w:rsidRPr="0046350C">
        <w:rPr>
          <w:rFonts w:ascii="Times New Roman" w:eastAsia="宋体" w:hAnsi="Times New Roman"/>
          <w:i w:val="0"/>
          <w:sz w:val="22"/>
          <w:szCs w:val="22"/>
          <w:lang w:val="en-US" w:eastAsia="en-US"/>
        </w:rPr>
        <w:t xml:space="preserve">The simulation results of PRR under highway and </w:t>
      </w:r>
      <w:r w:rsidR="0046350C" w:rsidRPr="0046350C">
        <w:rPr>
          <w:rFonts w:ascii="Times New Roman" w:eastAsia="宋体" w:hAnsi="Times New Roman"/>
          <w:i w:val="0"/>
          <w:sz w:val="22"/>
          <w:szCs w:val="22"/>
          <w:lang w:val="en-US" w:eastAsia="en-US"/>
        </w:rPr>
        <w:t>mixed</w:t>
      </w:r>
      <w:r w:rsidR="002E3A24">
        <w:rPr>
          <w:rFonts w:ascii="Times New Roman" w:eastAsia="宋体" w:hAnsi="Times New Roman"/>
          <w:i w:val="0"/>
          <w:sz w:val="22"/>
          <w:szCs w:val="22"/>
          <w:lang w:val="en-US" w:eastAsia="en-US"/>
        </w:rPr>
        <w:t xml:space="preserve"> </w:t>
      </w:r>
      <w:r w:rsidRPr="0046350C">
        <w:rPr>
          <w:rFonts w:ascii="Times New Roman" w:eastAsia="宋体" w:hAnsi="Times New Roman"/>
          <w:i w:val="0"/>
          <w:sz w:val="22"/>
          <w:szCs w:val="22"/>
          <w:lang w:val="en-US" w:eastAsia="en-US"/>
        </w:rPr>
        <w:t xml:space="preserve">traffic are given in </w:t>
      </w:r>
      <w:r w:rsidR="00771CA6">
        <w:rPr>
          <w:rFonts w:ascii="Times New Roman" w:eastAsia="宋体" w:hAnsi="Times New Roman"/>
          <w:i w:val="0"/>
          <w:sz w:val="22"/>
          <w:szCs w:val="22"/>
          <w:lang w:val="en-US" w:eastAsia="en-US"/>
        </w:rPr>
        <w:fldChar w:fldCharType="begin"/>
      </w:r>
      <w:r w:rsidR="00771CA6">
        <w:rPr>
          <w:rFonts w:ascii="Times New Roman" w:eastAsia="宋体" w:hAnsi="Times New Roman"/>
          <w:i w:val="0"/>
          <w:sz w:val="22"/>
          <w:szCs w:val="22"/>
          <w:lang w:val="en-US" w:eastAsia="en-US"/>
        </w:rPr>
        <w:instrText xml:space="preserve"> REF _Ref83803537 \h  \* MERGEFORMAT </w:instrText>
      </w:r>
      <w:r w:rsidR="00771CA6">
        <w:rPr>
          <w:rFonts w:ascii="Times New Roman" w:eastAsia="宋体" w:hAnsi="Times New Roman"/>
          <w:i w:val="0"/>
          <w:sz w:val="22"/>
          <w:szCs w:val="22"/>
          <w:lang w:val="en-US" w:eastAsia="en-US"/>
        </w:rPr>
      </w:r>
      <w:r w:rsidR="00771CA6">
        <w:rPr>
          <w:rFonts w:ascii="Times New Roman" w:eastAsia="宋体" w:hAnsi="Times New Roman"/>
          <w:i w:val="0"/>
          <w:sz w:val="22"/>
          <w:szCs w:val="22"/>
          <w:lang w:val="en-US" w:eastAsia="en-US"/>
        </w:rPr>
        <w:fldChar w:fldCharType="separate"/>
      </w:r>
      <w:r w:rsidR="00716135" w:rsidRPr="00F17341">
        <w:rPr>
          <w:rFonts w:ascii="Times New Roman" w:eastAsia="宋体" w:hAnsi="Times New Roman"/>
          <w:i w:val="0"/>
          <w:sz w:val="22"/>
          <w:szCs w:val="22"/>
          <w:lang w:val="en-US" w:eastAsia="en-US"/>
        </w:rPr>
        <w:t>Figure 15</w:t>
      </w:r>
      <w:r w:rsidR="00771CA6">
        <w:rPr>
          <w:rFonts w:ascii="Times New Roman" w:eastAsia="宋体" w:hAnsi="Times New Roman"/>
          <w:i w:val="0"/>
          <w:sz w:val="22"/>
          <w:szCs w:val="22"/>
          <w:lang w:val="en-US" w:eastAsia="en-US"/>
        </w:rPr>
        <w:fldChar w:fldCharType="end"/>
      </w:r>
      <w:r w:rsidR="0037007D">
        <w:rPr>
          <w:rFonts w:ascii="Times New Roman" w:eastAsia="宋体" w:hAnsi="Times New Roman"/>
          <w:i w:val="0"/>
          <w:sz w:val="22"/>
          <w:szCs w:val="22"/>
          <w:lang w:val="en-US" w:eastAsia="en-US"/>
        </w:rPr>
        <w:t>.</w:t>
      </w:r>
      <w:r w:rsidRPr="0046350C">
        <w:rPr>
          <w:rFonts w:ascii="Times New Roman" w:eastAsia="宋体" w:hAnsi="Times New Roman"/>
          <w:i w:val="0"/>
          <w:sz w:val="22"/>
          <w:szCs w:val="22"/>
          <w:lang w:val="en-US" w:eastAsia="en-US"/>
        </w:rPr>
        <w:t xml:space="preserve"> It can be observed that significant gain can be achieved under the scheme of only UE-A senses. For example, under the scheme of only UE-A senses, the PRR drops by </w:t>
      </w:r>
      <w:r w:rsidR="0046350C">
        <w:rPr>
          <w:rFonts w:ascii="Times New Roman" w:eastAsia="宋体" w:hAnsi="Times New Roman"/>
          <w:i w:val="0"/>
          <w:sz w:val="22"/>
          <w:szCs w:val="22"/>
          <w:lang w:val="en-US" w:eastAsia="en-US"/>
        </w:rPr>
        <w:t>5</w:t>
      </w:r>
      <w:r w:rsidR="00611919">
        <w:rPr>
          <w:rFonts w:ascii="Times New Roman" w:eastAsia="宋体" w:hAnsi="Times New Roman"/>
          <w:i w:val="0"/>
          <w:sz w:val="22"/>
          <w:szCs w:val="22"/>
          <w:lang w:val="en-US" w:eastAsia="en-US"/>
        </w:rPr>
        <w:t>.4</w:t>
      </w:r>
      <w:r w:rsidRPr="0046350C">
        <w:rPr>
          <w:rFonts w:ascii="Times New Roman" w:eastAsia="宋体" w:hAnsi="Times New Roman"/>
          <w:i w:val="0"/>
          <w:sz w:val="22"/>
          <w:szCs w:val="22"/>
          <w:lang w:val="en-US" w:eastAsia="en-US"/>
        </w:rPr>
        <w:t>% from range=</w:t>
      </w:r>
      <w:r w:rsidR="0046350C">
        <w:rPr>
          <w:rFonts w:ascii="Times New Roman" w:eastAsia="宋体" w:hAnsi="Times New Roman"/>
          <w:i w:val="0"/>
          <w:sz w:val="22"/>
          <w:szCs w:val="22"/>
          <w:lang w:val="en-US" w:eastAsia="en-US"/>
        </w:rPr>
        <w:t>10</w:t>
      </w:r>
      <w:r w:rsidRPr="0046350C">
        <w:rPr>
          <w:rFonts w:ascii="Times New Roman" w:eastAsia="宋体" w:hAnsi="Times New Roman"/>
          <w:i w:val="0"/>
          <w:sz w:val="22"/>
          <w:szCs w:val="22"/>
          <w:lang w:val="en-US" w:eastAsia="en-US"/>
        </w:rPr>
        <w:t xml:space="preserve">0m to range=500m, whereas the PRR of other schemes drops by </w:t>
      </w:r>
      <w:r w:rsidR="0046350C">
        <w:rPr>
          <w:rFonts w:ascii="Times New Roman" w:eastAsia="宋体" w:hAnsi="Times New Roman"/>
          <w:i w:val="0"/>
          <w:sz w:val="22"/>
          <w:szCs w:val="22"/>
          <w:lang w:val="en-US" w:eastAsia="en-US"/>
        </w:rPr>
        <w:t>9</w:t>
      </w:r>
      <w:r w:rsidRPr="0046350C">
        <w:rPr>
          <w:rFonts w:ascii="Times New Roman" w:eastAsia="宋体" w:hAnsi="Times New Roman"/>
          <w:i w:val="0"/>
          <w:sz w:val="22"/>
          <w:szCs w:val="22"/>
          <w:lang w:val="en-US" w:eastAsia="en-US"/>
        </w:rPr>
        <w:t>%</w:t>
      </w:r>
      <w:r w:rsidR="0046350C">
        <w:rPr>
          <w:rFonts w:ascii="Times New Roman" w:eastAsia="宋体" w:hAnsi="Times New Roman"/>
          <w:i w:val="0"/>
          <w:sz w:val="22"/>
          <w:szCs w:val="22"/>
          <w:lang w:val="en-US" w:eastAsia="en-US"/>
        </w:rPr>
        <w:t>, approximately</w:t>
      </w:r>
      <w:r w:rsidRPr="0046350C">
        <w:rPr>
          <w:rFonts w:ascii="Times New Roman" w:eastAsia="宋体" w:hAnsi="Times New Roman"/>
          <w:i w:val="0"/>
          <w:sz w:val="22"/>
          <w:szCs w:val="22"/>
          <w:lang w:val="en-US" w:eastAsia="en-US"/>
        </w:rPr>
        <w:t xml:space="preserve">. </w:t>
      </w:r>
      <w:r w:rsidR="000D5431">
        <w:rPr>
          <w:rFonts w:ascii="Times New Roman" w:eastAsia="宋体" w:hAnsi="Times New Roman"/>
          <w:i w:val="0"/>
          <w:sz w:val="22"/>
          <w:szCs w:val="22"/>
          <w:lang w:val="en-US" w:eastAsia="en-US"/>
        </w:rPr>
        <w:t xml:space="preserve">For the </w:t>
      </w:r>
      <w:r w:rsidR="002411D4">
        <w:rPr>
          <w:rFonts w:ascii="Times New Roman" w:eastAsia="宋体" w:hAnsi="Times New Roman"/>
          <w:i w:val="0"/>
          <w:sz w:val="22"/>
          <w:szCs w:val="22"/>
          <w:lang w:val="en-US" w:eastAsia="en-US"/>
        </w:rPr>
        <w:t xml:space="preserve">fixed </w:t>
      </w:r>
      <w:r w:rsidR="000D5431">
        <w:rPr>
          <w:rFonts w:ascii="Times New Roman" w:eastAsia="宋体" w:hAnsi="Times New Roman"/>
          <w:i w:val="0"/>
          <w:sz w:val="22"/>
          <w:szCs w:val="22"/>
          <w:lang w:val="en-US" w:eastAsia="en-US"/>
        </w:rPr>
        <w:t>PRR at 98%, compared with the other schemes, the scheme of UE-A sense increase</w:t>
      </w:r>
      <w:r w:rsidR="002411D4">
        <w:rPr>
          <w:rFonts w:ascii="Times New Roman" w:eastAsia="宋体" w:hAnsi="Times New Roman"/>
          <w:i w:val="0"/>
          <w:sz w:val="22"/>
          <w:szCs w:val="22"/>
          <w:lang w:val="en-US" w:eastAsia="en-US"/>
        </w:rPr>
        <w:t>s</w:t>
      </w:r>
      <w:r w:rsidR="000D5431">
        <w:rPr>
          <w:rFonts w:ascii="Times New Roman" w:eastAsia="宋体" w:hAnsi="Times New Roman"/>
          <w:i w:val="0"/>
          <w:sz w:val="22"/>
          <w:szCs w:val="22"/>
          <w:lang w:val="en-US" w:eastAsia="en-US"/>
        </w:rPr>
        <w:t xml:space="preserve"> the communication range from 200m to 300</w:t>
      </w:r>
      <w:r w:rsidR="002411D4">
        <w:rPr>
          <w:rFonts w:ascii="Times New Roman" w:eastAsia="宋体" w:hAnsi="Times New Roman"/>
          <w:i w:val="0"/>
          <w:sz w:val="22"/>
          <w:szCs w:val="22"/>
          <w:lang w:val="en-US" w:eastAsia="en-US"/>
        </w:rPr>
        <w:t>m</w:t>
      </w:r>
      <w:r w:rsidR="000D5431">
        <w:rPr>
          <w:rFonts w:ascii="Times New Roman" w:eastAsia="宋体" w:hAnsi="Times New Roman"/>
          <w:i w:val="0"/>
          <w:sz w:val="22"/>
          <w:szCs w:val="22"/>
          <w:lang w:val="en-US" w:eastAsia="en-US"/>
        </w:rPr>
        <w:t xml:space="preserve">, </w:t>
      </w:r>
      <w:r w:rsidR="002411D4">
        <w:rPr>
          <w:rFonts w:ascii="Times New Roman" w:eastAsia="宋体" w:hAnsi="Times New Roman"/>
          <w:i w:val="0"/>
          <w:sz w:val="22"/>
          <w:szCs w:val="22"/>
          <w:lang w:val="en-US" w:eastAsia="en-US"/>
        </w:rPr>
        <w:t xml:space="preserve">i.e., 50% range increasing can be achieved. </w:t>
      </w:r>
      <w:r w:rsidRPr="0046350C">
        <w:rPr>
          <w:rFonts w:ascii="Times New Roman" w:eastAsia="宋体" w:hAnsi="Times New Roman"/>
          <w:i w:val="0"/>
          <w:sz w:val="22"/>
          <w:szCs w:val="22"/>
          <w:lang w:val="en-US" w:eastAsia="en-US"/>
        </w:rPr>
        <w:t>Therefore, the analysis that resource collision within the coordinated group of UEs can be avoided due to</w:t>
      </w:r>
      <w:r w:rsidRPr="0046350C" w:rsidDel="00274216">
        <w:rPr>
          <w:rFonts w:ascii="Times New Roman" w:eastAsia="宋体" w:hAnsi="Times New Roman"/>
          <w:i w:val="0"/>
          <w:sz w:val="22"/>
          <w:szCs w:val="22"/>
          <w:lang w:val="en-US" w:eastAsia="en-US"/>
        </w:rPr>
        <w:t xml:space="preserve"> </w:t>
      </w:r>
      <w:r w:rsidRPr="0046350C">
        <w:rPr>
          <w:rFonts w:ascii="Times New Roman" w:eastAsia="宋体" w:hAnsi="Times New Roman"/>
          <w:i w:val="0"/>
          <w:sz w:val="22"/>
          <w:szCs w:val="22"/>
          <w:lang w:val="en-US" w:eastAsia="en-US"/>
        </w:rPr>
        <w:t>the centralized scheduling by only</w:t>
      </w:r>
      <w:r w:rsidR="002A56D9" w:rsidRPr="0046350C">
        <w:rPr>
          <w:rFonts w:ascii="Times New Roman" w:eastAsia="宋体" w:hAnsi="Times New Roman"/>
          <w:i w:val="0"/>
          <w:sz w:val="22"/>
          <w:szCs w:val="22"/>
          <w:lang w:val="en-US" w:eastAsia="en-US"/>
        </w:rPr>
        <w:t xml:space="preserve"> UE</w:t>
      </w:r>
      <w:r w:rsidRPr="0046350C">
        <w:rPr>
          <w:rFonts w:ascii="Times New Roman" w:eastAsia="宋体" w:hAnsi="Times New Roman"/>
          <w:i w:val="0"/>
          <w:sz w:val="22"/>
          <w:szCs w:val="22"/>
          <w:lang w:val="en-US" w:eastAsia="en-US"/>
        </w:rPr>
        <w:t xml:space="preserve">–A sensing scheme can be validated. </w:t>
      </w:r>
    </w:p>
    <w:p w14:paraId="3C089978" w14:textId="77777777" w:rsidR="002520F3" w:rsidRDefault="002520F3" w:rsidP="0046350C">
      <w:pPr>
        <w:rPr>
          <w:lang w:eastAsia="zh-CN"/>
        </w:rPr>
      </w:pPr>
    </w:p>
    <w:p w14:paraId="17D993E9" w14:textId="77777777" w:rsidR="00B465E7" w:rsidRDefault="00400205" w:rsidP="00B465E7">
      <w:pPr>
        <w:keepNext/>
        <w:jc w:val="center"/>
      </w:pPr>
      <w:r>
        <w:rPr>
          <w:noProof/>
          <w:lang w:eastAsia="zh-CN"/>
        </w:rPr>
        <w:lastRenderedPageBreak/>
        <w:drawing>
          <wp:inline distT="0" distB="0" distL="0" distR="0" wp14:anchorId="04DCA15E" wp14:editId="630F8C56">
            <wp:extent cx="3561101" cy="2702257"/>
            <wp:effectExtent l="0" t="0" r="1270" b="3175"/>
            <wp:docPr id="3" name="图片 3" descr="C:\Users\d00373424\AppData\Roaming\eSpace_Desktop\UserData\d00373424\imagefiles\0D29CBF1-1E5A-4126-B846-B33D351B644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D29CBF1-1E5A-4126-B846-B33D351B6446" descr="C:\Users\d00373424\AppData\Roaming\eSpace_Desktop\UserData\d00373424\imagefiles\0D29CBF1-1E5A-4126-B846-B33D351B6446.pn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569518" cy="2708644"/>
                    </a:xfrm>
                    <a:prstGeom prst="rect">
                      <a:avLst/>
                    </a:prstGeom>
                    <a:noFill/>
                    <a:ln>
                      <a:noFill/>
                    </a:ln>
                  </pic:spPr>
                </pic:pic>
              </a:graphicData>
            </a:graphic>
          </wp:inline>
        </w:drawing>
      </w:r>
    </w:p>
    <w:p w14:paraId="2BF47260" w14:textId="106EAB87" w:rsidR="00EB0670" w:rsidRPr="00B465E7" w:rsidRDefault="00B465E7" w:rsidP="00B465E7">
      <w:pPr>
        <w:pStyle w:val="a6"/>
      </w:pPr>
      <w:bookmarkStart w:id="20" w:name="_Ref83803537"/>
      <w:r>
        <w:t xml:space="preserve">Figure </w:t>
      </w:r>
      <w:r w:rsidR="00070CF7">
        <w:rPr>
          <w:noProof/>
        </w:rPr>
        <w:fldChar w:fldCharType="begin"/>
      </w:r>
      <w:r w:rsidR="00070CF7">
        <w:rPr>
          <w:noProof/>
        </w:rPr>
        <w:instrText xml:space="preserve"> SEQ Figure \* ARABIC </w:instrText>
      </w:r>
      <w:r w:rsidR="00070CF7">
        <w:rPr>
          <w:noProof/>
        </w:rPr>
        <w:fldChar w:fldCharType="separate"/>
      </w:r>
      <w:r w:rsidR="00716135">
        <w:rPr>
          <w:noProof/>
        </w:rPr>
        <w:t>15</w:t>
      </w:r>
      <w:r w:rsidR="00070CF7">
        <w:rPr>
          <w:noProof/>
        </w:rPr>
        <w:fldChar w:fldCharType="end"/>
      </w:r>
      <w:bookmarkEnd w:id="20"/>
      <w:r w:rsidR="00EB0670" w:rsidRPr="00B465E7">
        <w:t xml:space="preserve">: PRR for highway–A, </w:t>
      </w:r>
      <w:r w:rsidR="00784B0A" w:rsidRPr="00B465E7">
        <w:t xml:space="preserve">mixture of </w:t>
      </w:r>
      <w:r w:rsidR="00EB0670" w:rsidRPr="00B465E7">
        <w:t xml:space="preserve">periodic </w:t>
      </w:r>
      <w:r w:rsidR="00784B0A" w:rsidRPr="00B465E7">
        <w:t xml:space="preserve">and aperiodic </w:t>
      </w:r>
      <w:r w:rsidR="00EB0670" w:rsidRPr="00B465E7">
        <w:t>traffic, 50% vehicles generate packets</w:t>
      </w:r>
      <w:r w:rsidR="00EB0670" w:rsidRPr="00B465E7" w:rsidDel="00AF099F">
        <w:t xml:space="preserve"> </w:t>
      </w:r>
    </w:p>
    <w:p w14:paraId="5BD4A5F7" w14:textId="77777777" w:rsidR="00EB0670" w:rsidRDefault="00EB0670" w:rsidP="00EB0670">
      <w:pPr>
        <w:rPr>
          <w:lang w:eastAsia="ko-KR"/>
        </w:rPr>
      </w:pPr>
    </w:p>
    <w:p w14:paraId="07EFCD73" w14:textId="7AAA0B3D" w:rsidR="00EB0670" w:rsidRDefault="00EB0670" w:rsidP="00EB0670">
      <w:pPr>
        <w:rPr>
          <w:b/>
          <w:i/>
          <w:szCs w:val="20"/>
        </w:rPr>
      </w:pPr>
      <w:r>
        <w:rPr>
          <w:b/>
          <w:i/>
          <w:szCs w:val="20"/>
        </w:rPr>
        <w:t xml:space="preserve">Observation </w:t>
      </w:r>
      <w:r w:rsidR="00771CA6">
        <w:rPr>
          <w:b/>
          <w:i/>
          <w:szCs w:val="20"/>
        </w:rPr>
        <w:t>5</w:t>
      </w:r>
      <w:r>
        <w:rPr>
          <w:b/>
          <w:i/>
          <w:szCs w:val="20"/>
        </w:rPr>
        <w:t>:  Compared with the scheme of Rel-16 mode 2 resource allocation and both U</w:t>
      </w:r>
      <w:r w:rsidR="00997493">
        <w:rPr>
          <w:b/>
          <w:i/>
          <w:szCs w:val="20"/>
        </w:rPr>
        <w:t>E</w:t>
      </w:r>
      <w:r>
        <w:rPr>
          <w:b/>
          <w:i/>
          <w:szCs w:val="20"/>
        </w:rPr>
        <w:t>s sense, the scheme where only UE-A senses and provides</w:t>
      </w:r>
      <w:r w:rsidRPr="00B42C56">
        <w:t xml:space="preserve"> </w:t>
      </w:r>
      <w:r w:rsidRPr="00B42C56">
        <w:rPr>
          <w:b/>
          <w:i/>
          <w:szCs w:val="20"/>
        </w:rPr>
        <w:t>resources for multiple U</w:t>
      </w:r>
      <w:r w:rsidR="00997493">
        <w:rPr>
          <w:b/>
          <w:i/>
          <w:szCs w:val="20"/>
        </w:rPr>
        <w:t>E</w:t>
      </w:r>
      <w:r w:rsidRPr="00B42C56">
        <w:rPr>
          <w:b/>
          <w:i/>
          <w:szCs w:val="20"/>
        </w:rPr>
        <w:t>s within one group</w:t>
      </w:r>
      <w:r>
        <w:rPr>
          <w:b/>
          <w:i/>
          <w:szCs w:val="20"/>
        </w:rPr>
        <w:t xml:space="preserve"> has clear performance gains in terms of PRR.</w:t>
      </w:r>
    </w:p>
    <w:p w14:paraId="759E9CFE" w14:textId="77777777" w:rsidR="00FA6A8F" w:rsidRDefault="00FA6A8F" w:rsidP="00EB0670">
      <w:pPr>
        <w:rPr>
          <w:b/>
          <w:i/>
          <w:szCs w:val="20"/>
        </w:rPr>
      </w:pPr>
    </w:p>
    <w:p w14:paraId="15A96AA7" w14:textId="4ABD917E" w:rsidR="00DA694B" w:rsidRDefault="00EB0670" w:rsidP="00B74659">
      <w:pPr>
        <w:rPr>
          <w:b/>
          <w:i/>
          <w:szCs w:val="20"/>
        </w:rPr>
      </w:pPr>
      <w:r>
        <w:rPr>
          <w:b/>
          <w:i/>
          <w:szCs w:val="20"/>
        </w:rPr>
        <w:t xml:space="preserve">Observation </w:t>
      </w:r>
      <w:r w:rsidR="00771CA6">
        <w:rPr>
          <w:b/>
          <w:i/>
          <w:szCs w:val="20"/>
        </w:rPr>
        <w:t>6</w:t>
      </w:r>
      <w:r>
        <w:rPr>
          <w:b/>
          <w:i/>
          <w:szCs w:val="20"/>
        </w:rPr>
        <w:t>: T</w:t>
      </w:r>
      <w:r w:rsidRPr="00E051EF">
        <w:rPr>
          <w:b/>
          <w:i/>
          <w:szCs w:val="20"/>
        </w:rPr>
        <w:t xml:space="preserve">he advantage of the centralized scheduling </w:t>
      </w:r>
      <w:r>
        <w:rPr>
          <w:b/>
          <w:i/>
          <w:szCs w:val="20"/>
        </w:rPr>
        <w:t xml:space="preserve">by only-A senses scheme can be validated in terms of PRR. </w:t>
      </w:r>
    </w:p>
    <w:p w14:paraId="60F9BBE0" w14:textId="77777777" w:rsidR="00FA6A8F" w:rsidRDefault="00FA6A8F" w:rsidP="00B74659">
      <w:pPr>
        <w:rPr>
          <w:b/>
          <w:i/>
          <w:szCs w:val="20"/>
        </w:rPr>
      </w:pPr>
    </w:p>
    <w:p w14:paraId="1F6D5326" w14:textId="6583799F" w:rsidR="00E92C47" w:rsidRDefault="00E92C47" w:rsidP="00E92C47">
      <w:pPr>
        <w:pStyle w:val="2"/>
        <w:numPr>
          <w:ilvl w:val="1"/>
          <w:numId w:val="2"/>
        </w:numPr>
        <w:rPr>
          <w:rFonts w:eastAsiaTheme="minorEastAsia"/>
          <w:lang w:eastAsia="zh-CN"/>
        </w:rPr>
      </w:pPr>
      <w:r w:rsidRPr="005843CB">
        <w:rPr>
          <w:rFonts w:eastAsiaTheme="minorEastAsia"/>
          <w:lang w:eastAsia="zh-CN"/>
        </w:rPr>
        <w:t xml:space="preserve">Simulation </w:t>
      </w:r>
      <w:r>
        <w:rPr>
          <w:rFonts w:eastAsiaTheme="minorEastAsia"/>
          <w:lang w:eastAsia="zh-CN"/>
        </w:rPr>
        <w:t xml:space="preserve">for </w:t>
      </w:r>
      <w:r w:rsidR="00041C15">
        <w:rPr>
          <w:rFonts w:eastAsiaTheme="minorEastAsia"/>
          <w:lang w:eastAsia="zh-CN"/>
        </w:rPr>
        <w:t xml:space="preserve">expected resource conflict in </w:t>
      </w:r>
      <w:r w:rsidR="00FD4CAA">
        <w:rPr>
          <w:rFonts w:eastAsiaTheme="minorEastAsia"/>
          <w:lang w:eastAsia="zh-CN"/>
        </w:rPr>
        <w:t xml:space="preserve">scheme </w:t>
      </w:r>
      <w:r w:rsidR="00041C15">
        <w:rPr>
          <w:rFonts w:eastAsiaTheme="minorEastAsia"/>
          <w:lang w:eastAsia="zh-CN"/>
        </w:rPr>
        <w:t>2</w:t>
      </w:r>
      <w:r w:rsidRPr="00B84861">
        <w:rPr>
          <w:rFonts w:eastAsiaTheme="minorEastAsia"/>
          <w:lang w:eastAsia="zh-CN"/>
        </w:rPr>
        <w:t xml:space="preserve"> </w:t>
      </w:r>
    </w:p>
    <w:p w14:paraId="401BA169" w14:textId="2F4186F6" w:rsidR="00E92C47" w:rsidRPr="00B84861" w:rsidRDefault="0020597C" w:rsidP="00E92C47">
      <w:pPr>
        <w:pStyle w:val="3"/>
        <w:rPr>
          <w:lang w:eastAsia="zh-CN"/>
        </w:rPr>
      </w:pPr>
      <w:r>
        <w:rPr>
          <w:lang w:eastAsia="zh-CN"/>
        </w:rPr>
        <w:t>3</w:t>
      </w:r>
      <w:r w:rsidR="00E92C47">
        <w:rPr>
          <w:lang w:eastAsia="zh-CN"/>
        </w:rPr>
        <w:t xml:space="preserve">.2.1 </w:t>
      </w:r>
      <w:r w:rsidR="00E92C47" w:rsidRPr="00B84861">
        <w:rPr>
          <w:lang w:eastAsia="zh-CN"/>
        </w:rPr>
        <w:t>Simulation</w:t>
      </w:r>
      <w:r w:rsidR="00E92C47" w:rsidRPr="00B84861">
        <w:t xml:space="preserve"> </w:t>
      </w:r>
      <w:r w:rsidR="00E92C47" w:rsidRPr="00B84861">
        <w:rPr>
          <w:lang w:eastAsia="zh-CN"/>
        </w:rPr>
        <w:t>assumptions</w:t>
      </w:r>
    </w:p>
    <w:p w14:paraId="7F0C135B" w14:textId="77777777" w:rsidR="00E92C47" w:rsidRDefault="00E92C47" w:rsidP="00E92C47">
      <w:pPr>
        <w:rPr>
          <w:rFonts w:eastAsiaTheme="minorEastAsia"/>
          <w:lang w:eastAsia="zh-CN"/>
        </w:rPr>
      </w:pPr>
      <w:r>
        <w:rPr>
          <w:rFonts w:eastAsiaTheme="minorEastAsia"/>
          <w:lang w:eastAsia="zh-CN"/>
        </w:rPr>
        <w:t xml:space="preserve">In this section, the simulation results for the </w:t>
      </w:r>
      <w:r w:rsidR="002870A2">
        <w:rPr>
          <w:lang w:eastAsia="zh-CN"/>
        </w:rPr>
        <w:t>expected resource conflict</w:t>
      </w:r>
      <w:r>
        <w:rPr>
          <w:rFonts w:eastAsiaTheme="minorEastAsia"/>
          <w:lang w:eastAsia="zh-CN"/>
        </w:rPr>
        <w:t xml:space="preserve"> indication is provided:</w:t>
      </w:r>
    </w:p>
    <w:p w14:paraId="0D4F7E93" w14:textId="77777777" w:rsidR="00E92C47" w:rsidRDefault="00E92C47" w:rsidP="00E92C47">
      <w:pPr>
        <w:pStyle w:val="af1"/>
        <w:numPr>
          <w:ilvl w:val="0"/>
          <w:numId w:val="10"/>
        </w:numPr>
        <w:ind w:firstLineChars="0"/>
        <w:rPr>
          <w:lang w:eastAsia="zh-CN"/>
        </w:rPr>
      </w:pPr>
      <w:r w:rsidRPr="00E31025">
        <w:rPr>
          <w:b/>
          <w:u w:val="single"/>
          <w:lang w:eastAsia="zh-CN"/>
        </w:rPr>
        <w:t>R16 Mode 2</w:t>
      </w:r>
      <w:r>
        <w:rPr>
          <w:lang w:eastAsia="zh-CN"/>
        </w:rPr>
        <w:t xml:space="preserve"> without </w:t>
      </w:r>
      <w:r w:rsidR="00041C15">
        <w:rPr>
          <w:lang w:eastAsia="zh-CN"/>
        </w:rPr>
        <w:t xml:space="preserve">expected resource conflict </w:t>
      </w:r>
      <w:r>
        <w:rPr>
          <w:lang w:eastAsia="zh-CN"/>
        </w:rPr>
        <w:t>indication</w:t>
      </w:r>
    </w:p>
    <w:p w14:paraId="3DB79243" w14:textId="77777777" w:rsidR="00E92C47" w:rsidRDefault="00E92C47" w:rsidP="00E92C47">
      <w:pPr>
        <w:pStyle w:val="af1"/>
        <w:numPr>
          <w:ilvl w:val="0"/>
          <w:numId w:val="10"/>
        </w:numPr>
        <w:ind w:firstLineChars="0"/>
        <w:rPr>
          <w:lang w:eastAsia="zh-CN"/>
        </w:rPr>
      </w:pPr>
      <w:r>
        <w:rPr>
          <w:b/>
          <w:u w:val="single"/>
          <w:lang w:eastAsia="zh-CN"/>
        </w:rPr>
        <w:t xml:space="preserve">Inter-UE coordination </w:t>
      </w:r>
      <w:r>
        <w:rPr>
          <w:lang w:eastAsia="zh-CN"/>
        </w:rPr>
        <w:t xml:space="preserve">with </w:t>
      </w:r>
      <w:r w:rsidR="00041C15">
        <w:rPr>
          <w:lang w:eastAsia="zh-CN"/>
        </w:rPr>
        <w:t>expected resource conflict</w:t>
      </w:r>
      <w:r w:rsidR="00ED19F4">
        <w:rPr>
          <w:lang w:eastAsia="zh-CN"/>
        </w:rPr>
        <w:t xml:space="preserve"> </w:t>
      </w:r>
      <w:r>
        <w:rPr>
          <w:lang w:eastAsia="zh-CN"/>
        </w:rPr>
        <w:t>indication</w:t>
      </w:r>
    </w:p>
    <w:p w14:paraId="4672EB68" w14:textId="77777777" w:rsidR="00367137" w:rsidRPr="00016356" w:rsidRDefault="00367137" w:rsidP="00367137">
      <w:pPr>
        <w:pStyle w:val="af1"/>
        <w:numPr>
          <w:ilvl w:val="1"/>
          <w:numId w:val="10"/>
        </w:numPr>
        <w:autoSpaceDE/>
        <w:autoSpaceDN/>
        <w:adjustRightInd/>
        <w:snapToGrid/>
        <w:spacing w:after="0"/>
        <w:ind w:firstLineChars="0"/>
        <w:contextualSpacing/>
        <w:rPr>
          <w:lang w:eastAsia="zh-CN"/>
        </w:rPr>
      </w:pPr>
      <w:r w:rsidRPr="00016356">
        <w:rPr>
          <w:lang w:eastAsia="zh-CN"/>
        </w:rPr>
        <w:t>Upon receiving the SCI from T</w:t>
      </w:r>
      <w:r w:rsidR="008C0F29" w:rsidRPr="00016356">
        <w:rPr>
          <w:lang w:eastAsia="zh-CN"/>
        </w:rPr>
        <w:t>x UE</w:t>
      </w:r>
      <w:r w:rsidR="00806EC7">
        <w:rPr>
          <w:lang w:eastAsia="zh-CN"/>
        </w:rPr>
        <w:t xml:space="preserve"> </w:t>
      </w:r>
      <w:r w:rsidR="008C0F29" w:rsidRPr="00016356">
        <w:rPr>
          <w:lang w:eastAsia="zh-CN"/>
        </w:rPr>
        <w:t>(UE-B), the Rx UE(</w:t>
      </w:r>
      <w:r w:rsidRPr="00016356">
        <w:rPr>
          <w:lang w:eastAsia="zh-CN"/>
        </w:rPr>
        <w:t>UE</w:t>
      </w:r>
      <w:r w:rsidR="008C0F29" w:rsidRPr="00016356">
        <w:rPr>
          <w:lang w:eastAsia="zh-CN"/>
        </w:rPr>
        <w:t>-A) performs the pre-emption check</w:t>
      </w:r>
      <w:r w:rsidR="00FC79D8" w:rsidRPr="00016356">
        <w:rPr>
          <w:lang w:eastAsia="zh-CN"/>
        </w:rPr>
        <w:t xml:space="preserve"> </w:t>
      </w:r>
      <w:r w:rsidR="00FC79D8">
        <w:rPr>
          <w:lang w:eastAsia="zh-CN"/>
        </w:rPr>
        <w:t>on</w:t>
      </w:r>
      <w:r w:rsidR="008C0F29" w:rsidRPr="00016356">
        <w:rPr>
          <w:lang w:eastAsia="zh-CN"/>
        </w:rPr>
        <w:t xml:space="preserve"> the reserved resource. If the reserved resources</w:t>
      </w:r>
      <w:r w:rsidRPr="00016356">
        <w:rPr>
          <w:lang w:eastAsia="zh-CN"/>
        </w:rPr>
        <w:t xml:space="preserve"> overlaps </w:t>
      </w:r>
      <w:r w:rsidR="008C0F29" w:rsidRPr="00016356">
        <w:rPr>
          <w:lang w:eastAsia="zh-CN"/>
        </w:rPr>
        <w:t xml:space="preserve">with </w:t>
      </w:r>
      <w:r w:rsidR="00FC79D8">
        <w:rPr>
          <w:lang w:eastAsia="zh-CN"/>
        </w:rPr>
        <w:t>the</w:t>
      </w:r>
      <w:r w:rsidRPr="00016356">
        <w:rPr>
          <w:lang w:eastAsia="zh-CN"/>
        </w:rPr>
        <w:t xml:space="preserve"> other </w:t>
      </w:r>
      <w:r w:rsidR="00FC79D8">
        <w:rPr>
          <w:lang w:eastAsia="zh-CN"/>
        </w:rPr>
        <w:t xml:space="preserve">UEs’ </w:t>
      </w:r>
      <w:r w:rsidRPr="00016356">
        <w:rPr>
          <w:lang w:eastAsia="zh-CN"/>
        </w:rPr>
        <w:t>reservation</w:t>
      </w:r>
      <w:r w:rsidR="008C0F29" w:rsidRPr="00016356">
        <w:rPr>
          <w:lang w:eastAsia="zh-CN"/>
        </w:rPr>
        <w:t>s and</w:t>
      </w:r>
      <w:r w:rsidRPr="00016356">
        <w:rPr>
          <w:lang w:eastAsia="zh-CN"/>
        </w:rPr>
        <w:t xml:space="preserve"> the RSRP </w:t>
      </w:r>
      <w:r w:rsidR="008C0F29" w:rsidRPr="00016356">
        <w:rPr>
          <w:lang w:eastAsia="zh-CN"/>
        </w:rPr>
        <w:t xml:space="preserve">measurement </w:t>
      </w:r>
      <w:r w:rsidRPr="00016356">
        <w:rPr>
          <w:lang w:eastAsia="zh-CN"/>
        </w:rPr>
        <w:t>exceeds a certain</w:t>
      </w:r>
      <w:r w:rsidR="008C0F29" w:rsidRPr="00016356">
        <w:rPr>
          <w:lang w:eastAsia="zh-CN"/>
        </w:rPr>
        <w:t xml:space="preserve"> threshold, the</w:t>
      </w:r>
      <w:r w:rsidR="00FC79D8">
        <w:rPr>
          <w:lang w:eastAsia="zh-CN"/>
        </w:rPr>
        <w:t>n</w:t>
      </w:r>
      <w:r w:rsidR="008C0F29" w:rsidRPr="00016356">
        <w:rPr>
          <w:lang w:eastAsia="zh-CN"/>
        </w:rPr>
        <w:t xml:space="preserve"> Rx UE sends the pre-collision indication</w:t>
      </w:r>
      <w:r w:rsidRPr="00016356">
        <w:rPr>
          <w:lang w:eastAsia="zh-CN"/>
        </w:rPr>
        <w:t xml:space="preserve">. </w:t>
      </w:r>
    </w:p>
    <w:p w14:paraId="41BDD12B" w14:textId="77777777" w:rsidR="00367137" w:rsidRPr="00016356" w:rsidRDefault="008C0F29" w:rsidP="008C0F29">
      <w:pPr>
        <w:pStyle w:val="af1"/>
        <w:numPr>
          <w:ilvl w:val="1"/>
          <w:numId w:val="10"/>
        </w:numPr>
        <w:autoSpaceDE/>
        <w:autoSpaceDN/>
        <w:adjustRightInd/>
        <w:snapToGrid/>
        <w:spacing w:after="0"/>
        <w:ind w:firstLineChars="0"/>
        <w:contextualSpacing/>
        <w:rPr>
          <w:lang w:eastAsia="zh-CN"/>
        </w:rPr>
      </w:pPr>
      <w:r w:rsidRPr="00016356">
        <w:rPr>
          <w:lang w:eastAsia="zh-CN"/>
        </w:rPr>
        <w:t xml:space="preserve">Upon receiving the pre-collision indication, Tx UE </w:t>
      </w:r>
      <w:r w:rsidR="00FC79D8" w:rsidRPr="00016356">
        <w:rPr>
          <w:lang w:eastAsia="zh-CN"/>
        </w:rPr>
        <w:t>re</w:t>
      </w:r>
      <w:r w:rsidR="00FC79D8">
        <w:rPr>
          <w:lang w:eastAsia="zh-CN"/>
        </w:rPr>
        <w:t>selects</w:t>
      </w:r>
      <w:r w:rsidRPr="00016356">
        <w:rPr>
          <w:lang w:eastAsia="zh-CN"/>
        </w:rPr>
        <w:t xml:space="preserve"> the collided</w:t>
      </w:r>
      <w:r w:rsidR="00FC79D8" w:rsidRPr="00016356">
        <w:rPr>
          <w:lang w:eastAsia="zh-CN"/>
        </w:rPr>
        <w:t xml:space="preserve"> res</w:t>
      </w:r>
      <w:r w:rsidR="00FC79D8">
        <w:rPr>
          <w:lang w:eastAsia="zh-CN"/>
        </w:rPr>
        <w:t>ources.</w:t>
      </w:r>
    </w:p>
    <w:p w14:paraId="2A0E370A" w14:textId="77777777" w:rsidR="00E92C47" w:rsidRPr="00C4348E" w:rsidRDefault="008C0F29" w:rsidP="008C0F29">
      <w:pPr>
        <w:pStyle w:val="Comments"/>
        <w:jc w:val="both"/>
        <w:rPr>
          <w:rFonts w:ascii="Times New Roman" w:eastAsia="宋体" w:hAnsi="Times New Roman"/>
          <w:i w:val="0"/>
          <w:sz w:val="22"/>
          <w:szCs w:val="22"/>
          <w:lang w:val="en-US" w:eastAsia="en-US"/>
        </w:rPr>
      </w:pPr>
      <w:r>
        <w:rPr>
          <w:rFonts w:ascii="Times New Roman" w:eastAsia="宋体" w:hAnsi="Times New Roman"/>
          <w:i w:val="0"/>
          <w:sz w:val="22"/>
          <w:szCs w:val="22"/>
          <w:lang w:val="en-US" w:eastAsia="en-US"/>
        </w:rPr>
        <w:t xml:space="preserve">The cast type is unicast. </w:t>
      </w:r>
      <w:r w:rsidR="003C76CB">
        <w:rPr>
          <w:rFonts w:ascii="Times New Roman" w:eastAsia="宋体" w:hAnsi="Times New Roman"/>
          <w:i w:val="0"/>
          <w:sz w:val="22"/>
          <w:szCs w:val="22"/>
          <w:lang w:val="en-US" w:eastAsia="en-US"/>
        </w:rPr>
        <w:t>The highway</w:t>
      </w:r>
      <w:r w:rsidR="00E92C47" w:rsidRPr="00C4348E">
        <w:rPr>
          <w:rFonts w:ascii="Times New Roman" w:eastAsia="宋体" w:hAnsi="Times New Roman"/>
          <w:i w:val="0"/>
          <w:sz w:val="22"/>
          <w:szCs w:val="22"/>
          <w:lang w:val="en-US" w:eastAsia="en-US"/>
        </w:rPr>
        <w:t xml:space="preserve"> topology defined in</w:t>
      </w:r>
      <w:r w:rsidR="00E92C47">
        <w:rPr>
          <w:rFonts w:ascii="Times New Roman" w:eastAsia="宋体" w:hAnsi="Times New Roman"/>
          <w:i w:val="0"/>
          <w:sz w:val="22"/>
          <w:szCs w:val="22"/>
          <w:lang w:val="en-US" w:eastAsia="en-US"/>
        </w:rPr>
        <w:t xml:space="preserve"> TR 37.885 is</w:t>
      </w:r>
      <w:r w:rsidR="003C76CB">
        <w:rPr>
          <w:rFonts w:ascii="Times New Roman" w:eastAsia="宋体" w:hAnsi="Times New Roman"/>
          <w:i w:val="0"/>
          <w:sz w:val="22"/>
          <w:szCs w:val="22"/>
          <w:lang w:val="en-US" w:eastAsia="en-US"/>
        </w:rPr>
        <w:t xml:space="preserve"> used</w:t>
      </w:r>
      <w:r w:rsidR="00E92C47">
        <w:rPr>
          <w:rFonts w:ascii="Times New Roman" w:eastAsia="宋体" w:hAnsi="Times New Roman"/>
          <w:i w:val="0"/>
          <w:sz w:val="22"/>
          <w:szCs w:val="22"/>
          <w:lang w:val="en-US" w:eastAsia="en-US"/>
        </w:rPr>
        <w:t xml:space="preserve">. The </w:t>
      </w:r>
      <w:r w:rsidR="00E92C47" w:rsidRPr="00C4348E">
        <w:rPr>
          <w:rFonts w:ascii="Times New Roman" w:eastAsia="宋体" w:hAnsi="Times New Roman"/>
          <w:i w:val="0"/>
          <w:sz w:val="22"/>
          <w:szCs w:val="22"/>
          <w:lang w:val="en-US" w:eastAsia="en-US"/>
        </w:rPr>
        <w:t>vehicles are assumed to generate packets</w:t>
      </w:r>
      <w:r w:rsidR="00E92C47">
        <w:rPr>
          <w:rFonts w:ascii="Times New Roman" w:eastAsia="宋体" w:hAnsi="Times New Roman"/>
          <w:i w:val="0"/>
          <w:sz w:val="22"/>
          <w:szCs w:val="22"/>
          <w:lang w:val="en-US" w:eastAsia="en-US"/>
        </w:rPr>
        <w:t xml:space="preserve"> is 50%, and t</w:t>
      </w:r>
      <w:r w:rsidR="00E92C47" w:rsidRPr="00C4348E">
        <w:rPr>
          <w:rFonts w:ascii="Times New Roman" w:eastAsia="宋体" w:hAnsi="Times New Roman"/>
          <w:i w:val="0"/>
          <w:sz w:val="22"/>
          <w:szCs w:val="22"/>
          <w:lang w:val="en-US" w:eastAsia="en-US"/>
        </w:rPr>
        <w:t xml:space="preserve">he </w:t>
      </w:r>
      <w:r w:rsidR="003C76CB">
        <w:rPr>
          <w:rFonts w:ascii="Times New Roman" w:eastAsia="宋体" w:hAnsi="Times New Roman"/>
          <w:i w:val="0"/>
          <w:sz w:val="22"/>
          <w:szCs w:val="22"/>
          <w:lang w:val="en-US" w:eastAsia="en-US"/>
        </w:rPr>
        <w:t>a</w:t>
      </w:r>
      <w:r w:rsidR="00E92C47">
        <w:rPr>
          <w:rFonts w:ascii="Times New Roman" w:eastAsia="宋体" w:hAnsi="Times New Roman"/>
          <w:i w:val="0"/>
          <w:sz w:val="22"/>
          <w:szCs w:val="22"/>
          <w:lang w:val="en-US" w:eastAsia="en-US"/>
        </w:rPr>
        <w:t>periodic traffic</w:t>
      </w:r>
      <w:r w:rsidRPr="007249A3">
        <w:rPr>
          <w:rFonts w:ascii="Times New Roman" w:eastAsia="宋体" w:hAnsi="Times New Roman"/>
          <w:i w:val="0"/>
          <w:kern w:val="2"/>
          <w:sz w:val="20"/>
          <w:szCs w:val="20"/>
          <w:lang w:val="en-US" w:eastAsia="zh-CN"/>
        </w:rPr>
        <w:t xml:space="preserve"> </w:t>
      </w:r>
      <w:r w:rsidR="00E92C47" w:rsidRPr="00C4348E">
        <w:rPr>
          <w:rFonts w:ascii="Times New Roman" w:eastAsia="宋体" w:hAnsi="Times New Roman"/>
          <w:i w:val="0"/>
          <w:sz w:val="22"/>
          <w:szCs w:val="22"/>
          <w:lang w:val="en-US" w:eastAsia="en-US"/>
        </w:rPr>
        <w:t>is considered.</w:t>
      </w:r>
      <w:r w:rsidR="00E92C47" w:rsidRPr="00C4348E">
        <w:rPr>
          <w:rFonts w:ascii="Times New Roman" w:eastAsia="宋体" w:hAnsi="Times New Roman" w:hint="eastAsia"/>
          <w:i w:val="0"/>
          <w:sz w:val="22"/>
          <w:szCs w:val="22"/>
          <w:lang w:val="en-US" w:eastAsia="en-US"/>
        </w:rPr>
        <w:t xml:space="preserve"> </w:t>
      </w:r>
      <w:r w:rsidR="00E92C47" w:rsidRPr="00C4348E">
        <w:rPr>
          <w:rFonts w:ascii="Times New Roman" w:eastAsia="宋体" w:hAnsi="Times New Roman"/>
          <w:i w:val="0"/>
          <w:sz w:val="22"/>
          <w:szCs w:val="22"/>
          <w:lang w:val="en-US" w:eastAsia="en-US"/>
        </w:rPr>
        <w:t>More simulation assumptions are given in the Appendix</w:t>
      </w:r>
      <w:r w:rsidR="00E92C47">
        <w:rPr>
          <w:rFonts w:ascii="Times New Roman" w:eastAsia="宋体" w:hAnsi="Times New Roman"/>
          <w:i w:val="0"/>
          <w:sz w:val="22"/>
          <w:szCs w:val="22"/>
          <w:lang w:val="en-US" w:eastAsia="en-US"/>
        </w:rPr>
        <w:t>-B</w:t>
      </w:r>
      <w:r w:rsidR="00E92C47" w:rsidRPr="00C4348E">
        <w:rPr>
          <w:rFonts w:ascii="Times New Roman" w:eastAsia="宋体" w:hAnsi="Times New Roman"/>
          <w:i w:val="0"/>
          <w:sz w:val="22"/>
          <w:szCs w:val="22"/>
          <w:lang w:val="en-US" w:eastAsia="en-US"/>
        </w:rPr>
        <w:t>.</w:t>
      </w:r>
    </w:p>
    <w:p w14:paraId="7E623AFE" w14:textId="77777777" w:rsidR="00E92C47" w:rsidRPr="00C4348E" w:rsidRDefault="00E92C47" w:rsidP="00E92C47">
      <w:pPr>
        <w:pStyle w:val="af1"/>
        <w:ind w:left="420" w:firstLineChars="0" w:firstLine="0"/>
        <w:rPr>
          <w:rFonts w:eastAsia="宋体"/>
        </w:rPr>
      </w:pPr>
    </w:p>
    <w:p w14:paraId="197E239A" w14:textId="7FE34D4D" w:rsidR="00E92C47" w:rsidRPr="00453F45" w:rsidRDefault="0020597C" w:rsidP="00E92C47">
      <w:pPr>
        <w:pStyle w:val="3"/>
        <w:rPr>
          <w:lang w:eastAsia="zh-CN"/>
        </w:rPr>
      </w:pPr>
      <w:r>
        <w:rPr>
          <w:lang w:eastAsia="zh-CN"/>
        </w:rPr>
        <w:t>3</w:t>
      </w:r>
      <w:r w:rsidR="00E92C47" w:rsidRPr="00453F45">
        <w:rPr>
          <w:lang w:eastAsia="zh-CN"/>
        </w:rPr>
        <w:t>.</w:t>
      </w:r>
      <w:r w:rsidR="00E92C47">
        <w:rPr>
          <w:lang w:eastAsia="zh-CN"/>
        </w:rPr>
        <w:t>2.</w:t>
      </w:r>
      <w:r w:rsidR="00E92C47" w:rsidRPr="00453F45">
        <w:rPr>
          <w:lang w:eastAsia="zh-CN"/>
        </w:rPr>
        <w:t>2 Simulation results</w:t>
      </w:r>
    </w:p>
    <w:p w14:paraId="17289234" w14:textId="555B2DCC" w:rsidR="00C85FBB" w:rsidRDefault="00E92C47" w:rsidP="00E92C47">
      <w:pPr>
        <w:pStyle w:val="Comments"/>
        <w:spacing w:beforeLines="50" w:before="120" w:afterLines="50" w:after="120"/>
        <w:jc w:val="both"/>
        <w:rPr>
          <w:rFonts w:ascii="Times New Roman" w:eastAsia="宋体" w:hAnsi="Times New Roman"/>
          <w:i w:val="0"/>
          <w:sz w:val="22"/>
          <w:szCs w:val="22"/>
          <w:lang w:val="en-US" w:eastAsia="en-US"/>
        </w:rPr>
      </w:pPr>
      <w:r w:rsidRPr="0046350C">
        <w:rPr>
          <w:rFonts w:ascii="Times New Roman" w:eastAsia="宋体" w:hAnsi="Times New Roman"/>
          <w:i w:val="0"/>
          <w:sz w:val="22"/>
          <w:szCs w:val="22"/>
          <w:lang w:val="en-US" w:eastAsia="en-US"/>
        </w:rPr>
        <w:t>The simulat</w:t>
      </w:r>
      <w:r>
        <w:rPr>
          <w:rFonts w:ascii="Times New Roman" w:eastAsia="宋体" w:hAnsi="Times New Roman"/>
          <w:i w:val="0"/>
          <w:sz w:val="22"/>
          <w:szCs w:val="22"/>
          <w:lang w:val="en-US" w:eastAsia="en-US"/>
        </w:rPr>
        <w:t xml:space="preserve">ion results of PRR </w:t>
      </w:r>
      <w:r w:rsidRPr="0046350C">
        <w:rPr>
          <w:rFonts w:ascii="Times New Roman" w:eastAsia="宋体" w:hAnsi="Times New Roman"/>
          <w:i w:val="0"/>
          <w:sz w:val="22"/>
          <w:szCs w:val="22"/>
          <w:lang w:val="en-US" w:eastAsia="en-US"/>
        </w:rPr>
        <w:t xml:space="preserve">are given in </w:t>
      </w:r>
      <w:r w:rsidR="00771CA6">
        <w:rPr>
          <w:rFonts w:ascii="Times New Roman" w:eastAsia="宋体" w:hAnsi="Times New Roman"/>
          <w:i w:val="0"/>
          <w:sz w:val="22"/>
          <w:szCs w:val="22"/>
          <w:lang w:val="en-US" w:eastAsia="en-US"/>
        </w:rPr>
        <w:fldChar w:fldCharType="begin"/>
      </w:r>
      <w:r w:rsidR="00771CA6">
        <w:rPr>
          <w:rFonts w:ascii="Times New Roman" w:eastAsia="宋体" w:hAnsi="Times New Roman"/>
          <w:i w:val="0"/>
          <w:sz w:val="22"/>
          <w:szCs w:val="22"/>
          <w:lang w:val="en-US" w:eastAsia="en-US"/>
        </w:rPr>
        <w:instrText xml:space="preserve"> REF _Ref83803576 \h  \* MERGEFORMAT </w:instrText>
      </w:r>
      <w:r w:rsidR="00771CA6">
        <w:rPr>
          <w:rFonts w:ascii="Times New Roman" w:eastAsia="宋体" w:hAnsi="Times New Roman"/>
          <w:i w:val="0"/>
          <w:sz w:val="22"/>
          <w:szCs w:val="22"/>
          <w:lang w:val="en-US" w:eastAsia="en-US"/>
        </w:rPr>
      </w:r>
      <w:r w:rsidR="00771CA6">
        <w:rPr>
          <w:rFonts w:ascii="Times New Roman" w:eastAsia="宋体" w:hAnsi="Times New Roman"/>
          <w:i w:val="0"/>
          <w:sz w:val="22"/>
          <w:szCs w:val="22"/>
          <w:lang w:val="en-US" w:eastAsia="en-US"/>
        </w:rPr>
        <w:fldChar w:fldCharType="separate"/>
      </w:r>
      <w:r w:rsidR="00716135" w:rsidRPr="00F17341">
        <w:rPr>
          <w:rFonts w:ascii="Times New Roman" w:eastAsia="宋体" w:hAnsi="Times New Roman"/>
          <w:i w:val="0"/>
          <w:sz w:val="22"/>
          <w:szCs w:val="22"/>
          <w:lang w:val="en-US" w:eastAsia="en-US"/>
        </w:rPr>
        <w:t>Figure 16</w:t>
      </w:r>
      <w:r w:rsidR="00771CA6">
        <w:rPr>
          <w:rFonts w:ascii="Times New Roman" w:eastAsia="宋体" w:hAnsi="Times New Roman"/>
          <w:i w:val="0"/>
          <w:sz w:val="22"/>
          <w:szCs w:val="22"/>
          <w:lang w:val="en-US" w:eastAsia="en-US"/>
        </w:rPr>
        <w:fldChar w:fldCharType="end"/>
      </w:r>
      <w:r w:rsidRPr="0046350C">
        <w:rPr>
          <w:rFonts w:ascii="Times New Roman" w:eastAsia="宋体" w:hAnsi="Times New Roman"/>
          <w:i w:val="0"/>
          <w:sz w:val="22"/>
          <w:szCs w:val="22"/>
          <w:lang w:val="en-US" w:eastAsia="en-US"/>
        </w:rPr>
        <w:t>.</w:t>
      </w:r>
      <w:r>
        <w:rPr>
          <w:rFonts w:ascii="Times New Roman" w:eastAsia="宋体" w:hAnsi="Times New Roman"/>
          <w:i w:val="0"/>
          <w:sz w:val="22"/>
          <w:szCs w:val="22"/>
          <w:lang w:val="en-US" w:eastAsia="en-US"/>
        </w:rPr>
        <w:t xml:space="preserve"> </w:t>
      </w:r>
      <w:r w:rsidR="00FC79D8">
        <w:rPr>
          <w:rFonts w:ascii="Times New Roman" w:eastAsia="宋体" w:hAnsi="Times New Roman"/>
          <w:i w:val="0"/>
          <w:sz w:val="22"/>
          <w:szCs w:val="22"/>
          <w:lang w:val="en-US" w:eastAsia="en-US"/>
        </w:rPr>
        <w:t xml:space="preserve">It can be observed that the PRR loss is introduced by </w:t>
      </w:r>
      <w:r w:rsidR="00041C15" w:rsidRPr="00041C15">
        <w:rPr>
          <w:rFonts w:ascii="Times New Roman" w:eastAsia="宋体" w:hAnsi="Times New Roman"/>
          <w:i w:val="0"/>
          <w:sz w:val="22"/>
          <w:szCs w:val="22"/>
          <w:lang w:val="en-US" w:eastAsia="en-US"/>
        </w:rPr>
        <w:t>expected resource conflict</w:t>
      </w:r>
      <w:r w:rsidR="00041C15">
        <w:rPr>
          <w:rFonts w:ascii="Times New Roman" w:eastAsia="宋体" w:hAnsi="Times New Roman"/>
          <w:i w:val="0"/>
          <w:sz w:val="22"/>
          <w:szCs w:val="22"/>
          <w:lang w:val="en-US" w:eastAsia="en-US"/>
        </w:rPr>
        <w:t xml:space="preserve"> </w:t>
      </w:r>
      <w:r w:rsidR="00FC79D8">
        <w:rPr>
          <w:rFonts w:ascii="Times New Roman" w:eastAsia="宋体" w:hAnsi="Times New Roman"/>
          <w:i w:val="0"/>
          <w:sz w:val="22"/>
          <w:szCs w:val="22"/>
          <w:lang w:val="en-US" w:eastAsia="en-US"/>
        </w:rPr>
        <w:t xml:space="preserve">indication. </w:t>
      </w:r>
      <w:r w:rsidR="0076602D" w:rsidRPr="0046350C">
        <w:rPr>
          <w:rFonts w:ascii="Times New Roman" w:eastAsia="宋体" w:hAnsi="Times New Roman"/>
          <w:i w:val="0"/>
          <w:sz w:val="22"/>
          <w:szCs w:val="22"/>
          <w:lang w:val="en-US" w:eastAsia="en-US"/>
        </w:rPr>
        <w:t xml:space="preserve">For example, </w:t>
      </w:r>
      <w:r w:rsidR="00FC79D8">
        <w:rPr>
          <w:rFonts w:ascii="Times New Roman" w:eastAsia="宋体" w:hAnsi="Times New Roman"/>
          <w:i w:val="0"/>
          <w:sz w:val="22"/>
          <w:szCs w:val="22"/>
          <w:lang w:val="en-US" w:eastAsia="en-US"/>
        </w:rPr>
        <w:t>the PRR</w:t>
      </w:r>
      <w:r w:rsidR="00E4011D">
        <w:rPr>
          <w:rFonts w:ascii="Times New Roman" w:eastAsia="宋体" w:hAnsi="Times New Roman"/>
          <w:i w:val="0"/>
          <w:sz w:val="22"/>
          <w:szCs w:val="22"/>
          <w:lang w:val="en-US" w:eastAsia="en-US"/>
        </w:rPr>
        <w:t xml:space="preserve"> of </w:t>
      </w:r>
      <w:r w:rsidR="00041C15" w:rsidRPr="00041C15">
        <w:rPr>
          <w:rFonts w:ascii="Times New Roman" w:eastAsia="宋体" w:hAnsi="Times New Roman"/>
          <w:i w:val="0"/>
          <w:sz w:val="22"/>
          <w:szCs w:val="22"/>
          <w:lang w:val="en-US" w:eastAsia="en-US"/>
        </w:rPr>
        <w:t xml:space="preserve">expected resource conflict </w:t>
      </w:r>
      <w:r w:rsidR="00E4011D">
        <w:rPr>
          <w:rFonts w:ascii="Times New Roman" w:eastAsia="宋体" w:hAnsi="Times New Roman"/>
          <w:i w:val="0"/>
          <w:sz w:val="22"/>
          <w:szCs w:val="22"/>
          <w:lang w:val="en-US" w:eastAsia="en-US"/>
        </w:rPr>
        <w:t>indication</w:t>
      </w:r>
      <w:r w:rsidR="00FC79D8">
        <w:rPr>
          <w:rFonts w:ascii="Times New Roman" w:eastAsia="宋体" w:hAnsi="Times New Roman"/>
          <w:i w:val="0"/>
          <w:sz w:val="22"/>
          <w:szCs w:val="22"/>
          <w:lang w:val="en-US" w:eastAsia="en-US"/>
        </w:rPr>
        <w:t xml:space="preserve"> drops by 11</w:t>
      </w:r>
      <w:r w:rsidR="0076602D" w:rsidRPr="0046350C">
        <w:rPr>
          <w:rFonts w:ascii="Times New Roman" w:eastAsia="宋体" w:hAnsi="Times New Roman"/>
          <w:i w:val="0"/>
          <w:sz w:val="22"/>
          <w:szCs w:val="22"/>
          <w:lang w:val="en-US" w:eastAsia="en-US"/>
        </w:rPr>
        <w:t>% from range=</w:t>
      </w:r>
      <w:r w:rsidR="0076602D">
        <w:rPr>
          <w:rFonts w:ascii="Times New Roman" w:eastAsia="宋体" w:hAnsi="Times New Roman"/>
          <w:i w:val="0"/>
          <w:sz w:val="22"/>
          <w:szCs w:val="22"/>
          <w:lang w:val="en-US" w:eastAsia="en-US"/>
        </w:rPr>
        <w:t>10</w:t>
      </w:r>
      <w:r w:rsidR="0076602D" w:rsidRPr="0046350C">
        <w:rPr>
          <w:rFonts w:ascii="Times New Roman" w:eastAsia="宋体" w:hAnsi="Times New Roman"/>
          <w:i w:val="0"/>
          <w:sz w:val="22"/>
          <w:szCs w:val="22"/>
          <w:lang w:val="en-US" w:eastAsia="en-US"/>
        </w:rPr>
        <w:t>0m to</w:t>
      </w:r>
      <w:r w:rsidR="00FC79D8">
        <w:rPr>
          <w:rFonts w:ascii="Times New Roman" w:eastAsia="宋体" w:hAnsi="Times New Roman"/>
          <w:i w:val="0"/>
          <w:sz w:val="22"/>
          <w:szCs w:val="22"/>
          <w:lang w:val="en-US" w:eastAsia="en-US"/>
        </w:rPr>
        <w:t xml:space="preserve"> range=500m, whereas the PRR</w:t>
      </w:r>
      <w:r w:rsidR="0076602D" w:rsidRPr="0046350C">
        <w:rPr>
          <w:rFonts w:ascii="Times New Roman" w:eastAsia="宋体" w:hAnsi="Times New Roman"/>
          <w:i w:val="0"/>
          <w:sz w:val="22"/>
          <w:szCs w:val="22"/>
          <w:lang w:val="en-US" w:eastAsia="en-US"/>
        </w:rPr>
        <w:t xml:space="preserve"> </w:t>
      </w:r>
      <w:r w:rsidR="00016356">
        <w:rPr>
          <w:rFonts w:ascii="Times New Roman" w:eastAsia="宋体" w:hAnsi="Times New Roman"/>
          <w:i w:val="0"/>
          <w:sz w:val="22"/>
          <w:szCs w:val="22"/>
          <w:lang w:val="en-US" w:eastAsia="en-US"/>
        </w:rPr>
        <w:t xml:space="preserve">of Rel-16 mode 2 </w:t>
      </w:r>
      <w:r w:rsidR="0076602D" w:rsidRPr="0046350C">
        <w:rPr>
          <w:rFonts w:ascii="Times New Roman" w:eastAsia="宋体" w:hAnsi="Times New Roman"/>
          <w:i w:val="0"/>
          <w:sz w:val="22"/>
          <w:szCs w:val="22"/>
          <w:lang w:val="en-US" w:eastAsia="en-US"/>
        </w:rPr>
        <w:t xml:space="preserve">drops by </w:t>
      </w:r>
      <w:r w:rsidR="00FC79D8">
        <w:rPr>
          <w:rFonts w:ascii="Times New Roman" w:eastAsia="宋体" w:hAnsi="Times New Roman"/>
          <w:i w:val="0"/>
          <w:sz w:val="22"/>
          <w:szCs w:val="22"/>
          <w:lang w:val="en-US" w:eastAsia="en-US"/>
        </w:rPr>
        <w:t>9</w:t>
      </w:r>
      <w:r w:rsidR="0076602D" w:rsidRPr="0046350C">
        <w:rPr>
          <w:rFonts w:ascii="Times New Roman" w:eastAsia="宋体" w:hAnsi="Times New Roman"/>
          <w:i w:val="0"/>
          <w:sz w:val="22"/>
          <w:szCs w:val="22"/>
          <w:lang w:val="en-US" w:eastAsia="en-US"/>
        </w:rPr>
        <w:t>%</w:t>
      </w:r>
      <w:r w:rsidR="0076602D">
        <w:rPr>
          <w:rFonts w:ascii="Times New Roman" w:eastAsia="宋体" w:hAnsi="Times New Roman"/>
          <w:i w:val="0"/>
          <w:sz w:val="22"/>
          <w:szCs w:val="22"/>
          <w:lang w:val="en-US" w:eastAsia="en-US"/>
        </w:rPr>
        <w:t>, approximately</w:t>
      </w:r>
      <w:r w:rsidR="0076602D" w:rsidRPr="0046350C">
        <w:rPr>
          <w:rFonts w:ascii="Times New Roman" w:eastAsia="宋体" w:hAnsi="Times New Roman"/>
          <w:i w:val="0"/>
          <w:sz w:val="22"/>
          <w:szCs w:val="22"/>
          <w:lang w:val="en-US" w:eastAsia="en-US"/>
        </w:rPr>
        <w:t>.</w:t>
      </w:r>
      <w:r w:rsidR="00016356">
        <w:rPr>
          <w:rFonts w:ascii="Times New Roman" w:eastAsia="宋体" w:hAnsi="Times New Roman" w:hint="eastAsia"/>
          <w:i w:val="0"/>
          <w:sz w:val="22"/>
          <w:szCs w:val="22"/>
          <w:lang w:val="en-US" w:eastAsia="zh-CN"/>
        </w:rPr>
        <w:t xml:space="preserve"> </w:t>
      </w:r>
      <w:r w:rsidR="00016356">
        <w:rPr>
          <w:rFonts w:ascii="Times New Roman" w:eastAsia="宋体" w:hAnsi="Times New Roman"/>
          <w:i w:val="0"/>
          <w:sz w:val="22"/>
          <w:szCs w:val="22"/>
          <w:lang w:val="en-US" w:eastAsia="zh-CN"/>
        </w:rPr>
        <w:t xml:space="preserve">Therefore, the analysis in section </w:t>
      </w:r>
      <w:r w:rsidR="00BC5A5F">
        <w:rPr>
          <w:rFonts w:ascii="Times New Roman" w:eastAsia="宋体" w:hAnsi="Times New Roman"/>
          <w:i w:val="0"/>
          <w:sz w:val="22"/>
          <w:szCs w:val="22"/>
          <w:lang w:val="en-US" w:eastAsia="zh-CN"/>
        </w:rPr>
        <w:t>2.2.2</w:t>
      </w:r>
      <w:r w:rsidR="00C85FBB" w:rsidRPr="00C85FBB">
        <w:rPr>
          <w:rFonts w:ascii="Times New Roman" w:eastAsia="宋体" w:hAnsi="Times New Roman"/>
          <w:i w:val="0"/>
          <w:sz w:val="22"/>
          <w:szCs w:val="22"/>
          <w:lang w:val="en-US" w:eastAsia="en-US"/>
        </w:rPr>
        <w:t xml:space="preserve"> </w:t>
      </w:r>
      <w:r w:rsidR="00016356">
        <w:rPr>
          <w:rFonts w:ascii="Times New Roman" w:eastAsia="宋体" w:hAnsi="Times New Roman"/>
          <w:i w:val="0"/>
          <w:sz w:val="22"/>
          <w:szCs w:val="22"/>
          <w:lang w:val="en-US" w:eastAsia="en-US"/>
        </w:rPr>
        <w:t>that the</w:t>
      </w:r>
      <w:r w:rsidR="00C85FBB" w:rsidRPr="00C85FBB">
        <w:rPr>
          <w:rFonts w:ascii="Times New Roman" w:eastAsia="宋体" w:hAnsi="Times New Roman"/>
          <w:i w:val="0"/>
          <w:sz w:val="22"/>
          <w:szCs w:val="22"/>
          <w:lang w:val="en-US" w:eastAsia="en-US"/>
        </w:rPr>
        <w:t xml:space="preserve"> inaccurate </w:t>
      </w:r>
      <w:r w:rsidR="00041C15" w:rsidRPr="00041C15">
        <w:rPr>
          <w:rFonts w:ascii="Times New Roman" w:eastAsia="宋体" w:hAnsi="Times New Roman"/>
          <w:i w:val="0"/>
          <w:sz w:val="22"/>
          <w:szCs w:val="22"/>
          <w:lang w:val="en-US" w:eastAsia="en-US"/>
        </w:rPr>
        <w:t xml:space="preserve">expected resource conflict </w:t>
      </w:r>
      <w:r w:rsidR="00C85FBB" w:rsidRPr="00C85FBB">
        <w:rPr>
          <w:rFonts w:ascii="Times New Roman" w:eastAsia="宋体" w:hAnsi="Times New Roman"/>
          <w:i w:val="0"/>
          <w:sz w:val="22"/>
          <w:szCs w:val="22"/>
          <w:lang w:val="en-US" w:eastAsia="en-US"/>
        </w:rPr>
        <w:t xml:space="preserve">indication </w:t>
      </w:r>
      <w:r w:rsidR="00016356">
        <w:rPr>
          <w:rFonts w:ascii="Times New Roman" w:eastAsia="宋体" w:hAnsi="Times New Roman"/>
          <w:i w:val="0"/>
          <w:sz w:val="22"/>
          <w:szCs w:val="22"/>
          <w:lang w:val="en-US" w:eastAsia="en-US"/>
        </w:rPr>
        <w:t>and the unnecessary re-selection will lead to the higher probability of collision</w:t>
      </w:r>
      <w:r w:rsidR="00C85FBB" w:rsidRPr="00C85FBB">
        <w:rPr>
          <w:rFonts w:ascii="Times New Roman" w:eastAsia="宋体" w:hAnsi="Times New Roman"/>
          <w:i w:val="0"/>
          <w:sz w:val="22"/>
          <w:szCs w:val="22"/>
          <w:lang w:val="en-US" w:eastAsia="en-US"/>
        </w:rPr>
        <w:t xml:space="preserve"> </w:t>
      </w:r>
      <w:r w:rsidR="00016356">
        <w:rPr>
          <w:rFonts w:ascii="Times New Roman" w:eastAsia="宋体" w:hAnsi="Times New Roman"/>
          <w:i w:val="0"/>
          <w:sz w:val="22"/>
          <w:szCs w:val="22"/>
          <w:lang w:val="en-US" w:eastAsia="en-US"/>
        </w:rPr>
        <w:t xml:space="preserve">can be validated. </w:t>
      </w:r>
    </w:p>
    <w:p w14:paraId="0A7DA4C5" w14:textId="77777777" w:rsidR="00FC79D8" w:rsidRDefault="00FC79D8" w:rsidP="00E92C47">
      <w:pPr>
        <w:pStyle w:val="Comments"/>
        <w:spacing w:beforeLines="50" w:before="120" w:afterLines="50" w:after="120"/>
        <w:jc w:val="both"/>
        <w:rPr>
          <w:rFonts w:ascii="Times New Roman" w:eastAsia="宋体" w:hAnsi="Times New Roman"/>
          <w:i w:val="0"/>
          <w:sz w:val="22"/>
          <w:szCs w:val="22"/>
          <w:lang w:val="en-US" w:eastAsia="en-US"/>
        </w:rPr>
      </w:pPr>
    </w:p>
    <w:p w14:paraId="655D801C" w14:textId="77777777" w:rsidR="00B465E7" w:rsidRDefault="00CB223F" w:rsidP="00B465E7">
      <w:pPr>
        <w:keepNext/>
        <w:jc w:val="center"/>
      </w:pPr>
      <w:r>
        <w:rPr>
          <w:noProof/>
          <w:lang w:eastAsia="zh-CN"/>
        </w:rPr>
        <w:lastRenderedPageBreak/>
        <w:drawing>
          <wp:inline distT="0" distB="0" distL="0" distR="0" wp14:anchorId="53DB39E3" wp14:editId="3EFAE391">
            <wp:extent cx="3611827" cy="2709081"/>
            <wp:effectExtent l="0" t="0" r="8255" b="0"/>
            <wp:docPr id="29" name="图片 29" descr="C:\Users\d00373424\AppData\Roaming\eSpace_Desktop\UserData\d00373424\imagefiles\FF6D0415-62D9-4713-B1B6-43EE21C103D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F6D0415-62D9-4713-B1B6-43EE21C103D6" descr="C:\Users\d00373424\AppData\Roaming\eSpace_Desktop\UserData\d00373424\imagefiles\FF6D0415-62D9-4713-B1B6-43EE21C103D6.png"/>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619260" cy="2714656"/>
                    </a:xfrm>
                    <a:prstGeom prst="rect">
                      <a:avLst/>
                    </a:prstGeom>
                    <a:noFill/>
                    <a:ln>
                      <a:noFill/>
                    </a:ln>
                  </pic:spPr>
                </pic:pic>
              </a:graphicData>
            </a:graphic>
          </wp:inline>
        </w:drawing>
      </w:r>
    </w:p>
    <w:p w14:paraId="1672C93E" w14:textId="4D4483D3" w:rsidR="00E92C47" w:rsidRPr="00B465E7" w:rsidRDefault="00B465E7" w:rsidP="00B465E7">
      <w:pPr>
        <w:pStyle w:val="a6"/>
      </w:pPr>
      <w:bookmarkStart w:id="21" w:name="_Ref83803576"/>
      <w:r>
        <w:t xml:space="preserve">Figure </w:t>
      </w:r>
      <w:r w:rsidR="00070CF7">
        <w:rPr>
          <w:noProof/>
        </w:rPr>
        <w:fldChar w:fldCharType="begin"/>
      </w:r>
      <w:r w:rsidR="00070CF7">
        <w:rPr>
          <w:noProof/>
        </w:rPr>
        <w:instrText xml:space="preserve"> SEQ Figure \* ARABIC </w:instrText>
      </w:r>
      <w:r w:rsidR="00070CF7">
        <w:rPr>
          <w:noProof/>
        </w:rPr>
        <w:fldChar w:fldCharType="separate"/>
      </w:r>
      <w:r w:rsidR="00716135">
        <w:rPr>
          <w:noProof/>
        </w:rPr>
        <w:t>16</w:t>
      </w:r>
      <w:r w:rsidR="00070CF7">
        <w:rPr>
          <w:noProof/>
        </w:rPr>
        <w:fldChar w:fldCharType="end"/>
      </w:r>
      <w:bookmarkEnd w:id="21"/>
      <w:r w:rsidR="008C0F29" w:rsidRPr="00B465E7">
        <w:t>: PRR for highway</w:t>
      </w:r>
      <w:r w:rsidR="00E92C47" w:rsidRPr="00B465E7">
        <w:t xml:space="preserve">–A, </w:t>
      </w:r>
      <w:r w:rsidR="008C0F29" w:rsidRPr="00B465E7">
        <w:t>a</w:t>
      </w:r>
      <w:r w:rsidR="00E92C47" w:rsidRPr="00B465E7">
        <w:t>periodic traffic, 50% vehicles generate packets</w:t>
      </w:r>
    </w:p>
    <w:p w14:paraId="4C9F1249" w14:textId="009A6DFB" w:rsidR="00E92C47" w:rsidRDefault="008C0F29" w:rsidP="00E92C47">
      <w:pPr>
        <w:rPr>
          <w:b/>
          <w:i/>
          <w:szCs w:val="20"/>
        </w:rPr>
      </w:pPr>
      <w:r>
        <w:rPr>
          <w:b/>
          <w:i/>
          <w:szCs w:val="20"/>
        </w:rPr>
        <w:t xml:space="preserve">Observation </w:t>
      </w:r>
      <w:r w:rsidR="00771CA6">
        <w:rPr>
          <w:b/>
          <w:i/>
          <w:szCs w:val="20"/>
        </w:rPr>
        <w:t>7</w:t>
      </w:r>
      <w:r>
        <w:rPr>
          <w:b/>
          <w:i/>
          <w:szCs w:val="20"/>
        </w:rPr>
        <w:t xml:space="preserve">: </w:t>
      </w:r>
      <w:r w:rsidR="00016356">
        <w:rPr>
          <w:b/>
          <w:i/>
          <w:szCs w:val="20"/>
        </w:rPr>
        <w:t>Compared with Rel-1</w:t>
      </w:r>
      <w:r w:rsidR="00C46AC5">
        <w:rPr>
          <w:b/>
          <w:i/>
          <w:szCs w:val="20"/>
        </w:rPr>
        <w:t>6 Mode 2</w:t>
      </w:r>
      <w:r w:rsidR="00016356">
        <w:rPr>
          <w:b/>
          <w:i/>
          <w:szCs w:val="20"/>
        </w:rPr>
        <w:t>, t</w:t>
      </w:r>
      <w:r>
        <w:rPr>
          <w:b/>
          <w:i/>
          <w:szCs w:val="20"/>
        </w:rPr>
        <w:t xml:space="preserve">he </w:t>
      </w:r>
      <w:r w:rsidR="00041C15" w:rsidRPr="00041C15">
        <w:rPr>
          <w:b/>
          <w:i/>
          <w:szCs w:val="20"/>
        </w:rPr>
        <w:t>expected resource conflict</w:t>
      </w:r>
      <w:r w:rsidR="00041C15">
        <w:rPr>
          <w:b/>
          <w:i/>
          <w:szCs w:val="20"/>
        </w:rPr>
        <w:t xml:space="preserve"> </w:t>
      </w:r>
      <w:r w:rsidR="00C85FBB">
        <w:rPr>
          <w:b/>
          <w:i/>
          <w:szCs w:val="20"/>
        </w:rPr>
        <w:t xml:space="preserve">indication cannot provide </w:t>
      </w:r>
      <w:r w:rsidR="00016356">
        <w:rPr>
          <w:b/>
          <w:i/>
          <w:szCs w:val="20"/>
        </w:rPr>
        <w:t xml:space="preserve">performance gain </w:t>
      </w:r>
      <w:r w:rsidR="00016356" w:rsidRPr="00016356">
        <w:rPr>
          <w:b/>
          <w:i/>
          <w:szCs w:val="20"/>
        </w:rPr>
        <w:t xml:space="preserve">in terms of PRR </w:t>
      </w:r>
      <w:r w:rsidR="00016356">
        <w:rPr>
          <w:b/>
          <w:i/>
          <w:szCs w:val="20"/>
        </w:rPr>
        <w:t>due to the i</w:t>
      </w:r>
      <w:r w:rsidR="00016356" w:rsidRPr="00841594">
        <w:rPr>
          <w:b/>
          <w:i/>
          <w:szCs w:val="20"/>
        </w:rPr>
        <w:t>naccurate indication and the unnecessary</w:t>
      </w:r>
      <w:r w:rsidR="00016356" w:rsidRPr="00016356">
        <w:rPr>
          <w:b/>
          <w:i/>
          <w:szCs w:val="20"/>
        </w:rPr>
        <w:t xml:space="preserve"> re-selection</w:t>
      </w:r>
      <w:r w:rsidR="00016356">
        <w:rPr>
          <w:b/>
          <w:i/>
          <w:szCs w:val="20"/>
        </w:rPr>
        <w:t>.</w:t>
      </w:r>
    </w:p>
    <w:p w14:paraId="0D8D4E4B" w14:textId="77777777" w:rsidR="00E92C47" w:rsidRDefault="00E92C47" w:rsidP="00B74659">
      <w:pPr>
        <w:rPr>
          <w:b/>
          <w:i/>
          <w:szCs w:val="20"/>
        </w:rPr>
      </w:pPr>
    </w:p>
    <w:p w14:paraId="01014993" w14:textId="3F79F3ED" w:rsidR="00453F45" w:rsidRDefault="00453F45" w:rsidP="00453F45">
      <w:pPr>
        <w:pStyle w:val="2"/>
        <w:numPr>
          <w:ilvl w:val="1"/>
          <w:numId w:val="2"/>
        </w:numPr>
        <w:rPr>
          <w:rFonts w:eastAsiaTheme="minorEastAsia"/>
          <w:lang w:eastAsia="zh-CN"/>
        </w:rPr>
      </w:pPr>
      <w:r w:rsidRPr="005843CB">
        <w:rPr>
          <w:rFonts w:eastAsiaTheme="minorEastAsia"/>
          <w:lang w:eastAsia="zh-CN"/>
        </w:rPr>
        <w:t xml:space="preserve">Simulation </w:t>
      </w:r>
      <w:r>
        <w:rPr>
          <w:rFonts w:eastAsiaTheme="minorEastAsia"/>
          <w:lang w:eastAsia="zh-CN"/>
        </w:rPr>
        <w:t>for</w:t>
      </w:r>
      <w:r w:rsidR="00041C15">
        <w:rPr>
          <w:rFonts w:eastAsiaTheme="minorEastAsia"/>
          <w:lang w:eastAsia="zh-CN"/>
        </w:rPr>
        <w:t xml:space="preserve"> detected resource conflict in </w:t>
      </w:r>
      <w:r w:rsidR="00FD4CAA">
        <w:rPr>
          <w:rFonts w:eastAsiaTheme="minorEastAsia"/>
          <w:lang w:eastAsia="zh-CN"/>
        </w:rPr>
        <w:t xml:space="preserve">scheme </w:t>
      </w:r>
      <w:r w:rsidR="00041C15">
        <w:rPr>
          <w:rFonts w:eastAsiaTheme="minorEastAsia"/>
          <w:lang w:eastAsia="zh-CN"/>
        </w:rPr>
        <w:t>2</w:t>
      </w:r>
      <w:r>
        <w:rPr>
          <w:rFonts w:eastAsiaTheme="minorEastAsia"/>
          <w:lang w:eastAsia="zh-CN"/>
        </w:rPr>
        <w:t xml:space="preserve"> </w:t>
      </w:r>
    </w:p>
    <w:p w14:paraId="297033F7" w14:textId="4E197D2E" w:rsidR="00453F45" w:rsidRPr="00B84861" w:rsidRDefault="0020597C" w:rsidP="00453F45">
      <w:pPr>
        <w:pStyle w:val="3"/>
        <w:rPr>
          <w:lang w:eastAsia="zh-CN"/>
        </w:rPr>
      </w:pPr>
      <w:r>
        <w:rPr>
          <w:lang w:eastAsia="zh-CN"/>
        </w:rPr>
        <w:t>3</w:t>
      </w:r>
      <w:r w:rsidR="00453F45">
        <w:rPr>
          <w:lang w:eastAsia="zh-CN"/>
        </w:rPr>
        <w:t>.</w:t>
      </w:r>
      <w:r w:rsidR="00E92C47">
        <w:rPr>
          <w:lang w:eastAsia="zh-CN"/>
        </w:rPr>
        <w:t>3</w:t>
      </w:r>
      <w:r w:rsidR="00453F45">
        <w:rPr>
          <w:lang w:eastAsia="zh-CN"/>
        </w:rPr>
        <w:t xml:space="preserve">.1 </w:t>
      </w:r>
      <w:r w:rsidR="00453F45" w:rsidRPr="00B84861">
        <w:rPr>
          <w:lang w:eastAsia="zh-CN"/>
        </w:rPr>
        <w:t>Simulation</w:t>
      </w:r>
      <w:r w:rsidR="00453F45" w:rsidRPr="00B84861">
        <w:t xml:space="preserve"> </w:t>
      </w:r>
      <w:r w:rsidR="00453F45" w:rsidRPr="00B84861">
        <w:rPr>
          <w:lang w:eastAsia="zh-CN"/>
        </w:rPr>
        <w:t>assumptions</w:t>
      </w:r>
    </w:p>
    <w:p w14:paraId="508660F9" w14:textId="77777777" w:rsidR="00453F45" w:rsidRDefault="00453F45" w:rsidP="00453F45">
      <w:pPr>
        <w:rPr>
          <w:rFonts w:eastAsiaTheme="minorEastAsia"/>
          <w:lang w:eastAsia="zh-CN"/>
        </w:rPr>
      </w:pPr>
      <w:r>
        <w:rPr>
          <w:rFonts w:eastAsiaTheme="minorEastAsia"/>
          <w:lang w:eastAsia="zh-CN"/>
        </w:rPr>
        <w:t>In this section, the simulation results for the half-duplex indication</w:t>
      </w:r>
      <w:r w:rsidR="00041C15">
        <w:rPr>
          <w:rFonts w:eastAsiaTheme="minorEastAsia"/>
          <w:lang w:eastAsia="zh-CN"/>
        </w:rPr>
        <w:t xml:space="preserve"> caused by the detected resource conflict </w:t>
      </w:r>
      <w:r>
        <w:rPr>
          <w:rFonts w:eastAsiaTheme="minorEastAsia"/>
          <w:lang w:eastAsia="zh-CN"/>
        </w:rPr>
        <w:t>is provided:</w:t>
      </w:r>
    </w:p>
    <w:p w14:paraId="4E43186B" w14:textId="77777777" w:rsidR="00453F45" w:rsidRDefault="00453F45" w:rsidP="00D214EA">
      <w:pPr>
        <w:pStyle w:val="af1"/>
        <w:numPr>
          <w:ilvl w:val="0"/>
          <w:numId w:val="10"/>
        </w:numPr>
        <w:ind w:firstLineChars="0"/>
        <w:rPr>
          <w:lang w:eastAsia="zh-CN"/>
        </w:rPr>
      </w:pPr>
      <w:r w:rsidRPr="00E31025">
        <w:rPr>
          <w:b/>
          <w:u w:val="single"/>
          <w:lang w:eastAsia="zh-CN"/>
        </w:rPr>
        <w:t>R16 Mode 2</w:t>
      </w:r>
      <w:r>
        <w:rPr>
          <w:lang w:eastAsia="zh-CN"/>
        </w:rPr>
        <w:t xml:space="preserve"> without half-duplex indication</w:t>
      </w:r>
    </w:p>
    <w:p w14:paraId="7F0CAEDD" w14:textId="77777777" w:rsidR="00453F45" w:rsidRDefault="00C4348E" w:rsidP="00D214EA">
      <w:pPr>
        <w:pStyle w:val="af1"/>
        <w:numPr>
          <w:ilvl w:val="0"/>
          <w:numId w:val="10"/>
        </w:numPr>
        <w:ind w:firstLineChars="0"/>
        <w:rPr>
          <w:lang w:eastAsia="zh-CN"/>
        </w:rPr>
      </w:pPr>
      <w:r>
        <w:rPr>
          <w:b/>
          <w:u w:val="single"/>
          <w:lang w:eastAsia="zh-CN"/>
        </w:rPr>
        <w:t>I</w:t>
      </w:r>
      <w:r w:rsidR="00453F45">
        <w:rPr>
          <w:b/>
          <w:u w:val="single"/>
          <w:lang w:eastAsia="zh-CN"/>
        </w:rPr>
        <w:t>n</w:t>
      </w:r>
      <w:r>
        <w:rPr>
          <w:b/>
          <w:u w:val="single"/>
          <w:lang w:eastAsia="zh-CN"/>
        </w:rPr>
        <w:t xml:space="preserve">ter-UE </w:t>
      </w:r>
      <w:r w:rsidR="002E3A24">
        <w:rPr>
          <w:b/>
          <w:u w:val="single"/>
          <w:lang w:eastAsia="zh-CN"/>
        </w:rPr>
        <w:t>coordination</w:t>
      </w:r>
      <w:r>
        <w:rPr>
          <w:b/>
          <w:u w:val="single"/>
          <w:lang w:eastAsia="zh-CN"/>
        </w:rPr>
        <w:t xml:space="preserve"> </w:t>
      </w:r>
      <w:r>
        <w:rPr>
          <w:lang w:eastAsia="zh-CN"/>
        </w:rPr>
        <w:t>with</w:t>
      </w:r>
      <w:r w:rsidR="00453F45">
        <w:rPr>
          <w:lang w:eastAsia="zh-CN"/>
        </w:rPr>
        <w:t xml:space="preserve"> half-duplex indication</w:t>
      </w:r>
    </w:p>
    <w:p w14:paraId="249D4701" w14:textId="484B7BD9" w:rsidR="00C4348E" w:rsidRPr="00C4348E" w:rsidRDefault="002E3A24" w:rsidP="002E3A24">
      <w:pPr>
        <w:pStyle w:val="Comments"/>
        <w:jc w:val="both"/>
        <w:rPr>
          <w:rFonts w:ascii="Times New Roman" w:eastAsia="宋体" w:hAnsi="Times New Roman"/>
          <w:i w:val="0"/>
          <w:sz w:val="22"/>
          <w:szCs w:val="22"/>
          <w:lang w:val="en-US" w:eastAsia="en-US"/>
        </w:rPr>
      </w:pPr>
      <w:r>
        <w:rPr>
          <w:rFonts w:ascii="Times New Roman" w:eastAsia="宋体" w:hAnsi="Times New Roman"/>
          <w:i w:val="0"/>
          <w:sz w:val="22"/>
          <w:szCs w:val="22"/>
          <w:lang w:val="en-US" w:eastAsia="en-US"/>
        </w:rPr>
        <w:t>To a</w:t>
      </w:r>
      <w:r w:rsidR="00C4348E">
        <w:rPr>
          <w:rFonts w:ascii="Times New Roman" w:eastAsia="宋体" w:hAnsi="Times New Roman"/>
          <w:i w:val="0"/>
          <w:sz w:val="22"/>
          <w:szCs w:val="22"/>
          <w:lang w:val="en-US" w:eastAsia="en-US"/>
        </w:rPr>
        <w:t xml:space="preserve">lign with the analysis in section </w:t>
      </w:r>
      <w:r w:rsidR="006D5B85">
        <w:rPr>
          <w:rFonts w:ascii="Times New Roman" w:eastAsia="宋体" w:hAnsi="Times New Roman"/>
          <w:i w:val="0"/>
          <w:sz w:val="22"/>
          <w:szCs w:val="22"/>
          <w:lang w:val="en-US" w:eastAsia="en-US"/>
        </w:rPr>
        <w:t>2.2.2</w:t>
      </w:r>
      <w:r w:rsidR="00C4348E">
        <w:rPr>
          <w:rFonts w:ascii="Times New Roman" w:eastAsia="宋体" w:hAnsi="Times New Roman"/>
          <w:i w:val="0"/>
          <w:sz w:val="22"/>
          <w:szCs w:val="22"/>
          <w:lang w:val="en-US" w:eastAsia="en-US"/>
        </w:rPr>
        <w:t>, the cast type is groupcast option 1. The urban</w:t>
      </w:r>
      <w:r w:rsidR="00C4348E" w:rsidRPr="00C4348E">
        <w:rPr>
          <w:rFonts w:ascii="Times New Roman" w:eastAsia="宋体" w:hAnsi="Times New Roman"/>
          <w:i w:val="0"/>
          <w:sz w:val="22"/>
          <w:szCs w:val="22"/>
          <w:lang w:val="en-US" w:eastAsia="en-US"/>
        </w:rPr>
        <w:t xml:space="preserve"> topology defined in</w:t>
      </w:r>
      <w:r w:rsidR="00C4348E">
        <w:rPr>
          <w:rFonts w:ascii="Times New Roman" w:eastAsia="宋体" w:hAnsi="Times New Roman"/>
          <w:i w:val="0"/>
          <w:sz w:val="22"/>
          <w:szCs w:val="22"/>
          <w:lang w:val="en-US" w:eastAsia="en-US"/>
        </w:rPr>
        <w:t xml:space="preserve"> TR 37.885 is divided into 16</w:t>
      </w:r>
      <w:r w:rsidR="00C4348E" w:rsidRPr="00C4348E">
        <w:rPr>
          <w:rFonts w:ascii="Times New Roman" w:eastAsia="宋体" w:hAnsi="Times New Roman"/>
          <w:i w:val="0"/>
          <w:sz w:val="22"/>
          <w:szCs w:val="22"/>
          <w:lang w:val="en-US" w:eastAsia="en-US"/>
        </w:rPr>
        <w:t xml:space="preserve"> groups, the UE</w:t>
      </w:r>
      <w:r w:rsidR="00C4348E">
        <w:rPr>
          <w:rFonts w:ascii="Times New Roman" w:eastAsia="宋体" w:hAnsi="Times New Roman"/>
          <w:i w:val="0"/>
          <w:sz w:val="22"/>
          <w:szCs w:val="22"/>
          <w:lang w:val="en-US" w:eastAsia="en-US"/>
        </w:rPr>
        <w:t>s</w:t>
      </w:r>
      <w:r>
        <w:rPr>
          <w:rFonts w:ascii="Times New Roman" w:eastAsia="宋体" w:hAnsi="Times New Roman"/>
          <w:i w:val="0"/>
          <w:sz w:val="22"/>
          <w:szCs w:val="22"/>
          <w:lang w:val="en-US" w:eastAsia="en-US"/>
        </w:rPr>
        <w:t xml:space="preserve"> close</w:t>
      </w:r>
      <w:r w:rsidR="002410C0">
        <w:rPr>
          <w:rFonts w:ascii="Times New Roman" w:eastAsia="宋体" w:hAnsi="Times New Roman"/>
          <w:i w:val="0"/>
          <w:sz w:val="22"/>
          <w:szCs w:val="22"/>
          <w:lang w:val="en-US" w:eastAsia="en-US"/>
        </w:rPr>
        <w:t>s</w:t>
      </w:r>
      <w:r>
        <w:rPr>
          <w:rFonts w:ascii="Times New Roman" w:eastAsia="宋体" w:hAnsi="Times New Roman"/>
          <w:i w:val="0"/>
          <w:sz w:val="22"/>
          <w:szCs w:val="22"/>
          <w:lang w:val="en-US" w:eastAsia="en-US"/>
        </w:rPr>
        <w:t xml:space="preserve">t to each </w:t>
      </w:r>
      <w:r w:rsidR="00C4348E">
        <w:rPr>
          <w:rFonts w:ascii="Times New Roman" w:eastAsia="宋体" w:hAnsi="Times New Roman"/>
          <w:i w:val="0"/>
          <w:sz w:val="22"/>
          <w:szCs w:val="22"/>
          <w:lang w:val="en-US" w:eastAsia="en-US"/>
        </w:rPr>
        <w:t>crossing belong</w:t>
      </w:r>
      <w:r>
        <w:rPr>
          <w:rFonts w:ascii="Times New Roman" w:eastAsia="宋体" w:hAnsi="Times New Roman"/>
          <w:i w:val="0"/>
          <w:sz w:val="22"/>
          <w:szCs w:val="22"/>
          <w:lang w:val="en-US" w:eastAsia="en-US"/>
        </w:rPr>
        <w:t xml:space="preserve"> to</w:t>
      </w:r>
      <w:r w:rsidR="00C4348E" w:rsidRPr="00C4348E">
        <w:rPr>
          <w:rFonts w:ascii="Times New Roman" w:eastAsia="宋体" w:hAnsi="Times New Roman"/>
          <w:i w:val="0"/>
          <w:sz w:val="22"/>
          <w:szCs w:val="22"/>
          <w:lang w:val="en-US" w:eastAsia="en-US"/>
        </w:rPr>
        <w:t xml:space="preserve"> </w:t>
      </w:r>
      <w:r>
        <w:rPr>
          <w:rFonts w:ascii="Times New Roman" w:eastAsia="宋体" w:hAnsi="Times New Roman"/>
          <w:i w:val="0"/>
          <w:sz w:val="22"/>
          <w:szCs w:val="22"/>
          <w:lang w:val="en-US" w:eastAsia="en-US"/>
        </w:rPr>
        <w:t xml:space="preserve">the </w:t>
      </w:r>
      <w:r w:rsidR="00C4348E">
        <w:rPr>
          <w:rFonts w:ascii="Times New Roman" w:eastAsia="宋体" w:hAnsi="Times New Roman"/>
          <w:i w:val="0"/>
          <w:sz w:val="22"/>
          <w:szCs w:val="22"/>
          <w:lang w:val="en-US" w:eastAsia="en-US"/>
        </w:rPr>
        <w:t>same group.</w:t>
      </w:r>
      <w:r>
        <w:rPr>
          <w:rFonts w:ascii="Times New Roman" w:eastAsia="宋体" w:hAnsi="Times New Roman"/>
          <w:i w:val="0"/>
          <w:sz w:val="22"/>
          <w:szCs w:val="22"/>
          <w:lang w:val="en-US" w:eastAsia="en-US"/>
        </w:rPr>
        <w:t xml:space="preserve"> </w:t>
      </w:r>
      <w:r w:rsidR="002411D4">
        <w:rPr>
          <w:rFonts w:ascii="Times New Roman" w:eastAsia="宋体" w:hAnsi="Times New Roman"/>
          <w:i w:val="0"/>
          <w:sz w:val="22"/>
          <w:szCs w:val="22"/>
          <w:lang w:val="en-US" w:eastAsia="en-US"/>
        </w:rPr>
        <w:t xml:space="preserve">The required communication range is 200m. </w:t>
      </w:r>
      <w:r>
        <w:rPr>
          <w:rFonts w:ascii="Times New Roman" w:eastAsia="宋体" w:hAnsi="Times New Roman"/>
          <w:i w:val="0"/>
          <w:sz w:val="22"/>
          <w:szCs w:val="22"/>
          <w:lang w:val="en-US" w:eastAsia="en-US"/>
        </w:rPr>
        <w:t xml:space="preserve">The </w:t>
      </w:r>
      <w:r w:rsidR="00C4348E" w:rsidRPr="00C4348E">
        <w:rPr>
          <w:rFonts w:ascii="Times New Roman" w:eastAsia="宋体" w:hAnsi="Times New Roman"/>
          <w:i w:val="0"/>
          <w:sz w:val="22"/>
          <w:szCs w:val="22"/>
          <w:lang w:val="en-US" w:eastAsia="en-US"/>
        </w:rPr>
        <w:t>vehicles are assumed to generate packets</w:t>
      </w:r>
      <w:r>
        <w:rPr>
          <w:rFonts w:ascii="Times New Roman" w:eastAsia="宋体" w:hAnsi="Times New Roman"/>
          <w:i w:val="0"/>
          <w:sz w:val="22"/>
          <w:szCs w:val="22"/>
          <w:lang w:val="en-US" w:eastAsia="en-US"/>
        </w:rPr>
        <w:t xml:space="preserve"> is 50%, and</w:t>
      </w:r>
      <w:r w:rsidR="00C4348E">
        <w:rPr>
          <w:rFonts w:ascii="Times New Roman" w:eastAsia="宋体" w:hAnsi="Times New Roman"/>
          <w:i w:val="0"/>
          <w:sz w:val="22"/>
          <w:szCs w:val="22"/>
          <w:lang w:val="en-US" w:eastAsia="en-US"/>
        </w:rPr>
        <w:t xml:space="preserve"> t</w:t>
      </w:r>
      <w:r w:rsidR="00C4348E" w:rsidRPr="00C4348E">
        <w:rPr>
          <w:rFonts w:ascii="Times New Roman" w:eastAsia="宋体" w:hAnsi="Times New Roman"/>
          <w:i w:val="0"/>
          <w:sz w:val="22"/>
          <w:szCs w:val="22"/>
          <w:lang w:val="en-US" w:eastAsia="en-US"/>
        </w:rPr>
        <w:t xml:space="preserve">he </w:t>
      </w:r>
      <w:r w:rsidR="00C4348E">
        <w:rPr>
          <w:rFonts w:ascii="Times New Roman" w:eastAsia="宋体" w:hAnsi="Times New Roman"/>
          <w:i w:val="0"/>
          <w:sz w:val="22"/>
          <w:szCs w:val="22"/>
          <w:lang w:val="en-US" w:eastAsia="en-US"/>
        </w:rPr>
        <w:t>periodic traffic</w:t>
      </w:r>
      <w:r w:rsidR="00346031" w:rsidRPr="00346031">
        <w:rPr>
          <w:rFonts w:hint="eastAsia"/>
        </w:rPr>
        <w:t xml:space="preserve"> </w:t>
      </w:r>
      <w:r w:rsidR="00346031">
        <w:rPr>
          <w:rFonts w:ascii="Times New Roman" w:eastAsia="宋体" w:hAnsi="Times New Roman"/>
          <w:i w:val="0"/>
          <w:sz w:val="22"/>
          <w:szCs w:val="22"/>
          <w:lang w:eastAsia="en-US"/>
        </w:rPr>
        <w:t>with the</w:t>
      </w:r>
      <w:r w:rsidR="00346031">
        <w:rPr>
          <w:rFonts w:ascii="Times New Roman" w:eastAsia="宋体" w:hAnsi="Times New Roman"/>
          <w:i w:val="0"/>
          <w:sz w:val="22"/>
          <w:szCs w:val="22"/>
          <w:lang w:val="en-US" w:eastAsia="en-US"/>
        </w:rPr>
        <w:t xml:space="preserve"> inter-packet arrival time of 50</w:t>
      </w:r>
      <w:r w:rsidR="00346031" w:rsidRPr="00346031">
        <w:rPr>
          <w:rFonts w:ascii="Times New Roman" w:eastAsia="宋体" w:hAnsi="Times New Roman"/>
          <w:i w:val="0"/>
          <w:sz w:val="22"/>
          <w:szCs w:val="22"/>
          <w:lang w:val="en-US" w:eastAsia="en-US"/>
        </w:rPr>
        <w:t xml:space="preserve"> ms</w:t>
      </w:r>
      <w:r w:rsidR="00C4348E">
        <w:rPr>
          <w:rFonts w:ascii="Times New Roman" w:eastAsia="宋体" w:hAnsi="Times New Roman"/>
          <w:i w:val="0"/>
          <w:sz w:val="22"/>
          <w:szCs w:val="22"/>
          <w:lang w:val="en-US" w:eastAsia="en-US"/>
        </w:rPr>
        <w:t xml:space="preserve"> </w:t>
      </w:r>
      <w:r w:rsidR="00C4348E" w:rsidRPr="00C4348E">
        <w:rPr>
          <w:rFonts w:ascii="Times New Roman" w:eastAsia="宋体" w:hAnsi="Times New Roman"/>
          <w:i w:val="0"/>
          <w:sz w:val="22"/>
          <w:szCs w:val="22"/>
          <w:lang w:val="en-US" w:eastAsia="en-US"/>
        </w:rPr>
        <w:t>is considered.</w:t>
      </w:r>
      <w:r w:rsidR="00C4348E" w:rsidRPr="00C4348E">
        <w:rPr>
          <w:rFonts w:ascii="Times New Roman" w:eastAsia="宋体" w:hAnsi="Times New Roman" w:hint="eastAsia"/>
          <w:i w:val="0"/>
          <w:sz w:val="22"/>
          <w:szCs w:val="22"/>
          <w:lang w:val="en-US" w:eastAsia="en-US"/>
        </w:rPr>
        <w:t xml:space="preserve"> </w:t>
      </w:r>
      <w:r w:rsidR="00C4348E" w:rsidRPr="00C4348E">
        <w:rPr>
          <w:rFonts w:ascii="Times New Roman" w:eastAsia="宋体" w:hAnsi="Times New Roman"/>
          <w:i w:val="0"/>
          <w:sz w:val="22"/>
          <w:szCs w:val="22"/>
          <w:lang w:val="en-US" w:eastAsia="en-US"/>
        </w:rPr>
        <w:t>More simulation assumptions are given in the Appendix</w:t>
      </w:r>
      <w:r>
        <w:rPr>
          <w:rFonts w:ascii="Times New Roman" w:eastAsia="宋体" w:hAnsi="Times New Roman"/>
          <w:i w:val="0"/>
          <w:sz w:val="22"/>
          <w:szCs w:val="22"/>
          <w:lang w:val="en-US" w:eastAsia="en-US"/>
        </w:rPr>
        <w:t>-</w:t>
      </w:r>
      <w:r w:rsidR="00F3583F">
        <w:rPr>
          <w:rFonts w:ascii="Times New Roman" w:eastAsia="宋体" w:hAnsi="Times New Roman"/>
          <w:i w:val="0"/>
          <w:sz w:val="22"/>
          <w:szCs w:val="22"/>
          <w:lang w:val="en-US" w:eastAsia="en-US"/>
        </w:rPr>
        <w:t>C</w:t>
      </w:r>
      <w:r w:rsidR="00C4348E" w:rsidRPr="00C4348E">
        <w:rPr>
          <w:rFonts w:ascii="Times New Roman" w:eastAsia="宋体" w:hAnsi="Times New Roman"/>
          <w:i w:val="0"/>
          <w:sz w:val="22"/>
          <w:szCs w:val="22"/>
          <w:lang w:val="en-US" w:eastAsia="en-US"/>
        </w:rPr>
        <w:t>.</w:t>
      </w:r>
    </w:p>
    <w:p w14:paraId="40B9A870" w14:textId="77777777" w:rsidR="00453F45" w:rsidRPr="00C4348E" w:rsidRDefault="00453F45" w:rsidP="002E3A24">
      <w:pPr>
        <w:pStyle w:val="af1"/>
        <w:ind w:left="420" w:firstLineChars="0" w:firstLine="0"/>
        <w:rPr>
          <w:rFonts w:eastAsia="宋体"/>
        </w:rPr>
      </w:pPr>
    </w:p>
    <w:p w14:paraId="2D7F9792" w14:textId="42E43171" w:rsidR="00C4348E" w:rsidRPr="00453F45" w:rsidRDefault="0020597C" w:rsidP="00C4348E">
      <w:pPr>
        <w:pStyle w:val="3"/>
        <w:rPr>
          <w:lang w:eastAsia="zh-CN"/>
        </w:rPr>
      </w:pPr>
      <w:r>
        <w:rPr>
          <w:lang w:eastAsia="zh-CN"/>
        </w:rPr>
        <w:t>3</w:t>
      </w:r>
      <w:r w:rsidR="00C4348E" w:rsidRPr="00453F45">
        <w:rPr>
          <w:lang w:eastAsia="zh-CN"/>
        </w:rPr>
        <w:t>.</w:t>
      </w:r>
      <w:r w:rsidR="00E92C47">
        <w:rPr>
          <w:lang w:eastAsia="zh-CN"/>
        </w:rPr>
        <w:t>3</w:t>
      </w:r>
      <w:r w:rsidR="00C4348E">
        <w:rPr>
          <w:lang w:eastAsia="zh-CN"/>
        </w:rPr>
        <w:t>.</w:t>
      </w:r>
      <w:r w:rsidR="00C4348E" w:rsidRPr="00453F45">
        <w:rPr>
          <w:lang w:eastAsia="zh-CN"/>
        </w:rPr>
        <w:t>2 Simulation results</w:t>
      </w:r>
    </w:p>
    <w:p w14:paraId="12E68F70" w14:textId="2F8887D5" w:rsidR="00C4348E" w:rsidRPr="0046350C" w:rsidRDefault="00C4348E" w:rsidP="00E92C47">
      <w:pPr>
        <w:pStyle w:val="Comments"/>
        <w:spacing w:beforeLines="50" w:before="120" w:afterLines="50" w:after="120"/>
        <w:jc w:val="both"/>
        <w:rPr>
          <w:rFonts w:ascii="Times New Roman" w:eastAsia="宋体" w:hAnsi="Times New Roman"/>
          <w:i w:val="0"/>
          <w:sz w:val="22"/>
          <w:szCs w:val="22"/>
          <w:lang w:val="en-US" w:eastAsia="en-US"/>
        </w:rPr>
      </w:pPr>
      <w:r w:rsidRPr="0046350C">
        <w:rPr>
          <w:rFonts w:ascii="Times New Roman" w:eastAsia="宋体" w:hAnsi="Times New Roman"/>
          <w:i w:val="0"/>
          <w:sz w:val="22"/>
          <w:szCs w:val="22"/>
          <w:lang w:val="en-US" w:eastAsia="en-US"/>
        </w:rPr>
        <w:t>The simulat</w:t>
      </w:r>
      <w:r w:rsidR="002E3A24">
        <w:rPr>
          <w:rFonts w:ascii="Times New Roman" w:eastAsia="宋体" w:hAnsi="Times New Roman"/>
          <w:i w:val="0"/>
          <w:sz w:val="22"/>
          <w:szCs w:val="22"/>
          <w:lang w:val="en-US" w:eastAsia="en-US"/>
        </w:rPr>
        <w:t xml:space="preserve">ion results of PRR </w:t>
      </w:r>
      <w:r w:rsidRPr="0046350C">
        <w:rPr>
          <w:rFonts w:ascii="Times New Roman" w:eastAsia="宋体" w:hAnsi="Times New Roman"/>
          <w:i w:val="0"/>
          <w:sz w:val="22"/>
          <w:szCs w:val="22"/>
          <w:lang w:val="en-US" w:eastAsia="en-US"/>
        </w:rPr>
        <w:t xml:space="preserve">are given in </w:t>
      </w:r>
      <w:r w:rsidR="00771CA6">
        <w:rPr>
          <w:rFonts w:ascii="Times New Roman" w:eastAsia="宋体" w:hAnsi="Times New Roman"/>
          <w:i w:val="0"/>
          <w:sz w:val="22"/>
          <w:szCs w:val="22"/>
          <w:lang w:val="en-US" w:eastAsia="en-US"/>
        </w:rPr>
        <w:fldChar w:fldCharType="begin"/>
      </w:r>
      <w:r w:rsidR="00771CA6">
        <w:rPr>
          <w:rFonts w:ascii="Times New Roman" w:eastAsia="宋体" w:hAnsi="Times New Roman"/>
          <w:i w:val="0"/>
          <w:sz w:val="22"/>
          <w:szCs w:val="22"/>
          <w:lang w:val="en-US" w:eastAsia="en-US"/>
        </w:rPr>
        <w:instrText xml:space="preserve"> REF _Ref83803616 \h  \* MERGEFORMAT </w:instrText>
      </w:r>
      <w:r w:rsidR="00771CA6">
        <w:rPr>
          <w:rFonts w:ascii="Times New Roman" w:eastAsia="宋体" w:hAnsi="Times New Roman"/>
          <w:i w:val="0"/>
          <w:sz w:val="22"/>
          <w:szCs w:val="22"/>
          <w:lang w:val="en-US" w:eastAsia="en-US"/>
        </w:rPr>
      </w:r>
      <w:r w:rsidR="00771CA6">
        <w:rPr>
          <w:rFonts w:ascii="Times New Roman" w:eastAsia="宋体" w:hAnsi="Times New Roman"/>
          <w:i w:val="0"/>
          <w:sz w:val="22"/>
          <w:szCs w:val="22"/>
          <w:lang w:val="en-US" w:eastAsia="en-US"/>
        </w:rPr>
        <w:fldChar w:fldCharType="separate"/>
      </w:r>
      <w:r w:rsidR="00716135" w:rsidRPr="00F17341">
        <w:rPr>
          <w:rFonts w:ascii="Times New Roman" w:eastAsia="宋体" w:hAnsi="Times New Roman"/>
          <w:i w:val="0"/>
          <w:sz w:val="22"/>
          <w:szCs w:val="22"/>
          <w:lang w:val="en-US" w:eastAsia="en-US"/>
        </w:rPr>
        <w:t>Figure 17</w:t>
      </w:r>
      <w:r w:rsidR="00771CA6">
        <w:rPr>
          <w:rFonts w:ascii="Times New Roman" w:eastAsia="宋体" w:hAnsi="Times New Roman"/>
          <w:i w:val="0"/>
          <w:sz w:val="22"/>
          <w:szCs w:val="22"/>
          <w:lang w:val="en-US" w:eastAsia="en-US"/>
        </w:rPr>
        <w:fldChar w:fldCharType="end"/>
      </w:r>
      <w:r w:rsidRPr="0046350C">
        <w:rPr>
          <w:rFonts w:ascii="Times New Roman" w:eastAsia="宋体" w:hAnsi="Times New Roman"/>
          <w:i w:val="0"/>
          <w:sz w:val="22"/>
          <w:szCs w:val="22"/>
          <w:lang w:val="en-US" w:eastAsia="en-US"/>
        </w:rPr>
        <w:t>.</w:t>
      </w:r>
      <w:r w:rsidR="00FC7562">
        <w:rPr>
          <w:rFonts w:ascii="Times New Roman" w:eastAsia="宋体" w:hAnsi="Times New Roman"/>
          <w:i w:val="0"/>
          <w:sz w:val="22"/>
          <w:szCs w:val="22"/>
          <w:lang w:val="en-US" w:eastAsia="en-US"/>
        </w:rPr>
        <w:t xml:space="preserve"> With the assumptions </w:t>
      </w:r>
      <w:r w:rsidR="00E92C47">
        <w:rPr>
          <w:rFonts w:ascii="Times New Roman" w:eastAsia="宋体" w:hAnsi="Times New Roman"/>
          <w:i w:val="0"/>
          <w:sz w:val="22"/>
          <w:szCs w:val="22"/>
          <w:lang w:val="en-US" w:eastAsia="en-US"/>
        </w:rPr>
        <w:t>on</w:t>
      </w:r>
      <w:r w:rsidR="00FC7562">
        <w:rPr>
          <w:rFonts w:ascii="Times New Roman" w:eastAsia="宋体" w:hAnsi="Times New Roman"/>
          <w:i w:val="0"/>
          <w:sz w:val="22"/>
          <w:szCs w:val="22"/>
          <w:lang w:val="en-US" w:eastAsia="en-US"/>
        </w:rPr>
        <w:t xml:space="preserve"> the traffic density and the number of the active vehicles in our simulation, the probability that</w:t>
      </w:r>
      <w:r w:rsidR="00346031">
        <w:rPr>
          <w:rFonts w:ascii="Times New Roman" w:eastAsia="宋体" w:hAnsi="Times New Roman"/>
          <w:i w:val="0"/>
          <w:sz w:val="22"/>
          <w:szCs w:val="22"/>
          <w:lang w:val="en-US" w:eastAsia="en-US"/>
        </w:rPr>
        <w:t xml:space="preserve"> </w:t>
      </w:r>
      <w:r w:rsidR="00FC7562" w:rsidRPr="00FC7562">
        <w:rPr>
          <w:rFonts w:ascii="Times New Roman" w:eastAsia="宋体" w:hAnsi="Times New Roman"/>
          <w:i w:val="0"/>
          <w:sz w:val="22"/>
          <w:szCs w:val="22"/>
          <w:lang w:val="en-US" w:eastAsia="en-US"/>
        </w:rPr>
        <w:t xml:space="preserve">two UEs </w:t>
      </w:r>
      <w:r w:rsidR="00BB1B3F">
        <w:rPr>
          <w:rFonts w:ascii="Times New Roman" w:eastAsia="宋体" w:hAnsi="Times New Roman"/>
          <w:i w:val="0"/>
          <w:sz w:val="22"/>
          <w:szCs w:val="22"/>
          <w:lang w:val="en-US" w:eastAsia="en-US"/>
        </w:rPr>
        <w:t xml:space="preserve">within one group </w:t>
      </w:r>
      <w:r w:rsidR="00FC7562" w:rsidRPr="00FC7562">
        <w:rPr>
          <w:rFonts w:ascii="Times New Roman" w:eastAsia="宋体" w:hAnsi="Times New Roman"/>
          <w:i w:val="0"/>
          <w:sz w:val="22"/>
          <w:szCs w:val="22"/>
          <w:lang w:val="en-US" w:eastAsia="en-US"/>
        </w:rPr>
        <w:t>transmit on the same slot</w:t>
      </w:r>
      <w:r w:rsidR="00FC7562">
        <w:rPr>
          <w:rFonts w:ascii="Times New Roman" w:eastAsia="宋体" w:hAnsi="Times New Roman"/>
          <w:i w:val="0"/>
          <w:sz w:val="22"/>
          <w:szCs w:val="22"/>
          <w:lang w:val="en-US" w:eastAsia="en-US"/>
        </w:rPr>
        <w:t xml:space="preserve"> is </w:t>
      </w:r>
      <w:r w:rsidR="001F508B">
        <w:rPr>
          <w:rFonts w:ascii="Times New Roman" w:eastAsia="宋体" w:hAnsi="Times New Roman"/>
          <w:i w:val="0"/>
          <w:sz w:val="22"/>
          <w:szCs w:val="22"/>
          <w:lang w:val="en-US" w:eastAsia="en-US"/>
        </w:rPr>
        <w:t xml:space="preserve">found to be </w:t>
      </w:r>
      <w:r w:rsidR="00BB1B3F">
        <w:rPr>
          <w:rFonts w:ascii="Times New Roman" w:eastAsia="宋体" w:hAnsi="Times New Roman"/>
          <w:i w:val="0"/>
          <w:sz w:val="22"/>
          <w:szCs w:val="22"/>
          <w:lang w:val="en-US" w:eastAsia="en-US"/>
        </w:rPr>
        <w:t>6.7%</w:t>
      </w:r>
      <w:r w:rsidR="00FC7562">
        <w:rPr>
          <w:rFonts w:ascii="Times New Roman" w:eastAsia="宋体" w:hAnsi="Times New Roman"/>
          <w:i w:val="0"/>
          <w:sz w:val="22"/>
          <w:szCs w:val="22"/>
          <w:lang w:val="en-US" w:eastAsia="en-US"/>
        </w:rPr>
        <w:t xml:space="preserve">. In addition, </w:t>
      </w:r>
      <w:r w:rsidR="00C264FD">
        <w:rPr>
          <w:rFonts w:ascii="Times New Roman" w:eastAsia="宋体" w:hAnsi="Times New Roman"/>
          <w:i w:val="0"/>
          <w:sz w:val="22"/>
          <w:szCs w:val="22"/>
          <w:lang w:val="en-US" w:eastAsia="en-US"/>
        </w:rPr>
        <w:t xml:space="preserve">when </w:t>
      </w:r>
      <w:r w:rsidR="00FC7562">
        <w:rPr>
          <w:rFonts w:ascii="Times New Roman" w:eastAsia="宋体" w:hAnsi="Times New Roman"/>
          <w:i w:val="0"/>
          <w:sz w:val="22"/>
          <w:szCs w:val="22"/>
          <w:lang w:val="en-US" w:eastAsia="en-US"/>
        </w:rPr>
        <w:t>the</w:t>
      </w:r>
      <w:r w:rsidR="00C264FD">
        <w:rPr>
          <w:rFonts w:ascii="Times New Roman" w:eastAsia="宋体" w:hAnsi="Times New Roman"/>
          <w:i w:val="0"/>
          <w:sz w:val="22"/>
          <w:szCs w:val="22"/>
          <w:lang w:val="en-US" w:eastAsia="en-US"/>
        </w:rPr>
        <w:t xml:space="preserve"> communication range of 200m</w:t>
      </w:r>
      <w:r w:rsidR="00FC7562">
        <w:rPr>
          <w:rFonts w:ascii="Times New Roman" w:eastAsia="宋体" w:hAnsi="Times New Roman"/>
          <w:i w:val="0"/>
          <w:sz w:val="22"/>
          <w:szCs w:val="22"/>
          <w:lang w:val="en-US" w:eastAsia="en-US"/>
        </w:rPr>
        <w:t xml:space="preserve"> </w:t>
      </w:r>
      <w:r w:rsidR="00C264FD">
        <w:rPr>
          <w:rFonts w:ascii="Times New Roman" w:eastAsia="宋体" w:hAnsi="Times New Roman"/>
          <w:i w:val="0"/>
          <w:sz w:val="22"/>
          <w:szCs w:val="22"/>
          <w:lang w:val="en-US" w:eastAsia="en-US"/>
        </w:rPr>
        <w:t xml:space="preserve">is </w:t>
      </w:r>
      <w:r w:rsidR="005F1558">
        <w:rPr>
          <w:rFonts w:ascii="Times New Roman" w:eastAsia="宋体" w:hAnsi="Times New Roman"/>
          <w:i w:val="0"/>
          <w:sz w:val="22"/>
          <w:szCs w:val="22"/>
          <w:lang w:val="en-US" w:eastAsia="en-US"/>
        </w:rPr>
        <w:t>require</w:t>
      </w:r>
      <w:r w:rsidR="00C264FD">
        <w:rPr>
          <w:rFonts w:ascii="Times New Roman" w:eastAsia="宋体" w:hAnsi="Times New Roman"/>
          <w:i w:val="0"/>
          <w:sz w:val="22"/>
          <w:szCs w:val="22"/>
          <w:lang w:val="en-US" w:eastAsia="en-US"/>
        </w:rPr>
        <w:t xml:space="preserve">d </w:t>
      </w:r>
      <w:r w:rsidR="00FC7562">
        <w:rPr>
          <w:rFonts w:ascii="Times New Roman" w:eastAsia="宋体" w:hAnsi="Times New Roman"/>
          <w:i w:val="0"/>
          <w:sz w:val="22"/>
          <w:szCs w:val="22"/>
          <w:lang w:val="en-US" w:eastAsia="en-US"/>
        </w:rPr>
        <w:t>in urban s</w:t>
      </w:r>
      <w:r w:rsidR="005F1558">
        <w:rPr>
          <w:rFonts w:ascii="Times New Roman" w:eastAsia="宋体" w:hAnsi="Times New Roman"/>
          <w:i w:val="0"/>
          <w:sz w:val="22"/>
          <w:szCs w:val="22"/>
          <w:lang w:val="en-US" w:eastAsia="en-US"/>
        </w:rPr>
        <w:t xml:space="preserve">cenario, since </w:t>
      </w:r>
      <w:r w:rsidR="00E92C47">
        <w:rPr>
          <w:rFonts w:ascii="Times New Roman" w:eastAsia="宋体" w:hAnsi="Times New Roman"/>
          <w:i w:val="0"/>
          <w:sz w:val="22"/>
          <w:szCs w:val="22"/>
          <w:lang w:val="en-US" w:eastAsia="en-US"/>
        </w:rPr>
        <w:t xml:space="preserve">the </w:t>
      </w:r>
      <w:r w:rsidR="00FC7562">
        <w:rPr>
          <w:rFonts w:ascii="Times New Roman" w:eastAsia="宋体" w:hAnsi="Times New Roman"/>
          <w:i w:val="0"/>
          <w:sz w:val="22"/>
          <w:szCs w:val="22"/>
          <w:lang w:val="en-US" w:eastAsia="en-US"/>
        </w:rPr>
        <w:t>pathloss d</w:t>
      </w:r>
      <w:r w:rsidR="005F1558">
        <w:rPr>
          <w:rFonts w:ascii="Times New Roman" w:eastAsia="宋体" w:hAnsi="Times New Roman"/>
          <w:i w:val="0"/>
          <w:sz w:val="22"/>
          <w:szCs w:val="22"/>
          <w:lang w:val="en-US" w:eastAsia="en-US"/>
        </w:rPr>
        <w:t>egrades</w:t>
      </w:r>
      <w:r w:rsidR="00FC7562">
        <w:rPr>
          <w:rFonts w:ascii="Times New Roman" w:eastAsia="宋体" w:hAnsi="Times New Roman"/>
          <w:i w:val="0"/>
          <w:sz w:val="22"/>
          <w:szCs w:val="22"/>
          <w:lang w:val="en-US" w:eastAsia="en-US"/>
        </w:rPr>
        <w:t xml:space="preserve"> dramatically</w:t>
      </w:r>
      <w:r w:rsidR="00E92C47">
        <w:rPr>
          <w:rFonts w:ascii="Times New Roman" w:eastAsia="宋体" w:hAnsi="Times New Roman"/>
          <w:i w:val="0"/>
          <w:sz w:val="22"/>
          <w:szCs w:val="22"/>
          <w:lang w:val="en-US" w:eastAsia="en-US"/>
        </w:rPr>
        <w:t>,</w:t>
      </w:r>
      <w:r w:rsidR="00C264FD">
        <w:rPr>
          <w:rFonts w:ascii="Times New Roman" w:eastAsia="宋体" w:hAnsi="Times New Roman"/>
          <w:i w:val="0"/>
          <w:sz w:val="22"/>
          <w:szCs w:val="22"/>
          <w:lang w:val="en-US" w:eastAsia="en-US"/>
        </w:rPr>
        <w:t xml:space="preserve"> the</w:t>
      </w:r>
      <w:r w:rsidR="00BB1B3F">
        <w:rPr>
          <w:rFonts w:ascii="Times New Roman" w:eastAsia="宋体" w:hAnsi="Times New Roman"/>
          <w:i w:val="0"/>
          <w:sz w:val="22"/>
          <w:szCs w:val="22"/>
          <w:lang w:val="en-US" w:eastAsia="en-US"/>
        </w:rPr>
        <w:t xml:space="preserve"> </w:t>
      </w:r>
      <w:r w:rsidR="00C264FD">
        <w:rPr>
          <w:rFonts w:ascii="Times New Roman" w:eastAsia="宋体" w:hAnsi="Times New Roman"/>
          <w:i w:val="0"/>
          <w:sz w:val="22"/>
          <w:szCs w:val="22"/>
          <w:lang w:val="en-US" w:eastAsia="en-US"/>
        </w:rPr>
        <w:t>condition</w:t>
      </w:r>
      <w:r w:rsidR="00120EF0">
        <w:rPr>
          <w:rFonts w:ascii="Times New Roman" w:eastAsia="宋体" w:hAnsi="Times New Roman"/>
          <w:i w:val="0"/>
          <w:sz w:val="22"/>
          <w:szCs w:val="22"/>
          <w:lang w:val="en-US" w:eastAsia="en-US"/>
        </w:rPr>
        <w:t xml:space="preserve"> </w:t>
      </w:r>
      <w:r w:rsidR="00C264FD">
        <w:rPr>
          <w:rFonts w:ascii="Times New Roman" w:eastAsia="宋体" w:hAnsi="Times New Roman"/>
          <w:i w:val="0"/>
          <w:sz w:val="22"/>
          <w:szCs w:val="22"/>
          <w:lang w:val="en-US" w:eastAsia="en-US"/>
        </w:rPr>
        <w:t xml:space="preserve">that </w:t>
      </w:r>
      <w:r w:rsidR="00C264FD" w:rsidRPr="00C264FD">
        <w:rPr>
          <w:rFonts w:ascii="Times New Roman" w:eastAsia="宋体" w:hAnsi="Times New Roman"/>
          <w:i w:val="0"/>
          <w:sz w:val="22"/>
          <w:szCs w:val="22"/>
          <w:lang w:val="en-US" w:eastAsia="en-US"/>
        </w:rPr>
        <w:t>all the other group members have successfully decoded the packet</w:t>
      </w:r>
      <w:r w:rsidR="00C264FD">
        <w:rPr>
          <w:rFonts w:ascii="Times New Roman" w:eastAsia="宋体" w:hAnsi="Times New Roman"/>
          <w:i w:val="0"/>
          <w:sz w:val="22"/>
          <w:szCs w:val="22"/>
          <w:lang w:val="en-US" w:eastAsia="en-US"/>
        </w:rPr>
        <w:t xml:space="preserve"> is hard to </w:t>
      </w:r>
      <w:r w:rsidR="0083740B">
        <w:rPr>
          <w:rFonts w:ascii="Times New Roman" w:eastAsia="宋体" w:hAnsi="Times New Roman"/>
          <w:i w:val="0"/>
          <w:sz w:val="22"/>
          <w:szCs w:val="22"/>
          <w:lang w:val="en-US" w:eastAsia="en-US"/>
        </w:rPr>
        <w:t xml:space="preserve">be </w:t>
      </w:r>
      <w:r w:rsidR="00C264FD">
        <w:rPr>
          <w:rFonts w:ascii="Times New Roman" w:eastAsia="宋体" w:hAnsi="Times New Roman"/>
          <w:i w:val="0"/>
          <w:sz w:val="22"/>
          <w:szCs w:val="22"/>
          <w:lang w:val="en-US" w:eastAsia="en-US"/>
        </w:rPr>
        <w:t>satisf</w:t>
      </w:r>
      <w:r w:rsidR="0083740B">
        <w:rPr>
          <w:rFonts w:ascii="Times New Roman" w:eastAsia="宋体" w:hAnsi="Times New Roman"/>
          <w:i w:val="0"/>
          <w:sz w:val="22"/>
          <w:szCs w:val="22"/>
          <w:lang w:val="en-US" w:eastAsia="en-US"/>
        </w:rPr>
        <w:t>ied</w:t>
      </w:r>
      <w:r w:rsidR="00BB1B3F">
        <w:rPr>
          <w:rFonts w:ascii="Times New Roman" w:eastAsia="宋体" w:hAnsi="Times New Roman"/>
          <w:i w:val="0"/>
          <w:sz w:val="22"/>
          <w:szCs w:val="22"/>
          <w:lang w:val="en-US" w:eastAsia="en-US"/>
        </w:rPr>
        <w:t xml:space="preserve">, and the probability that </w:t>
      </w:r>
      <w:r w:rsidR="00806EC7">
        <w:rPr>
          <w:rFonts w:ascii="Times New Roman" w:eastAsia="宋体" w:hAnsi="Times New Roman"/>
          <w:i w:val="0"/>
          <w:sz w:val="22"/>
          <w:szCs w:val="22"/>
          <w:lang w:val="en-US" w:eastAsia="en-US"/>
        </w:rPr>
        <w:t>at least one</w:t>
      </w:r>
      <w:r w:rsidR="00BB1B3F">
        <w:rPr>
          <w:rFonts w:ascii="Times New Roman" w:eastAsia="宋体" w:hAnsi="Times New Roman"/>
          <w:i w:val="0"/>
          <w:sz w:val="22"/>
          <w:szCs w:val="22"/>
          <w:lang w:val="en-US" w:eastAsia="en-US"/>
        </w:rPr>
        <w:t xml:space="preserve"> other group member transmit</w:t>
      </w:r>
      <w:r w:rsidR="00806EC7">
        <w:rPr>
          <w:rFonts w:ascii="Times New Roman" w:eastAsia="宋体" w:hAnsi="Times New Roman"/>
          <w:i w:val="0"/>
          <w:sz w:val="22"/>
          <w:szCs w:val="22"/>
          <w:lang w:val="en-US" w:eastAsia="en-US"/>
        </w:rPr>
        <w:t>s</w:t>
      </w:r>
      <w:r w:rsidR="00BB1B3F">
        <w:rPr>
          <w:rFonts w:ascii="Times New Roman" w:eastAsia="宋体" w:hAnsi="Times New Roman"/>
          <w:i w:val="0"/>
          <w:sz w:val="22"/>
          <w:szCs w:val="22"/>
          <w:lang w:val="en-US" w:eastAsia="en-US"/>
        </w:rPr>
        <w:t xml:space="preserve"> NACK is </w:t>
      </w:r>
      <w:r w:rsidR="007850A8">
        <w:rPr>
          <w:rFonts w:ascii="Times New Roman" w:eastAsia="宋体" w:hAnsi="Times New Roman"/>
          <w:i w:val="0"/>
          <w:sz w:val="22"/>
          <w:szCs w:val="22"/>
          <w:lang w:val="en-US" w:eastAsia="en-US"/>
        </w:rPr>
        <w:t xml:space="preserve">found to be </w:t>
      </w:r>
      <w:r w:rsidR="00BB1B3F">
        <w:rPr>
          <w:rFonts w:ascii="Times New Roman" w:eastAsia="宋体" w:hAnsi="Times New Roman"/>
          <w:i w:val="0"/>
          <w:sz w:val="22"/>
          <w:szCs w:val="22"/>
          <w:lang w:val="en-US" w:eastAsia="en-US"/>
        </w:rPr>
        <w:t>100% in our simulation</w:t>
      </w:r>
      <w:r w:rsidR="00C264FD">
        <w:rPr>
          <w:rFonts w:ascii="Times New Roman" w:eastAsia="宋体" w:hAnsi="Times New Roman"/>
          <w:i w:val="0"/>
          <w:sz w:val="22"/>
          <w:szCs w:val="22"/>
          <w:lang w:val="en-US" w:eastAsia="en-US"/>
        </w:rPr>
        <w:t xml:space="preserve">. </w:t>
      </w:r>
      <w:r w:rsidR="005F1558">
        <w:rPr>
          <w:rFonts w:ascii="Times New Roman" w:eastAsia="宋体" w:hAnsi="Times New Roman"/>
          <w:i w:val="0"/>
          <w:sz w:val="22"/>
          <w:szCs w:val="22"/>
          <w:lang w:val="en-US" w:eastAsia="en-US"/>
        </w:rPr>
        <w:t>Therefore, t</w:t>
      </w:r>
      <w:r w:rsidR="00C264FD">
        <w:rPr>
          <w:rFonts w:ascii="Times New Roman" w:eastAsia="宋体" w:hAnsi="Times New Roman"/>
          <w:i w:val="0"/>
          <w:sz w:val="22"/>
          <w:szCs w:val="22"/>
          <w:lang w:val="en-US" w:eastAsia="en-US"/>
        </w:rPr>
        <w:t>he retransmissions due to the NACK feedback from the other UEs within the group would lead to</w:t>
      </w:r>
      <w:r w:rsidR="00E92C47">
        <w:rPr>
          <w:rFonts w:ascii="Times New Roman" w:eastAsia="宋体" w:hAnsi="Times New Roman"/>
          <w:i w:val="0"/>
          <w:sz w:val="22"/>
          <w:szCs w:val="22"/>
          <w:lang w:val="en-US" w:eastAsia="en-US"/>
        </w:rPr>
        <w:t xml:space="preserve"> </w:t>
      </w:r>
      <w:r w:rsidRPr="0046350C">
        <w:rPr>
          <w:rFonts w:ascii="Times New Roman" w:eastAsia="宋体" w:hAnsi="Times New Roman"/>
          <w:i w:val="0"/>
          <w:sz w:val="22"/>
          <w:szCs w:val="22"/>
          <w:lang w:val="en-US" w:eastAsia="en-US"/>
        </w:rPr>
        <w:t>that</w:t>
      </w:r>
      <w:r w:rsidR="002E3A24">
        <w:rPr>
          <w:rFonts w:ascii="Times New Roman" w:eastAsia="宋体" w:hAnsi="Times New Roman"/>
          <w:i w:val="0"/>
          <w:sz w:val="22"/>
          <w:szCs w:val="22"/>
          <w:lang w:val="en-US" w:eastAsia="en-US"/>
        </w:rPr>
        <w:t xml:space="preserve"> no obvious performance</w:t>
      </w:r>
      <w:r w:rsidRPr="0046350C">
        <w:rPr>
          <w:rFonts w:ascii="Times New Roman" w:eastAsia="宋体" w:hAnsi="Times New Roman"/>
          <w:i w:val="0"/>
          <w:sz w:val="22"/>
          <w:szCs w:val="22"/>
          <w:lang w:val="en-US" w:eastAsia="en-US"/>
        </w:rPr>
        <w:t xml:space="preserve"> gain </w:t>
      </w:r>
      <w:r w:rsidR="002E3A24">
        <w:rPr>
          <w:rFonts w:ascii="Times New Roman" w:eastAsia="宋体" w:hAnsi="Times New Roman"/>
          <w:i w:val="0"/>
          <w:sz w:val="22"/>
          <w:szCs w:val="22"/>
          <w:lang w:val="en-US" w:eastAsia="en-US"/>
        </w:rPr>
        <w:t>can be achieved by the half duplex indication</w:t>
      </w:r>
      <w:r w:rsidRPr="0046350C">
        <w:rPr>
          <w:rFonts w:ascii="Times New Roman" w:eastAsia="宋体" w:hAnsi="Times New Roman"/>
          <w:i w:val="0"/>
          <w:sz w:val="22"/>
          <w:szCs w:val="22"/>
          <w:lang w:val="en-US" w:eastAsia="en-US"/>
        </w:rPr>
        <w:t xml:space="preserve">. </w:t>
      </w:r>
    </w:p>
    <w:p w14:paraId="400BF3BF" w14:textId="77777777" w:rsidR="00B465E7" w:rsidRDefault="00253824" w:rsidP="00B465E7">
      <w:pPr>
        <w:keepNext/>
        <w:jc w:val="center"/>
      </w:pPr>
      <w:r>
        <w:rPr>
          <w:noProof/>
          <w:lang w:eastAsia="zh-CN"/>
        </w:rPr>
        <w:lastRenderedPageBreak/>
        <w:drawing>
          <wp:inline distT="0" distB="0" distL="0" distR="0" wp14:anchorId="6F247939" wp14:editId="08A88821">
            <wp:extent cx="3528122" cy="2661313"/>
            <wp:effectExtent l="0" t="0" r="0" b="5715"/>
            <wp:docPr id="6" name="图片 6" descr="C:\Users\d00373424\AppData\Roaming\eSpace_Desktop\UserData\d00373424\imagefiles\A8A9FC02-3B67-488A-B312-F93BD445A3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8A9FC02-3B67-488A-B312-F93BD445A329" descr="C:\Users\d00373424\AppData\Roaming\eSpace_Desktop\UserData\d00373424\imagefiles\A8A9FC02-3B67-488A-B312-F93BD445A329.png"/>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541538" cy="2671433"/>
                    </a:xfrm>
                    <a:prstGeom prst="rect">
                      <a:avLst/>
                    </a:prstGeom>
                    <a:noFill/>
                    <a:ln>
                      <a:noFill/>
                    </a:ln>
                  </pic:spPr>
                </pic:pic>
              </a:graphicData>
            </a:graphic>
          </wp:inline>
        </w:drawing>
      </w:r>
    </w:p>
    <w:p w14:paraId="15BEC4F1" w14:textId="06638A91" w:rsidR="002411D4" w:rsidRPr="00B465E7" w:rsidRDefault="00B465E7" w:rsidP="00B465E7">
      <w:pPr>
        <w:pStyle w:val="a6"/>
      </w:pPr>
      <w:bookmarkStart w:id="22" w:name="_Ref83803616"/>
      <w:r>
        <w:t xml:space="preserve">Figure </w:t>
      </w:r>
      <w:r w:rsidR="004B1E9D">
        <w:rPr>
          <w:noProof/>
        </w:rPr>
        <w:fldChar w:fldCharType="begin"/>
      </w:r>
      <w:r w:rsidR="004B1E9D">
        <w:rPr>
          <w:noProof/>
        </w:rPr>
        <w:instrText xml:space="preserve"> SEQ Figure \* ARABIC </w:instrText>
      </w:r>
      <w:r w:rsidR="004B1E9D">
        <w:rPr>
          <w:noProof/>
        </w:rPr>
        <w:fldChar w:fldCharType="separate"/>
      </w:r>
      <w:r w:rsidR="00716135">
        <w:rPr>
          <w:noProof/>
        </w:rPr>
        <w:t>17</w:t>
      </w:r>
      <w:r w:rsidR="004B1E9D">
        <w:rPr>
          <w:noProof/>
        </w:rPr>
        <w:fldChar w:fldCharType="end"/>
      </w:r>
      <w:bookmarkEnd w:id="22"/>
      <w:r w:rsidR="002411D4" w:rsidRPr="00B465E7">
        <w:t>: PRR for urban–A, periodic traffic, 50% vehicles generate packets</w:t>
      </w:r>
    </w:p>
    <w:p w14:paraId="5295FF8E" w14:textId="02FA0F17" w:rsidR="00806EC7" w:rsidRDefault="00806EC7" w:rsidP="00690F06">
      <w:pPr>
        <w:rPr>
          <w:b/>
          <w:i/>
          <w:szCs w:val="20"/>
        </w:rPr>
      </w:pPr>
      <w:r>
        <w:rPr>
          <w:rFonts w:hint="eastAsia"/>
          <w:b/>
          <w:i/>
          <w:szCs w:val="20"/>
        </w:rPr>
        <w:t>O</w:t>
      </w:r>
      <w:r>
        <w:rPr>
          <w:b/>
          <w:i/>
          <w:szCs w:val="20"/>
        </w:rPr>
        <w:t xml:space="preserve">bservation </w:t>
      </w:r>
      <w:r w:rsidR="00771CA6">
        <w:rPr>
          <w:b/>
          <w:i/>
          <w:szCs w:val="20"/>
        </w:rPr>
        <w:t>8</w:t>
      </w:r>
      <w:r>
        <w:rPr>
          <w:b/>
          <w:i/>
          <w:szCs w:val="20"/>
        </w:rPr>
        <w:t xml:space="preserve">: In urban scenario, the probability that two UEs within one group transmit on the same slot was evaluated to be 6.7%. At a range of 200 m, there was always at least one UE </w:t>
      </w:r>
      <w:r w:rsidR="009554D2">
        <w:rPr>
          <w:b/>
          <w:i/>
          <w:szCs w:val="20"/>
        </w:rPr>
        <w:t xml:space="preserve">in the group </w:t>
      </w:r>
      <w:r>
        <w:rPr>
          <w:b/>
          <w:i/>
          <w:szCs w:val="20"/>
        </w:rPr>
        <w:t>reporting NACK</w:t>
      </w:r>
      <w:r w:rsidR="009554D2">
        <w:rPr>
          <w:b/>
          <w:i/>
          <w:szCs w:val="20"/>
        </w:rPr>
        <w:t>, and thus triggering a re-transmission regardless of the half-duplex indication</w:t>
      </w:r>
      <w:r>
        <w:rPr>
          <w:b/>
          <w:i/>
          <w:szCs w:val="20"/>
        </w:rPr>
        <w:t>.</w:t>
      </w:r>
    </w:p>
    <w:p w14:paraId="5F79D8A7" w14:textId="77777777" w:rsidR="00806EC7" w:rsidRDefault="00806EC7" w:rsidP="00806EC7">
      <w:pPr>
        <w:pStyle w:val="af1"/>
        <w:numPr>
          <w:ilvl w:val="0"/>
          <w:numId w:val="8"/>
        </w:numPr>
        <w:ind w:firstLineChars="0"/>
        <w:rPr>
          <w:b/>
          <w:i/>
          <w:iCs/>
          <w:lang w:eastAsia="x-none"/>
        </w:rPr>
      </w:pPr>
      <w:r w:rsidRPr="00806EC7">
        <w:rPr>
          <w:rFonts w:hint="eastAsia"/>
          <w:b/>
          <w:i/>
          <w:iCs/>
          <w:lang w:eastAsia="x-none"/>
        </w:rPr>
        <w:t>T</w:t>
      </w:r>
      <w:r w:rsidRPr="00806EC7">
        <w:rPr>
          <w:b/>
          <w:i/>
          <w:iCs/>
          <w:lang w:eastAsia="x-none"/>
        </w:rPr>
        <w:t>he</w:t>
      </w:r>
      <w:r w:rsidR="009554D2">
        <w:rPr>
          <w:b/>
          <w:i/>
          <w:iCs/>
          <w:lang w:eastAsia="x-none"/>
        </w:rPr>
        <w:t xml:space="preserve"> conditions under which the half-duplex indication is relevant </w:t>
      </w:r>
      <w:r w:rsidR="008D78D0">
        <w:rPr>
          <w:b/>
          <w:i/>
          <w:iCs/>
          <w:lang w:eastAsia="x-none"/>
        </w:rPr>
        <w:t xml:space="preserve">(i.e. the two UEs choose the same resource, and no other UE has requested re-transmission via NACK) </w:t>
      </w:r>
      <w:r w:rsidR="009554D2">
        <w:rPr>
          <w:b/>
          <w:i/>
          <w:iCs/>
          <w:lang w:eastAsia="x-none"/>
        </w:rPr>
        <w:t>rarely exist in a groupcast urban scenario.</w:t>
      </w:r>
    </w:p>
    <w:p w14:paraId="67A96719" w14:textId="77777777" w:rsidR="00FA6A8F" w:rsidRPr="00F17341" w:rsidRDefault="00FA6A8F" w:rsidP="00F17341">
      <w:pPr>
        <w:rPr>
          <w:b/>
          <w:i/>
          <w:iCs/>
          <w:lang w:eastAsia="x-none"/>
        </w:rPr>
      </w:pPr>
    </w:p>
    <w:p w14:paraId="6079785A" w14:textId="778410FC" w:rsidR="00690F06" w:rsidRDefault="00690F06" w:rsidP="00690F06">
      <w:pPr>
        <w:rPr>
          <w:b/>
          <w:i/>
          <w:szCs w:val="20"/>
        </w:rPr>
      </w:pPr>
      <w:r>
        <w:rPr>
          <w:b/>
          <w:i/>
          <w:szCs w:val="20"/>
        </w:rPr>
        <w:t xml:space="preserve">Observation </w:t>
      </w:r>
      <w:r w:rsidR="00771CA6">
        <w:rPr>
          <w:b/>
          <w:i/>
          <w:szCs w:val="20"/>
        </w:rPr>
        <w:t>9</w:t>
      </w:r>
      <w:r>
        <w:rPr>
          <w:b/>
          <w:i/>
          <w:szCs w:val="20"/>
        </w:rPr>
        <w:t>: In urban scenario, t</w:t>
      </w:r>
      <w:r w:rsidRPr="00690F06">
        <w:rPr>
          <w:b/>
          <w:i/>
          <w:szCs w:val="20"/>
        </w:rPr>
        <w:t>here is no obvious performance gain can be achieve</w:t>
      </w:r>
      <w:r>
        <w:rPr>
          <w:b/>
          <w:i/>
          <w:szCs w:val="20"/>
        </w:rPr>
        <w:t>d by the half duplex indication f</w:t>
      </w:r>
      <w:r w:rsidRPr="00690F06">
        <w:rPr>
          <w:b/>
          <w:i/>
          <w:szCs w:val="20"/>
        </w:rPr>
        <w:t>or groupcast Option 1</w:t>
      </w:r>
      <w:r>
        <w:rPr>
          <w:b/>
          <w:i/>
          <w:szCs w:val="20"/>
        </w:rPr>
        <w:t>.</w:t>
      </w:r>
    </w:p>
    <w:p w14:paraId="2F0AEDF0" w14:textId="77777777" w:rsidR="00690F06" w:rsidRPr="00690F06" w:rsidRDefault="00690F06" w:rsidP="00253824">
      <w:pPr>
        <w:jc w:val="center"/>
        <w:rPr>
          <w:i/>
          <w:szCs w:val="20"/>
          <w:lang w:eastAsia="zh-CN"/>
        </w:rPr>
      </w:pPr>
    </w:p>
    <w:p w14:paraId="5156D07A" w14:textId="77777777" w:rsidR="00E85BCB" w:rsidRPr="0067191B" w:rsidRDefault="00D3312C" w:rsidP="00E20612">
      <w:pPr>
        <w:pStyle w:val="1"/>
        <w:numPr>
          <w:ilvl w:val="0"/>
          <w:numId w:val="2"/>
        </w:numPr>
        <w:spacing w:before="240"/>
        <w:ind w:left="578" w:hanging="578"/>
        <w:rPr>
          <w:lang w:eastAsia="zh-CN"/>
        </w:rPr>
      </w:pPr>
      <w:r w:rsidRPr="0067191B">
        <w:rPr>
          <w:lang w:eastAsia="zh-CN"/>
        </w:rPr>
        <w:t xml:space="preserve">Conclusions </w:t>
      </w:r>
    </w:p>
    <w:p w14:paraId="0A88AC52" w14:textId="208C8BBC" w:rsidR="00D3312C" w:rsidRDefault="00D3312C" w:rsidP="00D3312C">
      <w:pPr>
        <w:rPr>
          <w:lang w:eastAsia="zh-CN"/>
        </w:rPr>
      </w:pPr>
      <w:r w:rsidRPr="0067191B">
        <w:rPr>
          <w:lang w:eastAsia="zh-CN"/>
        </w:rPr>
        <w:t xml:space="preserve">In this contribution, we discussed the </w:t>
      </w:r>
      <w:r w:rsidR="00432F56" w:rsidRPr="00432F56">
        <w:rPr>
          <w:lang w:eastAsia="zh-CN"/>
        </w:rPr>
        <w:t>enhancemen</w:t>
      </w:r>
      <w:r w:rsidR="00432F56">
        <w:rPr>
          <w:lang w:eastAsia="zh-CN"/>
        </w:rPr>
        <w:t>t</w:t>
      </w:r>
      <w:r w:rsidR="00432F56" w:rsidRPr="00432F56">
        <w:rPr>
          <w:lang w:eastAsia="zh-CN"/>
        </w:rPr>
        <w:t xml:space="preserve"> </w:t>
      </w:r>
      <w:r w:rsidR="00432F56">
        <w:rPr>
          <w:lang w:eastAsia="zh-CN"/>
        </w:rPr>
        <w:t xml:space="preserve">for mode 2 </w:t>
      </w:r>
      <w:r w:rsidRPr="0067191B">
        <w:rPr>
          <w:lang w:eastAsia="zh-CN"/>
        </w:rPr>
        <w:t>resource allocation</w:t>
      </w:r>
      <w:r w:rsidR="00432F56">
        <w:rPr>
          <w:lang w:eastAsia="zh-CN"/>
        </w:rPr>
        <w:t xml:space="preserve"> in NR-V2X </w:t>
      </w:r>
      <w:r w:rsidR="0055746F" w:rsidRPr="0055746F">
        <w:rPr>
          <w:lang w:eastAsia="zh-CN"/>
        </w:rPr>
        <w:t>Rel-17</w:t>
      </w:r>
      <w:r w:rsidRPr="0067191B">
        <w:rPr>
          <w:lang w:eastAsia="zh-CN"/>
        </w:rPr>
        <w:t xml:space="preserve">.  </w:t>
      </w:r>
      <w:r w:rsidR="00DC4263" w:rsidRPr="0067191B">
        <w:rPr>
          <w:lang w:eastAsia="zh-CN"/>
        </w:rPr>
        <w:t>We have the following observations and proposals:</w:t>
      </w:r>
      <w:r w:rsidRPr="0067191B">
        <w:rPr>
          <w:lang w:eastAsia="zh-CN"/>
        </w:rPr>
        <w:t xml:space="preserve"> </w:t>
      </w:r>
    </w:p>
    <w:p w14:paraId="72192620" w14:textId="77777777" w:rsidR="00745597" w:rsidRDefault="00745597" w:rsidP="00745597">
      <w:pPr>
        <w:rPr>
          <w:b/>
          <w:i/>
          <w:szCs w:val="20"/>
        </w:rPr>
      </w:pPr>
      <w:r>
        <w:rPr>
          <w:b/>
          <w:i/>
          <w:szCs w:val="20"/>
        </w:rPr>
        <w:t>Observation 1</w:t>
      </w:r>
      <w:r w:rsidRPr="003E3897">
        <w:rPr>
          <w:b/>
          <w:i/>
          <w:szCs w:val="20"/>
        </w:rPr>
        <w:t>:</w:t>
      </w:r>
      <w:r>
        <w:rPr>
          <w:b/>
          <w:i/>
          <w:szCs w:val="20"/>
        </w:rPr>
        <w:t xml:space="preserve"> The feasibility of PSCCH </w:t>
      </w:r>
      <w:r w:rsidRPr="00DD4987">
        <w:rPr>
          <w:b/>
          <w:i/>
          <w:szCs w:val="20"/>
        </w:rPr>
        <w:t>collision indication</w:t>
      </w:r>
      <w:r>
        <w:rPr>
          <w:b/>
          <w:i/>
          <w:szCs w:val="20"/>
        </w:rPr>
        <w:t xml:space="preserve"> is doubtful since UE-A probably cannot </w:t>
      </w:r>
      <w:r w:rsidRPr="00127C0C">
        <w:rPr>
          <w:b/>
          <w:i/>
          <w:szCs w:val="20"/>
        </w:rPr>
        <w:t>detect such collided PSCCH</w:t>
      </w:r>
      <w:r>
        <w:rPr>
          <w:b/>
          <w:i/>
          <w:szCs w:val="20"/>
        </w:rPr>
        <w:t xml:space="preserve">, because current specification does not require the UE </w:t>
      </w:r>
      <w:r w:rsidRPr="00A759B7">
        <w:rPr>
          <w:b/>
          <w:i/>
          <w:szCs w:val="20"/>
        </w:rPr>
        <w:t>to decode more than one PSCCH at each PSCCH resource candidate</w:t>
      </w:r>
      <w:r>
        <w:rPr>
          <w:b/>
          <w:i/>
          <w:szCs w:val="20"/>
        </w:rPr>
        <w:t xml:space="preserve"> and the colliding PSCCH may use the same OCC for DMRS.</w:t>
      </w:r>
    </w:p>
    <w:p w14:paraId="49D888D1" w14:textId="77777777" w:rsidR="00745597" w:rsidRDefault="00745597" w:rsidP="00745597">
      <w:pPr>
        <w:rPr>
          <w:b/>
          <w:i/>
        </w:rPr>
      </w:pPr>
      <w:r w:rsidRPr="007D04DA">
        <w:rPr>
          <w:b/>
          <w:i/>
        </w:rPr>
        <w:t xml:space="preserve">Observation </w:t>
      </w:r>
      <w:r>
        <w:rPr>
          <w:b/>
          <w:i/>
        </w:rPr>
        <w:t>2</w:t>
      </w:r>
      <w:r w:rsidRPr="007D04DA">
        <w:rPr>
          <w:b/>
          <w:i/>
        </w:rPr>
        <w:t>: PSC</w:t>
      </w:r>
      <w:r>
        <w:rPr>
          <w:b/>
          <w:i/>
        </w:rPr>
        <w:t>CH collision</w:t>
      </w:r>
      <w:r w:rsidRPr="00CF7FE1">
        <w:rPr>
          <w:b/>
          <w:i/>
        </w:rPr>
        <w:t xml:space="preserve"> indication </w:t>
      </w:r>
      <w:r w:rsidRPr="00924C99">
        <w:rPr>
          <w:b/>
          <w:i/>
        </w:rPr>
        <w:t>might be useful</w:t>
      </w:r>
      <w:r>
        <w:rPr>
          <w:b/>
          <w:i/>
        </w:rPr>
        <w:t xml:space="preserve"> only</w:t>
      </w:r>
      <w:r w:rsidRPr="00924C99">
        <w:rPr>
          <w:b/>
          <w:i/>
        </w:rPr>
        <w:t xml:space="preserve"> </w:t>
      </w:r>
      <w:r>
        <w:rPr>
          <w:b/>
          <w:i/>
        </w:rPr>
        <w:t xml:space="preserve">for groupcast option 1 in rare case since it requires </w:t>
      </w:r>
      <w:r w:rsidRPr="00262C3C">
        <w:rPr>
          <w:b/>
          <w:i/>
        </w:rPr>
        <w:t>all the other group members</w:t>
      </w:r>
      <w:r>
        <w:rPr>
          <w:b/>
          <w:i/>
        </w:rPr>
        <w:t xml:space="preserve"> except UE-B</w:t>
      </w:r>
      <w:r>
        <w:rPr>
          <w:b/>
          <w:i/>
          <w:lang w:eastAsia="zh-CN"/>
        </w:rPr>
        <w:t>(s)</w:t>
      </w:r>
      <w:r w:rsidRPr="00262C3C">
        <w:rPr>
          <w:b/>
          <w:i/>
        </w:rPr>
        <w:t xml:space="preserve"> </w:t>
      </w:r>
      <w:r>
        <w:rPr>
          <w:b/>
          <w:i/>
        </w:rPr>
        <w:t>to successfully decode</w:t>
      </w:r>
      <w:r w:rsidRPr="00262C3C">
        <w:rPr>
          <w:b/>
          <w:i/>
        </w:rPr>
        <w:t xml:space="preserve"> the packet</w:t>
      </w:r>
      <w:r>
        <w:rPr>
          <w:b/>
          <w:i/>
        </w:rPr>
        <w:t>.</w:t>
      </w:r>
    </w:p>
    <w:p w14:paraId="4BFD3903" w14:textId="4AD96C42" w:rsidR="00745597" w:rsidRDefault="00745597" w:rsidP="00745597">
      <w:pPr>
        <w:rPr>
          <w:b/>
          <w:i/>
          <w:szCs w:val="20"/>
        </w:rPr>
      </w:pPr>
      <w:r>
        <w:rPr>
          <w:b/>
          <w:i/>
          <w:szCs w:val="20"/>
        </w:rPr>
        <w:t xml:space="preserve">Observation 3: The </w:t>
      </w:r>
      <w:r w:rsidR="002F7054">
        <w:rPr>
          <w:b/>
          <w:i/>
          <w:szCs w:val="20"/>
        </w:rPr>
        <w:t>s</w:t>
      </w:r>
      <w:r>
        <w:rPr>
          <w:b/>
          <w:i/>
          <w:szCs w:val="20"/>
        </w:rPr>
        <w:t>cheme</w:t>
      </w:r>
      <w:r w:rsidRPr="00C710CE">
        <w:rPr>
          <w:b/>
          <w:i/>
          <w:szCs w:val="20"/>
        </w:rPr>
        <w:t xml:space="preserve"> </w:t>
      </w:r>
      <w:r>
        <w:rPr>
          <w:b/>
          <w:i/>
          <w:szCs w:val="20"/>
        </w:rPr>
        <w:t>2</w:t>
      </w:r>
      <w:r w:rsidRPr="00FD3233">
        <w:rPr>
          <w:b/>
          <w:i/>
          <w:szCs w:val="20"/>
        </w:rPr>
        <w:t xml:space="preserve"> </w:t>
      </w:r>
      <w:r>
        <w:rPr>
          <w:b/>
          <w:i/>
          <w:szCs w:val="20"/>
        </w:rPr>
        <w:t>expected resource conflict has the following drawbacks:</w:t>
      </w:r>
    </w:p>
    <w:p w14:paraId="4C8118A2" w14:textId="77777777" w:rsidR="00745597" w:rsidRDefault="00745597" w:rsidP="00745597">
      <w:pPr>
        <w:pStyle w:val="af1"/>
        <w:numPr>
          <w:ilvl w:val="0"/>
          <w:numId w:val="8"/>
        </w:numPr>
        <w:ind w:firstLineChars="0"/>
        <w:rPr>
          <w:b/>
          <w:i/>
          <w:szCs w:val="20"/>
        </w:rPr>
      </w:pPr>
      <w:r>
        <w:rPr>
          <w:b/>
          <w:i/>
          <w:szCs w:val="20"/>
        </w:rPr>
        <w:t>The benefits of expected</w:t>
      </w:r>
      <w:r w:rsidRPr="00877409">
        <w:rPr>
          <w:b/>
          <w:i/>
          <w:szCs w:val="20"/>
        </w:rPr>
        <w:t xml:space="preserve"> resource conflict</w:t>
      </w:r>
      <w:r w:rsidRPr="00AB7B49">
        <w:rPr>
          <w:b/>
          <w:i/>
          <w:szCs w:val="20"/>
        </w:rPr>
        <w:t xml:space="preserve"> </w:t>
      </w:r>
      <w:r>
        <w:rPr>
          <w:b/>
          <w:i/>
          <w:szCs w:val="20"/>
        </w:rPr>
        <w:t xml:space="preserve">might very limited since </w:t>
      </w:r>
      <w:r w:rsidRPr="003D4AB7">
        <w:rPr>
          <w:b/>
          <w:i/>
          <w:szCs w:val="20"/>
        </w:rPr>
        <w:t>UE-B itself will always do pre-emption check before using the reserved resource and can possibly find such collision</w:t>
      </w:r>
      <w:r>
        <w:rPr>
          <w:b/>
          <w:i/>
          <w:szCs w:val="20"/>
        </w:rPr>
        <w:t>.</w:t>
      </w:r>
    </w:p>
    <w:p w14:paraId="0F9AD1F3" w14:textId="77777777" w:rsidR="00745597" w:rsidRDefault="00745597" w:rsidP="00745597">
      <w:pPr>
        <w:pStyle w:val="af1"/>
        <w:numPr>
          <w:ilvl w:val="0"/>
          <w:numId w:val="8"/>
        </w:numPr>
        <w:ind w:firstLineChars="0"/>
        <w:rPr>
          <w:b/>
          <w:i/>
          <w:szCs w:val="20"/>
        </w:rPr>
      </w:pPr>
      <w:r>
        <w:rPr>
          <w:b/>
          <w:i/>
          <w:szCs w:val="20"/>
        </w:rPr>
        <w:t>Expected</w:t>
      </w:r>
      <w:r w:rsidRPr="0025258D">
        <w:rPr>
          <w:b/>
          <w:i/>
          <w:szCs w:val="20"/>
        </w:rPr>
        <w:t xml:space="preserve"> resource conflict</w:t>
      </w:r>
      <w:r>
        <w:rPr>
          <w:b/>
          <w:i/>
          <w:szCs w:val="20"/>
        </w:rPr>
        <w:t xml:space="preserve"> triggers UE-B to reselect resource and further perform unreserved transmission, which has high chance of collision and increased delay.</w:t>
      </w:r>
    </w:p>
    <w:p w14:paraId="41751B9D" w14:textId="77777777" w:rsidR="00745597" w:rsidRDefault="00745597" w:rsidP="00745597">
      <w:pPr>
        <w:pStyle w:val="af1"/>
        <w:numPr>
          <w:ilvl w:val="0"/>
          <w:numId w:val="8"/>
        </w:numPr>
        <w:ind w:firstLineChars="0"/>
        <w:rPr>
          <w:b/>
          <w:i/>
          <w:color w:val="000000"/>
          <w:szCs w:val="20"/>
        </w:rPr>
      </w:pPr>
      <w:r>
        <w:rPr>
          <w:b/>
          <w:i/>
          <w:szCs w:val="20"/>
        </w:rPr>
        <w:t>Expected</w:t>
      </w:r>
      <w:r w:rsidRPr="0025258D">
        <w:rPr>
          <w:b/>
          <w:i/>
          <w:szCs w:val="20"/>
        </w:rPr>
        <w:t xml:space="preserve"> resource conflict</w:t>
      </w:r>
      <w:r w:rsidRPr="00B80AED">
        <w:rPr>
          <w:b/>
          <w:i/>
          <w:szCs w:val="20"/>
        </w:rPr>
        <w:t xml:space="preserve"> is inaccurate in </w:t>
      </w:r>
      <w:r>
        <w:rPr>
          <w:b/>
          <w:i/>
          <w:szCs w:val="20"/>
        </w:rPr>
        <w:t xml:space="preserve">some cases. For the </w:t>
      </w:r>
      <w:r w:rsidRPr="00B80AED">
        <w:rPr>
          <w:b/>
          <w:i/>
          <w:szCs w:val="20"/>
        </w:rPr>
        <w:t>exposed node case</w:t>
      </w:r>
      <w:r>
        <w:rPr>
          <w:b/>
          <w:i/>
          <w:szCs w:val="20"/>
        </w:rPr>
        <w:t xml:space="preserve">, </w:t>
      </w:r>
      <w:r w:rsidRPr="00D85B32">
        <w:rPr>
          <w:b/>
          <w:i/>
          <w:szCs w:val="20"/>
        </w:rPr>
        <w:t xml:space="preserve">UE-A detects such collision does not necessarily mean the Rx UE cannot decode </w:t>
      </w:r>
      <w:r>
        <w:rPr>
          <w:b/>
          <w:i/>
          <w:szCs w:val="20"/>
        </w:rPr>
        <w:t>the data</w:t>
      </w:r>
      <w:r w:rsidRPr="00D85B32">
        <w:rPr>
          <w:b/>
          <w:i/>
          <w:szCs w:val="20"/>
        </w:rPr>
        <w:t xml:space="preserve"> successfully</w:t>
      </w:r>
      <w:r>
        <w:rPr>
          <w:b/>
          <w:i/>
          <w:szCs w:val="20"/>
        </w:rPr>
        <w:t>.</w:t>
      </w:r>
      <w:r w:rsidRPr="00C05C0C">
        <w:rPr>
          <w:b/>
          <w:i/>
          <w:szCs w:val="20"/>
        </w:rPr>
        <w:t xml:space="preserve"> </w:t>
      </w:r>
      <w:r>
        <w:rPr>
          <w:b/>
          <w:i/>
          <w:szCs w:val="20"/>
        </w:rPr>
        <w:t>Such</w:t>
      </w:r>
      <w:r w:rsidRPr="00C05C0C">
        <w:rPr>
          <w:b/>
          <w:i/>
          <w:szCs w:val="20"/>
        </w:rPr>
        <w:t xml:space="preserve"> </w:t>
      </w:r>
      <w:r>
        <w:rPr>
          <w:b/>
          <w:i/>
          <w:szCs w:val="20"/>
        </w:rPr>
        <w:t>i</w:t>
      </w:r>
      <w:r w:rsidRPr="00EB577C">
        <w:rPr>
          <w:b/>
          <w:i/>
          <w:szCs w:val="20"/>
        </w:rPr>
        <w:t xml:space="preserve">naccurate </w:t>
      </w:r>
      <w:r>
        <w:rPr>
          <w:b/>
          <w:i/>
          <w:szCs w:val="20"/>
        </w:rPr>
        <w:t>expected</w:t>
      </w:r>
      <w:r w:rsidRPr="007516EC">
        <w:rPr>
          <w:b/>
          <w:i/>
          <w:szCs w:val="20"/>
        </w:rPr>
        <w:t xml:space="preserve"> resource conflict</w:t>
      </w:r>
      <w:r w:rsidRPr="00EB577C">
        <w:rPr>
          <w:b/>
          <w:i/>
          <w:szCs w:val="20"/>
        </w:rPr>
        <w:t xml:space="preserve"> indication will cause unnecessary re-selection, which has the drawback of higher collision chance due to unreserved transmission, increased delay, etc.</w:t>
      </w:r>
    </w:p>
    <w:p w14:paraId="44B122B0" w14:textId="77777777" w:rsidR="00745597" w:rsidRDefault="00745597" w:rsidP="00745597">
      <w:pPr>
        <w:rPr>
          <w:b/>
          <w:i/>
          <w:color w:val="000000"/>
          <w:szCs w:val="20"/>
        </w:rPr>
      </w:pPr>
      <w:r>
        <w:rPr>
          <w:b/>
          <w:i/>
          <w:szCs w:val="20"/>
        </w:rPr>
        <w:lastRenderedPageBreak/>
        <w:t>Observation 4: It seems more beneficial for UE-A to provide coordination information about the slots where UE-B does not monitor, given that UE-B does not know resources reservation from other UEs on non-monitored slots.</w:t>
      </w:r>
    </w:p>
    <w:p w14:paraId="0578596C" w14:textId="77777777" w:rsidR="00BE2E7E" w:rsidRDefault="00BE2E7E" w:rsidP="00BE2E7E">
      <w:pPr>
        <w:rPr>
          <w:b/>
          <w:i/>
          <w:szCs w:val="20"/>
        </w:rPr>
      </w:pPr>
      <w:r>
        <w:rPr>
          <w:b/>
          <w:i/>
          <w:szCs w:val="20"/>
        </w:rPr>
        <w:t>Observation 5:  Compared with the scheme of Rel-16 mode 2 resource allocation and both UEs sense, the scheme where only UE-A senses and provides</w:t>
      </w:r>
      <w:r w:rsidRPr="00B42C56">
        <w:t xml:space="preserve"> </w:t>
      </w:r>
      <w:r w:rsidRPr="00B42C56">
        <w:rPr>
          <w:b/>
          <w:i/>
          <w:szCs w:val="20"/>
        </w:rPr>
        <w:t>resources for multiple U</w:t>
      </w:r>
      <w:r>
        <w:rPr>
          <w:b/>
          <w:i/>
          <w:szCs w:val="20"/>
        </w:rPr>
        <w:t>E</w:t>
      </w:r>
      <w:r w:rsidRPr="00B42C56">
        <w:rPr>
          <w:b/>
          <w:i/>
          <w:szCs w:val="20"/>
        </w:rPr>
        <w:t>s within one group</w:t>
      </w:r>
      <w:r>
        <w:rPr>
          <w:b/>
          <w:i/>
          <w:szCs w:val="20"/>
        </w:rPr>
        <w:t xml:space="preserve"> has clear performance gains in terms of PRR.</w:t>
      </w:r>
    </w:p>
    <w:p w14:paraId="750B34EF" w14:textId="77777777" w:rsidR="00BE2E7E" w:rsidRDefault="00BE2E7E" w:rsidP="00BE2E7E">
      <w:pPr>
        <w:rPr>
          <w:b/>
          <w:i/>
          <w:szCs w:val="20"/>
        </w:rPr>
      </w:pPr>
      <w:r>
        <w:rPr>
          <w:b/>
          <w:i/>
          <w:szCs w:val="20"/>
        </w:rPr>
        <w:t>Observation 6: T</w:t>
      </w:r>
      <w:r w:rsidRPr="00E051EF">
        <w:rPr>
          <w:b/>
          <w:i/>
          <w:szCs w:val="20"/>
        </w:rPr>
        <w:t xml:space="preserve">he advantage of the centralized scheduling </w:t>
      </w:r>
      <w:r>
        <w:rPr>
          <w:b/>
          <w:i/>
          <w:szCs w:val="20"/>
        </w:rPr>
        <w:t xml:space="preserve">by only-A senses scheme can be validated in terms of PRR. </w:t>
      </w:r>
    </w:p>
    <w:p w14:paraId="554E9278" w14:textId="15E0D52A" w:rsidR="00745597" w:rsidRPr="00BE2E7E" w:rsidRDefault="00BE2E7E" w:rsidP="00D3312C">
      <w:pPr>
        <w:rPr>
          <w:lang w:eastAsia="zh-CN"/>
        </w:rPr>
      </w:pPr>
      <w:r>
        <w:rPr>
          <w:b/>
          <w:i/>
          <w:szCs w:val="20"/>
        </w:rPr>
        <w:t xml:space="preserve">Observation 7: Compared with Rel-16 Mode 2, the </w:t>
      </w:r>
      <w:r w:rsidRPr="00041C15">
        <w:rPr>
          <w:b/>
          <w:i/>
          <w:szCs w:val="20"/>
        </w:rPr>
        <w:t>expected resource conflict</w:t>
      </w:r>
      <w:r>
        <w:rPr>
          <w:b/>
          <w:i/>
          <w:szCs w:val="20"/>
        </w:rPr>
        <w:t xml:space="preserve"> indication cannot provide performance gain </w:t>
      </w:r>
      <w:r w:rsidRPr="00016356">
        <w:rPr>
          <w:b/>
          <w:i/>
          <w:szCs w:val="20"/>
        </w:rPr>
        <w:t xml:space="preserve">in terms of PRR </w:t>
      </w:r>
      <w:r>
        <w:rPr>
          <w:b/>
          <w:i/>
          <w:szCs w:val="20"/>
        </w:rPr>
        <w:t>due to the i</w:t>
      </w:r>
      <w:r w:rsidRPr="00841594">
        <w:rPr>
          <w:b/>
          <w:i/>
          <w:szCs w:val="20"/>
        </w:rPr>
        <w:t>naccurate indication and the unnecessary</w:t>
      </w:r>
      <w:r w:rsidRPr="00016356">
        <w:rPr>
          <w:b/>
          <w:i/>
          <w:szCs w:val="20"/>
        </w:rPr>
        <w:t xml:space="preserve"> re-selection</w:t>
      </w:r>
      <w:r>
        <w:rPr>
          <w:b/>
          <w:i/>
          <w:szCs w:val="20"/>
        </w:rPr>
        <w:t>.</w:t>
      </w:r>
    </w:p>
    <w:p w14:paraId="4882A824" w14:textId="77777777" w:rsidR="00BE2E7E" w:rsidRDefault="00BE2E7E" w:rsidP="00BE2E7E">
      <w:pPr>
        <w:rPr>
          <w:b/>
          <w:i/>
          <w:szCs w:val="20"/>
        </w:rPr>
      </w:pPr>
      <w:r>
        <w:rPr>
          <w:rFonts w:hint="eastAsia"/>
          <w:b/>
          <w:i/>
          <w:szCs w:val="20"/>
        </w:rPr>
        <w:t>O</w:t>
      </w:r>
      <w:r>
        <w:rPr>
          <w:b/>
          <w:i/>
          <w:szCs w:val="20"/>
        </w:rPr>
        <w:t>bservation 8: In urban scenario, the probability that two UEs within one group transmit on the same slot was evaluated to be 6.7%. At a range of 200 m, there was always at least one UE in the group reporting NACK, and thus triggering a re-transmission regardless of the half-duplex indication.</w:t>
      </w:r>
    </w:p>
    <w:p w14:paraId="577950E2" w14:textId="77777777" w:rsidR="00BE2E7E" w:rsidRPr="00806EC7" w:rsidRDefault="00BE2E7E" w:rsidP="00BE2E7E">
      <w:pPr>
        <w:pStyle w:val="af1"/>
        <w:numPr>
          <w:ilvl w:val="0"/>
          <w:numId w:val="8"/>
        </w:numPr>
        <w:ind w:firstLineChars="0"/>
        <w:rPr>
          <w:b/>
          <w:i/>
          <w:iCs/>
          <w:lang w:eastAsia="x-none"/>
        </w:rPr>
      </w:pPr>
      <w:r w:rsidRPr="00806EC7">
        <w:rPr>
          <w:rFonts w:hint="eastAsia"/>
          <w:b/>
          <w:i/>
          <w:iCs/>
          <w:lang w:eastAsia="x-none"/>
        </w:rPr>
        <w:t>T</w:t>
      </w:r>
      <w:r w:rsidRPr="00806EC7">
        <w:rPr>
          <w:b/>
          <w:i/>
          <w:iCs/>
          <w:lang w:eastAsia="x-none"/>
        </w:rPr>
        <w:t>he</w:t>
      </w:r>
      <w:r>
        <w:rPr>
          <w:b/>
          <w:i/>
          <w:iCs/>
          <w:lang w:eastAsia="x-none"/>
        </w:rPr>
        <w:t xml:space="preserve"> conditions under which the half-duplex indication is relevant (i.e. the two UEs choose the same resource, and no other UE has requested re-transmission via NACK) rarely exist in a groupcast urban scenario.</w:t>
      </w:r>
    </w:p>
    <w:p w14:paraId="4255D6AB" w14:textId="6420C5D7" w:rsidR="00745597" w:rsidRDefault="00BE2E7E" w:rsidP="00BE2E7E">
      <w:pPr>
        <w:rPr>
          <w:b/>
          <w:i/>
          <w:szCs w:val="20"/>
        </w:rPr>
      </w:pPr>
      <w:r>
        <w:rPr>
          <w:b/>
          <w:i/>
          <w:szCs w:val="20"/>
        </w:rPr>
        <w:t>Observation 9: In urban scenario, t</w:t>
      </w:r>
      <w:r w:rsidRPr="00690F06">
        <w:rPr>
          <w:b/>
          <w:i/>
          <w:szCs w:val="20"/>
        </w:rPr>
        <w:t>here is no obvious performance gain can be achieve</w:t>
      </w:r>
      <w:r>
        <w:rPr>
          <w:b/>
          <w:i/>
          <w:szCs w:val="20"/>
        </w:rPr>
        <w:t>d by the half duplex indication f</w:t>
      </w:r>
      <w:r w:rsidRPr="00690F06">
        <w:rPr>
          <w:b/>
          <w:i/>
          <w:szCs w:val="20"/>
        </w:rPr>
        <w:t>or groupcast Option 1</w:t>
      </w:r>
      <w:r>
        <w:rPr>
          <w:b/>
          <w:i/>
          <w:szCs w:val="20"/>
        </w:rPr>
        <w:t>.</w:t>
      </w:r>
    </w:p>
    <w:p w14:paraId="5852BDD8" w14:textId="77777777" w:rsidR="00BE2E7E" w:rsidRDefault="00BE2E7E" w:rsidP="00BE2E7E">
      <w:pPr>
        <w:rPr>
          <w:lang w:eastAsia="zh-CN"/>
        </w:rPr>
      </w:pPr>
    </w:p>
    <w:p w14:paraId="033504DD" w14:textId="32B498A8" w:rsidR="000528CB" w:rsidRDefault="000528CB" w:rsidP="000528CB">
      <w:pPr>
        <w:rPr>
          <w:b/>
          <w:i/>
          <w:iCs/>
          <w:lang w:eastAsia="x-none"/>
        </w:rPr>
      </w:pPr>
      <w:r>
        <w:rPr>
          <w:b/>
          <w:i/>
          <w:szCs w:val="20"/>
        </w:rPr>
        <w:t>Proposal 1</w:t>
      </w:r>
      <w:r>
        <w:rPr>
          <w:b/>
          <w:i/>
          <w:iCs/>
          <w:lang w:eastAsia="x-none"/>
        </w:rPr>
        <w:t>: Working assumption for scheme 1 is updated as follows:</w:t>
      </w:r>
    </w:p>
    <w:p w14:paraId="24083CB2" w14:textId="77777777" w:rsidR="000528CB" w:rsidRPr="00B55570" w:rsidRDefault="000528CB" w:rsidP="000528CB">
      <w:pPr>
        <w:numPr>
          <w:ilvl w:val="0"/>
          <w:numId w:val="54"/>
        </w:numPr>
        <w:autoSpaceDE/>
        <w:autoSpaceDN/>
        <w:adjustRightInd/>
        <w:snapToGrid/>
        <w:spacing w:after="0"/>
        <w:rPr>
          <w:b/>
          <w:i/>
          <w:color w:val="000000" w:themeColor="text1"/>
          <w:szCs w:val="20"/>
        </w:rPr>
      </w:pPr>
      <w:r w:rsidRPr="00B55570">
        <w:rPr>
          <w:b/>
          <w:i/>
          <w:color w:val="000000" w:themeColor="text1"/>
          <w:szCs w:val="20"/>
        </w:rPr>
        <w:t xml:space="preserve">At least a destination UE of a TB transmitted by UE-B can be </w:t>
      </w:r>
      <w:r>
        <w:rPr>
          <w:b/>
          <w:i/>
          <w:color w:val="000000" w:themeColor="text1"/>
          <w:szCs w:val="20"/>
        </w:rPr>
        <w:t>UE-A</w:t>
      </w:r>
    </w:p>
    <w:p w14:paraId="6B0D4B29" w14:textId="77777777" w:rsidR="000528CB" w:rsidRPr="00AF2B8F" w:rsidRDefault="000528CB" w:rsidP="000528CB">
      <w:pPr>
        <w:numPr>
          <w:ilvl w:val="1"/>
          <w:numId w:val="54"/>
        </w:numPr>
        <w:autoSpaceDE/>
        <w:autoSpaceDN/>
        <w:adjustRightInd/>
        <w:snapToGrid/>
        <w:spacing w:after="0"/>
        <w:rPr>
          <w:b/>
          <w:i/>
          <w:color w:val="FF0000"/>
          <w:szCs w:val="20"/>
          <w:u w:val="single"/>
        </w:rPr>
      </w:pPr>
      <w:r w:rsidRPr="00AF2B8F">
        <w:rPr>
          <w:rFonts w:eastAsia="Malgun Gothic"/>
          <w:b/>
          <w:i/>
          <w:iCs/>
          <w:color w:val="FF0000"/>
          <w:szCs w:val="20"/>
          <w:u w:val="single"/>
          <w:lang w:eastAsia="ja-JP"/>
        </w:rPr>
        <w:t>Whether a non-destination UE of a TB transmitted by UE-B can be UE-A is (pre-)configured</w:t>
      </w:r>
    </w:p>
    <w:p w14:paraId="78095435" w14:textId="77777777" w:rsidR="000528CB" w:rsidRDefault="000528CB" w:rsidP="000528CB">
      <w:pPr>
        <w:rPr>
          <w:b/>
          <w:i/>
          <w:iCs/>
          <w:lang w:eastAsia="x-none"/>
        </w:rPr>
      </w:pPr>
      <w:r>
        <w:rPr>
          <w:b/>
          <w:i/>
          <w:iCs/>
          <w:lang w:eastAsia="x-none"/>
        </w:rPr>
        <w:t>Confirm the above updated w</w:t>
      </w:r>
      <w:r w:rsidRPr="00B55570">
        <w:rPr>
          <w:b/>
          <w:i/>
          <w:iCs/>
          <w:lang w:eastAsia="x-none"/>
        </w:rPr>
        <w:t>orking assumption.</w:t>
      </w:r>
    </w:p>
    <w:p w14:paraId="5AB1E5C7" w14:textId="4A266836" w:rsidR="00357864" w:rsidRDefault="000528CB" w:rsidP="00D3312C">
      <w:pPr>
        <w:rPr>
          <w:b/>
          <w:i/>
          <w:iCs/>
          <w:lang w:eastAsia="x-none"/>
        </w:rPr>
      </w:pPr>
      <w:r>
        <w:rPr>
          <w:b/>
          <w:i/>
          <w:iCs/>
          <w:lang w:eastAsia="x-none"/>
        </w:rPr>
        <w:t>Proposal 2</w:t>
      </w:r>
      <w:r w:rsidRPr="00361F5E">
        <w:rPr>
          <w:b/>
          <w:i/>
          <w:iCs/>
          <w:lang w:eastAsia="x-none"/>
        </w:rPr>
        <w:t>:</w:t>
      </w:r>
      <w:r>
        <w:rPr>
          <w:b/>
          <w:i/>
          <w:iCs/>
          <w:lang w:eastAsia="x-none"/>
        </w:rPr>
        <w:t xml:space="preserve"> The inter-UE coordination feature is enabled and controlled by higher layers (pre-)configuring which UEs are UE-As and UE-Bs, and hence send/receive coordination/trigger information.</w:t>
      </w:r>
    </w:p>
    <w:p w14:paraId="71C75EBE" w14:textId="493943BF" w:rsidR="000528CB" w:rsidRDefault="000528CB" w:rsidP="00D3312C">
      <w:pPr>
        <w:rPr>
          <w:b/>
          <w:i/>
          <w:iCs/>
          <w:lang w:eastAsia="x-none"/>
        </w:rPr>
      </w:pPr>
      <w:r>
        <w:rPr>
          <w:b/>
          <w:i/>
          <w:szCs w:val="20"/>
        </w:rPr>
        <w:t>Proposal 3</w:t>
      </w:r>
      <w:r w:rsidRPr="00F07044">
        <w:rPr>
          <w:b/>
          <w:i/>
          <w:szCs w:val="20"/>
        </w:rPr>
        <w:t xml:space="preserve">: </w:t>
      </w:r>
      <w:r>
        <w:rPr>
          <w:b/>
          <w:i/>
          <w:szCs w:val="20"/>
        </w:rPr>
        <w:t>In</w:t>
      </w:r>
      <w:r w:rsidRPr="00F07044">
        <w:rPr>
          <w:b/>
          <w:i/>
          <w:szCs w:val="20"/>
        </w:rPr>
        <w:t xml:space="preserve"> </w:t>
      </w:r>
      <w:r w:rsidRPr="00E60A1C">
        <w:rPr>
          <w:b/>
          <w:i/>
          <w:szCs w:val="20"/>
        </w:rPr>
        <w:t>Condition 1-A-1</w:t>
      </w:r>
      <w:r>
        <w:rPr>
          <w:b/>
          <w:i/>
          <w:szCs w:val="20"/>
        </w:rPr>
        <w:t xml:space="preserve"> and 1-B-1 for scheme 1</w:t>
      </w:r>
      <w:r w:rsidRPr="00E60A1C">
        <w:rPr>
          <w:b/>
          <w:i/>
          <w:szCs w:val="20"/>
        </w:rPr>
        <w:t xml:space="preserve">, </w:t>
      </w:r>
      <w:r>
        <w:rPr>
          <w:b/>
          <w:i/>
          <w:szCs w:val="20"/>
        </w:rPr>
        <w:t>i</w:t>
      </w:r>
      <w:r w:rsidRPr="00E60A1C">
        <w:rPr>
          <w:b/>
          <w:i/>
          <w:szCs w:val="20"/>
        </w:rPr>
        <w:t>nfor</w:t>
      </w:r>
      <w:r w:rsidRPr="00CF05DF">
        <w:rPr>
          <w:b/>
          <w:i/>
          <w:iCs/>
          <w:lang w:eastAsia="x-none"/>
        </w:rPr>
        <w:t xml:space="preserve">mation on UE-B’s </w:t>
      </w:r>
      <w:r>
        <w:rPr>
          <w:b/>
          <w:i/>
          <w:iCs/>
          <w:lang w:eastAsia="x-none"/>
        </w:rPr>
        <w:t>priority, periodicity, sub-channel size, resource selection window, are</w:t>
      </w:r>
      <w:r w:rsidRPr="00CF05DF">
        <w:rPr>
          <w:b/>
          <w:i/>
          <w:iCs/>
          <w:lang w:eastAsia="x-none"/>
        </w:rPr>
        <w:t xml:space="preserve"> necessary</w:t>
      </w:r>
      <w:r>
        <w:rPr>
          <w:b/>
          <w:i/>
          <w:iCs/>
          <w:lang w:eastAsia="x-none"/>
        </w:rPr>
        <w:t xml:space="preserve"> to be considered by</w:t>
      </w:r>
      <w:r w:rsidRPr="00CF05DF">
        <w:rPr>
          <w:b/>
          <w:i/>
          <w:iCs/>
          <w:lang w:eastAsia="x-none"/>
        </w:rPr>
        <w:t xml:space="preserve"> </w:t>
      </w:r>
      <w:r>
        <w:rPr>
          <w:b/>
          <w:i/>
          <w:iCs/>
          <w:lang w:eastAsia="x-none"/>
        </w:rPr>
        <w:t>UE-A</w:t>
      </w:r>
      <w:r w:rsidRPr="00CF05DF">
        <w:rPr>
          <w:b/>
          <w:i/>
          <w:iCs/>
          <w:lang w:eastAsia="x-none"/>
        </w:rPr>
        <w:t xml:space="preserve"> to</w:t>
      </w:r>
      <w:r>
        <w:rPr>
          <w:b/>
          <w:i/>
          <w:iCs/>
          <w:lang w:eastAsia="x-none"/>
        </w:rPr>
        <w:t xml:space="preserve"> determine coordination information, via the trigger/request information or PC5-RRC.</w:t>
      </w:r>
    </w:p>
    <w:p w14:paraId="1310FB93" w14:textId="555129F7" w:rsidR="000528CB" w:rsidRDefault="000528CB" w:rsidP="000528CB">
      <w:pPr>
        <w:rPr>
          <w:b/>
          <w:i/>
          <w:iCs/>
          <w:lang w:eastAsia="x-none"/>
        </w:rPr>
      </w:pPr>
      <w:r>
        <w:rPr>
          <w:b/>
          <w:i/>
          <w:szCs w:val="20"/>
        </w:rPr>
        <w:t>Proposal 4</w:t>
      </w:r>
      <w:r w:rsidRPr="00361F5E">
        <w:rPr>
          <w:b/>
          <w:i/>
          <w:iCs/>
          <w:lang w:eastAsia="x-none"/>
        </w:rPr>
        <w:t>:</w:t>
      </w:r>
      <w:r>
        <w:rPr>
          <w:b/>
          <w:i/>
          <w:iCs/>
          <w:lang w:eastAsia="x-none"/>
        </w:rPr>
        <w:t xml:space="preserve"> For </w:t>
      </w:r>
      <w:r w:rsidR="002F7054">
        <w:rPr>
          <w:b/>
          <w:i/>
          <w:iCs/>
          <w:lang w:eastAsia="x-none"/>
        </w:rPr>
        <w:t>s</w:t>
      </w:r>
      <w:r>
        <w:rPr>
          <w:b/>
          <w:i/>
          <w:iCs/>
          <w:lang w:eastAsia="x-none"/>
        </w:rPr>
        <w:t>cheme 1,</w:t>
      </w:r>
      <w:r w:rsidRPr="00361F5E">
        <w:rPr>
          <w:b/>
          <w:i/>
          <w:iCs/>
          <w:lang w:eastAsia="x-none"/>
        </w:rPr>
        <w:t xml:space="preserve"> </w:t>
      </w:r>
      <w:r>
        <w:rPr>
          <w:b/>
          <w:i/>
          <w:iCs/>
          <w:lang w:eastAsia="x-none"/>
        </w:rPr>
        <w:t xml:space="preserve">support </w:t>
      </w:r>
      <w:r w:rsidRPr="0006322A">
        <w:rPr>
          <w:b/>
          <w:i/>
          <w:iCs/>
          <w:lang w:eastAsia="x-none"/>
        </w:rPr>
        <w:t xml:space="preserve">condition 1-A-2 and condition 1-B-2 for </w:t>
      </w:r>
      <w:r w:rsidRPr="000D2C38">
        <w:rPr>
          <w:b/>
          <w:i/>
          <w:iCs/>
          <w:lang w:eastAsia="x-none"/>
        </w:rPr>
        <w:t>preferred</w:t>
      </w:r>
      <w:r w:rsidRPr="0006322A">
        <w:rPr>
          <w:b/>
          <w:i/>
          <w:iCs/>
          <w:lang w:eastAsia="x-none"/>
        </w:rPr>
        <w:t xml:space="preserve"> and non-</w:t>
      </w:r>
      <w:r w:rsidRPr="000D2C38">
        <w:rPr>
          <w:b/>
          <w:i/>
          <w:iCs/>
          <w:lang w:eastAsia="x-none"/>
        </w:rPr>
        <w:t>preferred</w:t>
      </w:r>
      <w:r w:rsidRPr="0006322A">
        <w:rPr>
          <w:b/>
          <w:i/>
          <w:iCs/>
          <w:lang w:eastAsia="x-none"/>
        </w:rPr>
        <w:t xml:space="preserve"> </w:t>
      </w:r>
      <w:r w:rsidRPr="000D2C38">
        <w:rPr>
          <w:b/>
          <w:i/>
          <w:iCs/>
          <w:lang w:eastAsia="x-none"/>
        </w:rPr>
        <w:t>resource</w:t>
      </w:r>
      <w:r w:rsidRPr="0006322A">
        <w:rPr>
          <w:b/>
          <w:i/>
          <w:iCs/>
          <w:lang w:eastAsia="x-none"/>
        </w:rPr>
        <w:t xml:space="preserve"> set, </w:t>
      </w:r>
      <w:r>
        <w:rPr>
          <w:b/>
          <w:i/>
          <w:iCs/>
          <w:lang w:eastAsia="x-none"/>
        </w:rPr>
        <w:t>respectively</w:t>
      </w:r>
      <w:r w:rsidRPr="0006322A">
        <w:rPr>
          <w:b/>
          <w:i/>
          <w:iCs/>
          <w:lang w:eastAsia="x-none"/>
        </w:rPr>
        <w:t>.</w:t>
      </w:r>
    </w:p>
    <w:p w14:paraId="412A6928" w14:textId="73D37AEF" w:rsidR="000528CB" w:rsidRDefault="000528CB" w:rsidP="00D3312C">
      <w:pPr>
        <w:rPr>
          <w:b/>
          <w:i/>
          <w:szCs w:val="20"/>
          <w:lang w:eastAsia="zh-CN"/>
        </w:rPr>
      </w:pPr>
      <w:r>
        <w:rPr>
          <w:b/>
          <w:i/>
          <w:szCs w:val="20"/>
          <w:lang w:eastAsia="zh-CN"/>
        </w:rPr>
        <w:t>Proposal</w:t>
      </w:r>
      <w:r>
        <w:rPr>
          <w:rFonts w:hint="eastAsia"/>
          <w:b/>
          <w:i/>
          <w:szCs w:val="20"/>
          <w:lang w:eastAsia="zh-CN"/>
        </w:rPr>
        <w:t xml:space="preserve"> </w:t>
      </w:r>
      <w:r>
        <w:rPr>
          <w:b/>
          <w:i/>
          <w:szCs w:val="20"/>
          <w:lang w:eastAsia="zh-CN"/>
        </w:rPr>
        <w:t>5</w:t>
      </w:r>
      <w:r>
        <w:rPr>
          <w:rFonts w:hint="eastAsia"/>
          <w:b/>
          <w:i/>
          <w:szCs w:val="20"/>
          <w:lang w:eastAsia="zh-CN"/>
        </w:rPr>
        <w:t>:</w:t>
      </w:r>
      <w:r>
        <w:rPr>
          <w:b/>
          <w:i/>
          <w:szCs w:val="20"/>
          <w:lang w:eastAsia="zh-CN"/>
        </w:rPr>
        <w:t xml:space="preserve"> </w:t>
      </w:r>
      <w:r>
        <w:rPr>
          <w:rFonts w:hint="eastAsia"/>
          <w:b/>
          <w:i/>
          <w:szCs w:val="20"/>
          <w:lang w:eastAsia="zh-CN"/>
        </w:rPr>
        <w:t>F</w:t>
      </w:r>
      <w:r>
        <w:rPr>
          <w:b/>
          <w:i/>
          <w:szCs w:val="20"/>
          <w:lang w:eastAsia="zh-CN"/>
        </w:rPr>
        <w:t xml:space="preserve">or both </w:t>
      </w:r>
      <w:r w:rsidRPr="007E1B9B">
        <w:rPr>
          <w:b/>
          <w:i/>
          <w:iCs/>
          <w:lang w:eastAsia="x-none"/>
        </w:rPr>
        <w:t>explicit request</w:t>
      </w:r>
      <w:r>
        <w:rPr>
          <w:b/>
          <w:i/>
          <w:szCs w:val="20"/>
          <w:lang w:eastAsia="zh-CN"/>
        </w:rPr>
        <w:t xml:space="preserve"> and non-</w:t>
      </w:r>
      <w:r w:rsidRPr="007E1B9B">
        <w:rPr>
          <w:b/>
          <w:i/>
          <w:iCs/>
          <w:lang w:eastAsia="x-none"/>
        </w:rPr>
        <w:t>explicit request</w:t>
      </w:r>
      <w:r>
        <w:rPr>
          <w:b/>
          <w:i/>
          <w:szCs w:val="20"/>
          <w:lang w:eastAsia="zh-CN"/>
        </w:rPr>
        <w:t xml:space="preserve"> procedure, UE-A shall send coordination information to UE-B before the coordination latency bound.</w:t>
      </w:r>
    </w:p>
    <w:p w14:paraId="13200A3A" w14:textId="4F352005" w:rsidR="000528CB" w:rsidRDefault="000528CB" w:rsidP="00D3312C">
      <w:pPr>
        <w:rPr>
          <w:b/>
          <w:i/>
          <w:szCs w:val="20"/>
        </w:rPr>
      </w:pPr>
      <w:r w:rsidRPr="003E1EA5">
        <w:rPr>
          <w:b/>
          <w:i/>
          <w:szCs w:val="20"/>
        </w:rPr>
        <w:t>Proposal</w:t>
      </w:r>
      <w:r>
        <w:rPr>
          <w:b/>
          <w:i/>
          <w:szCs w:val="20"/>
        </w:rPr>
        <w:t xml:space="preserve"> 6</w:t>
      </w:r>
      <w:r w:rsidRPr="003E1EA5">
        <w:rPr>
          <w:b/>
          <w:i/>
          <w:szCs w:val="20"/>
        </w:rPr>
        <w:t xml:space="preserve">: </w:t>
      </w:r>
      <w:r w:rsidRPr="00DE3F5B">
        <w:rPr>
          <w:b/>
          <w:i/>
        </w:rPr>
        <w:t>Expec</w:t>
      </w:r>
      <w:r w:rsidRPr="003E1EA5">
        <w:rPr>
          <w:b/>
          <w:i/>
          <w:szCs w:val="20"/>
        </w:rPr>
        <w:t>t</w:t>
      </w:r>
      <w:r>
        <w:rPr>
          <w:b/>
          <w:i/>
          <w:szCs w:val="20"/>
        </w:rPr>
        <w:t>ed</w:t>
      </w:r>
      <w:r>
        <w:rPr>
          <w:b/>
          <w:i/>
        </w:rPr>
        <w:t xml:space="preserve"> and </w:t>
      </w:r>
      <w:r w:rsidRPr="00DE3F5B">
        <w:rPr>
          <w:b/>
          <w:i/>
        </w:rPr>
        <w:t>potential resource conflicts are both understood to refer to ‘expected’ resource conflicts in further work on scheme 2</w:t>
      </w:r>
      <w:r w:rsidRPr="003E1EA5">
        <w:rPr>
          <w:b/>
          <w:i/>
          <w:szCs w:val="20"/>
        </w:rPr>
        <w:t>.</w:t>
      </w:r>
    </w:p>
    <w:p w14:paraId="3CD56975" w14:textId="623B8026" w:rsidR="000528CB" w:rsidRDefault="000528CB" w:rsidP="00D3312C">
      <w:pPr>
        <w:rPr>
          <w:b/>
          <w:i/>
          <w:color w:val="000000"/>
          <w:szCs w:val="20"/>
        </w:rPr>
      </w:pPr>
      <w:r w:rsidRPr="003E1EA5">
        <w:rPr>
          <w:b/>
          <w:i/>
          <w:color w:val="000000"/>
          <w:szCs w:val="20"/>
        </w:rPr>
        <w:t xml:space="preserve">Proposal </w:t>
      </w:r>
      <w:r>
        <w:rPr>
          <w:b/>
          <w:i/>
          <w:color w:val="000000"/>
          <w:szCs w:val="20"/>
        </w:rPr>
        <w:t>7</w:t>
      </w:r>
      <w:r w:rsidRPr="003E1EA5">
        <w:rPr>
          <w:b/>
          <w:i/>
          <w:color w:val="000000"/>
          <w:szCs w:val="20"/>
        </w:rPr>
        <w:t xml:space="preserve">: </w:t>
      </w:r>
      <w:r w:rsidRPr="00296A69">
        <w:rPr>
          <w:b/>
          <w:i/>
          <w:color w:val="000000"/>
          <w:szCs w:val="20"/>
        </w:rPr>
        <w:t>RAN1 does not need to have further discussion</w:t>
      </w:r>
      <w:r>
        <w:rPr>
          <w:b/>
          <w:i/>
          <w:color w:val="000000"/>
          <w:szCs w:val="20"/>
        </w:rPr>
        <w:t xml:space="preserve"> on</w:t>
      </w:r>
      <w:r w:rsidRPr="003E1EA5">
        <w:rPr>
          <w:b/>
          <w:i/>
          <w:color w:val="000000"/>
          <w:szCs w:val="20"/>
        </w:rPr>
        <w:t xml:space="preserve"> the </w:t>
      </w:r>
      <w:r w:rsidRPr="005D7B0D">
        <w:rPr>
          <w:b/>
          <w:i/>
          <w:color w:val="000000"/>
          <w:szCs w:val="20"/>
        </w:rPr>
        <w:t>presence of detected resource conflict</w:t>
      </w:r>
      <w:r w:rsidRPr="003E1EA5">
        <w:rPr>
          <w:b/>
          <w:i/>
          <w:color w:val="000000"/>
          <w:szCs w:val="20"/>
        </w:rPr>
        <w:t xml:space="preserve"> on the resources indicated by UE-B’s SCI for scheme 2.</w:t>
      </w:r>
    </w:p>
    <w:p w14:paraId="33FD8CDB" w14:textId="4E6D8312" w:rsidR="000528CB" w:rsidRDefault="000528CB" w:rsidP="00D3312C">
      <w:pPr>
        <w:rPr>
          <w:b/>
          <w:i/>
          <w:color w:val="000000"/>
          <w:szCs w:val="20"/>
        </w:rPr>
      </w:pPr>
      <w:r w:rsidRPr="0006322A">
        <w:rPr>
          <w:b/>
          <w:i/>
          <w:szCs w:val="20"/>
        </w:rPr>
        <w:t xml:space="preserve">Proposal </w:t>
      </w:r>
      <w:r>
        <w:rPr>
          <w:b/>
          <w:i/>
          <w:szCs w:val="20"/>
        </w:rPr>
        <w:t>8</w:t>
      </w:r>
      <w:r w:rsidRPr="0006322A">
        <w:rPr>
          <w:b/>
          <w:i/>
          <w:iCs/>
          <w:lang w:eastAsia="x-none"/>
        </w:rPr>
        <w:t>: E</w:t>
      </w:r>
      <w:r w:rsidRPr="0006322A">
        <w:rPr>
          <w:b/>
          <w:i/>
          <w:color w:val="000000"/>
          <w:szCs w:val="20"/>
        </w:rPr>
        <w:t xml:space="preserve">xpected resource conflict(s) are defined as </w:t>
      </w:r>
      <w:r w:rsidRPr="0006322A">
        <w:rPr>
          <w:b/>
          <w:i/>
          <w:szCs w:val="20"/>
        </w:rPr>
        <w:t>the resource reservation collision between UE-B and other UEs, which is detected by UE-A on UE-B’s non-monitored slots, where collisions is determined same as in Rel-16, i.e. resources overlapped and RSRP measurement is above the threshold.</w:t>
      </w:r>
    </w:p>
    <w:p w14:paraId="2111721F" w14:textId="0ECB9F84" w:rsidR="000528CB" w:rsidRDefault="000528CB" w:rsidP="00D3312C">
      <w:pPr>
        <w:rPr>
          <w:b/>
          <w:i/>
          <w:color w:val="000000"/>
          <w:szCs w:val="20"/>
        </w:rPr>
      </w:pPr>
      <w:r w:rsidRPr="0006322A">
        <w:rPr>
          <w:b/>
          <w:i/>
          <w:szCs w:val="20"/>
          <w:lang w:eastAsia="zh-CN"/>
        </w:rPr>
        <w:t>Proposal</w:t>
      </w:r>
      <w:r>
        <w:rPr>
          <w:b/>
          <w:i/>
          <w:szCs w:val="20"/>
          <w:lang w:eastAsia="zh-CN"/>
        </w:rPr>
        <w:t xml:space="preserve"> 9</w:t>
      </w:r>
      <w:r w:rsidRPr="0006322A">
        <w:rPr>
          <w:b/>
          <w:i/>
          <w:szCs w:val="20"/>
          <w:lang w:eastAsia="zh-CN"/>
        </w:rPr>
        <w:t>: UE-A needs to determi</w:t>
      </w:r>
      <w:r w:rsidRPr="008B5809">
        <w:rPr>
          <w:b/>
          <w:i/>
          <w:szCs w:val="20"/>
          <w:lang w:eastAsia="zh-CN"/>
        </w:rPr>
        <w:t>ne which reso</w:t>
      </w:r>
      <w:r w:rsidRPr="0006322A">
        <w:rPr>
          <w:b/>
          <w:i/>
          <w:szCs w:val="20"/>
          <w:lang w:eastAsia="zh-CN"/>
        </w:rPr>
        <w:t>urce</w:t>
      </w:r>
      <w:r>
        <w:rPr>
          <w:b/>
          <w:i/>
          <w:szCs w:val="20"/>
          <w:lang w:eastAsia="zh-CN"/>
        </w:rPr>
        <w:t>(</w:t>
      </w:r>
      <w:r w:rsidRPr="0006322A">
        <w:rPr>
          <w:b/>
          <w:i/>
          <w:szCs w:val="20"/>
          <w:lang w:eastAsia="zh-CN"/>
        </w:rPr>
        <w:t>s</w:t>
      </w:r>
      <w:r>
        <w:rPr>
          <w:b/>
          <w:i/>
          <w:szCs w:val="20"/>
          <w:lang w:eastAsia="zh-CN"/>
        </w:rPr>
        <w:t>)</w:t>
      </w:r>
      <w:r w:rsidRPr="0006322A">
        <w:rPr>
          <w:b/>
          <w:i/>
          <w:szCs w:val="20"/>
          <w:lang w:eastAsia="zh-CN"/>
        </w:rPr>
        <w:t xml:space="preserve"> reserved by UE-B is/are collided with other UEs.</w:t>
      </w:r>
    </w:p>
    <w:p w14:paraId="3553CA75" w14:textId="4A9E7CC0" w:rsidR="000528CB" w:rsidRDefault="000528CB" w:rsidP="00D3312C">
      <w:pPr>
        <w:rPr>
          <w:b/>
          <w:i/>
          <w:color w:val="000000"/>
          <w:szCs w:val="20"/>
        </w:rPr>
      </w:pPr>
      <w:r w:rsidRPr="0006322A">
        <w:rPr>
          <w:b/>
          <w:i/>
          <w:szCs w:val="20"/>
          <w:lang w:eastAsia="zh-CN"/>
        </w:rPr>
        <w:t>Proposal</w:t>
      </w:r>
      <w:r>
        <w:rPr>
          <w:b/>
          <w:i/>
          <w:szCs w:val="20"/>
          <w:lang w:eastAsia="zh-CN"/>
        </w:rPr>
        <w:t xml:space="preserve"> 10</w:t>
      </w:r>
      <w:r w:rsidRPr="0006322A">
        <w:rPr>
          <w:b/>
          <w:i/>
          <w:szCs w:val="20"/>
          <w:lang w:eastAsia="zh-CN"/>
        </w:rPr>
        <w:t xml:space="preserve">: </w:t>
      </w:r>
      <w:r w:rsidRPr="00221BDD">
        <w:rPr>
          <w:b/>
          <w:bCs/>
          <w:i/>
          <w:iCs/>
          <w:szCs w:val="20"/>
          <w:lang w:eastAsia="zh-CN"/>
        </w:rPr>
        <w:t>UE-A needs to determine whether or not there is periodic reservation from other UEs on UE-B’s non-monitored slots</w:t>
      </w:r>
      <w:r w:rsidRPr="00221BDD">
        <w:rPr>
          <w:b/>
          <w:bCs/>
          <w:i/>
          <w:szCs w:val="20"/>
          <w:lang w:eastAsia="zh-CN"/>
        </w:rPr>
        <w:t xml:space="preserve">, </w:t>
      </w:r>
      <w:r w:rsidRPr="00221BDD">
        <w:rPr>
          <w:b/>
          <w:bCs/>
          <w:i/>
          <w:iCs/>
          <w:szCs w:val="20"/>
          <w:lang w:eastAsia="zh-CN"/>
        </w:rPr>
        <w:t>and thus to determine whether UE-B’s step 5 of sensing and resource selection procedure as defined in Rel-16 is performed or not.</w:t>
      </w:r>
    </w:p>
    <w:p w14:paraId="6A8AB102" w14:textId="23CFB71E" w:rsidR="000528CB" w:rsidRDefault="000528CB" w:rsidP="00D3312C">
      <w:pPr>
        <w:rPr>
          <w:b/>
          <w:bCs/>
          <w:i/>
          <w:iCs/>
          <w:szCs w:val="20"/>
          <w:lang w:eastAsia="zh-CN"/>
        </w:rPr>
      </w:pPr>
      <w:r w:rsidRPr="00232CCA">
        <w:rPr>
          <w:b/>
          <w:bCs/>
          <w:i/>
          <w:iCs/>
          <w:szCs w:val="20"/>
          <w:lang w:eastAsia="zh-CN"/>
        </w:rPr>
        <w:lastRenderedPageBreak/>
        <w:t>Proposal 11: For condition 2-A-1/2-A-2, UE-A</w:t>
      </w:r>
      <w:r>
        <w:rPr>
          <w:b/>
          <w:bCs/>
          <w:i/>
          <w:iCs/>
          <w:szCs w:val="20"/>
          <w:lang w:eastAsia="zh-CN"/>
        </w:rPr>
        <w:t xml:space="preserve"> shall</w:t>
      </w:r>
      <w:r w:rsidRPr="00232CCA">
        <w:rPr>
          <w:b/>
          <w:bCs/>
          <w:i/>
          <w:iCs/>
          <w:szCs w:val="20"/>
          <w:lang w:eastAsia="zh-CN"/>
        </w:rPr>
        <w:t xml:space="preserve"> </w:t>
      </w:r>
      <w:r>
        <w:rPr>
          <w:b/>
          <w:bCs/>
          <w:i/>
          <w:iCs/>
          <w:szCs w:val="20"/>
          <w:lang w:eastAsia="zh-CN"/>
        </w:rPr>
        <w:t>transmit</w:t>
      </w:r>
      <w:r w:rsidRPr="00232CCA">
        <w:rPr>
          <w:b/>
          <w:bCs/>
          <w:i/>
          <w:iCs/>
          <w:szCs w:val="20"/>
          <w:lang w:eastAsia="zh-CN"/>
        </w:rPr>
        <w:t xml:space="preserve"> expected/potential resource conflict</w:t>
      </w:r>
      <w:r>
        <w:rPr>
          <w:b/>
          <w:bCs/>
          <w:i/>
          <w:iCs/>
          <w:szCs w:val="20"/>
          <w:lang w:eastAsia="zh-CN"/>
        </w:rPr>
        <w:t xml:space="preserve"> to UE-B</w:t>
      </w:r>
      <w:r w:rsidRPr="00232CCA">
        <w:rPr>
          <w:b/>
          <w:bCs/>
          <w:i/>
          <w:iCs/>
          <w:szCs w:val="20"/>
          <w:lang w:eastAsia="zh-CN"/>
        </w:rPr>
        <w:t xml:space="preserve">, if the </w:t>
      </w:r>
      <w:r>
        <w:rPr>
          <w:b/>
          <w:bCs/>
          <w:i/>
          <w:iCs/>
          <w:szCs w:val="20"/>
          <w:lang w:eastAsia="zh-CN"/>
        </w:rPr>
        <w:t>UE-A</w:t>
      </w:r>
      <w:r w:rsidRPr="00232CCA">
        <w:rPr>
          <w:b/>
          <w:bCs/>
          <w:i/>
          <w:iCs/>
          <w:szCs w:val="20"/>
          <w:lang w:eastAsia="zh-CN"/>
        </w:rPr>
        <w:t xml:space="preserve"> does not successfully decode the transmission from </w:t>
      </w:r>
      <w:r>
        <w:rPr>
          <w:b/>
          <w:bCs/>
          <w:i/>
          <w:iCs/>
          <w:szCs w:val="20"/>
          <w:lang w:eastAsia="zh-CN"/>
        </w:rPr>
        <w:t>UE-B</w:t>
      </w:r>
      <w:r w:rsidRPr="00232CCA">
        <w:rPr>
          <w:b/>
          <w:bCs/>
          <w:i/>
          <w:iCs/>
          <w:szCs w:val="20"/>
          <w:lang w:eastAsia="zh-CN"/>
        </w:rPr>
        <w:t xml:space="preserve">, when </w:t>
      </w:r>
      <w:r>
        <w:rPr>
          <w:b/>
          <w:bCs/>
          <w:i/>
          <w:iCs/>
          <w:szCs w:val="20"/>
          <w:lang w:eastAsia="zh-CN"/>
        </w:rPr>
        <w:t>UE-A</w:t>
      </w:r>
      <w:r w:rsidRPr="00232CCA">
        <w:rPr>
          <w:b/>
          <w:bCs/>
          <w:i/>
          <w:iCs/>
          <w:szCs w:val="20"/>
          <w:lang w:eastAsia="zh-CN"/>
        </w:rPr>
        <w:t xml:space="preserve"> is an intended receiver of UE-B</w:t>
      </w:r>
      <w:r w:rsidRPr="008541AF">
        <w:rPr>
          <w:b/>
          <w:bCs/>
          <w:i/>
          <w:iCs/>
          <w:szCs w:val="20"/>
          <w:lang w:eastAsia="zh-CN"/>
        </w:rPr>
        <w:t>.</w:t>
      </w:r>
    </w:p>
    <w:p w14:paraId="5891B623" w14:textId="01FF065F" w:rsidR="000528CB" w:rsidRDefault="000528CB" w:rsidP="00D3312C">
      <w:pPr>
        <w:rPr>
          <w:b/>
          <w:bCs/>
          <w:i/>
          <w:iCs/>
          <w:szCs w:val="20"/>
          <w:lang w:eastAsia="zh-CN"/>
        </w:rPr>
      </w:pPr>
      <w:r>
        <w:rPr>
          <w:b/>
          <w:i/>
          <w:szCs w:val="20"/>
        </w:rPr>
        <w:t>Proposal 12</w:t>
      </w:r>
      <w:r w:rsidRPr="00361F5E">
        <w:rPr>
          <w:b/>
          <w:i/>
          <w:iCs/>
          <w:lang w:eastAsia="x-none"/>
        </w:rPr>
        <w:t xml:space="preserve">: </w:t>
      </w:r>
      <w:r>
        <w:rPr>
          <w:b/>
          <w:i/>
          <w:iCs/>
          <w:lang w:eastAsia="x-none"/>
        </w:rPr>
        <w:t xml:space="preserve">The </w:t>
      </w:r>
      <w:r w:rsidRPr="005F1863">
        <w:rPr>
          <w:b/>
          <w:i/>
          <w:iCs/>
          <w:lang w:eastAsia="x-none"/>
        </w:rPr>
        <w:t xml:space="preserve">2nd stage SCI </w:t>
      </w:r>
      <w:r>
        <w:rPr>
          <w:b/>
          <w:i/>
          <w:iCs/>
          <w:lang w:eastAsia="x-none"/>
        </w:rPr>
        <w:t>is</w:t>
      </w:r>
      <w:r w:rsidRPr="005F1863">
        <w:rPr>
          <w:b/>
          <w:i/>
          <w:iCs/>
          <w:lang w:eastAsia="x-none"/>
        </w:rPr>
        <w:t xml:space="preserve"> used as the contain</w:t>
      </w:r>
      <w:r>
        <w:rPr>
          <w:b/>
          <w:i/>
          <w:iCs/>
          <w:lang w:eastAsia="x-none"/>
        </w:rPr>
        <w:t>er for carrying the trigger information and</w:t>
      </w:r>
      <w:r w:rsidRPr="005F1863">
        <w:rPr>
          <w:b/>
          <w:i/>
          <w:iCs/>
          <w:lang w:eastAsia="x-none"/>
        </w:rPr>
        <w:t xml:space="preserve"> coordination information.</w:t>
      </w:r>
    </w:p>
    <w:p w14:paraId="2E33E46E" w14:textId="25C3C6C4" w:rsidR="000528CB" w:rsidRPr="00F17341" w:rsidRDefault="000528CB" w:rsidP="000528CB">
      <w:pPr>
        <w:rPr>
          <w:b/>
          <w:i/>
          <w:szCs w:val="20"/>
        </w:rPr>
      </w:pPr>
      <w:r>
        <w:rPr>
          <w:b/>
          <w:i/>
          <w:szCs w:val="20"/>
        </w:rPr>
        <w:t>Proposal 13:</w:t>
      </w:r>
      <w:r>
        <w:rPr>
          <w:b/>
          <w:i/>
          <w:iCs/>
          <w:lang w:eastAsia="x-none"/>
        </w:rPr>
        <w:t xml:space="preserve"> </w:t>
      </w:r>
      <w:r>
        <w:rPr>
          <w:b/>
          <w:i/>
          <w:szCs w:val="20"/>
        </w:rPr>
        <w:t>The new 2</w:t>
      </w:r>
      <w:r w:rsidRPr="00F17341">
        <w:rPr>
          <w:b/>
          <w:i/>
          <w:szCs w:val="20"/>
        </w:rPr>
        <w:t xml:space="preserve">nd </w:t>
      </w:r>
      <w:r>
        <w:rPr>
          <w:b/>
          <w:i/>
          <w:szCs w:val="20"/>
        </w:rPr>
        <w:t>stage SCI format 2C and 2D in</w:t>
      </w:r>
      <w:r w:rsidR="001D1EB2">
        <w:rPr>
          <w:b/>
          <w:i/>
          <w:szCs w:val="20"/>
        </w:rPr>
        <w:t xml:space="preserve"> Table 1 </w:t>
      </w:r>
      <w:r>
        <w:rPr>
          <w:b/>
          <w:i/>
          <w:szCs w:val="20"/>
        </w:rPr>
        <w:t xml:space="preserve">are used to indicate the explicit request information and coordination information in </w:t>
      </w:r>
      <w:r w:rsidR="002F7054">
        <w:rPr>
          <w:b/>
          <w:i/>
          <w:szCs w:val="20"/>
        </w:rPr>
        <w:t>s</w:t>
      </w:r>
      <w:r>
        <w:rPr>
          <w:b/>
          <w:i/>
          <w:szCs w:val="20"/>
        </w:rPr>
        <w:t xml:space="preserve">cheme 1. </w:t>
      </w:r>
      <w:r w:rsidRPr="004C44C0">
        <w:rPr>
          <w:b/>
          <w:i/>
          <w:szCs w:val="20"/>
        </w:rPr>
        <w:t xml:space="preserve"> </w:t>
      </w:r>
    </w:p>
    <w:p w14:paraId="17CF22AF" w14:textId="68842E99" w:rsidR="000528CB" w:rsidRPr="00F17341" w:rsidRDefault="003E184A" w:rsidP="00F17341">
      <w:pPr>
        <w:pStyle w:val="a6"/>
        <w:keepNext/>
        <w:rPr>
          <w:b w:val="0"/>
        </w:rPr>
      </w:pPr>
      <w:r w:rsidRPr="00F17341">
        <w:t>Table 1</w:t>
      </w:r>
      <w:r w:rsidR="000528CB" w:rsidRPr="00F17341">
        <w:t>: The fields for format SCI-2C and 2D</w:t>
      </w:r>
    </w:p>
    <w:tbl>
      <w:tblPr>
        <w:tblStyle w:val="ad"/>
        <w:tblW w:w="0" w:type="auto"/>
        <w:tblLook w:val="04A0" w:firstRow="1" w:lastRow="0" w:firstColumn="1" w:lastColumn="0" w:noHBand="0" w:noVBand="1"/>
      </w:tblPr>
      <w:tblGrid>
        <w:gridCol w:w="1794"/>
        <w:gridCol w:w="1173"/>
        <w:gridCol w:w="1739"/>
        <w:gridCol w:w="1913"/>
        <w:gridCol w:w="2688"/>
      </w:tblGrid>
      <w:tr w:rsidR="000528CB" w:rsidRPr="00A53E40" w14:paraId="1FEA87BC" w14:textId="77777777" w:rsidTr="00AF2B8F">
        <w:tc>
          <w:tcPr>
            <w:tcW w:w="1794" w:type="dxa"/>
            <w:shd w:val="clear" w:color="auto" w:fill="C6D9F1" w:themeFill="text2" w:themeFillTint="33"/>
            <w:vAlign w:val="center"/>
          </w:tcPr>
          <w:p w14:paraId="00725B6F" w14:textId="77777777" w:rsidR="000528CB" w:rsidRPr="00F17341" w:rsidRDefault="000528CB" w:rsidP="00AF2B8F">
            <w:pPr>
              <w:jc w:val="center"/>
              <w:rPr>
                <w:b/>
                <w:color w:val="000000"/>
                <w:kern w:val="24"/>
                <w:sz w:val="20"/>
                <w:szCs w:val="20"/>
                <w:lang w:eastAsia="zh-CN"/>
              </w:rPr>
            </w:pPr>
            <w:r w:rsidRPr="00F17341">
              <w:rPr>
                <w:b/>
                <w:color w:val="000000"/>
                <w:kern w:val="24"/>
                <w:sz w:val="20"/>
                <w:szCs w:val="20"/>
                <w:lang w:eastAsia="zh-CN"/>
              </w:rPr>
              <w:t>Format</w:t>
            </w:r>
          </w:p>
        </w:tc>
        <w:tc>
          <w:tcPr>
            <w:tcW w:w="2912" w:type="dxa"/>
            <w:gridSpan w:val="2"/>
            <w:shd w:val="clear" w:color="auto" w:fill="FDE9D9" w:themeFill="accent6" w:themeFillTint="33"/>
            <w:vAlign w:val="center"/>
          </w:tcPr>
          <w:p w14:paraId="3E2A6C38" w14:textId="77777777" w:rsidR="000528CB" w:rsidRPr="00F17341" w:rsidRDefault="000528CB" w:rsidP="00AF2B8F">
            <w:pPr>
              <w:jc w:val="center"/>
              <w:rPr>
                <w:color w:val="000000"/>
                <w:kern w:val="24"/>
                <w:sz w:val="20"/>
                <w:szCs w:val="20"/>
                <w:lang w:eastAsia="zh-CN"/>
              </w:rPr>
            </w:pPr>
            <w:r w:rsidRPr="00F17341">
              <w:rPr>
                <w:b/>
                <w:color w:val="000000"/>
                <w:kern w:val="24"/>
                <w:sz w:val="20"/>
                <w:szCs w:val="20"/>
                <w:lang w:eastAsia="zh-CN"/>
              </w:rPr>
              <w:t>SCI 2C</w:t>
            </w:r>
          </w:p>
          <w:p w14:paraId="7C867157" w14:textId="77777777" w:rsidR="000528CB" w:rsidRPr="00F17341" w:rsidRDefault="000528CB" w:rsidP="00AF2B8F">
            <w:pPr>
              <w:jc w:val="center"/>
              <w:rPr>
                <w:b/>
                <w:color w:val="000000"/>
                <w:kern w:val="24"/>
                <w:sz w:val="20"/>
                <w:szCs w:val="20"/>
                <w:lang w:eastAsia="zh-CN"/>
              </w:rPr>
            </w:pPr>
            <w:r w:rsidRPr="00F17341">
              <w:rPr>
                <w:color w:val="000000"/>
                <w:kern w:val="24"/>
                <w:sz w:val="20"/>
                <w:szCs w:val="20"/>
                <w:lang w:eastAsia="zh-CN"/>
              </w:rPr>
              <w:t>(explicit request information)</w:t>
            </w:r>
          </w:p>
        </w:tc>
        <w:tc>
          <w:tcPr>
            <w:tcW w:w="4601" w:type="dxa"/>
            <w:gridSpan w:val="2"/>
            <w:shd w:val="clear" w:color="auto" w:fill="EAF1DD" w:themeFill="accent3" w:themeFillTint="33"/>
            <w:vAlign w:val="center"/>
          </w:tcPr>
          <w:p w14:paraId="4CB70978" w14:textId="77777777" w:rsidR="000528CB" w:rsidRPr="00F17341" w:rsidRDefault="000528CB" w:rsidP="00AF2B8F">
            <w:pPr>
              <w:shd w:val="clear" w:color="auto" w:fill="EAF1DD" w:themeFill="accent3" w:themeFillTint="33"/>
              <w:jc w:val="center"/>
              <w:rPr>
                <w:color w:val="000000"/>
                <w:kern w:val="24"/>
                <w:sz w:val="20"/>
                <w:szCs w:val="20"/>
                <w:lang w:eastAsia="zh-CN"/>
              </w:rPr>
            </w:pPr>
            <w:r w:rsidRPr="00F17341">
              <w:rPr>
                <w:b/>
                <w:color w:val="000000"/>
                <w:kern w:val="24"/>
                <w:sz w:val="20"/>
                <w:szCs w:val="20"/>
                <w:lang w:eastAsia="zh-CN"/>
              </w:rPr>
              <w:t>SCI 2D</w:t>
            </w:r>
          </w:p>
          <w:p w14:paraId="24F32BF8" w14:textId="77777777" w:rsidR="000528CB" w:rsidRPr="00F17341" w:rsidRDefault="000528CB" w:rsidP="00AF2B8F">
            <w:pPr>
              <w:jc w:val="center"/>
              <w:rPr>
                <w:b/>
                <w:color w:val="000000"/>
                <w:kern w:val="24"/>
                <w:sz w:val="20"/>
                <w:szCs w:val="20"/>
                <w:lang w:eastAsia="zh-CN"/>
              </w:rPr>
            </w:pPr>
            <w:r w:rsidRPr="00F17341">
              <w:rPr>
                <w:color w:val="000000"/>
                <w:kern w:val="24"/>
                <w:sz w:val="20"/>
                <w:szCs w:val="20"/>
                <w:lang w:eastAsia="zh-CN"/>
              </w:rPr>
              <w:t>(coordination information)</w:t>
            </w:r>
          </w:p>
        </w:tc>
      </w:tr>
      <w:tr w:rsidR="000528CB" w14:paraId="70241368" w14:textId="77777777" w:rsidTr="00AF2B8F">
        <w:tc>
          <w:tcPr>
            <w:tcW w:w="1794" w:type="dxa"/>
            <w:shd w:val="clear" w:color="auto" w:fill="C6D9F1" w:themeFill="text2" w:themeFillTint="33"/>
            <w:vAlign w:val="center"/>
          </w:tcPr>
          <w:p w14:paraId="03660B72" w14:textId="77777777" w:rsidR="000528CB" w:rsidRPr="00F17341" w:rsidRDefault="000528CB" w:rsidP="00AF2B8F">
            <w:pPr>
              <w:jc w:val="center"/>
              <w:rPr>
                <w:b/>
                <w:color w:val="000000"/>
                <w:kern w:val="24"/>
                <w:sz w:val="20"/>
                <w:szCs w:val="20"/>
                <w:lang w:eastAsia="zh-CN"/>
              </w:rPr>
            </w:pPr>
            <w:r w:rsidRPr="00F17341">
              <w:rPr>
                <w:b/>
                <w:color w:val="000000"/>
                <w:kern w:val="24"/>
                <w:sz w:val="20"/>
                <w:szCs w:val="20"/>
                <w:lang w:eastAsia="zh-CN"/>
              </w:rPr>
              <w:t>Field</w:t>
            </w:r>
          </w:p>
        </w:tc>
        <w:tc>
          <w:tcPr>
            <w:tcW w:w="1173" w:type="dxa"/>
            <w:shd w:val="clear" w:color="auto" w:fill="FDE9D9" w:themeFill="accent6" w:themeFillTint="33"/>
            <w:vAlign w:val="center"/>
          </w:tcPr>
          <w:p w14:paraId="7CD1C736" w14:textId="77777777" w:rsidR="000528CB" w:rsidRPr="00F17341" w:rsidRDefault="000528CB" w:rsidP="00AF2B8F">
            <w:pPr>
              <w:jc w:val="center"/>
              <w:rPr>
                <w:color w:val="000000"/>
                <w:kern w:val="24"/>
                <w:sz w:val="20"/>
                <w:szCs w:val="20"/>
                <w:lang w:eastAsia="zh-CN"/>
              </w:rPr>
            </w:pPr>
            <w:r w:rsidRPr="00F17341">
              <w:rPr>
                <w:color w:val="000000"/>
                <w:kern w:val="24"/>
                <w:sz w:val="20"/>
                <w:szCs w:val="20"/>
                <w:lang w:eastAsia="zh-CN"/>
              </w:rPr>
              <w:t>Include this field?</w:t>
            </w:r>
          </w:p>
        </w:tc>
        <w:tc>
          <w:tcPr>
            <w:tcW w:w="1739" w:type="dxa"/>
            <w:shd w:val="clear" w:color="auto" w:fill="FDE9D9" w:themeFill="accent6" w:themeFillTint="33"/>
            <w:vAlign w:val="center"/>
          </w:tcPr>
          <w:p w14:paraId="16D468AB" w14:textId="77777777" w:rsidR="000528CB" w:rsidRPr="00F17341" w:rsidRDefault="000528CB" w:rsidP="00AF2B8F">
            <w:pPr>
              <w:jc w:val="center"/>
              <w:rPr>
                <w:color w:val="000000"/>
                <w:kern w:val="24"/>
                <w:sz w:val="20"/>
                <w:szCs w:val="20"/>
                <w:lang w:eastAsia="zh-CN"/>
              </w:rPr>
            </w:pPr>
            <w:r w:rsidRPr="00F17341">
              <w:rPr>
                <w:color w:val="000000"/>
                <w:kern w:val="24"/>
                <w:sz w:val="20"/>
                <w:szCs w:val="20"/>
                <w:lang w:eastAsia="zh-CN"/>
              </w:rPr>
              <w:t>Note</w:t>
            </w:r>
          </w:p>
        </w:tc>
        <w:tc>
          <w:tcPr>
            <w:tcW w:w="1913" w:type="dxa"/>
            <w:shd w:val="clear" w:color="auto" w:fill="EAF1DD" w:themeFill="accent3" w:themeFillTint="33"/>
            <w:vAlign w:val="center"/>
          </w:tcPr>
          <w:p w14:paraId="6DC019F2" w14:textId="77777777" w:rsidR="000528CB" w:rsidRPr="00F17341" w:rsidRDefault="000528CB" w:rsidP="00AF2B8F">
            <w:pPr>
              <w:jc w:val="center"/>
              <w:rPr>
                <w:color w:val="000000"/>
                <w:kern w:val="24"/>
                <w:sz w:val="20"/>
                <w:szCs w:val="20"/>
                <w:lang w:eastAsia="zh-CN"/>
              </w:rPr>
            </w:pPr>
            <w:r w:rsidRPr="00F17341">
              <w:rPr>
                <w:color w:val="000000"/>
                <w:kern w:val="24"/>
                <w:sz w:val="20"/>
                <w:szCs w:val="20"/>
                <w:lang w:eastAsia="zh-CN"/>
              </w:rPr>
              <w:t>Include this field?</w:t>
            </w:r>
          </w:p>
        </w:tc>
        <w:tc>
          <w:tcPr>
            <w:tcW w:w="2688" w:type="dxa"/>
            <w:shd w:val="clear" w:color="auto" w:fill="EAF1DD" w:themeFill="accent3" w:themeFillTint="33"/>
            <w:vAlign w:val="center"/>
          </w:tcPr>
          <w:p w14:paraId="7DB05118" w14:textId="77777777" w:rsidR="000528CB" w:rsidRPr="00F17341" w:rsidRDefault="000528CB" w:rsidP="00AF2B8F">
            <w:pPr>
              <w:jc w:val="center"/>
              <w:rPr>
                <w:color w:val="000000"/>
                <w:kern w:val="24"/>
                <w:sz w:val="20"/>
                <w:szCs w:val="20"/>
                <w:lang w:eastAsia="zh-CN"/>
              </w:rPr>
            </w:pPr>
            <w:r w:rsidRPr="00F17341">
              <w:rPr>
                <w:color w:val="000000"/>
                <w:kern w:val="24"/>
                <w:sz w:val="20"/>
                <w:szCs w:val="20"/>
                <w:lang w:eastAsia="zh-CN"/>
              </w:rPr>
              <w:t>Note</w:t>
            </w:r>
          </w:p>
        </w:tc>
      </w:tr>
      <w:tr w:rsidR="000528CB" w14:paraId="6161925E" w14:textId="77777777" w:rsidTr="00AF2B8F">
        <w:tc>
          <w:tcPr>
            <w:tcW w:w="1794" w:type="dxa"/>
            <w:vAlign w:val="center"/>
          </w:tcPr>
          <w:p w14:paraId="33096934" w14:textId="77777777" w:rsidR="000528CB" w:rsidRPr="00F17341" w:rsidRDefault="000528CB" w:rsidP="00AF2B8F">
            <w:pPr>
              <w:jc w:val="center"/>
              <w:rPr>
                <w:b/>
                <w:color w:val="000000"/>
                <w:kern w:val="24"/>
                <w:sz w:val="20"/>
                <w:szCs w:val="20"/>
                <w:lang w:eastAsia="zh-CN"/>
              </w:rPr>
            </w:pPr>
            <w:r w:rsidRPr="00F17341">
              <w:rPr>
                <w:b/>
                <w:color w:val="000000"/>
                <w:kern w:val="24"/>
                <w:sz w:val="20"/>
                <w:szCs w:val="20"/>
                <w:lang w:eastAsia="zh-CN"/>
              </w:rPr>
              <w:t>Type indication</w:t>
            </w:r>
          </w:p>
        </w:tc>
        <w:tc>
          <w:tcPr>
            <w:tcW w:w="1173" w:type="dxa"/>
            <w:shd w:val="clear" w:color="auto" w:fill="D9D9D9" w:themeFill="background1" w:themeFillShade="D9"/>
            <w:vAlign w:val="center"/>
          </w:tcPr>
          <w:p w14:paraId="0B15C370" w14:textId="77777777" w:rsidR="000528CB" w:rsidRPr="00F17341" w:rsidRDefault="000528CB" w:rsidP="00AF2B8F">
            <w:pPr>
              <w:jc w:val="center"/>
              <w:rPr>
                <w:color w:val="000000"/>
                <w:kern w:val="24"/>
                <w:sz w:val="20"/>
                <w:szCs w:val="20"/>
                <w:lang w:eastAsia="zh-CN"/>
              </w:rPr>
            </w:pPr>
            <w:r w:rsidRPr="00F17341">
              <w:rPr>
                <w:color w:val="000000"/>
                <w:kern w:val="24"/>
                <w:sz w:val="20"/>
                <w:szCs w:val="20"/>
                <w:lang w:eastAsia="zh-CN"/>
              </w:rPr>
              <w:t>N</w:t>
            </w:r>
            <w:r w:rsidRPr="00F17341">
              <w:rPr>
                <w:color w:val="000000"/>
                <w:kern w:val="24"/>
                <w:sz w:val="20"/>
                <w:szCs w:val="20"/>
                <w:shd w:val="clear" w:color="auto" w:fill="D9D9D9" w:themeFill="background1" w:themeFillShade="D9"/>
                <w:lang w:eastAsia="zh-CN"/>
              </w:rPr>
              <w:t>o</w:t>
            </w:r>
          </w:p>
        </w:tc>
        <w:tc>
          <w:tcPr>
            <w:tcW w:w="1739" w:type="dxa"/>
            <w:vAlign w:val="center"/>
          </w:tcPr>
          <w:p w14:paraId="5CF76778" w14:textId="77777777" w:rsidR="000528CB" w:rsidRPr="00F17341" w:rsidRDefault="000528CB" w:rsidP="00AF2B8F">
            <w:pPr>
              <w:jc w:val="center"/>
              <w:rPr>
                <w:color w:val="000000"/>
                <w:kern w:val="24"/>
                <w:sz w:val="20"/>
                <w:szCs w:val="20"/>
                <w:lang w:eastAsia="zh-CN"/>
              </w:rPr>
            </w:pPr>
          </w:p>
        </w:tc>
        <w:tc>
          <w:tcPr>
            <w:tcW w:w="1913" w:type="dxa"/>
            <w:vAlign w:val="center"/>
          </w:tcPr>
          <w:p w14:paraId="1A4940E3" w14:textId="77777777" w:rsidR="000528CB" w:rsidRPr="00F17341" w:rsidRDefault="000528CB" w:rsidP="00AF2B8F">
            <w:pPr>
              <w:jc w:val="center"/>
              <w:rPr>
                <w:color w:val="000000"/>
                <w:kern w:val="24"/>
                <w:sz w:val="20"/>
                <w:szCs w:val="20"/>
                <w:lang w:eastAsia="zh-CN"/>
              </w:rPr>
            </w:pPr>
            <w:r w:rsidRPr="00F17341">
              <w:rPr>
                <w:color w:val="000000"/>
                <w:kern w:val="24"/>
                <w:sz w:val="20"/>
                <w:szCs w:val="20"/>
                <w:lang w:eastAsia="zh-CN"/>
              </w:rPr>
              <w:t>Yes</w:t>
            </w:r>
          </w:p>
        </w:tc>
        <w:tc>
          <w:tcPr>
            <w:tcW w:w="2688" w:type="dxa"/>
            <w:vAlign w:val="center"/>
          </w:tcPr>
          <w:p w14:paraId="074AF339" w14:textId="77777777" w:rsidR="000528CB" w:rsidRPr="00F17341" w:rsidRDefault="000528CB" w:rsidP="00AF2B8F">
            <w:pPr>
              <w:jc w:val="center"/>
              <w:rPr>
                <w:color w:val="000000"/>
                <w:kern w:val="24"/>
                <w:sz w:val="20"/>
                <w:szCs w:val="20"/>
                <w:lang w:eastAsia="zh-CN"/>
              </w:rPr>
            </w:pPr>
            <w:r w:rsidRPr="00F17341">
              <w:rPr>
                <w:color w:val="000000"/>
                <w:kern w:val="24"/>
                <w:sz w:val="20"/>
                <w:szCs w:val="20"/>
                <w:lang w:eastAsia="zh-CN"/>
              </w:rPr>
              <w:t xml:space="preserve">To differentiate preferred or non-preferred resources under </w:t>
            </w:r>
            <w:r w:rsidRPr="00F17341">
              <w:rPr>
                <w:iCs/>
                <w:sz w:val="20"/>
                <w:szCs w:val="20"/>
                <w:lang w:eastAsia="zh-CN"/>
              </w:rPr>
              <w:t>explicit request</w:t>
            </w:r>
            <w:r w:rsidRPr="00F17341">
              <w:rPr>
                <w:color w:val="000000"/>
                <w:kern w:val="24"/>
                <w:sz w:val="20"/>
                <w:szCs w:val="20"/>
                <w:lang w:eastAsia="zh-CN"/>
              </w:rPr>
              <w:t xml:space="preserve"> based or non-</w:t>
            </w:r>
            <w:r w:rsidRPr="00F17341">
              <w:rPr>
                <w:iCs/>
                <w:sz w:val="20"/>
                <w:szCs w:val="20"/>
                <w:lang w:eastAsia="zh-CN"/>
              </w:rPr>
              <w:t>explicit request</w:t>
            </w:r>
            <w:r w:rsidRPr="00F17341">
              <w:rPr>
                <w:color w:val="000000"/>
                <w:kern w:val="24"/>
                <w:sz w:val="20"/>
                <w:szCs w:val="20"/>
                <w:lang w:eastAsia="zh-CN"/>
              </w:rPr>
              <w:t xml:space="preserve"> based procedure.</w:t>
            </w:r>
          </w:p>
        </w:tc>
      </w:tr>
      <w:tr w:rsidR="000528CB" w14:paraId="318AA539" w14:textId="77777777" w:rsidTr="00AF2B8F">
        <w:tc>
          <w:tcPr>
            <w:tcW w:w="1794" w:type="dxa"/>
            <w:vAlign w:val="center"/>
          </w:tcPr>
          <w:p w14:paraId="773916FB" w14:textId="77777777" w:rsidR="000528CB" w:rsidRPr="00F17341" w:rsidRDefault="000528CB" w:rsidP="00AF2B8F">
            <w:pPr>
              <w:jc w:val="center"/>
              <w:rPr>
                <w:b/>
                <w:color w:val="000000"/>
                <w:kern w:val="24"/>
                <w:sz w:val="20"/>
                <w:szCs w:val="20"/>
                <w:lang w:eastAsia="zh-CN"/>
              </w:rPr>
            </w:pPr>
            <w:r w:rsidRPr="00F17341">
              <w:rPr>
                <w:b/>
                <w:color w:val="000000"/>
                <w:kern w:val="24"/>
                <w:sz w:val="20"/>
                <w:szCs w:val="20"/>
                <w:lang w:eastAsia="zh-CN"/>
              </w:rPr>
              <w:t>Sub-channel size</w:t>
            </w:r>
          </w:p>
        </w:tc>
        <w:tc>
          <w:tcPr>
            <w:tcW w:w="1173" w:type="dxa"/>
            <w:vAlign w:val="center"/>
          </w:tcPr>
          <w:p w14:paraId="64339E88" w14:textId="77777777" w:rsidR="000528CB" w:rsidRPr="00F17341" w:rsidRDefault="000528CB" w:rsidP="00AF2B8F">
            <w:pPr>
              <w:jc w:val="center"/>
              <w:rPr>
                <w:color w:val="000000"/>
                <w:kern w:val="24"/>
                <w:sz w:val="20"/>
                <w:szCs w:val="20"/>
                <w:lang w:eastAsia="zh-CN"/>
              </w:rPr>
            </w:pPr>
            <w:r w:rsidRPr="00F17341">
              <w:rPr>
                <w:color w:val="000000"/>
                <w:kern w:val="24"/>
                <w:sz w:val="20"/>
                <w:szCs w:val="20"/>
                <w:lang w:eastAsia="zh-CN"/>
              </w:rPr>
              <w:t>Yes</w:t>
            </w:r>
          </w:p>
        </w:tc>
        <w:tc>
          <w:tcPr>
            <w:tcW w:w="1739" w:type="dxa"/>
            <w:vMerge w:val="restart"/>
            <w:vAlign w:val="center"/>
          </w:tcPr>
          <w:p w14:paraId="2B55B148" w14:textId="77777777" w:rsidR="000528CB" w:rsidRPr="00F17341" w:rsidRDefault="000528CB" w:rsidP="00AF2B8F">
            <w:pPr>
              <w:jc w:val="center"/>
              <w:rPr>
                <w:color w:val="000000"/>
                <w:kern w:val="24"/>
                <w:sz w:val="20"/>
                <w:szCs w:val="20"/>
                <w:lang w:eastAsia="zh-CN"/>
              </w:rPr>
            </w:pPr>
            <w:r w:rsidRPr="00F17341">
              <w:rPr>
                <w:color w:val="000000"/>
                <w:kern w:val="24"/>
                <w:sz w:val="20"/>
                <w:szCs w:val="20"/>
                <w:lang w:eastAsia="zh-CN"/>
              </w:rPr>
              <w:t>To reflect UE-B’s transmission requirement</w:t>
            </w:r>
          </w:p>
        </w:tc>
        <w:tc>
          <w:tcPr>
            <w:tcW w:w="1913" w:type="dxa"/>
            <w:shd w:val="clear" w:color="auto" w:fill="D9D9D9" w:themeFill="background1" w:themeFillShade="D9"/>
            <w:vAlign w:val="center"/>
          </w:tcPr>
          <w:p w14:paraId="117EE3E3" w14:textId="77777777" w:rsidR="000528CB" w:rsidRPr="00F17341" w:rsidRDefault="000528CB" w:rsidP="00AF2B8F">
            <w:pPr>
              <w:jc w:val="center"/>
              <w:rPr>
                <w:color w:val="000000"/>
                <w:kern w:val="24"/>
                <w:sz w:val="20"/>
                <w:szCs w:val="20"/>
                <w:lang w:eastAsia="zh-CN"/>
              </w:rPr>
            </w:pPr>
            <w:r w:rsidRPr="00F17341">
              <w:rPr>
                <w:color w:val="000000"/>
                <w:kern w:val="24"/>
                <w:sz w:val="20"/>
                <w:szCs w:val="20"/>
                <w:lang w:eastAsia="zh-CN"/>
              </w:rPr>
              <w:t>FFS</w:t>
            </w:r>
          </w:p>
        </w:tc>
        <w:tc>
          <w:tcPr>
            <w:tcW w:w="2688" w:type="dxa"/>
            <w:vMerge w:val="restart"/>
            <w:vAlign w:val="center"/>
          </w:tcPr>
          <w:p w14:paraId="4BF92EF1" w14:textId="77777777" w:rsidR="000528CB" w:rsidRPr="00F17341" w:rsidRDefault="000528CB" w:rsidP="00AF2B8F">
            <w:pPr>
              <w:jc w:val="center"/>
              <w:rPr>
                <w:color w:val="000000"/>
                <w:kern w:val="24"/>
                <w:sz w:val="20"/>
                <w:szCs w:val="20"/>
                <w:lang w:eastAsia="zh-CN"/>
              </w:rPr>
            </w:pPr>
            <w:r w:rsidRPr="00F17341">
              <w:rPr>
                <w:color w:val="000000"/>
                <w:kern w:val="24"/>
                <w:sz w:val="20"/>
                <w:szCs w:val="20"/>
                <w:lang w:eastAsia="zh-CN"/>
              </w:rPr>
              <w:t>Not present if can be derived implicitly from “coordination resource” field</w:t>
            </w:r>
          </w:p>
        </w:tc>
      </w:tr>
      <w:tr w:rsidR="000528CB" w14:paraId="7AA3D010" w14:textId="77777777" w:rsidTr="00AF2B8F">
        <w:tc>
          <w:tcPr>
            <w:tcW w:w="1794" w:type="dxa"/>
            <w:vAlign w:val="center"/>
          </w:tcPr>
          <w:p w14:paraId="2EF15519" w14:textId="77777777" w:rsidR="000528CB" w:rsidRPr="00F17341" w:rsidRDefault="000528CB" w:rsidP="00AF2B8F">
            <w:pPr>
              <w:jc w:val="center"/>
              <w:rPr>
                <w:b/>
                <w:color w:val="000000"/>
                <w:kern w:val="24"/>
                <w:sz w:val="20"/>
                <w:szCs w:val="20"/>
                <w:lang w:eastAsia="zh-CN"/>
              </w:rPr>
            </w:pPr>
            <w:r w:rsidRPr="00F17341">
              <w:rPr>
                <w:b/>
                <w:color w:val="000000"/>
                <w:kern w:val="24"/>
                <w:sz w:val="20"/>
                <w:szCs w:val="20"/>
                <w:lang w:eastAsia="zh-CN"/>
              </w:rPr>
              <w:t>Resource selection window</w:t>
            </w:r>
          </w:p>
        </w:tc>
        <w:tc>
          <w:tcPr>
            <w:tcW w:w="1173" w:type="dxa"/>
            <w:vAlign w:val="center"/>
          </w:tcPr>
          <w:p w14:paraId="7B5A6E4E" w14:textId="77777777" w:rsidR="000528CB" w:rsidRPr="00F17341" w:rsidRDefault="000528CB" w:rsidP="00AF2B8F">
            <w:pPr>
              <w:jc w:val="center"/>
              <w:rPr>
                <w:color w:val="000000"/>
                <w:kern w:val="24"/>
                <w:sz w:val="20"/>
                <w:szCs w:val="20"/>
                <w:lang w:eastAsia="zh-CN"/>
              </w:rPr>
            </w:pPr>
            <w:r w:rsidRPr="00F17341">
              <w:rPr>
                <w:color w:val="000000"/>
                <w:kern w:val="24"/>
                <w:sz w:val="20"/>
                <w:szCs w:val="20"/>
                <w:lang w:eastAsia="zh-CN"/>
              </w:rPr>
              <w:t>Yes</w:t>
            </w:r>
          </w:p>
        </w:tc>
        <w:tc>
          <w:tcPr>
            <w:tcW w:w="1739" w:type="dxa"/>
            <w:vMerge/>
            <w:vAlign w:val="center"/>
          </w:tcPr>
          <w:p w14:paraId="57469873" w14:textId="77777777" w:rsidR="000528CB" w:rsidRPr="00F17341" w:rsidRDefault="000528CB" w:rsidP="00AF2B8F">
            <w:pPr>
              <w:jc w:val="center"/>
              <w:rPr>
                <w:color w:val="000000"/>
                <w:kern w:val="24"/>
                <w:sz w:val="20"/>
                <w:szCs w:val="20"/>
                <w:lang w:eastAsia="zh-CN"/>
              </w:rPr>
            </w:pPr>
          </w:p>
        </w:tc>
        <w:tc>
          <w:tcPr>
            <w:tcW w:w="1913" w:type="dxa"/>
            <w:shd w:val="clear" w:color="auto" w:fill="D9D9D9" w:themeFill="background1" w:themeFillShade="D9"/>
            <w:vAlign w:val="center"/>
          </w:tcPr>
          <w:p w14:paraId="4A536631" w14:textId="77777777" w:rsidR="000528CB" w:rsidRPr="00F17341" w:rsidRDefault="000528CB" w:rsidP="00AF2B8F">
            <w:pPr>
              <w:jc w:val="center"/>
              <w:rPr>
                <w:color w:val="000000"/>
                <w:kern w:val="24"/>
                <w:sz w:val="20"/>
                <w:szCs w:val="20"/>
                <w:lang w:eastAsia="zh-CN"/>
              </w:rPr>
            </w:pPr>
            <w:r w:rsidRPr="00F17341">
              <w:rPr>
                <w:color w:val="000000"/>
                <w:kern w:val="24"/>
                <w:sz w:val="20"/>
                <w:szCs w:val="20"/>
                <w:lang w:eastAsia="zh-CN"/>
              </w:rPr>
              <w:t>FFS</w:t>
            </w:r>
          </w:p>
        </w:tc>
        <w:tc>
          <w:tcPr>
            <w:tcW w:w="2688" w:type="dxa"/>
            <w:vMerge/>
            <w:vAlign w:val="center"/>
          </w:tcPr>
          <w:p w14:paraId="7C844DA6" w14:textId="77777777" w:rsidR="000528CB" w:rsidRPr="00F17341" w:rsidRDefault="000528CB" w:rsidP="00AF2B8F">
            <w:pPr>
              <w:jc w:val="center"/>
              <w:rPr>
                <w:color w:val="000000"/>
                <w:kern w:val="24"/>
                <w:sz w:val="20"/>
                <w:szCs w:val="20"/>
                <w:lang w:eastAsia="zh-CN"/>
              </w:rPr>
            </w:pPr>
          </w:p>
        </w:tc>
      </w:tr>
      <w:tr w:rsidR="000528CB" w14:paraId="1D33BD09" w14:textId="77777777" w:rsidTr="00AF2B8F">
        <w:tc>
          <w:tcPr>
            <w:tcW w:w="1794" w:type="dxa"/>
            <w:vAlign w:val="center"/>
          </w:tcPr>
          <w:p w14:paraId="7971F244" w14:textId="77777777" w:rsidR="000528CB" w:rsidRPr="00F17341" w:rsidRDefault="000528CB" w:rsidP="00AF2B8F">
            <w:pPr>
              <w:jc w:val="center"/>
              <w:rPr>
                <w:b/>
                <w:color w:val="000000"/>
                <w:kern w:val="24"/>
                <w:sz w:val="20"/>
                <w:szCs w:val="20"/>
                <w:lang w:eastAsia="zh-CN"/>
              </w:rPr>
            </w:pPr>
            <w:r w:rsidRPr="00F17341">
              <w:rPr>
                <w:b/>
                <w:color w:val="000000"/>
                <w:kern w:val="24"/>
                <w:sz w:val="20"/>
                <w:szCs w:val="20"/>
                <w:lang w:eastAsia="zh-CN"/>
              </w:rPr>
              <w:t>Priority</w:t>
            </w:r>
          </w:p>
        </w:tc>
        <w:tc>
          <w:tcPr>
            <w:tcW w:w="1173" w:type="dxa"/>
            <w:vAlign w:val="center"/>
          </w:tcPr>
          <w:p w14:paraId="23680FAB" w14:textId="77777777" w:rsidR="000528CB" w:rsidRPr="00F17341" w:rsidRDefault="000528CB" w:rsidP="00AF2B8F">
            <w:pPr>
              <w:jc w:val="center"/>
              <w:rPr>
                <w:color w:val="000000"/>
                <w:kern w:val="24"/>
                <w:sz w:val="20"/>
                <w:szCs w:val="20"/>
                <w:lang w:eastAsia="zh-CN"/>
              </w:rPr>
            </w:pPr>
            <w:r w:rsidRPr="00F17341">
              <w:rPr>
                <w:color w:val="000000"/>
                <w:kern w:val="24"/>
                <w:sz w:val="20"/>
                <w:szCs w:val="20"/>
                <w:lang w:eastAsia="zh-CN"/>
              </w:rPr>
              <w:t>Yes</w:t>
            </w:r>
          </w:p>
        </w:tc>
        <w:tc>
          <w:tcPr>
            <w:tcW w:w="1739" w:type="dxa"/>
            <w:vMerge/>
            <w:vAlign w:val="center"/>
          </w:tcPr>
          <w:p w14:paraId="6A2DDB6D" w14:textId="77777777" w:rsidR="000528CB" w:rsidRPr="00F17341" w:rsidRDefault="000528CB" w:rsidP="00AF2B8F">
            <w:pPr>
              <w:jc w:val="center"/>
              <w:rPr>
                <w:color w:val="000000"/>
                <w:kern w:val="24"/>
                <w:sz w:val="20"/>
                <w:szCs w:val="20"/>
                <w:lang w:eastAsia="zh-CN"/>
              </w:rPr>
            </w:pPr>
          </w:p>
        </w:tc>
        <w:tc>
          <w:tcPr>
            <w:tcW w:w="1913" w:type="dxa"/>
            <w:vAlign w:val="center"/>
          </w:tcPr>
          <w:p w14:paraId="7C47C94C" w14:textId="77777777" w:rsidR="000528CB" w:rsidRPr="00F17341" w:rsidRDefault="000528CB" w:rsidP="00AF2B8F">
            <w:pPr>
              <w:jc w:val="center"/>
              <w:rPr>
                <w:color w:val="000000"/>
                <w:kern w:val="24"/>
                <w:sz w:val="20"/>
                <w:szCs w:val="20"/>
                <w:lang w:eastAsia="zh-CN"/>
              </w:rPr>
            </w:pPr>
            <w:r w:rsidRPr="00F17341">
              <w:rPr>
                <w:color w:val="000000"/>
                <w:kern w:val="24"/>
                <w:sz w:val="20"/>
                <w:szCs w:val="20"/>
                <w:lang w:eastAsia="zh-CN"/>
              </w:rPr>
              <w:t>Yes</w:t>
            </w:r>
          </w:p>
        </w:tc>
        <w:tc>
          <w:tcPr>
            <w:tcW w:w="2688" w:type="dxa"/>
            <w:vMerge w:val="restart"/>
            <w:vAlign w:val="center"/>
          </w:tcPr>
          <w:p w14:paraId="69026D9B" w14:textId="77777777" w:rsidR="000528CB" w:rsidRPr="00F17341" w:rsidRDefault="000528CB" w:rsidP="00AF2B8F">
            <w:pPr>
              <w:jc w:val="center"/>
              <w:rPr>
                <w:color w:val="000000"/>
                <w:kern w:val="24"/>
                <w:sz w:val="20"/>
                <w:szCs w:val="20"/>
                <w:lang w:eastAsia="zh-CN"/>
              </w:rPr>
            </w:pPr>
            <w:r w:rsidRPr="00F17341">
              <w:rPr>
                <w:color w:val="000000"/>
                <w:kern w:val="24"/>
                <w:sz w:val="20"/>
                <w:szCs w:val="20"/>
                <w:lang w:eastAsia="zh-CN"/>
              </w:rPr>
              <w:t>Only present in non-</w:t>
            </w:r>
            <w:r w:rsidRPr="00F17341">
              <w:rPr>
                <w:iCs/>
                <w:sz w:val="20"/>
                <w:szCs w:val="20"/>
                <w:lang w:eastAsia="zh-CN"/>
              </w:rPr>
              <w:t>explicit request</w:t>
            </w:r>
            <w:r w:rsidRPr="00F17341">
              <w:rPr>
                <w:color w:val="000000"/>
                <w:kern w:val="24"/>
                <w:sz w:val="20"/>
                <w:szCs w:val="20"/>
                <w:lang w:eastAsia="zh-CN"/>
              </w:rPr>
              <w:t xml:space="preserve"> based procedure.</w:t>
            </w:r>
          </w:p>
        </w:tc>
      </w:tr>
      <w:tr w:rsidR="000528CB" w14:paraId="2C7AFD34" w14:textId="77777777" w:rsidTr="00AF2B8F">
        <w:tc>
          <w:tcPr>
            <w:tcW w:w="1794" w:type="dxa"/>
            <w:vAlign w:val="center"/>
          </w:tcPr>
          <w:p w14:paraId="64E7C10F" w14:textId="77777777" w:rsidR="000528CB" w:rsidRPr="00F17341" w:rsidRDefault="000528CB" w:rsidP="00AF2B8F">
            <w:pPr>
              <w:jc w:val="center"/>
              <w:rPr>
                <w:b/>
                <w:color w:val="000000"/>
                <w:kern w:val="24"/>
                <w:sz w:val="20"/>
                <w:szCs w:val="20"/>
                <w:lang w:eastAsia="zh-CN"/>
              </w:rPr>
            </w:pPr>
            <w:r w:rsidRPr="00F17341">
              <w:rPr>
                <w:b/>
                <w:color w:val="000000"/>
                <w:kern w:val="24"/>
                <w:sz w:val="20"/>
                <w:szCs w:val="20"/>
                <w:lang w:eastAsia="zh-CN"/>
              </w:rPr>
              <w:t>Period</w:t>
            </w:r>
          </w:p>
        </w:tc>
        <w:tc>
          <w:tcPr>
            <w:tcW w:w="1173" w:type="dxa"/>
            <w:vAlign w:val="center"/>
          </w:tcPr>
          <w:p w14:paraId="29E63E88" w14:textId="77777777" w:rsidR="000528CB" w:rsidRPr="00F17341" w:rsidRDefault="000528CB" w:rsidP="00AF2B8F">
            <w:pPr>
              <w:jc w:val="center"/>
              <w:rPr>
                <w:color w:val="000000"/>
                <w:kern w:val="24"/>
                <w:sz w:val="20"/>
                <w:szCs w:val="20"/>
                <w:lang w:eastAsia="zh-CN"/>
              </w:rPr>
            </w:pPr>
            <w:r w:rsidRPr="00F17341">
              <w:rPr>
                <w:color w:val="000000"/>
                <w:kern w:val="24"/>
                <w:sz w:val="20"/>
                <w:szCs w:val="20"/>
                <w:lang w:eastAsia="zh-CN"/>
              </w:rPr>
              <w:t>Yes</w:t>
            </w:r>
          </w:p>
        </w:tc>
        <w:tc>
          <w:tcPr>
            <w:tcW w:w="1739" w:type="dxa"/>
            <w:vMerge/>
            <w:vAlign w:val="center"/>
          </w:tcPr>
          <w:p w14:paraId="00F9B855" w14:textId="77777777" w:rsidR="000528CB" w:rsidRPr="00F17341" w:rsidRDefault="000528CB" w:rsidP="00AF2B8F">
            <w:pPr>
              <w:jc w:val="center"/>
              <w:rPr>
                <w:color w:val="000000"/>
                <w:kern w:val="24"/>
                <w:sz w:val="20"/>
                <w:szCs w:val="20"/>
                <w:lang w:eastAsia="zh-CN"/>
              </w:rPr>
            </w:pPr>
          </w:p>
        </w:tc>
        <w:tc>
          <w:tcPr>
            <w:tcW w:w="1913" w:type="dxa"/>
            <w:vAlign w:val="center"/>
          </w:tcPr>
          <w:p w14:paraId="07214EF4" w14:textId="77777777" w:rsidR="000528CB" w:rsidRPr="00F17341" w:rsidRDefault="000528CB" w:rsidP="00AF2B8F">
            <w:pPr>
              <w:jc w:val="center"/>
              <w:rPr>
                <w:color w:val="000000"/>
                <w:kern w:val="24"/>
                <w:sz w:val="20"/>
                <w:szCs w:val="20"/>
                <w:lang w:eastAsia="zh-CN"/>
              </w:rPr>
            </w:pPr>
            <w:r w:rsidRPr="00F17341">
              <w:rPr>
                <w:color w:val="000000"/>
                <w:kern w:val="24"/>
                <w:sz w:val="20"/>
                <w:szCs w:val="20"/>
                <w:lang w:eastAsia="zh-CN"/>
              </w:rPr>
              <w:t>Yes</w:t>
            </w:r>
          </w:p>
        </w:tc>
        <w:tc>
          <w:tcPr>
            <w:tcW w:w="2688" w:type="dxa"/>
            <w:vMerge/>
            <w:vAlign w:val="center"/>
          </w:tcPr>
          <w:p w14:paraId="23DE915A" w14:textId="77777777" w:rsidR="000528CB" w:rsidRPr="00F17341" w:rsidRDefault="000528CB" w:rsidP="00AF2B8F">
            <w:pPr>
              <w:jc w:val="center"/>
              <w:rPr>
                <w:color w:val="000000"/>
                <w:kern w:val="24"/>
                <w:sz w:val="20"/>
                <w:szCs w:val="20"/>
                <w:lang w:eastAsia="zh-CN"/>
              </w:rPr>
            </w:pPr>
          </w:p>
        </w:tc>
      </w:tr>
      <w:tr w:rsidR="000528CB" w14:paraId="669852BE" w14:textId="77777777" w:rsidTr="00AF2B8F">
        <w:tc>
          <w:tcPr>
            <w:tcW w:w="1794" w:type="dxa"/>
            <w:vAlign w:val="center"/>
          </w:tcPr>
          <w:p w14:paraId="05508B60" w14:textId="77777777" w:rsidR="000528CB" w:rsidRPr="00F17341" w:rsidRDefault="000528CB" w:rsidP="00AF2B8F">
            <w:pPr>
              <w:jc w:val="center"/>
              <w:rPr>
                <w:b/>
                <w:color w:val="000000"/>
                <w:kern w:val="24"/>
                <w:sz w:val="20"/>
                <w:szCs w:val="20"/>
                <w:lang w:eastAsia="zh-CN"/>
              </w:rPr>
            </w:pPr>
            <w:r w:rsidRPr="00F17341">
              <w:rPr>
                <w:b/>
                <w:color w:val="000000"/>
                <w:kern w:val="24"/>
                <w:sz w:val="20"/>
                <w:szCs w:val="20"/>
                <w:lang w:eastAsia="zh-CN"/>
              </w:rPr>
              <w:t>Coordination</w:t>
            </w:r>
          </w:p>
          <w:p w14:paraId="7DFF84AD" w14:textId="77777777" w:rsidR="000528CB" w:rsidRPr="00F17341" w:rsidRDefault="000528CB" w:rsidP="00AF2B8F">
            <w:pPr>
              <w:jc w:val="center"/>
              <w:rPr>
                <w:b/>
                <w:color w:val="000000"/>
                <w:kern w:val="24"/>
                <w:sz w:val="20"/>
                <w:szCs w:val="20"/>
                <w:lang w:eastAsia="zh-CN"/>
              </w:rPr>
            </w:pPr>
            <w:r w:rsidRPr="00F17341">
              <w:rPr>
                <w:b/>
                <w:color w:val="000000"/>
                <w:kern w:val="24"/>
                <w:sz w:val="20"/>
                <w:szCs w:val="20"/>
                <w:lang w:eastAsia="zh-CN"/>
              </w:rPr>
              <w:t>Resource</w:t>
            </w:r>
          </w:p>
        </w:tc>
        <w:tc>
          <w:tcPr>
            <w:tcW w:w="1173" w:type="dxa"/>
            <w:shd w:val="clear" w:color="auto" w:fill="D9D9D9" w:themeFill="background1" w:themeFillShade="D9"/>
            <w:vAlign w:val="center"/>
          </w:tcPr>
          <w:p w14:paraId="4E91DC24" w14:textId="77777777" w:rsidR="000528CB" w:rsidRPr="00F17341" w:rsidRDefault="000528CB" w:rsidP="00AF2B8F">
            <w:pPr>
              <w:jc w:val="center"/>
              <w:rPr>
                <w:color w:val="000000"/>
                <w:kern w:val="24"/>
                <w:sz w:val="20"/>
                <w:szCs w:val="20"/>
                <w:lang w:eastAsia="zh-CN"/>
              </w:rPr>
            </w:pPr>
            <w:r w:rsidRPr="00F17341">
              <w:rPr>
                <w:color w:val="000000"/>
                <w:kern w:val="24"/>
                <w:sz w:val="20"/>
                <w:szCs w:val="20"/>
                <w:lang w:eastAsia="zh-CN"/>
              </w:rPr>
              <w:t>No</w:t>
            </w:r>
          </w:p>
        </w:tc>
        <w:tc>
          <w:tcPr>
            <w:tcW w:w="1739" w:type="dxa"/>
            <w:vAlign w:val="center"/>
          </w:tcPr>
          <w:p w14:paraId="4CB739E7" w14:textId="77777777" w:rsidR="000528CB" w:rsidRPr="00F17341" w:rsidRDefault="000528CB" w:rsidP="00AF2B8F">
            <w:pPr>
              <w:jc w:val="center"/>
              <w:rPr>
                <w:color w:val="000000"/>
                <w:kern w:val="24"/>
                <w:sz w:val="20"/>
                <w:szCs w:val="20"/>
                <w:lang w:eastAsia="zh-CN"/>
              </w:rPr>
            </w:pPr>
          </w:p>
        </w:tc>
        <w:tc>
          <w:tcPr>
            <w:tcW w:w="1913" w:type="dxa"/>
            <w:vAlign w:val="center"/>
          </w:tcPr>
          <w:p w14:paraId="2C35312E" w14:textId="77777777" w:rsidR="000528CB" w:rsidRPr="00F17341" w:rsidRDefault="000528CB" w:rsidP="00AF2B8F">
            <w:pPr>
              <w:jc w:val="center"/>
              <w:rPr>
                <w:color w:val="000000"/>
                <w:kern w:val="24"/>
                <w:sz w:val="20"/>
                <w:szCs w:val="20"/>
                <w:lang w:eastAsia="zh-CN"/>
              </w:rPr>
            </w:pPr>
            <w:r w:rsidRPr="00F17341">
              <w:rPr>
                <w:color w:val="000000"/>
                <w:kern w:val="24"/>
                <w:sz w:val="20"/>
                <w:szCs w:val="20"/>
                <w:lang w:eastAsia="zh-CN"/>
              </w:rPr>
              <w:t>Yes</w:t>
            </w:r>
          </w:p>
        </w:tc>
        <w:tc>
          <w:tcPr>
            <w:tcW w:w="2688" w:type="dxa"/>
            <w:vAlign w:val="center"/>
          </w:tcPr>
          <w:p w14:paraId="0FAC7885" w14:textId="77777777" w:rsidR="000528CB" w:rsidRPr="00F17341" w:rsidRDefault="000528CB" w:rsidP="00AF2B8F">
            <w:pPr>
              <w:jc w:val="center"/>
              <w:rPr>
                <w:color w:val="000000"/>
                <w:kern w:val="24"/>
                <w:sz w:val="20"/>
                <w:szCs w:val="20"/>
                <w:lang w:eastAsia="zh-CN"/>
              </w:rPr>
            </w:pPr>
            <w:r w:rsidRPr="00F17341">
              <w:rPr>
                <w:color w:val="000000"/>
                <w:kern w:val="24"/>
                <w:sz w:val="20"/>
                <w:szCs w:val="20"/>
                <w:lang w:eastAsia="zh-CN"/>
              </w:rPr>
              <w:t>To indicate preferred or non-preferred resources</w:t>
            </w:r>
          </w:p>
        </w:tc>
      </w:tr>
      <w:tr w:rsidR="000528CB" w14:paraId="4AB330E9" w14:textId="77777777" w:rsidTr="00AF2B8F">
        <w:tc>
          <w:tcPr>
            <w:tcW w:w="1794" w:type="dxa"/>
            <w:vAlign w:val="center"/>
          </w:tcPr>
          <w:p w14:paraId="7CAB2759" w14:textId="77777777" w:rsidR="000528CB" w:rsidRPr="00F17341" w:rsidRDefault="000528CB" w:rsidP="00AF2B8F">
            <w:pPr>
              <w:jc w:val="center"/>
              <w:rPr>
                <w:b/>
                <w:color w:val="000000"/>
                <w:kern w:val="24"/>
                <w:sz w:val="20"/>
                <w:szCs w:val="20"/>
                <w:lang w:eastAsia="zh-CN"/>
              </w:rPr>
            </w:pPr>
            <w:r w:rsidRPr="00F17341">
              <w:rPr>
                <w:b/>
                <w:color w:val="000000"/>
                <w:kern w:val="24"/>
                <w:sz w:val="20"/>
                <w:szCs w:val="20"/>
                <w:lang w:eastAsia="zh-CN"/>
              </w:rPr>
              <w:t>UE-A ID</w:t>
            </w:r>
          </w:p>
        </w:tc>
        <w:tc>
          <w:tcPr>
            <w:tcW w:w="1173" w:type="dxa"/>
            <w:vAlign w:val="center"/>
          </w:tcPr>
          <w:p w14:paraId="4D1189DA" w14:textId="77777777" w:rsidR="000528CB" w:rsidRPr="00F17341" w:rsidRDefault="000528CB" w:rsidP="00AF2B8F">
            <w:pPr>
              <w:jc w:val="center"/>
              <w:rPr>
                <w:color w:val="000000"/>
                <w:kern w:val="24"/>
                <w:sz w:val="20"/>
                <w:szCs w:val="20"/>
                <w:lang w:eastAsia="zh-CN"/>
              </w:rPr>
            </w:pPr>
            <w:r w:rsidRPr="00F17341">
              <w:rPr>
                <w:color w:val="000000"/>
                <w:kern w:val="24"/>
                <w:sz w:val="20"/>
                <w:szCs w:val="20"/>
                <w:lang w:eastAsia="zh-CN"/>
              </w:rPr>
              <w:t>yes</w:t>
            </w:r>
          </w:p>
        </w:tc>
        <w:tc>
          <w:tcPr>
            <w:tcW w:w="1739" w:type="dxa"/>
            <w:vMerge w:val="restart"/>
            <w:vAlign w:val="center"/>
          </w:tcPr>
          <w:p w14:paraId="34E2483D" w14:textId="77777777" w:rsidR="000528CB" w:rsidRPr="00F17341" w:rsidRDefault="000528CB" w:rsidP="00AF2B8F">
            <w:pPr>
              <w:jc w:val="center"/>
              <w:rPr>
                <w:color w:val="000000"/>
                <w:kern w:val="24"/>
                <w:sz w:val="20"/>
                <w:szCs w:val="20"/>
                <w:lang w:eastAsia="zh-CN"/>
              </w:rPr>
            </w:pPr>
            <w:r w:rsidRPr="00F17341">
              <w:rPr>
                <w:color w:val="000000"/>
                <w:kern w:val="24"/>
                <w:sz w:val="20"/>
                <w:szCs w:val="20"/>
                <w:lang w:eastAsia="zh-CN"/>
              </w:rPr>
              <w:t>To identify UE-A and UE-B</w:t>
            </w:r>
          </w:p>
        </w:tc>
        <w:tc>
          <w:tcPr>
            <w:tcW w:w="1913" w:type="dxa"/>
            <w:vAlign w:val="center"/>
          </w:tcPr>
          <w:p w14:paraId="67FA100B" w14:textId="77777777" w:rsidR="000528CB" w:rsidRPr="00F17341" w:rsidRDefault="000528CB" w:rsidP="00AF2B8F">
            <w:pPr>
              <w:jc w:val="center"/>
              <w:rPr>
                <w:color w:val="000000"/>
                <w:kern w:val="24"/>
                <w:sz w:val="20"/>
                <w:szCs w:val="20"/>
                <w:lang w:eastAsia="zh-CN"/>
              </w:rPr>
            </w:pPr>
            <w:r w:rsidRPr="00F17341">
              <w:rPr>
                <w:color w:val="000000"/>
                <w:kern w:val="24"/>
                <w:sz w:val="20"/>
                <w:szCs w:val="20"/>
                <w:lang w:eastAsia="zh-CN"/>
              </w:rPr>
              <w:t>Yes</w:t>
            </w:r>
          </w:p>
        </w:tc>
        <w:tc>
          <w:tcPr>
            <w:tcW w:w="2688" w:type="dxa"/>
            <w:vMerge w:val="restart"/>
            <w:vAlign w:val="center"/>
          </w:tcPr>
          <w:p w14:paraId="7F466590" w14:textId="77777777" w:rsidR="000528CB" w:rsidRPr="00F17341" w:rsidRDefault="000528CB" w:rsidP="00AF2B8F">
            <w:pPr>
              <w:jc w:val="center"/>
              <w:rPr>
                <w:color w:val="000000"/>
                <w:kern w:val="24"/>
                <w:sz w:val="20"/>
                <w:szCs w:val="20"/>
                <w:lang w:eastAsia="zh-CN"/>
              </w:rPr>
            </w:pPr>
            <w:r w:rsidRPr="00F17341">
              <w:rPr>
                <w:color w:val="000000"/>
                <w:kern w:val="24"/>
                <w:sz w:val="20"/>
                <w:szCs w:val="20"/>
                <w:lang w:eastAsia="zh-CN"/>
              </w:rPr>
              <w:t>To identify UE-A and UE-B</w:t>
            </w:r>
          </w:p>
        </w:tc>
      </w:tr>
      <w:tr w:rsidR="000528CB" w14:paraId="3619A7BD" w14:textId="77777777" w:rsidTr="00AF2B8F">
        <w:tc>
          <w:tcPr>
            <w:tcW w:w="1794" w:type="dxa"/>
            <w:vAlign w:val="center"/>
          </w:tcPr>
          <w:p w14:paraId="57682E30" w14:textId="77777777" w:rsidR="000528CB" w:rsidRPr="00F17341" w:rsidRDefault="000528CB" w:rsidP="00AF2B8F">
            <w:pPr>
              <w:jc w:val="center"/>
              <w:rPr>
                <w:b/>
                <w:color w:val="000000"/>
                <w:kern w:val="24"/>
                <w:sz w:val="20"/>
                <w:szCs w:val="20"/>
                <w:lang w:eastAsia="zh-CN"/>
              </w:rPr>
            </w:pPr>
            <w:r w:rsidRPr="00F17341">
              <w:rPr>
                <w:b/>
                <w:color w:val="000000"/>
                <w:kern w:val="24"/>
                <w:sz w:val="20"/>
                <w:szCs w:val="20"/>
                <w:lang w:eastAsia="zh-CN"/>
              </w:rPr>
              <w:t>UE-B ID</w:t>
            </w:r>
          </w:p>
        </w:tc>
        <w:tc>
          <w:tcPr>
            <w:tcW w:w="1173" w:type="dxa"/>
            <w:vAlign w:val="center"/>
          </w:tcPr>
          <w:p w14:paraId="52C0D595" w14:textId="77777777" w:rsidR="000528CB" w:rsidRPr="00F17341" w:rsidRDefault="000528CB" w:rsidP="00AF2B8F">
            <w:pPr>
              <w:jc w:val="center"/>
              <w:rPr>
                <w:color w:val="000000"/>
                <w:kern w:val="24"/>
                <w:sz w:val="20"/>
                <w:szCs w:val="20"/>
                <w:lang w:eastAsia="zh-CN"/>
              </w:rPr>
            </w:pPr>
            <w:r w:rsidRPr="00F17341">
              <w:rPr>
                <w:color w:val="000000"/>
                <w:kern w:val="24"/>
                <w:sz w:val="20"/>
                <w:szCs w:val="20"/>
                <w:lang w:eastAsia="zh-CN"/>
              </w:rPr>
              <w:t>yes</w:t>
            </w:r>
          </w:p>
        </w:tc>
        <w:tc>
          <w:tcPr>
            <w:tcW w:w="1739" w:type="dxa"/>
            <w:vMerge/>
            <w:vAlign w:val="center"/>
          </w:tcPr>
          <w:p w14:paraId="4ACE8F6B" w14:textId="77777777" w:rsidR="000528CB" w:rsidRPr="00A53E40" w:rsidRDefault="000528CB" w:rsidP="00AF2B8F">
            <w:pPr>
              <w:jc w:val="center"/>
              <w:rPr>
                <w:rFonts w:ascii="Calibri" w:hAnsi="Calibri" w:cs="Calibri"/>
                <w:color w:val="000000"/>
                <w:kern w:val="24"/>
                <w:sz w:val="24"/>
                <w:szCs w:val="24"/>
                <w:lang w:eastAsia="zh-CN"/>
              </w:rPr>
            </w:pPr>
          </w:p>
        </w:tc>
        <w:tc>
          <w:tcPr>
            <w:tcW w:w="1913" w:type="dxa"/>
            <w:vAlign w:val="center"/>
          </w:tcPr>
          <w:p w14:paraId="7160D0FD" w14:textId="77777777" w:rsidR="000528CB" w:rsidRPr="00A53E40" w:rsidRDefault="000528CB" w:rsidP="00AF2B8F">
            <w:pPr>
              <w:jc w:val="center"/>
              <w:rPr>
                <w:rFonts w:ascii="Calibri" w:hAnsi="Calibri" w:cs="Calibri"/>
                <w:color w:val="000000"/>
                <w:kern w:val="24"/>
                <w:sz w:val="24"/>
                <w:szCs w:val="24"/>
                <w:lang w:eastAsia="zh-CN"/>
              </w:rPr>
            </w:pPr>
            <w:r w:rsidRPr="005C1ED5">
              <w:rPr>
                <w:color w:val="000000"/>
                <w:kern w:val="24"/>
                <w:sz w:val="20"/>
                <w:szCs w:val="20"/>
                <w:lang w:eastAsia="zh-CN"/>
              </w:rPr>
              <w:t>Yes</w:t>
            </w:r>
          </w:p>
        </w:tc>
        <w:tc>
          <w:tcPr>
            <w:tcW w:w="2688" w:type="dxa"/>
            <w:vMerge/>
            <w:vAlign w:val="center"/>
          </w:tcPr>
          <w:p w14:paraId="2A3E60F0" w14:textId="77777777" w:rsidR="000528CB" w:rsidRPr="00A53E40" w:rsidRDefault="000528CB" w:rsidP="00AF2B8F">
            <w:pPr>
              <w:jc w:val="center"/>
              <w:rPr>
                <w:rFonts w:ascii="Calibri" w:hAnsi="Calibri" w:cs="Calibri"/>
                <w:color w:val="000000"/>
                <w:kern w:val="24"/>
                <w:sz w:val="24"/>
                <w:szCs w:val="24"/>
                <w:lang w:eastAsia="zh-CN"/>
              </w:rPr>
            </w:pPr>
          </w:p>
        </w:tc>
      </w:tr>
    </w:tbl>
    <w:p w14:paraId="69054DDB" w14:textId="72B0D156" w:rsidR="000528CB" w:rsidRDefault="00745597" w:rsidP="00D3312C">
      <w:pPr>
        <w:rPr>
          <w:b/>
          <w:bCs/>
          <w:i/>
          <w:iCs/>
          <w:szCs w:val="20"/>
          <w:lang w:eastAsia="zh-CN"/>
        </w:rPr>
      </w:pPr>
      <w:r>
        <w:rPr>
          <w:b/>
          <w:i/>
          <w:snapToGrid w:val="0"/>
          <w:lang w:eastAsia="zh-CN"/>
        </w:rPr>
        <w:t>Proposal 14: A coordination window is configured via PC5-RRC between UE</w:t>
      </w:r>
      <w:r>
        <w:rPr>
          <w:rFonts w:hint="eastAsia"/>
          <w:b/>
          <w:i/>
          <w:snapToGrid w:val="0"/>
          <w:lang w:eastAsia="zh-CN"/>
        </w:rPr>
        <w:t>-</w:t>
      </w:r>
      <w:r>
        <w:rPr>
          <w:b/>
          <w:i/>
          <w:snapToGrid w:val="0"/>
          <w:lang w:eastAsia="zh-CN"/>
        </w:rPr>
        <w:t>A and UE</w:t>
      </w:r>
      <w:r>
        <w:rPr>
          <w:rFonts w:hint="eastAsia"/>
          <w:b/>
          <w:i/>
          <w:snapToGrid w:val="0"/>
          <w:lang w:eastAsia="zh-CN"/>
        </w:rPr>
        <w:t>-</w:t>
      </w:r>
      <w:r>
        <w:rPr>
          <w:b/>
          <w:i/>
          <w:snapToGrid w:val="0"/>
          <w:lang w:eastAsia="zh-CN"/>
        </w:rPr>
        <w:t>B, during which UE-B does not sense for resource selection and uses resources provided by UE-A for transmission.</w:t>
      </w:r>
    </w:p>
    <w:p w14:paraId="0B88AF0A" w14:textId="1D12B371" w:rsidR="000528CB" w:rsidRDefault="00745597" w:rsidP="00D3312C">
      <w:pPr>
        <w:rPr>
          <w:b/>
          <w:bCs/>
          <w:i/>
          <w:iCs/>
          <w:szCs w:val="20"/>
          <w:lang w:eastAsia="zh-CN"/>
        </w:rPr>
      </w:pPr>
      <w:r>
        <w:rPr>
          <w:b/>
          <w:i/>
          <w:snapToGrid w:val="0"/>
          <w:lang w:eastAsia="zh-CN"/>
        </w:rPr>
        <w:t>Proposal 15: Trigger and coordination information are exchanged between UE-B and UE-A prior to the coordination window based on sensing or random resource selection depending on UE capability on sensing.</w:t>
      </w:r>
    </w:p>
    <w:p w14:paraId="15AFDC5D" w14:textId="5F785850" w:rsidR="000528CB" w:rsidRDefault="00745597" w:rsidP="00D3312C">
      <w:pPr>
        <w:rPr>
          <w:b/>
          <w:i/>
          <w:snapToGrid w:val="0"/>
          <w:lang w:eastAsia="zh-CN"/>
        </w:rPr>
      </w:pPr>
      <w:r>
        <w:rPr>
          <w:b/>
          <w:i/>
          <w:snapToGrid w:val="0"/>
          <w:lang w:eastAsia="zh-CN"/>
        </w:rPr>
        <w:t xml:space="preserve">Proposal 16:  PSFCH sequences are used convey expected </w:t>
      </w:r>
      <w:r w:rsidRPr="000D2C38">
        <w:rPr>
          <w:b/>
          <w:i/>
          <w:snapToGrid w:val="0"/>
          <w:lang w:eastAsia="zh-CN"/>
        </w:rPr>
        <w:t>conflict indication</w:t>
      </w:r>
      <w:r>
        <w:rPr>
          <w:b/>
          <w:i/>
          <w:snapToGrid w:val="0"/>
          <w:lang w:eastAsia="zh-CN"/>
        </w:rPr>
        <w:t>s.</w:t>
      </w:r>
    </w:p>
    <w:p w14:paraId="7D9995CC" w14:textId="77777777" w:rsidR="00745597" w:rsidRDefault="00745597" w:rsidP="00745597">
      <w:pPr>
        <w:rPr>
          <w:b/>
          <w:i/>
        </w:rPr>
      </w:pPr>
      <w:r w:rsidRPr="005151A3">
        <w:rPr>
          <w:b/>
          <w:i/>
        </w:rPr>
        <w:t>Proposal</w:t>
      </w:r>
      <w:r>
        <w:rPr>
          <w:b/>
          <w:i/>
        </w:rPr>
        <w:t xml:space="preserve"> 17</w:t>
      </w:r>
      <w:r w:rsidRPr="005151A3">
        <w:rPr>
          <w:b/>
          <w:i/>
        </w:rPr>
        <w:t xml:space="preserve">: </w:t>
      </w:r>
      <w:r>
        <w:rPr>
          <w:b/>
          <w:i/>
          <w:snapToGrid w:val="0"/>
          <w:sz w:val="21"/>
          <w:szCs w:val="21"/>
          <w:lang w:eastAsia="zh-CN"/>
        </w:rPr>
        <w:t>The contents of expected conflict indication</w:t>
      </w:r>
      <w:r w:rsidRPr="0006322A">
        <w:rPr>
          <w:b/>
          <w:i/>
          <w:snapToGrid w:val="0"/>
          <w:sz w:val="21"/>
          <w:szCs w:val="21"/>
          <w:lang w:eastAsia="zh-CN"/>
        </w:rPr>
        <w:t xml:space="preserve"> contains</w:t>
      </w:r>
      <w:r>
        <w:rPr>
          <w:b/>
          <w:i/>
          <w:snapToGrid w:val="0"/>
          <w:sz w:val="21"/>
          <w:szCs w:val="21"/>
          <w:lang w:eastAsia="zh-CN"/>
        </w:rPr>
        <w:t xml:space="preserve"> indications of </w:t>
      </w:r>
      <w:r w:rsidRPr="000A47C2">
        <w:rPr>
          <w:b/>
          <w:i/>
        </w:rPr>
        <w:t xml:space="preserve">overlapping </w:t>
      </w:r>
      <w:r w:rsidRPr="000A47C2">
        <w:rPr>
          <w:rFonts w:hint="eastAsia"/>
          <w:b/>
          <w:i/>
        </w:rPr>
        <w:t>between</w:t>
      </w:r>
      <w:r w:rsidRPr="000A47C2">
        <w:rPr>
          <w:b/>
          <w:i/>
        </w:rPr>
        <w:t xml:space="preserve"> UE-B’s and other UEs’ reserved resource(s)</w:t>
      </w:r>
      <w:r>
        <w:rPr>
          <w:b/>
          <w:i/>
        </w:rPr>
        <w:t xml:space="preserve">. </w:t>
      </w:r>
      <w:r w:rsidRPr="005151A3">
        <w:rPr>
          <w:b/>
          <w:i/>
        </w:rPr>
        <w:t>UE</w:t>
      </w:r>
      <w:r>
        <w:rPr>
          <w:b/>
          <w:i/>
        </w:rPr>
        <w:t>-</w:t>
      </w:r>
      <w:r w:rsidRPr="005151A3">
        <w:rPr>
          <w:b/>
          <w:i/>
        </w:rPr>
        <w:t xml:space="preserve">A </w:t>
      </w:r>
      <w:r w:rsidRPr="000620BC">
        <w:rPr>
          <w:b/>
          <w:i/>
        </w:rPr>
        <w:t>differentiate</w:t>
      </w:r>
      <w:r>
        <w:rPr>
          <w:b/>
          <w:i/>
        </w:rPr>
        <w:t>s</w:t>
      </w:r>
      <w:r w:rsidRPr="000620BC">
        <w:rPr>
          <w:b/>
          <w:i/>
        </w:rPr>
        <w:t xml:space="preserve"> </w:t>
      </w:r>
      <w:r>
        <w:rPr>
          <w:b/>
          <w:i/>
        </w:rPr>
        <w:t xml:space="preserve">following </w:t>
      </w:r>
      <w:r w:rsidRPr="000620BC">
        <w:rPr>
          <w:b/>
          <w:i/>
        </w:rPr>
        <w:t>different conflict situations</w:t>
      </w:r>
      <w:r>
        <w:rPr>
          <w:b/>
          <w:i/>
        </w:rPr>
        <w:t xml:space="preserve"> for UE-B to reselect conflicted resources:</w:t>
      </w:r>
    </w:p>
    <w:p w14:paraId="0814B989" w14:textId="77777777" w:rsidR="00745597" w:rsidRPr="005151A3" w:rsidRDefault="00745597" w:rsidP="00745597">
      <w:pPr>
        <w:pStyle w:val="af1"/>
        <w:numPr>
          <w:ilvl w:val="0"/>
          <w:numId w:val="16"/>
        </w:numPr>
        <w:ind w:firstLineChars="0"/>
        <w:rPr>
          <w:b/>
          <w:i/>
        </w:rPr>
      </w:pPr>
      <w:r>
        <w:rPr>
          <w:b/>
          <w:i/>
        </w:rPr>
        <w:t>UE-A</w:t>
      </w:r>
      <w:r w:rsidRPr="005151A3">
        <w:rPr>
          <w:b/>
          <w:i/>
        </w:rPr>
        <w:t xml:space="preserve"> </w:t>
      </w:r>
      <w:r>
        <w:rPr>
          <w:b/>
          <w:i/>
        </w:rPr>
        <w:t>transmits expected conflict indication with</w:t>
      </w:r>
      <w:r w:rsidRPr="005151A3">
        <w:rPr>
          <w:b/>
          <w:i/>
        </w:rPr>
        <w:t xml:space="preserve"> </w:t>
      </w:r>
      <w:r>
        <w:rPr>
          <w:b/>
          <w:i/>
        </w:rPr>
        <w:t>value#1 to imply ‘</w:t>
      </w:r>
      <w:r w:rsidRPr="000620BC">
        <w:rPr>
          <w:b/>
          <w:i/>
        </w:rPr>
        <w:t>the 2</w:t>
      </w:r>
      <w:r w:rsidRPr="00C66EB6">
        <w:rPr>
          <w:b/>
          <w:i/>
          <w:vertAlign w:val="superscript"/>
        </w:rPr>
        <w:t>nd</w:t>
      </w:r>
      <w:r w:rsidRPr="000620BC">
        <w:rPr>
          <w:b/>
          <w:i/>
        </w:rPr>
        <w:t xml:space="preserve"> </w:t>
      </w:r>
      <w:r>
        <w:rPr>
          <w:b/>
          <w:i/>
        </w:rPr>
        <w:t>resource (if exists) indicated in UE-B’s SCI</w:t>
      </w:r>
      <w:r w:rsidRPr="000620BC">
        <w:rPr>
          <w:b/>
          <w:i/>
        </w:rPr>
        <w:t xml:space="preserve"> is conflict</w:t>
      </w:r>
      <w:r>
        <w:rPr>
          <w:b/>
          <w:i/>
        </w:rPr>
        <w:t>ed</w:t>
      </w:r>
      <w:r w:rsidRPr="005151A3">
        <w:rPr>
          <w:b/>
          <w:i/>
        </w:rPr>
        <w:t>.</w:t>
      </w:r>
    </w:p>
    <w:p w14:paraId="1E1E6B27" w14:textId="77777777" w:rsidR="00745597" w:rsidRPr="00072320" w:rsidRDefault="00745597" w:rsidP="00745597">
      <w:pPr>
        <w:pStyle w:val="af1"/>
        <w:numPr>
          <w:ilvl w:val="0"/>
          <w:numId w:val="16"/>
        </w:numPr>
        <w:ind w:firstLineChars="0"/>
        <w:rPr>
          <w:b/>
          <w:i/>
          <w:snapToGrid w:val="0"/>
          <w:sz w:val="21"/>
          <w:szCs w:val="21"/>
          <w:lang w:eastAsia="zh-CN"/>
        </w:rPr>
      </w:pPr>
      <w:r>
        <w:rPr>
          <w:b/>
          <w:i/>
        </w:rPr>
        <w:t>UE-A</w:t>
      </w:r>
      <w:r w:rsidRPr="005151A3">
        <w:rPr>
          <w:b/>
          <w:i/>
        </w:rPr>
        <w:t xml:space="preserve"> </w:t>
      </w:r>
      <w:r>
        <w:rPr>
          <w:b/>
          <w:i/>
        </w:rPr>
        <w:t>transmits expected conflict indication with</w:t>
      </w:r>
      <w:r w:rsidRPr="005151A3">
        <w:rPr>
          <w:b/>
          <w:i/>
        </w:rPr>
        <w:t xml:space="preserve"> </w:t>
      </w:r>
      <w:r>
        <w:rPr>
          <w:b/>
          <w:i/>
        </w:rPr>
        <w:t>value#2 to imply ‘</w:t>
      </w:r>
      <w:r w:rsidRPr="000620BC">
        <w:rPr>
          <w:b/>
          <w:i/>
        </w:rPr>
        <w:t xml:space="preserve">the </w:t>
      </w:r>
      <w:r>
        <w:rPr>
          <w:b/>
          <w:i/>
        </w:rPr>
        <w:t>3</w:t>
      </w:r>
      <w:r>
        <w:rPr>
          <w:b/>
          <w:i/>
          <w:vertAlign w:val="superscript"/>
        </w:rPr>
        <w:t>r</w:t>
      </w:r>
      <w:r w:rsidRPr="00C66EB6">
        <w:rPr>
          <w:b/>
          <w:i/>
          <w:vertAlign w:val="superscript"/>
        </w:rPr>
        <w:t>d</w:t>
      </w:r>
      <w:r w:rsidRPr="000620BC">
        <w:rPr>
          <w:b/>
          <w:i/>
        </w:rPr>
        <w:t xml:space="preserve"> </w:t>
      </w:r>
      <w:r>
        <w:rPr>
          <w:b/>
          <w:i/>
        </w:rPr>
        <w:t>resource (if exists) indicated in UE-B’s SCI</w:t>
      </w:r>
      <w:r w:rsidRPr="000620BC">
        <w:rPr>
          <w:b/>
          <w:i/>
        </w:rPr>
        <w:t xml:space="preserve"> is conflict</w:t>
      </w:r>
      <w:r>
        <w:rPr>
          <w:b/>
          <w:i/>
        </w:rPr>
        <w:t>ed</w:t>
      </w:r>
      <w:r w:rsidRPr="005151A3">
        <w:rPr>
          <w:b/>
          <w:i/>
        </w:rPr>
        <w:t>.</w:t>
      </w:r>
    </w:p>
    <w:p w14:paraId="10017B5B" w14:textId="77777777" w:rsidR="00745597" w:rsidRDefault="00745597" w:rsidP="00745597">
      <w:pPr>
        <w:pStyle w:val="af1"/>
        <w:numPr>
          <w:ilvl w:val="0"/>
          <w:numId w:val="16"/>
        </w:numPr>
        <w:ind w:firstLineChars="0"/>
        <w:rPr>
          <w:b/>
          <w:i/>
          <w:snapToGrid w:val="0"/>
          <w:sz w:val="21"/>
          <w:szCs w:val="21"/>
          <w:lang w:eastAsia="zh-CN"/>
        </w:rPr>
      </w:pPr>
      <w:r>
        <w:rPr>
          <w:b/>
          <w:i/>
        </w:rPr>
        <w:t>UE-A</w:t>
      </w:r>
      <w:r w:rsidRPr="008D318C">
        <w:rPr>
          <w:b/>
          <w:i/>
        </w:rPr>
        <w:t xml:space="preserve"> </w:t>
      </w:r>
      <w:r>
        <w:rPr>
          <w:b/>
          <w:i/>
        </w:rPr>
        <w:t>transmits expected conflict indication with</w:t>
      </w:r>
      <w:r w:rsidRPr="008D318C">
        <w:rPr>
          <w:b/>
          <w:i/>
        </w:rPr>
        <w:t xml:space="preserve"> </w:t>
      </w:r>
      <w:r>
        <w:rPr>
          <w:b/>
          <w:i/>
        </w:rPr>
        <w:t xml:space="preserve">value#3 to imply ‘both </w:t>
      </w:r>
      <w:r w:rsidRPr="000620BC">
        <w:rPr>
          <w:b/>
          <w:i/>
        </w:rPr>
        <w:t>2</w:t>
      </w:r>
      <w:r w:rsidRPr="000620BC">
        <w:rPr>
          <w:b/>
          <w:i/>
          <w:vertAlign w:val="superscript"/>
        </w:rPr>
        <w:t>nd</w:t>
      </w:r>
      <w:r w:rsidRPr="000620BC">
        <w:rPr>
          <w:b/>
          <w:i/>
        </w:rPr>
        <w:t xml:space="preserve"> and 3</w:t>
      </w:r>
      <w:r w:rsidRPr="00C66EB6">
        <w:rPr>
          <w:b/>
          <w:i/>
          <w:vertAlign w:val="superscript"/>
        </w:rPr>
        <w:t>rd</w:t>
      </w:r>
      <w:r w:rsidRPr="000620BC">
        <w:rPr>
          <w:b/>
          <w:i/>
        </w:rPr>
        <w:t xml:space="preserve"> </w:t>
      </w:r>
      <w:r>
        <w:rPr>
          <w:b/>
          <w:i/>
        </w:rPr>
        <w:t>resources (if exist) indicated in UE-B’s SCI</w:t>
      </w:r>
      <w:r w:rsidRPr="000620BC">
        <w:rPr>
          <w:b/>
          <w:i/>
        </w:rPr>
        <w:t xml:space="preserve"> </w:t>
      </w:r>
      <w:r>
        <w:rPr>
          <w:b/>
          <w:i/>
        </w:rPr>
        <w:t>are</w:t>
      </w:r>
      <w:r w:rsidRPr="000620BC">
        <w:rPr>
          <w:b/>
          <w:i/>
        </w:rPr>
        <w:t xml:space="preserve"> conflict</w:t>
      </w:r>
      <w:r>
        <w:rPr>
          <w:b/>
          <w:i/>
        </w:rPr>
        <w:t>ed</w:t>
      </w:r>
      <w:r w:rsidRPr="005151A3">
        <w:rPr>
          <w:b/>
          <w:i/>
        </w:rPr>
        <w:t>.</w:t>
      </w:r>
    </w:p>
    <w:p w14:paraId="26E0E3E2" w14:textId="758E1187" w:rsidR="00745597" w:rsidRPr="00745597" w:rsidRDefault="00745597" w:rsidP="00D3312C">
      <w:pPr>
        <w:rPr>
          <w:b/>
          <w:i/>
          <w:snapToGrid w:val="0"/>
          <w:lang w:eastAsia="zh-CN"/>
        </w:rPr>
      </w:pPr>
      <w:r w:rsidRPr="005A510A">
        <w:rPr>
          <w:b/>
          <w:i/>
          <w:szCs w:val="20"/>
          <w:lang w:eastAsia="zh-CN"/>
        </w:rPr>
        <w:t>Proposal</w:t>
      </w:r>
      <w:r>
        <w:rPr>
          <w:b/>
          <w:i/>
          <w:szCs w:val="20"/>
          <w:lang w:eastAsia="zh-CN"/>
        </w:rPr>
        <w:t xml:space="preserve"> 18</w:t>
      </w:r>
      <w:r w:rsidRPr="005A510A">
        <w:rPr>
          <w:b/>
          <w:i/>
          <w:szCs w:val="20"/>
          <w:lang w:eastAsia="zh-CN"/>
        </w:rPr>
        <w:t>:</w:t>
      </w:r>
      <w:r>
        <w:rPr>
          <w:b/>
          <w:i/>
          <w:szCs w:val="20"/>
          <w:lang w:eastAsia="zh-CN"/>
        </w:rPr>
        <w:t xml:space="preserve"> </w:t>
      </w:r>
      <w:r>
        <w:rPr>
          <w:b/>
          <w:i/>
          <w:snapToGrid w:val="0"/>
          <w:sz w:val="21"/>
          <w:szCs w:val="21"/>
          <w:lang w:eastAsia="zh-CN"/>
        </w:rPr>
        <w:t>The contents of expected conflict indication</w:t>
      </w:r>
      <w:r w:rsidRPr="0006322A">
        <w:rPr>
          <w:b/>
          <w:i/>
          <w:snapToGrid w:val="0"/>
          <w:sz w:val="21"/>
          <w:szCs w:val="21"/>
          <w:lang w:eastAsia="zh-CN"/>
        </w:rPr>
        <w:t xml:space="preserve"> contains</w:t>
      </w:r>
      <w:r>
        <w:rPr>
          <w:b/>
          <w:i/>
          <w:snapToGrid w:val="0"/>
          <w:sz w:val="21"/>
          <w:szCs w:val="21"/>
          <w:lang w:eastAsia="zh-CN"/>
        </w:rPr>
        <w:t xml:space="preserve"> indication of whether there is periodic reservation from other UEs on UE-B’s non-monitored slots. Upon receiving such indication, UE-B does not exclude resources in </w:t>
      </w:r>
      <w:r w:rsidRPr="00AF2B8F">
        <w:rPr>
          <w:rFonts w:hint="eastAsia"/>
          <w:b/>
          <w:i/>
          <w:szCs w:val="20"/>
          <w:lang w:eastAsia="zh-CN"/>
        </w:rPr>
        <w:t xml:space="preserve">step 5 of </w:t>
      </w:r>
      <w:r>
        <w:rPr>
          <w:b/>
          <w:i/>
          <w:szCs w:val="20"/>
          <w:lang w:eastAsia="zh-CN"/>
        </w:rPr>
        <w:t xml:space="preserve">sensing </w:t>
      </w:r>
      <w:r w:rsidRPr="00AF2B8F">
        <w:rPr>
          <w:rFonts w:hint="eastAsia"/>
          <w:b/>
          <w:i/>
          <w:szCs w:val="20"/>
          <w:lang w:eastAsia="zh-CN"/>
        </w:rPr>
        <w:t>procedure</w:t>
      </w:r>
      <w:r>
        <w:rPr>
          <w:b/>
          <w:i/>
          <w:szCs w:val="20"/>
          <w:lang w:eastAsia="zh-CN"/>
        </w:rPr>
        <w:t>.</w:t>
      </w:r>
    </w:p>
    <w:p w14:paraId="1C932162" w14:textId="5B0A28EB" w:rsidR="00745597" w:rsidRDefault="00BE2E7E" w:rsidP="00D3312C">
      <w:pPr>
        <w:rPr>
          <w:b/>
          <w:i/>
          <w:snapToGrid w:val="0"/>
          <w:lang w:eastAsia="zh-CN"/>
        </w:rPr>
      </w:pPr>
      <w:r w:rsidRPr="005A510A">
        <w:rPr>
          <w:b/>
          <w:i/>
          <w:szCs w:val="20"/>
          <w:lang w:eastAsia="zh-CN"/>
        </w:rPr>
        <w:lastRenderedPageBreak/>
        <w:t>Proposal</w:t>
      </w:r>
      <w:r>
        <w:rPr>
          <w:b/>
          <w:i/>
          <w:szCs w:val="20"/>
          <w:lang w:eastAsia="zh-CN"/>
        </w:rPr>
        <w:t xml:space="preserve"> 19</w:t>
      </w:r>
      <w:r w:rsidRPr="005A510A">
        <w:rPr>
          <w:b/>
          <w:i/>
          <w:szCs w:val="20"/>
          <w:lang w:eastAsia="zh-CN"/>
        </w:rPr>
        <w:t xml:space="preserve">: </w:t>
      </w:r>
      <w:r>
        <w:rPr>
          <w:b/>
          <w:i/>
          <w:snapToGrid w:val="0"/>
          <w:sz w:val="21"/>
          <w:szCs w:val="21"/>
          <w:lang w:eastAsia="zh-CN"/>
        </w:rPr>
        <w:t>The contents of expected conflict indication</w:t>
      </w:r>
      <w:r w:rsidRPr="0006322A">
        <w:rPr>
          <w:b/>
          <w:i/>
          <w:snapToGrid w:val="0"/>
          <w:sz w:val="21"/>
          <w:szCs w:val="21"/>
          <w:lang w:eastAsia="zh-CN"/>
        </w:rPr>
        <w:t xml:space="preserve"> contains</w:t>
      </w:r>
      <w:r>
        <w:rPr>
          <w:b/>
          <w:i/>
          <w:snapToGrid w:val="0"/>
          <w:sz w:val="21"/>
          <w:szCs w:val="21"/>
          <w:lang w:eastAsia="zh-CN"/>
        </w:rPr>
        <w:t xml:space="preserve"> indication of </w:t>
      </w:r>
      <w:r w:rsidRPr="0006322A">
        <w:rPr>
          <w:b/>
          <w:i/>
          <w:snapToGrid w:val="0"/>
          <w:sz w:val="21"/>
          <w:szCs w:val="21"/>
          <w:lang w:eastAsia="zh-CN"/>
        </w:rPr>
        <w:t>slot where half-duplex occurs for UE-A</w:t>
      </w:r>
      <w:r>
        <w:rPr>
          <w:b/>
          <w:i/>
          <w:szCs w:val="20"/>
          <w:lang w:eastAsia="zh-CN"/>
        </w:rPr>
        <w:t xml:space="preserve">. </w:t>
      </w:r>
      <w:r>
        <w:rPr>
          <w:b/>
          <w:i/>
          <w:snapToGrid w:val="0"/>
          <w:sz w:val="21"/>
          <w:szCs w:val="21"/>
          <w:lang w:eastAsia="zh-CN"/>
        </w:rPr>
        <w:t xml:space="preserve">Upon receiving such indication, </w:t>
      </w:r>
      <w:r w:rsidRPr="005A510A">
        <w:rPr>
          <w:b/>
          <w:i/>
          <w:szCs w:val="20"/>
          <w:lang w:eastAsia="zh-CN"/>
        </w:rPr>
        <w:t>UE-B re</w:t>
      </w:r>
      <w:r>
        <w:rPr>
          <w:b/>
          <w:i/>
          <w:szCs w:val="20"/>
          <w:lang w:eastAsia="zh-CN"/>
        </w:rPr>
        <w:t>-</w:t>
      </w:r>
      <w:r w:rsidRPr="005A510A">
        <w:rPr>
          <w:b/>
          <w:i/>
          <w:szCs w:val="20"/>
          <w:lang w:eastAsia="zh-CN"/>
        </w:rPr>
        <w:t>select</w:t>
      </w:r>
      <w:r>
        <w:rPr>
          <w:b/>
          <w:i/>
          <w:szCs w:val="20"/>
          <w:lang w:eastAsia="zh-CN"/>
        </w:rPr>
        <w:t>s</w:t>
      </w:r>
      <w:r w:rsidRPr="005A510A">
        <w:rPr>
          <w:b/>
          <w:i/>
          <w:szCs w:val="20"/>
          <w:lang w:eastAsia="zh-CN"/>
        </w:rPr>
        <w:t xml:space="preserve"> </w:t>
      </w:r>
      <w:r w:rsidRPr="00DC74D9">
        <w:rPr>
          <w:b/>
          <w:i/>
          <w:szCs w:val="20"/>
          <w:lang w:eastAsia="zh-CN"/>
        </w:rPr>
        <w:t>resources belonging to that slot, and the re-selected resources shall not be on that slot</w:t>
      </w:r>
      <w:r>
        <w:rPr>
          <w:b/>
          <w:i/>
          <w:szCs w:val="20"/>
          <w:lang w:eastAsia="zh-CN"/>
        </w:rPr>
        <w:t>.</w:t>
      </w:r>
    </w:p>
    <w:p w14:paraId="4EB0C38E" w14:textId="2D60737C" w:rsidR="00BE2E7E" w:rsidRDefault="00BE2E7E" w:rsidP="00BE2E7E">
      <w:pPr>
        <w:rPr>
          <w:b/>
          <w:i/>
          <w:snapToGrid w:val="0"/>
          <w:sz w:val="21"/>
          <w:szCs w:val="21"/>
          <w:lang w:eastAsia="zh-CN"/>
        </w:rPr>
      </w:pPr>
      <w:r>
        <w:rPr>
          <w:b/>
          <w:i/>
          <w:snapToGrid w:val="0"/>
          <w:sz w:val="21"/>
          <w:szCs w:val="21"/>
          <w:lang w:eastAsia="zh-CN"/>
        </w:rPr>
        <w:t>P</w:t>
      </w:r>
      <w:r w:rsidRPr="0006322A">
        <w:rPr>
          <w:b/>
          <w:i/>
          <w:snapToGrid w:val="0"/>
          <w:sz w:val="21"/>
          <w:szCs w:val="21"/>
          <w:lang w:eastAsia="zh-CN"/>
        </w:rPr>
        <w:t xml:space="preserve">roposal </w:t>
      </w:r>
      <w:r>
        <w:rPr>
          <w:b/>
          <w:i/>
          <w:snapToGrid w:val="0"/>
          <w:sz w:val="21"/>
          <w:szCs w:val="21"/>
          <w:lang w:eastAsia="zh-CN"/>
        </w:rPr>
        <w:t>20</w:t>
      </w:r>
      <w:r w:rsidRPr="0006322A">
        <w:rPr>
          <w:b/>
          <w:i/>
          <w:snapToGrid w:val="0"/>
          <w:sz w:val="21"/>
          <w:szCs w:val="21"/>
          <w:lang w:eastAsia="zh-CN"/>
        </w:rPr>
        <w:t xml:space="preserve">: </w:t>
      </w:r>
      <w:r>
        <w:rPr>
          <w:b/>
          <w:i/>
          <w:snapToGrid w:val="0"/>
          <w:sz w:val="21"/>
          <w:szCs w:val="21"/>
          <w:lang w:eastAsia="zh-CN"/>
        </w:rPr>
        <w:t>The following</w:t>
      </w:r>
      <w:r w:rsidRPr="0006322A">
        <w:rPr>
          <w:b/>
          <w:i/>
          <w:snapToGrid w:val="0"/>
          <w:sz w:val="21"/>
          <w:szCs w:val="21"/>
          <w:lang w:eastAsia="zh-CN"/>
        </w:rPr>
        <w:t xml:space="preserve"> </w:t>
      </w:r>
      <w:r w:rsidRPr="00EC1386">
        <w:rPr>
          <w:b/>
          <w:i/>
          <w:color w:val="000000"/>
          <w:lang w:val="en-GB"/>
        </w:rPr>
        <w:t>5</w:t>
      </w:r>
      <m:oMath>
        <m:r>
          <m:rPr>
            <m:sty m:val="bi"/>
          </m:rPr>
          <w:rPr>
            <w:rFonts w:ascii="Cambria Math" w:hAnsi="Cambria Math"/>
            <w:color w:val="000000"/>
            <w:lang w:val="en-GB"/>
          </w:rPr>
          <m:t xml:space="preserve"> </m:t>
        </m:r>
      </m:oMath>
      <w:r w:rsidRPr="00EC1386">
        <w:rPr>
          <w:b/>
          <w:i/>
          <w:color w:val="000000"/>
          <w:lang w:val="en-GB"/>
        </w:rPr>
        <w:t>value</w:t>
      </w:r>
      <w:r>
        <w:rPr>
          <w:b/>
          <w:i/>
          <w:snapToGrid w:val="0"/>
          <w:sz w:val="21"/>
          <w:szCs w:val="21"/>
          <w:lang w:eastAsia="zh-CN"/>
        </w:rPr>
        <w:t>s are needed for expected conflict indication and related UE-B’s behaviors are defined as following table:</w:t>
      </w:r>
    </w:p>
    <w:p w14:paraId="6E4B101A" w14:textId="27834563" w:rsidR="00BE2E7E" w:rsidRDefault="00BE2E7E" w:rsidP="00BE2E7E">
      <w:pPr>
        <w:pStyle w:val="a6"/>
        <w:keepNext/>
      </w:pPr>
      <w:r>
        <w:t>Table</w:t>
      </w:r>
      <w:r w:rsidR="005327E2">
        <w:t xml:space="preserve"> 2</w:t>
      </w:r>
      <w:r>
        <w:t xml:space="preserve">: </w:t>
      </w:r>
      <w:r w:rsidRPr="006E650D">
        <w:t xml:space="preserve">Set of </w:t>
      </w:r>
      <w:r w:rsidRPr="00EA19B0">
        <w:t>expected conflict indication</w:t>
      </w:r>
      <w:r>
        <w:t>s</w:t>
      </w:r>
      <w:r w:rsidRPr="00EA19B0">
        <w:t xml:space="preserve"> </w:t>
      </w:r>
      <w:r>
        <w:t>for inter-UE coordination scheme 2</w:t>
      </w:r>
    </w:p>
    <w:tbl>
      <w:tblPr>
        <w:tblStyle w:val="ad"/>
        <w:tblW w:w="9307" w:type="dxa"/>
        <w:jc w:val="center"/>
        <w:tblLook w:val="04A0" w:firstRow="1" w:lastRow="0" w:firstColumn="1" w:lastColumn="0" w:noHBand="0" w:noVBand="1"/>
      </w:tblPr>
      <w:tblGrid>
        <w:gridCol w:w="706"/>
        <w:gridCol w:w="4109"/>
        <w:gridCol w:w="4492"/>
      </w:tblGrid>
      <w:tr w:rsidR="00BE2E7E" w:rsidRPr="00C66EB6" w14:paraId="5CB3A712" w14:textId="77777777" w:rsidTr="00AF2B8F">
        <w:trPr>
          <w:jc w:val="center"/>
        </w:trPr>
        <w:tc>
          <w:tcPr>
            <w:tcW w:w="706" w:type="dxa"/>
            <w:vAlign w:val="center"/>
          </w:tcPr>
          <w:p w14:paraId="50B59667" w14:textId="77777777" w:rsidR="00BE2E7E" w:rsidRPr="00C66EB6" w:rsidRDefault="00BE2E7E" w:rsidP="00AF2B8F">
            <w:pPr>
              <w:jc w:val="center"/>
              <w:rPr>
                <w:b/>
                <w:sz w:val="20"/>
                <w:szCs w:val="20"/>
                <w:lang w:val="en-GB"/>
              </w:rPr>
            </w:pPr>
            <w:r w:rsidRPr="00C66EB6">
              <w:rPr>
                <w:b/>
                <w:sz w:val="20"/>
                <w:szCs w:val="20"/>
                <w:lang w:val="en-GB"/>
              </w:rPr>
              <w:t>Index</w:t>
            </w:r>
          </w:p>
        </w:tc>
        <w:tc>
          <w:tcPr>
            <w:tcW w:w="4109" w:type="dxa"/>
            <w:vAlign w:val="center"/>
          </w:tcPr>
          <w:p w14:paraId="6157C90E" w14:textId="77777777" w:rsidR="00BE2E7E" w:rsidRPr="00C66EB6" w:rsidRDefault="00BE2E7E" w:rsidP="00AF2B8F">
            <w:pPr>
              <w:jc w:val="center"/>
              <w:rPr>
                <w:b/>
                <w:sz w:val="20"/>
                <w:szCs w:val="20"/>
                <w:lang w:val="en-GB"/>
              </w:rPr>
            </w:pPr>
            <w:r>
              <w:rPr>
                <w:b/>
                <w:sz w:val="20"/>
                <w:szCs w:val="20"/>
                <w:lang w:val="en-GB"/>
              </w:rPr>
              <w:t>Meaning of such c</w:t>
            </w:r>
            <w:r w:rsidRPr="00DE0AF9">
              <w:rPr>
                <w:b/>
                <w:sz w:val="20"/>
                <w:szCs w:val="20"/>
                <w:lang w:val="en-GB"/>
              </w:rPr>
              <w:t>onflict indication</w:t>
            </w:r>
          </w:p>
        </w:tc>
        <w:tc>
          <w:tcPr>
            <w:tcW w:w="4492" w:type="dxa"/>
          </w:tcPr>
          <w:p w14:paraId="7FC8FD8A" w14:textId="77777777" w:rsidR="00BE2E7E" w:rsidRDefault="00BE2E7E" w:rsidP="00AF2B8F">
            <w:pPr>
              <w:jc w:val="center"/>
              <w:rPr>
                <w:b/>
                <w:sz w:val="20"/>
                <w:szCs w:val="20"/>
                <w:lang w:val="en-GB"/>
              </w:rPr>
            </w:pPr>
            <w:r>
              <w:rPr>
                <w:b/>
                <w:sz w:val="20"/>
                <w:szCs w:val="20"/>
                <w:lang w:val="en-GB"/>
              </w:rPr>
              <w:t>UE-B’s behaviour upon receiving such indication</w:t>
            </w:r>
          </w:p>
        </w:tc>
      </w:tr>
      <w:tr w:rsidR="00BE2E7E" w:rsidRPr="00C66EB6" w14:paraId="29D3719A" w14:textId="77777777" w:rsidTr="00AF2B8F">
        <w:trPr>
          <w:jc w:val="center"/>
        </w:trPr>
        <w:tc>
          <w:tcPr>
            <w:tcW w:w="706" w:type="dxa"/>
            <w:vAlign w:val="center"/>
          </w:tcPr>
          <w:p w14:paraId="731D34D4" w14:textId="77777777" w:rsidR="00BE2E7E" w:rsidRPr="00C66EB6" w:rsidRDefault="00BE2E7E" w:rsidP="00AF2B8F">
            <w:pPr>
              <w:jc w:val="center"/>
              <w:rPr>
                <w:sz w:val="20"/>
                <w:szCs w:val="20"/>
                <w:lang w:val="en-GB"/>
              </w:rPr>
            </w:pPr>
            <w:r>
              <w:rPr>
                <w:sz w:val="20"/>
                <w:szCs w:val="20"/>
                <w:lang w:val="en-GB"/>
              </w:rPr>
              <w:t>1</w:t>
            </w:r>
          </w:p>
        </w:tc>
        <w:tc>
          <w:tcPr>
            <w:tcW w:w="4109" w:type="dxa"/>
            <w:vAlign w:val="center"/>
          </w:tcPr>
          <w:p w14:paraId="42809A4F" w14:textId="77777777" w:rsidR="00BE2E7E" w:rsidRPr="00C66EB6" w:rsidRDefault="00BE2E7E" w:rsidP="00AF2B8F">
            <w:pPr>
              <w:jc w:val="left"/>
              <w:rPr>
                <w:sz w:val="20"/>
                <w:szCs w:val="20"/>
                <w:lang w:val="en-GB" w:eastAsia="zh-CN"/>
              </w:rPr>
            </w:pPr>
            <w:r>
              <w:rPr>
                <w:sz w:val="20"/>
                <w:szCs w:val="20"/>
                <w:lang w:val="en-GB"/>
              </w:rPr>
              <w:t>O</w:t>
            </w:r>
            <w:r w:rsidRPr="00AF2B8F">
              <w:rPr>
                <w:sz w:val="20"/>
                <w:szCs w:val="20"/>
                <w:lang w:val="en-GB"/>
              </w:rPr>
              <w:t>nly the 2</w:t>
            </w:r>
            <w:r w:rsidRPr="009A4ECE">
              <w:rPr>
                <w:sz w:val="20"/>
                <w:szCs w:val="20"/>
                <w:vertAlign w:val="superscript"/>
                <w:lang w:val="en-GB"/>
              </w:rPr>
              <w:t>nd</w:t>
            </w:r>
            <w:r w:rsidRPr="00AF2B8F">
              <w:rPr>
                <w:sz w:val="20"/>
                <w:szCs w:val="20"/>
                <w:lang w:val="en-GB"/>
              </w:rPr>
              <w:t xml:space="preserve"> resource indicated in </w:t>
            </w:r>
            <w:r>
              <w:rPr>
                <w:sz w:val="20"/>
                <w:szCs w:val="20"/>
                <w:lang w:val="en-GB"/>
              </w:rPr>
              <w:t>UE-B</w:t>
            </w:r>
            <w:r w:rsidRPr="00AF2B8F">
              <w:rPr>
                <w:sz w:val="20"/>
                <w:szCs w:val="20"/>
                <w:lang w:val="en-GB"/>
              </w:rPr>
              <w:t>’s SCI is conflict</w:t>
            </w:r>
            <w:r>
              <w:rPr>
                <w:sz w:val="20"/>
                <w:szCs w:val="20"/>
                <w:lang w:val="en-GB"/>
              </w:rPr>
              <w:t>ed</w:t>
            </w:r>
          </w:p>
        </w:tc>
        <w:tc>
          <w:tcPr>
            <w:tcW w:w="4492" w:type="dxa"/>
            <w:vAlign w:val="center"/>
          </w:tcPr>
          <w:p w14:paraId="5AAC94C0" w14:textId="77777777" w:rsidR="00BE2E7E" w:rsidRPr="00AF2B8F" w:rsidRDefault="00BE2E7E" w:rsidP="00AF2B8F">
            <w:pPr>
              <w:jc w:val="left"/>
              <w:rPr>
                <w:sz w:val="20"/>
                <w:szCs w:val="20"/>
                <w:lang w:val="en-GB"/>
              </w:rPr>
            </w:pPr>
            <w:r w:rsidRPr="0073268D">
              <w:rPr>
                <w:sz w:val="20"/>
                <w:szCs w:val="20"/>
                <w:lang w:val="en-GB"/>
              </w:rPr>
              <w:t>Re-select 2</w:t>
            </w:r>
            <w:r w:rsidRPr="0073268D">
              <w:rPr>
                <w:sz w:val="20"/>
                <w:szCs w:val="20"/>
                <w:vertAlign w:val="superscript"/>
                <w:lang w:val="en-GB"/>
              </w:rPr>
              <w:t>nd</w:t>
            </w:r>
            <w:r w:rsidRPr="0073268D">
              <w:rPr>
                <w:sz w:val="20"/>
                <w:szCs w:val="20"/>
                <w:lang w:val="en-GB"/>
              </w:rPr>
              <w:t xml:space="preserve"> reserved resources indicated as collision by UE-A</w:t>
            </w:r>
          </w:p>
        </w:tc>
      </w:tr>
      <w:tr w:rsidR="00BE2E7E" w:rsidRPr="00C66EB6" w14:paraId="10D7AFFB" w14:textId="77777777" w:rsidTr="00AF2B8F">
        <w:trPr>
          <w:jc w:val="center"/>
        </w:trPr>
        <w:tc>
          <w:tcPr>
            <w:tcW w:w="706" w:type="dxa"/>
            <w:vAlign w:val="center"/>
          </w:tcPr>
          <w:p w14:paraId="2FB9F158" w14:textId="77777777" w:rsidR="00BE2E7E" w:rsidRPr="00C66EB6" w:rsidRDefault="00BE2E7E" w:rsidP="00AF2B8F">
            <w:pPr>
              <w:jc w:val="center"/>
              <w:rPr>
                <w:sz w:val="20"/>
                <w:szCs w:val="20"/>
                <w:lang w:val="en-GB"/>
              </w:rPr>
            </w:pPr>
            <w:r>
              <w:rPr>
                <w:sz w:val="20"/>
                <w:szCs w:val="20"/>
                <w:lang w:val="en-GB"/>
              </w:rPr>
              <w:t>2</w:t>
            </w:r>
          </w:p>
        </w:tc>
        <w:tc>
          <w:tcPr>
            <w:tcW w:w="4109" w:type="dxa"/>
            <w:vAlign w:val="center"/>
          </w:tcPr>
          <w:p w14:paraId="0B6C92FD" w14:textId="77777777" w:rsidR="00BE2E7E" w:rsidRPr="00C66EB6" w:rsidRDefault="00BE2E7E" w:rsidP="00AF2B8F">
            <w:pPr>
              <w:jc w:val="left"/>
              <w:rPr>
                <w:sz w:val="20"/>
                <w:szCs w:val="20"/>
                <w:lang w:val="en-GB"/>
              </w:rPr>
            </w:pPr>
            <w:r>
              <w:rPr>
                <w:sz w:val="20"/>
                <w:szCs w:val="20"/>
                <w:lang w:val="en-GB"/>
              </w:rPr>
              <w:t>O</w:t>
            </w:r>
            <w:r w:rsidRPr="009A4ECE">
              <w:rPr>
                <w:sz w:val="20"/>
                <w:szCs w:val="20"/>
                <w:lang w:val="en-GB"/>
              </w:rPr>
              <w:t xml:space="preserve">nly the </w:t>
            </w:r>
            <w:r>
              <w:rPr>
                <w:sz w:val="20"/>
                <w:szCs w:val="20"/>
                <w:lang w:val="en-GB"/>
              </w:rPr>
              <w:t>3</w:t>
            </w:r>
            <w:r w:rsidRPr="009A4ECE">
              <w:rPr>
                <w:sz w:val="20"/>
                <w:szCs w:val="20"/>
                <w:vertAlign w:val="superscript"/>
                <w:lang w:val="en-GB"/>
              </w:rPr>
              <w:t>rd</w:t>
            </w:r>
            <w:r w:rsidRPr="009A4ECE">
              <w:rPr>
                <w:sz w:val="20"/>
                <w:szCs w:val="20"/>
                <w:lang w:val="en-GB"/>
              </w:rPr>
              <w:t xml:space="preserve"> resource indicated in </w:t>
            </w:r>
            <w:r>
              <w:rPr>
                <w:sz w:val="20"/>
                <w:szCs w:val="20"/>
                <w:lang w:val="en-GB"/>
              </w:rPr>
              <w:t>UE-B</w:t>
            </w:r>
            <w:r w:rsidRPr="009A4ECE">
              <w:rPr>
                <w:sz w:val="20"/>
                <w:szCs w:val="20"/>
                <w:lang w:val="en-GB"/>
              </w:rPr>
              <w:t>’s SCI is conflict</w:t>
            </w:r>
            <w:r>
              <w:rPr>
                <w:sz w:val="20"/>
                <w:szCs w:val="20"/>
                <w:lang w:val="en-GB"/>
              </w:rPr>
              <w:t>ed</w:t>
            </w:r>
          </w:p>
        </w:tc>
        <w:tc>
          <w:tcPr>
            <w:tcW w:w="4492" w:type="dxa"/>
            <w:vAlign w:val="center"/>
          </w:tcPr>
          <w:p w14:paraId="5F4FBB77" w14:textId="77777777" w:rsidR="00BE2E7E" w:rsidRPr="009A4ECE" w:rsidRDefault="00BE2E7E" w:rsidP="00AF2B8F">
            <w:pPr>
              <w:jc w:val="left"/>
              <w:rPr>
                <w:sz w:val="20"/>
                <w:szCs w:val="20"/>
                <w:lang w:val="en-GB"/>
              </w:rPr>
            </w:pPr>
            <w:r w:rsidRPr="0073268D">
              <w:rPr>
                <w:sz w:val="20"/>
                <w:szCs w:val="20"/>
                <w:lang w:val="en-GB"/>
              </w:rPr>
              <w:t>Re-select 3</w:t>
            </w:r>
            <w:r w:rsidRPr="0073268D">
              <w:rPr>
                <w:sz w:val="20"/>
                <w:szCs w:val="20"/>
                <w:vertAlign w:val="superscript"/>
                <w:lang w:val="en-GB"/>
              </w:rPr>
              <w:t>rd</w:t>
            </w:r>
            <w:r w:rsidRPr="0073268D">
              <w:rPr>
                <w:sz w:val="20"/>
                <w:szCs w:val="20"/>
                <w:lang w:val="en-GB"/>
              </w:rPr>
              <w:t xml:space="preserve"> reserved resources indicated as collision by UE-A</w:t>
            </w:r>
          </w:p>
        </w:tc>
      </w:tr>
      <w:tr w:rsidR="00BE2E7E" w:rsidRPr="00C66EB6" w14:paraId="4C5EAAA8" w14:textId="77777777" w:rsidTr="00AF2B8F">
        <w:trPr>
          <w:jc w:val="center"/>
        </w:trPr>
        <w:tc>
          <w:tcPr>
            <w:tcW w:w="706" w:type="dxa"/>
            <w:vAlign w:val="center"/>
          </w:tcPr>
          <w:p w14:paraId="3D86EB4D" w14:textId="77777777" w:rsidR="00BE2E7E" w:rsidRPr="00C66EB6" w:rsidRDefault="00BE2E7E" w:rsidP="00AF2B8F">
            <w:pPr>
              <w:jc w:val="center"/>
              <w:rPr>
                <w:sz w:val="20"/>
                <w:szCs w:val="20"/>
                <w:lang w:val="en-GB"/>
              </w:rPr>
            </w:pPr>
            <w:r>
              <w:rPr>
                <w:sz w:val="20"/>
                <w:szCs w:val="20"/>
                <w:lang w:val="en-GB"/>
              </w:rPr>
              <w:t>3</w:t>
            </w:r>
          </w:p>
        </w:tc>
        <w:tc>
          <w:tcPr>
            <w:tcW w:w="4109" w:type="dxa"/>
            <w:vAlign w:val="center"/>
          </w:tcPr>
          <w:p w14:paraId="7BFDCEDF" w14:textId="77777777" w:rsidR="00BE2E7E" w:rsidRPr="00C66EB6" w:rsidRDefault="00BE2E7E" w:rsidP="00AF2B8F">
            <w:pPr>
              <w:jc w:val="left"/>
              <w:rPr>
                <w:sz w:val="20"/>
                <w:szCs w:val="20"/>
                <w:lang w:val="en-GB"/>
              </w:rPr>
            </w:pPr>
            <w:r>
              <w:rPr>
                <w:sz w:val="20"/>
                <w:szCs w:val="20"/>
                <w:lang w:val="en-GB"/>
              </w:rPr>
              <w:t>B</w:t>
            </w:r>
            <w:r w:rsidRPr="009A4ECE">
              <w:rPr>
                <w:sz w:val="20"/>
                <w:szCs w:val="20"/>
                <w:lang w:val="en-GB"/>
              </w:rPr>
              <w:t>oth 2</w:t>
            </w:r>
            <w:r w:rsidRPr="009A4ECE">
              <w:rPr>
                <w:sz w:val="20"/>
                <w:szCs w:val="20"/>
                <w:vertAlign w:val="superscript"/>
                <w:lang w:val="en-GB"/>
              </w:rPr>
              <w:t>nd</w:t>
            </w:r>
            <w:r w:rsidRPr="009A4ECE">
              <w:rPr>
                <w:sz w:val="20"/>
                <w:szCs w:val="20"/>
                <w:lang w:val="en-GB"/>
              </w:rPr>
              <w:t xml:space="preserve"> and 3</w:t>
            </w:r>
            <w:r w:rsidRPr="009A4ECE">
              <w:rPr>
                <w:sz w:val="20"/>
                <w:szCs w:val="20"/>
                <w:vertAlign w:val="superscript"/>
                <w:lang w:val="en-GB"/>
              </w:rPr>
              <w:t>rd</w:t>
            </w:r>
            <w:r w:rsidRPr="009A4ECE">
              <w:rPr>
                <w:sz w:val="20"/>
                <w:szCs w:val="20"/>
                <w:lang w:val="en-GB"/>
              </w:rPr>
              <w:t xml:space="preserve"> resources indicated in </w:t>
            </w:r>
            <w:r>
              <w:rPr>
                <w:sz w:val="20"/>
                <w:szCs w:val="20"/>
                <w:lang w:val="en-GB"/>
              </w:rPr>
              <w:t>UE-B</w:t>
            </w:r>
            <w:r w:rsidRPr="009A4ECE">
              <w:rPr>
                <w:sz w:val="20"/>
                <w:szCs w:val="20"/>
                <w:lang w:val="en-GB"/>
              </w:rPr>
              <w:t>’s SCI are conflict</w:t>
            </w:r>
            <w:r>
              <w:rPr>
                <w:sz w:val="20"/>
                <w:szCs w:val="20"/>
                <w:lang w:val="en-GB"/>
              </w:rPr>
              <w:t>ed</w:t>
            </w:r>
          </w:p>
        </w:tc>
        <w:tc>
          <w:tcPr>
            <w:tcW w:w="4492" w:type="dxa"/>
            <w:vAlign w:val="center"/>
          </w:tcPr>
          <w:p w14:paraId="52F64269" w14:textId="77777777" w:rsidR="00BE2E7E" w:rsidRPr="009A4ECE" w:rsidRDefault="00BE2E7E" w:rsidP="00AF2B8F">
            <w:pPr>
              <w:jc w:val="left"/>
              <w:rPr>
                <w:sz w:val="20"/>
                <w:szCs w:val="20"/>
                <w:lang w:val="en-GB"/>
              </w:rPr>
            </w:pPr>
            <w:r w:rsidRPr="0073268D">
              <w:rPr>
                <w:sz w:val="20"/>
                <w:szCs w:val="20"/>
                <w:lang w:val="en-GB"/>
              </w:rPr>
              <w:t>Re-select 2</w:t>
            </w:r>
            <w:r w:rsidRPr="0073268D">
              <w:rPr>
                <w:sz w:val="20"/>
                <w:szCs w:val="20"/>
                <w:vertAlign w:val="superscript"/>
                <w:lang w:val="en-GB"/>
              </w:rPr>
              <w:t>nd</w:t>
            </w:r>
            <w:r w:rsidRPr="0073268D">
              <w:rPr>
                <w:sz w:val="20"/>
                <w:szCs w:val="20"/>
                <w:lang w:val="en-GB"/>
              </w:rPr>
              <w:t xml:space="preserve"> and 3</w:t>
            </w:r>
            <w:r w:rsidRPr="0073268D">
              <w:rPr>
                <w:sz w:val="20"/>
                <w:szCs w:val="20"/>
                <w:vertAlign w:val="superscript"/>
                <w:lang w:val="en-GB"/>
              </w:rPr>
              <w:t>rd</w:t>
            </w:r>
            <w:r w:rsidRPr="0073268D">
              <w:rPr>
                <w:sz w:val="20"/>
                <w:szCs w:val="20"/>
                <w:lang w:val="en-GB"/>
              </w:rPr>
              <w:t xml:space="preserve"> reserved resources indicated as collision by UE-A</w:t>
            </w:r>
          </w:p>
        </w:tc>
      </w:tr>
      <w:tr w:rsidR="00BE2E7E" w:rsidRPr="00C66EB6" w14:paraId="5AA1BECB" w14:textId="77777777" w:rsidTr="00AF2B8F">
        <w:trPr>
          <w:jc w:val="center"/>
        </w:trPr>
        <w:tc>
          <w:tcPr>
            <w:tcW w:w="706" w:type="dxa"/>
            <w:vAlign w:val="center"/>
          </w:tcPr>
          <w:p w14:paraId="66C5DA2D" w14:textId="77777777" w:rsidR="00BE2E7E" w:rsidRPr="00C66EB6" w:rsidRDefault="00BE2E7E" w:rsidP="00AF2B8F">
            <w:pPr>
              <w:jc w:val="center"/>
              <w:rPr>
                <w:sz w:val="20"/>
                <w:szCs w:val="20"/>
                <w:lang w:val="en-GB"/>
              </w:rPr>
            </w:pPr>
            <w:r>
              <w:rPr>
                <w:sz w:val="20"/>
                <w:szCs w:val="20"/>
                <w:lang w:val="en-GB"/>
              </w:rPr>
              <w:t>4</w:t>
            </w:r>
          </w:p>
        </w:tc>
        <w:tc>
          <w:tcPr>
            <w:tcW w:w="4109" w:type="dxa"/>
            <w:vAlign w:val="center"/>
          </w:tcPr>
          <w:p w14:paraId="4F4FE6CF" w14:textId="77777777" w:rsidR="00BE2E7E" w:rsidRPr="0073268D" w:rsidRDefault="00BE2E7E" w:rsidP="00AF2B8F">
            <w:pPr>
              <w:jc w:val="left"/>
              <w:rPr>
                <w:sz w:val="20"/>
                <w:szCs w:val="20"/>
              </w:rPr>
            </w:pPr>
            <w:r w:rsidRPr="00F45BCA">
              <w:rPr>
                <w:sz w:val="20"/>
                <w:szCs w:val="20"/>
                <w:lang w:val="en-GB"/>
              </w:rPr>
              <w:t>No UE transmitted SCI with periodic reservation on the non-monitored slot of UE-B</w:t>
            </w:r>
          </w:p>
        </w:tc>
        <w:tc>
          <w:tcPr>
            <w:tcW w:w="4492" w:type="dxa"/>
            <w:vAlign w:val="center"/>
          </w:tcPr>
          <w:p w14:paraId="475673B5" w14:textId="77777777" w:rsidR="00BE2E7E" w:rsidRPr="00F45BCA" w:rsidRDefault="00BE2E7E" w:rsidP="00AF2B8F">
            <w:pPr>
              <w:jc w:val="left"/>
              <w:rPr>
                <w:sz w:val="20"/>
                <w:szCs w:val="20"/>
                <w:lang w:val="en-GB"/>
              </w:rPr>
            </w:pPr>
            <w:r w:rsidRPr="0073268D">
              <w:rPr>
                <w:sz w:val="20"/>
                <w:szCs w:val="20"/>
                <w:lang w:val="en-GB"/>
              </w:rPr>
              <w:t>UE-B skips step 5 as indicated by UE-A</w:t>
            </w:r>
          </w:p>
        </w:tc>
      </w:tr>
      <w:tr w:rsidR="00BE2E7E" w:rsidRPr="00C66EB6" w14:paraId="32CB81F0" w14:textId="77777777" w:rsidTr="00AF2B8F">
        <w:trPr>
          <w:jc w:val="center"/>
        </w:trPr>
        <w:tc>
          <w:tcPr>
            <w:tcW w:w="706" w:type="dxa"/>
            <w:vAlign w:val="center"/>
          </w:tcPr>
          <w:p w14:paraId="0A215BFF" w14:textId="77777777" w:rsidR="00BE2E7E" w:rsidRPr="00C66EB6" w:rsidRDefault="00BE2E7E" w:rsidP="00AF2B8F">
            <w:pPr>
              <w:jc w:val="center"/>
              <w:rPr>
                <w:sz w:val="20"/>
                <w:szCs w:val="20"/>
                <w:lang w:val="en-GB"/>
              </w:rPr>
            </w:pPr>
            <w:r>
              <w:rPr>
                <w:sz w:val="20"/>
                <w:szCs w:val="20"/>
                <w:lang w:val="en-GB"/>
              </w:rPr>
              <w:t>5</w:t>
            </w:r>
          </w:p>
        </w:tc>
        <w:tc>
          <w:tcPr>
            <w:tcW w:w="4109" w:type="dxa"/>
            <w:vAlign w:val="center"/>
          </w:tcPr>
          <w:p w14:paraId="3CD30ED8" w14:textId="77777777" w:rsidR="00BE2E7E" w:rsidRPr="00C66EB6" w:rsidRDefault="00BE2E7E" w:rsidP="00AF2B8F">
            <w:pPr>
              <w:jc w:val="left"/>
              <w:rPr>
                <w:sz w:val="20"/>
                <w:szCs w:val="20"/>
                <w:lang w:val="en-GB"/>
              </w:rPr>
            </w:pPr>
            <w:r>
              <w:rPr>
                <w:sz w:val="20"/>
                <w:szCs w:val="20"/>
                <w:lang w:val="en-GB"/>
              </w:rPr>
              <w:t>H</w:t>
            </w:r>
            <w:r w:rsidRPr="009A4ECE">
              <w:rPr>
                <w:sz w:val="20"/>
                <w:szCs w:val="20"/>
                <w:lang w:val="en-GB"/>
              </w:rPr>
              <w:t>alf-duplex occurs for UE-A</w:t>
            </w:r>
          </w:p>
        </w:tc>
        <w:tc>
          <w:tcPr>
            <w:tcW w:w="4492" w:type="dxa"/>
            <w:vAlign w:val="center"/>
          </w:tcPr>
          <w:p w14:paraId="07ED39B5" w14:textId="77777777" w:rsidR="00BE2E7E" w:rsidRPr="009A4ECE" w:rsidRDefault="00BE2E7E" w:rsidP="00AF2B8F">
            <w:pPr>
              <w:jc w:val="left"/>
              <w:rPr>
                <w:sz w:val="20"/>
                <w:szCs w:val="20"/>
                <w:lang w:val="en-GB"/>
              </w:rPr>
            </w:pPr>
            <w:r w:rsidRPr="0073268D">
              <w:rPr>
                <w:sz w:val="20"/>
                <w:szCs w:val="20"/>
                <w:lang w:val="en-GB"/>
              </w:rPr>
              <w:t>UE-B re-selects resources belonging to that slot, and the re-selected resources shall not be on that slot</w:t>
            </w:r>
          </w:p>
        </w:tc>
      </w:tr>
    </w:tbl>
    <w:p w14:paraId="24DEA643" w14:textId="5F9E5EA4" w:rsidR="00BE2E7E" w:rsidRDefault="00BE2E7E" w:rsidP="00BE2E7E">
      <w:pPr>
        <w:rPr>
          <w:b/>
          <w:i/>
          <w:szCs w:val="20"/>
        </w:rPr>
      </w:pPr>
      <w:r w:rsidRPr="00D25D13">
        <w:rPr>
          <w:b/>
          <w:i/>
          <w:szCs w:val="20"/>
        </w:rPr>
        <w:t>Proposal 2</w:t>
      </w:r>
      <w:r>
        <w:rPr>
          <w:b/>
          <w:i/>
          <w:szCs w:val="20"/>
        </w:rPr>
        <w:t>1</w:t>
      </w:r>
      <w:r w:rsidRPr="00D25D13">
        <w:rPr>
          <w:b/>
          <w:i/>
          <w:iCs/>
          <w:lang w:eastAsia="x-none"/>
        </w:rPr>
        <w:t xml:space="preserve">: </w:t>
      </w:r>
      <w:r w:rsidRPr="00D25D13">
        <w:rPr>
          <w:b/>
          <w:i/>
          <w:szCs w:val="20"/>
        </w:rPr>
        <w:t>The unused PSFCH resources with the “0” in the bit string by the higher layer parameter sl-PSFCH-RB-Set can be used for collision indication.</w:t>
      </w:r>
    </w:p>
    <w:p w14:paraId="7A5292D1" w14:textId="76DE028E" w:rsidR="00BE2E7E" w:rsidRDefault="00BE2E7E" w:rsidP="00BE2E7E">
      <w:pPr>
        <w:rPr>
          <w:b/>
          <w:i/>
          <w:szCs w:val="20"/>
        </w:rPr>
      </w:pPr>
      <w:r>
        <w:rPr>
          <w:b/>
          <w:i/>
          <w:szCs w:val="20"/>
        </w:rPr>
        <w:t>Proposal 22</w:t>
      </w:r>
      <w:r w:rsidRPr="00AF2B8F">
        <w:rPr>
          <w:b/>
          <w:i/>
          <w:szCs w:val="20"/>
        </w:rPr>
        <w:t xml:space="preserve">: For </w:t>
      </w:r>
      <w:r w:rsidR="002F7054">
        <w:rPr>
          <w:b/>
          <w:i/>
          <w:szCs w:val="20"/>
        </w:rPr>
        <w:t>s</w:t>
      </w:r>
      <w:r w:rsidRPr="00AF2B8F">
        <w:rPr>
          <w:b/>
          <w:i/>
          <w:szCs w:val="20"/>
        </w:rPr>
        <w:t xml:space="preserve">cheme 1 preferred resource set Option A, </w:t>
      </w:r>
      <w:r w:rsidRPr="00F97BA2">
        <w:rPr>
          <w:b/>
          <w:i/>
          <w:szCs w:val="20"/>
        </w:rPr>
        <w:t xml:space="preserve">UE-B uses in its resource (re-)selection, resource(s) belonging to the intersection of the preferred resource set from UE-A </w:t>
      </w:r>
      <w:r w:rsidRPr="00F97BA2">
        <w:rPr>
          <w:rFonts w:hint="eastAsia"/>
          <w:b/>
          <w:i/>
          <w:szCs w:val="20"/>
        </w:rPr>
        <w:t>and</w:t>
      </w:r>
      <w:r w:rsidRPr="00F97BA2">
        <w:rPr>
          <w:b/>
          <w:i/>
          <w:szCs w:val="20"/>
        </w:rPr>
        <w:t xml:space="preserve"> its own sensing result as </w:t>
      </w:r>
      <w:r>
        <w:rPr>
          <w:b/>
          <w:i/>
          <w:szCs w:val="20"/>
        </w:rPr>
        <w:t>the first priority.</w:t>
      </w:r>
    </w:p>
    <w:p w14:paraId="4CD76592" w14:textId="77777777" w:rsidR="00BE2E7E" w:rsidRPr="003512D4" w:rsidRDefault="00BE2E7E" w:rsidP="00BE2E7E">
      <w:pPr>
        <w:pStyle w:val="af1"/>
        <w:numPr>
          <w:ilvl w:val="0"/>
          <w:numId w:val="16"/>
        </w:numPr>
        <w:ind w:firstLineChars="0"/>
        <w:rPr>
          <w:b/>
          <w:i/>
          <w:szCs w:val="20"/>
        </w:rPr>
      </w:pPr>
      <w:r>
        <w:rPr>
          <w:b/>
          <w:i/>
          <w:szCs w:val="20"/>
        </w:rPr>
        <w:t xml:space="preserve">If the number of </w:t>
      </w:r>
      <w:r w:rsidRPr="00F97BA2">
        <w:rPr>
          <w:b/>
          <w:i/>
          <w:szCs w:val="20"/>
        </w:rPr>
        <w:t>resource(s) belonging to the intersection</w:t>
      </w:r>
      <w:r>
        <w:rPr>
          <w:b/>
          <w:i/>
          <w:szCs w:val="20"/>
        </w:rPr>
        <w:t xml:space="preserve"> set is less than UE-B’s requirement, it is up to UE-B’s implementation to use </w:t>
      </w:r>
      <w:r w:rsidRPr="00F97BA2">
        <w:rPr>
          <w:b/>
          <w:i/>
          <w:szCs w:val="20"/>
        </w:rPr>
        <w:t xml:space="preserve">resource(s) belonging </w:t>
      </w:r>
      <w:r>
        <w:rPr>
          <w:b/>
          <w:i/>
          <w:szCs w:val="20"/>
        </w:rPr>
        <w:t>to either</w:t>
      </w:r>
      <w:r w:rsidRPr="00F97BA2">
        <w:rPr>
          <w:b/>
          <w:i/>
          <w:szCs w:val="20"/>
        </w:rPr>
        <w:t xml:space="preserve"> the preferred resource set from UE-A </w:t>
      </w:r>
      <w:r>
        <w:rPr>
          <w:b/>
          <w:i/>
          <w:szCs w:val="20"/>
        </w:rPr>
        <w:t>or</w:t>
      </w:r>
      <w:r w:rsidRPr="00F97BA2">
        <w:rPr>
          <w:b/>
          <w:i/>
          <w:szCs w:val="20"/>
        </w:rPr>
        <w:t xml:space="preserve"> its own sensing result</w:t>
      </w:r>
    </w:p>
    <w:p w14:paraId="63E2792A" w14:textId="513318EB" w:rsidR="00BE2E7E" w:rsidRDefault="00BE2E7E" w:rsidP="00BE2E7E">
      <w:pPr>
        <w:rPr>
          <w:b/>
          <w:i/>
          <w:snapToGrid w:val="0"/>
          <w:lang w:eastAsia="zh-CN"/>
        </w:rPr>
      </w:pPr>
      <w:r>
        <w:rPr>
          <w:b/>
          <w:i/>
          <w:snapToGrid w:val="0"/>
          <w:lang w:eastAsia="zh-CN"/>
        </w:rPr>
        <w:t xml:space="preserve">Proposal 23: </w:t>
      </w:r>
      <w:r>
        <w:rPr>
          <w:b/>
          <w:i/>
          <w:szCs w:val="20"/>
        </w:rPr>
        <w:t xml:space="preserve">For </w:t>
      </w:r>
      <w:r w:rsidR="002F7054">
        <w:rPr>
          <w:b/>
          <w:i/>
          <w:szCs w:val="20"/>
        </w:rPr>
        <w:t>s</w:t>
      </w:r>
      <w:r w:rsidRPr="00AF2B8F">
        <w:rPr>
          <w:b/>
          <w:i/>
          <w:szCs w:val="20"/>
        </w:rPr>
        <w:t xml:space="preserve">cheme 1 preferred resource set Option </w:t>
      </w:r>
      <w:r>
        <w:rPr>
          <w:b/>
          <w:i/>
          <w:szCs w:val="20"/>
        </w:rPr>
        <w:t xml:space="preserve">B, </w:t>
      </w:r>
      <w:r>
        <w:rPr>
          <w:b/>
          <w:i/>
          <w:snapToGrid w:val="0"/>
          <w:lang w:eastAsia="zh-CN"/>
        </w:rPr>
        <w:t>U</w:t>
      </w:r>
      <w:r w:rsidRPr="00E72E75">
        <w:rPr>
          <w:b/>
          <w:i/>
          <w:snapToGrid w:val="0"/>
          <w:lang w:eastAsia="zh-CN"/>
        </w:rPr>
        <w:t xml:space="preserve">E-B’s resource(s) to be used for its transmission is </w:t>
      </w:r>
      <w:r>
        <w:rPr>
          <w:b/>
          <w:i/>
          <w:snapToGrid w:val="0"/>
          <w:lang w:eastAsia="zh-CN"/>
        </w:rPr>
        <w:t>that indicated in</w:t>
      </w:r>
      <w:r w:rsidRPr="00E72E75">
        <w:rPr>
          <w:b/>
          <w:i/>
          <w:snapToGrid w:val="0"/>
          <w:lang w:eastAsia="zh-CN"/>
        </w:rPr>
        <w:t xml:space="preserve"> the received coordination information</w:t>
      </w:r>
      <w:r>
        <w:rPr>
          <w:b/>
          <w:i/>
          <w:snapToGrid w:val="0"/>
          <w:lang w:eastAsia="zh-CN"/>
        </w:rPr>
        <w:t>.</w:t>
      </w:r>
    </w:p>
    <w:p w14:paraId="321276E3" w14:textId="5A013CED" w:rsidR="00745597" w:rsidRPr="00BE2E7E" w:rsidRDefault="00BE2E7E" w:rsidP="00D3312C">
      <w:pPr>
        <w:rPr>
          <w:b/>
          <w:i/>
          <w:snapToGrid w:val="0"/>
          <w:lang w:eastAsia="zh-CN"/>
        </w:rPr>
      </w:pPr>
      <w:r>
        <w:rPr>
          <w:b/>
          <w:i/>
          <w:szCs w:val="20"/>
        </w:rPr>
        <w:t>Proposal 24</w:t>
      </w:r>
      <w:r>
        <w:rPr>
          <w:b/>
          <w:i/>
          <w:iCs/>
          <w:lang w:eastAsia="x-none"/>
        </w:rPr>
        <w:t xml:space="preserve">: </w:t>
      </w:r>
      <w:r w:rsidRPr="00B26E86">
        <w:rPr>
          <w:b/>
          <w:i/>
          <w:szCs w:val="20"/>
        </w:rPr>
        <w:t xml:space="preserve">UE-B </w:t>
      </w:r>
      <w:r>
        <w:rPr>
          <w:b/>
          <w:i/>
          <w:szCs w:val="20"/>
        </w:rPr>
        <w:t>should</w:t>
      </w:r>
      <w:r w:rsidRPr="00B26E86">
        <w:rPr>
          <w:b/>
          <w:i/>
          <w:szCs w:val="20"/>
        </w:rPr>
        <w:t xml:space="preserve"> </w:t>
      </w:r>
      <w:r w:rsidRPr="007F5099">
        <w:rPr>
          <w:b/>
          <w:i/>
          <w:szCs w:val="20"/>
        </w:rPr>
        <w:t xml:space="preserve">recover excluded non-preferred resources until the requirement of </w:t>
      </w:r>
      <m:oMath>
        <m:r>
          <m:rPr>
            <m:sty m:val="bi"/>
          </m:rPr>
          <w:rPr>
            <w:rFonts w:ascii="Cambria Math" w:hAnsi="Cambria Math"/>
            <w:szCs w:val="20"/>
          </w:rPr>
          <m:t>X⋅</m:t>
        </m:r>
        <m:sSub>
          <m:sSubPr>
            <m:ctrlPr>
              <w:rPr>
                <w:rFonts w:ascii="Cambria Math" w:hAnsi="Cambria Math"/>
                <w:b/>
                <w:i/>
                <w:szCs w:val="20"/>
              </w:rPr>
            </m:ctrlPr>
          </m:sSubPr>
          <m:e>
            <m:r>
              <m:rPr>
                <m:sty m:val="bi"/>
              </m:rPr>
              <w:rPr>
                <w:rFonts w:ascii="Cambria Math" w:hAnsi="Cambria Math"/>
                <w:szCs w:val="20"/>
              </w:rPr>
              <m:t>M</m:t>
            </m:r>
          </m:e>
          <m:sub>
            <m:r>
              <m:rPr>
                <m:nor/>
              </m:rPr>
              <w:rPr>
                <w:b/>
                <w:i/>
                <w:szCs w:val="20"/>
              </w:rPr>
              <m:t>total</m:t>
            </m:r>
          </m:sub>
        </m:sSub>
      </m:oMath>
      <w:r w:rsidRPr="007F5099">
        <w:rPr>
          <w:rFonts w:hint="eastAsia"/>
          <w:b/>
          <w:i/>
          <w:szCs w:val="20"/>
        </w:rPr>
        <w:t xml:space="preserve"> </w:t>
      </w:r>
      <w:r w:rsidRPr="007F5099">
        <w:rPr>
          <w:b/>
          <w:i/>
          <w:szCs w:val="20"/>
        </w:rPr>
        <w:t>is satisfied</w:t>
      </w:r>
      <w:r>
        <w:rPr>
          <w:b/>
          <w:i/>
          <w:szCs w:val="20"/>
        </w:rPr>
        <w:t xml:space="preserve"> when </w:t>
      </w:r>
      <w:r w:rsidRPr="008D0B23">
        <w:rPr>
          <w:b/>
          <w:i/>
          <w:szCs w:val="20"/>
        </w:rPr>
        <w:t>the number of the candidate resource set after excluding the non-preferred resources is less than UE-B’s requirement</w:t>
      </w:r>
      <w:r>
        <w:rPr>
          <w:b/>
          <w:i/>
          <w:szCs w:val="20"/>
        </w:rPr>
        <w:t>.</w:t>
      </w:r>
    </w:p>
    <w:p w14:paraId="0967B99C" w14:textId="627EA088" w:rsidR="00745597" w:rsidRPr="000528CB" w:rsidRDefault="00BE2E7E" w:rsidP="00D3312C">
      <w:pPr>
        <w:rPr>
          <w:lang w:eastAsia="zh-CN"/>
        </w:rPr>
      </w:pPr>
      <w:r>
        <w:rPr>
          <w:b/>
          <w:i/>
          <w:szCs w:val="20"/>
          <w:lang w:eastAsia="zh-CN"/>
        </w:rPr>
        <w:t>Proposal 25</w:t>
      </w:r>
      <w:r>
        <w:rPr>
          <w:rFonts w:hint="eastAsia"/>
          <w:b/>
          <w:i/>
          <w:szCs w:val="20"/>
          <w:lang w:eastAsia="zh-CN"/>
        </w:rPr>
        <w:t>:</w:t>
      </w:r>
      <w:r>
        <w:rPr>
          <w:b/>
          <w:i/>
          <w:szCs w:val="20"/>
          <w:lang w:eastAsia="zh-CN"/>
        </w:rPr>
        <w:t xml:space="preserve"> For inter-UE coordination, considering the signaling overhead and effectiveness of coordination information, unicast is supported to transmit coordinating/triggering information.</w:t>
      </w:r>
    </w:p>
    <w:p w14:paraId="75C8DCFB" w14:textId="225C889A" w:rsidR="00F15840" w:rsidRDefault="00F15840" w:rsidP="00F15840">
      <w:pPr>
        <w:pStyle w:val="1"/>
        <w:spacing w:before="240"/>
        <w:ind w:left="431" w:hanging="431"/>
        <w:rPr>
          <w:lang w:eastAsia="zh-CN"/>
        </w:rPr>
      </w:pPr>
      <w:r>
        <w:rPr>
          <w:lang w:eastAsia="zh-CN"/>
        </w:rPr>
        <w:t>Appendix</w:t>
      </w:r>
      <w:r w:rsidR="00553371">
        <w:rPr>
          <w:lang w:eastAsia="zh-CN"/>
        </w:rPr>
        <w:t>-A</w:t>
      </w:r>
      <w:r>
        <w:rPr>
          <w:lang w:eastAsia="zh-CN"/>
        </w:rPr>
        <w:t xml:space="preserve"> </w:t>
      </w:r>
    </w:p>
    <w:p w14:paraId="35D27348" w14:textId="41C9AE6A" w:rsidR="00F15840" w:rsidRPr="00130E19" w:rsidRDefault="00F15840" w:rsidP="00F15840">
      <w:pPr>
        <w:pStyle w:val="a6"/>
        <w:rPr>
          <w:sz w:val="22"/>
          <w:szCs w:val="22"/>
        </w:rPr>
      </w:pPr>
      <w:bookmarkStart w:id="23" w:name="_Ref520964094"/>
      <w:bookmarkStart w:id="24" w:name="_Ref521488396"/>
      <w:r w:rsidRPr="00130E19">
        <w:rPr>
          <w:sz w:val="22"/>
          <w:szCs w:val="22"/>
        </w:rPr>
        <w:t xml:space="preserve">Table </w:t>
      </w:r>
      <w:r w:rsidRPr="00130E19">
        <w:rPr>
          <w:sz w:val="22"/>
          <w:szCs w:val="22"/>
        </w:rPr>
        <w:fldChar w:fldCharType="begin"/>
      </w:r>
      <w:r w:rsidRPr="00130E19">
        <w:rPr>
          <w:sz w:val="22"/>
          <w:szCs w:val="22"/>
        </w:rPr>
        <w:instrText xml:space="preserve"> SEQ Table \* ARABIC </w:instrText>
      </w:r>
      <w:r w:rsidRPr="00130E19">
        <w:rPr>
          <w:sz w:val="22"/>
          <w:szCs w:val="22"/>
        </w:rPr>
        <w:fldChar w:fldCharType="separate"/>
      </w:r>
      <w:r w:rsidR="00716135">
        <w:rPr>
          <w:noProof/>
          <w:sz w:val="22"/>
          <w:szCs w:val="22"/>
        </w:rPr>
        <w:t>3</w:t>
      </w:r>
      <w:r w:rsidRPr="00130E19">
        <w:rPr>
          <w:sz w:val="22"/>
          <w:szCs w:val="22"/>
        </w:rPr>
        <w:fldChar w:fldCharType="end"/>
      </w:r>
      <w:bookmarkEnd w:id="23"/>
      <w:r w:rsidRPr="00130E19">
        <w:rPr>
          <w:sz w:val="22"/>
          <w:szCs w:val="22"/>
        </w:rPr>
        <w:t>: Basic simulation assumption</w:t>
      </w:r>
      <w:bookmarkEnd w:id="24"/>
      <w:r w:rsidRPr="00130E19">
        <w:rPr>
          <w:sz w:val="22"/>
          <w:szCs w:val="22"/>
        </w:rPr>
        <w:t xml:space="preserve">s for </w:t>
      </w:r>
      <w:r w:rsidR="002F7054">
        <w:rPr>
          <w:rFonts w:eastAsiaTheme="minorEastAsia"/>
          <w:lang w:eastAsia="zh-CN"/>
        </w:rPr>
        <w:t xml:space="preserve">scheme </w:t>
      </w:r>
      <w:r w:rsidR="00574460">
        <w:rPr>
          <w:rFonts w:eastAsiaTheme="minorEastAsia"/>
          <w:lang w:eastAsia="zh-CN"/>
        </w:rPr>
        <w:t>1 with preferred resources</w:t>
      </w:r>
      <w:r w:rsidR="00574460">
        <w:rPr>
          <w:sz w:val="22"/>
          <w:szCs w:val="22"/>
        </w:rPr>
        <w:t xml:space="preserve"> </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5529"/>
      </w:tblGrid>
      <w:tr w:rsidR="00F15840" w:rsidRPr="00130E19" w14:paraId="7247D6B7" w14:textId="77777777" w:rsidTr="00A76C1F">
        <w:trPr>
          <w:jc w:val="center"/>
        </w:trPr>
        <w:tc>
          <w:tcPr>
            <w:tcW w:w="2830" w:type="dxa"/>
            <w:tcBorders>
              <w:top w:val="single" w:sz="4" w:space="0" w:color="auto"/>
              <w:left w:val="single" w:sz="4" w:space="0" w:color="auto"/>
              <w:bottom w:val="single" w:sz="4" w:space="0" w:color="auto"/>
              <w:right w:val="single" w:sz="4" w:space="0" w:color="auto"/>
            </w:tcBorders>
            <w:hideMark/>
          </w:tcPr>
          <w:p w14:paraId="659D72C9" w14:textId="77777777" w:rsidR="00F15840" w:rsidRPr="00130E19" w:rsidRDefault="00F15840" w:rsidP="00A76C1F">
            <w:pPr>
              <w:pStyle w:val="tablecell"/>
              <w:jc w:val="center"/>
              <w:rPr>
                <w:b/>
                <w:kern w:val="2"/>
                <w:lang w:eastAsia="zh-CN"/>
              </w:rPr>
            </w:pPr>
            <w:r w:rsidRPr="00130E19">
              <w:rPr>
                <w:b/>
                <w:kern w:val="2"/>
                <w:lang w:eastAsia="zh-CN"/>
              </w:rPr>
              <w:t>Parameter</w:t>
            </w:r>
          </w:p>
        </w:tc>
        <w:tc>
          <w:tcPr>
            <w:tcW w:w="5529" w:type="dxa"/>
            <w:tcBorders>
              <w:top w:val="single" w:sz="4" w:space="0" w:color="auto"/>
              <w:left w:val="single" w:sz="4" w:space="0" w:color="auto"/>
              <w:bottom w:val="single" w:sz="4" w:space="0" w:color="auto"/>
              <w:right w:val="single" w:sz="4" w:space="0" w:color="auto"/>
            </w:tcBorders>
            <w:hideMark/>
          </w:tcPr>
          <w:p w14:paraId="64497CDB" w14:textId="77777777" w:rsidR="00F15840" w:rsidRPr="00130E19" w:rsidRDefault="00F15840" w:rsidP="00A76C1F">
            <w:pPr>
              <w:pStyle w:val="tablecell"/>
              <w:jc w:val="center"/>
              <w:rPr>
                <w:b/>
                <w:kern w:val="2"/>
                <w:lang w:eastAsia="zh-CN"/>
              </w:rPr>
            </w:pPr>
            <w:r w:rsidRPr="00130E19">
              <w:rPr>
                <w:b/>
                <w:kern w:val="2"/>
                <w:lang w:eastAsia="zh-CN"/>
              </w:rPr>
              <w:t>Assumption</w:t>
            </w:r>
          </w:p>
        </w:tc>
      </w:tr>
      <w:tr w:rsidR="00F15840" w:rsidRPr="00130E19" w14:paraId="6C887559" w14:textId="77777777" w:rsidTr="00A76C1F">
        <w:trPr>
          <w:jc w:val="center"/>
        </w:trPr>
        <w:tc>
          <w:tcPr>
            <w:tcW w:w="2830" w:type="dxa"/>
            <w:tcBorders>
              <w:top w:val="single" w:sz="4" w:space="0" w:color="auto"/>
              <w:left w:val="single" w:sz="4" w:space="0" w:color="auto"/>
              <w:bottom w:val="single" w:sz="4" w:space="0" w:color="auto"/>
              <w:right w:val="single" w:sz="4" w:space="0" w:color="auto"/>
            </w:tcBorders>
          </w:tcPr>
          <w:p w14:paraId="49051FAB" w14:textId="77777777" w:rsidR="00F15840" w:rsidRPr="00130E19" w:rsidRDefault="00F15840" w:rsidP="00A76C1F">
            <w:pPr>
              <w:pStyle w:val="tablecol"/>
              <w:rPr>
                <w:b w:val="0"/>
                <w:kern w:val="2"/>
                <w:sz w:val="20"/>
                <w:szCs w:val="20"/>
                <w:lang w:eastAsia="zh-CN"/>
              </w:rPr>
            </w:pPr>
            <w:r w:rsidRPr="00130E19">
              <w:rPr>
                <w:b w:val="0"/>
                <w:kern w:val="2"/>
                <w:sz w:val="20"/>
                <w:szCs w:val="20"/>
                <w:lang w:eastAsia="zh-CN"/>
              </w:rPr>
              <w:t>F</w:t>
            </w:r>
            <w:r w:rsidRPr="00130E19">
              <w:rPr>
                <w:rFonts w:hint="eastAsia"/>
                <w:b w:val="0"/>
                <w:kern w:val="2"/>
                <w:sz w:val="20"/>
                <w:szCs w:val="20"/>
                <w:lang w:eastAsia="zh-CN"/>
              </w:rPr>
              <w:t>requency</w:t>
            </w:r>
          </w:p>
        </w:tc>
        <w:tc>
          <w:tcPr>
            <w:tcW w:w="5529" w:type="dxa"/>
            <w:tcBorders>
              <w:top w:val="single" w:sz="4" w:space="0" w:color="auto"/>
              <w:left w:val="single" w:sz="4" w:space="0" w:color="auto"/>
              <w:bottom w:val="single" w:sz="4" w:space="0" w:color="auto"/>
              <w:right w:val="single" w:sz="4" w:space="0" w:color="auto"/>
            </w:tcBorders>
          </w:tcPr>
          <w:p w14:paraId="649CC041" w14:textId="77777777" w:rsidR="00F15840" w:rsidRPr="00130E19" w:rsidRDefault="00F15840" w:rsidP="00A76C1F">
            <w:pPr>
              <w:pStyle w:val="tablecol"/>
              <w:rPr>
                <w:b w:val="0"/>
                <w:kern w:val="2"/>
                <w:sz w:val="20"/>
                <w:szCs w:val="20"/>
                <w:lang w:eastAsia="zh-CN"/>
              </w:rPr>
            </w:pPr>
            <w:r w:rsidRPr="00130E19">
              <w:rPr>
                <w:rFonts w:hint="eastAsia"/>
                <w:b w:val="0"/>
                <w:kern w:val="2"/>
                <w:sz w:val="20"/>
                <w:szCs w:val="20"/>
                <w:lang w:eastAsia="zh-CN"/>
              </w:rPr>
              <w:t>6</w:t>
            </w:r>
            <w:r w:rsidRPr="00130E19">
              <w:rPr>
                <w:b w:val="0"/>
                <w:kern w:val="2"/>
                <w:sz w:val="20"/>
                <w:szCs w:val="20"/>
                <w:lang w:eastAsia="zh-CN"/>
              </w:rPr>
              <w:t xml:space="preserve"> </w:t>
            </w:r>
            <w:r w:rsidRPr="00130E19">
              <w:rPr>
                <w:rFonts w:hint="eastAsia"/>
                <w:b w:val="0"/>
                <w:kern w:val="2"/>
                <w:sz w:val="20"/>
                <w:szCs w:val="20"/>
                <w:lang w:eastAsia="zh-CN"/>
              </w:rPr>
              <w:t>GHz</w:t>
            </w:r>
          </w:p>
        </w:tc>
      </w:tr>
      <w:tr w:rsidR="00F15840" w:rsidRPr="00130E19" w14:paraId="21B971A4" w14:textId="77777777" w:rsidTr="00A76C1F">
        <w:trPr>
          <w:jc w:val="center"/>
        </w:trPr>
        <w:tc>
          <w:tcPr>
            <w:tcW w:w="2830" w:type="dxa"/>
            <w:tcBorders>
              <w:top w:val="single" w:sz="4" w:space="0" w:color="auto"/>
              <w:left w:val="single" w:sz="4" w:space="0" w:color="auto"/>
              <w:bottom w:val="single" w:sz="4" w:space="0" w:color="auto"/>
              <w:right w:val="single" w:sz="4" w:space="0" w:color="auto"/>
            </w:tcBorders>
          </w:tcPr>
          <w:p w14:paraId="4A0ABB36" w14:textId="77777777" w:rsidR="00F15840" w:rsidRPr="00130E19" w:rsidRDefault="00F15840" w:rsidP="00A76C1F">
            <w:pPr>
              <w:pStyle w:val="tablecol"/>
              <w:rPr>
                <w:b w:val="0"/>
                <w:kern w:val="2"/>
                <w:sz w:val="20"/>
                <w:szCs w:val="20"/>
                <w:lang w:eastAsia="zh-CN"/>
              </w:rPr>
            </w:pPr>
            <w:r w:rsidRPr="00130E19">
              <w:rPr>
                <w:b w:val="0"/>
                <w:kern w:val="2"/>
                <w:sz w:val="20"/>
                <w:szCs w:val="20"/>
                <w:lang w:eastAsia="zh-CN"/>
              </w:rPr>
              <w:t>Simulation</w:t>
            </w:r>
            <w:r w:rsidRPr="00130E19">
              <w:rPr>
                <w:rFonts w:hint="eastAsia"/>
                <w:b w:val="0"/>
                <w:kern w:val="2"/>
                <w:sz w:val="20"/>
                <w:szCs w:val="20"/>
                <w:lang w:eastAsia="zh-CN"/>
              </w:rPr>
              <w:t xml:space="preserve"> </w:t>
            </w:r>
            <w:r w:rsidRPr="00130E19">
              <w:rPr>
                <w:b w:val="0"/>
                <w:kern w:val="2"/>
                <w:sz w:val="20"/>
                <w:szCs w:val="20"/>
                <w:lang w:eastAsia="zh-CN"/>
              </w:rPr>
              <w:t>bandwidth</w:t>
            </w:r>
          </w:p>
        </w:tc>
        <w:tc>
          <w:tcPr>
            <w:tcW w:w="5529" w:type="dxa"/>
            <w:tcBorders>
              <w:top w:val="single" w:sz="4" w:space="0" w:color="auto"/>
              <w:left w:val="single" w:sz="4" w:space="0" w:color="auto"/>
              <w:bottom w:val="single" w:sz="4" w:space="0" w:color="auto"/>
              <w:right w:val="single" w:sz="4" w:space="0" w:color="auto"/>
            </w:tcBorders>
          </w:tcPr>
          <w:p w14:paraId="18BCE567" w14:textId="77777777" w:rsidR="00F15840" w:rsidRPr="00130E19" w:rsidRDefault="007A1D2F" w:rsidP="00A76C1F">
            <w:pPr>
              <w:pStyle w:val="tablecol"/>
              <w:rPr>
                <w:b w:val="0"/>
                <w:kern w:val="2"/>
                <w:sz w:val="20"/>
                <w:szCs w:val="20"/>
                <w:lang w:eastAsia="zh-CN"/>
              </w:rPr>
            </w:pPr>
            <w:r>
              <w:rPr>
                <w:b w:val="0"/>
                <w:kern w:val="2"/>
                <w:sz w:val="20"/>
                <w:szCs w:val="20"/>
                <w:lang w:eastAsia="zh-CN"/>
              </w:rPr>
              <w:t>4</w:t>
            </w:r>
            <w:r w:rsidR="00F15840" w:rsidRPr="00130E19">
              <w:rPr>
                <w:rFonts w:hint="eastAsia"/>
                <w:b w:val="0"/>
                <w:kern w:val="2"/>
                <w:sz w:val="20"/>
                <w:szCs w:val="20"/>
                <w:lang w:eastAsia="zh-CN"/>
              </w:rPr>
              <w:t>0</w:t>
            </w:r>
            <w:r w:rsidR="00F15840" w:rsidRPr="00130E19">
              <w:rPr>
                <w:b w:val="0"/>
                <w:kern w:val="2"/>
                <w:sz w:val="20"/>
                <w:szCs w:val="20"/>
                <w:lang w:eastAsia="zh-CN"/>
              </w:rPr>
              <w:t xml:space="preserve"> </w:t>
            </w:r>
            <w:r w:rsidR="00F15840" w:rsidRPr="00130E19">
              <w:rPr>
                <w:rFonts w:hint="eastAsia"/>
                <w:b w:val="0"/>
                <w:kern w:val="2"/>
                <w:sz w:val="20"/>
                <w:szCs w:val="20"/>
                <w:lang w:eastAsia="zh-CN"/>
              </w:rPr>
              <w:t>MHz</w:t>
            </w:r>
          </w:p>
        </w:tc>
      </w:tr>
      <w:tr w:rsidR="00F15840" w:rsidRPr="00130E19" w14:paraId="476E2792" w14:textId="77777777" w:rsidTr="00A76C1F">
        <w:trPr>
          <w:jc w:val="center"/>
        </w:trPr>
        <w:tc>
          <w:tcPr>
            <w:tcW w:w="2830" w:type="dxa"/>
            <w:tcBorders>
              <w:top w:val="single" w:sz="4" w:space="0" w:color="auto"/>
              <w:left w:val="single" w:sz="4" w:space="0" w:color="auto"/>
              <w:bottom w:val="single" w:sz="4" w:space="0" w:color="auto"/>
              <w:right w:val="single" w:sz="4" w:space="0" w:color="auto"/>
            </w:tcBorders>
          </w:tcPr>
          <w:p w14:paraId="62497685" w14:textId="77777777" w:rsidR="00F15840" w:rsidRPr="00130E19" w:rsidRDefault="00F15840" w:rsidP="00A76C1F">
            <w:pPr>
              <w:pStyle w:val="tablecol"/>
              <w:rPr>
                <w:b w:val="0"/>
                <w:kern w:val="2"/>
                <w:sz w:val="20"/>
                <w:szCs w:val="20"/>
                <w:lang w:eastAsia="zh-CN"/>
              </w:rPr>
            </w:pPr>
            <w:r w:rsidRPr="00130E19">
              <w:rPr>
                <w:b w:val="0"/>
                <w:kern w:val="2"/>
                <w:sz w:val="20"/>
                <w:szCs w:val="20"/>
                <w:lang w:eastAsia="zh-CN"/>
              </w:rPr>
              <w:t>S</w:t>
            </w:r>
            <w:r w:rsidRPr="00130E19">
              <w:rPr>
                <w:rFonts w:hint="eastAsia"/>
                <w:b w:val="0"/>
                <w:kern w:val="2"/>
                <w:sz w:val="20"/>
                <w:szCs w:val="20"/>
                <w:lang w:eastAsia="zh-CN"/>
              </w:rPr>
              <w:t>ub-</w:t>
            </w:r>
            <w:r w:rsidRPr="00130E19">
              <w:rPr>
                <w:b w:val="0"/>
                <w:kern w:val="2"/>
                <w:sz w:val="20"/>
                <w:szCs w:val="20"/>
                <w:lang w:eastAsia="zh-CN"/>
              </w:rPr>
              <w:t xml:space="preserve">carrier spacing </w:t>
            </w:r>
          </w:p>
        </w:tc>
        <w:tc>
          <w:tcPr>
            <w:tcW w:w="5529" w:type="dxa"/>
            <w:tcBorders>
              <w:top w:val="single" w:sz="4" w:space="0" w:color="auto"/>
              <w:left w:val="single" w:sz="4" w:space="0" w:color="auto"/>
              <w:bottom w:val="single" w:sz="4" w:space="0" w:color="auto"/>
              <w:right w:val="single" w:sz="4" w:space="0" w:color="auto"/>
            </w:tcBorders>
          </w:tcPr>
          <w:p w14:paraId="3754B345" w14:textId="77777777" w:rsidR="00F15840" w:rsidRPr="00130E19" w:rsidRDefault="00F15840" w:rsidP="00A76C1F">
            <w:pPr>
              <w:pStyle w:val="tablecol"/>
              <w:rPr>
                <w:b w:val="0"/>
                <w:kern w:val="2"/>
                <w:sz w:val="20"/>
                <w:szCs w:val="20"/>
                <w:lang w:eastAsia="zh-CN"/>
              </w:rPr>
            </w:pPr>
            <w:r w:rsidRPr="00130E19">
              <w:rPr>
                <w:rFonts w:hint="eastAsia"/>
                <w:b w:val="0"/>
                <w:kern w:val="2"/>
                <w:sz w:val="20"/>
                <w:szCs w:val="20"/>
                <w:lang w:eastAsia="zh-CN"/>
              </w:rPr>
              <w:t>60</w:t>
            </w:r>
            <w:r w:rsidRPr="00130E19">
              <w:rPr>
                <w:b w:val="0"/>
                <w:kern w:val="2"/>
                <w:sz w:val="20"/>
                <w:szCs w:val="20"/>
                <w:lang w:eastAsia="zh-CN"/>
              </w:rPr>
              <w:t xml:space="preserve"> k</w:t>
            </w:r>
            <w:r w:rsidRPr="00130E19">
              <w:rPr>
                <w:rFonts w:hint="eastAsia"/>
                <w:b w:val="0"/>
                <w:kern w:val="2"/>
                <w:sz w:val="20"/>
                <w:szCs w:val="20"/>
                <w:lang w:eastAsia="zh-CN"/>
              </w:rPr>
              <w:t>Hz</w:t>
            </w:r>
          </w:p>
        </w:tc>
      </w:tr>
      <w:tr w:rsidR="00F15840" w:rsidRPr="00130E19" w14:paraId="7C3D46ED" w14:textId="77777777" w:rsidTr="00A76C1F">
        <w:trPr>
          <w:jc w:val="center"/>
        </w:trPr>
        <w:tc>
          <w:tcPr>
            <w:tcW w:w="2830" w:type="dxa"/>
            <w:tcBorders>
              <w:top w:val="single" w:sz="4" w:space="0" w:color="auto"/>
              <w:left w:val="single" w:sz="4" w:space="0" w:color="auto"/>
              <w:bottom w:val="single" w:sz="4" w:space="0" w:color="auto"/>
              <w:right w:val="single" w:sz="4" w:space="0" w:color="auto"/>
            </w:tcBorders>
            <w:hideMark/>
          </w:tcPr>
          <w:p w14:paraId="67F0ED25" w14:textId="77777777" w:rsidR="00F15840" w:rsidRPr="00130E19" w:rsidRDefault="00F15840" w:rsidP="00A76C1F">
            <w:pPr>
              <w:pStyle w:val="tablecol"/>
              <w:rPr>
                <w:b w:val="0"/>
                <w:kern w:val="2"/>
                <w:sz w:val="20"/>
                <w:szCs w:val="20"/>
                <w:lang w:eastAsia="zh-CN"/>
              </w:rPr>
            </w:pPr>
            <w:r w:rsidRPr="00130E19">
              <w:rPr>
                <w:b w:val="0"/>
                <w:kern w:val="2"/>
                <w:sz w:val="20"/>
                <w:szCs w:val="20"/>
                <w:lang w:eastAsia="zh-CN"/>
              </w:rPr>
              <w:t>Scheduling</w:t>
            </w:r>
          </w:p>
        </w:tc>
        <w:tc>
          <w:tcPr>
            <w:tcW w:w="5529" w:type="dxa"/>
            <w:tcBorders>
              <w:top w:val="single" w:sz="4" w:space="0" w:color="auto"/>
              <w:left w:val="single" w:sz="4" w:space="0" w:color="auto"/>
              <w:bottom w:val="single" w:sz="4" w:space="0" w:color="auto"/>
              <w:right w:val="single" w:sz="4" w:space="0" w:color="auto"/>
            </w:tcBorders>
            <w:hideMark/>
          </w:tcPr>
          <w:p w14:paraId="20C68DDE" w14:textId="7134F38B" w:rsidR="00F15840" w:rsidRPr="00130E19" w:rsidRDefault="00F15840" w:rsidP="00FD4CAA">
            <w:pPr>
              <w:pStyle w:val="tablecol"/>
              <w:rPr>
                <w:b w:val="0"/>
                <w:kern w:val="2"/>
                <w:sz w:val="20"/>
                <w:szCs w:val="20"/>
                <w:lang w:eastAsia="zh-CN"/>
              </w:rPr>
            </w:pPr>
            <w:r>
              <w:rPr>
                <w:b w:val="0"/>
                <w:kern w:val="2"/>
                <w:sz w:val="20"/>
                <w:szCs w:val="20"/>
                <w:lang w:eastAsia="zh-CN"/>
              </w:rPr>
              <w:t xml:space="preserve">Mode </w:t>
            </w:r>
            <w:r w:rsidR="00D32D93">
              <w:rPr>
                <w:b w:val="0"/>
                <w:kern w:val="2"/>
                <w:sz w:val="20"/>
                <w:szCs w:val="20"/>
                <w:lang w:eastAsia="zh-CN"/>
              </w:rPr>
              <w:t>2 in R</w:t>
            </w:r>
            <w:r w:rsidR="006F73DE">
              <w:rPr>
                <w:b w:val="0"/>
                <w:kern w:val="2"/>
                <w:sz w:val="20"/>
                <w:szCs w:val="20"/>
                <w:lang w:eastAsia="zh-CN"/>
              </w:rPr>
              <w:t>el-</w:t>
            </w:r>
            <w:r w:rsidR="00D32D93">
              <w:rPr>
                <w:b w:val="0"/>
                <w:kern w:val="2"/>
                <w:sz w:val="20"/>
                <w:szCs w:val="20"/>
                <w:lang w:eastAsia="zh-CN"/>
              </w:rPr>
              <w:t>16,</w:t>
            </w:r>
            <w:r w:rsidR="007A1D2F">
              <w:t xml:space="preserve"> </w:t>
            </w:r>
            <w:r w:rsidR="00FD4CAA">
              <w:rPr>
                <w:b w:val="0"/>
                <w:kern w:val="2"/>
                <w:sz w:val="20"/>
                <w:szCs w:val="20"/>
                <w:lang w:eastAsia="zh-CN"/>
              </w:rPr>
              <w:t>i</w:t>
            </w:r>
            <w:r w:rsidR="00FD4CAA" w:rsidRPr="007A1D2F">
              <w:rPr>
                <w:b w:val="0"/>
                <w:kern w:val="2"/>
                <w:sz w:val="20"/>
                <w:szCs w:val="20"/>
                <w:lang w:eastAsia="zh-CN"/>
              </w:rPr>
              <w:t>nter</w:t>
            </w:r>
            <w:r w:rsidR="007A1D2F" w:rsidRPr="007A1D2F">
              <w:rPr>
                <w:b w:val="0"/>
                <w:kern w:val="2"/>
                <w:sz w:val="20"/>
                <w:szCs w:val="20"/>
                <w:lang w:eastAsia="zh-CN"/>
              </w:rPr>
              <w:t>-UE</w:t>
            </w:r>
            <w:r w:rsidR="007A1D2F">
              <w:rPr>
                <w:b w:val="0"/>
                <w:kern w:val="2"/>
                <w:sz w:val="20"/>
                <w:szCs w:val="20"/>
                <w:lang w:eastAsia="zh-CN"/>
              </w:rPr>
              <w:t xml:space="preserve"> </w:t>
            </w:r>
            <w:r w:rsidR="007A1D2F" w:rsidRPr="007A1D2F">
              <w:rPr>
                <w:b w:val="0"/>
                <w:kern w:val="2"/>
                <w:sz w:val="20"/>
                <w:szCs w:val="20"/>
                <w:lang w:eastAsia="zh-CN"/>
              </w:rPr>
              <w:t>coordination scheme</w:t>
            </w:r>
          </w:p>
        </w:tc>
      </w:tr>
      <w:tr w:rsidR="00F15840" w:rsidRPr="00130E19" w14:paraId="4EE23C1A" w14:textId="77777777" w:rsidTr="00A76C1F">
        <w:trPr>
          <w:jc w:val="center"/>
        </w:trPr>
        <w:tc>
          <w:tcPr>
            <w:tcW w:w="2830" w:type="dxa"/>
            <w:tcBorders>
              <w:top w:val="single" w:sz="4" w:space="0" w:color="auto"/>
              <w:left w:val="single" w:sz="4" w:space="0" w:color="auto"/>
              <w:bottom w:val="single" w:sz="4" w:space="0" w:color="auto"/>
              <w:right w:val="single" w:sz="4" w:space="0" w:color="auto"/>
            </w:tcBorders>
            <w:hideMark/>
          </w:tcPr>
          <w:p w14:paraId="55D6E4A9" w14:textId="77777777" w:rsidR="00F15840" w:rsidRPr="00130E19" w:rsidRDefault="00F15840" w:rsidP="00A76C1F">
            <w:pPr>
              <w:pStyle w:val="tablecol"/>
              <w:rPr>
                <w:b w:val="0"/>
                <w:kern w:val="2"/>
                <w:sz w:val="20"/>
                <w:szCs w:val="20"/>
                <w:lang w:eastAsia="zh-CN"/>
              </w:rPr>
            </w:pPr>
            <w:r w:rsidRPr="00130E19">
              <w:rPr>
                <w:b w:val="0"/>
                <w:kern w:val="2"/>
                <w:sz w:val="20"/>
                <w:szCs w:val="20"/>
                <w:lang w:eastAsia="zh-CN"/>
              </w:rPr>
              <w:t>Synchronization</w:t>
            </w:r>
          </w:p>
        </w:tc>
        <w:tc>
          <w:tcPr>
            <w:tcW w:w="5529" w:type="dxa"/>
            <w:tcBorders>
              <w:top w:val="single" w:sz="4" w:space="0" w:color="auto"/>
              <w:left w:val="single" w:sz="4" w:space="0" w:color="auto"/>
              <w:bottom w:val="single" w:sz="4" w:space="0" w:color="auto"/>
              <w:right w:val="single" w:sz="4" w:space="0" w:color="auto"/>
            </w:tcBorders>
            <w:hideMark/>
          </w:tcPr>
          <w:p w14:paraId="300F1D42" w14:textId="77777777" w:rsidR="00F15840" w:rsidRPr="00130E19" w:rsidRDefault="00F15840" w:rsidP="00A76C1F">
            <w:pPr>
              <w:pStyle w:val="tablecol"/>
              <w:rPr>
                <w:b w:val="0"/>
                <w:kern w:val="2"/>
                <w:sz w:val="20"/>
                <w:szCs w:val="20"/>
                <w:lang w:eastAsia="zh-CN"/>
              </w:rPr>
            </w:pPr>
            <w:r w:rsidRPr="00130E19">
              <w:rPr>
                <w:b w:val="0"/>
                <w:kern w:val="2"/>
                <w:sz w:val="20"/>
                <w:szCs w:val="20"/>
                <w:lang w:eastAsia="zh-CN"/>
              </w:rPr>
              <w:t>ideal time frequency synchronization</w:t>
            </w:r>
          </w:p>
        </w:tc>
      </w:tr>
      <w:tr w:rsidR="00F15840" w:rsidRPr="00130E19" w14:paraId="7A8E18AF" w14:textId="77777777" w:rsidTr="00A76C1F">
        <w:trPr>
          <w:jc w:val="center"/>
        </w:trPr>
        <w:tc>
          <w:tcPr>
            <w:tcW w:w="2830" w:type="dxa"/>
            <w:tcBorders>
              <w:top w:val="single" w:sz="4" w:space="0" w:color="auto"/>
              <w:left w:val="single" w:sz="4" w:space="0" w:color="auto"/>
              <w:bottom w:val="single" w:sz="4" w:space="0" w:color="auto"/>
              <w:right w:val="single" w:sz="4" w:space="0" w:color="auto"/>
            </w:tcBorders>
          </w:tcPr>
          <w:p w14:paraId="58288417" w14:textId="77777777" w:rsidR="00F15840" w:rsidRPr="00130E19" w:rsidRDefault="00F15840" w:rsidP="00A76C1F">
            <w:pPr>
              <w:pStyle w:val="tablecol"/>
              <w:rPr>
                <w:b w:val="0"/>
                <w:kern w:val="2"/>
                <w:sz w:val="20"/>
                <w:szCs w:val="20"/>
                <w:lang w:eastAsia="zh-CN"/>
              </w:rPr>
            </w:pPr>
            <w:r w:rsidRPr="00130E19">
              <w:rPr>
                <w:b w:val="0"/>
                <w:kern w:val="2"/>
                <w:sz w:val="20"/>
                <w:szCs w:val="20"/>
                <w:lang w:eastAsia="zh-CN"/>
              </w:rPr>
              <w:t>L</w:t>
            </w:r>
            <w:r w:rsidRPr="00130E19">
              <w:rPr>
                <w:rFonts w:hint="eastAsia"/>
                <w:b w:val="0"/>
                <w:kern w:val="2"/>
                <w:sz w:val="20"/>
                <w:szCs w:val="20"/>
                <w:lang w:eastAsia="zh-CN"/>
              </w:rPr>
              <w:t xml:space="preserve">ink </w:t>
            </w:r>
            <w:r w:rsidRPr="00130E19">
              <w:rPr>
                <w:b w:val="0"/>
                <w:kern w:val="2"/>
                <w:sz w:val="20"/>
                <w:szCs w:val="20"/>
                <w:lang w:eastAsia="zh-CN"/>
              </w:rPr>
              <w:t>type</w:t>
            </w:r>
          </w:p>
        </w:tc>
        <w:tc>
          <w:tcPr>
            <w:tcW w:w="5529" w:type="dxa"/>
            <w:tcBorders>
              <w:top w:val="single" w:sz="4" w:space="0" w:color="auto"/>
              <w:left w:val="single" w:sz="4" w:space="0" w:color="auto"/>
              <w:bottom w:val="single" w:sz="4" w:space="0" w:color="auto"/>
              <w:right w:val="single" w:sz="4" w:space="0" w:color="auto"/>
            </w:tcBorders>
          </w:tcPr>
          <w:p w14:paraId="25604D9C" w14:textId="77777777" w:rsidR="00F15840" w:rsidRPr="00130E19" w:rsidRDefault="00F15840" w:rsidP="00A76C1F">
            <w:pPr>
              <w:pStyle w:val="tablecol"/>
              <w:rPr>
                <w:b w:val="0"/>
                <w:kern w:val="2"/>
                <w:sz w:val="20"/>
                <w:szCs w:val="20"/>
                <w:lang w:eastAsia="zh-CN"/>
              </w:rPr>
            </w:pPr>
            <w:r w:rsidRPr="00130E19">
              <w:rPr>
                <w:b w:val="0"/>
                <w:kern w:val="2"/>
                <w:sz w:val="20"/>
                <w:szCs w:val="20"/>
                <w:lang w:eastAsia="zh-CN"/>
              </w:rPr>
              <w:t>Direct vehicle-to-vehicle link</w:t>
            </w:r>
          </w:p>
        </w:tc>
      </w:tr>
      <w:tr w:rsidR="00F15840" w:rsidRPr="00130E19" w14:paraId="4F736C91" w14:textId="77777777" w:rsidTr="00A76C1F">
        <w:trPr>
          <w:jc w:val="center"/>
        </w:trPr>
        <w:tc>
          <w:tcPr>
            <w:tcW w:w="2830" w:type="dxa"/>
            <w:tcBorders>
              <w:top w:val="single" w:sz="4" w:space="0" w:color="auto"/>
              <w:left w:val="single" w:sz="4" w:space="0" w:color="auto"/>
              <w:bottom w:val="single" w:sz="4" w:space="0" w:color="auto"/>
              <w:right w:val="single" w:sz="4" w:space="0" w:color="auto"/>
            </w:tcBorders>
          </w:tcPr>
          <w:p w14:paraId="3855E890" w14:textId="41202827" w:rsidR="00F15840" w:rsidRPr="00130E19" w:rsidRDefault="00F15840" w:rsidP="00A76C1F">
            <w:pPr>
              <w:pStyle w:val="tablecol"/>
              <w:rPr>
                <w:b w:val="0"/>
                <w:kern w:val="2"/>
                <w:sz w:val="20"/>
                <w:szCs w:val="20"/>
                <w:lang w:eastAsia="zh-CN"/>
              </w:rPr>
            </w:pPr>
            <w:r w:rsidRPr="00130E19">
              <w:rPr>
                <w:rFonts w:hint="eastAsia"/>
                <w:b w:val="0"/>
                <w:kern w:val="2"/>
                <w:sz w:val="20"/>
                <w:szCs w:val="20"/>
                <w:lang w:eastAsia="zh-CN"/>
              </w:rPr>
              <w:t>V</w:t>
            </w:r>
            <w:r w:rsidR="00B85163">
              <w:rPr>
                <w:rFonts w:hint="eastAsia"/>
                <w:b w:val="0"/>
                <w:kern w:val="2"/>
                <w:sz w:val="20"/>
                <w:szCs w:val="20"/>
                <w:lang w:eastAsia="zh-CN"/>
              </w:rPr>
              <w:t>UE</w:t>
            </w:r>
            <w:r w:rsidR="0055746F">
              <w:rPr>
                <w:b w:val="0"/>
                <w:kern w:val="2"/>
                <w:sz w:val="20"/>
                <w:szCs w:val="20"/>
                <w:lang w:eastAsia="zh-CN"/>
              </w:rPr>
              <w:t xml:space="preserve"> a</w:t>
            </w:r>
            <w:r w:rsidRPr="00130E19">
              <w:rPr>
                <w:rFonts w:hint="eastAsia"/>
                <w:b w:val="0"/>
                <w:kern w:val="2"/>
                <w:sz w:val="20"/>
                <w:szCs w:val="20"/>
                <w:lang w:eastAsia="zh-CN"/>
              </w:rPr>
              <w:t>ntenna model</w:t>
            </w:r>
          </w:p>
        </w:tc>
        <w:tc>
          <w:tcPr>
            <w:tcW w:w="5529" w:type="dxa"/>
            <w:tcBorders>
              <w:top w:val="single" w:sz="4" w:space="0" w:color="auto"/>
              <w:left w:val="single" w:sz="4" w:space="0" w:color="auto"/>
              <w:bottom w:val="single" w:sz="4" w:space="0" w:color="auto"/>
              <w:right w:val="single" w:sz="4" w:space="0" w:color="auto"/>
            </w:tcBorders>
          </w:tcPr>
          <w:p w14:paraId="52C7A0DF" w14:textId="77777777" w:rsidR="00F15840" w:rsidRPr="00130E19" w:rsidRDefault="00F15840" w:rsidP="00A76C1F">
            <w:pPr>
              <w:pStyle w:val="tablecol"/>
              <w:rPr>
                <w:b w:val="0"/>
                <w:kern w:val="2"/>
                <w:sz w:val="20"/>
                <w:szCs w:val="20"/>
                <w:lang w:eastAsia="zh-CN"/>
              </w:rPr>
            </w:pPr>
            <w:r w:rsidRPr="00130E19">
              <w:rPr>
                <w:b w:val="0"/>
                <w:kern w:val="2"/>
                <w:sz w:val="20"/>
                <w:szCs w:val="20"/>
                <w:lang w:eastAsia="zh-CN"/>
              </w:rPr>
              <w:t xml:space="preserve">TR </w:t>
            </w:r>
            <w:r w:rsidRPr="00130E19">
              <w:rPr>
                <w:rFonts w:hint="eastAsia"/>
                <w:b w:val="0"/>
                <w:kern w:val="2"/>
                <w:sz w:val="20"/>
                <w:szCs w:val="20"/>
                <w:lang w:eastAsia="zh-CN"/>
              </w:rPr>
              <w:t>37</w:t>
            </w:r>
            <w:r w:rsidRPr="00130E19">
              <w:rPr>
                <w:b w:val="0"/>
                <w:kern w:val="2"/>
                <w:sz w:val="20"/>
                <w:szCs w:val="20"/>
                <w:lang w:eastAsia="zh-CN"/>
              </w:rPr>
              <w:t>.</w:t>
            </w:r>
            <w:r w:rsidRPr="00130E19">
              <w:rPr>
                <w:rFonts w:hint="eastAsia"/>
                <w:b w:val="0"/>
                <w:kern w:val="2"/>
                <w:sz w:val="20"/>
                <w:szCs w:val="20"/>
                <w:lang w:eastAsia="zh-CN"/>
              </w:rPr>
              <w:t>885 Option 1</w:t>
            </w:r>
          </w:p>
        </w:tc>
      </w:tr>
      <w:tr w:rsidR="00F15840" w:rsidRPr="00130E19" w14:paraId="78CB65E1" w14:textId="77777777" w:rsidTr="00A76C1F">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1A18E38D" w14:textId="77777777" w:rsidR="00F15840" w:rsidRPr="00130E19" w:rsidRDefault="00F15840" w:rsidP="00A76C1F">
            <w:pPr>
              <w:pStyle w:val="tablecol"/>
              <w:rPr>
                <w:b w:val="0"/>
                <w:kern w:val="2"/>
                <w:sz w:val="20"/>
                <w:szCs w:val="20"/>
                <w:lang w:eastAsia="zh-CN"/>
              </w:rPr>
            </w:pPr>
            <w:r w:rsidRPr="00130E19">
              <w:rPr>
                <w:b w:val="0"/>
                <w:kern w:val="2"/>
                <w:sz w:val="20"/>
                <w:szCs w:val="20"/>
                <w:lang w:eastAsia="zh-CN"/>
              </w:rPr>
              <w:t>T</w:t>
            </w:r>
            <w:r w:rsidRPr="00130E19">
              <w:rPr>
                <w:rFonts w:hint="eastAsia"/>
                <w:b w:val="0"/>
                <w:kern w:val="2"/>
                <w:sz w:val="20"/>
                <w:szCs w:val="20"/>
                <w:lang w:eastAsia="zh-CN"/>
              </w:rPr>
              <w:t xml:space="preserve">raffic </w:t>
            </w:r>
            <w:r w:rsidRPr="00130E19">
              <w:rPr>
                <w:b w:val="0"/>
                <w:kern w:val="2"/>
                <w:sz w:val="20"/>
                <w:szCs w:val="20"/>
                <w:lang w:eastAsia="zh-CN"/>
              </w:rPr>
              <w:t>model</w:t>
            </w:r>
          </w:p>
        </w:tc>
        <w:tc>
          <w:tcPr>
            <w:tcW w:w="5529" w:type="dxa"/>
            <w:tcBorders>
              <w:top w:val="single" w:sz="4" w:space="0" w:color="auto"/>
              <w:left w:val="single" w:sz="4" w:space="0" w:color="auto"/>
              <w:bottom w:val="single" w:sz="4" w:space="0" w:color="auto"/>
              <w:right w:val="single" w:sz="4" w:space="0" w:color="auto"/>
            </w:tcBorders>
          </w:tcPr>
          <w:p w14:paraId="47DE48C7" w14:textId="77777777" w:rsidR="00CE144B" w:rsidRDefault="00CE144B" w:rsidP="00CE144B">
            <w:pPr>
              <w:pStyle w:val="Comments"/>
              <w:jc w:val="both"/>
              <w:rPr>
                <w:rFonts w:ascii="Times New Roman" w:eastAsia="宋体" w:hAnsi="Times New Roman"/>
                <w:i w:val="0"/>
                <w:kern w:val="2"/>
                <w:sz w:val="20"/>
                <w:szCs w:val="20"/>
                <w:lang w:val="en-US" w:eastAsia="zh-CN"/>
              </w:rPr>
            </w:pPr>
            <w:r>
              <w:rPr>
                <w:rFonts w:ascii="Times New Roman" w:eastAsia="宋体" w:hAnsi="Times New Roman"/>
                <w:i w:val="0"/>
                <w:kern w:val="2"/>
                <w:sz w:val="20"/>
                <w:szCs w:val="20"/>
                <w:lang w:val="en-US" w:eastAsia="zh-CN"/>
              </w:rPr>
              <w:t>50% vehicles generate packets</w:t>
            </w:r>
          </w:p>
          <w:p w14:paraId="359AC8BE" w14:textId="77777777" w:rsidR="00CE144B" w:rsidRDefault="0046350C" w:rsidP="007A1D2F">
            <w:pPr>
              <w:pStyle w:val="Comments"/>
              <w:rPr>
                <w:rFonts w:ascii="Times New Roman" w:eastAsia="宋体" w:hAnsi="Times New Roman"/>
                <w:i w:val="0"/>
                <w:kern w:val="2"/>
                <w:sz w:val="20"/>
                <w:szCs w:val="20"/>
                <w:lang w:val="en-US" w:eastAsia="zh-CN"/>
              </w:rPr>
            </w:pPr>
            <w:r>
              <w:rPr>
                <w:rFonts w:ascii="Times New Roman" w:eastAsia="宋体" w:hAnsi="Times New Roman"/>
                <w:i w:val="0"/>
                <w:kern w:val="2"/>
                <w:sz w:val="20"/>
                <w:szCs w:val="20"/>
                <w:lang w:val="en-US" w:eastAsia="zh-CN"/>
              </w:rPr>
              <w:t>Among</w:t>
            </w:r>
            <w:r w:rsidR="00CE144B">
              <w:rPr>
                <w:rFonts w:ascii="Times New Roman" w:eastAsia="宋体" w:hAnsi="Times New Roman"/>
                <w:i w:val="0"/>
                <w:kern w:val="2"/>
                <w:sz w:val="20"/>
                <w:szCs w:val="20"/>
                <w:lang w:val="en-US" w:eastAsia="zh-CN"/>
              </w:rPr>
              <w:t xml:space="preserve"> the vehicles generates packets, 80% vehicles use periodic traffic, 20% vehicles use aperiodic traffic</w:t>
            </w:r>
          </w:p>
          <w:p w14:paraId="0E1401AF" w14:textId="77777777" w:rsidR="007249A3" w:rsidRDefault="007A1D2F" w:rsidP="007A1D2F">
            <w:pPr>
              <w:pStyle w:val="Comments"/>
              <w:rPr>
                <w:rFonts w:ascii="Times New Roman" w:eastAsia="宋体" w:hAnsi="Times New Roman"/>
                <w:i w:val="0"/>
                <w:kern w:val="2"/>
                <w:sz w:val="20"/>
                <w:szCs w:val="20"/>
                <w:lang w:val="en-US" w:eastAsia="zh-CN"/>
              </w:rPr>
            </w:pPr>
            <w:r>
              <w:rPr>
                <w:rFonts w:ascii="Times New Roman" w:eastAsia="宋体" w:hAnsi="Times New Roman"/>
                <w:i w:val="0"/>
                <w:kern w:val="2"/>
                <w:sz w:val="20"/>
                <w:szCs w:val="20"/>
                <w:lang w:val="en-US" w:eastAsia="zh-CN"/>
              </w:rPr>
              <w:lastRenderedPageBreak/>
              <w:t>Periodic</w:t>
            </w:r>
            <w:r w:rsidR="00CE144B">
              <w:rPr>
                <w:rFonts w:ascii="Times New Roman" w:eastAsia="宋体" w:hAnsi="Times New Roman"/>
                <w:i w:val="0"/>
                <w:kern w:val="2"/>
                <w:sz w:val="20"/>
                <w:szCs w:val="20"/>
                <w:lang w:val="en-US" w:eastAsia="zh-CN"/>
              </w:rPr>
              <w:t xml:space="preserve"> traffic</w:t>
            </w:r>
            <w:r>
              <w:rPr>
                <w:rFonts w:ascii="Times New Roman" w:eastAsia="宋体" w:hAnsi="Times New Roman"/>
                <w:i w:val="0"/>
                <w:kern w:val="2"/>
                <w:sz w:val="20"/>
                <w:szCs w:val="20"/>
                <w:lang w:val="en-US" w:eastAsia="zh-CN"/>
              </w:rPr>
              <w:t xml:space="preserve">: </w:t>
            </w:r>
          </w:p>
          <w:p w14:paraId="30915631" w14:textId="77777777" w:rsidR="007249A3" w:rsidRDefault="007A1D2F" w:rsidP="00161CCE">
            <w:pPr>
              <w:pStyle w:val="Comments"/>
              <w:numPr>
                <w:ilvl w:val="0"/>
                <w:numId w:val="11"/>
              </w:numPr>
              <w:ind w:rightChars="100" w:right="220"/>
              <w:rPr>
                <w:rFonts w:ascii="Times New Roman" w:eastAsia="宋体" w:hAnsi="Times New Roman"/>
                <w:i w:val="0"/>
                <w:kern w:val="2"/>
                <w:sz w:val="20"/>
                <w:szCs w:val="20"/>
                <w:lang w:val="en-US" w:eastAsia="zh-CN"/>
              </w:rPr>
            </w:pPr>
            <w:r>
              <w:rPr>
                <w:rFonts w:ascii="Times New Roman" w:eastAsia="宋体" w:hAnsi="Times New Roman"/>
                <w:i w:val="0"/>
                <w:kern w:val="2"/>
                <w:sz w:val="20"/>
                <w:szCs w:val="20"/>
                <w:lang w:val="en-US" w:eastAsia="zh-CN"/>
              </w:rPr>
              <w:t xml:space="preserve">Packet size: 1200 bytes with probability of 0.2 and 800 bytes with probability of 0.8 </w:t>
            </w:r>
          </w:p>
          <w:p w14:paraId="52A45171" w14:textId="77777777" w:rsidR="007A1D2F" w:rsidRPr="007249A3" w:rsidRDefault="007A1D2F" w:rsidP="00161CCE">
            <w:pPr>
              <w:pStyle w:val="Comments"/>
              <w:numPr>
                <w:ilvl w:val="0"/>
                <w:numId w:val="11"/>
              </w:numPr>
              <w:ind w:rightChars="100" w:right="220"/>
              <w:rPr>
                <w:rFonts w:ascii="Times New Roman" w:eastAsia="宋体" w:hAnsi="Times New Roman"/>
                <w:i w:val="0"/>
                <w:kern w:val="2"/>
                <w:sz w:val="20"/>
                <w:szCs w:val="20"/>
                <w:lang w:val="en-US" w:eastAsia="zh-CN"/>
              </w:rPr>
            </w:pPr>
            <w:r w:rsidRPr="007249A3">
              <w:rPr>
                <w:rFonts w:ascii="Times New Roman" w:eastAsia="宋体" w:hAnsi="Times New Roman"/>
                <w:i w:val="0"/>
                <w:kern w:val="2"/>
                <w:sz w:val="20"/>
                <w:szCs w:val="20"/>
                <w:lang w:val="en-US" w:eastAsia="zh-CN"/>
              </w:rPr>
              <w:t xml:space="preserve">Inter-packet arrival time:10 ms, </w:t>
            </w:r>
          </w:p>
          <w:p w14:paraId="04D54C5F" w14:textId="77777777" w:rsidR="007249A3" w:rsidRDefault="00CE144B" w:rsidP="007249A3">
            <w:pPr>
              <w:pStyle w:val="Comments"/>
              <w:rPr>
                <w:rFonts w:ascii="Times New Roman" w:eastAsia="宋体" w:hAnsi="Times New Roman"/>
                <w:i w:val="0"/>
                <w:kern w:val="2"/>
                <w:sz w:val="20"/>
                <w:szCs w:val="20"/>
                <w:lang w:val="en-US" w:eastAsia="zh-CN"/>
              </w:rPr>
            </w:pPr>
            <w:r>
              <w:rPr>
                <w:rFonts w:ascii="Times New Roman" w:eastAsia="宋体" w:hAnsi="Times New Roman"/>
                <w:i w:val="0"/>
                <w:kern w:val="2"/>
                <w:sz w:val="20"/>
                <w:szCs w:val="20"/>
                <w:lang w:val="en-US" w:eastAsia="zh-CN"/>
              </w:rPr>
              <w:t>Aperiodic traffic:</w:t>
            </w:r>
            <w:r w:rsidR="007249A3">
              <w:rPr>
                <w:rFonts w:ascii="Times New Roman" w:eastAsia="宋体" w:hAnsi="Times New Roman"/>
                <w:i w:val="0"/>
                <w:kern w:val="2"/>
                <w:sz w:val="20"/>
                <w:szCs w:val="20"/>
                <w:lang w:val="en-US" w:eastAsia="zh-CN"/>
              </w:rPr>
              <w:t xml:space="preserve"> </w:t>
            </w:r>
          </w:p>
          <w:p w14:paraId="05DF96B5" w14:textId="77777777" w:rsidR="007249A3" w:rsidRDefault="007249A3" w:rsidP="00161CCE">
            <w:pPr>
              <w:pStyle w:val="Comments"/>
              <w:numPr>
                <w:ilvl w:val="0"/>
                <w:numId w:val="12"/>
              </w:numPr>
              <w:rPr>
                <w:rFonts w:ascii="Times New Roman" w:eastAsia="宋体" w:hAnsi="Times New Roman"/>
                <w:i w:val="0"/>
                <w:kern w:val="2"/>
                <w:sz w:val="20"/>
                <w:szCs w:val="20"/>
                <w:lang w:val="en-US" w:eastAsia="zh-CN"/>
              </w:rPr>
            </w:pPr>
            <w:r>
              <w:rPr>
                <w:rFonts w:ascii="Times New Roman" w:eastAsia="宋体" w:hAnsi="Times New Roman"/>
                <w:i w:val="0"/>
                <w:kern w:val="2"/>
                <w:sz w:val="20"/>
                <w:szCs w:val="20"/>
                <w:lang w:val="en-US" w:eastAsia="zh-CN"/>
              </w:rPr>
              <w:t>Packet size: Uniformly random in the range between 200 bytes and 2000 bytes with quantization step of 200 bytes.</w:t>
            </w:r>
          </w:p>
          <w:p w14:paraId="6DA54816" w14:textId="77777777" w:rsidR="00F15840" w:rsidRPr="0083781E" w:rsidRDefault="007249A3" w:rsidP="00161CCE">
            <w:pPr>
              <w:pStyle w:val="Comments"/>
              <w:numPr>
                <w:ilvl w:val="0"/>
                <w:numId w:val="12"/>
              </w:numPr>
            </w:pPr>
            <w:r w:rsidRPr="007249A3">
              <w:rPr>
                <w:rFonts w:ascii="Times New Roman" w:eastAsia="宋体" w:hAnsi="Times New Roman"/>
                <w:i w:val="0"/>
                <w:kern w:val="2"/>
                <w:sz w:val="20"/>
                <w:szCs w:val="20"/>
                <w:lang w:val="en-US" w:eastAsia="zh-CN"/>
              </w:rPr>
              <w:t xml:space="preserve">Inter-packet arrival time: </w:t>
            </w:r>
            <w:r>
              <w:rPr>
                <w:rFonts w:ascii="Times New Roman" w:eastAsia="宋体" w:hAnsi="Times New Roman"/>
                <w:i w:val="0"/>
                <w:kern w:val="2"/>
                <w:sz w:val="20"/>
                <w:szCs w:val="20"/>
                <w:lang w:val="en-US" w:eastAsia="zh-CN"/>
              </w:rPr>
              <w:t>20</w:t>
            </w:r>
            <w:r w:rsidRPr="003C2855">
              <w:rPr>
                <w:rFonts w:ascii="Times New Roman" w:eastAsia="宋体" w:hAnsi="Times New Roman"/>
                <w:i w:val="0"/>
                <w:kern w:val="2"/>
                <w:sz w:val="20"/>
                <w:szCs w:val="20"/>
                <w:lang w:val="en-US" w:eastAsia="zh-CN"/>
              </w:rPr>
              <w:t xml:space="preserve">ms + an exponential random variable </w:t>
            </w:r>
            <w:r w:rsidRPr="007249A3">
              <w:rPr>
                <w:rFonts w:ascii="Times New Roman" w:eastAsia="宋体" w:hAnsi="Times New Roman"/>
                <w:i w:val="0"/>
                <w:kern w:val="2"/>
                <w:sz w:val="20"/>
                <w:szCs w:val="20"/>
                <w:lang w:val="en-US" w:eastAsia="zh-CN"/>
              </w:rPr>
              <w:t xml:space="preserve">with the mean of </w:t>
            </w:r>
            <w:r>
              <w:rPr>
                <w:rFonts w:ascii="Times New Roman" w:eastAsia="宋体" w:hAnsi="Times New Roman"/>
                <w:i w:val="0"/>
                <w:kern w:val="2"/>
                <w:sz w:val="20"/>
                <w:szCs w:val="20"/>
                <w:lang w:val="en-US" w:eastAsia="zh-CN"/>
              </w:rPr>
              <w:t>20</w:t>
            </w:r>
            <w:r w:rsidRPr="003C2855">
              <w:rPr>
                <w:rFonts w:ascii="Times New Roman" w:eastAsia="宋体" w:hAnsi="Times New Roman"/>
                <w:i w:val="0"/>
                <w:kern w:val="2"/>
                <w:sz w:val="20"/>
                <w:szCs w:val="20"/>
                <w:lang w:val="en-US" w:eastAsia="zh-CN"/>
              </w:rPr>
              <w:t xml:space="preserve"> ms</w:t>
            </w:r>
          </w:p>
        </w:tc>
      </w:tr>
      <w:tr w:rsidR="00F15840" w:rsidRPr="00130E19" w14:paraId="4C3699B8" w14:textId="77777777" w:rsidTr="00A76C1F">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2E106C8A" w14:textId="77777777" w:rsidR="00F15840" w:rsidRPr="00130E19" w:rsidRDefault="00F15840" w:rsidP="00A76C1F">
            <w:pPr>
              <w:pStyle w:val="tablecol"/>
              <w:rPr>
                <w:b w:val="0"/>
                <w:kern w:val="2"/>
                <w:sz w:val="20"/>
                <w:szCs w:val="20"/>
                <w:lang w:eastAsia="zh-CN"/>
              </w:rPr>
            </w:pPr>
            <w:r w:rsidRPr="00130E19">
              <w:rPr>
                <w:b w:val="0"/>
                <w:kern w:val="2"/>
                <w:sz w:val="20"/>
                <w:szCs w:val="20"/>
                <w:lang w:eastAsia="zh-CN"/>
              </w:rPr>
              <w:lastRenderedPageBreak/>
              <w:t>Deployment and UE drop</w:t>
            </w:r>
          </w:p>
        </w:tc>
        <w:tc>
          <w:tcPr>
            <w:tcW w:w="5529" w:type="dxa"/>
            <w:tcBorders>
              <w:top w:val="single" w:sz="4" w:space="0" w:color="auto"/>
              <w:left w:val="single" w:sz="4" w:space="0" w:color="auto"/>
              <w:bottom w:val="single" w:sz="4" w:space="0" w:color="auto"/>
              <w:right w:val="single" w:sz="4" w:space="0" w:color="auto"/>
            </w:tcBorders>
          </w:tcPr>
          <w:p w14:paraId="4720B117" w14:textId="77777777" w:rsidR="00F15840" w:rsidRPr="00130E19" w:rsidRDefault="00F15840" w:rsidP="00A76C1F">
            <w:pPr>
              <w:pStyle w:val="Comments"/>
              <w:jc w:val="center"/>
              <w:rPr>
                <w:rFonts w:ascii="Times New Roman" w:eastAsia="宋体" w:hAnsi="Times New Roman"/>
                <w:i w:val="0"/>
                <w:kern w:val="2"/>
                <w:sz w:val="20"/>
                <w:szCs w:val="20"/>
                <w:lang w:val="en-US" w:eastAsia="zh-CN"/>
              </w:rPr>
            </w:pPr>
            <w:r>
              <w:rPr>
                <w:rFonts w:ascii="Times New Roman" w:eastAsia="宋体" w:hAnsi="Times New Roman"/>
                <w:i w:val="0"/>
                <w:kern w:val="2"/>
                <w:sz w:val="20"/>
                <w:szCs w:val="20"/>
                <w:lang w:val="en-US" w:eastAsia="zh-CN"/>
              </w:rPr>
              <w:t>Highway-A</w:t>
            </w:r>
            <w:r w:rsidR="003570C5">
              <w:rPr>
                <w:rFonts w:ascii="Times New Roman" w:eastAsia="宋体" w:hAnsi="Times New Roman"/>
                <w:i w:val="0"/>
                <w:kern w:val="2"/>
                <w:sz w:val="20"/>
                <w:szCs w:val="20"/>
                <w:lang w:val="en-US" w:eastAsia="zh-CN"/>
              </w:rPr>
              <w:t xml:space="preserve"> </w:t>
            </w:r>
            <w:r w:rsidR="00A76C1F">
              <w:rPr>
                <w:rFonts w:ascii="Times New Roman" w:eastAsia="宋体" w:hAnsi="Times New Roman"/>
                <w:i w:val="0"/>
                <w:kern w:val="2"/>
                <w:sz w:val="20"/>
                <w:szCs w:val="20"/>
                <w:lang w:val="en-US" w:eastAsia="zh-CN"/>
              </w:rPr>
              <w:t xml:space="preserve"> in </w:t>
            </w:r>
            <w:r w:rsidR="00A76C1F" w:rsidRPr="00A76C1F">
              <w:rPr>
                <w:rFonts w:ascii="Times New Roman" w:eastAsia="宋体" w:hAnsi="Times New Roman"/>
                <w:i w:val="0"/>
                <w:kern w:val="2"/>
                <w:sz w:val="20"/>
                <w:szCs w:val="20"/>
                <w:lang w:val="en-US" w:eastAsia="zh-CN"/>
              </w:rPr>
              <w:t>TR 37.885</w:t>
            </w:r>
          </w:p>
        </w:tc>
      </w:tr>
      <w:tr w:rsidR="00F15840" w:rsidRPr="00130E19" w14:paraId="2E397AFF" w14:textId="77777777" w:rsidTr="00A76C1F">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65B403EE" w14:textId="77777777" w:rsidR="00F15840" w:rsidRPr="00130E19" w:rsidRDefault="00F15840" w:rsidP="00A76C1F">
            <w:pPr>
              <w:pStyle w:val="tablecol"/>
              <w:rPr>
                <w:b w:val="0"/>
                <w:kern w:val="2"/>
                <w:sz w:val="20"/>
                <w:szCs w:val="20"/>
                <w:lang w:eastAsia="zh-CN"/>
              </w:rPr>
            </w:pPr>
            <w:r w:rsidRPr="00130E19">
              <w:rPr>
                <w:b w:val="0"/>
                <w:kern w:val="2"/>
                <w:sz w:val="20"/>
                <w:szCs w:val="20"/>
                <w:lang w:eastAsia="zh-CN"/>
              </w:rPr>
              <w:t>Number of Tx/Rx antennas</w:t>
            </w:r>
          </w:p>
        </w:tc>
        <w:tc>
          <w:tcPr>
            <w:tcW w:w="5529" w:type="dxa"/>
            <w:tcBorders>
              <w:top w:val="single" w:sz="4" w:space="0" w:color="auto"/>
              <w:left w:val="single" w:sz="4" w:space="0" w:color="auto"/>
              <w:bottom w:val="single" w:sz="4" w:space="0" w:color="auto"/>
              <w:right w:val="single" w:sz="4" w:space="0" w:color="auto"/>
            </w:tcBorders>
            <w:vAlign w:val="center"/>
          </w:tcPr>
          <w:p w14:paraId="4607A45E" w14:textId="77777777" w:rsidR="00F15840" w:rsidRPr="00130E19" w:rsidRDefault="00F15840" w:rsidP="00A76C1F">
            <w:pPr>
              <w:pStyle w:val="Comments"/>
              <w:jc w:val="center"/>
              <w:rPr>
                <w:rFonts w:ascii="Times New Roman" w:eastAsia="宋体" w:hAnsi="Times New Roman"/>
                <w:i w:val="0"/>
                <w:kern w:val="2"/>
                <w:sz w:val="20"/>
                <w:szCs w:val="20"/>
                <w:lang w:val="en-US" w:eastAsia="zh-CN"/>
              </w:rPr>
            </w:pPr>
            <w:r w:rsidRPr="00130E19">
              <w:rPr>
                <w:rFonts w:ascii="Times New Roman" w:eastAsia="宋体" w:hAnsi="Times New Roman"/>
                <w:i w:val="0"/>
                <w:kern w:val="2"/>
                <w:sz w:val="20"/>
                <w:szCs w:val="20"/>
                <w:lang w:val="en-US" w:eastAsia="zh-CN"/>
              </w:rPr>
              <w:t>2Tx/4Rx</w:t>
            </w:r>
            <w:r>
              <w:rPr>
                <w:rFonts w:ascii="Times New Roman" w:eastAsia="宋体" w:hAnsi="Times New Roman"/>
                <w:i w:val="0"/>
                <w:kern w:val="2"/>
                <w:sz w:val="20"/>
                <w:szCs w:val="20"/>
                <w:lang w:val="en-US" w:eastAsia="zh-CN"/>
              </w:rPr>
              <w:t xml:space="preserve"> </w:t>
            </w:r>
          </w:p>
        </w:tc>
      </w:tr>
      <w:tr w:rsidR="00F15840" w:rsidRPr="00130E19" w14:paraId="462BDF49" w14:textId="77777777" w:rsidTr="00A76C1F">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6E306219" w14:textId="77777777" w:rsidR="00F15840" w:rsidRPr="00130E19" w:rsidRDefault="00F15840" w:rsidP="00A76C1F">
            <w:pPr>
              <w:pStyle w:val="tablecol"/>
              <w:rPr>
                <w:b w:val="0"/>
                <w:kern w:val="2"/>
                <w:sz w:val="20"/>
                <w:szCs w:val="20"/>
                <w:lang w:eastAsia="zh-CN"/>
              </w:rPr>
            </w:pPr>
            <w:r>
              <w:rPr>
                <w:rFonts w:hint="eastAsia"/>
                <w:b w:val="0"/>
                <w:kern w:val="2"/>
                <w:sz w:val="20"/>
                <w:szCs w:val="20"/>
                <w:lang w:eastAsia="zh-CN"/>
              </w:rPr>
              <w:t>C</w:t>
            </w:r>
            <w:r>
              <w:rPr>
                <w:b w:val="0"/>
                <w:kern w:val="2"/>
                <w:sz w:val="20"/>
                <w:szCs w:val="20"/>
                <w:lang w:eastAsia="zh-CN"/>
              </w:rPr>
              <w:t>ast type</w:t>
            </w:r>
          </w:p>
        </w:tc>
        <w:tc>
          <w:tcPr>
            <w:tcW w:w="5529" w:type="dxa"/>
            <w:tcBorders>
              <w:top w:val="single" w:sz="4" w:space="0" w:color="auto"/>
              <w:left w:val="single" w:sz="4" w:space="0" w:color="auto"/>
              <w:bottom w:val="single" w:sz="4" w:space="0" w:color="auto"/>
              <w:right w:val="single" w:sz="4" w:space="0" w:color="auto"/>
            </w:tcBorders>
            <w:vAlign w:val="center"/>
          </w:tcPr>
          <w:p w14:paraId="513054A3" w14:textId="77777777" w:rsidR="00F15840" w:rsidRPr="00130E19" w:rsidRDefault="00F15840" w:rsidP="00A76C1F">
            <w:pPr>
              <w:pStyle w:val="Comments"/>
              <w:jc w:val="center"/>
              <w:rPr>
                <w:rFonts w:ascii="Times New Roman" w:eastAsia="宋体" w:hAnsi="Times New Roman"/>
                <w:i w:val="0"/>
                <w:kern w:val="2"/>
                <w:sz w:val="20"/>
                <w:szCs w:val="20"/>
                <w:lang w:val="en-US" w:eastAsia="zh-CN"/>
              </w:rPr>
            </w:pPr>
            <w:r>
              <w:rPr>
                <w:rFonts w:ascii="Times New Roman" w:eastAsia="宋体" w:hAnsi="Times New Roman"/>
                <w:i w:val="0"/>
                <w:kern w:val="2"/>
                <w:sz w:val="20"/>
                <w:szCs w:val="20"/>
                <w:lang w:val="en-US" w:eastAsia="zh-CN"/>
              </w:rPr>
              <w:t>unicast</w:t>
            </w:r>
          </w:p>
        </w:tc>
      </w:tr>
    </w:tbl>
    <w:p w14:paraId="1C21C6D8" w14:textId="77777777" w:rsidR="00F3583F" w:rsidRDefault="00F3583F" w:rsidP="00F3583F">
      <w:pPr>
        <w:pStyle w:val="1"/>
        <w:spacing w:before="240"/>
        <w:ind w:left="431" w:hanging="431"/>
        <w:rPr>
          <w:lang w:eastAsia="zh-CN"/>
        </w:rPr>
      </w:pPr>
      <w:r>
        <w:rPr>
          <w:lang w:eastAsia="zh-CN"/>
        </w:rPr>
        <w:t xml:space="preserve">Appendix-B </w:t>
      </w:r>
    </w:p>
    <w:p w14:paraId="02599440" w14:textId="0F0C6A9D" w:rsidR="00771CA6" w:rsidRPr="00771CA6" w:rsidRDefault="00771CA6" w:rsidP="00771CA6">
      <w:pPr>
        <w:pStyle w:val="a6"/>
        <w:rPr>
          <w:sz w:val="22"/>
          <w:szCs w:val="22"/>
        </w:rPr>
      </w:pPr>
      <w:r w:rsidRPr="00771CA6">
        <w:rPr>
          <w:sz w:val="22"/>
          <w:szCs w:val="22"/>
        </w:rPr>
        <w:t xml:space="preserve">Table </w:t>
      </w:r>
      <w:r w:rsidRPr="00771CA6">
        <w:rPr>
          <w:sz w:val="22"/>
          <w:szCs w:val="22"/>
        </w:rPr>
        <w:fldChar w:fldCharType="begin"/>
      </w:r>
      <w:r w:rsidRPr="00771CA6">
        <w:rPr>
          <w:sz w:val="22"/>
          <w:szCs w:val="22"/>
        </w:rPr>
        <w:instrText xml:space="preserve"> SEQ Table \* ARABIC </w:instrText>
      </w:r>
      <w:r w:rsidRPr="00771CA6">
        <w:rPr>
          <w:sz w:val="22"/>
          <w:szCs w:val="22"/>
        </w:rPr>
        <w:fldChar w:fldCharType="separate"/>
      </w:r>
      <w:r w:rsidR="00716135">
        <w:rPr>
          <w:noProof/>
          <w:sz w:val="22"/>
          <w:szCs w:val="22"/>
        </w:rPr>
        <w:t>4</w:t>
      </w:r>
      <w:r w:rsidRPr="00771CA6">
        <w:rPr>
          <w:sz w:val="22"/>
          <w:szCs w:val="22"/>
        </w:rPr>
        <w:fldChar w:fldCharType="end"/>
      </w:r>
      <w:r w:rsidRPr="00771CA6">
        <w:rPr>
          <w:sz w:val="22"/>
          <w:szCs w:val="22"/>
        </w:rPr>
        <w:t xml:space="preserve">: </w:t>
      </w:r>
      <w:r w:rsidRPr="00130E19">
        <w:rPr>
          <w:sz w:val="22"/>
          <w:szCs w:val="22"/>
        </w:rPr>
        <w:t>Basi</w:t>
      </w:r>
      <w:r>
        <w:rPr>
          <w:sz w:val="22"/>
          <w:szCs w:val="22"/>
        </w:rPr>
        <w:t xml:space="preserve">c simulation assumptions for </w:t>
      </w:r>
      <w:r w:rsidRPr="00771CA6">
        <w:rPr>
          <w:sz w:val="22"/>
          <w:szCs w:val="22"/>
        </w:rPr>
        <w:t xml:space="preserve">expected resource conflict in </w:t>
      </w:r>
      <w:r w:rsidR="002F7054">
        <w:rPr>
          <w:sz w:val="22"/>
          <w:szCs w:val="22"/>
        </w:rPr>
        <w:t>s</w:t>
      </w:r>
      <w:r w:rsidRPr="00771CA6">
        <w:rPr>
          <w:sz w:val="22"/>
          <w:szCs w:val="22"/>
        </w:rPr>
        <w:t>cheme 2</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5529"/>
      </w:tblGrid>
      <w:tr w:rsidR="00F3583F" w:rsidRPr="00130E19" w14:paraId="6A63C9B4" w14:textId="77777777" w:rsidTr="001B142B">
        <w:trPr>
          <w:jc w:val="center"/>
        </w:trPr>
        <w:tc>
          <w:tcPr>
            <w:tcW w:w="2830" w:type="dxa"/>
            <w:tcBorders>
              <w:top w:val="single" w:sz="4" w:space="0" w:color="auto"/>
              <w:left w:val="single" w:sz="4" w:space="0" w:color="auto"/>
              <w:bottom w:val="single" w:sz="4" w:space="0" w:color="auto"/>
              <w:right w:val="single" w:sz="4" w:space="0" w:color="auto"/>
            </w:tcBorders>
            <w:hideMark/>
          </w:tcPr>
          <w:p w14:paraId="6AB1B99E" w14:textId="77777777" w:rsidR="00F3583F" w:rsidRPr="00130E19" w:rsidRDefault="00F3583F" w:rsidP="001B142B">
            <w:pPr>
              <w:pStyle w:val="tablecell"/>
              <w:jc w:val="center"/>
              <w:rPr>
                <w:b/>
                <w:kern w:val="2"/>
                <w:lang w:eastAsia="zh-CN"/>
              </w:rPr>
            </w:pPr>
            <w:r w:rsidRPr="00130E19">
              <w:rPr>
                <w:b/>
                <w:kern w:val="2"/>
                <w:lang w:eastAsia="zh-CN"/>
              </w:rPr>
              <w:t>Parameter</w:t>
            </w:r>
          </w:p>
        </w:tc>
        <w:tc>
          <w:tcPr>
            <w:tcW w:w="5529" w:type="dxa"/>
            <w:tcBorders>
              <w:top w:val="single" w:sz="4" w:space="0" w:color="auto"/>
              <w:left w:val="single" w:sz="4" w:space="0" w:color="auto"/>
              <w:bottom w:val="single" w:sz="4" w:space="0" w:color="auto"/>
              <w:right w:val="single" w:sz="4" w:space="0" w:color="auto"/>
            </w:tcBorders>
            <w:hideMark/>
          </w:tcPr>
          <w:p w14:paraId="3F2ADCC2" w14:textId="77777777" w:rsidR="00F3583F" w:rsidRPr="00130E19" w:rsidRDefault="00F3583F" w:rsidP="001B142B">
            <w:pPr>
              <w:pStyle w:val="tablecell"/>
              <w:jc w:val="center"/>
              <w:rPr>
                <w:b/>
                <w:kern w:val="2"/>
                <w:lang w:eastAsia="zh-CN"/>
              </w:rPr>
            </w:pPr>
            <w:r w:rsidRPr="00130E19">
              <w:rPr>
                <w:b/>
                <w:kern w:val="2"/>
                <w:lang w:eastAsia="zh-CN"/>
              </w:rPr>
              <w:t>Assumption</w:t>
            </w:r>
          </w:p>
        </w:tc>
      </w:tr>
      <w:tr w:rsidR="00F3583F" w:rsidRPr="00130E19" w14:paraId="7EC1A5A4" w14:textId="77777777" w:rsidTr="001B142B">
        <w:trPr>
          <w:jc w:val="center"/>
        </w:trPr>
        <w:tc>
          <w:tcPr>
            <w:tcW w:w="2830" w:type="dxa"/>
            <w:tcBorders>
              <w:top w:val="single" w:sz="4" w:space="0" w:color="auto"/>
              <w:left w:val="single" w:sz="4" w:space="0" w:color="auto"/>
              <w:bottom w:val="single" w:sz="4" w:space="0" w:color="auto"/>
              <w:right w:val="single" w:sz="4" w:space="0" w:color="auto"/>
            </w:tcBorders>
          </w:tcPr>
          <w:p w14:paraId="113DE652" w14:textId="77777777" w:rsidR="00F3583F" w:rsidRPr="00130E19" w:rsidRDefault="00F3583F" w:rsidP="001B142B">
            <w:pPr>
              <w:pStyle w:val="tablecol"/>
              <w:rPr>
                <w:b w:val="0"/>
                <w:kern w:val="2"/>
                <w:sz w:val="20"/>
                <w:szCs w:val="20"/>
                <w:lang w:eastAsia="zh-CN"/>
              </w:rPr>
            </w:pPr>
            <w:r w:rsidRPr="00130E19">
              <w:rPr>
                <w:b w:val="0"/>
                <w:kern w:val="2"/>
                <w:sz w:val="20"/>
                <w:szCs w:val="20"/>
                <w:lang w:eastAsia="zh-CN"/>
              </w:rPr>
              <w:t>F</w:t>
            </w:r>
            <w:r w:rsidRPr="00130E19">
              <w:rPr>
                <w:rFonts w:hint="eastAsia"/>
                <w:b w:val="0"/>
                <w:kern w:val="2"/>
                <w:sz w:val="20"/>
                <w:szCs w:val="20"/>
                <w:lang w:eastAsia="zh-CN"/>
              </w:rPr>
              <w:t>requency</w:t>
            </w:r>
          </w:p>
        </w:tc>
        <w:tc>
          <w:tcPr>
            <w:tcW w:w="5529" w:type="dxa"/>
            <w:tcBorders>
              <w:top w:val="single" w:sz="4" w:space="0" w:color="auto"/>
              <w:left w:val="single" w:sz="4" w:space="0" w:color="auto"/>
              <w:bottom w:val="single" w:sz="4" w:space="0" w:color="auto"/>
              <w:right w:val="single" w:sz="4" w:space="0" w:color="auto"/>
            </w:tcBorders>
          </w:tcPr>
          <w:p w14:paraId="0EB988CC" w14:textId="77777777" w:rsidR="00F3583F" w:rsidRPr="00130E19" w:rsidRDefault="00F3583F" w:rsidP="001B142B">
            <w:pPr>
              <w:pStyle w:val="tablecol"/>
              <w:rPr>
                <w:b w:val="0"/>
                <w:kern w:val="2"/>
                <w:sz w:val="20"/>
                <w:szCs w:val="20"/>
                <w:lang w:eastAsia="zh-CN"/>
              </w:rPr>
            </w:pPr>
            <w:r w:rsidRPr="00130E19">
              <w:rPr>
                <w:rFonts w:hint="eastAsia"/>
                <w:b w:val="0"/>
                <w:kern w:val="2"/>
                <w:sz w:val="20"/>
                <w:szCs w:val="20"/>
                <w:lang w:eastAsia="zh-CN"/>
              </w:rPr>
              <w:t>6</w:t>
            </w:r>
            <w:r w:rsidRPr="00130E19">
              <w:rPr>
                <w:b w:val="0"/>
                <w:kern w:val="2"/>
                <w:sz w:val="20"/>
                <w:szCs w:val="20"/>
                <w:lang w:eastAsia="zh-CN"/>
              </w:rPr>
              <w:t xml:space="preserve"> </w:t>
            </w:r>
            <w:r w:rsidRPr="00130E19">
              <w:rPr>
                <w:rFonts w:hint="eastAsia"/>
                <w:b w:val="0"/>
                <w:kern w:val="2"/>
                <w:sz w:val="20"/>
                <w:szCs w:val="20"/>
                <w:lang w:eastAsia="zh-CN"/>
              </w:rPr>
              <w:t>GHz</w:t>
            </w:r>
          </w:p>
        </w:tc>
      </w:tr>
      <w:tr w:rsidR="00F3583F" w:rsidRPr="00130E19" w14:paraId="5C9B9A09" w14:textId="77777777" w:rsidTr="001B142B">
        <w:trPr>
          <w:jc w:val="center"/>
        </w:trPr>
        <w:tc>
          <w:tcPr>
            <w:tcW w:w="2830" w:type="dxa"/>
            <w:tcBorders>
              <w:top w:val="single" w:sz="4" w:space="0" w:color="auto"/>
              <w:left w:val="single" w:sz="4" w:space="0" w:color="auto"/>
              <w:bottom w:val="single" w:sz="4" w:space="0" w:color="auto"/>
              <w:right w:val="single" w:sz="4" w:space="0" w:color="auto"/>
            </w:tcBorders>
          </w:tcPr>
          <w:p w14:paraId="65FC72DF" w14:textId="77777777" w:rsidR="00F3583F" w:rsidRPr="00130E19" w:rsidRDefault="00F3583F" w:rsidP="001B142B">
            <w:pPr>
              <w:pStyle w:val="tablecol"/>
              <w:rPr>
                <w:b w:val="0"/>
                <w:kern w:val="2"/>
                <w:sz w:val="20"/>
                <w:szCs w:val="20"/>
                <w:lang w:eastAsia="zh-CN"/>
              </w:rPr>
            </w:pPr>
            <w:r w:rsidRPr="00130E19">
              <w:rPr>
                <w:b w:val="0"/>
                <w:kern w:val="2"/>
                <w:sz w:val="20"/>
                <w:szCs w:val="20"/>
                <w:lang w:eastAsia="zh-CN"/>
              </w:rPr>
              <w:t>Simulation</w:t>
            </w:r>
            <w:r w:rsidRPr="00130E19">
              <w:rPr>
                <w:rFonts w:hint="eastAsia"/>
                <w:b w:val="0"/>
                <w:kern w:val="2"/>
                <w:sz w:val="20"/>
                <w:szCs w:val="20"/>
                <w:lang w:eastAsia="zh-CN"/>
              </w:rPr>
              <w:t xml:space="preserve"> </w:t>
            </w:r>
            <w:r w:rsidRPr="00130E19">
              <w:rPr>
                <w:b w:val="0"/>
                <w:kern w:val="2"/>
                <w:sz w:val="20"/>
                <w:szCs w:val="20"/>
                <w:lang w:eastAsia="zh-CN"/>
              </w:rPr>
              <w:t>bandwidth</w:t>
            </w:r>
          </w:p>
        </w:tc>
        <w:tc>
          <w:tcPr>
            <w:tcW w:w="5529" w:type="dxa"/>
            <w:tcBorders>
              <w:top w:val="single" w:sz="4" w:space="0" w:color="auto"/>
              <w:left w:val="single" w:sz="4" w:space="0" w:color="auto"/>
              <w:bottom w:val="single" w:sz="4" w:space="0" w:color="auto"/>
              <w:right w:val="single" w:sz="4" w:space="0" w:color="auto"/>
            </w:tcBorders>
          </w:tcPr>
          <w:p w14:paraId="20CFBD3D" w14:textId="77777777" w:rsidR="00F3583F" w:rsidRPr="00130E19" w:rsidRDefault="00F3583F" w:rsidP="001B142B">
            <w:pPr>
              <w:pStyle w:val="tablecol"/>
              <w:rPr>
                <w:b w:val="0"/>
                <w:kern w:val="2"/>
                <w:sz w:val="20"/>
                <w:szCs w:val="20"/>
                <w:lang w:eastAsia="zh-CN"/>
              </w:rPr>
            </w:pPr>
            <w:r>
              <w:rPr>
                <w:b w:val="0"/>
                <w:kern w:val="2"/>
                <w:sz w:val="20"/>
                <w:szCs w:val="20"/>
                <w:lang w:eastAsia="zh-CN"/>
              </w:rPr>
              <w:t>4</w:t>
            </w:r>
            <w:r w:rsidRPr="00130E19">
              <w:rPr>
                <w:rFonts w:hint="eastAsia"/>
                <w:b w:val="0"/>
                <w:kern w:val="2"/>
                <w:sz w:val="20"/>
                <w:szCs w:val="20"/>
                <w:lang w:eastAsia="zh-CN"/>
              </w:rPr>
              <w:t>0</w:t>
            </w:r>
            <w:r w:rsidRPr="00130E19">
              <w:rPr>
                <w:b w:val="0"/>
                <w:kern w:val="2"/>
                <w:sz w:val="20"/>
                <w:szCs w:val="20"/>
                <w:lang w:eastAsia="zh-CN"/>
              </w:rPr>
              <w:t xml:space="preserve"> </w:t>
            </w:r>
            <w:r w:rsidRPr="00130E19">
              <w:rPr>
                <w:rFonts w:hint="eastAsia"/>
                <w:b w:val="0"/>
                <w:kern w:val="2"/>
                <w:sz w:val="20"/>
                <w:szCs w:val="20"/>
                <w:lang w:eastAsia="zh-CN"/>
              </w:rPr>
              <w:t>MHz</w:t>
            </w:r>
          </w:p>
        </w:tc>
      </w:tr>
      <w:tr w:rsidR="00F3583F" w:rsidRPr="00130E19" w14:paraId="2A1D4B86" w14:textId="77777777" w:rsidTr="001B142B">
        <w:trPr>
          <w:jc w:val="center"/>
        </w:trPr>
        <w:tc>
          <w:tcPr>
            <w:tcW w:w="2830" w:type="dxa"/>
            <w:tcBorders>
              <w:top w:val="single" w:sz="4" w:space="0" w:color="auto"/>
              <w:left w:val="single" w:sz="4" w:space="0" w:color="auto"/>
              <w:bottom w:val="single" w:sz="4" w:space="0" w:color="auto"/>
              <w:right w:val="single" w:sz="4" w:space="0" w:color="auto"/>
            </w:tcBorders>
          </w:tcPr>
          <w:p w14:paraId="5871330B" w14:textId="77777777" w:rsidR="00F3583F" w:rsidRPr="00130E19" w:rsidRDefault="00F3583F" w:rsidP="001B142B">
            <w:pPr>
              <w:pStyle w:val="tablecol"/>
              <w:rPr>
                <w:b w:val="0"/>
                <w:kern w:val="2"/>
                <w:sz w:val="20"/>
                <w:szCs w:val="20"/>
                <w:lang w:eastAsia="zh-CN"/>
              </w:rPr>
            </w:pPr>
            <w:r w:rsidRPr="00130E19">
              <w:rPr>
                <w:b w:val="0"/>
                <w:kern w:val="2"/>
                <w:sz w:val="20"/>
                <w:szCs w:val="20"/>
                <w:lang w:eastAsia="zh-CN"/>
              </w:rPr>
              <w:t>S</w:t>
            </w:r>
            <w:r w:rsidRPr="00130E19">
              <w:rPr>
                <w:rFonts w:hint="eastAsia"/>
                <w:b w:val="0"/>
                <w:kern w:val="2"/>
                <w:sz w:val="20"/>
                <w:szCs w:val="20"/>
                <w:lang w:eastAsia="zh-CN"/>
              </w:rPr>
              <w:t>ub-</w:t>
            </w:r>
            <w:r w:rsidRPr="00130E19">
              <w:rPr>
                <w:b w:val="0"/>
                <w:kern w:val="2"/>
                <w:sz w:val="20"/>
                <w:szCs w:val="20"/>
                <w:lang w:eastAsia="zh-CN"/>
              </w:rPr>
              <w:t xml:space="preserve">carrier spacing </w:t>
            </w:r>
          </w:p>
        </w:tc>
        <w:tc>
          <w:tcPr>
            <w:tcW w:w="5529" w:type="dxa"/>
            <w:tcBorders>
              <w:top w:val="single" w:sz="4" w:space="0" w:color="auto"/>
              <w:left w:val="single" w:sz="4" w:space="0" w:color="auto"/>
              <w:bottom w:val="single" w:sz="4" w:space="0" w:color="auto"/>
              <w:right w:val="single" w:sz="4" w:space="0" w:color="auto"/>
            </w:tcBorders>
          </w:tcPr>
          <w:p w14:paraId="09C01CCB" w14:textId="77777777" w:rsidR="00F3583F" w:rsidRPr="00130E19" w:rsidRDefault="00F3583F" w:rsidP="001B142B">
            <w:pPr>
              <w:pStyle w:val="tablecol"/>
              <w:rPr>
                <w:b w:val="0"/>
                <w:kern w:val="2"/>
                <w:sz w:val="20"/>
                <w:szCs w:val="20"/>
                <w:lang w:eastAsia="zh-CN"/>
              </w:rPr>
            </w:pPr>
            <w:r w:rsidRPr="00130E19">
              <w:rPr>
                <w:rFonts w:hint="eastAsia"/>
                <w:b w:val="0"/>
                <w:kern w:val="2"/>
                <w:sz w:val="20"/>
                <w:szCs w:val="20"/>
                <w:lang w:eastAsia="zh-CN"/>
              </w:rPr>
              <w:t>60</w:t>
            </w:r>
            <w:r w:rsidRPr="00130E19">
              <w:rPr>
                <w:b w:val="0"/>
                <w:kern w:val="2"/>
                <w:sz w:val="20"/>
                <w:szCs w:val="20"/>
                <w:lang w:eastAsia="zh-CN"/>
              </w:rPr>
              <w:t xml:space="preserve"> k</w:t>
            </w:r>
            <w:r w:rsidRPr="00130E19">
              <w:rPr>
                <w:rFonts w:hint="eastAsia"/>
                <w:b w:val="0"/>
                <w:kern w:val="2"/>
                <w:sz w:val="20"/>
                <w:szCs w:val="20"/>
                <w:lang w:eastAsia="zh-CN"/>
              </w:rPr>
              <w:t>Hz</w:t>
            </w:r>
          </w:p>
        </w:tc>
      </w:tr>
      <w:tr w:rsidR="00F3583F" w:rsidRPr="00130E19" w14:paraId="44B07C86" w14:textId="77777777" w:rsidTr="001B142B">
        <w:trPr>
          <w:jc w:val="center"/>
        </w:trPr>
        <w:tc>
          <w:tcPr>
            <w:tcW w:w="2830" w:type="dxa"/>
            <w:tcBorders>
              <w:top w:val="single" w:sz="4" w:space="0" w:color="auto"/>
              <w:left w:val="single" w:sz="4" w:space="0" w:color="auto"/>
              <w:bottom w:val="single" w:sz="4" w:space="0" w:color="auto"/>
              <w:right w:val="single" w:sz="4" w:space="0" w:color="auto"/>
            </w:tcBorders>
            <w:hideMark/>
          </w:tcPr>
          <w:p w14:paraId="40E71ADD" w14:textId="77777777" w:rsidR="00F3583F" w:rsidRPr="00130E19" w:rsidRDefault="00F3583F" w:rsidP="001B142B">
            <w:pPr>
              <w:pStyle w:val="tablecol"/>
              <w:rPr>
                <w:b w:val="0"/>
                <w:kern w:val="2"/>
                <w:sz w:val="20"/>
                <w:szCs w:val="20"/>
                <w:lang w:eastAsia="zh-CN"/>
              </w:rPr>
            </w:pPr>
            <w:r w:rsidRPr="00130E19">
              <w:rPr>
                <w:b w:val="0"/>
                <w:kern w:val="2"/>
                <w:sz w:val="20"/>
                <w:szCs w:val="20"/>
                <w:lang w:eastAsia="zh-CN"/>
              </w:rPr>
              <w:t>Scheduling</w:t>
            </w:r>
          </w:p>
        </w:tc>
        <w:tc>
          <w:tcPr>
            <w:tcW w:w="5529" w:type="dxa"/>
            <w:tcBorders>
              <w:top w:val="single" w:sz="4" w:space="0" w:color="auto"/>
              <w:left w:val="single" w:sz="4" w:space="0" w:color="auto"/>
              <w:bottom w:val="single" w:sz="4" w:space="0" w:color="auto"/>
              <w:right w:val="single" w:sz="4" w:space="0" w:color="auto"/>
            </w:tcBorders>
            <w:hideMark/>
          </w:tcPr>
          <w:p w14:paraId="7CFE5930" w14:textId="77777777" w:rsidR="00F3583F" w:rsidRPr="00130E19" w:rsidRDefault="00F3583F" w:rsidP="00655769">
            <w:pPr>
              <w:pStyle w:val="tablecol"/>
              <w:rPr>
                <w:b w:val="0"/>
                <w:kern w:val="2"/>
                <w:sz w:val="20"/>
                <w:szCs w:val="20"/>
                <w:lang w:eastAsia="zh-CN"/>
              </w:rPr>
            </w:pPr>
            <w:r>
              <w:rPr>
                <w:b w:val="0"/>
                <w:kern w:val="2"/>
                <w:sz w:val="20"/>
                <w:szCs w:val="20"/>
                <w:lang w:eastAsia="zh-CN"/>
              </w:rPr>
              <w:t>Mode 2 in Rel-16,</w:t>
            </w:r>
            <w:r>
              <w:t xml:space="preserve"> </w:t>
            </w:r>
            <w:r w:rsidR="00655769">
              <w:rPr>
                <w:b w:val="0"/>
                <w:kern w:val="2"/>
                <w:sz w:val="20"/>
                <w:szCs w:val="20"/>
                <w:lang w:eastAsia="zh-CN"/>
              </w:rPr>
              <w:t>pre-collision indication</w:t>
            </w:r>
          </w:p>
        </w:tc>
      </w:tr>
      <w:tr w:rsidR="00F3583F" w:rsidRPr="00130E19" w14:paraId="02BDB16F" w14:textId="77777777" w:rsidTr="001B142B">
        <w:trPr>
          <w:jc w:val="center"/>
        </w:trPr>
        <w:tc>
          <w:tcPr>
            <w:tcW w:w="2830" w:type="dxa"/>
            <w:tcBorders>
              <w:top w:val="single" w:sz="4" w:space="0" w:color="auto"/>
              <w:left w:val="single" w:sz="4" w:space="0" w:color="auto"/>
              <w:bottom w:val="single" w:sz="4" w:space="0" w:color="auto"/>
              <w:right w:val="single" w:sz="4" w:space="0" w:color="auto"/>
            </w:tcBorders>
            <w:hideMark/>
          </w:tcPr>
          <w:p w14:paraId="41A604B6" w14:textId="77777777" w:rsidR="00F3583F" w:rsidRPr="00130E19" w:rsidRDefault="00F3583F" w:rsidP="001B142B">
            <w:pPr>
              <w:pStyle w:val="tablecol"/>
              <w:rPr>
                <w:b w:val="0"/>
                <w:kern w:val="2"/>
                <w:sz w:val="20"/>
                <w:szCs w:val="20"/>
                <w:lang w:eastAsia="zh-CN"/>
              </w:rPr>
            </w:pPr>
            <w:r w:rsidRPr="00130E19">
              <w:rPr>
                <w:b w:val="0"/>
                <w:kern w:val="2"/>
                <w:sz w:val="20"/>
                <w:szCs w:val="20"/>
                <w:lang w:eastAsia="zh-CN"/>
              </w:rPr>
              <w:t>Synchronization</w:t>
            </w:r>
          </w:p>
        </w:tc>
        <w:tc>
          <w:tcPr>
            <w:tcW w:w="5529" w:type="dxa"/>
            <w:tcBorders>
              <w:top w:val="single" w:sz="4" w:space="0" w:color="auto"/>
              <w:left w:val="single" w:sz="4" w:space="0" w:color="auto"/>
              <w:bottom w:val="single" w:sz="4" w:space="0" w:color="auto"/>
              <w:right w:val="single" w:sz="4" w:space="0" w:color="auto"/>
            </w:tcBorders>
            <w:hideMark/>
          </w:tcPr>
          <w:p w14:paraId="190F8067" w14:textId="77777777" w:rsidR="00F3583F" w:rsidRPr="00130E19" w:rsidRDefault="00F3583F" w:rsidP="001B142B">
            <w:pPr>
              <w:pStyle w:val="tablecol"/>
              <w:rPr>
                <w:b w:val="0"/>
                <w:kern w:val="2"/>
                <w:sz w:val="20"/>
                <w:szCs w:val="20"/>
                <w:lang w:eastAsia="zh-CN"/>
              </w:rPr>
            </w:pPr>
            <w:r w:rsidRPr="00130E19">
              <w:rPr>
                <w:b w:val="0"/>
                <w:kern w:val="2"/>
                <w:sz w:val="20"/>
                <w:szCs w:val="20"/>
                <w:lang w:eastAsia="zh-CN"/>
              </w:rPr>
              <w:t>ideal time frequency synchronization</w:t>
            </w:r>
          </w:p>
        </w:tc>
      </w:tr>
      <w:tr w:rsidR="00F3583F" w:rsidRPr="00130E19" w14:paraId="09B8306B" w14:textId="77777777" w:rsidTr="001B142B">
        <w:trPr>
          <w:jc w:val="center"/>
        </w:trPr>
        <w:tc>
          <w:tcPr>
            <w:tcW w:w="2830" w:type="dxa"/>
            <w:tcBorders>
              <w:top w:val="single" w:sz="4" w:space="0" w:color="auto"/>
              <w:left w:val="single" w:sz="4" w:space="0" w:color="auto"/>
              <w:bottom w:val="single" w:sz="4" w:space="0" w:color="auto"/>
              <w:right w:val="single" w:sz="4" w:space="0" w:color="auto"/>
            </w:tcBorders>
          </w:tcPr>
          <w:p w14:paraId="424CA3C6" w14:textId="77777777" w:rsidR="00F3583F" w:rsidRPr="00130E19" w:rsidRDefault="00F3583F" w:rsidP="001B142B">
            <w:pPr>
              <w:pStyle w:val="tablecol"/>
              <w:rPr>
                <w:b w:val="0"/>
                <w:kern w:val="2"/>
                <w:sz w:val="20"/>
                <w:szCs w:val="20"/>
                <w:lang w:eastAsia="zh-CN"/>
              </w:rPr>
            </w:pPr>
            <w:r w:rsidRPr="00130E19">
              <w:rPr>
                <w:b w:val="0"/>
                <w:kern w:val="2"/>
                <w:sz w:val="20"/>
                <w:szCs w:val="20"/>
                <w:lang w:eastAsia="zh-CN"/>
              </w:rPr>
              <w:t>L</w:t>
            </w:r>
            <w:r w:rsidRPr="00130E19">
              <w:rPr>
                <w:rFonts w:hint="eastAsia"/>
                <w:b w:val="0"/>
                <w:kern w:val="2"/>
                <w:sz w:val="20"/>
                <w:szCs w:val="20"/>
                <w:lang w:eastAsia="zh-CN"/>
              </w:rPr>
              <w:t xml:space="preserve">ink </w:t>
            </w:r>
            <w:r w:rsidRPr="00130E19">
              <w:rPr>
                <w:b w:val="0"/>
                <w:kern w:val="2"/>
                <w:sz w:val="20"/>
                <w:szCs w:val="20"/>
                <w:lang w:eastAsia="zh-CN"/>
              </w:rPr>
              <w:t>type</w:t>
            </w:r>
          </w:p>
        </w:tc>
        <w:tc>
          <w:tcPr>
            <w:tcW w:w="5529" w:type="dxa"/>
            <w:tcBorders>
              <w:top w:val="single" w:sz="4" w:space="0" w:color="auto"/>
              <w:left w:val="single" w:sz="4" w:space="0" w:color="auto"/>
              <w:bottom w:val="single" w:sz="4" w:space="0" w:color="auto"/>
              <w:right w:val="single" w:sz="4" w:space="0" w:color="auto"/>
            </w:tcBorders>
          </w:tcPr>
          <w:p w14:paraId="1133C278" w14:textId="77777777" w:rsidR="00F3583F" w:rsidRPr="00130E19" w:rsidRDefault="00F3583F" w:rsidP="001B142B">
            <w:pPr>
              <w:pStyle w:val="tablecol"/>
              <w:rPr>
                <w:b w:val="0"/>
                <w:kern w:val="2"/>
                <w:sz w:val="20"/>
                <w:szCs w:val="20"/>
                <w:lang w:eastAsia="zh-CN"/>
              </w:rPr>
            </w:pPr>
            <w:r w:rsidRPr="00130E19">
              <w:rPr>
                <w:b w:val="0"/>
                <w:kern w:val="2"/>
                <w:sz w:val="20"/>
                <w:szCs w:val="20"/>
                <w:lang w:eastAsia="zh-CN"/>
              </w:rPr>
              <w:t>Direct vehicle-to-vehicle link</w:t>
            </w:r>
          </w:p>
        </w:tc>
      </w:tr>
      <w:tr w:rsidR="00F3583F" w:rsidRPr="00130E19" w14:paraId="5BE8CCE5" w14:textId="77777777" w:rsidTr="001B142B">
        <w:trPr>
          <w:jc w:val="center"/>
        </w:trPr>
        <w:tc>
          <w:tcPr>
            <w:tcW w:w="2830" w:type="dxa"/>
            <w:tcBorders>
              <w:top w:val="single" w:sz="4" w:space="0" w:color="auto"/>
              <w:left w:val="single" w:sz="4" w:space="0" w:color="auto"/>
              <w:bottom w:val="single" w:sz="4" w:space="0" w:color="auto"/>
              <w:right w:val="single" w:sz="4" w:space="0" w:color="auto"/>
            </w:tcBorders>
          </w:tcPr>
          <w:p w14:paraId="7A261C89" w14:textId="69EC537E" w:rsidR="00F3583F" w:rsidRPr="00130E19" w:rsidRDefault="00F3583F" w:rsidP="001B142B">
            <w:pPr>
              <w:pStyle w:val="tablecol"/>
              <w:rPr>
                <w:b w:val="0"/>
                <w:kern w:val="2"/>
                <w:sz w:val="20"/>
                <w:szCs w:val="20"/>
                <w:lang w:eastAsia="zh-CN"/>
              </w:rPr>
            </w:pPr>
            <w:r w:rsidRPr="00130E19">
              <w:rPr>
                <w:rFonts w:hint="eastAsia"/>
                <w:b w:val="0"/>
                <w:kern w:val="2"/>
                <w:sz w:val="20"/>
                <w:szCs w:val="20"/>
                <w:lang w:eastAsia="zh-CN"/>
              </w:rPr>
              <w:t>V</w:t>
            </w:r>
            <w:r w:rsidR="00B85163">
              <w:rPr>
                <w:rFonts w:hint="eastAsia"/>
                <w:b w:val="0"/>
                <w:kern w:val="2"/>
                <w:sz w:val="20"/>
                <w:szCs w:val="20"/>
                <w:lang w:eastAsia="zh-CN"/>
              </w:rPr>
              <w:t>UE</w:t>
            </w:r>
            <w:r w:rsidR="0055746F">
              <w:rPr>
                <w:b w:val="0"/>
                <w:kern w:val="2"/>
                <w:sz w:val="20"/>
                <w:szCs w:val="20"/>
                <w:lang w:eastAsia="zh-CN"/>
              </w:rPr>
              <w:t xml:space="preserve"> a</w:t>
            </w:r>
            <w:r w:rsidRPr="00130E19">
              <w:rPr>
                <w:rFonts w:hint="eastAsia"/>
                <w:b w:val="0"/>
                <w:kern w:val="2"/>
                <w:sz w:val="20"/>
                <w:szCs w:val="20"/>
                <w:lang w:eastAsia="zh-CN"/>
              </w:rPr>
              <w:t>ntenna model</w:t>
            </w:r>
          </w:p>
        </w:tc>
        <w:tc>
          <w:tcPr>
            <w:tcW w:w="5529" w:type="dxa"/>
            <w:tcBorders>
              <w:top w:val="single" w:sz="4" w:space="0" w:color="auto"/>
              <w:left w:val="single" w:sz="4" w:space="0" w:color="auto"/>
              <w:bottom w:val="single" w:sz="4" w:space="0" w:color="auto"/>
              <w:right w:val="single" w:sz="4" w:space="0" w:color="auto"/>
            </w:tcBorders>
          </w:tcPr>
          <w:p w14:paraId="23219F4B" w14:textId="77777777" w:rsidR="00F3583F" w:rsidRPr="00130E19" w:rsidRDefault="00F3583F" w:rsidP="001B142B">
            <w:pPr>
              <w:pStyle w:val="tablecol"/>
              <w:rPr>
                <w:b w:val="0"/>
                <w:kern w:val="2"/>
                <w:sz w:val="20"/>
                <w:szCs w:val="20"/>
                <w:lang w:eastAsia="zh-CN"/>
              </w:rPr>
            </w:pPr>
            <w:r w:rsidRPr="00130E19">
              <w:rPr>
                <w:b w:val="0"/>
                <w:kern w:val="2"/>
                <w:sz w:val="20"/>
                <w:szCs w:val="20"/>
                <w:lang w:eastAsia="zh-CN"/>
              </w:rPr>
              <w:t xml:space="preserve">TR </w:t>
            </w:r>
            <w:r w:rsidRPr="00130E19">
              <w:rPr>
                <w:rFonts w:hint="eastAsia"/>
                <w:b w:val="0"/>
                <w:kern w:val="2"/>
                <w:sz w:val="20"/>
                <w:szCs w:val="20"/>
                <w:lang w:eastAsia="zh-CN"/>
              </w:rPr>
              <w:t>37</w:t>
            </w:r>
            <w:r w:rsidRPr="00130E19">
              <w:rPr>
                <w:b w:val="0"/>
                <w:kern w:val="2"/>
                <w:sz w:val="20"/>
                <w:szCs w:val="20"/>
                <w:lang w:eastAsia="zh-CN"/>
              </w:rPr>
              <w:t>.</w:t>
            </w:r>
            <w:r w:rsidRPr="00130E19">
              <w:rPr>
                <w:rFonts w:hint="eastAsia"/>
                <w:b w:val="0"/>
                <w:kern w:val="2"/>
                <w:sz w:val="20"/>
                <w:szCs w:val="20"/>
                <w:lang w:eastAsia="zh-CN"/>
              </w:rPr>
              <w:t>885 Option 1</w:t>
            </w:r>
          </w:p>
        </w:tc>
      </w:tr>
      <w:tr w:rsidR="00F3583F" w:rsidRPr="00130E19" w14:paraId="0DEC1937" w14:textId="77777777" w:rsidTr="001B142B">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0D09666E" w14:textId="77777777" w:rsidR="00F3583F" w:rsidRPr="00130E19" w:rsidRDefault="00F3583F" w:rsidP="001B142B">
            <w:pPr>
              <w:pStyle w:val="tablecol"/>
              <w:rPr>
                <w:b w:val="0"/>
                <w:kern w:val="2"/>
                <w:sz w:val="20"/>
                <w:szCs w:val="20"/>
                <w:lang w:eastAsia="zh-CN"/>
              </w:rPr>
            </w:pPr>
            <w:r w:rsidRPr="00130E19">
              <w:rPr>
                <w:b w:val="0"/>
                <w:kern w:val="2"/>
                <w:sz w:val="20"/>
                <w:szCs w:val="20"/>
                <w:lang w:eastAsia="zh-CN"/>
              </w:rPr>
              <w:t>T</w:t>
            </w:r>
            <w:r w:rsidRPr="00130E19">
              <w:rPr>
                <w:rFonts w:hint="eastAsia"/>
                <w:b w:val="0"/>
                <w:kern w:val="2"/>
                <w:sz w:val="20"/>
                <w:szCs w:val="20"/>
                <w:lang w:eastAsia="zh-CN"/>
              </w:rPr>
              <w:t xml:space="preserve">raffic </w:t>
            </w:r>
            <w:r w:rsidRPr="00130E19">
              <w:rPr>
                <w:b w:val="0"/>
                <w:kern w:val="2"/>
                <w:sz w:val="20"/>
                <w:szCs w:val="20"/>
                <w:lang w:eastAsia="zh-CN"/>
              </w:rPr>
              <w:t>model</w:t>
            </w:r>
          </w:p>
        </w:tc>
        <w:tc>
          <w:tcPr>
            <w:tcW w:w="5529" w:type="dxa"/>
            <w:tcBorders>
              <w:top w:val="single" w:sz="4" w:space="0" w:color="auto"/>
              <w:left w:val="single" w:sz="4" w:space="0" w:color="auto"/>
              <w:bottom w:val="single" w:sz="4" w:space="0" w:color="auto"/>
              <w:right w:val="single" w:sz="4" w:space="0" w:color="auto"/>
            </w:tcBorders>
          </w:tcPr>
          <w:p w14:paraId="3CAB3964" w14:textId="77777777" w:rsidR="00F3583F" w:rsidRDefault="00F3583F" w:rsidP="001B142B">
            <w:pPr>
              <w:pStyle w:val="Comments"/>
              <w:jc w:val="both"/>
              <w:rPr>
                <w:rFonts w:ascii="Times New Roman" w:eastAsia="宋体" w:hAnsi="Times New Roman"/>
                <w:i w:val="0"/>
                <w:kern w:val="2"/>
                <w:sz w:val="20"/>
                <w:szCs w:val="20"/>
                <w:lang w:val="en-US" w:eastAsia="zh-CN"/>
              </w:rPr>
            </w:pPr>
            <w:r>
              <w:rPr>
                <w:rFonts w:ascii="Times New Roman" w:eastAsia="宋体" w:hAnsi="Times New Roman"/>
                <w:i w:val="0"/>
                <w:kern w:val="2"/>
                <w:sz w:val="20"/>
                <w:szCs w:val="20"/>
                <w:lang w:val="en-US" w:eastAsia="zh-CN"/>
              </w:rPr>
              <w:t>50% vehicles generate packets</w:t>
            </w:r>
          </w:p>
          <w:p w14:paraId="0FC58A59" w14:textId="77777777" w:rsidR="00F3583F" w:rsidRDefault="003C76CB" w:rsidP="001B142B">
            <w:pPr>
              <w:pStyle w:val="Comments"/>
              <w:rPr>
                <w:rFonts w:ascii="Times New Roman" w:eastAsia="宋体" w:hAnsi="Times New Roman"/>
                <w:i w:val="0"/>
                <w:kern w:val="2"/>
                <w:sz w:val="20"/>
                <w:szCs w:val="20"/>
                <w:lang w:val="en-US" w:eastAsia="zh-CN"/>
              </w:rPr>
            </w:pPr>
            <w:r>
              <w:rPr>
                <w:rFonts w:ascii="Times New Roman" w:eastAsia="宋体" w:hAnsi="Times New Roman"/>
                <w:i w:val="0"/>
                <w:kern w:val="2"/>
                <w:sz w:val="20"/>
                <w:szCs w:val="20"/>
                <w:lang w:val="en-US" w:eastAsia="zh-CN"/>
              </w:rPr>
              <w:t>ap</w:t>
            </w:r>
            <w:r w:rsidR="00F3583F">
              <w:rPr>
                <w:rFonts w:ascii="Times New Roman" w:eastAsia="宋体" w:hAnsi="Times New Roman"/>
                <w:i w:val="0"/>
                <w:kern w:val="2"/>
                <w:sz w:val="20"/>
                <w:szCs w:val="20"/>
                <w:lang w:val="en-US" w:eastAsia="zh-CN"/>
              </w:rPr>
              <w:t xml:space="preserve">eriodic traffic: </w:t>
            </w:r>
          </w:p>
          <w:p w14:paraId="285923B8" w14:textId="77777777" w:rsidR="003C76CB" w:rsidRDefault="003C76CB" w:rsidP="00161CCE">
            <w:pPr>
              <w:pStyle w:val="Comments"/>
              <w:numPr>
                <w:ilvl w:val="0"/>
                <w:numId w:val="11"/>
              </w:numPr>
              <w:rPr>
                <w:rFonts w:ascii="Times New Roman" w:eastAsia="宋体" w:hAnsi="Times New Roman"/>
                <w:i w:val="0"/>
                <w:kern w:val="2"/>
                <w:sz w:val="20"/>
                <w:szCs w:val="20"/>
                <w:lang w:val="en-US" w:eastAsia="zh-CN"/>
              </w:rPr>
            </w:pPr>
            <w:r>
              <w:rPr>
                <w:rFonts w:ascii="Times New Roman" w:eastAsia="宋体" w:hAnsi="Times New Roman"/>
                <w:i w:val="0"/>
                <w:kern w:val="2"/>
                <w:sz w:val="20"/>
                <w:szCs w:val="20"/>
                <w:lang w:val="en-US" w:eastAsia="zh-CN"/>
              </w:rPr>
              <w:t>Packet size: Uniformly random in the range between 200 bytes and 2000 bytes with quantization step of 200 bytes.</w:t>
            </w:r>
          </w:p>
          <w:p w14:paraId="7EBC03D6" w14:textId="77777777" w:rsidR="00F3583F" w:rsidRPr="00E7320F" w:rsidRDefault="003C76CB" w:rsidP="00161CCE">
            <w:pPr>
              <w:pStyle w:val="Comments"/>
              <w:numPr>
                <w:ilvl w:val="0"/>
                <w:numId w:val="11"/>
              </w:numPr>
              <w:ind w:rightChars="100" w:right="220"/>
              <w:rPr>
                <w:rFonts w:ascii="Times New Roman" w:eastAsia="宋体" w:hAnsi="Times New Roman"/>
                <w:i w:val="0"/>
                <w:kern w:val="2"/>
                <w:sz w:val="20"/>
                <w:szCs w:val="20"/>
                <w:lang w:val="en-US" w:eastAsia="zh-CN"/>
              </w:rPr>
            </w:pPr>
            <w:r w:rsidRPr="007249A3">
              <w:rPr>
                <w:rFonts w:ascii="Times New Roman" w:eastAsia="宋体" w:hAnsi="Times New Roman"/>
                <w:i w:val="0"/>
                <w:kern w:val="2"/>
                <w:sz w:val="20"/>
                <w:szCs w:val="20"/>
                <w:lang w:val="en-US" w:eastAsia="zh-CN"/>
              </w:rPr>
              <w:t xml:space="preserve">Inter-packet arrival time: </w:t>
            </w:r>
            <w:r>
              <w:rPr>
                <w:rFonts w:ascii="Times New Roman" w:eastAsia="宋体" w:hAnsi="Times New Roman"/>
                <w:i w:val="0"/>
                <w:kern w:val="2"/>
                <w:sz w:val="20"/>
                <w:szCs w:val="20"/>
                <w:lang w:val="en-US" w:eastAsia="zh-CN"/>
              </w:rPr>
              <w:t>5</w:t>
            </w:r>
            <w:r w:rsidRPr="003C2855">
              <w:rPr>
                <w:rFonts w:ascii="Times New Roman" w:eastAsia="宋体" w:hAnsi="Times New Roman"/>
                <w:i w:val="0"/>
                <w:kern w:val="2"/>
                <w:sz w:val="20"/>
                <w:szCs w:val="20"/>
                <w:lang w:val="en-US" w:eastAsia="zh-CN"/>
              </w:rPr>
              <w:t xml:space="preserve">ms + an exponential random variable </w:t>
            </w:r>
            <w:r w:rsidRPr="007249A3">
              <w:rPr>
                <w:rFonts w:ascii="Times New Roman" w:eastAsia="宋体" w:hAnsi="Times New Roman"/>
                <w:i w:val="0"/>
                <w:kern w:val="2"/>
                <w:sz w:val="20"/>
                <w:szCs w:val="20"/>
                <w:lang w:val="en-US" w:eastAsia="zh-CN"/>
              </w:rPr>
              <w:t xml:space="preserve">with the mean of </w:t>
            </w:r>
            <w:r>
              <w:rPr>
                <w:rFonts w:ascii="Times New Roman" w:eastAsia="宋体" w:hAnsi="Times New Roman"/>
                <w:i w:val="0"/>
                <w:kern w:val="2"/>
                <w:sz w:val="20"/>
                <w:szCs w:val="20"/>
                <w:lang w:val="en-US" w:eastAsia="zh-CN"/>
              </w:rPr>
              <w:t>5</w:t>
            </w:r>
            <w:r w:rsidRPr="003C2855">
              <w:rPr>
                <w:rFonts w:ascii="Times New Roman" w:eastAsia="宋体" w:hAnsi="Times New Roman"/>
                <w:i w:val="0"/>
                <w:kern w:val="2"/>
                <w:sz w:val="20"/>
                <w:szCs w:val="20"/>
                <w:lang w:val="en-US" w:eastAsia="zh-CN"/>
              </w:rPr>
              <w:t xml:space="preserve"> ms</w:t>
            </w:r>
            <w:r w:rsidR="00F3583F" w:rsidRPr="007249A3">
              <w:rPr>
                <w:rFonts w:ascii="Times New Roman" w:eastAsia="宋体" w:hAnsi="Times New Roman"/>
                <w:i w:val="0"/>
                <w:kern w:val="2"/>
                <w:sz w:val="20"/>
                <w:szCs w:val="20"/>
                <w:lang w:val="en-US" w:eastAsia="zh-CN"/>
              </w:rPr>
              <w:t xml:space="preserve"> </w:t>
            </w:r>
          </w:p>
        </w:tc>
      </w:tr>
      <w:tr w:rsidR="00F3583F" w:rsidRPr="00130E19" w14:paraId="6CE9B7A2" w14:textId="77777777" w:rsidTr="001B142B">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358FF8D2" w14:textId="77777777" w:rsidR="00F3583F" w:rsidRPr="00130E19" w:rsidRDefault="00F3583F" w:rsidP="001B142B">
            <w:pPr>
              <w:pStyle w:val="tablecol"/>
              <w:rPr>
                <w:b w:val="0"/>
                <w:kern w:val="2"/>
                <w:sz w:val="20"/>
                <w:szCs w:val="20"/>
                <w:lang w:eastAsia="zh-CN"/>
              </w:rPr>
            </w:pPr>
            <w:r w:rsidRPr="00130E19">
              <w:rPr>
                <w:b w:val="0"/>
                <w:kern w:val="2"/>
                <w:sz w:val="20"/>
                <w:szCs w:val="20"/>
                <w:lang w:eastAsia="zh-CN"/>
              </w:rPr>
              <w:t>Deployment and UE drop</w:t>
            </w:r>
          </w:p>
        </w:tc>
        <w:tc>
          <w:tcPr>
            <w:tcW w:w="5529" w:type="dxa"/>
            <w:tcBorders>
              <w:top w:val="single" w:sz="4" w:space="0" w:color="auto"/>
              <w:left w:val="single" w:sz="4" w:space="0" w:color="auto"/>
              <w:bottom w:val="single" w:sz="4" w:space="0" w:color="auto"/>
              <w:right w:val="single" w:sz="4" w:space="0" w:color="auto"/>
            </w:tcBorders>
          </w:tcPr>
          <w:p w14:paraId="6F495FB6" w14:textId="77777777" w:rsidR="00F3583F" w:rsidRPr="00130E19" w:rsidRDefault="00655769" w:rsidP="001B142B">
            <w:pPr>
              <w:pStyle w:val="Comments"/>
              <w:jc w:val="center"/>
              <w:rPr>
                <w:rFonts w:ascii="Times New Roman" w:eastAsia="宋体" w:hAnsi="Times New Roman"/>
                <w:i w:val="0"/>
                <w:kern w:val="2"/>
                <w:sz w:val="20"/>
                <w:szCs w:val="20"/>
                <w:lang w:val="en-US" w:eastAsia="zh-CN"/>
              </w:rPr>
            </w:pPr>
            <w:r>
              <w:rPr>
                <w:rFonts w:ascii="Times New Roman" w:eastAsia="宋体" w:hAnsi="Times New Roman"/>
                <w:i w:val="0"/>
                <w:kern w:val="2"/>
                <w:sz w:val="20"/>
                <w:szCs w:val="20"/>
                <w:lang w:val="en-US" w:eastAsia="zh-CN"/>
              </w:rPr>
              <w:t>highway</w:t>
            </w:r>
            <w:r w:rsidR="00F3583F">
              <w:rPr>
                <w:rFonts w:ascii="Times New Roman" w:eastAsia="宋体" w:hAnsi="Times New Roman"/>
                <w:i w:val="0"/>
                <w:kern w:val="2"/>
                <w:sz w:val="20"/>
                <w:szCs w:val="20"/>
                <w:lang w:val="en-US" w:eastAsia="zh-CN"/>
              </w:rPr>
              <w:t xml:space="preserve">-A  in </w:t>
            </w:r>
            <w:r w:rsidR="00F3583F" w:rsidRPr="00A76C1F">
              <w:rPr>
                <w:rFonts w:ascii="Times New Roman" w:eastAsia="宋体" w:hAnsi="Times New Roman"/>
                <w:i w:val="0"/>
                <w:kern w:val="2"/>
                <w:sz w:val="20"/>
                <w:szCs w:val="20"/>
                <w:lang w:val="en-US" w:eastAsia="zh-CN"/>
              </w:rPr>
              <w:t>TR 37.885</w:t>
            </w:r>
          </w:p>
        </w:tc>
      </w:tr>
      <w:tr w:rsidR="00F3583F" w:rsidRPr="00130E19" w14:paraId="468B941C" w14:textId="77777777" w:rsidTr="001B142B">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5D36BF0E" w14:textId="77777777" w:rsidR="00F3583F" w:rsidRPr="00130E19" w:rsidRDefault="00F3583F" w:rsidP="001B142B">
            <w:pPr>
              <w:pStyle w:val="tablecol"/>
              <w:rPr>
                <w:b w:val="0"/>
                <w:kern w:val="2"/>
                <w:sz w:val="20"/>
                <w:szCs w:val="20"/>
                <w:lang w:eastAsia="zh-CN"/>
              </w:rPr>
            </w:pPr>
            <w:r w:rsidRPr="00130E19">
              <w:rPr>
                <w:b w:val="0"/>
                <w:kern w:val="2"/>
                <w:sz w:val="20"/>
                <w:szCs w:val="20"/>
                <w:lang w:eastAsia="zh-CN"/>
              </w:rPr>
              <w:t>Number of Tx/Rx antennas</w:t>
            </w:r>
          </w:p>
        </w:tc>
        <w:tc>
          <w:tcPr>
            <w:tcW w:w="5529" w:type="dxa"/>
            <w:tcBorders>
              <w:top w:val="single" w:sz="4" w:space="0" w:color="auto"/>
              <w:left w:val="single" w:sz="4" w:space="0" w:color="auto"/>
              <w:bottom w:val="single" w:sz="4" w:space="0" w:color="auto"/>
              <w:right w:val="single" w:sz="4" w:space="0" w:color="auto"/>
            </w:tcBorders>
            <w:vAlign w:val="center"/>
          </w:tcPr>
          <w:p w14:paraId="184C6A02" w14:textId="77777777" w:rsidR="00F3583F" w:rsidRPr="00130E19" w:rsidRDefault="00F3583F" w:rsidP="001B142B">
            <w:pPr>
              <w:pStyle w:val="Comments"/>
              <w:jc w:val="center"/>
              <w:rPr>
                <w:rFonts w:ascii="Times New Roman" w:eastAsia="宋体" w:hAnsi="Times New Roman"/>
                <w:i w:val="0"/>
                <w:kern w:val="2"/>
                <w:sz w:val="20"/>
                <w:szCs w:val="20"/>
                <w:lang w:val="en-US" w:eastAsia="zh-CN"/>
              </w:rPr>
            </w:pPr>
            <w:r w:rsidRPr="00130E19">
              <w:rPr>
                <w:rFonts w:ascii="Times New Roman" w:eastAsia="宋体" w:hAnsi="Times New Roman"/>
                <w:i w:val="0"/>
                <w:kern w:val="2"/>
                <w:sz w:val="20"/>
                <w:szCs w:val="20"/>
                <w:lang w:val="en-US" w:eastAsia="zh-CN"/>
              </w:rPr>
              <w:t>2Tx/4Rx</w:t>
            </w:r>
            <w:r>
              <w:rPr>
                <w:rFonts w:ascii="Times New Roman" w:eastAsia="宋体" w:hAnsi="Times New Roman"/>
                <w:i w:val="0"/>
                <w:kern w:val="2"/>
                <w:sz w:val="20"/>
                <w:szCs w:val="20"/>
                <w:lang w:val="en-US" w:eastAsia="zh-CN"/>
              </w:rPr>
              <w:t xml:space="preserve"> </w:t>
            </w:r>
          </w:p>
        </w:tc>
      </w:tr>
      <w:tr w:rsidR="00F3583F" w:rsidRPr="00130E19" w14:paraId="09BA4715" w14:textId="77777777" w:rsidTr="001B142B">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73BDD7A7" w14:textId="77777777" w:rsidR="00F3583F" w:rsidRPr="00130E19" w:rsidRDefault="00F3583F" w:rsidP="001B142B">
            <w:pPr>
              <w:pStyle w:val="tablecol"/>
              <w:rPr>
                <w:b w:val="0"/>
                <w:kern w:val="2"/>
                <w:sz w:val="20"/>
                <w:szCs w:val="20"/>
                <w:lang w:eastAsia="zh-CN"/>
              </w:rPr>
            </w:pPr>
            <w:r>
              <w:rPr>
                <w:rFonts w:hint="eastAsia"/>
                <w:b w:val="0"/>
                <w:kern w:val="2"/>
                <w:sz w:val="20"/>
                <w:szCs w:val="20"/>
                <w:lang w:eastAsia="zh-CN"/>
              </w:rPr>
              <w:t>C</w:t>
            </w:r>
            <w:r>
              <w:rPr>
                <w:b w:val="0"/>
                <w:kern w:val="2"/>
                <w:sz w:val="20"/>
                <w:szCs w:val="20"/>
                <w:lang w:eastAsia="zh-CN"/>
              </w:rPr>
              <w:t>ast type</w:t>
            </w:r>
          </w:p>
        </w:tc>
        <w:tc>
          <w:tcPr>
            <w:tcW w:w="5529" w:type="dxa"/>
            <w:tcBorders>
              <w:top w:val="single" w:sz="4" w:space="0" w:color="auto"/>
              <w:left w:val="single" w:sz="4" w:space="0" w:color="auto"/>
              <w:bottom w:val="single" w:sz="4" w:space="0" w:color="auto"/>
              <w:right w:val="single" w:sz="4" w:space="0" w:color="auto"/>
            </w:tcBorders>
            <w:vAlign w:val="center"/>
          </w:tcPr>
          <w:p w14:paraId="55070792" w14:textId="77777777" w:rsidR="00F3583F" w:rsidRPr="00130E19" w:rsidRDefault="00655769" w:rsidP="00655769">
            <w:pPr>
              <w:pStyle w:val="Comments"/>
              <w:jc w:val="center"/>
              <w:rPr>
                <w:rFonts w:ascii="Times New Roman" w:eastAsia="宋体" w:hAnsi="Times New Roman"/>
                <w:i w:val="0"/>
                <w:kern w:val="2"/>
                <w:sz w:val="20"/>
                <w:szCs w:val="20"/>
                <w:lang w:val="en-US" w:eastAsia="zh-CN"/>
              </w:rPr>
            </w:pPr>
            <w:r>
              <w:rPr>
                <w:rFonts w:ascii="Times New Roman" w:eastAsia="宋体" w:hAnsi="Times New Roman"/>
                <w:i w:val="0"/>
                <w:kern w:val="2"/>
                <w:sz w:val="20"/>
                <w:szCs w:val="20"/>
                <w:lang w:val="en-US" w:eastAsia="zh-CN"/>
              </w:rPr>
              <w:t>unicast</w:t>
            </w:r>
          </w:p>
        </w:tc>
      </w:tr>
    </w:tbl>
    <w:p w14:paraId="4A459857" w14:textId="77777777" w:rsidR="00553371" w:rsidRDefault="00553371" w:rsidP="00F3583F">
      <w:pPr>
        <w:pStyle w:val="1"/>
        <w:spacing w:before="240"/>
        <w:ind w:left="0" w:firstLine="0"/>
        <w:rPr>
          <w:lang w:eastAsia="zh-CN"/>
        </w:rPr>
      </w:pPr>
      <w:r>
        <w:rPr>
          <w:lang w:eastAsia="zh-CN"/>
        </w:rPr>
        <w:t>Appendix-</w:t>
      </w:r>
      <w:r w:rsidR="00F3583F">
        <w:rPr>
          <w:lang w:eastAsia="zh-CN"/>
        </w:rPr>
        <w:t>C</w:t>
      </w:r>
      <w:r>
        <w:rPr>
          <w:lang w:eastAsia="zh-CN"/>
        </w:rPr>
        <w:t xml:space="preserve"> </w:t>
      </w:r>
    </w:p>
    <w:p w14:paraId="0248E6A6" w14:textId="2644D80E" w:rsidR="00771CA6" w:rsidRPr="00771CA6" w:rsidRDefault="00771CA6" w:rsidP="00771CA6">
      <w:pPr>
        <w:pStyle w:val="a6"/>
        <w:rPr>
          <w:sz w:val="22"/>
          <w:szCs w:val="22"/>
        </w:rPr>
      </w:pPr>
      <w:r w:rsidRPr="00F17341">
        <w:rPr>
          <w:sz w:val="22"/>
          <w:szCs w:val="22"/>
        </w:rPr>
        <w:t xml:space="preserve">Table </w:t>
      </w:r>
      <w:r w:rsidRPr="00F17341">
        <w:rPr>
          <w:sz w:val="22"/>
          <w:szCs w:val="22"/>
        </w:rPr>
        <w:fldChar w:fldCharType="begin"/>
      </w:r>
      <w:r w:rsidRPr="00F17341">
        <w:rPr>
          <w:sz w:val="22"/>
          <w:szCs w:val="22"/>
        </w:rPr>
        <w:instrText xml:space="preserve"> SEQ Table \* ARABIC </w:instrText>
      </w:r>
      <w:r w:rsidRPr="00F17341">
        <w:rPr>
          <w:sz w:val="22"/>
          <w:szCs w:val="22"/>
        </w:rPr>
        <w:fldChar w:fldCharType="separate"/>
      </w:r>
      <w:r w:rsidR="00716135">
        <w:rPr>
          <w:noProof/>
          <w:sz w:val="22"/>
          <w:szCs w:val="22"/>
        </w:rPr>
        <w:t>5</w:t>
      </w:r>
      <w:r w:rsidRPr="00F17341">
        <w:rPr>
          <w:sz w:val="22"/>
          <w:szCs w:val="22"/>
        </w:rPr>
        <w:fldChar w:fldCharType="end"/>
      </w:r>
      <w:r w:rsidRPr="00F17341">
        <w:rPr>
          <w:sz w:val="22"/>
          <w:szCs w:val="22"/>
        </w:rPr>
        <w:t xml:space="preserve">: </w:t>
      </w:r>
      <w:r w:rsidRPr="00130E19">
        <w:rPr>
          <w:sz w:val="22"/>
          <w:szCs w:val="22"/>
        </w:rPr>
        <w:t>Basi</w:t>
      </w:r>
      <w:r>
        <w:rPr>
          <w:sz w:val="22"/>
          <w:szCs w:val="22"/>
        </w:rPr>
        <w:t xml:space="preserve">c simulation assumptions for </w:t>
      </w:r>
      <w:r w:rsidRPr="00771CA6">
        <w:rPr>
          <w:sz w:val="22"/>
          <w:szCs w:val="22"/>
        </w:rPr>
        <w:t xml:space="preserve">detected resource conflict in </w:t>
      </w:r>
      <w:r w:rsidR="002F7054">
        <w:rPr>
          <w:sz w:val="22"/>
          <w:szCs w:val="22"/>
        </w:rPr>
        <w:t>s</w:t>
      </w:r>
      <w:r w:rsidRPr="00771CA6">
        <w:rPr>
          <w:sz w:val="22"/>
          <w:szCs w:val="22"/>
        </w:rPr>
        <w:t>cheme 2</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5529"/>
      </w:tblGrid>
      <w:tr w:rsidR="00553371" w:rsidRPr="00130E19" w14:paraId="507210CF" w14:textId="77777777" w:rsidTr="00E42D43">
        <w:trPr>
          <w:jc w:val="center"/>
        </w:trPr>
        <w:tc>
          <w:tcPr>
            <w:tcW w:w="2830" w:type="dxa"/>
            <w:tcBorders>
              <w:top w:val="single" w:sz="4" w:space="0" w:color="auto"/>
              <w:left w:val="single" w:sz="4" w:space="0" w:color="auto"/>
              <w:bottom w:val="single" w:sz="4" w:space="0" w:color="auto"/>
              <w:right w:val="single" w:sz="4" w:space="0" w:color="auto"/>
            </w:tcBorders>
            <w:hideMark/>
          </w:tcPr>
          <w:p w14:paraId="66A0643D" w14:textId="77777777" w:rsidR="00553371" w:rsidRPr="00130E19" w:rsidRDefault="00553371" w:rsidP="00E42D43">
            <w:pPr>
              <w:pStyle w:val="tablecell"/>
              <w:jc w:val="center"/>
              <w:rPr>
                <w:b/>
                <w:kern w:val="2"/>
                <w:lang w:eastAsia="zh-CN"/>
              </w:rPr>
            </w:pPr>
            <w:r w:rsidRPr="00130E19">
              <w:rPr>
                <w:b/>
                <w:kern w:val="2"/>
                <w:lang w:eastAsia="zh-CN"/>
              </w:rPr>
              <w:t>Parameter</w:t>
            </w:r>
          </w:p>
        </w:tc>
        <w:tc>
          <w:tcPr>
            <w:tcW w:w="5529" w:type="dxa"/>
            <w:tcBorders>
              <w:top w:val="single" w:sz="4" w:space="0" w:color="auto"/>
              <w:left w:val="single" w:sz="4" w:space="0" w:color="auto"/>
              <w:bottom w:val="single" w:sz="4" w:space="0" w:color="auto"/>
              <w:right w:val="single" w:sz="4" w:space="0" w:color="auto"/>
            </w:tcBorders>
            <w:hideMark/>
          </w:tcPr>
          <w:p w14:paraId="3232584B" w14:textId="77777777" w:rsidR="00553371" w:rsidRPr="00130E19" w:rsidRDefault="00553371" w:rsidP="00E42D43">
            <w:pPr>
              <w:pStyle w:val="tablecell"/>
              <w:jc w:val="center"/>
              <w:rPr>
                <w:b/>
                <w:kern w:val="2"/>
                <w:lang w:eastAsia="zh-CN"/>
              </w:rPr>
            </w:pPr>
            <w:r w:rsidRPr="00130E19">
              <w:rPr>
                <w:b/>
                <w:kern w:val="2"/>
                <w:lang w:eastAsia="zh-CN"/>
              </w:rPr>
              <w:t>Assumption</w:t>
            </w:r>
          </w:p>
        </w:tc>
      </w:tr>
      <w:tr w:rsidR="00553371" w:rsidRPr="00130E19" w14:paraId="472DEBB1" w14:textId="77777777" w:rsidTr="00E42D43">
        <w:trPr>
          <w:jc w:val="center"/>
        </w:trPr>
        <w:tc>
          <w:tcPr>
            <w:tcW w:w="2830" w:type="dxa"/>
            <w:tcBorders>
              <w:top w:val="single" w:sz="4" w:space="0" w:color="auto"/>
              <w:left w:val="single" w:sz="4" w:space="0" w:color="auto"/>
              <w:bottom w:val="single" w:sz="4" w:space="0" w:color="auto"/>
              <w:right w:val="single" w:sz="4" w:space="0" w:color="auto"/>
            </w:tcBorders>
          </w:tcPr>
          <w:p w14:paraId="42FBADB1" w14:textId="77777777" w:rsidR="00553371" w:rsidRPr="00130E19" w:rsidRDefault="00553371" w:rsidP="00E42D43">
            <w:pPr>
              <w:pStyle w:val="tablecol"/>
              <w:rPr>
                <w:b w:val="0"/>
                <w:kern w:val="2"/>
                <w:sz w:val="20"/>
                <w:szCs w:val="20"/>
                <w:lang w:eastAsia="zh-CN"/>
              </w:rPr>
            </w:pPr>
            <w:r w:rsidRPr="00130E19">
              <w:rPr>
                <w:b w:val="0"/>
                <w:kern w:val="2"/>
                <w:sz w:val="20"/>
                <w:szCs w:val="20"/>
                <w:lang w:eastAsia="zh-CN"/>
              </w:rPr>
              <w:t>F</w:t>
            </w:r>
            <w:r w:rsidRPr="00130E19">
              <w:rPr>
                <w:rFonts w:hint="eastAsia"/>
                <w:b w:val="0"/>
                <w:kern w:val="2"/>
                <w:sz w:val="20"/>
                <w:szCs w:val="20"/>
                <w:lang w:eastAsia="zh-CN"/>
              </w:rPr>
              <w:t>requency</w:t>
            </w:r>
          </w:p>
        </w:tc>
        <w:tc>
          <w:tcPr>
            <w:tcW w:w="5529" w:type="dxa"/>
            <w:tcBorders>
              <w:top w:val="single" w:sz="4" w:space="0" w:color="auto"/>
              <w:left w:val="single" w:sz="4" w:space="0" w:color="auto"/>
              <w:bottom w:val="single" w:sz="4" w:space="0" w:color="auto"/>
              <w:right w:val="single" w:sz="4" w:space="0" w:color="auto"/>
            </w:tcBorders>
          </w:tcPr>
          <w:p w14:paraId="4C4326A2" w14:textId="77777777" w:rsidR="00553371" w:rsidRPr="00130E19" w:rsidRDefault="00553371" w:rsidP="00E42D43">
            <w:pPr>
              <w:pStyle w:val="tablecol"/>
              <w:rPr>
                <w:b w:val="0"/>
                <w:kern w:val="2"/>
                <w:sz w:val="20"/>
                <w:szCs w:val="20"/>
                <w:lang w:eastAsia="zh-CN"/>
              </w:rPr>
            </w:pPr>
            <w:r w:rsidRPr="00130E19">
              <w:rPr>
                <w:rFonts w:hint="eastAsia"/>
                <w:b w:val="0"/>
                <w:kern w:val="2"/>
                <w:sz w:val="20"/>
                <w:szCs w:val="20"/>
                <w:lang w:eastAsia="zh-CN"/>
              </w:rPr>
              <w:t>6</w:t>
            </w:r>
            <w:r w:rsidRPr="00130E19">
              <w:rPr>
                <w:b w:val="0"/>
                <w:kern w:val="2"/>
                <w:sz w:val="20"/>
                <w:szCs w:val="20"/>
                <w:lang w:eastAsia="zh-CN"/>
              </w:rPr>
              <w:t xml:space="preserve"> </w:t>
            </w:r>
            <w:r w:rsidRPr="00130E19">
              <w:rPr>
                <w:rFonts w:hint="eastAsia"/>
                <w:b w:val="0"/>
                <w:kern w:val="2"/>
                <w:sz w:val="20"/>
                <w:szCs w:val="20"/>
                <w:lang w:eastAsia="zh-CN"/>
              </w:rPr>
              <w:t>GHz</w:t>
            </w:r>
          </w:p>
        </w:tc>
      </w:tr>
      <w:tr w:rsidR="00553371" w:rsidRPr="00130E19" w14:paraId="2083A4F3" w14:textId="77777777" w:rsidTr="00E42D43">
        <w:trPr>
          <w:jc w:val="center"/>
        </w:trPr>
        <w:tc>
          <w:tcPr>
            <w:tcW w:w="2830" w:type="dxa"/>
            <w:tcBorders>
              <w:top w:val="single" w:sz="4" w:space="0" w:color="auto"/>
              <w:left w:val="single" w:sz="4" w:space="0" w:color="auto"/>
              <w:bottom w:val="single" w:sz="4" w:space="0" w:color="auto"/>
              <w:right w:val="single" w:sz="4" w:space="0" w:color="auto"/>
            </w:tcBorders>
          </w:tcPr>
          <w:p w14:paraId="47B7D325" w14:textId="77777777" w:rsidR="00553371" w:rsidRPr="00130E19" w:rsidRDefault="00553371" w:rsidP="00E42D43">
            <w:pPr>
              <w:pStyle w:val="tablecol"/>
              <w:rPr>
                <w:b w:val="0"/>
                <w:kern w:val="2"/>
                <w:sz w:val="20"/>
                <w:szCs w:val="20"/>
                <w:lang w:eastAsia="zh-CN"/>
              </w:rPr>
            </w:pPr>
            <w:r w:rsidRPr="00130E19">
              <w:rPr>
                <w:b w:val="0"/>
                <w:kern w:val="2"/>
                <w:sz w:val="20"/>
                <w:szCs w:val="20"/>
                <w:lang w:eastAsia="zh-CN"/>
              </w:rPr>
              <w:t>Simulation</w:t>
            </w:r>
            <w:r w:rsidRPr="00130E19">
              <w:rPr>
                <w:rFonts w:hint="eastAsia"/>
                <w:b w:val="0"/>
                <w:kern w:val="2"/>
                <w:sz w:val="20"/>
                <w:szCs w:val="20"/>
                <w:lang w:eastAsia="zh-CN"/>
              </w:rPr>
              <w:t xml:space="preserve"> </w:t>
            </w:r>
            <w:r w:rsidRPr="00130E19">
              <w:rPr>
                <w:b w:val="0"/>
                <w:kern w:val="2"/>
                <w:sz w:val="20"/>
                <w:szCs w:val="20"/>
                <w:lang w:eastAsia="zh-CN"/>
              </w:rPr>
              <w:t>bandwidth</w:t>
            </w:r>
          </w:p>
        </w:tc>
        <w:tc>
          <w:tcPr>
            <w:tcW w:w="5529" w:type="dxa"/>
            <w:tcBorders>
              <w:top w:val="single" w:sz="4" w:space="0" w:color="auto"/>
              <w:left w:val="single" w:sz="4" w:space="0" w:color="auto"/>
              <w:bottom w:val="single" w:sz="4" w:space="0" w:color="auto"/>
              <w:right w:val="single" w:sz="4" w:space="0" w:color="auto"/>
            </w:tcBorders>
          </w:tcPr>
          <w:p w14:paraId="722C1738" w14:textId="77777777" w:rsidR="00553371" w:rsidRPr="00130E19" w:rsidRDefault="00553371" w:rsidP="00E42D43">
            <w:pPr>
              <w:pStyle w:val="tablecol"/>
              <w:rPr>
                <w:b w:val="0"/>
                <w:kern w:val="2"/>
                <w:sz w:val="20"/>
                <w:szCs w:val="20"/>
                <w:lang w:eastAsia="zh-CN"/>
              </w:rPr>
            </w:pPr>
            <w:r>
              <w:rPr>
                <w:b w:val="0"/>
                <w:kern w:val="2"/>
                <w:sz w:val="20"/>
                <w:szCs w:val="20"/>
                <w:lang w:eastAsia="zh-CN"/>
              </w:rPr>
              <w:t>4</w:t>
            </w:r>
            <w:r w:rsidRPr="00130E19">
              <w:rPr>
                <w:rFonts w:hint="eastAsia"/>
                <w:b w:val="0"/>
                <w:kern w:val="2"/>
                <w:sz w:val="20"/>
                <w:szCs w:val="20"/>
                <w:lang w:eastAsia="zh-CN"/>
              </w:rPr>
              <w:t>0</w:t>
            </w:r>
            <w:r w:rsidRPr="00130E19">
              <w:rPr>
                <w:b w:val="0"/>
                <w:kern w:val="2"/>
                <w:sz w:val="20"/>
                <w:szCs w:val="20"/>
                <w:lang w:eastAsia="zh-CN"/>
              </w:rPr>
              <w:t xml:space="preserve"> </w:t>
            </w:r>
            <w:r w:rsidRPr="00130E19">
              <w:rPr>
                <w:rFonts w:hint="eastAsia"/>
                <w:b w:val="0"/>
                <w:kern w:val="2"/>
                <w:sz w:val="20"/>
                <w:szCs w:val="20"/>
                <w:lang w:eastAsia="zh-CN"/>
              </w:rPr>
              <w:t>MHz</w:t>
            </w:r>
          </w:p>
        </w:tc>
      </w:tr>
      <w:tr w:rsidR="00553371" w:rsidRPr="00130E19" w14:paraId="43F62181" w14:textId="77777777" w:rsidTr="00E42D43">
        <w:trPr>
          <w:jc w:val="center"/>
        </w:trPr>
        <w:tc>
          <w:tcPr>
            <w:tcW w:w="2830" w:type="dxa"/>
            <w:tcBorders>
              <w:top w:val="single" w:sz="4" w:space="0" w:color="auto"/>
              <w:left w:val="single" w:sz="4" w:space="0" w:color="auto"/>
              <w:bottom w:val="single" w:sz="4" w:space="0" w:color="auto"/>
              <w:right w:val="single" w:sz="4" w:space="0" w:color="auto"/>
            </w:tcBorders>
          </w:tcPr>
          <w:p w14:paraId="755BBD70" w14:textId="77777777" w:rsidR="00553371" w:rsidRPr="00130E19" w:rsidRDefault="00553371" w:rsidP="00E42D43">
            <w:pPr>
              <w:pStyle w:val="tablecol"/>
              <w:rPr>
                <w:b w:val="0"/>
                <w:kern w:val="2"/>
                <w:sz w:val="20"/>
                <w:szCs w:val="20"/>
                <w:lang w:eastAsia="zh-CN"/>
              </w:rPr>
            </w:pPr>
            <w:r w:rsidRPr="00130E19">
              <w:rPr>
                <w:b w:val="0"/>
                <w:kern w:val="2"/>
                <w:sz w:val="20"/>
                <w:szCs w:val="20"/>
                <w:lang w:eastAsia="zh-CN"/>
              </w:rPr>
              <w:t>S</w:t>
            </w:r>
            <w:r w:rsidRPr="00130E19">
              <w:rPr>
                <w:rFonts w:hint="eastAsia"/>
                <w:b w:val="0"/>
                <w:kern w:val="2"/>
                <w:sz w:val="20"/>
                <w:szCs w:val="20"/>
                <w:lang w:eastAsia="zh-CN"/>
              </w:rPr>
              <w:t>ub-</w:t>
            </w:r>
            <w:r w:rsidRPr="00130E19">
              <w:rPr>
                <w:b w:val="0"/>
                <w:kern w:val="2"/>
                <w:sz w:val="20"/>
                <w:szCs w:val="20"/>
                <w:lang w:eastAsia="zh-CN"/>
              </w:rPr>
              <w:t xml:space="preserve">carrier spacing </w:t>
            </w:r>
          </w:p>
        </w:tc>
        <w:tc>
          <w:tcPr>
            <w:tcW w:w="5529" w:type="dxa"/>
            <w:tcBorders>
              <w:top w:val="single" w:sz="4" w:space="0" w:color="auto"/>
              <w:left w:val="single" w:sz="4" w:space="0" w:color="auto"/>
              <w:bottom w:val="single" w:sz="4" w:space="0" w:color="auto"/>
              <w:right w:val="single" w:sz="4" w:space="0" w:color="auto"/>
            </w:tcBorders>
          </w:tcPr>
          <w:p w14:paraId="5B7F769C" w14:textId="77777777" w:rsidR="00553371" w:rsidRPr="00130E19" w:rsidRDefault="00553371" w:rsidP="00E42D43">
            <w:pPr>
              <w:pStyle w:val="tablecol"/>
              <w:rPr>
                <w:b w:val="0"/>
                <w:kern w:val="2"/>
                <w:sz w:val="20"/>
                <w:szCs w:val="20"/>
                <w:lang w:eastAsia="zh-CN"/>
              </w:rPr>
            </w:pPr>
            <w:r w:rsidRPr="00130E19">
              <w:rPr>
                <w:rFonts w:hint="eastAsia"/>
                <w:b w:val="0"/>
                <w:kern w:val="2"/>
                <w:sz w:val="20"/>
                <w:szCs w:val="20"/>
                <w:lang w:eastAsia="zh-CN"/>
              </w:rPr>
              <w:t>60</w:t>
            </w:r>
            <w:r w:rsidRPr="00130E19">
              <w:rPr>
                <w:b w:val="0"/>
                <w:kern w:val="2"/>
                <w:sz w:val="20"/>
                <w:szCs w:val="20"/>
                <w:lang w:eastAsia="zh-CN"/>
              </w:rPr>
              <w:t xml:space="preserve"> k</w:t>
            </w:r>
            <w:r w:rsidRPr="00130E19">
              <w:rPr>
                <w:rFonts w:hint="eastAsia"/>
                <w:b w:val="0"/>
                <w:kern w:val="2"/>
                <w:sz w:val="20"/>
                <w:szCs w:val="20"/>
                <w:lang w:eastAsia="zh-CN"/>
              </w:rPr>
              <w:t>Hz</w:t>
            </w:r>
          </w:p>
        </w:tc>
      </w:tr>
      <w:tr w:rsidR="00553371" w:rsidRPr="00130E19" w14:paraId="50E0A67D" w14:textId="77777777" w:rsidTr="00E42D43">
        <w:trPr>
          <w:jc w:val="center"/>
        </w:trPr>
        <w:tc>
          <w:tcPr>
            <w:tcW w:w="2830" w:type="dxa"/>
            <w:tcBorders>
              <w:top w:val="single" w:sz="4" w:space="0" w:color="auto"/>
              <w:left w:val="single" w:sz="4" w:space="0" w:color="auto"/>
              <w:bottom w:val="single" w:sz="4" w:space="0" w:color="auto"/>
              <w:right w:val="single" w:sz="4" w:space="0" w:color="auto"/>
            </w:tcBorders>
            <w:hideMark/>
          </w:tcPr>
          <w:p w14:paraId="54701BBE" w14:textId="77777777" w:rsidR="00553371" w:rsidRPr="00130E19" w:rsidRDefault="00553371" w:rsidP="00E42D43">
            <w:pPr>
              <w:pStyle w:val="tablecol"/>
              <w:rPr>
                <w:b w:val="0"/>
                <w:kern w:val="2"/>
                <w:sz w:val="20"/>
                <w:szCs w:val="20"/>
                <w:lang w:eastAsia="zh-CN"/>
              </w:rPr>
            </w:pPr>
            <w:r w:rsidRPr="00130E19">
              <w:rPr>
                <w:b w:val="0"/>
                <w:kern w:val="2"/>
                <w:sz w:val="20"/>
                <w:szCs w:val="20"/>
                <w:lang w:eastAsia="zh-CN"/>
              </w:rPr>
              <w:t>Scheduling</w:t>
            </w:r>
          </w:p>
        </w:tc>
        <w:tc>
          <w:tcPr>
            <w:tcW w:w="5529" w:type="dxa"/>
            <w:tcBorders>
              <w:top w:val="single" w:sz="4" w:space="0" w:color="auto"/>
              <w:left w:val="single" w:sz="4" w:space="0" w:color="auto"/>
              <w:bottom w:val="single" w:sz="4" w:space="0" w:color="auto"/>
              <w:right w:val="single" w:sz="4" w:space="0" w:color="auto"/>
            </w:tcBorders>
            <w:hideMark/>
          </w:tcPr>
          <w:p w14:paraId="6BE5259B" w14:textId="77777777" w:rsidR="00553371" w:rsidRPr="00130E19" w:rsidRDefault="00553371" w:rsidP="00367137">
            <w:pPr>
              <w:pStyle w:val="tablecol"/>
              <w:rPr>
                <w:b w:val="0"/>
                <w:kern w:val="2"/>
                <w:sz w:val="20"/>
                <w:szCs w:val="20"/>
                <w:lang w:eastAsia="zh-CN"/>
              </w:rPr>
            </w:pPr>
            <w:r>
              <w:rPr>
                <w:b w:val="0"/>
                <w:kern w:val="2"/>
                <w:sz w:val="20"/>
                <w:szCs w:val="20"/>
                <w:lang w:eastAsia="zh-CN"/>
              </w:rPr>
              <w:t>Mode 2 in Rel-16,</w:t>
            </w:r>
            <w:r>
              <w:t xml:space="preserve"> </w:t>
            </w:r>
            <w:r w:rsidR="00367137">
              <w:rPr>
                <w:b w:val="0"/>
                <w:kern w:val="2"/>
                <w:sz w:val="20"/>
                <w:szCs w:val="20"/>
                <w:lang w:eastAsia="zh-CN"/>
              </w:rPr>
              <w:t>half duplex indication</w:t>
            </w:r>
          </w:p>
        </w:tc>
      </w:tr>
      <w:tr w:rsidR="00553371" w:rsidRPr="00130E19" w14:paraId="148EEF94" w14:textId="77777777" w:rsidTr="00E42D43">
        <w:trPr>
          <w:jc w:val="center"/>
        </w:trPr>
        <w:tc>
          <w:tcPr>
            <w:tcW w:w="2830" w:type="dxa"/>
            <w:tcBorders>
              <w:top w:val="single" w:sz="4" w:space="0" w:color="auto"/>
              <w:left w:val="single" w:sz="4" w:space="0" w:color="auto"/>
              <w:bottom w:val="single" w:sz="4" w:space="0" w:color="auto"/>
              <w:right w:val="single" w:sz="4" w:space="0" w:color="auto"/>
            </w:tcBorders>
            <w:hideMark/>
          </w:tcPr>
          <w:p w14:paraId="555FFAED" w14:textId="77777777" w:rsidR="00553371" w:rsidRPr="00130E19" w:rsidRDefault="00553371" w:rsidP="00E42D43">
            <w:pPr>
              <w:pStyle w:val="tablecol"/>
              <w:rPr>
                <w:b w:val="0"/>
                <w:kern w:val="2"/>
                <w:sz w:val="20"/>
                <w:szCs w:val="20"/>
                <w:lang w:eastAsia="zh-CN"/>
              </w:rPr>
            </w:pPr>
            <w:r w:rsidRPr="00130E19">
              <w:rPr>
                <w:b w:val="0"/>
                <w:kern w:val="2"/>
                <w:sz w:val="20"/>
                <w:szCs w:val="20"/>
                <w:lang w:eastAsia="zh-CN"/>
              </w:rPr>
              <w:t>Synchronization</w:t>
            </w:r>
          </w:p>
        </w:tc>
        <w:tc>
          <w:tcPr>
            <w:tcW w:w="5529" w:type="dxa"/>
            <w:tcBorders>
              <w:top w:val="single" w:sz="4" w:space="0" w:color="auto"/>
              <w:left w:val="single" w:sz="4" w:space="0" w:color="auto"/>
              <w:bottom w:val="single" w:sz="4" w:space="0" w:color="auto"/>
              <w:right w:val="single" w:sz="4" w:space="0" w:color="auto"/>
            </w:tcBorders>
            <w:hideMark/>
          </w:tcPr>
          <w:p w14:paraId="5E2A370E" w14:textId="77777777" w:rsidR="00553371" w:rsidRPr="00130E19" w:rsidRDefault="00553371" w:rsidP="00E42D43">
            <w:pPr>
              <w:pStyle w:val="tablecol"/>
              <w:rPr>
                <w:b w:val="0"/>
                <w:kern w:val="2"/>
                <w:sz w:val="20"/>
                <w:szCs w:val="20"/>
                <w:lang w:eastAsia="zh-CN"/>
              </w:rPr>
            </w:pPr>
            <w:r w:rsidRPr="00130E19">
              <w:rPr>
                <w:b w:val="0"/>
                <w:kern w:val="2"/>
                <w:sz w:val="20"/>
                <w:szCs w:val="20"/>
                <w:lang w:eastAsia="zh-CN"/>
              </w:rPr>
              <w:t>ideal time frequency synchronization</w:t>
            </w:r>
          </w:p>
        </w:tc>
      </w:tr>
      <w:tr w:rsidR="00553371" w:rsidRPr="00130E19" w14:paraId="65BEEDB0" w14:textId="77777777" w:rsidTr="00E42D43">
        <w:trPr>
          <w:jc w:val="center"/>
        </w:trPr>
        <w:tc>
          <w:tcPr>
            <w:tcW w:w="2830" w:type="dxa"/>
            <w:tcBorders>
              <w:top w:val="single" w:sz="4" w:space="0" w:color="auto"/>
              <w:left w:val="single" w:sz="4" w:space="0" w:color="auto"/>
              <w:bottom w:val="single" w:sz="4" w:space="0" w:color="auto"/>
              <w:right w:val="single" w:sz="4" w:space="0" w:color="auto"/>
            </w:tcBorders>
          </w:tcPr>
          <w:p w14:paraId="4A89ABED" w14:textId="77777777" w:rsidR="00553371" w:rsidRPr="00130E19" w:rsidRDefault="00553371" w:rsidP="00E42D43">
            <w:pPr>
              <w:pStyle w:val="tablecol"/>
              <w:rPr>
                <w:b w:val="0"/>
                <w:kern w:val="2"/>
                <w:sz w:val="20"/>
                <w:szCs w:val="20"/>
                <w:lang w:eastAsia="zh-CN"/>
              </w:rPr>
            </w:pPr>
            <w:r w:rsidRPr="00130E19">
              <w:rPr>
                <w:b w:val="0"/>
                <w:kern w:val="2"/>
                <w:sz w:val="20"/>
                <w:szCs w:val="20"/>
                <w:lang w:eastAsia="zh-CN"/>
              </w:rPr>
              <w:t>L</w:t>
            </w:r>
            <w:r w:rsidRPr="00130E19">
              <w:rPr>
                <w:rFonts w:hint="eastAsia"/>
                <w:b w:val="0"/>
                <w:kern w:val="2"/>
                <w:sz w:val="20"/>
                <w:szCs w:val="20"/>
                <w:lang w:eastAsia="zh-CN"/>
              </w:rPr>
              <w:t xml:space="preserve">ink </w:t>
            </w:r>
            <w:r w:rsidRPr="00130E19">
              <w:rPr>
                <w:b w:val="0"/>
                <w:kern w:val="2"/>
                <w:sz w:val="20"/>
                <w:szCs w:val="20"/>
                <w:lang w:eastAsia="zh-CN"/>
              </w:rPr>
              <w:t>type</w:t>
            </w:r>
          </w:p>
        </w:tc>
        <w:tc>
          <w:tcPr>
            <w:tcW w:w="5529" w:type="dxa"/>
            <w:tcBorders>
              <w:top w:val="single" w:sz="4" w:space="0" w:color="auto"/>
              <w:left w:val="single" w:sz="4" w:space="0" w:color="auto"/>
              <w:bottom w:val="single" w:sz="4" w:space="0" w:color="auto"/>
              <w:right w:val="single" w:sz="4" w:space="0" w:color="auto"/>
            </w:tcBorders>
          </w:tcPr>
          <w:p w14:paraId="1E956E8E" w14:textId="77777777" w:rsidR="00553371" w:rsidRPr="00130E19" w:rsidRDefault="00553371" w:rsidP="00E42D43">
            <w:pPr>
              <w:pStyle w:val="tablecol"/>
              <w:rPr>
                <w:b w:val="0"/>
                <w:kern w:val="2"/>
                <w:sz w:val="20"/>
                <w:szCs w:val="20"/>
                <w:lang w:eastAsia="zh-CN"/>
              </w:rPr>
            </w:pPr>
            <w:r w:rsidRPr="00130E19">
              <w:rPr>
                <w:b w:val="0"/>
                <w:kern w:val="2"/>
                <w:sz w:val="20"/>
                <w:szCs w:val="20"/>
                <w:lang w:eastAsia="zh-CN"/>
              </w:rPr>
              <w:t>Direct vehicle-to-vehicle link</w:t>
            </w:r>
          </w:p>
        </w:tc>
      </w:tr>
      <w:tr w:rsidR="00553371" w:rsidRPr="00130E19" w14:paraId="5B0257C9" w14:textId="77777777" w:rsidTr="00E42D43">
        <w:trPr>
          <w:jc w:val="center"/>
        </w:trPr>
        <w:tc>
          <w:tcPr>
            <w:tcW w:w="2830" w:type="dxa"/>
            <w:tcBorders>
              <w:top w:val="single" w:sz="4" w:space="0" w:color="auto"/>
              <w:left w:val="single" w:sz="4" w:space="0" w:color="auto"/>
              <w:bottom w:val="single" w:sz="4" w:space="0" w:color="auto"/>
              <w:right w:val="single" w:sz="4" w:space="0" w:color="auto"/>
            </w:tcBorders>
          </w:tcPr>
          <w:p w14:paraId="68B16A4D" w14:textId="2C5B16F0" w:rsidR="00553371" w:rsidRPr="00130E19" w:rsidRDefault="00553371" w:rsidP="00E42D43">
            <w:pPr>
              <w:pStyle w:val="tablecol"/>
              <w:rPr>
                <w:b w:val="0"/>
                <w:kern w:val="2"/>
                <w:sz w:val="20"/>
                <w:szCs w:val="20"/>
                <w:lang w:eastAsia="zh-CN"/>
              </w:rPr>
            </w:pPr>
            <w:r w:rsidRPr="00130E19">
              <w:rPr>
                <w:rFonts w:hint="eastAsia"/>
                <w:b w:val="0"/>
                <w:kern w:val="2"/>
                <w:sz w:val="20"/>
                <w:szCs w:val="20"/>
                <w:lang w:eastAsia="zh-CN"/>
              </w:rPr>
              <w:t>V</w:t>
            </w:r>
            <w:r w:rsidR="00B85163">
              <w:rPr>
                <w:rFonts w:hint="eastAsia"/>
                <w:b w:val="0"/>
                <w:kern w:val="2"/>
                <w:sz w:val="20"/>
                <w:szCs w:val="20"/>
                <w:lang w:eastAsia="zh-CN"/>
              </w:rPr>
              <w:t>UE</w:t>
            </w:r>
            <w:r w:rsidR="0055746F">
              <w:rPr>
                <w:b w:val="0"/>
                <w:kern w:val="2"/>
                <w:sz w:val="20"/>
                <w:szCs w:val="20"/>
                <w:lang w:eastAsia="zh-CN"/>
              </w:rPr>
              <w:t xml:space="preserve"> a</w:t>
            </w:r>
            <w:r w:rsidRPr="00130E19">
              <w:rPr>
                <w:rFonts w:hint="eastAsia"/>
                <w:b w:val="0"/>
                <w:kern w:val="2"/>
                <w:sz w:val="20"/>
                <w:szCs w:val="20"/>
                <w:lang w:eastAsia="zh-CN"/>
              </w:rPr>
              <w:t>ntenna model</w:t>
            </w:r>
          </w:p>
        </w:tc>
        <w:tc>
          <w:tcPr>
            <w:tcW w:w="5529" w:type="dxa"/>
            <w:tcBorders>
              <w:top w:val="single" w:sz="4" w:space="0" w:color="auto"/>
              <w:left w:val="single" w:sz="4" w:space="0" w:color="auto"/>
              <w:bottom w:val="single" w:sz="4" w:space="0" w:color="auto"/>
              <w:right w:val="single" w:sz="4" w:space="0" w:color="auto"/>
            </w:tcBorders>
          </w:tcPr>
          <w:p w14:paraId="7948055A" w14:textId="77777777" w:rsidR="00553371" w:rsidRPr="00130E19" w:rsidRDefault="00553371" w:rsidP="00E42D43">
            <w:pPr>
              <w:pStyle w:val="tablecol"/>
              <w:rPr>
                <w:b w:val="0"/>
                <w:kern w:val="2"/>
                <w:sz w:val="20"/>
                <w:szCs w:val="20"/>
                <w:lang w:eastAsia="zh-CN"/>
              </w:rPr>
            </w:pPr>
            <w:r w:rsidRPr="00130E19">
              <w:rPr>
                <w:b w:val="0"/>
                <w:kern w:val="2"/>
                <w:sz w:val="20"/>
                <w:szCs w:val="20"/>
                <w:lang w:eastAsia="zh-CN"/>
              </w:rPr>
              <w:t xml:space="preserve">TR </w:t>
            </w:r>
            <w:r w:rsidRPr="00130E19">
              <w:rPr>
                <w:rFonts w:hint="eastAsia"/>
                <w:b w:val="0"/>
                <w:kern w:val="2"/>
                <w:sz w:val="20"/>
                <w:szCs w:val="20"/>
                <w:lang w:eastAsia="zh-CN"/>
              </w:rPr>
              <w:t>37</w:t>
            </w:r>
            <w:r w:rsidRPr="00130E19">
              <w:rPr>
                <w:b w:val="0"/>
                <w:kern w:val="2"/>
                <w:sz w:val="20"/>
                <w:szCs w:val="20"/>
                <w:lang w:eastAsia="zh-CN"/>
              </w:rPr>
              <w:t>.</w:t>
            </w:r>
            <w:r w:rsidRPr="00130E19">
              <w:rPr>
                <w:rFonts w:hint="eastAsia"/>
                <w:b w:val="0"/>
                <w:kern w:val="2"/>
                <w:sz w:val="20"/>
                <w:szCs w:val="20"/>
                <w:lang w:eastAsia="zh-CN"/>
              </w:rPr>
              <w:t>885 Option 1</w:t>
            </w:r>
          </w:p>
        </w:tc>
      </w:tr>
      <w:tr w:rsidR="00553371" w:rsidRPr="00130E19" w14:paraId="5C3544E4" w14:textId="77777777" w:rsidTr="00E42D43">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03EEB13C" w14:textId="77777777" w:rsidR="00553371" w:rsidRPr="00130E19" w:rsidRDefault="00553371" w:rsidP="00E42D43">
            <w:pPr>
              <w:pStyle w:val="tablecol"/>
              <w:rPr>
                <w:b w:val="0"/>
                <w:kern w:val="2"/>
                <w:sz w:val="20"/>
                <w:szCs w:val="20"/>
                <w:lang w:eastAsia="zh-CN"/>
              </w:rPr>
            </w:pPr>
            <w:r w:rsidRPr="00130E19">
              <w:rPr>
                <w:b w:val="0"/>
                <w:kern w:val="2"/>
                <w:sz w:val="20"/>
                <w:szCs w:val="20"/>
                <w:lang w:eastAsia="zh-CN"/>
              </w:rPr>
              <w:t>T</w:t>
            </w:r>
            <w:r w:rsidRPr="00130E19">
              <w:rPr>
                <w:rFonts w:hint="eastAsia"/>
                <w:b w:val="0"/>
                <w:kern w:val="2"/>
                <w:sz w:val="20"/>
                <w:szCs w:val="20"/>
                <w:lang w:eastAsia="zh-CN"/>
              </w:rPr>
              <w:t xml:space="preserve">raffic </w:t>
            </w:r>
            <w:r w:rsidRPr="00130E19">
              <w:rPr>
                <w:b w:val="0"/>
                <w:kern w:val="2"/>
                <w:sz w:val="20"/>
                <w:szCs w:val="20"/>
                <w:lang w:eastAsia="zh-CN"/>
              </w:rPr>
              <w:t>model</w:t>
            </w:r>
          </w:p>
        </w:tc>
        <w:tc>
          <w:tcPr>
            <w:tcW w:w="5529" w:type="dxa"/>
            <w:tcBorders>
              <w:top w:val="single" w:sz="4" w:space="0" w:color="auto"/>
              <w:left w:val="single" w:sz="4" w:space="0" w:color="auto"/>
              <w:bottom w:val="single" w:sz="4" w:space="0" w:color="auto"/>
              <w:right w:val="single" w:sz="4" w:space="0" w:color="auto"/>
            </w:tcBorders>
          </w:tcPr>
          <w:p w14:paraId="7711FDE5" w14:textId="77777777" w:rsidR="00553371" w:rsidRDefault="00553371" w:rsidP="00E42D43">
            <w:pPr>
              <w:pStyle w:val="Comments"/>
              <w:jc w:val="both"/>
              <w:rPr>
                <w:rFonts w:ascii="Times New Roman" w:eastAsia="宋体" w:hAnsi="Times New Roman"/>
                <w:i w:val="0"/>
                <w:kern w:val="2"/>
                <w:sz w:val="20"/>
                <w:szCs w:val="20"/>
                <w:lang w:val="en-US" w:eastAsia="zh-CN"/>
              </w:rPr>
            </w:pPr>
            <w:r>
              <w:rPr>
                <w:rFonts w:ascii="Times New Roman" w:eastAsia="宋体" w:hAnsi="Times New Roman"/>
                <w:i w:val="0"/>
                <w:kern w:val="2"/>
                <w:sz w:val="20"/>
                <w:szCs w:val="20"/>
                <w:lang w:val="en-US" w:eastAsia="zh-CN"/>
              </w:rPr>
              <w:t>50% vehicles generate packets</w:t>
            </w:r>
          </w:p>
          <w:p w14:paraId="084635C0" w14:textId="77777777" w:rsidR="00553371" w:rsidRDefault="00553371" w:rsidP="00E42D43">
            <w:pPr>
              <w:pStyle w:val="Comments"/>
              <w:rPr>
                <w:rFonts w:ascii="Times New Roman" w:eastAsia="宋体" w:hAnsi="Times New Roman"/>
                <w:i w:val="0"/>
                <w:kern w:val="2"/>
                <w:sz w:val="20"/>
                <w:szCs w:val="20"/>
                <w:lang w:val="en-US" w:eastAsia="zh-CN"/>
              </w:rPr>
            </w:pPr>
            <w:r>
              <w:rPr>
                <w:rFonts w:ascii="Times New Roman" w:eastAsia="宋体" w:hAnsi="Times New Roman"/>
                <w:i w:val="0"/>
                <w:kern w:val="2"/>
                <w:sz w:val="20"/>
                <w:szCs w:val="20"/>
                <w:lang w:val="en-US" w:eastAsia="zh-CN"/>
              </w:rPr>
              <w:t xml:space="preserve">Periodic traffic: </w:t>
            </w:r>
          </w:p>
          <w:p w14:paraId="0888CE76" w14:textId="77777777" w:rsidR="00553371" w:rsidRDefault="00553371" w:rsidP="00161CCE">
            <w:pPr>
              <w:pStyle w:val="Comments"/>
              <w:numPr>
                <w:ilvl w:val="0"/>
                <w:numId w:val="11"/>
              </w:numPr>
              <w:ind w:rightChars="100" w:right="220"/>
              <w:rPr>
                <w:rFonts w:ascii="Times New Roman" w:eastAsia="宋体" w:hAnsi="Times New Roman"/>
                <w:i w:val="0"/>
                <w:kern w:val="2"/>
                <w:sz w:val="20"/>
                <w:szCs w:val="20"/>
                <w:lang w:val="en-US" w:eastAsia="zh-CN"/>
              </w:rPr>
            </w:pPr>
            <w:r>
              <w:rPr>
                <w:rFonts w:ascii="Times New Roman" w:eastAsia="宋体" w:hAnsi="Times New Roman"/>
                <w:i w:val="0"/>
                <w:kern w:val="2"/>
                <w:sz w:val="20"/>
                <w:szCs w:val="20"/>
                <w:lang w:val="en-US" w:eastAsia="zh-CN"/>
              </w:rPr>
              <w:t xml:space="preserve">Packet size: 1200 bytes with probability of 0.2 and 800 bytes with probability of 0.8 </w:t>
            </w:r>
          </w:p>
          <w:p w14:paraId="036531D4" w14:textId="77777777" w:rsidR="00553371" w:rsidRPr="00E7320F" w:rsidRDefault="00553371" w:rsidP="00161CCE">
            <w:pPr>
              <w:pStyle w:val="Comments"/>
              <w:numPr>
                <w:ilvl w:val="0"/>
                <w:numId w:val="11"/>
              </w:numPr>
              <w:ind w:rightChars="100" w:right="220"/>
              <w:rPr>
                <w:rFonts w:ascii="Times New Roman" w:eastAsia="宋体" w:hAnsi="Times New Roman"/>
                <w:i w:val="0"/>
                <w:kern w:val="2"/>
                <w:sz w:val="20"/>
                <w:szCs w:val="20"/>
                <w:lang w:val="en-US" w:eastAsia="zh-CN"/>
              </w:rPr>
            </w:pPr>
            <w:r w:rsidRPr="007249A3">
              <w:rPr>
                <w:rFonts w:ascii="Times New Roman" w:eastAsia="宋体" w:hAnsi="Times New Roman"/>
                <w:i w:val="0"/>
                <w:kern w:val="2"/>
                <w:sz w:val="20"/>
                <w:szCs w:val="20"/>
                <w:lang w:val="en-US" w:eastAsia="zh-CN"/>
              </w:rPr>
              <w:t>Inter-packet arrival time:</w:t>
            </w:r>
            <w:r w:rsidR="00BD0D7E">
              <w:rPr>
                <w:rFonts w:ascii="Times New Roman" w:eastAsia="宋体" w:hAnsi="Times New Roman"/>
                <w:i w:val="0"/>
                <w:kern w:val="2"/>
                <w:sz w:val="20"/>
                <w:szCs w:val="20"/>
                <w:lang w:val="en-US" w:eastAsia="zh-CN"/>
              </w:rPr>
              <w:t>5</w:t>
            </w:r>
            <w:r w:rsidRPr="007249A3">
              <w:rPr>
                <w:rFonts w:ascii="Times New Roman" w:eastAsia="宋体" w:hAnsi="Times New Roman"/>
                <w:i w:val="0"/>
                <w:kern w:val="2"/>
                <w:sz w:val="20"/>
                <w:szCs w:val="20"/>
                <w:lang w:val="en-US" w:eastAsia="zh-CN"/>
              </w:rPr>
              <w:t>0 ms</w:t>
            </w:r>
          </w:p>
        </w:tc>
      </w:tr>
      <w:tr w:rsidR="00553371" w:rsidRPr="00130E19" w14:paraId="55F98571" w14:textId="77777777" w:rsidTr="00E42D43">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02A0C57C" w14:textId="77777777" w:rsidR="00553371" w:rsidRPr="00130E19" w:rsidRDefault="00553371" w:rsidP="00E42D43">
            <w:pPr>
              <w:pStyle w:val="tablecol"/>
              <w:rPr>
                <w:b w:val="0"/>
                <w:kern w:val="2"/>
                <w:sz w:val="20"/>
                <w:szCs w:val="20"/>
                <w:lang w:eastAsia="zh-CN"/>
              </w:rPr>
            </w:pPr>
            <w:r w:rsidRPr="00130E19">
              <w:rPr>
                <w:b w:val="0"/>
                <w:kern w:val="2"/>
                <w:sz w:val="20"/>
                <w:szCs w:val="20"/>
                <w:lang w:eastAsia="zh-CN"/>
              </w:rPr>
              <w:t>Deployment and UE drop</w:t>
            </w:r>
          </w:p>
        </w:tc>
        <w:tc>
          <w:tcPr>
            <w:tcW w:w="5529" w:type="dxa"/>
            <w:tcBorders>
              <w:top w:val="single" w:sz="4" w:space="0" w:color="auto"/>
              <w:left w:val="single" w:sz="4" w:space="0" w:color="auto"/>
              <w:bottom w:val="single" w:sz="4" w:space="0" w:color="auto"/>
              <w:right w:val="single" w:sz="4" w:space="0" w:color="auto"/>
            </w:tcBorders>
          </w:tcPr>
          <w:p w14:paraId="6CC4D3AD" w14:textId="77777777" w:rsidR="00553371" w:rsidRPr="00130E19" w:rsidRDefault="00E7320F" w:rsidP="00E42D43">
            <w:pPr>
              <w:pStyle w:val="Comments"/>
              <w:jc w:val="center"/>
              <w:rPr>
                <w:rFonts w:ascii="Times New Roman" w:eastAsia="宋体" w:hAnsi="Times New Roman"/>
                <w:i w:val="0"/>
                <w:kern w:val="2"/>
                <w:sz w:val="20"/>
                <w:szCs w:val="20"/>
                <w:lang w:val="en-US" w:eastAsia="zh-CN"/>
              </w:rPr>
            </w:pPr>
            <w:r>
              <w:rPr>
                <w:rFonts w:ascii="Times New Roman" w:eastAsia="宋体" w:hAnsi="Times New Roman"/>
                <w:i w:val="0"/>
                <w:kern w:val="2"/>
                <w:sz w:val="20"/>
                <w:szCs w:val="20"/>
                <w:lang w:val="en-US" w:eastAsia="zh-CN"/>
              </w:rPr>
              <w:t>urban</w:t>
            </w:r>
            <w:r w:rsidR="00553371">
              <w:rPr>
                <w:rFonts w:ascii="Times New Roman" w:eastAsia="宋体" w:hAnsi="Times New Roman"/>
                <w:i w:val="0"/>
                <w:kern w:val="2"/>
                <w:sz w:val="20"/>
                <w:szCs w:val="20"/>
                <w:lang w:val="en-US" w:eastAsia="zh-CN"/>
              </w:rPr>
              <w:t xml:space="preserve">-A  in </w:t>
            </w:r>
            <w:r w:rsidR="00553371" w:rsidRPr="00A76C1F">
              <w:rPr>
                <w:rFonts w:ascii="Times New Roman" w:eastAsia="宋体" w:hAnsi="Times New Roman"/>
                <w:i w:val="0"/>
                <w:kern w:val="2"/>
                <w:sz w:val="20"/>
                <w:szCs w:val="20"/>
                <w:lang w:val="en-US" w:eastAsia="zh-CN"/>
              </w:rPr>
              <w:t>TR 37.885</w:t>
            </w:r>
          </w:p>
        </w:tc>
      </w:tr>
      <w:tr w:rsidR="00553371" w:rsidRPr="00130E19" w14:paraId="4C0496A3" w14:textId="77777777" w:rsidTr="00E42D43">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608118B0" w14:textId="77777777" w:rsidR="00553371" w:rsidRPr="00130E19" w:rsidRDefault="00553371" w:rsidP="00E42D43">
            <w:pPr>
              <w:pStyle w:val="tablecol"/>
              <w:rPr>
                <w:b w:val="0"/>
                <w:kern w:val="2"/>
                <w:sz w:val="20"/>
                <w:szCs w:val="20"/>
                <w:lang w:eastAsia="zh-CN"/>
              </w:rPr>
            </w:pPr>
            <w:r w:rsidRPr="00130E19">
              <w:rPr>
                <w:b w:val="0"/>
                <w:kern w:val="2"/>
                <w:sz w:val="20"/>
                <w:szCs w:val="20"/>
                <w:lang w:eastAsia="zh-CN"/>
              </w:rPr>
              <w:lastRenderedPageBreak/>
              <w:t>Number of Tx/Rx antennas</w:t>
            </w:r>
          </w:p>
        </w:tc>
        <w:tc>
          <w:tcPr>
            <w:tcW w:w="5529" w:type="dxa"/>
            <w:tcBorders>
              <w:top w:val="single" w:sz="4" w:space="0" w:color="auto"/>
              <w:left w:val="single" w:sz="4" w:space="0" w:color="auto"/>
              <w:bottom w:val="single" w:sz="4" w:space="0" w:color="auto"/>
              <w:right w:val="single" w:sz="4" w:space="0" w:color="auto"/>
            </w:tcBorders>
            <w:vAlign w:val="center"/>
          </w:tcPr>
          <w:p w14:paraId="539D1391" w14:textId="77777777" w:rsidR="00553371" w:rsidRPr="00130E19" w:rsidRDefault="00553371" w:rsidP="00E42D43">
            <w:pPr>
              <w:pStyle w:val="Comments"/>
              <w:jc w:val="center"/>
              <w:rPr>
                <w:rFonts w:ascii="Times New Roman" w:eastAsia="宋体" w:hAnsi="Times New Roman"/>
                <w:i w:val="0"/>
                <w:kern w:val="2"/>
                <w:sz w:val="20"/>
                <w:szCs w:val="20"/>
                <w:lang w:val="en-US" w:eastAsia="zh-CN"/>
              </w:rPr>
            </w:pPr>
            <w:r w:rsidRPr="00130E19">
              <w:rPr>
                <w:rFonts w:ascii="Times New Roman" w:eastAsia="宋体" w:hAnsi="Times New Roman"/>
                <w:i w:val="0"/>
                <w:kern w:val="2"/>
                <w:sz w:val="20"/>
                <w:szCs w:val="20"/>
                <w:lang w:val="en-US" w:eastAsia="zh-CN"/>
              </w:rPr>
              <w:t>2Tx/4Rx</w:t>
            </w:r>
            <w:r>
              <w:rPr>
                <w:rFonts w:ascii="Times New Roman" w:eastAsia="宋体" w:hAnsi="Times New Roman"/>
                <w:i w:val="0"/>
                <w:kern w:val="2"/>
                <w:sz w:val="20"/>
                <w:szCs w:val="20"/>
                <w:lang w:val="en-US" w:eastAsia="zh-CN"/>
              </w:rPr>
              <w:t xml:space="preserve"> </w:t>
            </w:r>
          </w:p>
        </w:tc>
      </w:tr>
      <w:tr w:rsidR="00553371" w:rsidRPr="00130E19" w14:paraId="7A782E94" w14:textId="77777777" w:rsidTr="00E42D43">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6713D9CF" w14:textId="77777777" w:rsidR="00553371" w:rsidRPr="00130E19" w:rsidRDefault="00553371" w:rsidP="00E42D43">
            <w:pPr>
              <w:pStyle w:val="tablecol"/>
              <w:rPr>
                <w:b w:val="0"/>
                <w:kern w:val="2"/>
                <w:sz w:val="20"/>
                <w:szCs w:val="20"/>
                <w:lang w:eastAsia="zh-CN"/>
              </w:rPr>
            </w:pPr>
            <w:r>
              <w:rPr>
                <w:rFonts w:hint="eastAsia"/>
                <w:b w:val="0"/>
                <w:kern w:val="2"/>
                <w:sz w:val="20"/>
                <w:szCs w:val="20"/>
                <w:lang w:eastAsia="zh-CN"/>
              </w:rPr>
              <w:t>C</w:t>
            </w:r>
            <w:r>
              <w:rPr>
                <w:b w:val="0"/>
                <w:kern w:val="2"/>
                <w:sz w:val="20"/>
                <w:szCs w:val="20"/>
                <w:lang w:eastAsia="zh-CN"/>
              </w:rPr>
              <w:t>ast type</w:t>
            </w:r>
          </w:p>
        </w:tc>
        <w:tc>
          <w:tcPr>
            <w:tcW w:w="5529" w:type="dxa"/>
            <w:tcBorders>
              <w:top w:val="single" w:sz="4" w:space="0" w:color="auto"/>
              <w:left w:val="single" w:sz="4" w:space="0" w:color="auto"/>
              <w:bottom w:val="single" w:sz="4" w:space="0" w:color="auto"/>
              <w:right w:val="single" w:sz="4" w:space="0" w:color="auto"/>
            </w:tcBorders>
            <w:vAlign w:val="center"/>
          </w:tcPr>
          <w:p w14:paraId="7F97B7EE" w14:textId="77777777" w:rsidR="00553371" w:rsidRPr="00130E19" w:rsidRDefault="00903A1B" w:rsidP="00E42D43">
            <w:pPr>
              <w:pStyle w:val="Comments"/>
              <w:jc w:val="center"/>
              <w:rPr>
                <w:rFonts w:ascii="Times New Roman" w:eastAsia="宋体" w:hAnsi="Times New Roman"/>
                <w:i w:val="0"/>
                <w:kern w:val="2"/>
                <w:sz w:val="20"/>
                <w:szCs w:val="20"/>
                <w:lang w:val="en-US" w:eastAsia="zh-CN"/>
              </w:rPr>
            </w:pPr>
            <w:r>
              <w:rPr>
                <w:rFonts w:ascii="Times New Roman" w:eastAsia="宋体" w:hAnsi="Times New Roman"/>
                <w:i w:val="0"/>
                <w:kern w:val="2"/>
                <w:sz w:val="20"/>
                <w:szCs w:val="20"/>
                <w:lang w:val="en-US" w:eastAsia="zh-CN"/>
              </w:rPr>
              <w:t>Group</w:t>
            </w:r>
            <w:r w:rsidR="00553371">
              <w:rPr>
                <w:rFonts w:ascii="Times New Roman" w:eastAsia="宋体" w:hAnsi="Times New Roman"/>
                <w:i w:val="0"/>
                <w:kern w:val="2"/>
                <w:sz w:val="20"/>
                <w:szCs w:val="20"/>
                <w:lang w:val="en-US" w:eastAsia="zh-CN"/>
              </w:rPr>
              <w:t>cast</w:t>
            </w:r>
            <w:r>
              <w:rPr>
                <w:rFonts w:ascii="Times New Roman" w:eastAsia="宋体" w:hAnsi="Times New Roman"/>
                <w:i w:val="0"/>
                <w:kern w:val="2"/>
                <w:sz w:val="20"/>
                <w:szCs w:val="20"/>
                <w:lang w:val="en-US" w:eastAsia="zh-CN"/>
              </w:rPr>
              <w:t xml:space="preserve"> option 1</w:t>
            </w:r>
          </w:p>
        </w:tc>
      </w:tr>
    </w:tbl>
    <w:p w14:paraId="6F9FCD30" w14:textId="77777777" w:rsidR="0062051F" w:rsidRPr="0062051F" w:rsidRDefault="0062051F" w:rsidP="00D3312C">
      <w:pPr>
        <w:rPr>
          <w:lang w:eastAsia="zh-CN"/>
        </w:rPr>
      </w:pPr>
    </w:p>
    <w:p w14:paraId="608F9A27" w14:textId="77777777" w:rsidR="00D3312C" w:rsidRPr="0067191B" w:rsidRDefault="00D3312C" w:rsidP="00D3312C">
      <w:pPr>
        <w:pStyle w:val="1"/>
        <w:spacing w:before="240"/>
        <w:ind w:left="431" w:hanging="431"/>
      </w:pPr>
      <w:r w:rsidRPr="0067191B">
        <w:t>References</w:t>
      </w:r>
    </w:p>
    <w:p w14:paraId="0019C3C8" w14:textId="77777777" w:rsidR="00D752DD" w:rsidRDefault="00D71640" w:rsidP="00DF6D9B">
      <w:pPr>
        <w:pStyle w:val="References"/>
        <w:numPr>
          <w:ilvl w:val="0"/>
          <w:numId w:val="4"/>
        </w:numPr>
        <w:rPr>
          <w:szCs w:val="20"/>
        </w:rPr>
      </w:pPr>
      <w:bookmarkStart w:id="25" w:name="_Ref503170572"/>
      <w:bookmarkStart w:id="26" w:name="_Ref501547084"/>
      <w:bookmarkStart w:id="27" w:name="_Ref518562038"/>
      <w:r>
        <w:rPr>
          <w:szCs w:val="20"/>
        </w:rPr>
        <w:t>RP-20</w:t>
      </w:r>
      <w:r w:rsidR="00A37206">
        <w:rPr>
          <w:szCs w:val="20"/>
        </w:rPr>
        <w:t>2846</w:t>
      </w:r>
      <w:r>
        <w:rPr>
          <w:szCs w:val="20"/>
        </w:rPr>
        <w:t>, “</w:t>
      </w:r>
      <w:r w:rsidR="0090371B" w:rsidRPr="0090371B">
        <w:rPr>
          <w:szCs w:val="20"/>
        </w:rPr>
        <w:t>WID revision: NR sidelink enhancement</w:t>
      </w:r>
      <w:r>
        <w:rPr>
          <w:szCs w:val="20"/>
        </w:rPr>
        <w:t>”</w:t>
      </w:r>
      <w:r w:rsidR="0090371B">
        <w:rPr>
          <w:szCs w:val="20"/>
        </w:rPr>
        <w:t xml:space="preserve">, LG Electronics, </w:t>
      </w:r>
      <w:r w:rsidR="009822A5">
        <w:rPr>
          <w:szCs w:val="20"/>
        </w:rPr>
        <w:t>RAN#</w:t>
      </w:r>
      <w:r w:rsidR="00A37206">
        <w:rPr>
          <w:szCs w:val="20"/>
        </w:rPr>
        <w:t>90</w:t>
      </w:r>
      <w:r w:rsidR="009822A5">
        <w:rPr>
          <w:szCs w:val="20"/>
        </w:rPr>
        <w:t>e</w:t>
      </w:r>
      <w:r w:rsidR="00DF6D9B" w:rsidRPr="00DF6D9B">
        <w:rPr>
          <w:szCs w:val="20"/>
        </w:rPr>
        <w:t xml:space="preserve">, </w:t>
      </w:r>
      <w:r w:rsidR="00A37206">
        <w:rPr>
          <w:szCs w:val="20"/>
        </w:rPr>
        <w:t>December</w:t>
      </w:r>
      <w:r w:rsidR="00DF6D9B" w:rsidRPr="00DF6D9B">
        <w:rPr>
          <w:szCs w:val="20"/>
        </w:rPr>
        <w:t xml:space="preserve"> </w:t>
      </w:r>
      <w:r w:rsidR="00A37206">
        <w:rPr>
          <w:szCs w:val="20"/>
        </w:rPr>
        <w:t>7</w:t>
      </w:r>
      <w:r w:rsidR="00DF6D9B" w:rsidRPr="00DF6D9B">
        <w:rPr>
          <w:szCs w:val="20"/>
        </w:rPr>
        <w:t xml:space="preserve"> - </w:t>
      </w:r>
      <w:r w:rsidR="00A37206">
        <w:rPr>
          <w:szCs w:val="20"/>
        </w:rPr>
        <w:t>11</w:t>
      </w:r>
      <w:r w:rsidR="00DF6D9B" w:rsidRPr="00DF6D9B">
        <w:rPr>
          <w:szCs w:val="20"/>
        </w:rPr>
        <w:t>, 2020</w:t>
      </w:r>
    </w:p>
    <w:p w14:paraId="77787B90" w14:textId="76E45846" w:rsidR="005F75DD" w:rsidRPr="00D741C8" w:rsidRDefault="007454D6" w:rsidP="00414042">
      <w:pPr>
        <w:pStyle w:val="References"/>
        <w:numPr>
          <w:ilvl w:val="0"/>
          <w:numId w:val="4"/>
        </w:numPr>
        <w:rPr>
          <w:lang w:eastAsia="zh-CN"/>
        </w:rPr>
      </w:pPr>
      <w:r w:rsidRPr="00DF4C49">
        <w:rPr>
          <w:szCs w:val="20"/>
        </w:rPr>
        <w:t>R1-2</w:t>
      </w:r>
      <w:r w:rsidR="00F926D8">
        <w:rPr>
          <w:szCs w:val="20"/>
        </w:rPr>
        <w:t>10</w:t>
      </w:r>
      <w:r w:rsidR="00852176">
        <w:rPr>
          <w:szCs w:val="20"/>
        </w:rPr>
        <w:t>6338</w:t>
      </w:r>
      <w:r w:rsidRPr="00DF4C49">
        <w:rPr>
          <w:szCs w:val="20"/>
        </w:rPr>
        <w:t>, “</w:t>
      </w:r>
      <w:r w:rsidR="00414042" w:rsidRPr="00414042">
        <w:rPr>
          <w:szCs w:val="20"/>
        </w:rPr>
        <w:t>Feature lead summary for AI 8.11.1.2</w:t>
      </w:r>
      <w:r w:rsidR="00852176">
        <w:rPr>
          <w:szCs w:val="20"/>
        </w:rPr>
        <w:t xml:space="preserve"> inter-UE coordination</w:t>
      </w:r>
      <w:r w:rsidR="00414042" w:rsidRPr="00414042">
        <w:rPr>
          <w:szCs w:val="20"/>
        </w:rPr>
        <w:t xml:space="preserve"> for mode 2 enhancements</w:t>
      </w:r>
      <w:r w:rsidRPr="00DF4C49">
        <w:rPr>
          <w:szCs w:val="20"/>
        </w:rPr>
        <w:t xml:space="preserve">”, </w:t>
      </w:r>
      <w:r w:rsidR="00E11253" w:rsidRPr="00DF4C49">
        <w:rPr>
          <w:szCs w:val="20"/>
        </w:rPr>
        <w:t>Moderator (</w:t>
      </w:r>
      <w:r w:rsidRPr="00DF4C49">
        <w:rPr>
          <w:szCs w:val="20"/>
        </w:rPr>
        <w:t>LG Electronics</w:t>
      </w:r>
      <w:r w:rsidR="00E11253" w:rsidRPr="00DF4C49">
        <w:rPr>
          <w:szCs w:val="20"/>
        </w:rPr>
        <w:t>)</w:t>
      </w:r>
      <w:r w:rsidRPr="00DF4C49">
        <w:rPr>
          <w:szCs w:val="20"/>
        </w:rPr>
        <w:t>, RAN</w:t>
      </w:r>
      <w:r w:rsidR="00610F0E" w:rsidRPr="00DF4C49">
        <w:rPr>
          <w:szCs w:val="20"/>
        </w:rPr>
        <w:t>1</w:t>
      </w:r>
      <w:r w:rsidRPr="00DF4C49">
        <w:rPr>
          <w:szCs w:val="20"/>
        </w:rPr>
        <w:t>#10</w:t>
      </w:r>
      <w:r w:rsidR="00852176">
        <w:rPr>
          <w:szCs w:val="20"/>
        </w:rPr>
        <w:t>5</w:t>
      </w:r>
      <w:r w:rsidRPr="00DF4C49">
        <w:rPr>
          <w:szCs w:val="20"/>
        </w:rPr>
        <w:t xml:space="preserve">-e, </w:t>
      </w:r>
      <w:r w:rsidR="00852176">
        <w:rPr>
          <w:szCs w:val="20"/>
        </w:rPr>
        <w:t>May</w:t>
      </w:r>
      <w:r w:rsidR="00BC7067" w:rsidRPr="00F25A93">
        <w:rPr>
          <w:szCs w:val="20"/>
        </w:rPr>
        <w:t xml:space="preserve"> </w:t>
      </w:r>
      <w:r w:rsidR="00964950">
        <w:rPr>
          <w:szCs w:val="20"/>
        </w:rPr>
        <w:t>1</w:t>
      </w:r>
      <w:r w:rsidR="00852176">
        <w:rPr>
          <w:szCs w:val="20"/>
        </w:rPr>
        <w:t>9</w:t>
      </w:r>
      <w:r w:rsidR="00BC7067" w:rsidRPr="00F25A93">
        <w:rPr>
          <w:szCs w:val="20"/>
        </w:rPr>
        <w:t>~</w:t>
      </w:r>
      <w:r w:rsidR="00852176">
        <w:rPr>
          <w:szCs w:val="20"/>
        </w:rPr>
        <w:t>May</w:t>
      </w:r>
      <w:r w:rsidR="00BC7067" w:rsidRPr="00F25A93">
        <w:rPr>
          <w:szCs w:val="20"/>
        </w:rPr>
        <w:t xml:space="preserve"> </w:t>
      </w:r>
      <w:r w:rsidR="00964950">
        <w:rPr>
          <w:szCs w:val="20"/>
        </w:rPr>
        <w:t>2</w:t>
      </w:r>
      <w:r w:rsidR="00852176">
        <w:rPr>
          <w:szCs w:val="20"/>
        </w:rPr>
        <w:t>7</w:t>
      </w:r>
      <w:r w:rsidRPr="00F25A93">
        <w:rPr>
          <w:szCs w:val="20"/>
        </w:rPr>
        <w:t>, 202</w:t>
      </w:r>
      <w:r w:rsidR="00414042">
        <w:rPr>
          <w:szCs w:val="20"/>
        </w:rPr>
        <w:t>1</w:t>
      </w:r>
    </w:p>
    <w:p w14:paraId="4F03F88A" w14:textId="7AD10E7A" w:rsidR="00E93A05" w:rsidRPr="00E93A05" w:rsidRDefault="00E93A05" w:rsidP="00E93A05">
      <w:pPr>
        <w:pStyle w:val="References"/>
        <w:numPr>
          <w:ilvl w:val="0"/>
          <w:numId w:val="4"/>
        </w:numPr>
        <w:rPr>
          <w:lang w:eastAsia="zh-CN"/>
        </w:rPr>
      </w:pPr>
      <w:r w:rsidRPr="00DF4C49">
        <w:rPr>
          <w:szCs w:val="20"/>
        </w:rPr>
        <w:t>R1-2</w:t>
      </w:r>
      <w:r>
        <w:rPr>
          <w:szCs w:val="20"/>
        </w:rPr>
        <w:t>104103</w:t>
      </w:r>
      <w:r w:rsidRPr="00DF4C49">
        <w:rPr>
          <w:szCs w:val="20"/>
        </w:rPr>
        <w:t>, “</w:t>
      </w:r>
      <w:r w:rsidRPr="00414042">
        <w:rPr>
          <w:szCs w:val="20"/>
        </w:rPr>
        <w:t>Feature lead summary for AI 8.11.1.2</w:t>
      </w:r>
      <w:r>
        <w:rPr>
          <w:szCs w:val="20"/>
        </w:rPr>
        <w:t xml:space="preserve"> inter-UE coordination</w:t>
      </w:r>
      <w:r w:rsidRPr="00414042">
        <w:rPr>
          <w:szCs w:val="20"/>
        </w:rPr>
        <w:t xml:space="preserve"> for mode 2 enhancements</w:t>
      </w:r>
      <w:r w:rsidRPr="00DF4C49">
        <w:rPr>
          <w:szCs w:val="20"/>
        </w:rPr>
        <w:t>”, Moderator (LG Electronics), RAN1#10</w:t>
      </w:r>
      <w:r>
        <w:rPr>
          <w:szCs w:val="20"/>
        </w:rPr>
        <w:t>4bis</w:t>
      </w:r>
      <w:r w:rsidRPr="00DF4C49">
        <w:rPr>
          <w:szCs w:val="20"/>
        </w:rPr>
        <w:t xml:space="preserve">-e, </w:t>
      </w:r>
      <w:r>
        <w:rPr>
          <w:szCs w:val="20"/>
        </w:rPr>
        <w:t>April</w:t>
      </w:r>
      <w:r w:rsidRPr="00F25A93">
        <w:rPr>
          <w:szCs w:val="20"/>
        </w:rPr>
        <w:t xml:space="preserve"> </w:t>
      </w:r>
      <w:r>
        <w:rPr>
          <w:szCs w:val="20"/>
        </w:rPr>
        <w:t>12</w:t>
      </w:r>
      <w:r w:rsidRPr="00F25A93">
        <w:rPr>
          <w:szCs w:val="20"/>
        </w:rPr>
        <w:t>~</w:t>
      </w:r>
      <w:r>
        <w:rPr>
          <w:szCs w:val="20"/>
        </w:rPr>
        <w:t>April</w:t>
      </w:r>
      <w:r w:rsidRPr="00F25A93">
        <w:rPr>
          <w:szCs w:val="20"/>
        </w:rPr>
        <w:t xml:space="preserve"> </w:t>
      </w:r>
      <w:r>
        <w:rPr>
          <w:szCs w:val="20"/>
        </w:rPr>
        <w:t>20</w:t>
      </w:r>
      <w:r w:rsidRPr="00F25A93">
        <w:rPr>
          <w:szCs w:val="20"/>
        </w:rPr>
        <w:t>, 202</w:t>
      </w:r>
      <w:r>
        <w:rPr>
          <w:szCs w:val="20"/>
        </w:rPr>
        <w:t>1</w:t>
      </w:r>
    </w:p>
    <w:p w14:paraId="64292E16" w14:textId="77777777" w:rsidR="0092409A" w:rsidRPr="0067191B" w:rsidRDefault="005F75DD" w:rsidP="00414042">
      <w:pPr>
        <w:pStyle w:val="References"/>
        <w:numPr>
          <w:ilvl w:val="0"/>
          <w:numId w:val="4"/>
        </w:numPr>
        <w:rPr>
          <w:lang w:eastAsia="zh-CN"/>
        </w:rPr>
      </w:pPr>
      <w:r w:rsidRPr="008D48F7">
        <w:rPr>
          <w:szCs w:val="20"/>
        </w:rPr>
        <w:t>R1-210216</w:t>
      </w:r>
      <w:r>
        <w:rPr>
          <w:szCs w:val="20"/>
        </w:rPr>
        <w:t>6</w:t>
      </w:r>
      <w:r w:rsidRPr="008D48F7">
        <w:rPr>
          <w:szCs w:val="20"/>
        </w:rPr>
        <w:t>, “Detailed observations from evaluation results”, Moderator (</w:t>
      </w:r>
      <w:r w:rsidRPr="008C2405">
        <w:rPr>
          <w:szCs w:val="20"/>
        </w:rPr>
        <w:t>LG Electronics</w:t>
      </w:r>
      <w:r w:rsidRPr="000251C0">
        <w:rPr>
          <w:szCs w:val="20"/>
        </w:rPr>
        <w:t>), RAN1</w:t>
      </w:r>
      <w:r w:rsidRPr="00AD0153">
        <w:rPr>
          <w:szCs w:val="20"/>
        </w:rPr>
        <w:t xml:space="preserve">#104-e, January 25~ </w:t>
      </w:r>
      <w:r w:rsidRPr="00601307">
        <w:rPr>
          <w:szCs w:val="20"/>
        </w:rPr>
        <w:t>February 5, 2021</w:t>
      </w:r>
      <w:bookmarkEnd w:id="2"/>
      <w:bookmarkEnd w:id="25"/>
      <w:bookmarkEnd w:id="26"/>
      <w:bookmarkEnd w:id="27"/>
    </w:p>
    <w:sectPr w:rsidR="0092409A" w:rsidRPr="0067191B" w:rsidSect="00A913C6">
      <w:type w:val="continuous"/>
      <w:pgSz w:w="11909" w:h="16834" w:code="9"/>
      <w:pgMar w:top="1440" w:right="1152" w:bottom="1440" w:left="1440" w:header="720" w:footer="720" w:gutter="0"/>
      <w:cols w:space="720"/>
      <w:noEndnote/>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036B938" w16cid:durableId="24EFA722"/>
  <w16cid:commentId w16cid:paraId="0DB6D950" w16cid:durableId="24EFA723"/>
  <w16cid:commentId w16cid:paraId="72FC99CD" w16cid:durableId="24EFA724"/>
  <w16cid:commentId w16cid:paraId="375A72DB" w16cid:durableId="24EFA725"/>
  <w16cid:commentId w16cid:paraId="5B3F1E32" w16cid:durableId="24EFA72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BAB93C" w14:textId="77777777" w:rsidR="00910A43" w:rsidRDefault="00910A43">
      <w:r>
        <w:separator/>
      </w:r>
    </w:p>
  </w:endnote>
  <w:endnote w:type="continuationSeparator" w:id="0">
    <w:p w14:paraId="7731FD49" w14:textId="77777777" w:rsidR="00910A43" w:rsidRDefault="00910A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ulim">
    <w:altName w:val="Arial Unicode MS"/>
    <w:panose1 w:val="020B0600000101010101"/>
    <w:charset w:val="81"/>
    <w:family w:val="roman"/>
    <w:notTrueType/>
    <w:pitch w:val="fixed"/>
    <w:sig w:usb0="00000000" w:usb1="09060000" w:usb2="00000010" w:usb3="00000000" w:csb0="00080000" w:csb1="00000000"/>
  </w:font>
  <w:font w:name="Ericsson Capital TT">
    <w:altName w:val="Corbel"/>
    <w:charset w:val="00"/>
    <w:family w:val="auto"/>
    <w:pitch w:val="variable"/>
    <w:sig w:usb0="00000287" w:usb1="4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F00F91" w14:textId="77777777" w:rsidR="00910A43" w:rsidRDefault="00910A43">
      <w:r>
        <w:separator/>
      </w:r>
    </w:p>
  </w:footnote>
  <w:footnote w:type="continuationSeparator" w:id="0">
    <w:p w14:paraId="5BCC7263" w14:textId="77777777" w:rsidR="00910A43" w:rsidRDefault="00910A4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7227FC8"/>
    <w:lvl w:ilvl="0">
      <w:start w:val="1"/>
      <w:numFmt w:val="decimal"/>
      <w:pStyle w:val="a"/>
      <w:lvlText w:val="%1."/>
      <w:lvlJc w:val="left"/>
      <w:pPr>
        <w:tabs>
          <w:tab w:val="num" w:pos="360"/>
        </w:tabs>
        <w:ind w:left="360" w:hanging="360"/>
      </w:pPr>
    </w:lvl>
  </w:abstractNum>
  <w:abstractNum w:abstractNumId="1" w15:restartNumberingAfterBreak="0">
    <w:nsid w:val="007B0BA1"/>
    <w:multiLevelType w:val="hybridMultilevel"/>
    <w:tmpl w:val="9F307BB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2AD4E27"/>
    <w:multiLevelType w:val="hybridMultilevel"/>
    <w:tmpl w:val="BDCA8F3A"/>
    <w:lvl w:ilvl="0" w:tplc="04090001">
      <w:start w:val="1"/>
      <w:numFmt w:val="bullet"/>
      <w:lvlText w:val=""/>
      <w:lvlJc w:val="left"/>
      <w:pPr>
        <w:ind w:left="800" w:hanging="400"/>
      </w:pPr>
      <w:rPr>
        <w:rFonts w:ascii="Symbol" w:hAnsi="Symbol" w:hint="default"/>
      </w:rPr>
    </w:lvl>
    <w:lvl w:ilvl="1" w:tplc="7AA479A8">
      <w:start w:val="1"/>
      <w:numFmt w:val="bullet"/>
      <w:lvlText w:val="-"/>
      <w:lvlJc w:val="left"/>
      <w:pPr>
        <w:ind w:left="1200" w:hanging="400"/>
      </w:pPr>
      <w:rPr>
        <w:rFonts w:ascii="Arial" w:eastAsia="Gulim" w:hAnsi="Arial" w:cs="Arial" w:hint="default"/>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 w15:restartNumberingAfterBreak="0">
    <w:nsid w:val="037B2D54"/>
    <w:multiLevelType w:val="hybridMultilevel"/>
    <w:tmpl w:val="63C26A82"/>
    <w:lvl w:ilvl="0" w:tplc="7054DE24">
      <w:start w:val="1"/>
      <w:numFmt w:val="decimal"/>
      <w:lvlText w:val="%1."/>
      <w:lvlJc w:val="left"/>
      <w:pPr>
        <w:ind w:left="420" w:hanging="420"/>
      </w:pPr>
      <w:rPr>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37D0A64"/>
    <w:multiLevelType w:val="hybridMultilevel"/>
    <w:tmpl w:val="861C5BC6"/>
    <w:lvl w:ilvl="0" w:tplc="46BE5EBE">
      <w:start w:val="1"/>
      <w:numFmt w:val="decimal"/>
      <w:pStyle w:val="BodyText0001"/>
      <w:lvlText w:val="[00%1]"/>
      <w:lvlJc w:val="left"/>
      <w:pPr>
        <w:ind w:left="360" w:hanging="360"/>
      </w:pPr>
      <w:rPr>
        <w:rFonts w:ascii="Arial" w:hAnsi="Arial" w:cs="Arial" w:hint="default"/>
        <w:b w:val="0"/>
        <w:bCs w:val="0"/>
        <w:i w:val="0"/>
        <w:iCs w:val="0"/>
        <w:caps w:val="0"/>
        <w:smallCaps w:val="0"/>
        <w:strike w:val="0"/>
        <w:dstrike w:val="0"/>
        <w:vanish w:val="0"/>
        <w:spacing w:val="0"/>
        <w:kern w:val="0"/>
        <w:position w:val="0"/>
        <w:sz w:val="24"/>
        <w:szCs w:val="24"/>
        <w:u w:val="none"/>
        <w:effect w:val="none"/>
        <w:vertAlign w:val="baseline"/>
        <w:em w:val="no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3847DCD"/>
    <w:multiLevelType w:val="hybridMultilevel"/>
    <w:tmpl w:val="FB9A09A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5750D1B"/>
    <w:multiLevelType w:val="hybridMultilevel"/>
    <w:tmpl w:val="129E768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09606AC0"/>
    <w:multiLevelType w:val="hybridMultilevel"/>
    <w:tmpl w:val="1256C8E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B3C1CC5"/>
    <w:multiLevelType w:val="hybridMultilevel"/>
    <w:tmpl w:val="EE468ED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1A0681F"/>
    <w:multiLevelType w:val="hybridMultilevel"/>
    <w:tmpl w:val="8860689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36825B0"/>
    <w:multiLevelType w:val="hybridMultilevel"/>
    <w:tmpl w:val="3B0E0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369696B"/>
    <w:multiLevelType w:val="hybridMultilevel"/>
    <w:tmpl w:val="1786C00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4C45C34"/>
    <w:multiLevelType w:val="hybridMultilevel"/>
    <w:tmpl w:val="05C47F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15230B44"/>
    <w:multiLevelType w:val="hybridMultilevel"/>
    <w:tmpl w:val="0FD24E8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1580127F"/>
    <w:multiLevelType w:val="hybridMultilevel"/>
    <w:tmpl w:val="97F407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79275A6"/>
    <w:multiLevelType w:val="hybridMultilevel"/>
    <w:tmpl w:val="BDEC98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1AEF0138"/>
    <w:multiLevelType w:val="hybridMultilevel"/>
    <w:tmpl w:val="FD286B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1BA95BF2"/>
    <w:multiLevelType w:val="hybridMultilevel"/>
    <w:tmpl w:val="77EC2E1C"/>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1C146C18"/>
    <w:multiLevelType w:val="hybridMultilevel"/>
    <w:tmpl w:val="5E4615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1D9E6362"/>
    <w:multiLevelType w:val="hybridMultilevel"/>
    <w:tmpl w:val="B108FF5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200B018B"/>
    <w:multiLevelType w:val="hybridMultilevel"/>
    <w:tmpl w:val="D398F9FC"/>
    <w:lvl w:ilvl="0" w:tplc="D16E0F1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163026E"/>
    <w:multiLevelType w:val="hybridMultilevel"/>
    <w:tmpl w:val="C93A636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1F1542B"/>
    <w:multiLevelType w:val="hybridMultilevel"/>
    <w:tmpl w:val="68B441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25847784"/>
    <w:multiLevelType w:val="hybridMultilevel"/>
    <w:tmpl w:val="DAF6CA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7355EF1"/>
    <w:multiLevelType w:val="hybridMultilevel"/>
    <w:tmpl w:val="FE06D3D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275B79B7"/>
    <w:multiLevelType w:val="hybridMultilevel"/>
    <w:tmpl w:val="63C26A82"/>
    <w:lvl w:ilvl="0" w:tplc="7054DE24">
      <w:start w:val="1"/>
      <w:numFmt w:val="decimal"/>
      <w:lvlText w:val="%1."/>
      <w:lvlJc w:val="left"/>
      <w:pPr>
        <w:ind w:left="562" w:hanging="420"/>
      </w:pPr>
      <w:rPr>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28A737CE"/>
    <w:multiLevelType w:val="hybridMultilevel"/>
    <w:tmpl w:val="0E9841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29916448"/>
    <w:multiLevelType w:val="hybridMultilevel"/>
    <w:tmpl w:val="AF668D1C"/>
    <w:lvl w:ilvl="0" w:tplc="0409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8" w15:restartNumberingAfterBreak="0">
    <w:nsid w:val="2B016D8F"/>
    <w:multiLevelType w:val="hybridMultilevel"/>
    <w:tmpl w:val="9C887524"/>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2D710AAB"/>
    <w:multiLevelType w:val="hybridMultilevel"/>
    <w:tmpl w:val="2E26E4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2F284046"/>
    <w:multiLevelType w:val="hybridMultilevel"/>
    <w:tmpl w:val="E2B869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2F3540ED"/>
    <w:multiLevelType w:val="hybridMultilevel"/>
    <w:tmpl w:val="F58A603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33B557C1"/>
    <w:multiLevelType w:val="multilevel"/>
    <w:tmpl w:val="EAD6A212"/>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34D64085"/>
    <w:multiLevelType w:val="hybridMultilevel"/>
    <w:tmpl w:val="0352C66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35291127"/>
    <w:multiLevelType w:val="hybridMultilevel"/>
    <w:tmpl w:val="6780226A"/>
    <w:lvl w:ilvl="0" w:tplc="7DC2F8D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36F751DA"/>
    <w:multiLevelType w:val="hybridMultilevel"/>
    <w:tmpl w:val="8C2E50F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38E1531D"/>
    <w:multiLevelType w:val="hybridMultilevel"/>
    <w:tmpl w:val="7AB86F3A"/>
    <w:lvl w:ilvl="0" w:tplc="DD0495B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9" w15:restartNumberingAfterBreak="0">
    <w:nsid w:val="3A9D5DF8"/>
    <w:multiLevelType w:val="multilevel"/>
    <w:tmpl w:val="94AADFE0"/>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宋体" w:eastAsia="Times New Roman" w:hAnsi="宋体" w:cs="宋体"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40" w15:restartNumberingAfterBreak="0">
    <w:nsid w:val="3E212EA7"/>
    <w:multiLevelType w:val="hybridMultilevel"/>
    <w:tmpl w:val="0EBCB47A"/>
    <w:lvl w:ilvl="0" w:tplc="D16E0F1E">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42C42D4F"/>
    <w:multiLevelType w:val="hybridMultilevel"/>
    <w:tmpl w:val="E26E185E"/>
    <w:lvl w:ilvl="0" w:tplc="0409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3" w15:restartNumberingAfterBreak="0">
    <w:nsid w:val="439022DB"/>
    <w:multiLevelType w:val="hybridMultilevel"/>
    <w:tmpl w:val="BD5AB1B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4BDD2D8A"/>
    <w:multiLevelType w:val="hybridMultilevel"/>
    <w:tmpl w:val="9990908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4D126949"/>
    <w:multiLevelType w:val="hybridMultilevel"/>
    <w:tmpl w:val="BC56D0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4D3F2641"/>
    <w:multiLevelType w:val="hybridMultilevel"/>
    <w:tmpl w:val="03AAEC58"/>
    <w:lvl w:ilvl="0" w:tplc="0C090001">
      <w:start w:val="1"/>
      <w:numFmt w:val="bullet"/>
      <w:lvlText w:val=""/>
      <w:lvlJc w:val="left"/>
      <w:pPr>
        <w:ind w:left="78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180"/>
      </w:pPr>
      <w:rPr>
        <w:rFonts w:ascii="Wingdings" w:hAnsi="Wingdings" w:hint="default"/>
      </w:r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48" w15:restartNumberingAfterBreak="0">
    <w:nsid w:val="4E136A7C"/>
    <w:multiLevelType w:val="hybridMultilevel"/>
    <w:tmpl w:val="EE90B642"/>
    <w:lvl w:ilvl="0" w:tplc="D16E0F1E">
      <w:start w:val="1"/>
      <w:numFmt w:val="bullet"/>
      <w:lvlText w:val="•"/>
      <w:lvlJc w:val="left"/>
      <w:pPr>
        <w:ind w:left="640" w:hanging="420"/>
      </w:pPr>
      <w:rPr>
        <w:rFonts w:ascii="Times New Roman" w:hAnsi="Times New Roman"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49" w15:restartNumberingAfterBreak="0">
    <w:nsid w:val="505A4C83"/>
    <w:multiLevelType w:val="hybridMultilevel"/>
    <w:tmpl w:val="8D906000"/>
    <w:lvl w:ilvl="0" w:tplc="0464CE30">
      <w:start w:val="1"/>
      <w:numFmt w:val="bullet"/>
      <w:lvlText w:val=""/>
      <w:lvlJc w:val="left"/>
      <w:pPr>
        <w:ind w:left="420" w:hanging="420"/>
      </w:pPr>
      <w:rPr>
        <w:rFonts w:ascii="Wingdings" w:hAnsi="Wingdings" w:hint="default"/>
      </w:rPr>
    </w:lvl>
    <w:lvl w:ilvl="1" w:tplc="04090009">
      <w:start w:val="1"/>
      <w:numFmt w:val="bullet"/>
      <w:lvlText w:val=""/>
      <w:lvlJc w:val="left"/>
      <w:pPr>
        <w:ind w:left="840" w:hanging="420"/>
      </w:pPr>
      <w:rPr>
        <w:rFonts w:ascii="Wingdings" w:hAnsi="Wingdings" w:hint="default"/>
      </w:rPr>
    </w:lvl>
    <w:lvl w:ilvl="2" w:tplc="47A292FC">
      <w:start w:val="1"/>
      <w:numFmt w:val="bullet"/>
      <w:lvlText w:val=""/>
      <w:lvlJc w:val="left"/>
      <w:pPr>
        <w:ind w:left="1260" w:hanging="420"/>
      </w:pPr>
      <w:rPr>
        <w:rFonts w:ascii="Wingdings" w:hAnsi="Wingdings" w:hint="default"/>
        <w:sz w:val="21"/>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50DF3899"/>
    <w:multiLevelType w:val="hybridMultilevel"/>
    <w:tmpl w:val="F0A451B6"/>
    <w:lvl w:ilvl="0" w:tplc="0464CE3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365081B"/>
    <w:multiLevelType w:val="multilevel"/>
    <w:tmpl w:val="4D1CC01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2"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56F77ECB"/>
    <w:multiLevelType w:val="multilevel"/>
    <w:tmpl w:val="F30A6506"/>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宋体" w:eastAsia="Times New Roman" w:hAnsi="宋体" w:cs="宋体"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54" w15:restartNumberingAfterBreak="0">
    <w:nsid w:val="58130A86"/>
    <w:multiLevelType w:val="hybridMultilevel"/>
    <w:tmpl w:val="78108F4A"/>
    <w:lvl w:ilvl="0" w:tplc="0B9829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15:restartNumberingAfterBreak="0">
    <w:nsid w:val="5B7E2DCC"/>
    <w:multiLevelType w:val="hybridMultilevel"/>
    <w:tmpl w:val="5156B2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5DE729C8"/>
    <w:multiLevelType w:val="hybridMultilevel"/>
    <w:tmpl w:val="31805DD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5FD9557D"/>
    <w:multiLevelType w:val="hybridMultilevel"/>
    <w:tmpl w:val="B01CAE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1247DBA"/>
    <w:multiLevelType w:val="hybridMultilevel"/>
    <w:tmpl w:val="FBCC5DF4"/>
    <w:lvl w:ilvl="0" w:tplc="04090001">
      <w:start w:val="1"/>
      <w:numFmt w:val="bullet"/>
      <w:lvlText w:val=""/>
      <w:lvlJc w:val="left"/>
      <w:pPr>
        <w:ind w:left="850" w:hanging="420"/>
      </w:pPr>
      <w:rPr>
        <w:rFonts w:ascii="Symbol" w:hAnsi="Symbol" w:hint="default"/>
      </w:rPr>
    </w:lvl>
    <w:lvl w:ilvl="1" w:tplc="04090003" w:tentative="1">
      <w:start w:val="1"/>
      <w:numFmt w:val="bullet"/>
      <w:lvlText w:val=""/>
      <w:lvlJc w:val="left"/>
      <w:pPr>
        <w:ind w:left="1270" w:hanging="420"/>
      </w:pPr>
      <w:rPr>
        <w:rFonts w:ascii="Wingdings" w:hAnsi="Wingdings" w:hint="default"/>
      </w:rPr>
    </w:lvl>
    <w:lvl w:ilvl="2" w:tplc="04090005" w:tentative="1">
      <w:start w:val="1"/>
      <w:numFmt w:val="bullet"/>
      <w:lvlText w:val=""/>
      <w:lvlJc w:val="left"/>
      <w:pPr>
        <w:ind w:left="1690" w:hanging="420"/>
      </w:pPr>
      <w:rPr>
        <w:rFonts w:ascii="Wingdings" w:hAnsi="Wingdings" w:hint="default"/>
      </w:rPr>
    </w:lvl>
    <w:lvl w:ilvl="3" w:tplc="04090001" w:tentative="1">
      <w:start w:val="1"/>
      <w:numFmt w:val="bullet"/>
      <w:lvlText w:val=""/>
      <w:lvlJc w:val="left"/>
      <w:pPr>
        <w:ind w:left="2110" w:hanging="420"/>
      </w:pPr>
      <w:rPr>
        <w:rFonts w:ascii="Wingdings" w:hAnsi="Wingdings" w:hint="default"/>
      </w:rPr>
    </w:lvl>
    <w:lvl w:ilvl="4" w:tplc="04090003" w:tentative="1">
      <w:start w:val="1"/>
      <w:numFmt w:val="bullet"/>
      <w:lvlText w:val=""/>
      <w:lvlJc w:val="left"/>
      <w:pPr>
        <w:ind w:left="2530" w:hanging="420"/>
      </w:pPr>
      <w:rPr>
        <w:rFonts w:ascii="Wingdings" w:hAnsi="Wingdings" w:hint="default"/>
      </w:rPr>
    </w:lvl>
    <w:lvl w:ilvl="5" w:tplc="04090005" w:tentative="1">
      <w:start w:val="1"/>
      <w:numFmt w:val="bullet"/>
      <w:lvlText w:val=""/>
      <w:lvlJc w:val="left"/>
      <w:pPr>
        <w:ind w:left="2950" w:hanging="420"/>
      </w:pPr>
      <w:rPr>
        <w:rFonts w:ascii="Wingdings" w:hAnsi="Wingdings" w:hint="default"/>
      </w:rPr>
    </w:lvl>
    <w:lvl w:ilvl="6" w:tplc="04090001" w:tentative="1">
      <w:start w:val="1"/>
      <w:numFmt w:val="bullet"/>
      <w:lvlText w:val=""/>
      <w:lvlJc w:val="left"/>
      <w:pPr>
        <w:ind w:left="3370" w:hanging="420"/>
      </w:pPr>
      <w:rPr>
        <w:rFonts w:ascii="Wingdings" w:hAnsi="Wingdings" w:hint="default"/>
      </w:rPr>
    </w:lvl>
    <w:lvl w:ilvl="7" w:tplc="04090003" w:tentative="1">
      <w:start w:val="1"/>
      <w:numFmt w:val="bullet"/>
      <w:lvlText w:val=""/>
      <w:lvlJc w:val="left"/>
      <w:pPr>
        <w:ind w:left="3790" w:hanging="420"/>
      </w:pPr>
      <w:rPr>
        <w:rFonts w:ascii="Wingdings" w:hAnsi="Wingdings" w:hint="default"/>
      </w:rPr>
    </w:lvl>
    <w:lvl w:ilvl="8" w:tplc="04090005" w:tentative="1">
      <w:start w:val="1"/>
      <w:numFmt w:val="bullet"/>
      <w:lvlText w:val=""/>
      <w:lvlJc w:val="left"/>
      <w:pPr>
        <w:ind w:left="4210" w:hanging="420"/>
      </w:pPr>
      <w:rPr>
        <w:rFonts w:ascii="Wingdings" w:hAnsi="Wingdings" w:hint="default"/>
      </w:rPr>
    </w:lvl>
  </w:abstractNum>
  <w:abstractNum w:abstractNumId="59" w15:restartNumberingAfterBreak="0">
    <w:nsid w:val="632962E3"/>
    <w:multiLevelType w:val="hybridMultilevel"/>
    <w:tmpl w:val="D3E23E98"/>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64E7337B"/>
    <w:multiLevelType w:val="hybridMultilevel"/>
    <w:tmpl w:val="BCF0C2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5E9716F"/>
    <w:multiLevelType w:val="hybridMultilevel"/>
    <w:tmpl w:val="EFC4B6D8"/>
    <w:lvl w:ilvl="0" w:tplc="04090001">
      <w:start w:val="1"/>
      <w:numFmt w:val="bullet"/>
      <w:lvlText w:val=""/>
      <w:lvlJc w:val="left"/>
      <w:pPr>
        <w:ind w:left="820" w:hanging="420"/>
      </w:pPr>
      <w:rPr>
        <w:rFonts w:ascii="Symbol" w:hAnsi="Symbol" w:hint="default"/>
      </w:rPr>
    </w:lvl>
    <w:lvl w:ilvl="1" w:tplc="04090003">
      <w:start w:val="1"/>
      <w:numFmt w:val="bullet"/>
      <w:lvlText w:val="o"/>
      <w:lvlJc w:val="left"/>
      <w:pPr>
        <w:ind w:left="1240" w:hanging="420"/>
      </w:pPr>
      <w:rPr>
        <w:rFonts w:ascii="Courier New" w:hAnsi="Courier New" w:cs="Courier New" w:hint="default"/>
      </w:rPr>
    </w:lvl>
    <w:lvl w:ilvl="2" w:tplc="DD0495BA">
      <w:start w:val="1"/>
      <w:numFmt w:val="bullet"/>
      <w:lvlText w:val="‐"/>
      <w:lvlJc w:val="left"/>
      <w:pPr>
        <w:ind w:left="1660" w:hanging="420"/>
      </w:pPr>
      <w:rPr>
        <w:rFonts w:ascii="宋体" w:eastAsia="宋体" w:hAnsi="宋体" w:hint="eastAsia"/>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62" w15:restartNumberingAfterBreak="0">
    <w:nsid w:val="66DE0CD2"/>
    <w:multiLevelType w:val="hybridMultilevel"/>
    <w:tmpl w:val="47444C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6EB1368"/>
    <w:multiLevelType w:val="hybridMultilevel"/>
    <w:tmpl w:val="5CEE884C"/>
    <w:lvl w:ilvl="0" w:tplc="04090001">
      <w:start w:val="1"/>
      <w:numFmt w:val="bullet"/>
      <w:lvlText w:val=""/>
      <w:lvlJc w:val="left"/>
      <w:pPr>
        <w:ind w:left="820" w:hanging="420"/>
      </w:pPr>
      <w:rPr>
        <w:rFonts w:ascii="Symbol" w:hAnsi="Symbol" w:hint="default"/>
      </w:rPr>
    </w:lvl>
    <w:lvl w:ilvl="1" w:tplc="04090003">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64" w15:restartNumberingAfterBreak="0">
    <w:nsid w:val="67A208A1"/>
    <w:multiLevelType w:val="hybridMultilevel"/>
    <w:tmpl w:val="5D38C4F8"/>
    <w:lvl w:ilvl="0" w:tplc="04090001">
      <w:start w:val="1"/>
      <w:numFmt w:val="bullet"/>
      <w:lvlText w:val=""/>
      <w:lvlJc w:val="left"/>
      <w:pPr>
        <w:ind w:left="820" w:hanging="420"/>
      </w:pPr>
      <w:rPr>
        <w:rFonts w:ascii="Symbol" w:hAnsi="Symbol" w:hint="default"/>
      </w:rPr>
    </w:lvl>
    <w:lvl w:ilvl="1" w:tplc="04090003">
      <w:start w:val="1"/>
      <w:numFmt w:val="bullet"/>
      <w:lvlText w:val="o"/>
      <w:lvlJc w:val="left"/>
      <w:pPr>
        <w:ind w:left="1240" w:hanging="420"/>
      </w:pPr>
      <w:rPr>
        <w:rFonts w:ascii="Courier New" w:hAnsi="Courier New" w:cs="Courier New" w:hint="default"/>
      </w:rPr>
    </w:lvl>
    <w:lvl w:ilvl="2" w:tplc="04090005">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65" w15:restartNumberingAfterBreak="0">
    <w:nsid w:val="6A132698"/>
    <w:multiLevelType w:val="hybridMultilevel"/>
    <w:tmpl w:val="63C26A82"/>
    <w:lvl w:ilvl="0" w:tplc="7054DE24">
      <w:start w:val="1"/>
      <w:numFmt w:val="decimal"/>
      <w:lvlText w:val="%1."/>
      <w:lvlJc w:val="left"/>
      <w:pPr>
        <w:ind w:left="562" w:hanging="420"/>
      </w:pPr>
      <w:rPr>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6" w15:restartNumberingAfterBreak="0">
    <w:nsid w:val="6E016CD9"/>
    <w:multiLevelType w:val="hybridMultilevel"/>
    <w:tmpl w:val="FF6EA7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F16613A"/>
    <w:multiLevelType w:val="hybridMultilevel"/>
    <w:tmpl w:val="29A4E5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F3B0614"/>
    <w:multiLevelType w:val="hybridMultilevel"/>
    <w:tmpl w:val="DB3C0FB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9" w15:restartNumberingAfterBreak="0">
    <w:nsid w:val="70221A83"/>
    <w:multiLevelType w:val="hybridMultilevel"/>
    <w:tmpl w:val="7D34D78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0" w15:restartNumberingAfterBreak="0">
    <w:nsid w:val="7065181F"/>
    <w:multiLevelType w:val="hybridMultilevel"/>
    <w:tmpl w:val="4654600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1" w15:restartNumberingAfterBreak="0">
    <w:nsid w:val="71837B92"/>
    <w:multiLevelType w:val="hybridMultilevel"/>
    <w:tmpl w:val="A7667F9C"/>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2" w15:restartNumberingAfterBreak="0">
    <w:nsid w:val="727D7302"/>
    <w:multiLevelType w:val="hybridMultilevel"/>
    <w:tmpl w:val="A558B682"/>
    <w:lvl w:ilvl="0" w:tplc="0409000B">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3" w15:restartNumberingAfterBreak="0">
    <w:nsid w:val="72D63BC1"/>
    <w:multiLevelType w:val="hybridMultilevel"/>
    <w:tmpl w:val="4EFA5B4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73892789"/>
    <w:multiLevelType w:val="multilevel"/>
    <w:tmpl w:val="FE36FEC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宋体" w:eastAsia="Times New Roman" w:hAnsi="宋体" w:cs="宋体"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75" w15:restartNumberingAfterBreak="0">
    <w:nsid w:val="743016C9"/>
    <w:multiLevelType w:val="hybridMultilevel"/>
    <w:tmpl w:val="A2A2BC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6" w15:restartNumberingAfterBreak="0">
    <w:nsid w:val="744E1B4A"/>
    <w:multiLevelType w:val="hybridMultilevel"/>
    <w:tmpl w:val="D19A76DA"/>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7" w15:restartNumberingAfterBreak="0">
    <w:nsid w:val="74E71643"/>
    <w:multiLevelType w:val="hybridMultilevel"/>
    <w:tmpl w:val="74AA065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8" w15:restartNumberingAfterBreak="0">
    <w:nsid w:val="7686350C"/>
    <w:multiLevelType w:val="hybridMultilevel"/>
    <w:tmpl w:val="A0624384"/>
    <w:lvl w:ilvl="0" w:tplc="1C7656D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9" w15:restartNumberingAfterBreak="0">
    <w:nsid w:val="7A281FFD"/>
    <w:multiLevelType w:val="hybridMultilevel"/>
    <w:tmpl w:val="24F2E372"/>
    <w:lvl w:ilvl="0" w:tplc="75DAC696">
      <w:numFmt w:val="bullet"/>
      <w:lvlText w:val="•"/>
      <w:lvlJc w:val="left"/>
      <w:pPr>
        <w:ind w:left="780" w:hanging="420"/>
      </w:pPr>
      <w:rPr>
        <w:rFonts w:ascii="宋体" w:eastAsia="宋体" w:hAnsi="宋体"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7EBA0181"/>
    <w:multiLevelType w:val="hybridMultilevel"/>
    <w:tmpl w:val="AEE2959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38"/>
  </w:num>
  <w:num w:numId="2">
    <w:abstractNumId w:val="33"/>
  </w:num>
  <w:num w:numId="3">
    <w:abstractNumId w:val="4"/>
  </w:num>
  <w:num w:numId="4">
    <w:abstractNumId w:val="78"/>
  </w:num>
  <w:num w:numId="5">
    <w:abstractNumId w:val="30"/>
  </w:num>
  <w:num w:numId="6">
    <w:abstractNumId w:val="0"/>
  </w:num>
  <w:num w:numId="7">
    <w:abstractNumId w:val="41"/>
  </w:num>
  <w:num w:numId="8">
    <w:abstractNumId w:val="76"/>
  </w:num>
  <w:num w:numId="9">
    <w:abstractNumId w:val="49"/>
  </w:num>
  <w:num w:numId="10">
    <w:abstractNumId w:val="49"/>
  </w:num>
  <w:num w:numId="11">
    <w:abstractNumId w:val="34"/>
  </w:num>
  <w:num w:numId="12">
    <w:abstractNumId w:val="56"/>
  </w:num>
  <w:num w:numId="13">
    <w:abstractNumId w:val="59"/>
  </w:num>
  <w:num w:numId="14">
    <w:abstractNumId w:val="66"/>
  </w:num>
  <w:num w:numId="15">
    <w:abstractNumId w:val="79"/>
  </w:num>
  <w:num w:numId="16">
    <w:abstractNumId w:val="2"/>
  </w:num>
  <w:num w:numId="17">
    <w:abstractNumId w:val="4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3"/>
  </w:num>
  <w:num w:numId="19">
    <w:abstractNumId w:val="35"/>
  </w:num>
  <w:num w:numId="20">
    <w:abstractNumId w:val="42"/>
  </w:num>
  <w:num w:numId="21">
    <w:abstractNumId w:val="10"/>
  </w:num>
  <w:num w:numId="22">
    <w:abstractNumId w:val="14"/>
  </w:num>
  <w:num w:numId="23">
    <w:abstractNumId w:val="23"/>
  </w:num>
  <w:num w:numId="24">
    <w:abstractNumId w:val="62"/>
  </w:num>
  <w:num w:numId="25">
    <w:abstractNumId w:val="50"/>
  </w:num>
  <w:num w:numId="26">
    <w:abstractNumId w:val="45"/>
  </w:num>
  <w:num w:numId="27">
    <w:abstractNumId w:val="17"/>
  </w:num>
  <w:num w:numId="28">
    <w:abstractNumId w:val="71"/>
  </w:num>
  <w:num w:numId="29">
    <w:abstractNumId w:val="24"/>
  </w:num>
  <w:num w:numId="30">
    <w:abstractNumId w:val="19"/>
  </w:num>
  <w:num w:numId="31">
    <w:abstractNumId w:val="5"/>
  </w:num>
  <w:num w:numId="32">
    <w:abstractNumId w:val="15"/>
  </w:num>
  <w:num w:numId="33">
    <w:abstractNumId w:val="6"/>
  </w:num>
  <w:num w:numId="34">
    <w:abstractNumId w:val="57"/>
  </w:num>
  <w:num w:numId="35">
    <w:abstractNumId w:val="31"/>
  </w:num>
  <w:num w:numId="36">
    <w:abstractNumId w:val="60"/>
  </w:num>
  <w:num w:numId="37">
    <w:abstractNumId w:val="51"/>
  </w:num>
  <w:num w:numId="38">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8"/>
  </w:num>
  <w:num w:numId="45">
    <w:abstractNumId w:val="77"/>
  </w:num>
  <w:num w:numId="46">
    <w:abstractNumId w:val="80"/>
  </w:num>
  <w:num w:numId="47">
    <w:abstractNumId w:val="9"/>
  </w:num>
  <w:num w:numId="48">
    <w:abstractNumId w:val="20"/>
  </w:num>
  <w:num w:numId="49">
    <w:abstractNumId w:val="40"/>
  </w:num>
  <w:num w:numId="50">
    <w:abstractNumId w:val="52"/>
  </w:num>
  <w:num w:numId="51">
    <w:abstractNumId w:val="74"/>
  </w:num>
  <w:num w:numId="52">
    <w:abstractNumId w:val="39"/>
  </w:num>
  <w:num w:numId="53">
    <w:abstractNumId w:val="53"/>
  </w:num>
  <w:num w:numId="54">
    <w:abstractNumId w:val="44"/>
  </w:num>
  <w:num w:numId="55">
    <w:abstractNumId w:val="1"/>
  </w:num>
  <w:num w:numId="56">
    <w:abstractNumId w:val="69"/>
  </w:num>
  <w:num w:numId="57">
    <w:abstractNumId w:val="72"/>
  </w:num>
  <w:num w:numId="58">
    <w:abstractNumId w:val="32"/>
  </w:num>
  <w:num w:numId="59">
    <w:abstractNumId w:val="63"/>
  </w:num>
  <w:num w:numId="60">
    <w:abstractNumId w:val="64"/>
  </w:num>
  <w:num w:numId="61">
    <w:abstractNumId w:val="61"/>
  </w:num>
  <w:num w:numId="62">
    <w:abstractNumId w:val="37"/>
  </w:num>
  <w:num w:numId="63">
    <w:abstractNumId w:val="11"/>
  </w:num>
  <w:num w:numId="64">
    <w:abstractNumId w:val="26"/>
  </w:num>
  <w:num w:numId="65">
    <w:abstractNumId w:val="58"/>
  </w:num>
  <w:num w:numId="66">
    <w:abstractNumId w:val="65"/>
  </w:num>
  <w:num w:numId="67">
    <w:abstractNumId w:val="3"/>
  </w:num>
  <w:num w:numId="68">
    <w:abstractNumId w:val="25"/>
  </w:num>
  <w:num w:numId="69">
    <w:abstractNumId w:val="54"/>
  </w:num>
  <w:num w:numId="70">
    <w:abstractNumId w:val="36"/>
  </w:num>
  <w:num w:numId="71">
    <w:abstractNumId w:val="68"/>
  </w:num>
  <w:num w:numId="72">
    <w:abstractNumId w:val="12"/>
  </w:num>
  <w:num w:numId="73">
    <w:abstractNumId w:val="22"/>
  </w:num>
  <w:num w:numId="74">
    <w:abstractNumId w:val="13"/>
  </w:num>
  <w:num w:numId="75">
    <w:abstractNumId w:val="70"/>
  </w:num>
  <w:num w:numId="76">
    <w:abstractNumId w:val="29"/>
  </w:num>
  <w:num w:numId="77">
    <w:abstractNumId w:val="27"/>
  </w:num>
  <w:num w:numId="78">
    <w:abstractNumId w:val="67"/>
  </w:num>
  <w:num w:numId="79">
    <w:abstractNumId w:val="21"/>
  </w:num>
  <w:num w:numId="80">
    <w:abstractNumId w:val="43"/>
  </w:num>
  <w:num w:numId="81">
    <w:abstractNumId w:val="8"/>
  </w:num>
  <w:num w:numId="82">
    <w:abstractNumId w:val="55"/>
  </w:num>
  <w:num w:numId="83">
    <w:abstractNumId w:val="28"/>
  </w:num>
  <w:num w:numId="84">
    <w:abstractNumId w:val="18"/>
  </w:num>
  <w:num w:numId="85">
    <w:abstractNumId w:val="7"/>
  </w:num>
  <w:num w:numId="86">
    <w:abstractNumId w:val="16"/>
  </w:num>
  <w:num w:numId="87">
    <w:abstractNumId w:val="75"/>
  </w:num>
  <w:num w:numId="88">
    <w:abstractNumId w:val="46"/>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DateAndTim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CA" w:vendorID="64" w:dllVersion="6" w:nlCheck="1" w:checkStyle="1"/>
  <w:activeWritingStyle w:appName="MSWord" w:lang="de-DE" w:vendorID="64" w:dllVersion="6" w:nlCheck="1" w:checkStyle="1"/>
  <w:activeWritingStyle w:appName="MSWord" w:lang="zh-CN" w:vendorID="64" w:dllVersion="5"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3C"/>
    <w:rsid w:val="000003FD"/>
    <w:rsid w:val="00000416"/>
    <w:rsid w:val="00000448"/>
    <w:rsid w:val="00000D04"/>
    <w:rsid w:val="00000DB2"/>
    <w:rsid w:val="00001027"/>
    <w:rsid w:val="000010D7"/>
    <w:rsid w:val="00001155"/>
    <w:rsid w:val="000013A2"/>
    <w:rsid w:val="00001509"/>
    <w:rsid w:val="00001597"/>
    <w:rsid w:val="00001814"/>
    <w:rsid w:val="00001BFD"/>
    <w:rsid w:val="000020F6"/>
    <w:rsid w:val="00002269"/>
    <w:rsid w:val="00002309"/>
    <w:rsid w:val="00002507"/>
    <w:rsid w:val="00002893"/>
    <w:rsid w:val="00002EED"/>
    <w:rsid w:val="00003131"/>
    <w:rsid w:val="000032F0"/>
    <w:rsid w:val="000033A3"/>
    <w:rsid w:val="00003605"/>
    <w:rsid w:val="0000365F"/>
    <w:rsid w:val="000038B2"/>
    <w:rsid w:val="00003A06"/>
    <w:rsid w:val="00003C48"/>
    <w:rsid w:val="00003C56"/>
    <w:rsid w:val="00003C9E"/>
    <w:rsid w:val="00003EC2"/>
    <w:rsid w:val="000040A9"/>
    <w:rsid w:val="00004357"/>
    <w:rsid w:val="000043E1"/>
    <w:rsid w:val="0000458E"/>
    <w:rsid w:val="00004CB8"/>
    <w:rsid w:val="00004E70"/>
    <w:rsid w:val="00004F52"/>
    <w:rsid w:val="000051E0"/>
    <w:rsid w:val="00005315"/>
    <w:rsid w:val="00005988"/>
    <w:rsid w:val="00005BE7"/>
    <w:rsid w:val="00005F5A"/>
    <w:rsid w:val="0000637A"/>
    <w:rsid w:val="0000649F"/>
    <w:rsid w:val="00006656"/>
    <w:rsid w:val="000072B6"/>
    <w:rsid w:val="00007658"/>
    <w:rsid w:val="000076DC"/>
    <w:rsid w:val="00007813"/>
    <w:rsid w:val="00010284"/>
    <w:rsid w:val="000104CE"/>
    <w:rsid w:val="000105CA"/>
    <w:rsid w:val="00010760"/>
    <w:rsid w:val="00010820"/>
    <w:rsid w:val="00010905"/>
    <w:rsid w:val="000109E6"/>
    <w:rsid w:val="00010B9D"/>
    <w:rsid w:val="00010F80"/>
    <w:rsid w:val="00011BE4"/>
    <w:rsid w:val="00011F67"/>
    <w:rsid w:val="0001242F"/>
    <w:rsid w:val="00012862"/>
    <w:rsid w:val="000128E6"/>
    <w:rsid w:val="000129E4"/>
    <w:rsid w:val="00012AF9"/>
    <w:rsid w:val="00012CB4"/>
    <w:rsid w:val="00012CF6"/>
    <w:rsid w:val="00013AFB"/>
    <w:rsid w:val="00013C33"/>
    <w:rsid w:val="00013D0B"/>
    <w:rsid w:val="00014195"/>
    <w:rsid w:val="00014244"/>
    <w:rsid w:val="000144E1"/>
    <w:rsid w:val="0001470C"/>
    <w:rsid w:val="00015079"/>
    <w:rsid w:val="00015093"/>
    <w:rsid w:val="00015535"/>
    <w:rsid w:val="00015B25"/>
    <w:rsid w:val="00015C39"/>
    <w:rsid w:val="00015E74"/>
    <w:rsid w:val="00015EEB"/>
    <w:rsid w:val="00015EFB"/>
    <w:rsid w:val="00016356"/>
    <w:rsid w:val="000164B1"/>
    <w:rsid w:val="000164F5"/>
    <w:rsid w:val="0001659A"/>
    <w:rsid w:val="000165A0"/>
    <w:rsid w:val="000165E2"/>
    <w:rsid w:val="00016762"/>
    <w:rsid w:val="00016868"/>
    <w:rsid w:val="000168D4"/>
    <w:rsid w:val="00016930"/>
    <w:rsid w:val="00016A1C"/>
    <w:rsid w:val="000170C4"/>
    <w:rsid w:val="000172B6"/>
    <w:rsid w:val="000172BE"/>
    <w:rsid w:val="0001732F"/>
    <w:rsid w:val="0001766C"/>
    <w:rsid w:val="00017A59"/>
    <w:rsid w:val="00017C2F"/>
    <w:rsid w:val="00017D8A"/>
    <w:rsid w:val="00017ED0"/>
    <w:rsid w:val="00017F91"/>
    <w:rsid w:val="0002019B"/>
    <w:rsid w:val="00020340"/>
    <w:rsid w:val="000203BE"/>
    <w:rsid w:val="0002095A"/>
    <w:rsid w:val="000209C0"/>
    <w:rsid w:val="00020BB1"/>
    <w:rsid w:val="000210A9"/>
    <w:rsid w:val="0002111E"/>
    <w:rsid w:val="00021440"/>
    <w:rsid w:val="0002149A"/>
    <w:rsid w:val="0002168D"/>
    <w:rsid w:val="000218A8"/>
    <w:rsid w:val="00021AC1"/>
    <w:rsid w:val="00021F0E"/>
    <w:rsid w:val="00021F82"/>
    <w:rsid w:val="00021F8D"/>
    <w:rsid w:val="00022341"/>
    <w:rsid w:val="0002274F"/>
    <w:rsid w:val="000228D1"/>
    <w:rsid w:val="00022C41"/>
    <w:rsid w:val="00023091"/>
    <w:rsid w:val="000231CF"/>
    <w:rsid w:val="00023273"/>
    <w:rsid w:val="00023388"/>
    <w:rsid w:val="00023425"/>
    <w:rsid w:val="00023E4B"/>
    <w:rsid w:val="000240D4"/>
    <w:rsid w:val="000241BE"/>
    <w:rsid w:val="000241DC"/>
    <w:rsid w:val="000242F2"/>
    <w:rsid w:val="000243E3"/>
    <w:rsid w:val="0002475E"/>
    <w:rsid w:val="000247BC"/>
    <w:rsid w:val="00024843"/>
    <w:rsid w:val="00024BE9"/>
    <w:rsid w:val="0002511F"/>
    <w:rsid w:val="0002512A"/>
    <w:rsid w:val="000254B6"/>
    <w:rsid w:val="000254C4"/>
    <w:rsid w:val="000254D9"/>
    <w:rsid w:val="0002560A"/>
    <w:rsid w:val="00025AFC"/>
    <w:rsid w:val="00025CC9"/>
    <w:rsid w:val="0002626D"/>
    <w:rsid w:val="00026276"/>
    <w:rsid w:val="00026287"/>
    <w:rsid w:val="00026351"/>
    <w:rsid w:val="0002636D"/>
    <w:rsid w:val="000263FA"/>
    <w:rsid w:val="000266AD"/>
    <w:rsid w:val="000266FE"/>
    <w:rsid w:val="00026709"/>
    <w:rsid w:val="00026869"/>
    <w:rsid w:val="00026BB7"/>
    <w:rsid w:val="00026C96"/>
    <w:rsid w:val="00026D20"/>
    <w:rsid w:val="00026D4B"/>
    <w:rsid w:val="00026D72"/>
    <w:rsid w:val="000274DD"/>
    <w:rsid w:val="000275C6"/>
    <w:rsid w:val="000276F1"/>
    <w:rsid w:val="00027935"/>
    <w:rsid w:val="00027AD6"/>
    <w:rsid w:val="00027E71"/>
    <w:rsid w:val="0003024C"/>
    <w:rsid w:val="00030382"/>
    <w:rsid w:val="00030399"/>
    <w:rsid w:val="000303C4"/>
    <w:rsid w:val="000304EC"/>
    <w:rsid w:val="000306F1"/>
    <w:rsid w:val="00030C40"/>
    <w:rsid w:val="00030E93"/>
    <w:rsid w:val="00030F43"/>
    <w:rsid w:val="0003113B"/>
    <w:rsid w:val="0003151B"/>
    <w:rsid w:val="00031598"/>
    <w:rsid w:val="000316E8"/>
    <w:rsid w:val="00031ADB"/>
    <w:rsid w:val="00032056"/>
    <w:rsid w:val="0003211A"/>
    <w:rsid w:val="000322B2"/>
    <w:rsid w:val="0003242E"/>
    <w:rsid w:val="00032473"/>
    <w:rsid w:val="000327B5"/>
    <w:rsid w:val="000327FB"/>
    <w:rsid w:val="00032851"/>
    <w:rsid w:val="000328CA"/>
    <w:rsid w:val="00032964"/>
    <w:rsid w:val="000329ED"/>
    <w:rsid w:val="00032E40"/>
    <w:rsid w:val="0003337E"/>
    <w:rsid w:val="00033541"/>
    <w:rsid w:val="0003376B"/>
    <w:rsid w:val="00033B88"/>
    <w:rsid w:val="00033D76"/>
    <w:rsid w:val="00034174"/>
    <w:rsid w:val="00034622"/>
    <w:rsid w:val="00034635"/>
    <w:rsid w:val="00034676"/>
    <w:rsid w:val="000346E6"/>
    <w:rsid w:val="00034B74"/>
    <w:rsid w:val="00034C82"/>
    <w:rsid w:val="00034F41"/>
    <w:rsid w:val="00034F45"/>
    <w:rsid w:val="00035002"/>
    <w:rsid w:val="000352B3"/>
    <w:rsid w:val="000353A1"/>
    <w:rsid w:val="000353AF"/>
    <w:rsid w:val="000354CE"/>
    <w:rsid w:val="00035540"/>
    <w:rsid w:val="000355C5"/>
    <w:rsid w:val="0003565A"/>
    <w:rsid w:val="000359E5"/>
    <w:rsid w:val="0003607D"/>
    <w:rsid w:val="00036300"/>
    <w:rsid w:val="00036933"/>
    <w:rsid w:val="000369B3"/>
    <w:rsid w:val="000371F9"/>
    <w:rsid w:val="00037297"/>
    <w:rsid w:val="00037483"/>
    <w:rsid w:val="0003758D"/>
    <w:rsid w:val="000378AC"/>
    <w:rsid w:val="000379F3"/>
    <w:rsid w:val="00037E91"/>
    <w:rsid w:val="00040128"/>
    <w:rsid w:val="0004023E"/>
    <w:rsid w:val="0004024B"/>
    <w:rsid w:val="000402CF"/>
    <w:rsid w:val="000402F5"/>
    <w:rsid w:val="00040346"/>
    <w:rsid w:val="000403BF"/>
    <w:rsid w:val="00040429"/>
    <w:rsid w:val="00040689"/>
    <w:rsid w:val="00040907"/>
    <w:rsid w:val="000409D3"/>
    <w:rsid w:val="00040BD2"/>
    <w:rsid w:val="00040D1B"/>
    <w:rsid w:val="00040EFC"/>
    <w:rsid w:val="000410F9"/>
    <w:rsid w:val="000412B9"/>
    <w:rsid w:val="00041518"/>
    <w:rsid w:val="0004177E"/>
    <w:rsid w:val="00041BB3"/>
    <w:rsid w:val="00041C15"/>
    <w:rsid w:val="00041C57"/>
    <w:rsid w:val="00041F99"/>
    <w:rsid w:val="0004223B"/>
    <w:rsid w:val="0004246C"/>
    <w:rsid w:val="000424EB"/>
    <w:rsid w:val="00042544"/>
    <w:rsid w:val="00042671"/>
    <w:rsid w:val="000427AA"/>
    <w:rsid w:val="000428D5"/>
    <w:rsid w:val="00042B20"/>
    <w:rsid w:val="00042E01"/>
    <w:rsid w:val="00042FC5"/>
    <w:rsid w:val="00043137"/>
    <w:rsid w:val="000434B7"/>
    <w:rsid w:val="000435E4"/>
    <w:rsid w:val="0004395C"/>
    <w:rsid w:val="00043994"/>
    <w:rsid w:val="00043AF0"/>
    <w:rsid w:val="00044202"/>
    <w:rsid w:val="00044239"/>
    <w:rsid w:val="0004429F"/>
    <w:rsid w:val="00044587"/>
    <w:rsid w:val="00044776"/>
    <w:rsid w:val="000449A2"/>
    <w:rsid w:val="00044BC6"/>
    <w:rsid w:val="00044F8D"/>
    <w:rsid w:val="000451A7"/>
    <w:rsid w:val="00045227"/>
    <w:rsid w:val="0004524E"/>
    <w:rsid w:val="0004543E"/>
    <w:rsid w:val="00045591"/>
    <w:rsid w:val="00045ACE"/>
    <w:rsid w:val="00045B39"/>
    <w:rsid w:val="00045E16"/>
    <w:rsid w:val="00046334"/>
    <w:rsid w:val="0004652F"/>
    <w:rsid w:val="0004665B"/>
    <w:rsid w:val="00046788"/>
    <w:rsid w:val="00046796"/>
    <w:rsid w:val="000467FD"/>
    <w:rsid w:val="00046A1B"/>
    <w:rsid w:val="00046A34"/>
    <w:rsid w:val="00046AAF"/>
    <w:rsid w:val="00046D0F"/>
    <w:rsid w:val="00046DED"/>
    <w:rsid w:val="00047225"/>
    <w:rsid w:val="000473D2"/>
    <w:rsid w:val="00047450"/>
    <w:rsid w:val="0004754B"/>
    <w:rsid w:val="0004782D"/>
    <w:rsid w:val="00047973"/>
    <w:rsid w:val="000479DC"/>
    <w:rsid w:val="00047A06"/>
    <w:rsid w:val="00047E60"/>
    <w:rsid w:val="00050017"/>
    <w:rsid w:val="00050238"/>
    <w:rsid w:val="00050366"/>
    <w:rsid w:val="00051B4A"/>
    <w:rsid w:val="00051CD2"/>
    <w:rsid w:val="00051FF5"/>
    <w:rsid w:val="000521AB"/>
    <w:rsid w:val="00052209"/>
    <w:rsid w:val="000523C1"/>
    <w:rsid w:val="0005266A"/>
    <w:rsid w:val="000527A8"/>
    <w:rsid w:val="000528CB"/>
    <w:rsid w:val="00052A58"/>
    <w:rsid w:val="00052AD2"/>
    <w:rsid w:val="00052DDD"/>
    <w:rsid w:val="00052FA8"/>
    <w:rsid w:val="000530DF"/>
    <w:rsid w:val="00053360"/>
    <w:rsid w:val="00053414"/>
    <w:rsid w:val="00053689"/>
    <w:rsid w:val="0005391A"/>
    <w:rsid w:val="00053ABF"/>
    <w:rsid w:val="00053C73"/>
    <w:rsid w:val="00053E1A"/>
    <w:rsid w:val="00053EA8"/>
    <w:rsid w:val="00053FAA"/>
    <w:rsid w:val="00054250"/>
    <w:rsid w:val="00054942"/>
    <w:rsid w:val="00054991"/>
    <w:rsid w:val="00054B65"/>
    <w:rsid w:val="00054C59"/>
    <w:rsid w:val="00054E0C"/>
    <w:rsid w:val="000551EC"/>
    <w:rsid w:val="0005541D"/>
    <w:rsid w:val="00055475"/>
    <w:rsid w:val="000555CE"/>
    <w:rsid w:val="000556E9"/>
    <w:rsid w:val="00055BB7"/>
    <w:rsid w:val="00056184"/>
    <w:rsid w:val="00056450"/>
    <w:rsid w:val="00056552"/>
    <w:rsid w:val="000565C8"/>
    <w:rsid w:val="000566FD"/>
    <w:rsid w:val="00056A13"/>
    <w:rsid w:val="00056B5D"/>
    <w:rsid w:val="00056B9A"/>
    <w:rsid w:val="00056C55"/>
    <w:rsid w:val="00056DE7"/>
    <w:rsid w:val="00057620"/>
    <w:rsid w:val="00057724"/>
    <w:rsid w:val="00057AC5"/>
    <w:rsid w:val="00057C9E"/>
    <w:rsid w:val="00057CA3"/>
    <w:rsid w:val="00057D44"/>
    <w:rsid w:val="00057DC8"/>
    <w:rsid w:val="00057DD6"/>
    <w:rsid w:val="00057E26"/>
    <w:rsid w:val="00057F9C"/>
    <w:rsid w:val="000601AD"/>
    <w:rsid w:val="000602DF"/>
    <w:rsid w:val="0006044D"/>
    <w:rsid w:val="0006080B"/>
    <w:rsid w:val="000611C8"/>
    <w:rsid w:val="00061212"/>
    <w:rsid w:val="000612E1"/>
    <w:rsid w:val="000614FE"/>
    <w:rsid w:val="00061557"/>
    <w:rsid w:val="0006161D"/>
    <w:rsid w:val="000617A9"/>
    <w:rsid w:val="00061B0A"/>
    <w:rsid w:val="00061C62"/>
    <w:rsid w:val="00061F84"/>
    <w:rsid w:val="0006200F"/>
    <w:rsid w:val="000622BB"/>
    <w:rsid w:val="0006234D"/>
    <w:rsid w:val="00062B11"/>
    <w:rsid w:val="0006322A"/>
    <w:rsid w:val="0006350F"/>
    <w:rsid w:val="000635EF"/>
    <w:rsid w:val="00063CA2"/>
    <w:rsid w:val="00064171"/>
    <w:rsid w:val="000641ED"/>
    <w:rsid w:val="00064460"/>
    <w:rsid w:val="0006465C"/>
    <w:rsid w:val="000646F8"/>
    <w:rsid w:val="00064BF6"/>
    <w:rsid w:val="00064DF8"/>
    <w:rsid w:val="00064E06"/>
    <w:rsid w:val="00064E94"/>
    <w:rsid w:val="0006511F"/>
    <w:rsid w:val="00065267"/>
    <w:rsid w:val="000652E8"/>
    <w:rsid w:val="00065D38"/>
    <w:rsid w:val="00065F11"/>
    <w:rsid w:val="00066780"/>
    <w:rsid w:val="000669EB"/>
    <w:rsid w:val="000671CD"/>
    <w:rsid w:val="0006749A"/>
    <w:rsid w:val="000676CC"/>
    <w:rsid w:val="00067DD1"/>
    <w:rsid w:val="00070381"/>
    <w:rsid w:val="00070447"/>
    <w:rsid w:val="0007051F"/>
    <w:rsid w:val="0007065D"/>
    <w:rsid w:val="000706E7"/>
    <w:rsid w:val="0007070F"/>
    <w:rsid w:val="000709A3"/>
    <w:rsid w:val="00070AA7"/>
    <w:rsid w:val="00070CF7"/>
    <w:rsid w:val="00070D87"/>
    <w:rsid w:val="00070EF8"/>
    <w:rsid w:val="00071192"/>
    <w:rsid w:val="0007121D"/>
    <w:rsid w:val="000713A7"/>
    <w:rsid w:val="0007193E"/>
    <w:rsid w:val="000719D1"/>
    <w:rsid w:val="00071C54"/>
    <w:rsid w:val="00071E9A"/>
    <w:rsid w:val="00071F29"/>
    <w:rsid w:val="0007217D"/>
    <w:rsid w:val="00072190"/>
    <w:rsid w:val="0007220A"/>
    <w:rsid w:val="0007225A"/>
    <w:rsid w:val="00072320"/>
    <w:rsid w:val="00072491"/>
    <w:rsid w:val="0007269F"/>
    <w:rsid w:val="0007283B"/>
    <w:rsid w:val="0007288E"/>
    <w:rsid w:val="000729CD"/>
    <w:rsid w:val="00072A80"/>
    <w:rsid w:val="00072B96"/>
    <w:rsid w:val="00072CED"/>
    <w:rsid w:val="00072DF0"/>
    <w:rsid w:val="00072F68"/>
    <w:rsid w:val="000731A0"/>
    <w:rsid w:val="00073383"/>
    <w:rsid w:val="00073439"/>
    <w:rsid w:val="000734D4"/>
    <w:rsid w:val="000735E1"/>
    <w:rsid w:val="000736C1"/>
    <w:rsid w:val="000736DB"/>
    <w:rsid w:val="00073797"/>
    <w:rsid w:val="00073AAB"/>
    <w:rsid w:val="00073BA5"/>
    <w:rsid w:val="00073DC2"/>
    <w:rsid w:val="00073DEC"/>
    <w:rsid w:val="0007412A"/>
    <w:rsid w:val="0007427E"/>
    <w:rsid w:val="000743CD"/>
    <w:rsid w:val="000745AA"/>
    <w:rsid w:val="000746AF"/>
    <w:rsid w:val="00074C3D"/>
    <w:rsid w:val="00074E37"/>
    <w:rsid w:val="00074E58"/>
    <w:rsid w:val="00074E86"/>
    <w:rsid w:val="00075298"/>
    <w:rsid w:val="000755F2"/>
    <w:rsid w:val="000756F0"/>
    <w:rsid w:val="00075850"/>
    <w:rsid w:val="000758A8"/>
    <w:rsid w:val="000758B9"/>
    <w:rsid w:val="00075C96"/>
    <w:rsid w:val="00075CAB"/>
    <w:rsid w:val="00076097"/>
    <w:rsid w:val="00076541"/>
    <w:rsid w:val="00076684"/>
    <w:rsid w:val="000767BC"/>
    <w:rsid w:val="00076C19"/>
    <w:rsid w:val="00076E9F"/>
    <w:rsid w:val="00077121"/>
    <w:rsid w:val="00077134"/>
    <w:rsid w:val="00077194"/>
    <w:rsid w:val="000772F4"/>
    <w:rsid w:val="000774C7"/>
    <w:rsid w:val="0007756A"/>
    <w:rsid w:val="000776EB"/>
    <w:rsid w:val="00077A63"/>
    <w:rsid w:val="000803DA"/>
    <w:rsid w:val="000808E4"/>
    <w:rsid w:val="0008092A"/>
    <w:rsid w:val="00080C07"/>
    <w:rsid w:val="00080E0D"/>
    <w:rsid w:val="00080E38"/>
    <w:rsid w:val="00081360"/>
    <w:rsid w:val="00081B3F"/>
    <w:rsid w:val="00081B5D"/>
    <w:rsid w:val="00082074"/>
    <w:rsid w:val="000823B0"/>
    <w:rsid w:val="00082563"/>
    <w:rsid w:val="0008276B"/>
    <w:rsid w:val="0008286F"/>
    <w:rsid w:val="0008335B"/>
    <w:rsid w:val="00083379"/>
    <w:rsid w:val="00083587"/>
    <w:rsid w:val="00083653"/>
    <w:rsid w:val="00083817"/>
    <w:rsid w:val="00083838"/>
    <w:rsid w:val="00083997"/>
    <w:rsid w:val="000839A1"/>
    <w:rsid w:val="00083B6A"/>
    <w:rsid w:val="00083C24"/>
    <w:rsid w:val="00083FDD"/>
    <w:rsid w:val="000842EC"/>
    <w:rsid w:val="000844FF"/>
    <w:rsid w:val="000845B6"/>
    <w:rsid w:val="000846FA"/>
    <w:rsid w:val="00084798"/>
    <w:rsid w:val="0008493B"/>
    <w:rsid w:val="00084974"/>
    <w:rsid w:val="00084B89"/>
    <w:rsid w:val="00084DDE"/>
    <w:rsid w:val="00085210"/>
    <w:rsid w:val="000852CC"/>
    <w:rsid w:val="000853E4"/>
    <w:rsid w:val="000855BE"/>
    <w:rsid w:val="000857EE"/>
    <w:rsid w:val="0008587D"/>
    <w:rsid w:val="00085BA1"/>
    <w:rsid w:val="00085E04"/>
    <w:rsid w:val="00086012"/>
    <w:rsid w:val="000866ED"/>
    <w:rsid w:val="00086800"/>
    <w:rsid w:val="00086AC5"/>
    <w:rsid w:val="00086ED5"/>
    <w:rsid w:val="00086FDE"/>
    <w:rsid w:val="00087014"/>
    <w:rsid w:val="00087299"/>
    <w:rsid w:val="00087559"/>
    <w:rsid w:val="00087913"/>
    <w:rsid w:val="00087A53"/>
    <w:rsid w:val="00087A80"/>
    <w:rsid w:val="00087E86"/>
    <w:rsid w:val="00087F29"/>
    <w:rsid w:val="000900AA"/>
    <w:rsid w:val="000902DC"/>
    <w:rsid w:val="000903F6"/>
    <w:rsid w:val="00090770"/>
    <w:rsid w:val="000907F9"/>
    <w:rsid w:val="0009080B"/>
    <w:rsid w:val="00090AA4"/>
    <w:rsid w:val="00090B34"/>
    <w:rsid w:val="00090C60"/>
    <w:rsid w:val="000911AE"/>
    <w:rsid w:val="0009148A"/>
    <w:rsid w:val="00091716"/>
    <w:rsid w:val="00091AAE"/>
    <w:rsid w:val="0009281B"/>
    <w:rsid w:val="00092A5F"/>
    <w:rsid w:val="00092C8F"/>
    <w:rsid w:val="00092F6B"/>
    <w:rsid w:val="00093564"/>
    <w:rsid w:val="00093603"/>
    <w:rsid w:val="00093697"/>
    <w:rsid w:val="00093AEF"/>
    <w:rsid w:val="00093CC8"/>
    <w:rsid w:val="00093D42"/>
    <w:rsid w:val="00093DD0"/>
    <w:rsid w:val="00093DE7"/>
    <w:rsid w:val="00093F35"/>
    <w:rsid w:val="0009401E"/>
    <w:rsid w:val="00094319"/>
    <w:rsid w:val="00094A16"/>
    <w:rsid w:val="00094A34"/>
    <w:rsid w:val="00094B0E"/>
    <w:rsid w:val="00094DE6"/>
    <w:rsid w:val="000950B1"/>
    <w:rsid w:val="0009557B"/>
    <w:rsid w:val="000955CD"/>
    <w:rsid w:val="00095BA6"/>
    <w:rsid w:val="000960A1"/>
    <w:rsid w:val="000961D3"/>
    <w:rsid w:val="0009621F"/>
    <w:rsid w:val="00096223"/>
    <w:rsid w:val="000962F5"/>
    <w:rsid w:val="00096356"/>
    <w:rsid w:val="00096E27"/>
    <w:rsid w:val="00096E4C"/>
    <w:rsid w:val="00096F24"/>
    <w:rsid w:val="00097312"/>
    <w:rsid w:val="00097505"/>
    <w:rsid w:val="0009777F"/>
    <w:rsid w:val="00097A60"/>
    <w:rsid w:val="00097C99"/>
    <w:rsid w:val="000A03F7"/>
    <w:rsid w:val="000A046B"/>
    <w:rsid w:val="000A0733"/>
    <w:rsid w:val="000A0CE8"/>
    <w:rsid w:val="000A0E03"/>
    <w:rsid w:val="000A0F14"/>
    <w:rsid w:val="000A1100"/>
    <w:rsid w:val="000A119A"/>
    <w:rsid w:val="000A122A"/>
    <w:rsid w:val="000A139C"/>
    <w:rsid w:val="000A1441"/>
    <w:rsid w:val="000A14C8"/>
    <w:rsid w:val="000A1643"/>
    <w:rsid w:val="000A186A"/>
    <w:rsid w:val="000A1A01"/>
    <w:rsid w:val="000A1A06"/>
    <w:rsid w:val="000A1B60"/>
    <w:rsid w:val="000A1C0D"/>
    <w:rsid w:val="000A1D91"/>
    <w:rsid w:val="000A1FDB"/>
    <w:rsid w:val="000A2177"/>
    <w:rsid w:val="000A21B4"/>
    <w:rsid w:val="000A2250"/>
    <w:rsid w:val="000A2344"/>
    <w:rsid w:val="000A25A6"/>
    <w:rsid w:val="000A2A33"/>
    <w:rsid w:val="000A2CC7"/>
    <w:rsid w:val="000A2D6B"/>
    <w:rsid w:val="000A2ED6"/>
    <w:rsid w:val="000A31D2"/>
    <w:rsid w:val="000A3259"/>
    <w:rsid w:val="000A3766"/>
    <w:rsid w:val="000A3C2A"/>
    <w:rsid w:val="000A4205"/>
    <w:rsid w:val="000A4286"/>
    <w:rsid w:val="000A47C2"/>
    <w:rsid w:val="000A4A19"/>
    <w:rsid w:val="000A54F2"/>
    <w:rsid w:val="000A5B91"/>
    <w:rsid w:val="000A6351"/>
    <w:rsid w:val="000A63D6"/>
    <w:rsid w:val="000A68FF"/>
    <w:rsid w:val="000A6CBC"/>
    <w:rsid w:val="000A703E"/>
    <w:rsid w:val="000A723A"/>
    <w:rsid w:val="000A747B"/>
    <w:rsid w:val="000A74DE"/>
    <w:rsid w:val="000A754D"/>
    <w:rsid w:val="000A782C"/>
    <w:rsid w:val="000A7B38"/>
    <w:rsid w:val="000A7F1D"/>
    <w:rsid w:val="000B0099"/>
    <w:rsid w:val="000B0343"/>
    <w:rsid w:val="000B07D9"/>
    <w:rsid w:val="000B0AB9"/>
    <w:rsid w:val="000B0B40"/>
    <w:rsid w:val="000B0FA6"/>
    <w:rsid w:val="000B1140"/>
    <w:rsid w:val="000B1531"/>
    <w:rsid w:val="000B1730"/>
    <w:rsid w:val="000B2860"/>
    <w:rsid w:val="000B2985"/>
    <w:rsid w:val="000B29FE"/>
    <w:rsid w:val="000B2BF4"/>
    <w:rsid w:val="000B2C88"/>
    <w:rsid w:val="000B3263"/>
    <w:rsid w:val="000B3342"/>
    <w:rsid w:val="000B3626"/>
    <w:rsid w:val="000B3717"/>
    <w:rsid w:val="000B3C70"/>
    <w:rsid w:val="000B4038"/>
    <w:rsid w:val="000B40C8"/>
    <w:rsid w:val="000B459E"/>
    <w:rsid w:val="000B45EF"/>
    <w:rsid w:val="000B4905"/>
    <w:rsid w:val="000B49F2"/>
    <w:rsid w:val="000B4D67"/>
    <w:rsid w:val="000B4F1E"/>
    <w:rsid w:val="000B4FB2"/>
    <w:rsid w:val="000B50D7"/>
    <w:rsid w:val="000B5191"/>
    <w:rsid w:val="000B51FA"/>
    <w:rsid w:val="000B5609"/>
    <w:rsid w:val="000B560B"/>
    <w:rsid w:val="000B58B7"/>
    <w:rsid w:val="000B5905"/>
    <w:rsid w:val="000B5975"/>
    <w:rsid w:val="000B5B52"/>
    <w:rsid w:val="000B5F30"/>
    <w:rsid w:val="000B6074"/>
    <w:rsid w:val="000B6085"/>
    <w:rsid w:val="000B62F1"/>
    <w:rsid w:val="000B6350"/>
    <w:rsid w:val="000B67CD"/>
    <w:rsid w:val="000B68C9"/>
    <w:rsid w:val="000B6E2C"/>
    <w:rsid w:val="000B6EB8"/>
    <w:rsid w:val="000B70AA"/>
    <w:rsid w:val="000B7396"/>
    <w:rsid w:val="000B7409"/>
    <w:rsid w:val="000B74F4"/>
    <w:rsid w:val="000B76C5"/>
    <w:rsid w:val="000B7A10"/>
    <w:rsid w:val="000B7A35"/>
    <w:rsid w:val="000C03ED"/>
    <w:rsid w:val="000C0882"/>
    <w:rsid w:val="000C0C07"/>
    <w:rsid w:val="000C0C76"/>
    <w:rsid w:val="000C1011"/>
    <w:rsid w:val="000C115D"/>
    <w:rsid w:val="000C1535"/>
    <w:rsid w:val="000C1997"/>
    <w:rsid w:val="000C1B8C"/>
    <w:rsid w:val="000C1B9D"/>
    <w:rsid w:val="000C1C34"/>
    <w:rsid w:val="000C1EB0"/>
    <w:rsid w:val="000C22D7"/>
    <w:rsid w:val="000C24AD"/>
    <w:rsid w:val="000C24CB"/>
    <w:rsid w:val="000C252B"/>
    <w:rsid w:val="000C263B"/>
    <w:rsid w:val="000C2A27"/>
    <w:rsid w:val="000C2FBD"/>
    <w:rsid w:val="000C32E0"/>
    <w:rsid w:val="000C33B8"/>
    <w:rsid w:val="000C3AA1"/>
    <w:rsid w:val="000C3B0C"/>
    <w:rsid w:val="000C3C22"/>
    <w:rsid w:val="000C3EDA"/>
    <w:rsid w:val="000C3EF1"/>
    <w:rsid w:val="000C4132"/>
    <w:rsid w:val="000C422D"/>
    <w:rsid w:val="000C43BD"/>
    <w:rsid w:val="000C43C6"/>
    <w:rsid w:val="000C48CA"/>
    <w:rsid w:val="000C4A0D"/>
    <w:rsid w:val="000C4B51"/>
    <w:rsid w:val="000C4E11"/>
    <w:rsid w:val="000C513B"/>
    <w:rsid w:val="000C561B"/>
    <w:rsid w:val="000C56EC"/>
    <w:rsid w:val="000C5AB4"/>
    <w:rsid w:val="000C5F91"/>
    <w:rsid w:val="000C6025"/>
    <w:rsid w:val="000C6482"/>
    <w:rsid w:val="000C655C"/>
    <w:rsid w:val="000C6567"/>
    <w:rsid w:val="000C6902"/>
    <w:rsid w:val="000C6B0C"/>
    <w:rsid w:val="000C6BFC"/>
    <w:rsid w:val="000C6CCB"/>
    <w:rsid w:val="000C6E0C"/>
    <w:rsid w:val="000C6EC3"/>
    <w:rsid w:val="000C76B0"/>
    <w:rsid w:val="000C7857"/>
    <w:rsid w:val="000C790E"/>
    <w:rsid w:val="000C7C77"/>
    <w:rsid w:val="000C7CBB"/>
    <w:rsid w:val="000D0265"/>
    <w:rsid w:val="000D04CE"/>
    <w:rsid w:val="000D04DF"/>
    <w:rsid w:val="000D0565"/>
    <w:rsid w:val="000D057B"/>
    <w:rsid w:val="000D0812"/>
    <w:rsid w:val="000D0A88"/>
    <w:rsid w:val="000D0BE1"/>
    <w:rsid w:val="000D0E4E"/>
    <w:rsid w:val="000D113C"/>
    <w:rsid w:val="000D12D1"/>
    <w:rsid w:val="000D1302"/>
    <w:rsid w:val="000D147D"/>
    <w:rsid w:val="000D159A"/>
    <w:rsid w:val="000D1696"/>
    <w:rsid w:val="000D1796"/>
    <w:rsid w:val="000D180E"/>
    <w:rsid w:val="000D184A"/>
    <w:rsid w:val="000D18BA"/>
    <w:rsid w:val="000D1C7E"/>
    <w:rsid w:val="000D22B2"/>
    <w:rsid w:val="000D22CC"/>
    <w:rsid w:val="000D2348"/>
    <w:rsid w:val="000D23CD"/>
    <w:rsid w:val="000D2B18"/>
    <w:rsid w:val="000D2C38"/>
    <w:rsid w:val="000D33C2"/>
    <w:rsid w:val="000D345B"/>
    <w:rsid w:val="000D35CB"/>
    <w:rsid w:val="000D36AE"/>
    <w:rsid w:val="000D3738"/>
    <w:rsid w:val="000D38A1"/>
    <w:rsid w:val="000D3BFA"/>
    <w:rsid w:val="000D3C56"/>
    <w:rsid w:val="000D449F"/>
    <w:rsid w:val="000D4744"/>
    <w:rsid w:val="000D4956"/>
    <w:rsid w:val="000D49B3"/>
    <w:rsid w:val="000D4A9D"/>
    <w:rsid w:val="000D4C4E"/>
    <w:rsid w:val="000D4DE5"/>
    <w:rsid w:val="000D5077"/>
    <w:rsid w:val="000D5162"/>
    <w:rsid w:val="000D5362"/>
    <w:rsid w:val="000D53E0"/>
    <w:rsid w:val="000D5431"/>
    <w:rsid w:val="000D5483"/>
    <w:rsid w:val="000D57F8"/>
    <w:rsid w:val="000D5802"/>
    <w:rsid w:val="000D5851"/>
    <w:rsid w:val="000D5C60"/>
    <w:rsid w:val="000D618D"/>
    <w:rsid w:val="000D62DD"/>
    <w:rsid w:val="000D64BD"/>
    <w:rsid w:val="000D67F8"/>
    <w:rsid w:val="000D6802"/>
    <w:rsid w:val="000D6C46"/>
    <w:rsid w:val="000D6CE7"/>
    <w:rsid w:val="000D71E2"/>
    <w:rsid w:val="000D7265"/>
    <w:rsid w:val="000D73A5"/>
    <w:rsid w:val="000D73AA"/>
    <w:rsid w:val="000D785C"/>
    <w:rsid w:val="000D7990"/>
    <w:rsid w:val="000E024C"/>
    <w:rsid w:val="000E0784"/>
    <w:rsid w:val="000E07D6"/>
    <w:rsid w:val="000E08A2"/>
    <w:rsid w:val="000E0B3F"/>
    <w:rsid w:val="000E0E08"/>
    <w:rsid w:val="000E10F3"/>
    <w:rsid w:val="000E118A"/>
    <w:rsid w:val="000E1380"/>
    <w:rsid w:val="000E1501"/>
    <w:rsid w:val="000E1874"/>
    <w:rsid w:val="000E18DF"/>
    <w:rsid w:val="000E1C81"/>
    <w:rsid w:val="000E200C"/>
    <w:rsid w:val="000E204E"/>
    <w:rsid w:val="000E2994"/>
    <w:rsid w:val="000E2B0B"/>
    <w:rsid w:val="000E2B17"/>
    <w:rsid w:val="000E2CD3"/>
    <w:rsid w:val="000E2CF5"/>
    <w:rsid w:val="000E2D60"/>
    <w:rsid w:val="000E314A"/>
    <w:rsid w:val="000E3757"/>
    <w:rsid w:val="000E395C"/>
    <w:rsid w:val="000E3EA8"/>
    <w:rsid w:val="000E4183"/>
    <w:rsid w:val="000E46C7"/>
    <w:rsid w:val="000E47EB"/>
    <w:rsid w:val="000E4833"/>
    <w:rsid w:val="000E4B16"/>
    <w:rsid w:val="000E4B60"/>
    <w:rsid w:val="000E4BDE"/>
    <w:rsid w:val="000E4D35"/>
    <w:rsid w:val="000E5763"/>
    <w:rsid w:val="000E59A0"/>
    <w:rsid w:val="000E59F1"/>
    <w:rsid w:val="000E5C3C"/>
    <w:rsid w:val="000E5E22"/>
    <w:rsid w:val="000E61E1"/>
    <w:rsid w:val="000E66AF"/>
    <w:rsid w:val="000E67E2"/>
    <w:rsid w:val="000E6ECB"/>
    <w:rsid w:val="000E7082"/>
    <w:rsid w:val="000E72D5"/>
    <w:rsid w:val="000E7570"/>
    <w:rsid w:val="000E75D8"/>
    <w:rsid w:val="000E77C6"/>
    <w:rsid w:val="000E7805"/>
    <w:rsid w:val="000E7A0D"/>
    <w:rsid w:val="000E7A84"/>
    <w:rsid w:val="000F01F1"/>
    <w:rsid w:val="000F0527"/>
    <w:rsid w:val="000F076D"/>
    <w:rsid w:val="000F07EC"/>
    <w:rsid w:val="000F0927"/>
    <w:rsid w:val="000F099B"/>
    <w:rsid w:val="000F10A7"/>
    <w:rsid w:val="000F1302"/>
    <w:rsid w:val="000F1487"/>
    <w:rsid w:val="000F14A1"/>
    <w:rsid w:val="000F15BC"/>
    <w:rsid w:val="000F180A"/>
    <w:rsid w:val="000F1A8B"/>
    <w:rsid w:val="000F1B6B"/>
    <w:rsid w:val="000F1C92"/>
    <w:rsid w:val="000F1C95"/>
    <w:rsid w:val="000F284C"/>
    <w:rsid w:val="000F2C55"/>
    <w:rsid w:val="000F2D5E"/>
    <w:rsid w:val="000F2E58"/>
    <w:rsid w:val="000F2EEE"/>
    <w:rsid w:val="000F3140"/>
    <w:rsid w:val="000F3161"/>
    <w:rsid w:val="000F3697"/>
    <w:rsid w:val="000F3D86"/>
    <w:rsid w:val="000F3DAD"/>
    <w:rsid w:val="000F3FEC"/>
    <w:rsid w:val="000F450F"/>
    <w:rsid w:val="000F4737"/>
    <w:rsid w:val="000F4740"/>
    <w:rsid w:val="000F4CE2"/>
    <w:rsid w:val="000F4E9B"/>
    <w:rsid w:val="000F5211"/>
    <w:rsid w:val="000F57BF"/>
    <w:rsid w:val="000F5A6B"/>
    <w:rsid w:val="000F5E0D"/>
    <w:rsid w:val="000F62FE"/>
    <w:rsid w:val="000F64DE"/>
    <w:rsid w:val="000F662E"/>
    <w:rsid w:val="000F66FA"/>
    <w:rsid w:val="000F6C11"/>
    <w:rsid w:val="000F6CD7"/>
    <w:rsid w:val="000F6E4C"/>
    <w:rsid w:val="000F7444"/>
    <w:rsid w:val="000F7D12"/>
    <w:rsid w:val="000F7DEF"/>
    <w:rsid w:val="000F7F58"/>
    <w:rsid w:val="0010000B"/>
    <w:rsid w:val="00100128"/>
    <w:rsid w:val="001001E5"/>
    <w:rsid w:val="00100278"/>
    <w:rsid w:val="00100742"/>
    <w:rsid w:val="0010090A"/>
    <w:rsid w:val="00100A4B"/>
    <w:rsid w:val="00100AE8"/>
    <w:rsid w:val="00100BB0"/>
    <w:rsid w:val="00100D2B"/>
    <w:rsid w:val="00100D85"/>
    <w:rsid w:val="00100E4B"/>
    <w:rsid w:val="00100FF3"/>
    <w:rsid w:val="00101400"/>
    <w:rsid w:val="001014A5"/>
    <w:rsid w:val="00101611"/>
    <w:rsid w:val="001017A2"/>
    <w:rsid w:val="00101B85"/>
    <w:rsid w:val="00101C34"/>
    <w:rsid w:val="00101E03"/>
    <w:rsid w:val="00101F0D"/>
    <w:rsid w:val="00102417"/>
    <w:rsid w:val="0010252B"/>
    <w:rsid w:val="001026CA"/>
    <w:rsid w:val="001027CD"/>
    <w:rsid w:val="00102C0F"/>
    <w:rsid w:val="00102DBC"/>
    <w:rsid w:val="00102F11"/>
    <w:rsid w:val="001034B0"/>
    <w:rsid w:val="00103538"/>
    <w:rsid w:val="00103626"/>
    <w:rsid w:val="0010391F"/>
    <w:rsid w:val="00103B90"/>
    <w:rsid w:val="00103D9C"/>
    <w:rsid w:val="00103FF5"/>
    <w:rsid w:val="00104139"/>
    <w:rsid w:val="001043C2"/>
    <w:rsid w:val="001043E1"/>
    <w:rsid w:val="0010448E"/>
    <w:rsid w:val="00104994"/>
    <w:rsid w:val="00104A71"/>
    <w:rsid w:val="00104B2B"/>
    <w:rsid w:val="00104C36"/>
    <w:rsid w:val="00104DCD"/>
    <w:rsid w:val="00104DEB"/>
    <w:rsid w:val="0010505A"/>
    <w:rsid w:val="0010593E"/>
    <w:rsid w:val="00105BFE"/>
    <w:rsid w:val="00105CC7"/>
    <w:rsid w:val="0010600F"/>
    <w:rsid w:val="00106699"/>
    <w:rsid w:val="00106742"/>
    <w:rsid w:val="001069BC"/>
    <w:rsid w:val="001069D2"/>
    <w:rsid w:val="00106C28"/>
    <w:rsid w:val="00106D79"/>
    <w:rsid w:val="00106F4A"/>
    <w:rsid w:val="001076FD"/>
    <w:rsid w:val="0010771A"/>
    <w:rsid w:val="00107779"/>
    <w:rsid w:val="001078C2"/>
    <w:rsid w:val="00107A60"/>
    <w:rsid w:val="00107E1C"/>
    <w:rsid w:val="00107EF8"/>
    <w:rsid w:val="00110243"/>
    <w:rsid w:val="001102AD"/>
    <w:rsid w:val="00110D24"/>
    <w:rsid w:val="00110D40"/>
    <w:rsid w:val="001112C4"/>
    <w:rsid w:val="00111444"/>
    <w:rsid w:val="001115E3"/>
    <w:rsid w:val="001115E8"/>
    <w:rsid w:val="00111645"/>
    <w:rsid w:val="00111723"/>
    <w:rsid w:val="00111A1B"/>
    <w:rsid w:val="00111EC7"/>
    <w:rsid w:val="001124DF"/>
    <w:rsid w:val="001129B5"/>
    <w:rsid w:val="00112A44"/>
    <w:rsid w:val="00112B9E"/>
    <w:rsid w:val="00112BE6"/>
    <w:rsid w:val="00112D15"/>
    <w:rsid w:val="0011314E"/>
    <w:rsid w:val="001132EF"/>
    <w:rsid w:val="00113512"/>
    <w:rsid w:val="00113553"/>
    <w:rsid w:val="0011360A"/>
    <w:rsid w:val="001136E2"/>
    <w:rsid w:val="00113A0F"/>
    <w:rsid w:val="00113C49"/>
    <w:rsid w:val="00113D00"/>
    <w:rsid w:val="00113D3B"/>
    <w:rsid w:val="001141E3"/>
    <w:rsid w:val="00114304"/>
    <w:rsid w:val="001144AE"/>
    <w:rsid w:val="001144DF"/>
    <w:rsid w:val="001144ED"/>
    <w:rsid w:val="0011452E"/>
    <w:rsid w:val="0011455A"/>
    <w:rsid w:val="00114958"/>
    <w:rsid w:val="00114D0A"/>
    <w:rsid w:val="00114D58"/>
    <w:rsid w:val="001150E3"/>
    <w:rsid w:val="00115105"/>
    <w:rsid w:val="0011557B"/>
    <w:rsid w:val="001155AA"/>
    <w:rsid w:val="00115601"/>
    <w:rsid w:val="00115B56"/>
    <w:rsid w:val="00115BF0"/>
    <w:rsid w:val="00115D61"/>
    <w:rsid w:val="001161F6"/>
    <w:rsid w:val="001163FF"/>
    <w:rsid w:val="001166D3"/>
    <w:rsid w:val="001168A8"/>
    <w:rsid w:val="001168D8"/>
    <w:rsid w:val="00116AA2"/>
    <w:rsid w:val="00116F68"/>
    <w:rsid w:val="00117056"/>
    <w:rsid w:val="001171BB"/>
    <w:rsid w:val="00117367"/>
    <w:rsid w:val="0011741C"/>
    <w:rsid w:val="001178BF"/>
    <w:rsid w:val="00117C85"/>
    <w:rsid w:val="00117D80"/>
    <w:rsid w:val="00120777"/>
    <w:rsid w:val="00120B13"/>
    <w:rsid w:val="00120B33"/>
    <w:rsid w:val="00120D52"/>
    <w:rsid w:val="00120DE8"/>
    <w:rsid w:val="00120EF0"/>
    <w:rsid w:val="00121011"/>
    <w:rsid w:val="00121172"/>
    <w:rsid w:val="00121263"/>
    <w:rsid w:val="001213BD"/>
    <w:rsid w:val="00121CF6"/>
    <w:rsid w:val="00121DCC"/>
    <w:rsid w:val="0012214A"/>
    <w:rsid w:val="001224E8"/>
    <w:rsid w:val="001228A8"/>
    <w:rsid w:val="00122D35"/>
    <w:rsid w:val="00122EDF"/>
    <w:rsid w:val="001231A9"/>
    <w:rsid w:val="001231EF"/>
    <w:rsid w:val="001235B8"/>
    <w:rsid w:val="001236DC"/>
    <w:rsid w:val="001237FD"/>
    <w:rsid w:val="00123A8E"/>
    <w:rsid w:val="00123C37"/>
    <w:rsid w:val="00124205"/>
    <w:rsid w:val="0012420B"/>
    <w:rsid w:val="00124300"/>
    <w:rsid w:val="00124986"/>
    <w:rsid w:val="00124D84"/>
    <w:rsid w:val="001250DD"/>
    <w:rsid w:val="001252CB"/>
    <w:rsid w:val="001253B8"/>
    <w:rsid w:val="001253BC"/>
    <w:rsid w:val="00125733"/>
    <w:rsid w:val="00125932"/>
    <w:rsid w:val="00125BB9"/>
    <w:rsid w:val="00126288"/>
    <w:rsid w:val="001262E8"/>
    <w:rsid w:val="00126328"/>
    <w:rsid w:val="001263AA"/>
    <w:rsid w:val="0012643F"/>
    <w:rsid w:val="00126BDA"/>
    <w:rsid w:val="00126E5A"/>
    <w:rsid w:val="00126FE4"/>
    <w:rsid w:val="00127063"/>
    <w:rsid w:val="00127525"/>
    <w:rsid w:val="00127725"/>
    <w:rsid w:val="00127B8C"/>
    <w:rsid w:val="00127C0C"/>
    <w:rsid w:val="00127DB8"/>
    <w:rsid w:val="00130059"/>
    <w:rsid w:val="0013022D"/>
    <w:rsid w:val="001302B1"/>
    <w:rsid w:val="00130779"/>
    <w:rsid w:val="001307A1"/>
    <w:rsid w:val="00130857"/>
    <w:rsid w:val="00130C60"/>
    <w:rsid w:val="00130F15"/>
    <w:rsid w:val="0013131F"/>
    <w:rsid w:val="00131411"/>
    <w:rsid w:val="0013150A"/>
    <w:rsid w:val="0013176B"/>
    <w:rsid w:val="00131B52"/>
    <w:rsid w:val="00131CDF"/>
    <w:rsid w:val="001321D3"/>
    <w:rsid w:val="0013226D"/>
    <w:rsid w:val="001324C3"/>
    <w:rsid w:val="001329BF"/>
    <w:rsid w:val="00132A5E"/>
    <w:rsid w:val="00132DFD"/>
    <w:rsid w:val="00133599"/>
    <w:rsid w:val="00133829"/>
    <w:rsid w:val="00133BF7"/>
    <w:rsid w:val="0013496C"/>
    <w:rsid w:val="00134997"/>
    <w:rsid w:val="00134B88"/>
    <w:rsid w:val="001350F1"/>
    <w:rsid w:val="0013513F"/>
    <w:rsid w:val="00135267"/>
    <w:rsid w:val="0013542E"/>
    <w:rsid w:val="00135683"/>
    <w:rsid w:val="00135784"/>
    <w:rsid w:val="00135A29"/>
    <w:rsid w:val="00135EE6"/>
    <w:rsid w:val="00135FB3"/>
    <w:rsid w:val="00136080"/>
    <w:rsid w:val="001361F2"/>
    <w:rsid w:val="001366EA"/>
    <w:rsid w:val="00136A23"/>
    <w:rsid w:val="00136B69"/>
    <w:rsid w:val="00136B99"/>
    <w:rsid w:val="00136DA7"/>
    <w:rsid w:val="00136EC5"/>
    <w:rsid w:val="0013710C"/>
    <w:rsid w:val="001373F7"/>
    <w:rsid w:val="00137411"/>
    <w:rsid w:val="00137469"/>
    <w:rsid w:val="001378A6"/>
    <w:rsid w:val="00137A8C"/>
    <w:rsid w:val="00137DF4"/>
    <w:rsid w:val="0014063E"/>
    <w:rsid w:val="00140856"/>
    <w:rsid w:val="0014087D"/>
    <w:rsid w:val="00140964"/>
    <w:rsid w:val="00140CB8"/>
    <w:rsid w:val="00140EE9"/>
    <w:rsid w:val="00140F74"/>
    <w:rsid w:val="00141191"/>
    <w:rsid w:val="00141448"/>
    <w:rsid w:val="0014159C"/>
    <w:rsid w:val="0014167E"/>
    <w:rsid w:val="00141B2D"/>
    <w:rsid w:val="00141B7E"/>
    <w:rsid w:val="00141BD1"/>
    <w:rsid w:val="00141BDB"/>
    <w:rsid w:val="00141CC3"/>
    <w:rsid w:val="00142141"/>
    <w:rsid w:val="00142665"/>
    <w:rsid w:val="001426B9"/>
    <w:rsid w:val="0014271A"/>
    <w:rsid w:val="001429AA"/>
    <w:rsid w:val="00142AF8"/>
    <w:rsid w:val="00142C50"/>
    <w:rsid w:val="00142CA3"/>
    <w:rsid w:val="0014308A"/>
    <w:rsid w:val="0014319E"/>
    <w:rsid w:val="0014384A"/>
    <w:rsid w:val="00143B4F"/>
    <w:rsid w:val="00143F20"/>
    <w:rsid w:val="0014421A"/>
    <w:rsid w:val="0014450F"/>
    <w:rsid w:val="00144627"/>
    <w:rsid w:val="00144D4D"/>
    <w:rsid w:val="00144D8F"/>
    <w:rsid w:val="0014523C"/>
    <w:rsid w:val="001455D2"/>
    <w:rsid w:val="00145661"/>
    <w:rsid w:val="00145C3E"/>
    <w:rsid w:val="00145C74"/>
    <w:rsid w:val="00146239"/>
    <w:rsid w:val="001462E9"/>
    <w:rsid w:val="001466DC"/>
    <w:rsid w:val="00146817"/>
    <w:rsid w:val="00146A90"/>
    <w:rsid w:val="00146AA8"/>
    <w:rsid w:val="00146BDB"/>
    <w:rsid w:val="00146E32"/>
    <w:rsid w:val="00147D5A"/>
    <w:rsid w:val="00147D63"/>
    <w:rsid w:val="00150526"/>
    <w:rsid w:val="001508C5"/>
    <w:rsid w:val="00150900"/>
    <w:rsid w:val="00150E12"/>
    <w:rsid w:val="00151010"/>
    <w:rsid w:val="001510A4"/>
    <w:rsid w:val="0015123E"/>
    <w:rsid w:val="00151615"/>
    <w:rsid w:val="00151619"/>
    <w:rsid w:val="0015175F"/>
    <w:rsid w:val="001518ED"/>
    <w:rsid w:val="00151920"/>
    <w:rsid w:val="0015194A"/>
    <w:rsid w:val="00151A7D"/>
    <w:rsid w:val="00151C9A"/>
    <w:rsid w:val="001520FA"/>
    <w:rsid w:val="0015229B"/>
    <w:rsid w:val="00152598"/>
    <w:rsid w:val="001525F4"/>
    <w:rsid w:val="0015276B"/>
    <w:rsid w:val="00152835"/>
    <w:rsid w:val="0015289E"/>
    <w:rsid w:val="00152A35"/>
    <w:rsid w:val="00152D10"/>
    <w:rsid w:val="00152D34"/>
    <w:rsid w:val="00153253"/>
    <w:rsid w:val="00153483"/>
    <w:rsid w:val="00153609"/>
    <w:rsid w:val="00154343"/>
    <w:rsid w:val="001544A7"/>
    <w:rsid w:val="00154C49"/>
    <w:rsid w:val="00154EA2"/>
    <w:rsid w:val="00155095"/>
    <w:rsid w:val="001550F7"/>
    <w:rsid w:val="001556CA"/>
    <w:rsid w:val="001559D4"/>
    <w:rsid w:val="001559FA"/>
    <w:rsid w:val="00155B2B"/>
    <w:rsid w:val="00155FFA"/>
    <w:rsid w:val="00156374"/>
    <w:rsid w:val="00156C62"/>
    <w:rsid w:val="00157069"/>
    <w:rsid w:val="001571D1"/>
    <w:rsid w:val="00157416"/>
    <w:rsid w:val="00157700"/>
    <w:rsid w:val="001577D8"/>
    <w:rsid w:val="00157AE7"/>
    <w:rsid w:val="00157C59"/>
    <w:rsid w:val="00157CD4"/>
    <w:rsid w:val="00157FC3"/>
    <w:rsid w:val="0016056E"/>
    <w:rsid w:val="00160739"/>
    <w:rsid w:val="001607E9"/>
    <w:rsid w:val="00160868"/>
    <w:rsid w:val="00160918"/>
    <w:rsid w:val="00160A70"/>
    <w:rsid w:val="00160ABF"/>
    <w:rsid w:val="00160FB1"/>
    <w:rsid w:val="00161B9E"/>
    <w:rsid w:val="00161CCE"/>
    <w:rsid w:val="00161E32"/>
    <w:rsid w:val="00161E79"/>
    <w:rsid w:val="00162405"/>
    <w:rsid w:val="001624A9"/>
    <w:rsid w:val="0016250D"/>
    <w:rsid w:val="0016271E"/>
    <w:rsid w:val="00162727"/>
    <w:rsid w:val="00162D7A"/>
    <w:rsid w:val="00162E7B"/>
    <w:rsid w:val="00163066"/>
    <w:rsid w:val="00163701"/>
    <w:rsid w:val="00163E30"/>
    <w:rsid w:val="00163E3A"/>
    <w:rsid w:val="00164414"/>
    <w:rsid w:val="001648F7"/>
    <w:rsid w:val="00164AF8"/>
    <w:rsid w:val="00164DAB"/>
    <w:rsid w:val="00164F00"/>
    <w:rsid w:val="00164F28"/>
    <w:rsid w:val="001651EA"/>
    <w:rsid w:val="001656BD"/>
    <w:rsid w:val="0016587D"/>
    <w:rsid w:val="0016594A"/>
    <w:rsid w:val="00165998"/>
    <w:rsid w:val="00165BBB"/>
    <w:rsid w:val="00165C1A"/>
    <w:rsid w:val="00165C4D"/>
    <w:rsid w:val="00165CC0"/>
    <w:rsid w:val="00165E1B"/>
    <w:rsid w:val="0016613F"/>
    <w:rsid w:val="00166215"/>
    <w:rsid w:val="00166465"/>
    <w:rsid w:val="00166591"/>
    <w:rsid w:val="0016668E"/>
    <w:rsid w:val="001668BF"/>
    <w:rsid w:val="00166929"/>
    <w:rsid w:val="0016738E"/>
    <w:rsid w:val="001674BA"/>
    <w:rsid w:val="00167678"/>
    <w:rsid w:val="001678AF"/>
    <w:rsid w:val="00167950"/>
    <w:rsid w:val="001679DF"/>
    <w:rsid w:val="001701F0"/>
    <w:rsid w:val="0017040E"/>
    <w:rsid w:val="0017061C"/>
    <w:rsid w:val="001706CD"/>
    <w:rsid w:val="00170716"/>
    <w:rsid w:val="00170A09"/>
    <w:rsid w:val="00170AFE"/>
    <w:rsid w:val="00170E9D"/>
    <w:rsid w:val="00171143"/>
    <w:rsid w:val="00171465"/>
    <w:rsid w:val="001717DD"/>
    <w:rsid w:val="0017184C"/>
    <w:rsid w:val="00171A6A"/>
    <w:rsid w:val="00171D64"/>
    <w:rsid w:val="00171DB8"/>
    <w:rsid w:val="00172178"/>
    <w:rsid w:val="001721DA"/>
    <w:rsid w:val="00172615"/>
    <w:rsid w:val="001726B1"/>
    <w:rsid w:val="00172864"/>
    <w:rsid w:val="0017292E"/>
    <w:rsid w:val="00172AAD"/>
    <w:rsid w:val="00172AD1"/>
    <w:rsid w:val="00172B82"/>
    <w:rsid w:val="00172EFA"/>
    <w:rsid w:val="00173041"/>
    <w:rsid w:val="00173208"/>
    <w:rsid w:val="001732E1"/>
    <w:rsid w:val="00173608"/>
    <w:rsid w:val="00173FB5"/>
    <w:rsid w:val="001743CA"/>
    <w:rsid w:val="00174450"/>
    <w:rsid w:val="001745EC"/>
    <w:rsid w:val="001745EE"/>
    <w:rsid w:val="001746AD"/>
    <w:rsid w:val="0017478D"/>
    <w:rsid w:val="001747B7"/>
    <w:rsid w:val="00174A29"/>
    <w:rsid w:val="00174EE5"/>
    <w:rsid w:val="001753D8"/>
    <w:rsid w:val="0017580F"/>
    <w:rsid w:val="00175922"/>
    <w:rsid w:val="00175AF2"/>
    <w:rsid w:val="00175C30"/>
    <w:rsid w:val="00176087"/>
    <w:rsid w:val="001764DB"/>
    <w:rsid w:val="001765EC"/>
    <w:rsid w:val="00176689"/>
    <w:rsid w:val="00176DFA"/>
    <w:rsid w:val="00176EBA"/>
    <w:rsid w:val="00177069"/>
    <w:rsid w:val="00177183"/>
    <w:rsid w:val="0017718D"/>
    <w:rsid w:val="001771C2"/>
    <w:rsid w:val="001772F9"/>
    <w:rsid w:val="0017748A"/>
    <w:rsid w:val="00177742"/>
    <w:rsid w:val="0017783E"/>
    <w:rsid w:val="00177995"/>
    <w:rsid w:val="00177B8E"/>
    <w:rsid w:val="00177CF7"/>
    <w:rsid w:val="00177D14"/>
    <w:rsid w:val="00177FC1"/>
    <w:rsid w:val="00180005"/>
    <w:rsid w:val="0018005A"/>
    <w:rsid w:val="00180077"/>
    <w:rsid w:val="0018029C"/>
    <w:rsid w:val="00180731"/>
    <w:rsid w:val="00181128"/>
    <w:rsid w:val="00181235"/>
    <w:rsid w:val="001815A2"/>
    <w:rsid w:val="001817EE"/>
    <w:rsid w:val="00181A1C"/>
    <w:rsid w:val="00181FC1"/>
    <w:rsid w:val="0018258B"/>
    <w:rsid w:val="001828DD"/>
    <w:rsid w:val="00182ABA"/>
    <w:rsid w:val="00183034"/>
    <w:rsid w:val="001830F7"/>
    <w:rsid w:val="00183184"/>
    <w:rsid w:val="00183C38"/>
    <w:rsid w:val="00183C7A"/>
    <w:rsid w:val="00183E2C"/>
    <w:rsid w:val="00183EE6"/>
    <w:rsid w:val="00183FD4"/>
    <w:rsid w:val="001840EB"/>
    <w:rsid w:val="001841F5"/>
    <w:rsid w:val="0018434C"/>
    <w:rsid w:val="001846E1"/>
    <w:rsid w:val="00184C25"/>
    <w:rsid w:val="00184D1E"/>
    <w:rsid w:val="00185307"/>
    <w:rsid w:val="00185364"/>
    <w:rsid w:val="00185463"/>
    <w:rsid w:val="0018548C"/>
    <w:rsid w:val="00185494"/>
    <w:rsid w:val="00185585"/>
    <w:rsid w:val="0018558D"/>
    <w:rsid w:val="001855B3"/>
    <w:rsid w:val="0018588A"/>
    <w:rsid w:val="00185BD4"/>
    <w:rsid w:val="00185F60"/>
    <w:rsid w:val="0018649D"/>
    <w:rsid w:val="0018675E"/>
    <w:rsid w:val="00186CE3"/>
    <w:rsid w:val="00187252"/>
    <w:rsid w:val="0018749E"/>
    <w:rsid w:val="00187581"/>
    <w:rsid w:val="00187CC8"/>
    <w:rsid w:val="00187CCD"/>
    <w:rsid w:val="00187D10"/>
    <w:rsid w:val="00187F62"/>
    <w:rsid w:val="00187FB4"/>
    <w:rsid w:val="00190019"/>
    <w:rsid w:val="00190498"/>
    <w:rsid w:val="001904F1"/>
    <w:rsid w:val="0019125C"/>
    <w:rsid w:val="00191348"/>
    <w:rsid w:val="00191467"/>
    <w:rsid w:val="00191A72"/>
    <w:rsid w:val="00191C91"/>
    <w:rsid w:val="00191E82"/>
    <w:rsid w:val="0019226E"/>
    <w:rsid w:val="001924FC"/>
    <w:rsid w:val="0019273D"/>
    <w:rsid w:val="00192765"/>
    <w:rsid w:val="00192A28"/>
    <w:rsid w:val="00192CE3"/>
    <w:rsid w:val="00192D8E"/>
    <w:rsid w:val="00192DD9"/>
    <w:rsid w:val="00192DEC"/>
    <w:rsid w:val="00192F71"/>
    <w:rsid w:val="0019307F"/>
    <w:rsid w:val="00193563"/>
    <w:rsid w:val="001941FF"/>
    <w:rsid w:val="00194339"/>
    <w:rsid w:val="001946F8"/>
    <w:rsid w:val="00194848"/>
    <w:rsid w:val="00194ABF"/>
    <w:rsid w:val="00194BCA"/>
    <w:rsid w:val="00194EBE"/>
    <w:rsid w:val="001950AD"/>
    <w:rsid w:val="00195543"/>
    <w:rsid w:val="001958EA"/>
    <w:rsid w:val="00195906"/>
    <w:rsid w:val="00195D6D"/>
    <w:rsid w:val="00195E0E"/>
    <w:rsid w:val="00195ED7"/>
    <w:rsid w:val="00195FAA"/>
    <w:rsid w:val="001960CF"/>
    <w:rsid w:val="00196325"/>
    <w:rsid w:val="00196339"/>
    <w:rsid w:val="001967C6"/>
    <w:rsid w:val="00196CCB"/>
    <w:rsid w:val="00196CEC"/>
    <w:rsid w:val="00196ECE"/>
    <w:rsid w:val="0019711B"/>
    <w:rsid w:val="001972C0"/>
    <w:rsid w:val="001972D0"/>
    <w:rsid w:val="001979E6"/>
    <w:rsid w:val="00197E8B"/>
    <w:rsid w:val="001A006F"/>
    <w:rsid w:val="001A0099"/>
    <w:rsid w:val="001A0452"/>
    <w:rsid w:val="001A077F"/>
    <w:rsid w:val="001A0AB1"/>
    <w:rsid w:val="001A0D1C"/>
    <w:rsid w:val="001A0D59"/>
    <w:rsid w:val="001A11DD"/>
    <w:rsid w:val="001A157C"/>
    <w:rsid w:val="001A180D"/>
    <w:rsid w:val="001A1B57"/>
    <w:rsid w:val="001A1BAC"/>
    <w:rsid w:val="001A1CE6"/>
    <w:rsid w:val="001A1F0F"/>
    <w:rsid w:val="001A1F66"/>
    <w:rsid w:val="001A2186"/>
    <w:rsid w:val="001A228E"/>
    <w:rsid w:val="001A23CE"/>
    <w:rsid w:val="001A2654"/>
    <w:rsid w:val="001A2AA1"/>
    <w:rsid w:val="001A2C89"/>
    <w:rsid w:val="001A2D0C"/>
    <w:rsid w:val="001A2DCE"/>
    <w:rsid w:val="001A315B"/>
    <w:rsid w:val="001A33A9"/>
    <w:rsid w:val="001A3705"/>
    <w:rsid w:val="001A38FE"/>
    <w:rsid w:val="001A3FBD"/>
    <w:rsid w:val="001A420A"/>
    <w:rsid w:val="001A4312"/>
    <w:rsid w:val="001A4567"/>
    <w:rsid w:val="001A4BB2"/>
    <w:rsid w:val="001A4BD8"/>
    <w:rsid w:val="001A4D06"/>
    <w:rsid w:val="001A4D17"/>
    <w:rsid w:val="001A4D24"/>
    <w:rsid w:val="001A5129"/>
    <w:rsid w:val="001A51B4"/>
    <w:rsid w:val="001A54DA"/>
    <w:rsid w:val="001A5768"/>
    <w:rsid w:val="001A5968"/>
    <w:rsid w:val="001A5ACF"/>
    <w:rsid w:val="001A5BF2"/>
    <w:rsid w:val="001A5C9C"/>
    <w:rsid w:val="001A5DB5"/>
    <w:rsid w:val="001A5EE6"/>
    <w:rsid w:val="001A5F9A"/>
    <w:rsid w:val="001A60DE"/>
    <w:rsid w:val="001A6278"/>
    <w:rsid w:val="001A62BA"/>
    <w:rsid w:val="001A673E"/>
    <w:rsid w:val="001A679F"/>
    <w:rsid w:val="001A68B9"/>
    <w:rsid w:val="001A6907"/>
    <w:rsid w:val="001A6B83"/>
    <w:rsid w:val="001A71DF"/>
    <w:rsid w:val="001A73A3"/>
    <w:rsid w:val="001A74BC"/>
    <w:rsid w:val="001A7763"/>
    <w:rsid w:val="001A7A06"/>
    <w:rsid w:val="001B0718"/>
    <w:rsid w:val="001B0DD1"/>
    <w:rsid w:val="001B0E54"/>
    <w:rsid w:val="001B0EB9"/>
    <w:rsid w:val="001B0ECC"/>
    <w:rsid w:val="001B10FB"/>
    <w:rsid w:val="001B142B"/>
    <w:rsid w:val="001B1E3B"/>
    <w:rsid w:val="001B2047"/>
    <w:rsid w:val="001B2111"/>
    <w:rsid w:val="001B23F3"/>
    <w:rsid w:val="001B2906"/>
    <w:rsid w:val="001B2A4E"/>
    <w:rsid w:val="001B32C9"/>
    <w:rsid w:val="001B3356"/>
    <w:rsid w:val="001B335A"/>
    <w:rsid w:val="001B3561"/>
    <w:rsid w:val="001B367F"/>
    <w:rsid w:val="001B3964"/>
    <w:rsid w:val="001B3968"/>
    <w:rsid w:val="001B3CBC"/>
    <w:rsid w:val="001B3D84"/>
    <w:rsid w:val="001B400F"/>
    <w:rsid w:val="001B4452"/>
    <w:rsid w:val="001B466C"/>
    <w:rsid w:val="001B47F9"/>
    <w:rsid w:val="001B495F"/>
    <w:rsid w:val="001B4B7D"/>
    <w:rsid w:val="001B4F34"/>
    <w:rsid w:val="001B52EC"/>
    <w:rsid w:val="001B54A3"/>
    <w:rsid w:val="001B554A"/>
    <w:rsid w:val="001B5596"/>
    <w:rsid w:val="001B560D"/>
    <w:rsid w:val="001B571C"/>
    <w:rsid w:val="001B59E2"/>
    <w:rsid w:val="001B5A81"/>
    <w:rsid w:val="001B5EA6"/>
    <w:rsid w:val="001B5F3B"/>
    <w:rsid w:val="001B60C4"/>
    <w:rsid w:val="001B61AB"/>
    <w:rsid w:val="001B6312"/>
    <w:rsid w:val="001B63F8"/>
    <w:rsid w:val="001B6564"/>
    <w:rsid w:val="001B66B9"/>
    <w:rsid w:val="001B6756"/>
    <w:rsid w:val="001B691A"/>
    <w:rsid w:val="001B6963"/>
    <w:rsid w:val="001B6BC0"/>
    <w:rsid w:val="001B6C65"/>
    <w:rsid w:val="001B75F2"/>
    <w:rsid w:val="001B7629"/>
    <w:rsid w:val="001B7878"/>
    <w:rsid w:val="001B7B31"/>
    <w:rsid w:val="001B7FCF"/>
    <w:rsid w:val="001C0081"/>
    <w:rsid w:val="001C02D8"/>
    <w:rsid w:val="001C0424"/>
    <w:rsid w:val="001C04E3"/>
    <w:rsid w:val="001C06AC"/>
    <w:rsid w:val="001C088F"/>
    <w:rsid w:val="001C0903"/>
    <w:rsid w:val="001C0BE8"/>
    <w:rsid w:val="001C134C"/>
    <w:rsid w:val="001C15C8"/>
    <w:rsid w:val="001C1690"/>
    <w:rsid w:val="001C1761"/>
    <w:rsid w:val="001C1C48"/>
    <w:rsid w:val="001C1CA9"/>
    <w:rsid w:val="001C1E02"/>
    <w:rsid w:val="001C21AC"/>
    <w:rsid w:val="001C2378"/>
    <w:rsid w:val="001C24F2"/>
    <w:rsid w:val="001C26D7"/>
    <w:rsid w:val="001C285F"/>
    <w:rsid w:val="001C292C"/>
    <w:rsid w:val="001C30A3"/>
    <w:rsid w:val="001C3315"/>
    <w:rsid w:val="001C381C"/>
    <w:rsid w:val="001C38E7"/>
    <w:rsid w:val="001C39EE"/>
    <w:rsid w:val="001C3D83"/>
    <w:rsid w:val="001C3EE9"/>
    <w:rsid w:val="001C3FA4"/>
    <w:rsid w:val="001C40F9"/>
    <w:rsid w:val="001C424A"/>
    <w:rsid w:val="001C458B"/>
    <w:rsid w:val="001C4ACB"/>
    <w:rsid w:val="001C4DC1"/>
    <w:rsid w:val="001C4E1A"/>
    <w:rsid w:val="001C50A1"/>
    <w:rsid w:val="001C52ED"/>
    <w:rsid w:val="001C577D"/>
    <w:rsid w:val="001C5C5B"/>
    <w:rsid w:val="001C5D4F"/>
    <w:rsid w:val="001C5D71"/>
    <w:rsid w:val="001C61B0"/>
    <w:rsid w:val="001C64C0"/>
    <w:rsid w:val="001C684F"/>
    <w:rsid w:val="001C688D"/>
    <w:rsid w:val="001C689C"/>
    <w:rsid w:val="001C69DA"/>
    <w:rsid w:val="001C6DBD"/>
    <w:rsid w:val="001C6F06"/>
    <w:rsid w:val="001C6F32"/>
    <w:rsid w:val="001C7188"/>
    <w:rsid w:val="001C73E6"/>
    <w:rsid w:val="001C7430"/>
    <w:rsid w:val="001C7566"/>
    <w:rsid w:val="001C76E3"/>
    <w:rsid w:val="001C7745"/>
    <w:rsid w:val="001C791F"/>
    <w:rsid w:val="001C79E1"/>
    <w:rsid w:val="001C7A0C"/>
    <w:rsid w:val="001C7AC2"/>
    <w:rsid w:val="001C7DFF"/>
    <w:rsid w:val="001D03F4"/>
    <w:rsid w:val="001D139C"/>
    <w:rsid w:val="001D167C"/>
    <w:rsid w:val="001D1A73"/>
    <w:rsid w:val="001D1E38"/>
    <w:rsid w:val="001D1EB2"/>
    <w:rsid w:val="001D2360"/>
    <w:rsid w:val="001D2779"/>
    <w:rsid w:val="001D2798"/>
    <w:rsid w:val="001D27EC"/>
    <w:rsid w:val="001D30F5"/>
    <w:rsid w:val="001D3109"/>
    <w:rsid w:val="001D332E"/>
    <w:rsid w:val="001D3403"/>
    <w:rsid w:val="001D4041"/>
    <w:rsid w:val="001D44FE"/>
    <w:rsid w:val="001D4552"/>
    <w:rsid w:val="001D4554"/>
    <w:rsid w:val="001D4961"/>
    <w:rsid w:val="001D49B3"/>
    <w:rsid w:val="001D4BBA"/>
    <w:rsid w:val="001D4C9C"/>
    <w:rsid w:val="001D5033"/>
    <w:rsid w:val="001D5450"/>
    <w:rsid w:val="001D54C1"/>
    <w:rsid w:val="001D5779"/>
    <w:rsid w:val="001D59DB"/>
    <w:rsid w:val="001D5AA5"/>
    <w:rsid w:val="001D5C88"/>
    <w:rsid w:val="001D6011"/>
    <w:rsid w:val="001D6432"/>
    <w:rsid w:val="001D646C"/>
    <w:rsid w:val="001D6567"/>
    <w:rsid w:val="001D658A"/>
    <w:rsid w:val="001D6621"/>
    <w:rsid w:val="001D695C"/>
    <w:rsid w:val="001D6FD9"/>
    <w:rsid w:val="001D74D7"/>
    <w:rsid w:val="001D74E9"/>
    <w:rsid w:val="001D780E"/>
    <w:rsid w:val="001D7915"/>
    <w:rsid w:val="001D7A52"/>
    <w:rsid w:val="001D7A9B"/>
    <w:rsid w:val="001D7AE0"/>
    <w:rsid w:val="001D7D13"/>
    <w:rsid w:val="001D7E88"/>
    <w:rsid w:val="001E0050"/>
    <w:rsid w:val="001E021C"/>
    <w:rsid w:val="001E0420"/>
    <w:rsid w:val="001E044A"/>
    <w:rsid w:val="001E05C3"/>
    <w:rsid w:val="001E0A5D"/>
    <w:rsid w:val="001E0AB7"/>
    <w:rsid w:val="001E0AD3"/>
    <w:rsid w:val="001E0C79"/>
    <w:rsid w:val="001E0D1C"/>
    <w:rsid w:val="001E0D75"/>
    <w:rsid w:val="001E0FAA"/>
    <w:rsid w:val="001E1B4B"/>
    <w:rsid w:val="001E206F"/>
    <w:rsid w:val="001E27F7"/>
    <w:rsid w:val="001E2CB3"/>
    <w:rsid w:val="001E2E17"/>
    <w:rsid w:val="001E2F5F"/>
    <w:rsid w:val="001E2F7F"/>
    <w:rsid w:val="001E3199"/>
    <w:rsid w:val="001E3299"/>
    <w:rsid w:val="001E3493"/>
    <w:rsid w:val="001E3667"/>
    <w:rsid w:val="001E36E4"/>
    <w:rsid w:val="001E379D"/>
    <w:rsid w:val="001E3A3C"/>
    <w:rsid w:val="001E3AE0"/>
    <w:rsid w:val="001E3FEE"/>
    <w:rsid w:val="001E430D"/>
    <w:rsid w:val="001E47C5"/>
    <w:rsid w:val="001E494C"/>
    <w:rsid w:val="001E57E1"/>
    <w:rsid w:val="001E599B"/>
    <w:rsid w:val="001E5C12"/>
    <w:rsid w:val="001E5C23"/>
    <w:rsid w:val="001E5C3B"/>
    <w:rsid w:val="001E6334"/>
    <w:rsid w:val="001E6879"/>
    <w:rsid w:val="001E6990"/>
    <w:rsid w:val="001E6BEE"/>
    <w:rsid w:val="001E6C8B"/>
    <w:rsid w:val="001E6D8E"/>
    <w:rsid w:val="001E70AC"/>
    <w:rsid w:val="001E7329"/>
    <w:rsid w:val="001E7504"/>
    <w:rsid w:val="001E76DF"/>
    <w:rsid w:val="001E7AAA"/>
    <w:rsid w:val="001E7C46"/>
    <w:rsid w:val="001E7D9C"/>
    <w:rsid w:val="001F0918"/>
    <w:rsid w:val="001F0BEA"/>
    <w:rsid w:val="001F1308"/>
    <w:rsid w:val="001F1525"/>
    <w:rsid w:val="001F15F6"/>
    <w:rsid w:val="001F172E"/>
    <w:rsid w:val="001F1899"/>
    <w:rsid w:val="001F1CE2"/>
    <w:rsid w:val="001F1E38"/>
    <w:rsid w:val="001F1E87"/>
    <w:rsid w:val="001F1EB6"/>
    <w:rsid w:val="001F2280"/>
    <w:rsid w:val="001F23F6"/>
    <w:rsid w:val="001F278C"/>
    <w:rsid w:val="001F28E4"/>
    <w:rsid w:val="001F29B1"/>
    <w:rsid w:val="001F29E8"/>
    <w:rsid w:val="001F2B10"/>
    <w:rsid w:val="001F2C2A"/>
    <w:rsid w:val="001F2C34"/>
    <w:rsid w:val="001F2DDC"/>
    <w:rsid w:val="001F2E23"/>
    <w:rsid w:val="001F2F21"/>
    <w:rsid w:val="001F3142"/>
    <w:rsid w:val="001F3181"/>
    <w:rsid w:val="001F341F"/>
    <w:rsid w:val="001F3911"/>
    <w:rsid w:val="001F3A47"/>
    <w:rsid w:val="001F3ACA"/>
    <w:rsid w:val="001F3AF1"/>
    <w:rsid w:val="001F3BDD"/>
    <w:rsid w:val="001F3D82"/>
    <w:rsid w:val="001F3E47"/>
    <w:rsid w:val="001F3F1A"/>
    <w:rsid w:val="001F3F8C"/>
    <w:rsid w:val="001F4828"/>
    <w:rsid w:val="001F4CBD"/>
    <w:rsid w:val="001F4F8D"/>
    <w:rsid w:val="001F508B"/>
    <w:rsid w:val="001F5392"/>
    <w:rsid w:val="001F53DD"/>
    <w:rsid w:val="001F541C"/>
    <w:rsid w:val="001F5545"/>
    <w:rsid w:val="001F5777"/>
    <w:rsid w:val="001F579F"/>
    <w:rsid w:val="001F5821"/>
    <w:rsid w:val="001F5936"/>
    <w:rsid w:val="001F5937"/>
    <w:rsid w:val="001F59E3"/>
    <w:rsid w:val="001F59ED"/>
    <w:rsid w:val="001F5C61"/>
    <w:rsid w:val="001F62A5"/>
    <w:rsid w:val="001F6475"/>
    <w:rsid w:val="001F6538"/>
    <w:rsid w:val="001F6592"/>
    <w:rsid w:val="001F65C4"/>
    <w:rsid w:val="001F67DA"/>
    <w:rsid w:val="001F6EC6"/>
    <w:rsid w:val="001F7121"/>
    <w:rsid w:val="001F74F2"/>
    <w:rsid w:val="001F7501"/>
    <w:rsid w:val="001F7650"/>
    <w:rsid w:val="001F7653"/>
    <w:rsid w:val="001F767B"/>
    <w:rsid w:val="001F76EC"/>
    <w:rsid w:val="001F7784"/>
    <w:rsid w:val="001F7C78"/>
    <w:rsid w:val="001F7D43"/>
    <w:rsid w:val="001F7FA8"/>
    <w:rsid w:val="00200505"/>
    <w:rsid w:val="002005D8"/>
    <w:rsid w:val="002005FB"/>
    <w:rsid w:val="00200D2C"/>
    <w:rsid w:val="00200DC2"/>
    <w:rsid w:val="002012E8"/>
    <w:rsid w:val="00201313"/>
    <w:rsid w:val="00201337"/>
    <w:rsid w:val="0020147E"/>
    <w:rsid w:val="00201826"/>
    <w:rsid w:val="002019D8"/>
    <w:rsid w:val="00201AC1"/>
    <w:rsid w:val="00201C99"/>
    <w:rsid w:val="00201EC7"/>
    <w:rsid w:val="0020200C"/>
    <w:rsid w:val="0020203B"/>
    <w:rsid w:val="002023FA"/>
    <w:rsid w:val="00202455"/>
    <w:rsid w:val="00202A69"/>
    <w:rsid w:val="00202BAE"/>
    <w:rsid w:val="00202D13"/>
    <w:rsid w:val="00202D46"/>
    <w:rsid w:val="00202F0A"/>
    <w:rsid w:val="00203162"/>
    <w:rsid w:val="002031D1"/>
    <w:rsid w:val="00203265"/>
    <w:rsid w:val="0020349A"/>
    <w:rsid w:val="002034B4"/>
    <w:rsid w:val="002034F8"/>
    <w:rsid w:val="00203B22"/>
    <w:rsid w:val="00203C0E"/>
    <w:rsid w:val="00203FF9"/>
    <w:rsid w:val="00204032"/>
    <w:rsid w:val="002042DA"/>
    <w:rsid w:val="00204865"/>
    <w:rsid w:val="00204958"/>
    <w:rsid w:val="00204B52"/>
    <w:rsid w:val="00204BAD"/>
    <w:rsid w:val="00204C71"/>
    <w:rsid w:val="00204D60"/>
    <w:rsid w:val="00205092"/>
    <w:rsid w:val="00205302"/>
    <w:rsid w:val="0020550D"/>
    <w:rsid w:val="00205514"/>
    <w:rsid w:val="00205627"/>
    <w:rsid w:val="0020568B"/>
    <w:rsid w:val="002056D0"/>
    <w:rsid w:val="0020597C"/>
    <w:rsid w:val="00205F26"/>
    <w:rsid w:val="00205F63"/>
    <w:rsid w:val="00206146"/>
    <w:rsid w:val="00206212"/>
    <w:rsid w:val="00206742"/>
    <w:rsid w:val="0020677C"/>
    <w:rsid w:val="00207379"/>
    <w:rsid w:val="002073A3"/>
    <w:rsid w:val="00207407"/>
    <w:rsid w:val="00207416"/>
    <w:rsid w:val="002074CE"/>
    <w:rsid w:val="002074F9"/>
    <w:rsid w:val="00207751"/>
    <w:rsid w:val="002079AF"/>
    <w:rsid w:val="00207BF2"/>
    <w:rsid w:val="00207C24"/>
    <w:rsid w:val="00207F02"/>
    <w:rsid w:val="00210287"/>
    <w:rsid w:val="0021069F"/>
    <w:rsid w:val="0021071B"/>
    <w:rsid w:val="00210774"/>
    <w:rsid w:val="00210860"/>
    <w:rsid w:val="00210AD2"/>
    <w:rsid w:val="00210B6A"/>
    <w:rsid w:val="00210DAC"/>
    <w:rsid w:val="00210E99"/>
    <w:rsid w:val="002110B5"/>
    <w:rsid w:val="0021169E"/>
    <w:rsid w:val="002116E2"/>
    <w:rsid w:val="00211845"/>
    <w:rsid w:val="0021241F"/>
    <w:rsid w:val="00212C36"/>
    <w:rsid w:val="00212C95"/>
    <w:rsid w:val="00212CB6"/>
    <w:rsid w:val="00212D19"/>
    <w:rsid w:val="00212E37"/>
    <w:rsid w:val="00212F44"/>
    <w:rsid w:val="00212F63"/>
    <w:rsid w:val="00213013"/>
    <w:rsid w:val="0021327B"/>
    <w:rsid w:val="00213281"/>
    <w:rsid w:val="0021361A"/>
    <w:rsid w:val="002137BA"/>
    <w:rsid w:val="00213915"/>
    <w:rsid w:val="00213D7D"/>
    <w:rsid w:val="00213D91"/>
    <w:rsid w:val="002140FF"/>
    <w:rsid w:val="002142BB"/>
    <w:rsid w:val="002144DE"/>
    <w:rsid w:val="002146E7"/>
    <w:rsid w:val="002149D0"/>
    <w:rsid w:val="00214E5A"/>
    <w:rsid w:val="002155C3"/>
    <w:rsid w:val="00215700"/>
    <w:rsid w:val="0021574B"/>
    <w:rsid w:val="00215752"/>
    <w:rsid w:val="00215BD4"/>
    <w:rsid w:val="00215EBE"/>
    <w:rsid w:val="0021692F"/>
    <w:rsid w:val="002174DB"/>
    <w:rsid w:val="00217A51"/>
    <w:rsid w:val="00217C24"/>
    <w:rsid w:val="00217C77"/>
    <w:rsid w:val="00217D22"/>
    <w:rsid w:val="00217F1E"/>
    <w:rsid w:val="002204D8"/>
    <w:rsid w:val="00220894"/>
    <w:rsid w:val="00220924"/>
    <w:rsid w:val="002209C9"/>
    <w:rsid w:val="00220CAC"/>
    <w:rsid w:val="00220F04"/>
    <w:rsid w:val="002217CF"/>
    <w:rsid w:val="00221B3E"/>
    <w:rsid w:val="00221BDD"/>
    <w:rsid w:val="0022263D"/>
    <w:rsid w:val="0022275B"/>
    <w:rsid w:val="00222876"/>
    <w:rsid w:val="0022288A"/>
    <w:rsid w:val="00223187"/>
    <w:rsid w:val="002233F3"/>
    <w:rsid w:val="00223D05"/>
    <w:rsid w:val="00223D86"/>
    <w:rsid w:val="002242C5"/>
    <w:rsid w:val="002246FC"/>
    <w:rsid w:val="00224952"/>
    <w:rsid w:val="002249E2"/>
    <w:rsid w:val="00224DA4"/>
    <w:rsid w:val="00224DD2"/>
    <w:rsid w:val="00224FDB"/>
    <w:rsid w:val="00225535"/>
    <w:rsid w:val="0022559B"/>
    <w:rsid w:val="002256A0"/>
    <w:rsid w:val="00225A6A"/>
    <w:rsid w:val="00225AC7"/>
    <w:rsid w:val="00225ACC"/>
    <w:rsid w:val="002262A7"/>
    <w:rsid w:val="0022645F"/>
    <w:rsid w:val="00226CE5"/>
    <w:rsid w:val="00226E5E"/>
    <w:rsid w:val="002275A8"/>
    <w:rsid w:val="00227746"/>
    <w:rsid w:val="002277F7"/>
    <w:rsid w:val="002278C1"/>
    <w:rsid w:val="00227BCC"/>
    <w:rsid w:val="00230009"/>
    <w:rsid w:val="002305D5"/>
    <w:rsid w:val="00230A7E"/>
    <w:rsid w:val="00230E43"/>
    <w:rsid w:val="00231690"/>
    <w:rsid w:val="00231C1B"/>
    <w:rsid w:val="00231C25"/>
    <w:rsid w:val="00231C6F"/>
    <w:rsid w:val="00231FEC"/>
    <w:rsid w:val="002326E0"/>
    <w:rsid w:val="002328C1"/>
    <w:rsid w:val="00232A26"/>
    <w:rsid w:val="00232A90"/>
    <w:rsid w:val="00232CCA"/>
    <w:rsid w:val="00232D4E"/>
    <w:rsid w:val="00233634"/>
    <w:rsid w:val="002336F7"/>
    <w:rsid w:val="00234151"/>
    <w:rsid w:val="002342C1"/>
    <w:rsid w:val="00234661"/>
    <w:rsid w:val="00234BED"/>
    <w:rsid w:val="00234ED5"/>
    <w:rsid w:val="00234F8C"/>
    <w:rsid w:val="002354CE"/>
    <w:rsid w:val="00235542"/>
    <w:rsid w:val="0023557E"/>
    <w:rsid w:val="00235EA1"/>
    <w:rsid w:val="00236046"/>
    <w:rsid w:val="002361EE"/>
    <w:rsid w:val="002363FC"/>
    <w:rsid w:val="00236610"/>
    <w:rsid w:val="002369B0"/>
    <w:rsid w:val="00236AD8"/>
    <w:rsid w:val="00236CC9"/>
    <w:rsid w:val="00236F4F"/>
    <w:rsid w:val="00237047"/>
    <w:rsid w:val="00237565"/>
    <w:rsid w:val="00237850"/>
    <w:rsid w:val="00237B89"/>
    <w:rsid w:val="00237E2E"/>
    <w:rsid w:val="00237F3A"/>
    <w:rsid w:val="0024008C"/>
    <w:rsid w:val="002400CA"/>
    <w:rsid w:val="00240198"/>
    <w:rsid w:val="002401F5"/>
    <w:rsid w:val="002402E8"/>
    <w:rsid w:val="00240422"/>
    <w:rsid w:val="0024090E"/>
    <w:rsid w:val="00240D3F"/>
    <w:rsid w:val="00240E54"/>
    <w:rsid w:val="00240F80"/>
    <w:rsid w:val="002410C0"/>
    <w:rsid w:val="002411D4"/>
    <w:rsid w:val="002414D4"/>
    <w:rsid w:val="00241532"/>
    <w:rsid w:val="00241687"/>
    <w:rsid w:val="00241834"/>
    <w:rsid w:val="002418E5"/>
    <w:rsid w:val="00241973"/>
    <w:rsid w:val="00241D39"/>
    <w:rsid w:val="00242486"/>
    <w:rsid w:val="0024271E"/>
    <w:rsid w:val="00242AF3"/>
    <w:rsid w:val="00242AFB"/>
    <w:rsid w:val="00242B37"/>
    <w:rsid w:val="00242BAC"/>
    <w:rsid w:val="00242E02"/>
    <w:rsid w:val="00243248"/>
    <w:rsid w:val="00243497"/>
    <w:rsid w:val="00244021"/>
    <w:rsid w:val="00244610"/>
    <w:rsid w:val="00244616"/>
    <w:rsid w:val="00244632"/>
    <w:rsid w:val="00244DFA"/>
    <w:rsid w:val="00244F31"/>
    <w:rsid w:val="00245086"/>
    <w:rsid w:val="002451C5"/>
    <w:rsid w:val="002454CE"/>
    <w:rsid w:val="0024572B"/>
    <w:rsid w:val="00245A0D"/>
    <w:rsid w:val="00245A1B"/>
    <w:rsid w:val="00245BD5"/>
    <w:rsid w:val="00245C66"/>
    <w:rsid w:val="00245F1F"/>
    <w:rsid w:val="002460AE"/>
    <w:rsid w:val="0024647E"/>
    <w:rsid w:val="00246509"/>
    <w:rsid w:val="0024663B"/>
    <w:rsid w:val="00246A0D"/>
    <w:rsid w:val="00247103"/>
    <w:rsid w:val="002472C0"/>
    <w:rsid w:val="0024748B"/>
    <w:rsid w:val="00247519"/>
    <w:rsid w:val="002477C0"/>
    <w:rsid w:val="0024792B"/>
    <w:rsid w:val="00250067"/>
    <w:rsid w:val="002500C4"/>
    <w:rsid w:val="00250167"/>
    <w:rsid w:val="00250955"/>
    <w:rsid w:val="00250E3A"/>
    <w:rsid w:val="002516DE"/>
    <w:rsid w:val="0025188B"/>
    <w:rsid w:val="002519E4"/>
    <w:rsid w:val="00251A0E"/>
    <w:rsid w:val="00251C1D"/>
    <w:rsid w:val="00251C51"/>
    <w:rsid w:val="00251E13"/>
    <w:rsid w:val="00251F1C"/>
    <w:rsid w:val="00251F81"/>
    <w:rsid w:val="00251F8F"/>
    <w:rsid w:val="002520F3"/>
    <w:rsid w:val="00252668"/>
    <w:rsid w:val="002529B7"/>
    <w:rsid w:val="00252BE0"/>
    <w:rsid w:val="00252C71"/>
    <w:rsid w:val="0025311E"/>
    <w:rsid w:val="00253268"/>
    <w:rsid w:val="00253588"/>
    <w:rsid w:val="002535C2"/>
    <w:rsid w:val="00253824"/>
    <w:rsid w:val="00253927"/>
    <w:rsid w:val="00253A94"/>
    <w:rsid w:val="00253BA9"/>
    <w:rsid w:val="00253DDE"/>
    <w:rsid w:val="0025418C"/>
    <w:rsid w:val="0025441D"/>
    <w:rsid w:val="00254423"/>
    <w:rsid w:val="0025461F"/>
    <w:rsid w:val="002546F4"/>
    <w:rsid w:val="002547F9"/>
    <w:rsid w:val="00254A0B"/>
    <w:rsid w:val="00254C58"/>
    <w:rsid w:val="00254C8C"/>
    <w:rsid w:val="002551D0"/>
    <w:rsid w:val="00255374"/>
    <w:rsid w:val="00255422"/>
    <w:rsid w:val="002556AF"/>
    <w:rsid w:val="00255DFF"/>
    <w:rsid w:val="00255E0F"/>
    <w:rsid w:val="00255E8D"/>
    <w:rsid w:val="0025636F"/>
    <w:rsid w:val="002563A6"/>
    <w:rsid w:val="0025648A"/>
    <w:rsid w:val="00256FCC"/>
    <w:rsid w:val="002572C2"/>
    <w:rsid w:val="002572C7"/>
    <w:rsid w:val="002572D1"/>
    <w:rsid w:val="00257755"/>
    <w:rsid w:val="00257872"/>
    <w:rsid w:val="00257BF4"/>
    <w:rsid w:val="00257E77"/>
    <w:rsid w:val="00257F41"/>
    <w:rsid w:val="00260003"/>
    <w:rsid w:val="0026035D"/>
    <w:rsid w:val="00260541"/>
    <w:rsid w:val="002606D6"/>
    <w:rsid w:val="0026090A"/>
    <w:rsid w:val="00260D6D"/>
    <w:rsid w:val="00261036"/>
    <w:rsid w:val="00261313"/>
    <w:rsid w:val="002616CE"/>
    <w:rsid w:val="00261A2F"/>
    <w:rsid w:val="00261C28"/>
    <w:rsid w:val="00261C98"/>
    <w:rsid w:val="00261F12"/>
    <w:rsid w:val="00261FAF"/>
    <w:rsid w:val="00261FF6"/>
    <w:rsid w:val="0026248E"/>
    <w:rsid w:val="00262786"/>
    <w:rsid w:val="00262824"/>
    <w:rsid w:val="00262914"/>
    <w:rsid w:val="00262925"/>
    <w:rsid w:val="00262C3C"/>
    <w:rsid w:val="00262D28"/>
    <w:rsid w:val="00262F7E"/>
    <w:rsid w:val="00262FE8"/>
    <w:rsid w:val="002635E5"/>
    <w:rsid w:val="00263790"/>
    <w:rsid w:val="0026385D"/>
    <w:rsid w:val="002638AC"/>
    <w:rsid w:val="00263D93"/>
    <w:rsid w:val="00263E6D"/>
    <w:rsid w:val="002640EC"/>
    <w:rsid w:val="0026423A"/>
    <w:rsid w:val="00264679"/>
    <w:rsid w:val="002646EB"/>
    <w:rsid w:val="002647BF"/>
    <w:rsid w:val="002647D5"/>
    <w:rsid w:val="00265032"/>
    <w:rsid w:val="002651FB"/>
    <w:rsid w:val="0026538C"/>
    <w:rsid w:val="00265475"/>
    <w:rsid w:val="00265781"/>
    <w:rsid w:val="002657C9"/>
    <w:rsid w:val="00265A4E"/>
    <w:rsid w:val="00265CB4"/>
    <w:rsid w:val="00265CC6"/>
    <w:rsid w:val="00265CFB"/>
    <w:rsid w:val="002664BC"/>
    <w:rsid w:val="00266595"/>
    <w:rsid w:val="0026670A"/>
    <w:rsid w:val="002667A1"/>
    <w:rsid w:val="002667E1"/>
    <w:rsid w:val="00266895"/>
    <w:rsid w:val="00266B13"/>
    <w:rsid w:val="00266B5C"/>
    <w:rsid w:val="0026711B"/>
    <w:rsid w:val="0026770D"/>
    <w:rsid w:val="00267A73"/>
    <w:rsid w:val="0027000E"/>
    <w:rsid w:val="002702EC"/>
    <w:rsid w:val="00270481"/>
    <w:rsid w:val="002704D3"/>
    <w:rsid w:val="00270728"/>
    <w:rsid w:val="00270D42"/>
    <w:rsid w:val="00270EB5"/>
    <w:rsid w:val="00270F4E"/>
    <w:rsid w:val="00271087"/>
    <w:rsid w:val="002711E5"/>
    <w:rsid w:val="002711EE"/>
    <w:rsid w:val="002713D0"/>
    <w:rsid w:val="002714B7"/>
    <w:rsid w:val="00271680"/>
    <w:rsid w:val="0027195D"/>
    <w:rsid w:val="00271B9B"/>
    <w:rsid w:val="00272529"/>
    <w:rsid w:val="00272869"/>
    <w:rsid w:val="002728B1"/>
    <w:rsid w:val="00272B03"/>
    <w:rsid w:val="00272CBA"/>
    <w:rsid w:val="002730F1"/>
    <w:rsid w:val="00273154"/>
    <w:rsid w:val="00273186"/>
    <w:rsid w:val="0027323E"/>
    <w:rsid w:val="002732CA"/>
    <w:rsid w:val="002733E2"/>
    <w:rsid w:val="0027352E"/>
    <w:rsid w:val="00273591"/>
    <w:rsid w:val="00273621"/>
    <w:rsid w:val="0027394A"/>
    <w:rsid w:val="00273A93"/>
    <w:rsid w:val="00273DEA"/>
    <w:rsid w:val="00273E62"/>
    <w:rsid w:val="00273F66"/>
    <w:rsid w:val="00274216"/>
    <w:rsid w:val="002742FF"/>
    <w:rsid w:val="00274846"/>
    <w:rsid w:val="002748EC"/>
    <w:rsid w:val="0027493C"/>
    <w:rsid w:val="002749DE"/>
    <w:rsid w:val="00274D46"/>
    <w:rsid w:val="00274E7D"/>
    <w:rsid w:val="00274FDF"/>
    <w:rsid w:val="002750B1"/>
    <w:rsid w:val="00275633"/>
    <w:rsid w:val="00275CBE"/>
    <w:rsid w:val="002762E7"/>
    <w:rsid w:val="002763A7"/>
    <w:rsid w:val="002764D2"/>
    <w:rsid w:val="002764F3"/>
    <w:rsid w:val="002765D9"/>
    <w:rsid w:val="00276787"/>
    <w:rsid w:val="002767E1"/>
    <w:rsid w:val="0027695B"/>
    <w:rsid w:val="00276A35"/>
    <w:rsid w:val="00276E3F"/>
    <w:rsid w:val="00276FAE"/>
    <w:rsid w:val="00277048"/>
    <w:rsid w:val="0027769C"/>
    <w:rsid w:val="00277827"/>
    <w:rsid w:val="00277835"/>
    <w:rsid w:val="00277A1E"/>
    <w:rsid w:val="00277D5A"/>
    <w:rsid w:val="00277D6D"/>
    <w:rsid w:val="00277FA0"/>
    <w:rsid w:val="0028019F"/>
    <w:rsid w:val="00280232"/>
    <w:rsid w:val="00280409"/>
    <w:rsid w:val="002804B1"/>
    <w:rsid w:val="00280614"/>
    <w:rsid w:val="00280AB1"/>
    <w:rsid w:val="00280BFA"/>
    <w:rsid w:val="00280E43"/>
    <w:rsid w:val="00280F38"/>
    <w:rsid w:val="00281115"/>
    <w:rsid w:val="00281A22"/>
    <w:rsid w:val="00281AE2"/>
    <w:rsid w:val="00281B08"/>
    <w:rsid w:val="00281F7C"/>
    <w:rsid w:val="0028277E"/>
    <w:rsid w:val="00282887"/>
    <w:rsid w:val="002829E3"/>
    <w:rsid w:val="00282FED"/>
    <w:rsid w:val="00283148"/>
    <w:rsid w:val="00283285"/>
    <w:rsid w:val="00283DCE"/>
    <w:rsid w:val="0028426E"/>
    <w:rsid w:val="002842B2"/>
    <w:rsid w:val="0028430E"/>
    <w:rsid w:val="002844DF"/>
    <w:rsid w:val="0028494A"/>
    <w:rsid w:val="00284B63"/>
    <w:rsid w:val="00284BAE"/>
    <w:rsid w:val="00284D42"/>
    <w:rsid w:val="00284E5D"/>
    <w:rsid w:val="00285137"/>
    <w:rsid w:val="002857F1"/>
    <w:rsid w:val="002859AF"/>
    <w:rsid w:val="00285C3D"/>
    <w:rsid w:val="00285DC4"/>
    <w:rsid w:val="00285DCA"/>
    <w:rsid w:val="00285EBD"/>
    <w:rsid w:val="002864AF"/>
    <w:rsid w:val="00286830"/>
    <w:rsid w:val="00286921"/>
    <w:rsid w:val="00286AE7"/>
    <w:rsid w:val="00286EAB"/>
    <w:rsid w:val="00286F8B"/>
    <w:rsid w:val="00287069"/>
    <w:rsid w:val="002870A2"/>
    <w:rsid w:val="002870FD"/>
    <w:rsid w:val="00287243"/>
    <w:rsid w:val="002874DB"/>
    <w:rsid w:val="00287673"/>
    <w:rsid w:val="00287690"/>
    <w:rsid w:val="002878B4"/>
    <w:rsid w:val="00287916"/>
    <w:rsid w:val="0028793D"/>
    <w:rsid w:val="00287D84"/>
    <w:rsid w:val="00287FDC"/>
    <w:rsid w:val="00290120"/>
    <w:rsid w:val="002902DC"/>
    <w:rsid w:val="00290647"/>
    <w:rsid w:val="002906BB"/>
    <w:rsid w:val="00290843"/>
    <w:rsid w:val="00290D5B"/>
    <w:rsid w:val="00290E1E"/>
    <w:rsid w:val="00291224"/>
    <w:rsid w:val="00291259"/>
    <w:rsid w:val="002912D3"/>
    <w:rsid w:val="00291385"/>
    <w:rsid w:val="00291422"/>
    <w:rsid w:val="00291984"/>
    <w:rsid w:val="00291A67"/>
    <w:rsid w:val="00291DF7"/>
    <w:rsid w:val="00291E0B"/>
    <w:rsid w:val="00291F1D"/>
    <w:rsid w:val="00292363"/>
    <w:rsid w:val="0029237F"/>
    <w:rsid w:val="0029268C"/>
    <w:rsid w:val="00292715"/>
    <w:rsid w:val="00292875"/>
    <w:rsid w:val="00292EC7"/>
    <w:rsid w:val="00293025"/>
    <w:rsid w:val="002931F5"/>
    <w:rsid w:val="002932AE"/>
    <w:rsid w:val="0029332A"/>
    <w:rsid w:val="00293388"/>
    <w:rsid w:val="00293927"/>
    <w:rsid w:val="00293D7A"/>
    <w:rsid w:val="00293E37"/>
    <w:rsid w:val="00293E57"/>
    <w:rsid w:val="00293EE1"/>
    <w:rsid w:val="002947D1"/>
    <w:rsid w:val="002948CB"/>
    <w:rsid w:val="002948DF"/>
    <w:rsid w:val="00294D63"/>
    <w:rsid w:val="00294D90"/>
    <w:rsid w:val="00295247"/>
    <w:rsid w:val="00295480"/>
    <w:rsid w:val="00295633"/>
    <w:rsid w:val="00295ECA"/>
    <w:rsid w:val="00295EE8"/>
    <w:rsid w:val="00295F7F"/>
    <w:rsid w:val="00296A69"/>
    <w:rsid w:val="00296A92"/>
    <w:rsid w:val="002974A3"/>
    <w:rsid w:val="002978CC"/>
    <w:rsid w:val="002978DC"/>
    <w:rsid w:val="00297E7D"/>
    <w:rsid w:val="002A06F6"/>
    <w:rsid w:val="002A0750"/>
    <w:rsid w:val="002A0D5B"/>
    <w:rsid w:val="002A1370"/>
    <w:rsid w:val="002A13AF"/>
    <w:rsid w:val="002A145A"/>
    <w:rsid w:val="002A15EB"/>
    <w:rsid w:val="002A1B12"/>
    <w:rsid w:val="002A1D80"/>
    <w:rsid w:val="002A1E39"/>
    <w:rsid w:val="002A1E92"/>
    <w:rsid w:val="002A1FC9"/>
    <w:rsid w:val="002A204D"/>
    <w:rsid w:val="002A21B7"/>
    <w:rsid w:val="002A2616"/>
    <w:rsid w:val="002A26C6"/>
    <w:rsid w:val="002A26CF"/>
    <w:rsid w:val="002A26E1"/>
    <w:rsid w:val="002A29F6"/>
    <w:rsid w:val="002A2EB3"/>
    <w:rsid w:val="002A2EE1"/>
    <w:rsid w:val="002A2F5E"/>
    <w:rsid w:val="002A312F"/>
    <w:rsid w:val="002A3206"/>
    <w:rsid w:val="002A3252"/>
    <w:rsid w:val="002A32AB"/>
    <w:rsid w:val="002A35CF"/>
    <w:rsid w:val="002A368A"/>
    <w:rsid w:val="002A3F9C"/>
    <w:rsid w:val="002A4065"/>
    <w:rsid w:val="002A407D"/>
    <w:rsid w:val="002A427C"/>
    <w:rsid w:val="002A43B2"/>
    <w:rsid w:val="002A464A"/>
    <w:rsid w:val="002A46A1"/>
    <w:rsid w:val="002A4E49"/>
    <w:rsid w:val="002A4F46"/>
    <w:rsid w:val="002A5057"/>
    <w:rsid w:val="002A50C7"/>
    <w:rsid w:val="002A53B7"/>
    <w:rsid w:val="002A5442"/>
    <w:rsid w:val="002A5464"/>
    <w:rsid w:val="002A5595"/>
    <w:rsid w:val="002A56D9"/>
    <w:rsid w:val="002A5973"/>
    <w:rsid w:val="002A59F0"/>
    <w:rsid w:val="002A5BA3"/>
    <w:rsid w:val="002A6402"/>
    <w:rsid w:val="002A6432"/>
    <w:rsid w:val="002A64B0"/>
    <w:rsid w:val="002A6D56"/>
    <w:rsid w:val="002A6F25"/>
    <w:rsid w:val="002A6FD3"/>
    <w:rsid w:val="002A6FFE"/>
    <w:rsid w:val="002A7247"/>
    <w:rsid w:val="002A7945"/>
    <w:rsid w:val="002A7DC9"/>
    <w:rsid w:val="002B02D2"/>
    <w:rsid w:val="002B07AB"/>
    <w:rsid w:val="002B07C2"/>
    <w:rsid w:val="002B09E7"/>
    <w:rsid w:val="002B0A7D"/>
    <w:rsid w:val="002B0D90"/>
    <w:rsid w:val="002B13C3"/>
    <w:rsid w:val="002B144A"/>
    <w:rsid w:val="002B1599"/>
    <w:rsid w:val="002B16CC"/>
    <w:rsid w:val="002B1A69"/>
    <w:rsid w:val="002B1F1D"/>
    <w:rsid w:val="002B21AE"/>
    <w:rsid w:val="002B21B0"/>
    <w:rsid w:val="002B21EF"/>
    <w:rsid w:val="002B252F"/>
    <w:rsid w:val="002B2723"/>
    <w:rsid w:val="002B294C"/>
    <w:rsid w:val="002B2A34"/>
    <w:rsid w:val="002B2ECE"/>
    <w:rsid w:val="002B303A"/>
    <w:rsid w:val="002B336F"/>
    <w:rsid w:val="002B341E"/>
    <w:rsid w:val="002B34B9"/>
    <w:rsid w:val="002B34CD"/>
    <w:rsid w:val="002B35CC"/>
    <w:rsid w:val="002B377B"/>
    <w:rsid w:val="002B39E3"/>
    <w:rsid w:val="002B3C7F"/>
    <w:rsid w:val="002B3CE0"/>
    <w:rsid w:val="002B450E"/>
    <w:rsid w:val="002B46CA"/>
    <w:rsid w:val="002B4B61"/>
    <w:rsid w:val="002B4FAF"/>
    <w:rsid w:val="002B50B4"/>
    <w:rsid w:val="002B52D8"/>
    <w:rsid w:val="002B538D"/>
    <w:rsid w:val="002B538E"/>
    <w:rsid w:val="002B5490"/>
    <w:rsid w:val="002B5855"/>
    <w:rsid w:val="002B5DCA"/>
    <w:rsid w:val="002B5E8A"/>
    <w:rsid w:val="002B6013"/>
    <w:rsid w:val="002B6384"/>
    <w:rsid w:val="002B63C5"/>
    <w:rsid w:val="002B66B8"/>
    <w:rsid w:val="002B67D6"/>
    <w:rsid w:val="002B6BAE"/>
    <w:rsid w:val="002B6BDC"/>
    <w:rsid w:val="002B6CF6"/>
    <w:rsid w:val="002B71B1"/>
    <w:rsid w:val="002B75B0"/>
    <w:rsid w:val="002B7ABB"/>
    <w:rsid w:val="002B7EAF"/>
    <w:rsid w:val="002C06C7"/>
    <w:rsid w:val="002C0983"/>
    <w:rsid w:val="002C099C"/>
    <w:rsid w:val="002C0B74"/>
    <w:rsid w:val="002C0C8B"/>
    <w:rsid w:val="002C0CBB"/>
    <w:rsid w:val="002C0CCD"/>
    <w:rsid w:val="002C1115"/>
    <w:rsid w:val="002C1201"/>
    <w:rsid w:val="002C12E7"/>
    <w:rsid w:val="002C137A"/>
    <w:rsid w:val="002C1460"/>
    <w:rsid w:val="002C1746"/>
    <w:rsid w:val="002C20CC"/>
    <w:rsid w:val="002C20F2"/>
    <w:rsid w:val="002C2316"/>
    <w:rsid w:val="002C23F1"/>
    <w:rsid w:val="002C2410"/>
    <w:rsid w:val="002C256A"/>
    <w:rsid w:val="002C2941"/>
    <w:rsid w:val="002C2A13"/>
    <w:rsid w:val="002C2A63"/>
    <w:rsid w:val="002C2EF9"/>
    <w:rsid w:val="002C2FC0"/>
    <w:rsid w:val="002C2FDC"/>
    <w:rsid w:val="002C300D"/>
    <w:rsid w:val="002C3117"/>
    <w:rsid w:val="002C311E"/>
    <w:rsid w:val="002C379D"/>
    <w:rsid w:val="002C38B2"/>
    <w:rsid w:val="002C3BE3"/>
    <w:rsid w:val="002C3D2F"/>
    <w:rsid w:val="002C3DF9"/>
    <w:rsid w:val="002C3E38"/>
    <w:rsid w:val="002C3F9C"/>
    <w:rsid w:val="002C42FD"/>
    <w:rsid w:val="002C47D2"/>
    <w:rsid w:val="002C502F"/>
    <w:rsid w:val="002C52AF"/>
    <w:rsid w:val="002C54AE"/>
    <w:rsid w:val="002C5544"/>
    <w:rsid w:val="002C5618"/>
    <w:rsid w:val="002C57BE"/>
    <w:rsid w:val="002C581D"/>
    <w:rsid w:val="002C5AFA"/>
    <w:rsid w:val="002C5B5F"/>
    <w:rsid w:val="002C5CB7"/>
    <w:rsid w:val="002C5D75"/>
    <w:rsid w:val="002C67E7"/>
    <w:rsid w:val="002C68E9"/>
    <w:rsid w:val="002C6F16"/>
    <w:rsid w:val="002C7309"/>
    <w:rsid w:val="002C739D"/>
    <w:rsid w:val="002C73AD"/>
    <w:rsid w:val="002C7595"/>
    <w:rsid w:val="002C764D"/>
    <w:rsid w:val="002C7722"/>
    <w:rsid w:val="002C7F1F"/>
    <w:rsid w:val="002D0439"/>
    <w:rsid w:val="002D04E9"/>
    <w:rsid w:val="002D0662"/>
    <w:rsid w:val="002D07C2"/>
    <w:rsid w:val="002D0BBC"/>
    <w:rsid w:val="002D0C62"/>
    <w:rsid w:val="002D0CE4"/>
    <w:rsid w:val="002D0E5D"/>
    <w:rsid w:val="002D11B7"/>
    <w:rsid w:val="002D1318"/>
    <w:rsid w:val="002D149E"/>
    <w:rsid w:val="002D14D2"/>
    <w:rsid w:val="002D14F6"/>
    <w:rsid w:val="002D159E"/>
    <w:rsid w:val="002D16BC"/>
    <w:rsid w:val="002D174D"/>
    <w:rsid w:val="002D195E"/>
    <w:rsid w:val="002D19B4"/>
    <w:rsid w:val="002D1A4A"/>
    <w:rsid w:val="002D1B89"/>
    <w:rsid w:val="002D1F73"/>
    <w:rsid w:val="002D2006"/>
    <w:rsid w:val="002D244B"/>
    <w:rsid w:val="002D28EE"/>
    <w:rsid w:val="002D2A40"/>
    <w:rsid w:val="002D2D64"/>
    <w:rsid w:val="002D2DC3"/>
    <w:rsid w:val="002D2E61"/>
    <w:rsid w:val="002D2EE1"/>
    <w:rsid w:val="002D2FE5"/>
    <w:rsid w:val="002D38F7"/>
    <w:rsid w:val="002D397E"/>
    <w:rsid w:val="002D3B25"/>
    <w:rsid w:val="002D3B91"/>
    <w:rsid w:val="002D3BBC"/>
    <w:rsid w:val="002D3E1A"/>
    <w:rsid w:val="002D438A"/>
    <w:rsid w:val="002D43DB"/>
    <w:rsid w:val="002D455D"/>
    <w:rsid w:val="002D4F01"/>
    <w:rsid w:val="002D4F19"/>
    <w:rsid w:val="002D5380"/>
    <w:rsid w:val="002D559C"/>
    <w:rsid w:val="002D5738"/>
    <w:rsid w:val="002D5858"/>
    <w:rsid w:val="002D59A2"/>
    <w:rsid w:val="002D5B8E"/>
    <w:rsid w:val="002D5BAF"/>
    <w:rsid w:val="002D5D91"/>
    <w:rsid w:val="002D5E53"/>
    <w:rsid w:val="002D60AC"/>
    <w:rsid w:val="002D61F9"/>
    <w:rsid w:val="002D6546"/>
    <w:rsid w:val="002D6664"/>
    <w:rsid w:val="002D6C32"/>
    <w:rsid w:val="002D71A7"/>
    <w:rsid w:val="002D7233"/>
    <w:rsid w:val="002D74D9"/>
    <w:rsid w:val="002D7C2A"/>
    <w:rsid w:val="002E0062"/>
    <w:rsid w:val="002E0319"/>
    <w:rsid w:val="002E04FA"/>
    <w:rsid w:val="002E081A"/>
    <w:rsid w:val="002E08C5"/>
    <w:rsid w:val="002E0AB5"/>
    <w:rsid w:val="002E0C17"/>
    <w:rsid w:val="002E128A"/>
    <w:rsid w:val="002E1458"/>
    <w:rsid w:val="002E1485"/>
    <w:rsid w:val="002E14ED"/>
    <w:rsid w:val="002E1636"/>
    <w:rsid w:val="002E167F"/>
    <w:rsid w:val="002E179B"/>
    <w:rsid w:val="002E19A5"/>
    <w:rsid w:val="002E1BA0"/>
    <w:rsid w:val="002E1C9E"/>
    <w:rsid w:val="002E1FD6"/>
    <w:rsid w:val="002E220A"/>
    <w:rsid w:val="002E2435"/>
    <w:rsid w:val="002E24CD"/>
    <w:rsid w:val="002E257B"/>
    <w:rsid w:val="002E2B58"/>
    <w:rsid w:val="002E2C23"/>
    <w:rsid w:val="002E2E23"/>
    <w:rsid w:val="002E315B"/>
    <w:rsid w:val="002E3639"/>
    <w:rsid w:val="002E3887"/>
    <w:rsid w:val="002E3A24"/>
    <w:rsid w:val="002E3C65"/>
    <w:rsid w:val="002E3F5B"/>
    <w:rsid w:val="002E41A8"/>
    <w:rsid w:val="002E4362"/>
    <w:rsid w:val="002E45CD"/>
    <w:rsid w:val="002E4937"/>
    <w:rsid w:val="002E4E69"/>
    <w:rsid w:val="002E4EFD"/>
    <w:rsid w:val="002E52A3"/>
    <w:rsid w:val="002E53F9"/>
    <w:rsid w:val="002E5610"/>
    <w:rsid w:val="002E5AE0"/>
    <w:rsid w:val="002E5B47"/>
    <w:rsid w:val="002E5E23"/>
    <w:rsid w:val="002E5F86"/>
    <w:rsid w:val="002E62F0"/>
    <w:rsid w:val="002E63D9"/>
    <w:rsid w:val="002E640E"/>
    <w:rsid w:val="002E667D"/>
    <w:rsid w:val="002E674C"/>
    <w:rsid w:val="002E6A01"/>
    <w:rsid w:val="002E6C0B"/>
    <w:rsid w:val="002E6E16"/>
    <w:rsid w:val="002E74B5"/>
    <w:rsid w:val="002E78AA"/>
    <w:rsid w:val="002E79CA"/>
    <w:rsid w:val="002E7D7E"/>
    <w:rsid w:val="002E7DD4"/>
    <w:rsid w:val="002F011A"/>
    <w:rsid w:val="002F0134"/>
    <w:rsid w:val="002F0634"/>
    <w:rsid w:val="002F084E"/>
    <w:rsid w:val="002F0C28"/>
    <w:rsid w:val="002F0E5F"/>
    <w:rsid w:val="002F0EA1"/>
    <w:rsid w:val="002F0F80"/>
    <w:rsid w:val="002F107B"/>
    <w:rsid w:val="002F10B4"/>
    <w:rsid w:val="002F14F0"/>
    <w:rsid w:val="002F1611"/>
    <w:rsid w:val="002F16A8"/>
    <w:rsid w:val="002F1789"/>
    <w:rsid w:val="002F18EA"/>
    <w:rsid w:val="002F1988"/>
    <w:rsid w:val="002F1A61"/>
    <w:rsid w:val="002F1AB8"/>
    <w:rsid w:val="002F1B30"/>
    <w:rsid w:val="002F1FF4"/>
    <w:rsid w:val="002F2070"/>
    <w:rsid w:val="002F23FA"/>
    <w:rsid w:val="002F27FC"/>
    <w:rsid w:val="002F2A6C"/>
    <w:rsid w:val="002F329C"/>
    <w:rsid w:val="002F33C6"/>
    <w:rsid w:val="002F3CDE"/>
    <w:rsid w:val="002F3D06"/>
    <w:rsid w:val="002F3D73"/>
    <w:rsid w:val="002F3E68"/>
    <w:rsid w:val="002F3F92"/>
    <w:rsid w:val="002F3FD4"/>
    <w:rsid w:val="002F469D"/>
    <w:rsid w:val="002F4A2E"/>
    <w:rsid w:val="002F4F84"/>
    <w:rsid w:val="002F4FE3"/>
    <w:rsid w:val="002F5380"/>
    <w:rsid w:val="002F5459"/>
    <w:rsid w:val="002F5650"/>
    <w:rsid w:val="002F568E"/>
    <w:rsid w:val="002F5A3A"/>
    <w:rsid w:val="002F5DD6"/>
    <w:rsid w:val="002F5F37"/>
    <w:rsid w:val="002F5FEA"/>
    <w:rsid w:val="002F609A"/>
    <w:rsid w:val="002F63E7"/>
    <w:rsid w:val="002F6633"/>
    <w:rsid w:val="002F6948"/>
    <w:rsid w:val="002F7054"/>
    <w:rsid w:val="002F7BE3"/>
    <w:rsid w:val="002F7D92"/>
    <w:rsid w:val="002F7E6A"/>
    <w:rsid w:val="00300165"/>
    <w:rsid w:val="00300234"/>
    <w:rsid w:val="003006AE"/>
    <w:rsid w:val="00300C17"/>
    <w:rsid w:val="00300E3B"/>
    <w:rsid w:val="0030106A"/>
    <w:rsid w:val="003010CF"/>
    <w:rsid w:val="0030114D"/>
    <w:rsid w:val="0030146B"/>
    <w:rsid w:val="0030188B"/>
    <w:rsid w:val="00301989"/>
    <w:rsid w:val="00301CC8"/>
    <w:rsid w:val="00302065"/>
    <w:rsid w:val="003024BA"/>
    <w:rsid w:val="003024E8"/>
    <w:rsid w:val="0030258F"/>
    <w:rsid w:val="00302907"/>
    <w:rsid w:val="00302A84"/>
    <w:rsid w:val="00302BF5"/>
    <w:rsid w:val="00302DF1"/>
    <w:rsid w:val="00302E13"/>
    <w:rsid w:val="00302EF2"/>
    <w:rsid w:val="00302FB9"/>
    <w:rsid w:val="00303094"/>
    <w:rsid w:val="003031FB"/>
    <w:rsid w:val="00303440"/>
    <w:rsid w:val="0030349C"/>
    <w:rsid w:val="003036EE"/>
    <w:rsid w:val="003040DF"/>
    <w:rsid w:val="00304355"/>
    <w:rsid w:val="003046B1"/>
    <w:rsid w:val="00304C21"/>
    <w:rsid w:val="00304D9B"/>
    <w:rsid w:val="003056AD"/>
    <w:rsid w:val="00305A76"/>
    <w:rsid w:val="00305FF9"/>
    <w:rsid w:val="003062DE"/>
    <w:rsid w:val="0030630B"/>
    <w:rsid w:val="00306338"/>
    <w:rsid w:val="00306D05"/>
    <w:rsid w:val="00306E6B"/>
    <w:rsid w:val="003070E0"/>
    <w:rsid w:val="0030716B"/>
    <w:rsid w:val="0030741C"/>
    <w:rsid w:val="00307935"/>
    <w:rsid w:val="003100C8"/>
    <w:rsid w:val="003103B0"/>
    <w:rsid w:val="00310537"/>
    <w:rsid w:val="00310597"/>
    <w:rsid w:val="00311161"/>
    <w:rsid w:val="003114D4"/>
    <w:rsid w:val="00311881"/>
    <w:rsid w:val="00311CB1"/>
    <w:rsid w:val="00311D46"/>
    <w:rsid w:val="00311E1F"/>
    <w:rsid w:val="003120CC"/>
    <w:rsid w:val="00312400"/>
    <w:rsid w:val="00312401"/>
    <w:rsid w:val="003126FC"/>
    <w:rsid w:val="00312739"/>
    <w:rsid w:val="00312B5F"/>
    <w:rsid w:val="00312D10"/>
    <w:rsid w:val="00312E12"/>
    <w:rsid w:val="00313702"/>
    <w:rsid w:val="003138B0"/>
    <w:rsid w:val="00313A2F"/>
    <w:rsid w:val="00313B23"/>
    <w:rsid w:val="00313B56"/>
    <w:rsid w:val="00313DA3"/>
    <w:rsid w:val="00313EBD"/>
    <w:rsid w:val="0031403C"/>
    <w:rsid w:val="003144A7"/>
    <w:rsid w:val="00314B7F"/>
    <w:rsid w:val="00314E92"/>
    <w:rsid w:val="00314EDD"/>
    <w:rsid w:val="00315097"/>
    <w:rsid w:val="003151A0"/>
    <w:rsid w:val="0031574D"/>
    <w:rsid w:val="00315997"/>
    <w:rsid w:val="00315A7D"/>
    <w:rsid w:val="00315ACF"/>
    <w:rsid w:val="00315B25"/>
    <w:rsid w:val="00315DD2"/>
    <w:rsid w:val="0031613D"/>
    <w:rsid w:val="003162E7"/>
    <w:rsid w:val="003163D2"/>
    <w:rsid w:val="0031658E"/>
    <w:rsid w:val="00316855"/>
    <w:rsid w:val="00316C7B"/>
    <w:rsid w:val="00316EDB"/>
    <w:rsid w:val="003173B0"/>
    <w:rsid w:val="00317612"/>
    <w:rsid w:val="0031764D"/>
    <w:rsid w:val="003176E1"/>
    <w:rsid w:val="0031772A"/>
    <w:rsid w:val="003178DA"/>
    <w:rsid w:val="00317B68"/>
    <w:rsid w:val="00317DB8"/>
    <w:rsid w:val="00317EA7"/>
    <w:rsid w:val="003200C0"/>
    <w:rsid w:val="003201D1"/>
    <w:rsid w:val="00320618"/>
    <w:rsid w:val="003206FB"/>
    <w:rsid w:val="00320739"/>
    <w:rsid w:val="0032100B"/>
    <w:rsid w:val="00321183"/>
    <w:rsid w:val="0032154E"/>
    <w:rsid w:val="003216A1"/>
    <w:rsid w:val="003217D3"/>
    <w:rsid w:val="0032183A"/>
    <w:rsid w:val="00321903"/>
    <w:rsid w:val="0032196A"/>
    <w:rsid w:val="00321981"/>
    <w:rsid w:val="0032198E"/>
    <w:rsid w:val="00321BD7"/>
    <w:rsid w:val="00321F07"/>
    <w:rsid w:val="0032260F"/>
    <w:rsid w:val="00322737"/>
    <w:rsid w:val="003228DA"/>
    <w:rsid w:val="00322E3C"/>
    <w:rsid w:val="003233AE"/>
    <w:rsid w:val="0032353E"/>
    <w:rsid w:val="003238D8"/>
    <w:rsid w:val="00323D6B"/>
    <w:rsid w:val="00323FA6"/>
    <w:rsid w:val="00324094"/>
    <w:rsid w:val="00324158"/>
    <w:rsid w:val="00324513"/>
    <w:rsid w:val="00324542"/>
    <w:rsid w:val="003245EA"/>
    <w:rsid w:val="003250C5"/>
    <w:rsid w:val="003252A5"/>
    <w:rsid w:val="003253D2"/>
    <w:rsid w:val="0032551E"/>
    <w:rsid w:val="00325988"/>
    <w:rsid w:val="00325A4C"/>
    <w:rsid w:val="00325BFB"/>
    <w:rsid w:val="00325E11"/>
    <w:rsid w:val="00326802"/>
    <w:rsid w:val="0032689A"/>
    <w:rsid w:val="003268E6"/>
    <w:rsid w:val="00326957"/>
    <w:rsid w:val="003269E7"/>
    <w:rsid w:val="00326AE2"/>
    <w:rsid w:val="00326B41"/>
    <w:rsid w:val="00326B8A"/>
    <w:rsid w:val="00326F33"/>
    <w:rsid w:val="00327183"/>
    <w:rsid w:val="003275AD"/>
    <w:rsid w:val="003277DC"/>
    <w:rsid w:val="00327904"/>
    <w:rsid w:val="00327B4B"/>
    <w:rsid w:val="00327C45"/>
    <w:rsid w:val="00327C49"/>
    <w:rsid w:val="00327F6C"/>
    <w:rsid w:val="0033004A"/>
    <w:rsid w:val="00330564"/>
    <w:rsid w:val="0033067C"/>
    <w:rsid w:val="003308AF"/>
    <w:rsid w:val="00330B1C"/>
    <w:rsid w:val="00330C89"/>
    <w:rsid w:val="00331248"/>
    <w:rsid w:val="00331426"/>
    <w:rsid w:val="003316AB"/>
    <w:rsid w:val="0033171D"/>
    <w:rsid w:val="0033173C"/>
    <w:rsid w:val="0033192C"/>
    <w:rsid w:val="00331EAF"/>
    <w:rsid w:val="00331F08"/>
    <w:rsid w:val="00331FC0"/>
    <w:rsid w:val="00331FC3"/>
    <w:rsid w:val="00332183"/>
    <w:rsid w:val="0033218A"/>
    <w:rsid w:val="00332556"/>
    <w:rsid w:val="003326B8"/>
    <w:rsid w:val="003329B6"/>
    <w:rsid w:val="00332B36"/>
    <w:rsid w:val="00333566"/>
    <w:rsid w:val="00333669"/>
    <w:rsid w:val="003336B3"/>
    <w:rsid w:val="003337BB"/>
    <w:rsid w:val="00333A5B"/>
    <w:rsid w:val="00333B6B"/>
    <w:rsid w:val="00333D70"/>
    <w:rsid w:val="00333FBC"/>
    <w:rsid w:val="003343D2"/>
    <w:rsid w:val="00334869"/>
    <w:rsid w:val="00334909"/>
    <w:rsid w:val="00334E16"/>
    <w:rsid w:val="0033505A"/>
    <w:rsid w:val="00335360"/>
    <w:rsid w:val="00335568"/>
    <w:rsid w:val="00335829"/>
    <w:rsid w:val="00335982"/>
    <w:rsid w:val="00335B75"/>
    <w:rsid w:val="00335D8C"/>
    <w:rsid w:val="00335EA4"/>
    <w:rsid w:val="00336072"/>
    <w:rsid w:val="0033628C"/>
    <w:rsid w:val="003363A1"/>
    <w:rsid w:val="003363F3"/>
    <w:rsid w:val="003367C9"/>
    <w:rsid w:val="00336800"/>
    <w:rsid w:val="003374EE"/>
    <w:rsid w:val="00337BAF"/>
    <w:rsid w:val="00337CAF"/>
    <w:rsid w:val="00337F8A"/>
    <w:rsid w:val="0034002E"/>
    <w:rsid w:val="003404F3"/>
    <w:rsid w:val="00340A68"/>
    <w:rsid w:val="00340C7E"/>
    <w:rsid w:val="00340DCF"/>
    <w:rsid w:val="00341061"/>
    <w:rsid w:val="00341220"/>
    <w:rsid w:val="003416A7"/>
    <w:rsid w:val="0034176D"/>
    <w:rsid w:val="0034179F"/>
    <w:rsid w:val="00341E29"/>
    <w:rsid w:val="00341F83"/>
    <w:rsid w:val="00341F9A"/>
    <w:rsid w:val="0034222F"/>
    <w:rsid w:val="0034226D"/>
    <w:rsid w:val="00342473"/>
    <w:rsid w:val="00342972"/>
    <w:rsid w:val="00342AF0"/>
    <w:rsid w:val="00342C03"/>
    <w:rsid w:val="00342CA0"/>
    <w:rsid w:val="00342F8B"/>
    <w:rsid w:val="00342FDD"/>
    <w:rsid w:val="00343509"/>
    <w:rsid w:val="00343C25"/>
    <w:rsid w:val="00343F18"/>
    <w:rsid w:val="0034429B"/>
    <w:rsid w:val="0034464F"/>
    <w:rsid w:val="00344823"/>
    <w:rsid w:val="00344865"/>
    <w:rsid w:val="00344866"/>
    <w:rsid w:val="003448DC"/>
    <w:rsid w:val="00344C52"/>
    <w:rsid w:val="003450D4"/>
    <w:rsid w:val="003457B1"/>
    <w:rsid w:val="00345887"/>
    <w:rsid w:val="00345CA0"/>
    <w:rsid w:val="00345E97"/>
    <w:rsid w:val="00345ECD"/>
    <w:rsid w:val="00345ED6"/>
    <w:rsid w:val="00345F29"/>
    <w:rsid w:val="00346031"/>
    <w:rsid w:val="00346142"/>
    <w:rsid w:val="00346197"/>
    <w:rsid w:val="00346279"/>
    <w:rsid w:val="0034638C"/>
    <w:rsid w:val="0034657D"/>
    <w:rsid w:val="003465DE"/>
    <w:rsid w:val="00346C59"/>
    <w:rsid w:val="00346F7F"/>
    <w:rsid w:val="003470D6"/>
    <w:rsid w:val="0034713B"/>
    <w:rsid w:val="00347408"/>
    <w:rsid w:val="003475A9"/>
    <w:rsid w:val="00350108"/>
    <w:rsid w:val="00350181"/>
    <w:rsid w:val="00350275"/>
    <w:rsid w:val="00350762"/>
    <w:rsid w:val="003507C4"/>
    <w:rsid w:val="0035087A"/>
    <w:rsid w:val="003509B6"/>
    <w:rsid w:val="00350D3B"/>
    <w:rsid w:val="00351036"/>
    <w:rsid w:val="003512D4"/>
    <w:rsid w:val="003513E7"/>
    <w:rsid w:val="00351539"/>
    <w:rsid w:val="003515B9"/>
    <w:rsid w:val="00351906"/>
    <w:rsid w:val="003519A1"/>
    <w:rsid w:val="00351D8B"/>
    <w:rsid w:val="0035200A"/>
    <w:rsid w:val="0035245C"/>
    <w:rsid w:val="00352480"/>
    <w:rsid w:val="00352A95"/>
    <w:rsid w:val="00352AAB"/>
    <w:rsid w:val="00352E34"/>
    <w:rsid w:val="00352F83"/>
    <w:rsid w:val="00353017"/>
    <w:rsid w:val="003530D2"/>
    <w:rsid w:val="003531F4"/>
    <w:rsid w:val="0035322A"/>
    <w:rsid w:val="0035331A"/>
    <w:rsid w:val="003534E1"/>
    <w:rsid w:val="00353941"/>
    <w:rsid w:val="00353D2A"/>
    <w:rsid w:val="00353F04"/>
    <w:rsid w:val="00353F0B"/>
    <w:rsid w:val="003540F7"/>
    <w:rsid w:val="003541AD"/>
    <w:rsid w:val="00354233"/>
    <w:rsid w:val="0035426C"/>
    <w:rsid w:val="00354423"/>
    <w:rsid w:val="00354660"/>
    <w:rsid w:val="0035469A"/>
    <w:rsid w:val="003548D8"/>
    <w:rsid w:val="00354A18"/>
    <w:rsid w:val="00354DA8"/>
    <w:rsid w:val="00355125"/>
    <w:rsid w:val="00355369"/>
    <w:rsid w:val="00355478"/>
    <w:rsid w:val="003554CA"/>
    <w:rsid w:val="00355633"/>
    <w:rsid w:val="00355A1E"/>
    <w:rsid w:val="00355D12"/>
    <w:rsid w:val="00355DC6"/>
    <w:rsid w:val="0035664A"/>
    <w:rsid w:val="003567CF"/>
    <w:rsid w:val="003568AC"/>
    <w:rsid w:val="00356B7A"/>
    <w:rsid w:val="00356D78"/>
    <w:rsid w:val="00356D9A"/>
    <w:rsid w:val="00356DD2"/>
    <w:rsid w:val="00356F25"/>
    <w:rsid w:val="003570C5"/>
    <w:rsid w:val="003572FC"/>
    <w:rsid w:val="003572FF"/>
    <w:rsid w:val="003575F1"/>
    <w:rsid w:val="00357864"/>
    <w:rsid w:val="003578F9"/>
    <w:rsid w:val="00357A28"/>
    <w:rsid w:val="00357DF6"/>
    <w:rsid w:val="0036016D"/>
    <w:rsid w:val="00360232"/>
    <w:rsid w:val="003602E0"/>
    <w:rsid w:val="0036049C"/>
    <w:rsid w:val="003605EB"/>
    <w:rsid w:val="00360D01"/>
    <w:rsid w:val="00360EE4"/>
    <w:rsid w:val="003611D4"/>
    <w:rsid w:val="003612F9"/>
    <w:rsid w:val="00361321"/>
    <w:rsid w:val="00361670"/>
    <w:rsid w:val="0036177D"/>
    <w:rsid w:val="0036184C"/>
    <w:rsid w:val="003618A0"/>
    <w:rsid w:val="00361ADD"/>
    <w:rsid w:val="00361B18"/>
    <w:rsid w:val="00361C94"/>
    <w:rsid w:val="00361CBE"/>
    <w:rsid w:val="00361F5E"/>
    <w:rsid w:val="00362569"/>
    <w:rsid w:val="00362659"/>
    <w:rsid w:val="003627FF"/>
    <w:rsid w:val="00362C3E"/>
    <w:rsid w:val="00363288"/>
    <w:rsid w:val="003636CD"/>
    <w:rsid w:val="00363A24"/>
    <w:rsid w:val="00363CB8"/>
    <w:rsid w:val="0036487C"/>
    <w:rsid w:val="00364FE8"/>
    <w:rsid w:val="00365411"/>
    <w:rsid w:val="0036552C"/>
    <w:rsid w:val="003658FD"/>
    <w:rsid w:val="00365C4F"/>
    <w:rsid w:val="00365C56"/>
    <w:rsid w:val="00365F54"/>
    <w:rsid w:val="00365FA2"/>
    <w:rsid w:val="0036635A"/>
    <w:rsid w:val="00366C69"/>
    <w:rsid w:val="00366EFC"/>
    <w:rsid w:val="00366F3C"/>
    <w:rsid w:val="00367028"/>
    <w:rsid w:val="00367137"/>
    <w:rsid w:val="00367441"/>
    <w:rsid w:val="0036762A"/>
    <w:rsid w:val="0036796D"/>
    <w:rsid w:val="00367AEC"/>
    <w:rsid w:val="00367AFA"/>
    <w:rsid w:val="00367B1D"/>
    <w:rsid w:val="0037007D"/>
    <w:rsid w:val="003700E5"/>
    <w:rsid w:val="003705E6"/>
    <w:rsid w:val="003709CC"/>
    <w:rsid w:val="00370ADE"/>
    <w:rsid w:val="00370AFA"/>
    <w:rsid w:val="00370D28"/>
    <w:rsid w:val="00370E4F"/>
    <w:rsid w:val="0037113D"/>
    <w:rsid w:val="00371215"/>
    <w:rsid w:val="00371252"/>
    <w:rsid w:val="003715F6"/>
    <w:rsid w:val="00371633"/>
    <w:rsid w:val="003716F4"/>
    <w:rsid w:val="003717ED"/>
    <w:rsid w:val="00371BE0"/>
    <w:rsid w:val="00371F97"/>
    <w:rsid w:val="0037219E"/>
    <w:rsid w:val="00372F0D"/>
    <w:rsid w:val="00372F14"/>
    <w:rsid w:val="0037304C"/>
    <w:rsid w:val="00373172"/>
    <w:rsid w:val="003732B6"/>
    <w:rsid w:val="003733A6"/>
    <w:rsid w:val="00374059"/>
    <w:rsid w:val="00374077"/>
    <w:rsid w:val="00374118"/>
    <w:rsid w:val="003744C7"/>
    <w:rsid w:val="0037492F"/>
    <w:rsid w:val="00374F16"/>
    <w:rsid w:val="0037535B"/>
    <w:rsid w:val="00375506"/>
    <w:rsid w:val="0037552D"/>
    <w:rsid w:val="00375540"/>
    <w:rsid w:val="003756DB"/>
    <w:rsid w:val="003756DE"/>
    <w:rsid w:val="003757EC"/>
    <w:rsid w:val="00375956"/>
    <w:rsid w:val="00375AAE"/>
    <w:rsid w:val="0037619D"/>
    <w:rsid w:val="0037647B"/>
    <w:rsid w:val="003765E1"/>
    <w:rsid w:val="00376675"/>
    <w:rsid w:val="00376682"/>
    <w:rsid w:val="0037680A"/>
    <w:rsid w:val="0037683F"/>
    <w:rsid w:val="00376B8D"/>
    <w:rsid w:val="00376C21"/>
    <w:rsid w:val="00376CB6"/>
    <w:rsid w:val="00376D5D"/>
    <w:rsid w:val="003770BB"/>
    <w:rsid w:val="0037771A"/>
    <w:rsid w:val="0037783B"/>
    <w:rsid w:val="00377A6C"/>
    <w:rsid w:val="00377B58"/>
    <w:rsid w:val="00377CB7"/>
    <w:rsid w:val="0038000C"/>
    <w:rsid w:val="003802DC"/>
    <w:rsid w:val="003804AE"/>
    <w:rsid w:val="00380505"/>
    <w:rsid w:val="003806CE"/>
    <w:rsid w:val="00380E4E"/>
    <w:rsid w:val="00380FBF"/>
    <w:rsid w:val="0038121E"/>
    <w:rsid w:val="00381384"/>
    <w:rsid w:val="00381A0F"/>
    <w:rsid w:val="00381ABB"/>
    <w:rsid w:val="00381F15"/>
    <w:rsid w:val="0038255B"/>
    <w:rsid w:val="00382744"/>
    <w:rsid w:val="0038278C"/>
    <w:rsid w:val="003828E2"/>
    <w:rsid w:val="003828ED"/>
    <w:rsid w:val="00382A43"/>
    <w:rsid w:val="00382BDD"/>
    <w:rsid w:val="00382D60"/>
    <w:rsid w:val="00382DAB"/>
    <w:rsid w:val="00382F29"/>
    <w:rsid w:val="00383013"/>
    <w:rsid w:val="003833C8"/>
    <w:rsid w:val="0038382B"/>
    <w:rsid w:val="00383AC9"/>
    <w:rsid w:val="00383C8D"/>
    <w:rsid w:val="0038407A"/>
    <w:rsid w:val="00384300"/>
    <w:rsid w:val="00384376"/>
    <w:rsid w:val="00384478"/>
    <w:rsid w:val="00384B02"/>
    <w:rsid w:val="00384E04"/>
    <w:rsid w:val="00384F50"/>
    <w:rsid w:val="00385038"/>
    <w:rsid w:val="00385118"/>
    <w:rsid w:val="003852FB"/>
    <w:rsid w:val="00385429"/>
    <w:rsid w:val="00385985"/>
    <w:rsid w:val="00385B05"/>
    <w:rsid w:val="00385C47"/>
    <w:rsid w:val="00385CCF"/>
    <w:rsid w:val="00386344"/>
    <w:rsid w:val="00386382"/>
    <w:rsid w:val="00386551"/>
    <w:rsid w:val="003865EF"/>
    <w:rsid w:val="00386809"/>
    <w:rsid w:val="0038680C"/>
    <w:rsid w:val="003868E6"/>
    <w:rsid w:val="00386985"/>
    <w:rsid w:val="00386AEA"/>
    <w:rsid w:val="00386BA9"/>
    <w:rsid w:val="003871A1"/>
    <w:rsid w:val="0038740B"/>
    <w:rsid w:val="0038742B"/>
    <w:rsid w:val="0038772E"/>
    <w:rsid w:val="0038781C"/>
    <w:rsid w:val="003878B8"/>
    <w:rsid w:val="00387FBE"/>
    <w:rsid w:val="00390017"/>
    <w:rsid w:val="003901A3"/>
    <w:rsid w:val="003903E1"/>
    <w:rsid w:val="003904D8"/>
    <w:rsid w:val="0039072F"/>
    <w:rsid w:val="003909EB"/>
    <w:rsid w:val="00390A0A"/>
    <w:rsid w:val="00390D15"/>
    <w:rsid w:val="00390D38"/>
    <w:rsid w:val="0039105D"/>
    <w:rsid w:val="00391249"/>
    <w:rsid w:val="003913B3"/>
    <w:rsid w:val="003919E0"/>
    <w:rsid w:val="00391B1C"/>
    <w:rsid w:val="00391DA4"/>
    <w:rsid w:val="00391E01"/>
    <w:rsid w:val="00391FCD"/>
    <w:rsid w:val="00391FFB"/>
    <w:rsid w:val="00392800"/>
    <w:rsid w:val="00392B2E"/>
    <w:rsid w:val="00392B2F"/>
    <w:rsid w:val="00392EE9"/>
    <w:rsid w:val="0039308F"/>
    <w:rsid w:val="00393222"/>
    <w:rsid w:val="00393376"/>
    <w:rsid w:val="0039351D"/>
    <w:rsid w:val="003937CE"/>
    <w:rsid w:val="00393BBE"/>
    <w:rsid w:val="00393F4A"/>
    <w:rsid w:val="003940C4"/>
    <w:rsid w:val="003940CE"/>
    <w:rsid w:val="0039426B"/>
    <w:rsid w:val="00394410"/>
    <w:rsid w:val="0039483A"/>
    <w:rsid w:val="00394BB0"/>
    <w:rsid w:val="00394C4F"/>
    <w:rsid w:val="00394D85"/>
    <w:rsid w:val="0039525B"/>
    <w:rsid w:val="003954B6"/>
    <w:rsid w:val="0039556D"/>
    <w:rsid w:val="003958FB"/>
    <w:rsid w:val="00395C5C"/>
    <w:rsid w:val="00395DDF"/>
    <w:rsid w:val="00396016"/>
    <w:rsid w:val="00396063"/>
    <w:rsid w:val="00396148"/>
    <w:rsid w:val="0039677D"/>
    <w:rsid w:val="0039678F"/>
    <w:rsid w:val="00396823"/>
    <w:rsid w:val="00396916"/>
    <w:rsid w:val="00396B97"/>
    <w:rsid w:val="00396EA5"/>
    <w:rsid w:val="003970C5"/>
    <w:rsid w:val="003970D4"/>
    <w:rsid w:val="003975AB"/>
    <w:rsid w:val="00397880"/>
    <w:rsid w:val="00397A2A"/>
    <w:rsid w:val="00397C08"/>
    <w:rsid w:val="00397C1D"/>
    <w:rsid w:val="00397C65"/>
    <w:rsid w:val="00397D9C"/>
    <w:rsid w:val="003A002F"/>
    <w:rsid w:val="003A0270"/>
    <w:rsid w:val="003A0314"/>
    <w:rsid w:val="003A115E"/>
    <w:rsid w:val="003A180F"/>
    <w:rsid w:val="003A18DD"/>
    <w:rsid w:val="003A192F"/>
    <w:rsid w:val="003A1C8C"/>
    <w:rsid w:val="003A1CA5"/>
    <w:rsid w:val="003A1F1E"/>
    <w:rsid w:val="003A20C8"/>
    <w:rsid w:val="003A2273"/>
    <w:rsid w:val="003A237D"/>
    <w:rsid w:val="003A2557"/>
    <w:rsid w:val="003A26FF"/>
    <w:rsid w:val="003A2847"/>
    <w:rsid w:val="003A2AFE"/>
    <w:rsid w:val="003A2C1B"/>
    <w:rsid w:val="003A2C29"/>
    <w:rsid w:val="003A2D01"/>
    <w:rsid w:val="003A2E61"/>
    <w:rsid w:val="003A2EC3"/>
    <w:rsid w:val="003A2F77"/>
    <w:rsid w:val="003A30AC"/>
    <w:rsid w:val="003A3178"/>
    <w:rsid w:val="003A36CE"/>
    <w:rsid w:val="003A36F2"/>
    <w:rsid w:val="003A3873"/>
    <w:rsid w:val="003A3950"/>
    <w:rsid w:val="003A3B78"/>
    <w:rsid w:val="003A3B87"/>
    <w:rsid w:val="003A3CB0"/>
    <w:rsid w:val="003A3D39"/>
    <w:rsid w:val="003A3EC7"/>
    <w:rsid w:val="003A40B4"/>
    <w:rsid w:val="003A427C"/>
    <w:rsid w:val="003A4593"/>
    <w:rsid w:val="003A45BA"/>
    <w:rsid w:val="003A464B"/>
    <w:rsid w:val="003A46A5"/>
    <w:rsid w:val="003A46C7"/>
    <w:rsid w:val="003A4C61"/>
    <w:rsid w:val="003A4C7C"/>
    <w:rsid w:val="003A4E82"/>
    <w:rsid w:val="003A514D"/>
    <w:rsid w:val="003A538E"/>
    <w:rsid w:val="003A5559"/>
    <w:rsid w:val="003A5A36"/>
    <w:rsid w:val="003A5A9A"/>
    <w:rsid w:val="003A6098"/>
    <w:rsid w:val="003A62BB"/>
    <w:rsid w:val="003A64FB"/>
    <w:rsid w:val="003A6739"/>
    <w:rsid w:val="003A6806"/>
    <w:rsid w:val="003A6C2E"/>
    <w:rsid w:val="003A6DDE"/>
    <w:rsid w:val="003A72F5"/>
    <w:rsid w:val="003A7534"/>
    <w:rsid w:val="003A7834"/>
    <w:rsid w:val="003A7ED0"/>
    <w:rsid w:val="003A7EF9"/>
    <w:rsid w:val="003A7FAA"/>
    <w:rsid w:val="003B0160"/>
    <w:rsid w:val="003B0167"/>
    <w:rsid w:val="003B03E9"/>
    <w:rsid w:val="003B067A"/>
    <w:rsid w:val="003B07B7"/>
    <w:rsid w:val="003B08CC"/>
    <w:rsid w:val="003B0960"/>
    <w:rsid w:val="003B09A0"/>
    <w:rsid w:val="003B0B5B"/>
    <w:rsid w:val="003B0BD0"/>
    <w:rsid w:val="003B0E41"/>
    <w:rsid w:val="003B0E79"/>
    <w:rsid w:val="003B1140"/>
    <w:rsid w:val="003B1790"/>
    <w:rsid w:val="003B17A9"/>
    <w:rsid w:val="003B1855"/>
    <w:rsid w:val="003B19A2"/>
    <w:rsid w:val="003B1B77"/>
    <w:rsid w:val="003B1BFB"/>
    <w:rsid w:val="003B1D6B"/>
    <w:rsid w:val="003B1DCE"/>
    <w:rsid w:val="003B2480"/>
    <w:rsid w:val="003B24ED"/>
    <w:rsid w:val="003B273A"/>
    <w:rsid w:val="003B283B"/>
    <w:rsid w:val="003B2961"/>
    <w:rsid w:val="003B2B12"/>
    <w:rsid w:val="003B2BDF"/>
    <w:rsid w:val="003B2BE7"/>
    <w:rsid w:val="003B2C6F"/>
    <w:rsid w:val="003B33D3"/>
    <w:rsid w:val="003B3575"/>
    <w:rsid w:val="003B37D1"/>
    <w:rsid w:val="003B382A"/>
    <w:rsid w:val="003B3903"/>
    <w:rsid w:val="003B3CFE"/>
    <w:rsid w:val="003B4075"/>
    <w:rsid w:val="003B419A"/>
    <w:rsid w:val="003B4295"/>
    <w:rsid w:val="003B4317"/>
    <w:rsid w:val="003B47C8"/>
    <w:rsid w:val="003B4B19"/>
    <w:rsid w:val="003B4BB7"/>
    <w:rsid w:val="003B4D3C"/>
    <w:rsid w:val="003B4E67"/>
    <w:rsid w:val="003B502F"/>
    <w:rsid w:val="003B50BC"/>
    <w:rsid w:val="003B518D"/>
    <w:rsid w:val="003B561A"/>
    <w:rsid w:val="003B564F"/>
    <w:rsid w:val="003B57DE"/>
    <w:rsid w:val="003B5939"/>
    <w:rsid w:val="003B59DC"/>
    <w:rsid w:val="003B5D97"/>
    <w:rsid w:val="003B6067"/>
    <w:rsid w:val="003B606F"/>
    <w:rsid w:val="003B63A4"/>
    <w:rsid w:val="003B68FE"/>
    <w:rsid w:val="003B6D10"/>
    <w:rsid w:val="003B6D7D"/>
    <w:rsid w:val="003B6DBC"/>
    <w:rsid w:val="003B6F91"/>
    <w:rsid w:val="003B71C4"/>
    <w:rsid w:val="003B7328"/>
    <w:rsid w:val="003B7592"/>
    <w:rsid w:val="003B77D5"/>
    <w:rsid w:val="003B7849"/>
    <w:rsid w:val="003B7C86"/>
    <w:rsid w:val="003B7D7E"/>
    <w:rsid w:val="003C0729"/>
    <w:rsid w:val="003C0A99"/>
    <w:rsid w:val="003C0B32"/>
    <w:rsid w:val="003C0F6F"/>
    <w:rsid w:val="003C1012"/>
    <w:rsid w:val="003C1159"/>
    <w:rsid w:val="003C11C9"/>
    <w:rsid w:val="003C1229"/>
    <w:rsid w:val="003C13B1"/>
    <w:rsid w:val="003C1DAF"/>
    <w:rsid w:val="003C1FD4"/>
    <w:rsid w:val="003C213D"/>
    <w:rsid w:val="003C236C"/>
    <w:rsid w:val="003C23D1"/>
    <w:rsid w:val="003C24A3"/>
    <w:rsid w:val="003C25AD"/>
    <w:rsid w:val="003C2614"/>
    <w:rsid w:val="003C2844"/>
    <w:rsid w:val="003C2855"/>
    <w:rsid w:val="003C295C"/>
    <w:rsid w:val="003C29C4"/>
    <w:rsid w:val="003C2A33"/>
    <w:rsid w:val="003C2BDB"/>
    <w:rsid w:val="003C2D21"/>
    <w:rsid w:val="003C3302"/>
    <w:rsid w:val="003C35C2"/>
    <w:rsid w:val="003C3EBB"/>
    <w:rsid w:val="003C417E"/>
    <w:rsid w:val="003C431E"/>
    <w:rsid w:val="003C4AB5"/>
    <w:rsid w:val="003C4FB9"/>
    <w:rsid w:val="003C50E8"/>
    <w:rsid w:val="003C524E"/>
    <w:rsid w:val="003C5355"/>
    <w:rsid w:val="003C540C"/>
    <w:rsid w:val="003C581C"/>
    <w:rsid w:val="003C5A25"/>
    <w:rsid w:val="003C5B2A"/>
    <w:rsid w:val="003C5E6B"/>
    <w:rsid w:val="003C5F71"/>
    <w:rsid w:val="003C60FD"/>
    <w:rsid w:val="003C6219"/>
    <w:rsid w:val="003C648B"/>
    <w:rsid w:val="003C6B07"/>
    <w:rsid w:val="003C6C62"/>
    <w:rsid w:val="003C75BD"/>
    <w:rsid w:val="003C75EB"/>
    <w:rsid w:val="003C76CB"/>
    <w:rsid w:val="003C781D"/>
    <w:rsid w:val="003C7995"/>
    <w:rsid w:val="003C7AD7"/>
    <w:rsid w:val="003D03FD"/>
    <w:rsid w:val="003D0440"/>
    <w:rsid w:val="003D0FC3"/>
    <w:rsid w:val="003D187C"/>
    <w:rsid w:val="003D1DCD"/>
    <w:rsid w:val="003D23BE"/>
    <w:rsid w:val="003D2947"/>
    <w:rsid w:val="003D2A6B"/>
    <w:rsid w:val="003D2B11"/>
    <w:rsid w:val="003D2BC0"/>
    <w:rsid w:val="003D2C1D"/>
    <w:rsid w:val="003D2C34"/>
    <w:rsid w:val="003D3058"/>
    <w:rsid w:val="003D318E"/>
    <w:rsid w:val="003D37C1"/>
    <w:rsid w:val="003D3A08"/>
    <w:rsid w:val="003D3B00"/>
    <w:rsid w:val="003D3BF4"/>
    <w:rsid w:val="003D3C8B"/>
    <w:rsid w:val="003D3CEF"/>
    <w:rsid w:val="003D3D27"/>
    <w:rsid w:val="003D3DDD"/>
    <w:rsid w:val="003D41D0"/>
    <w:rsid w:val="003D4475"/>
    <w:rsid w:val="003D4AB7"/>
    <w:rsid w:val="003D4C81"/>
    <w:rsid w:val="003D4CFD"/>
    <w:rsid w:val="003D5728"/>
    <w:rsid w:val="003D5A35"/>
    <w:rsid w:val="003D5B47"/>
    <w:rsid w:val="003D5CBF"/>
    <w:rsid w:val="003D60D3"/>
    <w:rsid w:val="003D6194"/>
    <w:rsid w:val="003D65F3"/>
    <w:rsid w:val="003D66D2"/>
    <w:rsid w:val="003D6960"/>
    <w:rsid w:val="003D69B7"/>
    <w:rsid w:val="003D6A69"/>
    <w:rsid w:val="003D6AE7"/>
    <w:rsid w:val="003D6F41"/>
    <w:rsid w:val="003D7349"/>
    <w:rsid w:val="003D73FE"/>
    <w:rsid w:val="003D7BBD"/>
    <w:rsid w:val="003D7D15"/>
    <w:rsid w:val="003D7D7E"/>
    <w:rsid w:val="003E018A"/>
    <w:rsid w:val="003E025F"/>
    <w:rsid w:val="003E0312"/>
    <w:rsid w:val="003E07AE"/>
    <w:rsid w:val="003E084F"/>
    <w:rsid w:val="003E0A24"/>
    <w:rsid w:val="003E0B73"/>
    <w:rsid w:val="003E0C78"/>
    <w:rsid w:val="003E0DC5"/>
    <w:rsid w:val="003E14FC"/>
    <w:rsid w:val="003E184A"/>
    <w:rsid w:val="003E1C1D"/>
    <w:rsid w:val="003E1EA5"/>
    <w:rsid w:val="003E2374"/>
    <w:rsid w:val="003E24DA"/>
    <w:rsid w:val="003E2942"/>
    <w:rsid w:val="003E2976"/>
    <w:rsid w:val="003E2992"/>
    <w:rsid w:val="003E2A7B"/>
    <w:rsid w:val="003E312E"/>
    <w:rsid w:val="003E3259"/>
    <w:rsid w:val="003E3447"/>
    <w:rsid w:val="003E3815"/>
    <w:rsid w:val="003E3861"/>
    <w:rsid w:val="003E3897"/>
    <w:rsid w:val="003E3E71"/>
    <w:rsid w:val="003E409D"/>
    <w:rsid w:val="003E4575"/>
    <w:rsid w:val="003E4581"/>
    <w:rsid w:val="003E459F"/>
    <w:rsid w:val="003E4858"/>
    <w:rsid w:val="003E4D61"/>
    <w:rsid w:val="003E53EC"/>
    <w:rsid w:val="003E5565"/>
    <w:rsid w:val="003E5663"/>
    <w:rsid w:val="003E6316"/>
    <w:rsid w:val="003E6884"/>
    <w:rsid w:val="003E6AC5"/>
    <w:rsid w:val="003E6AED"/>
    <w:rsid w:val="003E6E90"/>
    <w:rsid w:val="003E71ED"/>
    <w:rsid w:val="003E7510"/>
    <w:rsid w:val="003E7563"/>
    <w:rsid w:val="003E76CD"/>
    <w:rsid w:val="003E7A7F"/>
    <w:rsid w:val="003E7C86"/>
    <w:rsid w:val="003F0096"/>
    <w:rsid w:val="003F0215"/>
    <w:rsid w:val="003F030D"/>
    <w:rsid w:val="003F0850"/>
    <w:rsid w:val="003F0CE6"/>
    <w:rsid w:val="003F0D12"/>
    <w:rsid w:val="003F0F25"/>
    <w:rsid w:val="003F104E"/>
    <w:rsid w:val="003F137E"/>
    <w:rsid w:val="003F15E3"/>
    <w:rsid w:val="003F160C"/>
    <w:rsid w:val="003F1A4E"/>
    <w:rsid w:val="003F1FB7"/>
    <w:rsid w:val="003F269E"/>
    <w:rsid w:val="003F2727"/>
    <w:rsid w:val="003F2808"/>
    <w:rsid w:val="003F29C1"/>
    <w:rsid w:val="003F324F"/>
    <w:rsid w:val="003F33BC"/>
    <w:rsid w:val="003F392D"/>
    <w:rsid w:val="003F3D4E"/>
    <w:rsid w:val="003F3D79"/>
    <w:rsid w:val="003F4693"/>
    <w:rsid w:val="003F46B1"/>
    <w:rsid w:val="003F477E"/>
    <w:rsid w:val="003F47A0"/>
    <w:rsid w:val="003F47B1"/>
    <w:rsid w:val="003F49CA"/>
    <w:rsid w:val="003F4E04"/>
    <w:rsid w:val="003F505D"/>
    <w:rsid w:val="003F5CE2"/>
    <w:rsid w:val="003F5F32"/>
    <w:rsid w:val="003F6230"/>
    <w:rsid w:val="003F645E"/>
    <w:rsid w:val="003F65A3"/>
    <w:rsid w:val="003F6CD2"/>
    <w:rsid w:val="003F6EAB"/>
    <w:rsid w:val="003F6F31"/>
    <w:rsid w:val="003F6FA5"/>
    <w:rsid w:val="003F6FAB"/>
    <w:rsid w:val="003F7168"/>
    <w:rsid w:val="003F788D"/>
    <w:rsid w:val="003F7897"/>
    <w:rsid w:val="003F79E0"/>
    <w:rsid w:val="003F7ACC"/>
    <w:rsid w:val="003F7D7C"/>
    <w:rsid w:val="00400205"/>
    <w:rsid w:val="004004AF"/>
    <w:rsid w:val="00400641"/>
    <w:rsid w:val="0040072F"/>
    <w:rsid w:val="0040126E"/>
    <w:rsid w:val="0040136E"/>
    <w:rsid w:val="004015EA"/>
    <w:rsid w:val="00401653"/>
    <w:rsid w:val="004016E7"/>
    <w:rsid w:val="00401902"/>
    <w:rsid w:val="00401DE7"/>
    <w:rsid w:val="004020D4"/>
    <w:rsid w:val="004021B6"/>
    <w:rsid w:val="00403122"/>
    <w:rsid w:val="0040314F"/>
    <w:rsid w:val="00403606"/>
    <w:rsid w:val="004039D2"/>
    <w:rsid w:val="00403B13"/>
    <w:rsid w:val="00403BD0"/>
    <w:rsid w:val="00403EA7"/>
    <w:rsid w:val="00404134"/>
    <w:rsid w:val="004045AE"/>
    <w:rsid w:val="0040466A"/>
    <w:rsid w:val="004047C4"/>
    <w:rsid w:val="00404A3F"/>
    <w:rsid w:val="00404C6B"/>
    <w:rsid w:val="00404D06"/>
    <w:rsid w:val="00404D09"/>
    <w:rsid w:val="00405138"/>
    <w:rsid w:val="00405190"/>
    <w:rsid w:val="00405326"/>
    <w:rsid w:val="004054C6"/>
    <w:rsid w:val="0040570B"/>
    <w:rsid w:val="00405EDB"/>
    <w:rsid w:val="00405FB1"/>
    <w:rsid w:val="00406012"/>
    <w:rsid w:val="0040629C"/>
    <w:rsid w:val="0040639D"/>
    <w:rsid w:val="00406418"/>
    <w:rsid w:val="00406460"/>
    <w:rsid w:val="00406851"/>
    <w:rsid w:val="00406931"/>
    <w:rsid w:val="00406B09"/>
    <w:rsid w:val="00406BBE"/>
    <w:rsid w:val="004071D7"/>
    <w:rsid w:val="00407519"/>
    <w:rsid w:val="004076F3"/>
    <w:rsid w:val="00407802"/>
    <w:rsid w:val="00407A1B"/>
    <w:rsid w:val="00407AB7"/>
    <w:rsid w:val="00407B33"/>
    <w:rsid w:val="00407C75"/>
    <w:rsid w:val="00407CD1"/>
    <w:rsid w:val="00407E06"/>
    <w:rsid w:val="004109EE"/>
    <w:rsid w:val="00410B5B"/>
    <w:rsid w:val="00410FAF"/>
    <w:rsid w:val="00411336"/>
    <w:rsid w:val="00411758"/>
    <w:rsid w:val="00411B05"/>
    <w:rsid w:val="00411C65"/>
    <w:rsid w:val="00411C6A"/>
    <w:rsid w:val="00411ED4"/>
    <w:rsid w:val="00411FD7"/>
    <w:rsid w:val="00412137"/>
    <w:rsid w:val="00412255"/>
    <w:rsid w:val="00412410"/>
    <w:rsid w:val="00412461"/>
    <w:rsid w:val="00412546"/>
    <w:rsid w:val="0041278F"/>
    <w:rsid w:val="00412912"/>
    <w:rsid w:val="00413053"/>
    <w:rsid w:val="0041308C"/>
    <w:rsid w:val="0041319C"/>
    <w:rsid w:val="0041332A"/>
    <w:rsid w:val="004134F1"/>
    <w:rsid w:val="00413680"/>
    <w:rsid w:val="004137B6"/>
    <w:rsid w:val="004137BF"/>
    <w:rsid w:val="00413A54"/>
    <w:rsid w:val="00413C10"/>
    <w:rsid w:val="00413CD9"/>
    <w:rsid w:val="00413F0B"/>
    <w:rsid w:val="00413F9A"/>
    <w:rsid w:val="00414042"/>
    <w:rsid w:val="004140CA"/>
    <w:rsid w:val="004142A6"/>
    <w:rsid w:val="00414A87"/>
    <w:rsid w:val="00414C65"/>
    <w:rsid w:val="00414E1C"/>
    <w:rsid w:val="00415519"/>
    <w:rsid w:val="004155B6"/>
    <w:rsid w:val="004155D5"/>
    <w:rsid w:val="00415690"/>
    <w:rsid w:val="004158F8"/>
    <w:rsid w:val="00415D76"/>
    <w:rsid w:val="00415FC8"/>
    <w:rsid w:val="004160ED"/>
    <w:rsid w:val="00416355"/>
    <w:rsid w:val="00416546"/>
    <w:rsid w:val="00416665"/>
    <w:rsid w:val="004166A3"/>
    <w:rsid w:val="004167BB"/>
    <w:rsid w:val="00416A67"/>
    <w:rsid w:val="00416ACB"/>
    <w:rsid w:val="00416D1B"/>
    <w:rsid w:val="004174C9"/>
    <w:rsid w:val="004175B0"/>
    <w:rsid w:val="004175CA"/>
    <w:rsid w:val="00417752"/>
    <w:rsid w:val="004178C4"/>
    <w:rsid w:val="00417958"/>
    <w:rsid w:val="00417C42"/>
    <w:rsid w:val="00417D3C"/>
    <w:rsid w:val="00417D77"/>
    <w:rsid w:val="0042049E"/>
    <w:rsid w:val="004208DF"/>
    <w:rsid w:val="0042091C"/>
    <w:rsid w:val="0042097C"/>
    <w:rsid w:val="00420D6A"/>
    <w:rsid w:val="00421060"/>
    <w:rsid w:val="0042116C"/>
    <w:rsid w:val="004211B0"/>
    <w:rsid w:val="004212C3"/>
    <w:rsid w:val="004216AD"/>
    <w:rsid w:val="004216CE"/>
    <w:rsid w:val="0042170E"/>
    <w:rsid w:val="0042190A"/>
    <w:rsid w:val="0042194E"/>
    <w:rsid w:val="00421C10"/>
    <w:rsid w:val="00421DCF"/>
    <w:rsid w:val="00421FBB"/>
    <w:rsid w:val="00421FD8"/>
    <w:rsid w:val="00422271"/>
    <w:rsid w:val="00422341"/>
    <w:rsid w:val="0042268B"/>
    <w:rsid w:val="00422CE4"/>
    <w:rsid w:val="00422FC5"/>
    <w:rsid w:val="004230C9"/>
    <w:rsid w:val="004232D0"/>
    <w:rsid w:val="00423536"/>
    <w:rsid w:val="00423641"/>
    <w:rsid w:val="004239BA"/>
    <w:rsid w:val="00423AE4"/>
    <w:rsid w:val="00423BC7"/>
    <w:rsid w:val="00423DA8"/>
    <w:rsid w:val="00423E73"/>
    <w:rsid w:val="00424C68"/>
    <w:rsid w:val="004253DB"/>
    <w:rsid w:val="004254CD"/>
    <w:rsid w:val="0042582A"/>
    <w:rsid w:val="00425D96"/>
    <w:rsid w:val="00426266"/>
    <w:rsid w:val="004269D4"/>
    <w:rsid w:val="00426B1F"/>
    <w:rsid w:val="00427144"/>
    <w:rsid w:val="00427580"/>
    <w:rsid w:val="0042759B"/>
    <w:rsid w:val="00427711"/>
    <w:rsid w:val="00427CD9"/>
    <w:rsid w:val="00427EB4"/>
    <w:rsid w:val="004301C6"/>
    <w:rsid w:val="00430209"/>
    <w:rsid w:val="0043037C"/>
    <w:rsid w:val="004305BA"/>
    <w:rsid w:val="0043088D"/>
    <w:rsid w:val="00430A2D"/>
    <w:rsid w:val="00431505"/>
    <w:rsid w:val="0043165B"/>
    <w:rsid w:val="004317AB"/>
    <w:rsid w:val="00431AF0"/>
    <w:rsid w:val="00431B1C"/>
    <w:rsid w:val="00431CEB"/>
    <w:rsid w:val="00431F08"/>
    <w:rsid w:val="004320A7"/>
    <w:rsid w:val="0043213A"/>
    <w:rsid w:val="00432972"/>
    <w:rsid w:val="00432C6E"/>
    <w:rsid w:val="00432DCD"/>
    <w:rsid w:val="00432F56"/>
    <w:rsid w:val="004330F4"/>
    <w:rsid w:val="00433128"/>
    <w:rsid w:val="0043316D"/>
    <w:rsid w:val="004333E7"/>
    <w:rsid w:val="004334CE"/>
    <w:rsid w:val="00433590"/>
    <w:rsid w:val="0043393D"/>
    <w:rsid w:val="00433CEE"/>
    <w:rsid w:val="004341D5"/>
    <w:rsid w:val="004344C7"/>
    <w:rsid w:val="0043465E"/>
    <w:rsid w:val="00434A09"/>
    <w:rsid w:val="00435186"/>
    <w:rsid w:val="00435274"/>
    <w:rsid w:val="004352AD"/>
    <w:rsid w:val="0043545D"/>
    <w:rsid w:val="004356FD"/>
    <w:rsid w:val="00435722"/>
    <w:rsid w:val="0043584C"/>
    <w:rsid w:val="00435C5F"/>
    <w:rsid w:val="00435C9E"/>
    <w:rsid w:val="00435FE2"/>
    <w:rsid w:val="00436051"/>
    <w:rsid w:val="00436155"/>
    <w:rsid w:val="00436282"/>
    <w:rsid w:val="004363B4"/>
    <w:rsid w:val="00436716"/>
    <w:rsid w:val="00436E2F"/>
    <w:rsid w:val="00436EAB"/>
    <w:rsid w:val="00436FDF"/>
    <w:rsid w:val="00437116"/>
    <w:rsid w:val="0043784E"/>
    <w:rsid w:val="00437B44"/>
    <w:rsid w:val="00440184"/>
    <w:rsid w:val="00440882"/>
    <w:rsid w:val="00440BA3"/>
    <w:rsid w:val="00440DE6"/>
    <w:rsid w:val="00440ECD"/>
    <w:rsid w:val="00440FA2"/>
    <w:rsid w:val="004410B7"/>
    <w:rsid w:val="004412A3"/>
    <w:rsid w:val="00441961"/>
    <w:rsid w:val="00441A1C"/>
    <w:rsid w:val="00441A1E"/>
    <w:rsid w:val="00441B9C"/>
    <w:rsid w:val="00441E49"/>
    <w:rsid w:val="004423AF"/>
    <w:rsid w:val="0044242B"/>
    <w:rsid w:val="004428FA"/>
    <w:rsid w:val="00442F14"/>
    <w:rsid w:val="00443231"/>
    <w:rsid w:val="0044355D"/>
    <w:rsid w:val="004438CF"/>
    <w:rsid w:val="00443C12"/>
    <w:rsid w:val="004449E9"/>
    <w:rsid w:val="00444AD9"/>
    <w:rsid w:val="00444AF5"/>
    <w:rsid w:val="0044551F"/>
    <w:rsid w:val="004456A3"/>
    <w:rsid w:val="0044576E"/>
    <w:rsid w:val="00445A17"/>
    <w:rsid w:val="00445B0E"/>
    <w:rsid w:val="00445BBF"/>
    <w:rsid w:val="00445FEE"/>
    <w:rsid w:val="0044617D"/>
    <w:rsid w:val="004461D9"/>
    <w:rsid w:val="004462C5"/>
    <w:rsid w:val="004463DF"/>
    <w:rsid w:val="00446946"/>
    <w:rsid w:val="00446AC6"/>
    <w:rsid w:val="00446BDA"/>
    <w:rsid w:val="00446D68"/>
    <w:rsid w:val="00446E49"/>
    <w:rsid w:val="00446F7F"/>
    <w:rsid w:val="0044732A"/>
    <w:rsid w:val="004473CD"/>
    <w:rsid w:val="00447583"/>
    <w:rsid w:val="0044759B"/>
    <w:rsid w:val="00447700"/>
    <w:rsid w:val="00447761"/>
    <w:rsid w:val="0044785F"/>
    <w:rsid w:val="00447C71"/>
    <w:rsid w:val="00447C88"/>
    <w:rsid w:val="00447F54"/>
    <w:rsid w:val="0045006D"/>
    <w:rsid w:val="00450207"/>
    <w:rsid w:val="0045037B"/>
    <w:rsid w:val="00450492"/>
    <w:rsid w:val="0045059C"/>
    <w:rsid w:val="00450B7E"/>
    <w:rsid w:val="00450BC0"/>
    <w:rsid w:val="0045105B"/>
    <w:rsid w:val="00451111"/>
    <w:rsid w:val="0045136B"/>
    <w:rsid w:val="0045169A"/>
    <w:rsid w:val="00451729"/>
    <w:rsid w:val="0045198E"/>
    <w:rsid w:val="00451BD0"/>
    <w:rsid w:val="00451C7E"/>
    <w:rsid w:val="00451C80"/>
    <w:rsid w:val="00451E4E"/>
    <w:rsid w:val="004522D0"/>
    <w:rsid w:val="004523C1"/>
    <w:rsid w:val="0045250A"/>
    <w:rsid w:val="0045268F"/>
    <w:rsid w:val="00452A3D"/>
    <w:rsid w:val="00452A81"/>
    <w:rsid w:val="00452C56"/>
    <w:rsid w:val="00452CF1"/>
    <w:rsid w:val="00452DE1"/>
    <w:rsid w:val="004532B3"/>
    <w:rsid w:val="0045368A"/>
    <w:rsid w:val="00453AA3"/>
    <w:rsid w:val="00453BB6"/>
    <w:rsid w:val="00453CAA"/>
    <w:rsid w:val="00453DA8"/>
    <w:rsid w:val="00453E5D"/>
    <w:rsid w:val="00453F45"/>
    <w:rsid w:val="0045420A"/>
    <w:rsid w:val="004548DA"/>
    <w:rsid w:val="00454A50"/>
    <w:rsid w:val="00454B9C"/>
    <w:rsid w:val="00454BEB"/>
    <w:rsid w:val="00454C06"/>
    <w:rsid w:val="00454FEE"/>
    <w:rsid w:val="00455113"/>
    <w:rsid w:val="004553E7"/>
    <w:rsid w:val="00455BE1"/>
    <w:rsid w:val="00456421"/>
    <w:rsid w:val="00456690"/>
    <w:rsid w:val="004569FA"/>
    <w:rsid w:val="00456DAB"/>
    <w:rsid w:val="0045722F"/>
    <w:rsid w:val="0045742A"/>
    <w:rsid w:val="00457553"/>
    <w:rsid w:val="00457A52"/>
    <w:rsid w:val="00457D2F"/>
    <w:rsid w:val="00457D9A"/>
    <w:rsid w:val="00457E32"/>
    <w:rsid w:val="00457F7A"/>
    <w:rsid w:val="00460058"/>
    <w:rsid w:val="00460BF6"/>
    <w:rsid w:val="00460CC3"/>
    <w:rsid w:val="00460D2F"/>
    <w:rsid w:val="00460E86"/>
    <w:rsid w:val="00460F29"/>
    <w:rsid w:val="00461400"/>
    <w:rsid w:val="00461771"/>
    <w:rsid w:val="0046188A"/>
    <w:rsid w:val="004619FB"/>
    <w:rsid w:val="00461A36"/>
    <w:rsid w:val="00461EDF"/>
    <w:rsid w:val="0046205B"/>
    <w:rsid w:val="004623E5"/>
    <w:rsid w:val="004624DE"/>
    <w:rsid w:val="00462569"/>
    <w:rsid w:val="00462577"/>
    <w:rsid w:val="00462A5C"/>
    <w:rsid w:val="00462B55"/>
    <w:rsid w:val="00462F20"/>
    <w:rsid w:val="004632DF"/>
    <w:rsid w:val="004634E0"/>
    <w:rsid w:val="0046350C"/>
    <w:rsid w:val="00463548"/>
    <w:rsid w:val="00463620"/>
    <w:rsid w:val="00463813"/>
    <w:rsid w:val="00463878"/>
    <w:rsid w:val="00463D20"/>
    <w:rsid w:val="00463E21"/>
    <w:rsid w:val="0046416C"/>
    <w:rsid w:val="00464511"/>
    <w:rsid w:val="00464593"/>
    <w:rsid w:val="00464659"/>
    <w:rsid w:val="004646B4"/>
    <w:rsid w:val="00464A88"/>
    <w:rsid w:val="00464CED"/>
    <w:rsid w:val="004651A0"/>
    <w:rsid w:val="004652A0"/>
    <w:rsid w:val="0046569D"/>
    <w:rsid w:val="00465A13"/>
    <w:rsid w:val="00465F8C"/>
    <w:rsid w:val="00466532"/>
    <w:rsid w:val="00466C04"/>
    <w:rsid w:val="00466C14"/>
    <w:rsid w:val="00466D29"/>
    <w:rsid w:val="00466F3D"/>
    <w:rsid w:val="00466FB1"/>
    <w:rsid w:val="00467488"/>
    <w:rsid w:val="004674F3"/>
    <w:rsid w:val="00467626"/>
    <w:rsid w:val="0046785E"/>
    <w:rsid w:val="00467960"/>
    <w:rsid w:val="00467B21"/>
    <w:rsid w:val="00467EF6"/>
    <w:rsid w:val="00467F59"/>
    <w:rsid w:val="00467FEF"/>
    <w:rsid w:val="004705DF"/>
    <w:rsid w:val="00470680"/>
    <w:rsid w:val="004706AC"/>
    <w:rsid w:val="0047083E"/>
    <w:rsid w:val="00470B9F"/>
    <w:rsid w:val="00470CA0"/>
    <w:rsid w:val="00470EB5"/>
    <w:rsid w:val="0047116D"/>
    <w:rsid w:val="004717B2"/>
    <w:rsid w:val="00471C69"/>
    <w:rsid w:val="00471FA9"/>
    <w:rsid w:val="00472064"/>
    <w:rsid w:val="0047238C"/>
    <w:rsid w:val="004723D8"/>
    <w:rsid w:val="0047286B"/>
    <w:rsid w:val="004728DB"/>
    <w:rsid w:val="00472A40"/>
    <w:rsid w:val="00472E27"/>
    <w:rsid w:val="00472F5E"/>
    <w:rsid w:val="00472F76"/>
    <w:rsid w:val="00473B2A"/>
    <w:rsid w:val="00473C46"/>
    <w:rsid w:val="0047402E"/>
    <w:rsid w:val="0047420C"/>
    <w:rsid w:val="00474220"/>
    <w:rsid w:val="00474318"/>
    <w:rsid w:val="00474369"/>
    <w:rsid w:val="00474970"/>
    <w:rsid w:val="0047497C"/>
    <w:rsid w:val="00474A17"/>
    <w:rsid w:val="00474D82"/>
    <w:rsid w:val="004752D3"/>
    <w:rsid w:val="00475339"/>
    <w:rsid w:val="004754E1"/>
    <w:rsid w:val="00475CE0"/>
    <w:rsid w:val="00476230"/>
    <w:rsid w:val="0047662F"/>
    <w:rsid w:val="00476827"/>
    <w:rsid w:val="00476BD4"/>
    <w:rsid w:val="00476FB4"/>
    <w:rsid w:val="00476FD0"/>
    <w:rsid w:val="00477114"/>
    <w:rsid w:val="004774E2"/>
    <w:rsid w:val="004775C5"/>
    <w:rsid w:val="00477A89"/>
    <w:rsid w:val="00477AC9"/>
    <w:rsid w:val="00477C35"/>
    <w:rsid w:val="00477F03"/>
    <w:rsid w:val="00480785"/>
    <w:rsid w:val="004808EE"/>
    <w:rsid w:val="00480922"/>
    <w:rsid w:val="00480988"/>
    <w:rsid w:val="004809A1"/>
    <w:rsid w:val="00480C28"/>
    <w:rsid w:val="00480E05"/>
    <w:rsid w:val="00480E55"/>
    <w:rsid w:val="00480ED3"/>
    <w:rsid w:val="004811F2"/>
    <w:rsid w:val="00481264"/>
    <w:rsid w:val="00481321"/>
    <w:rsid w:val="00481390"/>
    <w:rsid w:val="004813E8"/>
    <w:rsid w:val="004814B7"/>
    <w:rsid w:val="00481675"/>
    <w:rsid w:val="00481698"/>
    <w:rsid w:val="00481F68"/>
    <w:rsid w:val="0048216E"/>
    <w:rsid w:val="0048260B"/>
    <w:rsid w:val="004826B8"/>
    <w:rsid w:val="0048270C"/>
    <w:rsid w:val="004829CF"/>
    <w:rsid w:val="00482AB5"/>
    <w:rsid w:val="00482BBE"/>
    <w:rsid w:val="00482C7A"/>
    <w:rsid w:val="00482E5C"/>
    <w:rsid w:val="004830BB"/>
    <w:rsid w:val="0048351E"/>
    <w:rsid w:val="0048390D"/>
    <w:rsid w:val="004839B6"/>
    <w:rsid w:val="00483A12"/>
    <w:rsid w:val="00483C4B"/>
    <w:rsid w:val="00484059"/>
    <w:rsid w:val="004842A0"/>
    <w:rsid w:val="0048467A"/>
    <w:rsid w:val="004848BC"/>
    <w:rsid w:val="00484A77"/>
    <w:rsid w:val="00484A9D"/>
    <w:rsid w:val="00484B3B"/>
    <w:rsid w:val="0048540F"/>
    <w:rsid w:val="00485497"/>
    <w:rsid w:val="00485755"/>
    <w:rsid w:val="00485970"/>
    <w:rsid w:val="00485C0D"/>
    <w:rsid w:val="00485F29"/>
    <w:rsid w:val="004860B5"/>
    <w:rsid w:val="004862C9"/>
    <w:rsid w:val="004864BB"/>
    <w:rsid w:val="00486575"/>
    <w:rsid w:val="004866D0"/>
    <w:rsid w:val="00486936"/>
    <w:rsid w:val="00486971"/>
    <w:rsid w:val="00486FA8"/>
    <w:rsid w:val="00487183"/>
    <w:rsid w:val="00487269"/>
    <w:rsid w:val="00487385"/>
    <w:rsid w:val="00487732"/>
    <w:rsid w:val="00487E4F"/>
    <w:rsid w:val="0049004C"/>
    <w:rsid w:val="0049012A"/>
    <w:rsid w:val="004907E8"/>
    <w:rsid w:val="00490A1E"/>
    <w:rsid w:val="00490BA9"/>
    <w:rsid w:val="004912CD"/>
    <w:rsid w:val="00491507"/>
    <w:rsid w:val="00491AAB"/>
    <w:rsid w:val="00491E0D"/>
    <w:rsid w:val="00491E61"/>
    <w:rsid w:val="00491FFF"/>
    <w:rsid w:val="00492743"/>
    <w:rsid w:val="00492798"/>
    <w:rsid w:val="00492B97"/>
    <w:rsid w:val="00492C4E"/>
    <w:rsid w:val="00492D4C"/>
    <w:rsid w:val="00492FF9"/>
    <w:rsid w:val="00493148"/>
    <w:rsid w:val="0049328A"/>
    <w:rsid w:val="0049365D"/>
    <w:rsid w:val="004938C7"/>
    <w:rsid w:val="00493BFA"/>
    <w:rsid w:val="00493F36"/>
    <w:rsid w:val="00494242"/>
    <w:rsid w:val="00494839"/>
    <w:rsid w:val="00494882"/>
    <w:rsid w:val="00494966"/>
    <w:rsid w:val="00494E8E"/>
    <w:rsid w:val="004953F9"/>
    <w:rsid w:val="004955BC"/>
    <w:rsid w:val="004955DD"/>
    <w:rsid w:val="0049573E"/>
    <w:rsid w:val="00495D63"/>
    <w:rsid w:val="004960D2"/>
    <w:rsid w:val="0049648F"/>
    <w:rsid w:val="00496606"/>
    <w:rsid w:val="004966A5"/>
    <w:rsid w:val="00496980"/>
    <w:rsid w:val="00496C8F"/>
    <w:rsid w:val="00496CE8"/>
    <w:rsid w:val="00496F05"/>
    <w:rsid w:val="004971BA"/>
    <w:rsid w:val="004972C3"/>
    <w:rsid w:val="004972E1"/>
    <w:rsid w:val="00497370"/>
    <w:rsid w:val="004977A6"/>
    <w:rsid w:val="004A051B"/>
    <w:rsid w:val="004A05A1"/>
    <w:rsid w:val="004A0B90"/>
    <w:rsid w:val="004A0F39"/>
    <w:rsid w:val="004A102C"/>
    <w:rsid w:val="004A1130"/>
    <w:rsid w:val="004A19C6"/>
    <w:rsid w:val="004A1B07"/>
    <w:rsid w:val="004A1F0F"/>
    <w:rsid w:val="004A2435"/>
    <w:rsid w:val="004A251F"/>
    <w:rsid w:val="004A2789"/>
    <w:rsid w:val="004A28E2"/>
    <w:rsid w:val="004A29BB"/>
    <w:rsid w:val="004A2EB8"/>
    <w:rsid w:val="004A2EFD"/>
    <w:rsid w:val="004A3213"/>
    <w:rsid w:val="004A33F0"/>
    <w:rsid w:val="004A3598"/>
    <w:rsid w:val="004A3699"/>
    <w:rsid w:val="004A38BA"/>
    <w:rsid w:val="004A3B15"/>
    <w:rsid w:val="004A3BF1"/>
    <w:rsid w:val="004A3C8D"/>
    <w:rsid w:val="004A3E42"/>
    <w:rsid w:val="004A3F38"/>
    <w:rsid w:val="004A4123"/>
    <w:rsid w:val="004A4297"/>
    <w:rsid w:val="004A4310"/>
    <w:rsid w:val="004A4715"/>
    <w:rsid w:val="004A487C"/>
    <w:rsid w:val="004A4E39"/>
    <w:rsid w:val="004A4FF9"/>
    <w:rsid w:val="004A5046"/>
    <w:rsid w:val="004A5061"/>
    <w:rsid w:val="004A51F3"/>
    <w:rsid w:val="004A5403"/>
    <w:rsid w:val="004A5418"/>
    <w:rsid w:val="004A5598"/>
    <w:rsid w:val="004A565E"/>
    <w:rsid w:val="004A5D21"/>
    <w:rsid w:val="004A5D4C"/>
    <w:rsid w:val="004A5DF3"/>
    <w:rsid w:val="004A6134"/>
    <w:rsid w:val="004A64BC"/>
    <w:rsid w:val="004A6529"/>
    <w:rsid w:val="004A675F"/>
    <w:rsid w:val="004A6F7A"/>
    <w:rsid w:val="004A702D"/>
    <w:rsid w:val="004A7092"/>
    <w:rsid w:val="004A7A50"/>
    <w:rsid w:val="004A7AC0"/>
    <w:rsid w:val="004A7C88"/>
    <w:rsid w:val="004A7CC2"/>
    <w:rsid w:val="004A7F9C"/>
    <w:rsid w:val="004B0E9F"/>
    <w:rsid w:val="004B116F"/>
    <w:rsid w:val="004B128E"/>
    <w:rsid w:val="004B12BF"/>
    <w:rsid w:val="004B161E"/>
    <w:rsid w:val="004B172F"/>
    <w:rsid w:val="004B17E4"/>
    <w:rsid w:val="004B1A9B"/>
    <w:rsid w:val="004B1AA6"/>
    <w:rsid w:val="004B1C4F"/>
    <w:rsid w:val="004B1CBD"/>
    <w:rsid w:val="004B1E9D"/>
    <w:rsid w:val="004B20F2"/>
    <w:rsid w:val="004B2294"/>
    <w:rsid w:val="004B279A"/>
    <w:rsid w:val="004B29C3"/>
    <w:rsid w:val="004B2AB1"/>
    <w:rsid w:val="004B2EB8"/>
    <w:rsid w:val="004B3076"/>
    <w:rsid w:val="004B327B"/>
    <w:rsid w:val="004B32E7"/>
    <w:rsid w:val="004B33B3"/>
    <w:rsid w:val="004B3596"/>
    <w:rsid w:val="004B3798"/>
    <w:rsid w:val="004B3E6D"/>
    <w:rsid w:val="004B40B7"/>
    <w:rsid w:val="004B4117"/>
    <w:rsid w:val="004B4308"/>
    <w:rsid w:val="004B43B1"/>
    <w:rsid w:val="004B48E6"/>
    <w:rsid w:val="004B49E6"/>
    <w:rsid w:val="004B4ACC"/>
    <w:rsid w:val="004B4D69"/>
    <w:rsid w:val="004B52B1"/>
    <w:rsid w:val="004B53D4"/>
    <w:rsid w:val="004B55C2"/>
    <w:rsid w:val="004B56FA"/>
    <w:rsid w:val="004B5E04"/>
    <w:rsid w:val="004B5F3C"/>
    <w:rsid w:val="004B6397"/>
    <w:rsid w:val="004B6455"/>
    <w:rsid w:val="004B647A"/>
    <w:rsid w:val="004B64CF"/>
    <w:rsid w:val="004B64D0"/>
    <w:rsid w:val="004B64ED"/>
    <w:rsid w:val="004B6A4E"/>
    <w:rsid w:val="004B6C9A"/>
    <w:rsid w:val="004B7366"/>
    <w:rsid w:val="004B7401"/>
    <w:rsid w:val="004B7566"/>
    <w:rsid w:val="004B7679"/>
    <w:rsid w:val="004B786D"/>
    <w:rsid w:val="004B7D39"/>
    <w:rsid w:val="004C0066"/>
    <w:rsid w:val="004C01A8"/>
    <w:rsid w:val="004C025B"/>
    <w:rsid w:val="004C02A0"/>
    <w:rsid w:val="004C0313"/>
    <w:rsid w:val="004C087B"/>
    <w:rsid w:val="004C0AA0"/>
    <w:rsid w:val="004C0F78"/>
    <w:rsid w:val="004C1118"/>
    <w:rsid w:val="004C131B"/>
    <w:rsid w:val="004C1402"/>
    <w:rsid w:val="004C1511"/>
    <w:rsid w:val="004C1580"/>
    <w:rsid w:val="004C1651"/>
    <w:rsid w:val="004C16BE"/>
    <w:rsid w:val="004C1764"/>
    <w:rsid w:val="004C1840"/>
    <w:rsid w:val="004C191C"/>
    <w:rsid w:val="004C19B3"/>
    <w:rsid w:val="004C1A6B"/>
    <w:rsid w:val="004C1E04"/>
    <w:rsid w:val="004C1EF9"/>
    <w:rsid w:val="004C1F36"/>
    <w:rsid w:val="004C20C3"/>
    <w:rsid w:val="004C20C6"/>
    <w:rsid w:val="004C22E7"/>
    <w:rsid w:val="004C2382"/>
    <w:rsid w:val="004C24C9"/>
    <w:rsid w:val="004C2529"/>
    <w:rsid w:val="004C2613"/>
    <w:rsid w:val="004C2BDD"/>
    <w:rsid w:val="004C2E2B"/>
    <w:rsid w:val="004C31B6"/>
    <w:rsid w:val="004C3286"/>
    <w:rsid w:val="004C3518"/>
    <w:rsid w:val="004C3A10"/>
    <w:rsid w:val="004C3CE9"/>
    <w:rsid w:val="004C44C0"/>
    <w:rsid w:val="004C49CE"/>
    <w:rsid w:val="004C4AD1"/>
    <w:rsid w:val="004C4F9A"/>
    <w:rsid w:val="004C5185"/>
    <w:rsid w:val="004C5319"/>
    <w:rsid w:val="004C5513"/>
    <w:rsid w:val="004C5734"/>
    <w:rsid w:val="004C5A31"/>
    <w:rsid w:val="004C5EC5"/>
    <w:rsid w:val="004C621F"/>
    <w:rsid w:val="004C6545"/>
    <w:rsid w:val="004C671E"/>
    <w:rsid w:val="004C6BD3"/>
    <w:rsid w:val="004C7009"/>
    <w:rsid w:val="004C7050"/>
    <w:rsid w:val="004C7340"/>
    <w:rsid w:val="004C78C8"/>
    <w:rsid w:val="004C793B"/>
    <w:rsid w:val="004C7948"/>
    <w:rsid w:val="004C7AFD"/>
    <w:rsid w:val="004C7BB8"/>
    <w:rsid w:val="004C7C60"/>
    <w:rsid w:val="004C7F84"/>
    <w:rsid w:val="004D05B4"/>
    <w:rsid w:val="004D073F"/>
    <w:rsid w:val="004D09B4"/>
    <w:rsid w:val="004D0A96"/>
    <w:rsid w:val="004D0BA1"/>
    <w:rsid w:val="004D0D9C"/>
    <w:rsid w:val="004D0DFE"/>
    <w:rsid w:val="004D0F53"/>
    <w:rsid w:val="004D1338"/>
    <w:rsid w:val="004D14AD"/>
    <w:rsid w:val="004D187C"/>
    <w:rsid w:val="004D1D91"/>
    <w:rsid w:val="004D1DC3"/>
    <w:rsid w:val="004D1DEB"/>
    <w:rsid w:val="004D2267"/>
    <w:rsid w:val="004D22C3"/>
    <w:rsid w:val="004D235A"/>
    <w:rsid w:val="004D2A39"/>
    <w:rsid w:val="004D2AFB"/>
    <w:rsid w:val="004D2E6C"/>
    <w:rsid w:val="004D2FCF"/>
    <w:rsid w:val="004D34B4"/>
    <w:rsid w:val="004D3900"/>
    <w:rsid w:val="004D3B23"/>
    <w:rsid w:val="004D3E0D"/>
    <w:rsid w:val="004D410F"/>
    <w:rsid w:val="004D41CF"/>
    <w:rsid w:val="004D45F3"/>
    <w:rsid w:val="004D484F"/>
    <w:rsid w:val="004D488F"/>
    <w:rsid w:val="004D4BD4"/>
    <w:rsid w:val="004D51AB"/>
    <w:rsid w:val="004D5249"/>
    <w:rsid w:val="004D58DE"/>
    <w:rsid w:val="004D5B7B"/>
    <w:rsid w:val="004D5BE6"/>
    <w:rsid w:val="004D5DAE"/>
    <w:rsid w:val="004D61A8"/>
    <w:rsid w:val="004D61FC"/>
    <w:rsid w:val="004D67C6"/>
    <w:rsid w:val="004D6955"/>
    <w:rsid w:val="004D696D"/>
    <w:rsid w:val="004D6AA3"/>
    <w:rsid w:val="004D6C97"/>
    <w:rsid w:val="004D6F4D"/>
    <w:rsid w:val="004D6F95"/>
    <w:rsid w:val="004D72FE"/>
    <w:rsid w:val="004D75C2"/>
    <w:rsid w:val="004D7A92"/>
    <w:rsid w:val="004D7E91"/>
    <w:rsid w:val="004E003A"/>
    <w:rsid w:val="004E0078"/>
    <w:rsid w:val="004E037B"/>
    <w:rsid w:val="004E0584"/>
    <w:rsid w:val="004E05D3"/>
    <w:rsid w:val="004E0768"/>
    <w:rsid w:val="004E08BC"/>
    <w:rsid w:val="004E0C77"/>
    <w:rsid w:val="004E0CBE"/>
    <w:rsid w:val="004E0D05"/>
    <w:rsid w:val="004E0E08"/>
    <w:rsid w:val="004E0FE0"/>
    <w:rsid w:val="004E17B6"/>
    <w:rsid w:val="004E1862"/>
    <w:rsid w:val="004E1A31"/>
    <w:rsid w:val="004E1D60"/>
    <w:rsid w:val="004E1DB3"/>
    <w:rsid w:val="004E1E86"/>
    <w:rsid w:val="004E1F5B"/>
    <w:rsid w:val="004E207D"/>
    <w:rsid w:val="004E2424"/>
    <w:rsid w:val="004E25C6"/>
    <w:rsid w:val="004E2866"/>
    <w:rsid w:val="004E2D10"/>
    <w:rsid w:val="004E2D5A"/>
    <w:rsid w:val="004E2DE0"/>
    <w:rsid w:val="004E2DE9"/>
    <w:rsid w:val="004E344F"/>
    <w:rsid w:val="004E3752"/>
    <w:rsid w:val="004E3A19"/>
    <w:rsid w:val="004E3CBC"/>
    <w:rsid w:val="004E3D00"/>
    <w:rsid w:val="004E4060"/>
    <w:rsid w:val="004E409A"/>
    <w:rsid w:val="004E44F3"/>
    <w:rsid w:val="004E48ED"/>
    <w:rsid w:val="004E4B2B"/>
    <w:rsid w:val="004E4C23"/>
    <w:rsid w:val="004E4E24"/>
    <w:rsid w:val="004E4EDE"/>
    <w:rsid w:val="004E5049"/>
    <w:rsid w:val="004E529B"/>
    <w:rsid w:val="004E562E"/>
    <w:rsid w:val="004E5EA8"/>
    <w:rsid w:val="004E6164"/>
    <w:rsid w:val="004E6599"/>
    <w:rsid w:val="004E65F3"/>
    <w:rsid w:val="004E6A78"/>
    <w:rsid w:val="004E6E7C"/>
    <w:rsid w:val="004E6F41"/>
    <w:rsid w:val="004E7606"/>
    <w:rsid w:val="004E770E"/>
    <w:rsid w:val="004E77EB"/>
    <w:rsid w:val="004E79F4"/>
    <w:rsid w:val="004E7DCE"/>
    <w:rsid w:val="004E7F4A"/>
    <w:rsid w:val="004F0151"/>
    <w:rsid w:val="004F01DF"/>
    <w:rsid w:val="004F0E03"/>
    <w:rsid w:val="004F0E42"/>
    <w:rsid w:val="004F0FB9"/>
    <w:rsid w:val="004F102B"/>
    <w:rsid w:val="004F127B"/>
    <w:rsid w:val="004F1791"/>
    <w:rsid w:val="004F194D"/>
    <w:rsid w:val="004F19BA"/>
    <w:rsid w:val="004F1A50"/>
    <w:rsid w:val="004F1F55"/>
    <w:rsid w:val="004F2704"/>
    <w:rsid w:val="004F27F8"/>
    <w:rsid w:val="004F2884"/>
    <w:rsid w:val="004F297A"/>
    <w:rsid w:val="004F2A6E"/>
    <w:rsid w:val="004F2F7E"/>
    <w:rsid w:val="004F3194"/>
    <w:rsid w:val="004F3223"/>
    <w:rsid w:val="004F32A0"/>
    <w:rsid w:val="004F32B5"/>
    <w:rsid w:val="004F3334"/>
    <w:rsid w:val="004F3783"/>
    <w:rsid w:val="004F39F6"/>
    <w:rsid w:val="004F407E"/>
    <w:rsid w:val="004F43FB"/>
    <w:rsid w:val="004F44EF"/>
    <w:rsid w:val="004F4539"/>
    <w:rsid w:val="004F48FF"/>
    <w:rsid w:val="004F4B7E"/>
    <w:rsid w:val="004F4BBB"/>
    <w:rsid w:val="004F4CEB"/>
    <w:rsid w:val="004F4F6B"/>
    <w:rsid w:val="004F52D0"/>
    <w:rsid w:val="004F5438"/>
    <w:rsid w:val="004F5479"/>
    <w:rsid w:val="004F5C9F"/>
    <w:rsid w:val="004F5F4A"/>
    <w:rsid w:val="004F6256"/>
    <w:rsid w:val="004F62B4"/>
    <w:rsid w:val="004F6506"/>
    <w:rsid w:val="004F6988"/>
    <w:rsid w:val="004F69B5"/>
    <w:rsid w:val="004F6B16"/>
    <w:rsid w:val="004F6EBF"/>
    <w:rsid w:val="004F7388"/>
    <w:rsid w:val="004F7455"/>
    <w:rsid w:val="004F7490"/>
    <w:rsid w:val="004F7528"/>
    <w:rsid w:val="004F7BCA"/>
    <w:rsid w:val="004F7BCF"/>
    <w:rsid w:val="004F7D60"/>
    <w:rsid w:val="004F7D89"/>
    <w:rsid w:val="005000AE"/>
    <w:rsid w:val="005000C1"/>
    <w:rsid w:val="00500F3B"/>
    <w:rsid w:val="00500FEB"/>
    <w:rsid w:val="005011D3"/>
    <w:rsid w:val="00501597"/>
    <w:rsid w:val="00501981"/>
    <w:rsid w:val="00501A85"/>
    <w:rsid w:val="00501ADB"/>
    <w:rsid w:val="00501BB3"/>
    <w:rsid w:val="00501C14"/>
    <w:rsid w:val="00502075"/>
    <w:rsid w:val="005021DD"/>
    <w:rsid w:val="005026CA"/>
    <w:rsid w:val="00502A9E"/>
    <w:rsid w:val="00502B72"/>
    <w:rsid w:val="00502D95"/>
    <w:rsid w:val="00502EE4"/>
    <w:rsid w:val="005031DE"/>
    <w:rsid w:val="00503497"/>
    <w:rsid w:val="005035D1"/>
    <w:rsid w:val="00503601"/>
    <w:rsid w:val="00503744"/>
    <w:rsid w:val="00503923"/>
    <w:rsid w:val="00503A0D"/>
    <w:rsid w:val="00503B2F"/>
    <w:rsid w:val="00503BB9"/>
    <w:rsid w:val="00503D55"/>
    <w:rsid w:val="005042BD"/>
    <w:rsid w:val="0050455F"/>
    <w:rsid w:val="0050496D"/>
    <w:rsid w:val="00504BC1"/>
    <w:rsid w:val="00504C6A"/>
    <w:rsid w:val="00504E2E"/>
    <w:rsid w:val="005050C1"/>
    <w:rsid w:val="00505134"/>
    <w:rsid w:val="0050514E"/>
    <w:rsid w:val="00505617"/>
    <w:rsid w:val="005057FF"/>
    <w:rsid w:val="005058BE"/>
    <w:rsid w:val="00505C04"/>
    <w:rsid w:val="00505CAA"/>
    <w:rsid w:val="00505DA1"/>
    <w:rsid w:val="00505F0C"/>
    <w:rsid w:val="00506237"/>
    <w:rsid w:val="00506467"/>
    <w:rsid w:val="005066D3"/>
    <w:rsid w:val="0050687A"/>
    <w:rsid w:val="00506D49"/>
    <w:rsid w:val="00507138"/>
    <w:rsid w:val="005071D7"/>
    <w:rsid w:val="00507480"/>
    <w:rsid w:val="005077D2"/>
    <w:rsid w:val="005078C5"/>
    <w:rsid w:val="00507910"/>
    <w:rsid w:val="00507A61"/>
    <w:rsid w:val="00507B99"/>
    <w:rsid w:val="00507D0D"/>
    <w:rsid w:val="00510016"/>
    <w:rsid w:val="00510884"/>
    <w:rsid w:val="005108A1"/>
    <w:rsid w:val="005108E2"/>
    <w:rsid w:val="00510B80"/>
    <w:rsid w:val="00510FD5"/>
    <w:rsid w:val="00511073"/>
    <w:rsid w:val="005112D0"/>
    <w:rsid w:val="0051138B"/>
    <w:rsid w:val="00511940"/>
    <w:rsid w:val="00511C2D"/>
    <w:rsid w:val="00511CD4"/>
    <w:rsid w:val="00511D1B"/>
    <w:rsid w:val="00511F15"/>
    <w:rsid w:val="005121F7"/>
    <w:rsid w:val="00512383"/>
    <w:rsid w:val="005123AF"/>
    <w:rsid w:val="0051245B"/>
    <w:rsid w:val="00512893"/>
    <w:rsid w:val="00512B76"/>
    <w:rsid w:val="00513047"/>
    <w:rsid w:val="0051318C"/>
    <w:rsid w:val="0051324D"/>
    <w:rsid w:val="0051343B"/>
    <w:rsid w:val="005139A8"/>
    <w:rsid w:val="00513F22"/>
    <w:rsid w:val="0051408F"/>
    <w:rsid w:val="005142CD"/>
    <w:rsid w:val="005143C9"/>
    <w:rsid w:val="005146BD"/>
    <w:rsid w:val="0051486C"/>
    <w:rsid w:val="0051486D"/>
    <w:rsid w:val="0051489D"/>
    <w:rsid w:val="00515005"/>
    <w:rsid w:val="00515027"/>
    <w:rsid w:val="0051512B"/>
    <w:rsid w:val="005153E6"/>
    <w:rsid w:val="00515650"/>
    <w:rsid w:val="005157A9"/>
    <w:rsid w:val="005157CD"/>
    <w:rsid w:val="005159C6"/>
    <w:rsid w:val="00515A7C"/>
    <w:rsid w:val="0051606C"/>
    <w:rsid w:val="005161AE"/>
    <w:rsid w:val="00516292"/>
    <w:rsid w:val="005167FB"/>
    <w:rsid w:val="00516B0A"/>
    <w:rsid w:val="00516F23"/>
    <w:rsid w:val="005173A7"/>
    <w:rsid w:val="005174F0"/>
    <w:rsid w:val="005177E1"/>
    <w:rsid w:val="005178ED"/>
    <w:rsid w:val="00517DFF"/>
    <w:rsid w:val="00517E82"/>
    <w:rsid w:val="00517FF2"/>
    <w:rsid w:val="00520525"/>
    <w:rsid w:val="0052060B"/>
    <w:rsid w:val="00520C0A"/>
    <w:rsid w:val="00520DB4"/>
    <w:rsid w:val="00521546"/>
    <w:rsid w:val="005216D8"/>
    <w:rsid w:val="005218B6"/>
    <w:rsid w:val="005219D9"/>
    <w:rsid w:val="00521FBE"/>
    <w:rsid w:val="005221F9"/>
    <w:rsid w:val="00522589"/>
    <w:rsid w:val="005229A6"/>
    <w:rsid w:val="00524545"/>
    <w:rsid w:val="0052457E"/>
    <w:rsid w:val="00525004"/>
    <w:rsid w:val="005252C8"/>
    <w:rsid w:val="005255BF"/>
    <w:rsid w:val="00525632"/>
    <w:rsid w:val="005256C3"/>
    <w:rsid w:val="005257DE"/>
    <w:rsid w:val="00525A26"/>
    <w:rsid w:val="00526EBD"/>
    <w:rsid w:val="00527200"/>
    <w:rsid w:val="005277F5"/>
    <w:rsid w:val="00527903"/>
    <w:rsid w:val="00530157"/>
    <w:rsid w:val="005302E0"/>
    <w:rsid w:val="00530335"/>
    <w:rsid w:val="00530585"/>
    <w:rsid w:val="005305AD"/>
    <w:rsid w:val="00530965"/>
    <w:rsid w:val="00530B4A"/>
    <w:rsid w:val="00530BC2"/>
    <w:rsid w:val="00530FF2"/>
    <w:rsid w:val="00531259"/>
    <w:rsid w:val="005312E5"/>
    <w:rsid w:val="005315FF"/>
    <w:rsid w:val="00531997"/>
    <w:rsid w:val="005319DE"/>
    <w:rsid w:val="00531E49"/>
    <w:rsid w:val="00531EBE"/>
    <w:rsid w:val="00532147"/>
    <w:rsid w:val="005325F5"/>
    <w:rsid w:val="005327E2"/>
    <w:rsid w:val="005328F8"/>
    <w:rsid w:val="00532CF4"/>
    <w:rsid w:val="00532F8B"/>
    <w:rsid w:val="00533347"/>
    <w:rsid w:val="00533599"/>
    <w:rsid w:val="005336DC"/>
    <w:rsid w:val="00533737"/>
    <w:rsid w:val="0053393B"/>
    <w:rsid w:val="00533D10"/>
    <w:rsid w:val="00533D3E"/>
    <w:rsid w:val="00533DD1"/>
    <w:rsid w:val="00533ED7"/>
    <w:rsid w:val="00534458"/>
    <w:rsid w:val="00534517"/>
    <w:rsid w:val="0053475D"/>
    <w:rsid w:val="00534977"/>
    <w:rsid w:val="00534B69"/>
    <w:rsid w:val="005355EF"/>
    <w:rsid w:val="00535B79"/>
    <w:rsid w:val="00535D7C"/>
    <w:rsid w:val="00535E5C"/>
    <w:rsid w:val="00536579"/>
    <w:rsid w:val="00536662"/>
    <w:rsid w:val="005368C2"/>
    <w:rsid w:val="00536C1E"/>
    <w:rsid w:val="00536FCB"/>
    <w:rsid w:val="005372F3"/>
    <w:rsid w:val="005373B9"/>
    <w:rsid w:val="005373C9"/>
    <w:rsid w:val="0053763B"/>
    <w:rsid w:val="00537C11"/>
    <w:rsid w:val="00537DBF"/>
    <w:rsid w:val="0054012A"/>
    <w:rsid w:val="00540201"/>
    <w:rsid w:val="005406DC"/>
    <w:rsid w:val="00540702"/>
    <w:rsid w:val="00540883"/>
    <w:rsid w:val="0054088A"/>
    <w:rsid w:val="0054094E"/>
    <w:rsid w:val="00540A4C"/>
    <w:rsid w:val="00540A63"/>
    <w:rsid w:val="00540C15"/>
    <w:rsid w:val="00540C57"/>
    <w:rsid w:val="00540CD6"/>
    <w:rsid w:val="00540F03"/>
    <w:rsid w:val="00541586"/>
    <w:rsid w:val="005415F6"/>
    <w:rsid w:val="00542011"/>
    <w:rsid w:val="0054237A"/>
    <w:rsid w:val="0054292C"/>
    <w:rsid w:val="00542D50"/>
    <w:rsid w:val="0054306C"/>
    <w:rsid w:val="00543199"/>
    <w:rsid w:val="005431D4"/>
    <w:rsid w:val="005432FE"/>
    <w:rsid w:val="0054343A"/>
    <w:rsid w:val="00543460"/>
    <w:rsid w:val="00543951"/>
    <w:rsid w:val="00543974"/>
    <w:rsid w:val="00543975"/>
    <w:rsid w:val="00543EBF"/>
    <w:rsid w:val="00543F9B"/>
    <w:rsid w:val="0054409A"/>
    <w:rsid w:val="00544384"/>
    <w:rsid w:val="005445CD"/>
    <w:rsid w:val="0054470B"/>
    <w:rsid w:val="00544854"/>
    <w:rsid w:val="00544ABA"/>
    <w:rsid w:val="00544B87"/>
    <w:rsid w:val="00544E27"/>
    <w:rsid w:val="00545040"/>
    <w:rsid w:val="005454F7"/>
    <w:rsid w:val="0054557F"/>
    <w:rsid w:val="0054593A"/>
    <w:rsid w:val="005459AB"/>
    <w:rsid w:val="00545C0C"/>
    <w:rsid w:val="00545C3C"/>
    <w:rsid w:val="00546206"/>
    <w:rsid w:val="00546280"/>
    <w:rsid w:val="005467FB"/>
    <w:rsid w:val="005468A9"/>
    <w:rsid w:val="00546AE9"/>
    <w:rsid w:val="00546B9F"/>
    <w:rsid w:val="0054701C"/>
    <w:rsid w:val="005470D3"/>
    <w:rsid w:val="00547138"/>
    <w:rsid w:val="00547285"/>
    <w:rsid w:val="00547711"/>
    <w:rsid w:val="0054774A"/>
    <w:rsid w:val="005478BA"/>
    <w:rsid w:val="00547989"/>
    <w:rsid w:val="00547A0C"/>
    <w:rsid w:val="00547AE9"/>
    <w:rsid w:val="00547ED9"/>
    <w:rsid w:val="00547F1B"/>
    <w:rsid w:val="00547F57"/>
    <w:rsid w:val="005501CC"/>
    <w:rsid w:val="0055048C"/>
    <w:rsid w:val="0055081F"/>
    <w:rsid w:val="005508DF"/>
    <w:rsid w:val="00550E40"/>
    <w:rsid w:val="00550F90"/>
    <w:rsid w:val="00551029"/>
    <w:rsid w:val="00551320"/>
    <w:rsid w:val="005518A4"/>
    <w:rsid w:val="00551C22"/>
    <w:rsid w:val="005521EE"/>
    <w:rsid w:val="005521F4"/>
    <w:rsid w:val="005525F0"/>
    <w:rsid w:val="005526A2"/>
    <w:rsid w:val="00552768"/>
    <w:rsid w:val="00552935"/>
    <w:rsid w:val="00552AD5"/>
    <w:rsid w:val="00552BAF"/>
    <w:rsid w:val="00552E4C"/>
    <w:rsid w:val="00553127"/>
    <w:rsid w:val="00553196"/>
    <w:rsid w:val="005532EC"/>
    <w:rsid w:val="00553371"/>
    <w:rsid w:val="00553588"/>
    <w:rsid w:val="005535BC"/>
    <w:rsid w:val="005537D5"/>
    <w:rsid w:val="00553863"/>
    <w:rsid w:val="005538FA"/>
    <w:rsid w:val="00553979"/>
    <w:rsid w:val="00553B20"/>
    <w:rsid w:val="00553DCA"/>
    <w:rsid w:val="00553E5D"/>
    <w:rsid w:val="00554134"/>
    <w:rsid w:val="00554167"/>
    <w:rsid w:val="00554414"/>
    <w:rsid w:val="0055465A"/>
    <w:rsid w:val="005546D8"/>
    <w:rsid w:val="0055492F"/>
    <w:rsid w:val="00554BE7"/>
    <w:rsid w:val="00554D5F"/>
    <w:rsid w:val="00554D93"/>
    <w:rsid w:val="00554E29"/>
    <w:rsid w:val="00554E6A"/>
    <w:rsid w:val="0055516B"/>
    <w:rsid w:val="005554DA"/>
    <w:rsid w:val="00555657"/>
    <w:rsid w:val="0055574D"/>
    <w:rsid w:val="005557F1"/>
    <w:rsid w:val="00555A8C"/>
    <w:rsid w:val="00555D15"/>
    <w:rsid w:val="00556148"/>
    <w:rsid w:val="00556B91"/>
    <w:rsid w:val="00556BBB"/>
    <w:rsid w:val="00556D68"/>
    <w:rsid w:val="005570BB"/>
    <w:rsid w:val="00557173"/>
    <w:rsid w:val="0055746F"/>
    <w:rsid w:val="005576A1"/>
    <w:rsid w:val="005578B7"/>
    <w:rsid w:val="00557A64"/>
    <w:rsid w:val="00557BA5"/>
    <w:rsid w:val="00557BD9"/>
    <w:rsid w:val="00557DE3"/>
    <w:rsid w:val="00560140"/>
    <w:rsid w:val="005605C0"/>
    <w:rsid w:val="005605D8"/>
    <w:rsid w:val="00560D23"/>
    <w:rsid w:val="00560DE5"/>
    <w:rsid w:val="00560F5E"/>
    <w:rsid w:val="00561269"/>
    <w:rsid w:val="005612CD"/>
    <w:rsid w:val="00561371"/>
    <w:rsid w:val="005615D8"/>
    <w:rsid w:val="0056167F"/>
    <w:rsid w:val="00561B78"/>
    <w:rsid w:val="0056236C"/>
    <w:rsid w:val="005623BE"/>
    <w:rsid w:val="005625C3"/>
    <w:rsid w:val="005625F6"/>
    <w:rsid w:val="005626D6"/>
    <w:rsid w:val="00562D30"/>
    <w:rsid w:val="00562F65"/>
    <w:rsid w:val="00563008"/>
    <w:rsid w:val="005630C0"/>
    <w:rsid w:val="005631F2"/>
    <w:rsid w:val="0056372D"/>
    <w:rsid w:val="005638D4"/>
    <w:rsid w:val="00563FDD"/>
    <w:rsid w:val="00564415"/>
    <w:rsid w:val="0056459C"/>
    <w:rsid w:val="005646EC"/>
    <w:rsid w:val="005649D3"/>
    <w:rsid w:val="00564AC9"/>
    <w:rsid w:val="0056544E"/>
    <w:rsid w:val="00565659"/>
    <w:rsid w:val="005656ED"/>
    <w:rsid w:val="00565C52"/>
    <w:rsid w:val="00565D68"/>
    <w:rsid w:val="00565F72"/>
    <w:rsid w:val="00566216"/>
    <w:rsid w:val="005664D4"/>
    <w:rsid w:val="00566544"/>
    <w:rsid w:val="00566608"/>
    <w:rsid w:val="005669DE"/>
    <w:rsid w:val="00566C83"/>
    <w:rsid w:val="00566DD3"/>
    <w:rsid w:val="00567633"/>
    <w:rsid w:val="00567BEB"/>
    <w:rsid w:val="00567CF6"/>
    <w:rsid w:val="005700F4"/>
    <w:rsid w:val="005700FE"/>
    <w:rsid w:val="00570233"/>
    <w:rsid w:val="00570895"/>
    <w:rsid w:val="00570B97"/>
    <w:rsid w:val="00570C88"/>
    <w:rsid w:val="00570E24"/>
    <w:rsid w:val="00571035"/>
    <w:rsid w:val="005711C7"/>
    <w:rsid w:val="005711F1"/>
    <w:rsid w:val="00571297"/>
    <w:rsid w:val="00571380"/>
    <w:rsid w:val="00571530"/>
    <w:rsid w:val="00571ADB"/>
    <w:rsid w:val="00571C05"/>
    <w:rsid w:val="00572127"/>
    <w:rsid w:val="00572388"/>
    <w:rsid w:val="005726F2"/>
    <w:rsid w:val="00572760"/>
    <w:rsid w:val="00572F55"/>
    <w:rsid w:val="005743DE"/>
    <w:rsid w:val="00574460"/>
    <w:rsid w:val="005745AE"/>
    <w:rsid w:val="00574902"/>
    <w:rsid w:val="005749D0"/>
    <w:rsid w:val="00574D80"/>
    <w:rsid w:val="00574EE8"/>
    <w:rsid w:val="00574F01"/>
    <w:rsid w:val="00574F3F"/>
    <w:rsid w:val="00575265"/>
    <w:rsid w:val="0057562C"/>
    <w:rsid w:val="005759F6"/>
    <w:rsid w:val="00575E3E"/>
    <w:rsid w:val="00575F13"/>
    <w:rsid w:val="00575FCB"/>
    <w:rsid w:val="00576089"/>
    <w:rsid w:val="00576093"/>
    <w:rsid w:val="005765F5"/>
    <w:rsid w:val="00576B4B"/>
    <w:rsid w:val="00576C0B"/>
    <w:rsid w:val="00576C70"/>
    <w:rsid w:val="00576D6C"/>
    <w:rsid w:val="0057742E"/>
    <w:rsid w:val="00577457"/>
    <w:rsid w:val="005774F2"/>
    <w:rsid w:val="0057772B"/>
    <w:rsid w:val="00577A2E"/>
    <w:rsid w:val="00577BDA"/>
    <w:rsid w:val="00577BF5"/>
    <w:rsid w:val="00577C25"/>
    <w:rsid w:val="00577DE6"/>
    <w:rsid w:val="00577EB0"/>
    <w:rsid w:val="00577F3B"/>
    <w:rsid w:val="00577F75"/>
    <w:rsid w:val="00580112"/>
    <w:rsid w:val="005804D5"/>
    <w:rsid w:val="0058057A"/>
    <w:rsid w:val="005808B1"/>
    <w:rsid w:val="00580E48"/>
    <w:rsid w:val="00580F0A"/>
    <w:rsid w:val="00580FAB"/>
    <w:rsid w:val="0058101C"/>
    <w:rsid w:val="0058112D"/>
    <w:rsid w:val="00581246"/>
    <w:rsid w:val="00581A6D"/>
    <w:rsid w:val="00581B37"/>
    <w:rsid w:val="00581C26"/>
    <w:rsid w:val="00581EC8"/>
    <w:rsid w:val="00582192"/>
    <w:rsid w:val="00582432"/>
    <w:rsid w:val="00582847"/>
    <w:rsid w:val="00582A87"/>
    <w:rsid w:val="00582B8A"/>
    <w:rsid w:val="00582C3A"/>
    <w:rsid w:val="00582E1A"/>
    <w:rsid w:val="00582E63"/>
    <w:rsid w:val="00582FE7"/>
    <w:rsid w:val="00583147"/>
    <w:rsid w:val="005833F8"/>
    <w:rsid w:val="005837FC"/>
    <w:rsid w:val="0058396F"/>
    <w:rsid w:val="005843CB"/>
    <w:rsid w:val="00584416"/>
    <w:rsid w:val="0058444A"/>
    <w:rsid w:val="00584500"/>
    <w:rsid w:val="005847A6"/>
    <w:rsid w:val="00584942"/>
    <w:rsid w:val="00584B39"/>
    <w:rsid w:val="00584E25"/>
    <w:rsid w:val="00584ED4"/>
    <w:rsid w:val="00585002"/>
    <w:rsid w:val="00585028"/>
    <w:rsid w:val="0058508D"/>
    <w:rsid w:val="005854D1"/>
    <w:rsid w:val="005855BC"/>
    <w:rsid w:val="00585674"/>
    <w:rsid w:val="00585A0A"/>
    <w:rsid w:val="00585F5B"/>
    <w:rsid w:val="0058608A"/>
    <w:rsid w:val="005860F9"/>
    <w:rsid w:val="0058620A"/>
    <w:rsid w:val="005862F5"/>
    <w:rsid w:val="0058635E"/>
    <w:rsid w:val="005866E3"/>
    <w:rsid w:val="005866ED"/>
    <w:rsid w:val="00586807"/>
    <w:rsid w:val="00586822"/>
    <w:rsid w:val="00586854"/>
    <w:rsid w:val="00586C8F"/>
    <w:rsid w:val="00586C93"/>
    <w:rsid w:val="00586E6E"/>
    <w:rsid w:val="00586FB2"/>
    <w:rsid w:val="00587498"/>
    <w:rsid w:val="005876AA"/>
    <w:rsid w:val="00587887"/>
    <w:rsid w:val="00587D8D"/>
    <w:rsid w:val="00587E25"/>
    <w:rsid w:val="00587FC0"/>
    <w:rsid w:val="00590397"/>
    <w:rsid w:val="005906AD"/>
    <w:rsid w:val="005906E3"/>
    <w:rsid w:val="0059078B"/>
    <w:rsid w:val="00590828"/>
    <w:rsid w:val="00590A38"/>
    <w:rsid w:val="00590DA6"/>
    <w:rsid w:val="00590E86"/>
    <w:rsid w:val="0059104B"/>
    <w:rsid w:val="00591257"/>
    <w:rsid w:val="00591841"/>
    <w:rsid w:val="00591C7D"/>
    <w:rsid w:val="00591CFB"/>
    <w:rsid w:val="00591EA8"/>
    <w:rsid w:val="0059210F"/>
    <w:rsid w:val="005921CD"/>
    <w:rsid w:val="00592206"/>
    <w:rsid w:val="005922C7"/>
    <w:rsid w:val="00592366"/>
    <w:rsid w:val="005924BA"/>
    <w:rsid w:val="00592B03"/>
    <w:rsid w:val="00592E1C"/>
    <w:rsid w:val="00592E61"/>
    <w:rsid w:val="00593630"/>
    <w:rsid w:val="00593821"/>
    <w:rsid w:val="00593855"/>
    <w:rsid w:val="00593AB9"/>
    <w:rsid w:val="00593C58"/>
    <w:rsid w:val="00593FC4"/>
    <w:rsid w:val="0059467A"/>
    <w:rsid w:val="005947ED"/>
    <w:rsid w:val="00594922"/>
    <w:rsid w:val="00594989"/>
    <w:rsid w:val="00594A73"/>
    <w:rsid w:val="00594A99"/>
    <w:rsid w:val="00594ABB"/>
    <w:rsid w:val="00594D1C"/>
    <w:rsid w:val="00594E36"/>
    <w:rsid w:val="00594E7D"/>
    <w:rsid w:val="00594EE0"/>
    <w:rsid w:val="00594F0A"/>
    <w:rsid w:val="0059513B"/>
    <w:rsid w:val="00595172"/>
    <w:rsid w:val="0059525E"/>
    <w:rsid w:val="005952D8"/>
    <w:rsid w:val="00595326"/>
    <w:rsid w:val="00595394"/>
    <w:rsid w:val="00595491"/>
    <w:rsid w:val="0059561A"/>
    <w:rsid w:val="0059582E"/>
    <w:rsid w:val="00595887"/>
    <w:rsid w:val="00595CA8"/>
    <w:rsid w:val="00595D4D"/>
    <w:rsid w:val="00595DDD"/>
    <w:rsid w:val="00595ECF"/>
    <w:rsid w:val="005961F7"/>
    <w:rsid w:val="00596817"/>
    <w:rsid w:val="00596872"/>
    <w:rsid w:val="00596B9C"/>
    <w:rsid w:val="00596BA3"/>
    <w:rsid w:val="00597257"/>
    <w:rsid w:val="0059730E"/>
    <w:rsid w:val="0059760D"/>
    <w:rsid w:val="0059770F"/>
    <w:rsid w:val="0059775F"/>
    <w:rsid w:val="00597771"/>
    <w:rsid w:val="005A054D"/>
    <w:rsid w:val="005A0813"/>
    <w:rsid w:val="005A09F0"/>
    <w:rsid w:val="005A0A46"/>
    <w:rsid w:val="005A0B69"/>
    <w:rsid w:val="005A0D34"/>
    <w:rsid w:val="005A0E11"/>
    <w:rsid w:val="005A0F11"/>
    <w:rsid w:val="005A10B9"/>
    <w:rsid w:val="005A11EA"/>
    <w:rsid w:val="005A1464"/>
    <w:rsid w:val="005A1543"/>
    <w:rsid w:val="005A180F"/>
    <w:rsid w:val="005A186D"/>
    <w:rsid w:val="005A235C"/>
    <w:rsid w:val="005A269F"/>
    <w:rsid w:val="005A2EA3"/>
    <w:rsid w:val="005A2F49"/>
    <w:rsid w:val="005A305E"/>
    <w:rsid w:val="005A30BB"/>
    <w:rsid w:val="005A34E1"/>
    <w:rsid w:val="005A364F"/>
    <w:rsid w:val="005A3887"/>
    <w:rsid w:val="005A3944"/>
    <w:rsid w:val="005A3C5E"/>
    <w:rsid w:val="005A3D3D"/>
    <w:rsid w:val="005A4433"/>
    <w:rsid w:val="005A45A4"/>
    <w:rsid w:val="005A5107"/>
    <w:rsid w:val="005A5528"/>
    <w:rsid w:val="005A55CD"/>
    <w:rsid w:val="005A5791"/>
    <w:rsid w:val="005A588E"/>
    <w:rsid w:val="005A5BA2"/>
    <w:rsid w:val="005A608C"/>
    <w:rsid w:val="005A6AB7"/>
    <w:rsid w:val="005A6DCC"/>
    <w:rsid w:val="005A7059"/>
    <w:rsid w:val="005A71FA"/>
    <w:rsid w:val="005A7206"/>
    <w:rsid w:val="005A7974"/>
    <w:rsid w:val="005A7C66"/>
    <w:rsid w:val="005B00E2"/>
    <w:rsid w:val="005B01F1"/>
    <w:rsid w:val="005B034F"/>
    <w:rsid w:val="005B0542"/>
    <w:rsid w:val="005B0660"/>
    <w:rsid w:val="005B07CC"/>
    <w:rsid w:val="005B0896"/>
    <w:rsid w:val="005B09DA"/>
    <w:rsid w:val="005B0AE7"/>
    <w:rsid w:val="005B0C7E"/>
    <w:rsid w:val="005B0C81"/>
    <w:rsid w:val="005B0FB8"/>
    <w:rsid w:val="005B0FF5"/>
    <w:rsid w:val="005B10B7"/>
    <w:rsid w:val="005B13D6"/>
    <w:rsid w:val="005B1C7E"/>
    <w:rsid w:val="005B1FC3"/>
    <w:rsid w:val="005B2225"/>
    <w:rsid w:val="005B256D"/>
    <w:rsid w:val="005B25D4"/>
    <w:rsid w:val="005B2799"/>
    <w:rsid w:val="005B2B77"/>
    <w:rsid w:val="005B2BDA"/>
    <w:rsid w:val="005B2E31"/>
    <w:rsid w:val="005B365D"/>
    <w:rsid w:val="005B3717"/>
    <w:rsid w:val="005B39EC"/>
    <w:rsid w:val="005B3D4A"/>
    <w:rsid w:val="005B4036"/>
    <w:rsid w:val="005B434C"/>
    <w:rsid w:val="005B4559"/>
    <w:rsid w:val="005B4A5C"/>
    <w:rsid w:val="005B4D87"/>
    <w:rsid w:val="005B4EE5"/>
    <w:rsid w:val="005B500F"/>
    <w:rsid w:val="005B52D0"/>
    <w:rsid w:val="005B5390"/>
    <w:rsid w:val="005B5533"/>
    <w:rsid w:val="005B58C6"/>
    <w:rsid w:val="005B58CF"/>
    <w:rsid w:val="005B5994"/>
    <w:rsid w:val="005B5E45"/>
    <w:rsid w:val="005B64E9"/>
    <w:rsid w:val="005B6879"/>
    <w:rsid w:val="005B69BA"/>
    <w:rsid w:val="005B6A1C"/>
    <w:rsid w:val="005B6D08"/>
    <w:rsid w:val="005B7324"/>
    <w:rsid w:val="005B7453"/>
    <w:rsid w:val="005B74FF"/>
    <w:rsid w:val="005B754C"/>
    <w:rsid w:val="005B76F7"/>
    <w:rsid w:val="005B780D"/>
    <w:rsid w:val="005B789B"/>
    <w:rsid w:val="005B7932"/>
    <w:rsid w:val="005B7A11"/>
    <w:rsid w:val="005B7AEA"/>
    <w:rsid w:val="005B7DD1"/>
    <w:rsid w:val="005B7EB9"/>
    <w:rsid w:val="005C00A0"/>
    <w:rsid w:val="005C0251"/>
    <w:rsid w:val="005C040B"/>
    <w:rsid w:val="005C0827"/>
    <w:rsid w:val="005C089E"/>
    <w:rsid w:val="005C09C2"/>
    <w:rsid w:val="005C0B18"/>
    <w:rsid w:val="005C0D07"/>
    <w:rsid w:val="005C1093"/>
    <w:rsid w:val="005C12EA"/>
    <w:rsid w:val="005C14A2"/>
    <w:rsid w:val="005C175B"/>
    <w:rsid w:val="005C1C3D"/>
    <w:rsid w:val="005C1DA9"/>
    <w:rsid w:val="005C1ED5"/>
    <w:rsid w:val="005C28FA"/>
    <w:rsid w:val="005C2A52"/>
    <w:rsid w:val="005C3720"/>
    <w:rsid w:val="005C3834"/>
    <w:rsid w:val="005C40F4"/>
    <w:rsid w:val="005C41FB"/>
    <w:rsid w:val="005C42F0"/>
    <w:rsid w:val="005C43BE"/>
    <w:rsid w:val="005C44F3"/>
    <w:rsid w:val="005C4776"/>
    <w:rsid w:val="005C491B"/>
    <w:rsid w:val="005C4AC5"/>
    <w:rsid w:val="005C4F78"/>
    <w:rsid w:val="005C5055"/>
    <w:rsid w:val="005C594C"/>
    <w:rsid w:val="005C59CF"/>
    <w:rsid w:val="005C5D11"/>
    <w:rsid w:val="005C62D0"/>
    <w:rsid w:val="005C65E2"/>
    <w:rsid w:val="005C6906"/>
    <w:rsid w:val="005C6A25"/>
    <w:rsid w:val="005C6B0C"/>
    <w:rsid w:val="005C6C9C"/>
    <w:rsid w:val="005C6CFF"/>
    <w:rsid w:val="005C6DDB"/>
    <w:rsid w:val="005C712D"/>
    <w:rsid w:val="005C74BB"/>
    <w:rsid w:val="005C7628"/>
    <w:rsid w:val="005C7ABB"/>
    <w:rsid w:val="005C7C75"/>
    <w:rsid w:val="005C7CE2"/>
    <w:rsid w:val="005C7F3D"/>
    <w:rsid w:val="005C7FE3"/>
    <w:rsid w:val="005D0429"/>
    <w:rsid w:val="005D049B"/>
    <w:rsid w:val="005D0BF7"/>
    <w:rsid w:val="005D0E3C"/>
    <w:rsid w:val="005D0E4F"/>
    <w:rsid w:val="005D0EC1"/>
    <w:rsid w:val="005D133A"/>
    <w:rsid w:val="005D1E32"/>
    <w:rsid w:val="005D1EF6"/>
    <w:rsid w:val="005D206B"/>
    <w:rsid w:val="005D22B7"/>
    <w:rsid w:val="005D2751"/>
    <w:rsid w:val="005D2821"/>
    <w:rsid w:val="005D2892"/>
    <w:rsid w:val="005D2BDE"/>
    <w:rsid w:val="005D3060"/>
    <w:rsid w:val="005D30E8"/>
    <w:rsid w:val="005D3259"/>
    <w:rsid w:val="005D35BE"/>
    <w:rsid w:val="005D3AEC"/>
    <w:rsid w:val="005D3C44"/>
    <w:rsid w:val="005D3D76"/>
    <w:rsid w:val="005D3DDB"/>
    <w:rsid w:val="005D3EE7"/>
    <w:rsid w:val="005D3F1A"/>
    <w:rsid w:val="005D4391"/>
    <w:rsid w:val="005D447F"/>
    <w:rsid w:val="005D452B"/>
    <w:rsid w:val="005D4578"/>
    <w:rsid w:val="005D46EA"/>
    <w:rsid w:val="005D4849"/>
    <w:rsid w:val="005D4864"/>
    <w:rsid w:val="005D48DC"/>
    <w:rsid w:val="005D4BC0"/>
    <w:rsid w:val="005D4EFA"/>
    <w:rsid w:val="005D55BA"/>
    <w:rsid w:val="005D59C2"/>
    <w:rsid w:val="005D5ADB"/>
    <w:rsid w:val="005D5C2B"/>
    <w:rsid w:val="005D5E51"/>
    <w:rsid w:val="005D6247"/>
    <w:rsid w:val="005D6270"/>
    <w:rsid w:val="005D648A"/>
    <w:rsid w:val="005D665B"/>
    <w:rsid w:val="005D6678"/>
    <w:rsid w:val="005D6837"/>
    <w:rsid w:val="005D6C2F"/>
    <w:rsid w:val="005D7355"/>
    <w:rsid w:val="005D7563"/>
    <w:rsid w:val="005D7B0D"/>
    <w:rsid w:val="005D7C44"/>
    <w:rsid w:val="005D7DD3"/>
    <w:rsid w:val="005D7E0D"/>
    <w:rsid w:val="005E06C9"/>
    <w:rsid w:val="005E0757"/>
    <w:rsid w:val="005E0D9F"/>
    <w:rsid w:val="005E10C2"/>
    <w:rsid w:val="005E11CB"/>
    <w:rsid w:val="005E1202"/>
    <w:rsid w:val="005E12E8"/>
    <w:rsid w:val="005E1536"/>
    <w:rsid w:val="005E1F1E"/>
    <w:rsid w:val="005E2119"/>
    <w:rsid w:val="005E2293"/>
    <w:rsid w:val="005E230B"/>
    <w:rsid w:val="005E234A"/>
    <w:rsid w:val="005E2BED"/>
    <w:rsid w:val="005E2C1C"/>
    <w:rsid w:val="005E2C53"/>
    <w:rsid w:val="005E2E50"/>
    <w:rsid w:val="005E2F2E"/>
    <w:rsid w:val="005E330A"/>
    <w:rsid w:val="005E35CC"/>
    <w:rsid w:val="005E371E"/>
    <w:rsid w:val="005E375D"/>
    <w:rsid w:val="005E385C"/>
    <w:rsid w:val="005E3B32"/>
    <w:rsid w:val="005E3DD8"/>
    <w:rsid w:val="005E4056"/>
    <w:rsid w:val="005E42B3"/>
    <w:rsid w:val="005E432C"/>
    <w:rsid w:val="005E43A0"/>
    <w:rsid w:val="005E4703"/>
    <w:rsid w:val="005E5021"/>
    <w:rsid w:val="005E53F9"/>
    <w:rsid w:val="005E5552"/>
    <w:rsid w:val="005E5793"/>
    <w:rsid w:val="005E6180"/>
    <w:rsid w:val="005E6367"/>
    <w:rsid w:val="005E6BD4"/>
    <w:rsid w:val="005E74B1"/>
    <w:rsid w:val="005E775D"/>
    <w:rsid w:val="005E7B91"/>
    <w:rsid w:val="005E7DED"/>
    <w:rsid w:val="005E7DFB"/>
    <w:rsid w:val="005F0010"/>
    <w:rsid w:val="005F03F7"/>
    <w:rsid w:val="005F0671"/>
    <w:rsid w:val="005F0A43"/>
    <w:rsid w:val="005F0B6A"/>
    <w:rsid w:val="005F12CB"/>
    <w:rsid w:val="005F13AA"/>
    <w:rsid w:val="005F1401"/>
    <w:rsid w:val="005F1558"/>
    <w:rsid w:val="005F1863"/>
    <w:rsid w:val="005F1B18"/>
    <w:rsid w:val="005F1C43"/>
    <w:rsid w:val="005F1E4B"/>
    <w:rsid w:val="005F1E6F"/>
    <w:rsid w:val="005F2236"/>
    <w:rsid w:val="005F229A"/>
    <w:rsid w:val="005F2452"/>
    <w:rsid w:val="005F24D7"/>
    <w:rsid w:val="005F27BF"/>
    <w:rsid w:val="005F2816"/>
    <w:rsid w:val="005F2D18"/>
    <w:rsid w:val="005F2D60"/>
    <w:rsid w:val="005F3124"/>
    <w:rsid w:val="005F318D"/>
    <w:rsid w:val="005F3231"/>
    <w:rsid w:val="005F3556"/>
    <w:rsid w:val="005F3B75"/>
    <w:rsid w:val="005F40E9"/>
    <w:rsid w:val="005F4171"/>
    <w:rsid w:val="005F42B0"/>
    <w:rsid w:val="005F4349"/>
    <w:rsid w:val="005F46D6"/>
    <w:rsid w:val="005F482D"/>
    <w:rsid w:val="005F48CE"/>
    <w:rsid w:val="005F4A1B"/>
    <w:rsid w:val="005F4C6B"/>
    <w:rsid w:val="005F4DD6"/>
    <w:rsid w:val="005F4E23"/>
    <w:rsid w:val="005F4FB7"/>
    <w:rsid w:val="005F50A3"/>
    <w:rsid w:val="005F50D8"/>
    <w:rsid w:val="005F53A1"/>
    <w:rsid w:val="005F5655"/>
    <w:rsid w:val="005F5923"/>
    <w:rsid w:val="005F5AA9"/>
    <w:rsid w:val="005F6688"/>
    <w:rsid w:val="005F66CC"/>
    <w:rsid w:val="005F6A59"/>
    <w:rsid w:val="005F6B77"/>
    <w:rsid w:val="005F73AB"/>
    <w:rsid w:val="005F73B8"/>
    <w:rsid w:val="005F7487"/>
    <w:rsid w:val="005F75DD"/>
    <w:rsid w:val="005F7700"/>
    <w:rsid w:val="005F7719"/>
    <w:rsid w:val="005F7752"/>
    <w:rsid w:val="00600090"/>
    <w:rsid w:val="0060023D"/>
    <w:rsid w:val="006002C7"/>
    <w:rsid w:val="00600338"/>
    <w:rsid w:val="00600862"/>
    <w:rsid w:val="00600EA1"/>
    <w:rsid w:val="00600F95"/>
    <w:rsid w:val="00601108"/>
    <w:rsid w:val="0060127C"/>
    <w:rsid w:val="0060137F"/>
    <w:rsid w:val="00601839"/>
    <w:rsid w:val="00601854"/>
    <w:rsid w:val="0060187D"/>
    <w:rsid w:val="0060198A"/>
    <w:rsid w:val="006021C9"/>
    <w:rsid w:val="0060229A"/>
    <w:rsid w:val="00602759"/>
    <w:rsid w:val="0060277A"/>
    <w:rsid w:val="006027FC"/>
    <w:rsid w:val="00602A62"/>
    <w:rsid w:val="00602B7C"/>
    <w:rsid w:val="00602EE6"/>
    <w:rsid w:val="00602F7E"/>
    <w:rsid w:val="006030D5"/>
    <w:rsid w:val="00603312"/>
    <w:rsid w:val="006035D1"/>
    <w:rsid w:val="006036F9"/>
    <w:rsid w:val="0060379F"/>
    <w:rsid w:val="00603BFD"/>
    <w:rsid w:val="00603D9A"/>
    <w:rsid w:val="00604309"/>
    <w:rsid w:val="0060447D"/>
    <w:rsid w:val="00604773"/>
    <w:rsid w:val="00604A86"/>
    <w:rsid w:val="00604DC7"/>
    <w:rsid w:val="00604E41"/>
    <w:rsid w:val="00604E47"/>
    <w:rsid w:val="00604E8A"/>
    <w:rsid w:val="00605441"/>
    <w:rsid w:val="00605484"/>
    <w:rsid w:val="006057B3"/>
    <w:rsid w:val="00605910"/>
    <w:rsid w:val="00605916"/>
    <w:rsid w:val="00605A32"/>
    <w:rsid w:val="00606684"/>
    <w:rsid w:val="006067C8"/>
    <w:rsid w:val="00606970"/>
    <w:rsid w:val="00606A20"/>
    <w:rsid w:val="00606A68"/>
    <w:rsid w:val="00606DB5"/>
    <w:rsid w:val="00606E02"/>
    <w:rsid w:val="00606EEB"/>
    <w:rsid w:val="00607148"/>
    <w:rsid w:val="006072C6"/>
    <w:rsid w:val="00607874"/>
    <w:rsid w:val="00607A2E"/>
    <w:rsid w:val="00607E1F"/>
    <w:rsid w:val="00610257"/>
    <w:rsid w:val="0061058B"/>
    <w:rsid w:val="006105CC"/>
    <w:rsid w:val="006106C1"/>
    <w:rsid w:val="00610A6B"/>
    <w:rsid w:val="00610D83"/>
    <w:rsid w:val="00610F0E"/>
    <w:rsid w:val="006110BB"/>
    <w:rsid w:val="006112D6"/>
    <w:rsid w:val="006113FE"/>
    <w:rsid w:val="00611645"/>
    <w:rsid w:val="0061166B"/>
    <w:rsid w:val="00611919"/>
    <w:rsid w:val="00611C6E"/>
    <w:rsid w:val="00611D43"/>
    <w:rsid w:val="00612494"/>
    <w:rsid w:val="006127D4"/>
    <w:rsid w:val="00612ECB"/>
    <w:rsid w:val="006130F7"/>
    <w:rsid w:val="00613492"/>
    <w:rsid w:val="00613789"/>
    <w:rsid w:val="0061394C"/>
    <w:rsid w:val="00613AF8"/>
    <w:rsid w:val="00613D8E"/>
    <w:rsid w:val="00614219"/>
    <w:rsid w:val="006142E0"/>
    <w:rsid w:val="00614519"/>
    <w:rsid w:val="00614723"/>
    <w:rsid w:val="0061484C"/>
    <w:rsid w:val="00614886"/>
    <w:rsid w:val="00614C87"/>
    <w:rsid w:val="00614CD6"/>
    <w:rsid w:val="00615195"/>
    <w:rsid w:val="006156FF"/>
    <w:rsid w:val="00615FB8"/>
    <w:rsid w:val="00616112"/>
    <w:rsid w:val="006161C0"/>
    <w:rsid w:val="006161FC"/>
    <w:rsid w:val="006163A6"/>
    <w:rsid w:val="006167C8"/>
    <w:rsid w:val="0061685B"/>
    <w:rsid w:val="00616F1C"/>
    <w:rsid w:val="006171A3"/>
    <w:rsid w:val="00617319"/>
    <w:rsid w:val="00617747"/>
    <w:rsid w:val="00617F9D"/>
    <w:rsid w:val="00620188"/>
    <w:rsid w:val="0062051F"/>
    <w:rsid w:val="006205CA"/>
    <w:rsid w:val="00620C9C"/>
    <w:rsid w:val="00621072"/>
    <w:rsid w:val="006210FC"/>
    <w:rsid w:val="00621431"/>
    <w:rsid w:val="00621465"/>
    <w:rsid w:val="0062177E"/>
    <w:rsid w:val="006219E8"/>
    <w:rsid w:val="00621A1D"/>
    <w:rsid w:val="00621EDA"/>
    <w:rsid w:val="00621F53"/>
    <w:rsid w:val="006225DA"/>
    <w:rsid w:val="006227BF"/>
    <w:rsid w:val="00622E2A"/>
    <w:rsid w:val="00622FBD"/>
    <w:rsid w:val="00623089"/>
    <w:rsid w:val="0062308E"/>
    <w:rsid w:val="0062335F"/>
    <w:rsid w:val="006233DD"/>
    <w:rsid w:val="006234C4"/>
    <w:rsid w:val="0062388E"/>
    <w:rsid w:val="00623E86"/>
    <w:rsid w:val="00624037"/>
    <w:rsid w:val="0062416B"/>
    <w:rsid w:val="006244C9"/>
    <w:rsid w:val="006245F6"/>
    <w:rsid w:val="0062475D"/>
    <w:rsid w:val="0062495F"/>
    <w:rsid w:val="00624D43"/>
    <w:rsid w:val="00624F40"/>
    <w:rsid w:val="00624F83"/>
    <w:rsid w:val="0062529F"/>
    <w:rsid w:val="0062559D"/>
    <w:rsid w:val="00625ECA"/>
    <w:rsid w:val="00625F50"/>
    <w:rsid w:val="00626091"/>
    <w:rsid w:val="0062644B"/>
    <w:rsid w:val="0062660B"/>
    <w:rsid w:val="00626923"/>
    <w:rsid w:val="00626AD1"/>
    <w:rsid w:val="00626C65"/>
    <w:rsid w:val="006272C9"/>
    <w:rsid w:val="006277AE"/>
    <w:rsid w:val="006277EA"/>
    <w:rsid w:val="00627990"/>
    <w:rsid w:val="00627B7E"/>
    <w:rsid w:val="00627F55"/>
    <w:rsid w:val="00630150"/>
    <w:rsid w:val="0063028F"/>
    <w:rsid w:val="006304BC"/>
    <w:rsid w:val="006305AA"/>
    <w:rsid w:val="00630A83"/>
    <w:rsid w:val="00630DCE"/>
    <w:rsid w:val="0063120A"/>
    <w:rsid w:val="00631236"/>
    <w:rsid w:val="006313A7"/>
    <w:rsid w:val="006313CF"/>
    <w:rsid w:val="0063141B"/>
    <w:rsid w:val="0063150B"/>
    <w:rsid w:val="00631585"/>
    <w:rsid w:val="006315B9"/>
    <w:rsid w:val="006315D2"/>
    <w:rsid w:val="00631839"/>
    <w:rsid w:val="00631881"/>
    <w:rsid w:val="00631A2E"/>
    <w:rsid w:val="00631DC1"/>
    <w:rsid w:val="006325BD"/>
    <w:rsid w:val="00632FC9"/>
    <w:rsid w:val="00633033"/>
    <w:rsid w:val="0063327D"/>
    <w:rsid w:val="006332B1"/>
    <w:rsid w:val="0063346D"/>
    <w:rsid w:val="006334B3"/>
    <w:rsid w:val="00633BEE"/>
    <w:rsid w:val="00633D05"/>
    <w:rsid w:val="00633FA5"/>
    <w:rsid w:val="00634202"/>
    <w:rsid w:val="00634621"/>
    <w:rsid w:val="00634AC6"/>
    <w:rsid w:val="00634ACF"/>
    <w:rsid w:val="00634FF9"/>
    <w:rsid w:val="00635035"/>
    <w:rsid w:val="006354DD"/>
    <w:rsid w:val="0063580D"/>
    <w:rsid w:val="00635858"/>
    <w:rsid w:val="00635CAE"/>
    <w:rsid w:val="00636059"/>
    <w:rsid w:val="00636142"/>
    <w:rsid w:val="00636D24"/>
    <w:rsid w:val="00636E93"/>
    <w:rsid w:val="00636FB7"/>
    <w:rsid w:val="006371C0"/>
    <w:rsid w:val="00637240"/>
    <w:rsid w:val="006373A6"/>
    <w:rsid w:val="006376F6"/>
    <w:rsid w:val="00637798"/>
    <w:rsid w:val="006378CA"/>
    <w:rsid w:val="00637C9A"/>
    <w:rsid w:val="00637DFE"/>
    <w:rsid w:val="00640262"/>
    <w:rsid w:val="0064026E"/>
    <w:rsid w:val="00640276"/>
    <w:rsid w:val="0064028A"/>
    <w:rsid w:val="006402C0"/>
    <w:rsid w:val="0064057C"/>
    <w:rsid w:val="006409E2"/>
    <w:rsid w:val="00640A7C"/>
    <w:rsid w:val="00640E65"/>
    <w:rsid w:val="00641181"/>
    <w:rsid w:val="00641322"/>
    <w:rsid w:val="00641CB6"/>
    <w:rsid w:val="00641E42"/>
    <w:rsid w:val="00642142"/>
    <w:rsid w:val="0064230A"/>
    <w:rsid w:val="006424BD"/>
    <w:rsid w:val="00642F3D"/>
    <w:rsid w:val="0064319C"/>
    <w:rsid w:val="0064343D"/>
    <w:rsid w:val="00643457"/>
    <w:rsid w:val="00643660"/>
    <w:rsid w:val="00643A1A"/>
    <w:rsid w:val="00643B75"/>
    <w:rsid w:val="00644106"/>
    <w:rsid w:val="0064429F"/>
    <w:rsid w:val="006447C5"/>
    <w:rsid w:val="0064502A"/>
    <w:rsid w:val="006453E2"/>
    <w:rsid w:val="0064567E"/>
    <w:rsid w:val="00645A69"/>
    <w:rsid w:val="00645C7B"/>
    <w:rsid w:val="00646016"/>
    <w:rsid w:val="0064625B"/>
    <w:rsid w:val="00646313"/>
    <w:rsid w:val="0064643F"/>
    <w:rsid w:val="00646496"/>
    <w:rsid w:val="00646700"/>
    <w:rsid w:val="00646817"/>
    <w:rsid w:val="0064684D"/>
    <w:rsid w:val="00646F85"/>
    <w:rsid w:val="00646F8C"/>
    <w:rsid w:val="00647026"/>
    <w:rsid w:val="006470CC"/>
    <w:rsid w:val="00647415"/>
    <w:rsid w:val="006475E7"/>
    <w:rsid w:val="00647725"/>
    <w:rsid w:val="00647790"/>
    <w:rsid w:val="00647F60"/>
    <w:rsid w:val="0065011C"/>
    <w:rsid w:val="00650139"/>
    <w:rsid w:val="006502BD"/>
    <w:rsid w:val="00650573"/>
    <w:rsid w:val="0065067A"/>
    <w:rsid w:val="006509C8"/>
    <w:rsid w:val="00650ADB"/>
    <w:rsid w:val="00650BD6"/>
    <w:rsid w:val="00650E4A"/>
    <w:rsid w:val="00650F81"/>
    <w:rsid w:val="006512DA"/>
    <w:rsid w:val="006513C3"/>
    <w:rsid w:val="00651470"/>
    <w:rsid w:val="00651525"/>
    <w:rsid w:val="00651566"/>
    <w:rsid w:val="0065177A"/>
    <w:rsid w:val="00651E15"/>
    <w:rsid w:val="0065203B"/>
    <w:rsid w:val="0065225F"/>
    <w:rsid w:val="00652316"/>
    <w:rsid w:val="00652756"/>
    <w:rsid w:val="0065275E"/>
    <w:rsid w:val="00652AD8"/>
    <w:rsid w:val="00652B79"/>
    <w:rsid w:val="00652EB5"/>
    <w:rsid w:val="00652F85"/>
    <w:rsid w:val="006530ED"/>
    <w:rsid w:val="00653278"/>
    <w:rsid w:val="0065339E"/>
    <w:rsid w:val="006533C3"/>
    <w:rsid w:val="00653CCB"/>
    <w:rsid w:val="00654068"/>
    <w:rsid w:val="00654135"/>
    <w:rsid w:val="0065472D"/>
    <w:rsid w:val="00654977"/>
    <w:rsid w:val="00654AAE"/>
    <w:rsid w:val="00654B38"/>
    <w:rsid w:val="00654B83"/>
    <w:rsid w:val="00654D32"/>
    <w:rsid w:val="00654E2E"/>
    <w:rsid w:val="00654FCA"/>
    <w:rsid w:val="00655061"/>
    <w:rsid w:val="0065510C"/>
    <w:rsid w:val="006552DF"/>
    <w:rsid w:val="0065575D"/>
    <w:rsid w:val="00655769"/>
    <w:rsid w:val="006559F8"/>
    <w:rsid w:val="00655B63"/>
    <w:rsid w:val="00655ECA"/>
    <w:rsid w:val="006564B2"/>
    <w:rsid w:val="00656DD4"/>
    <w:rsid w:val="006571F6"/>
    <w:rsid w:val="006577D3"/>
    <w:rsid w:val="006578FC"/>
    <w:rsid w:val="006579FF"/>
    <w:rsid w:val="00657C41"/>
    <w:rsid w:val="0066004F"/>
    <w:rsid w:val="0066025F"/>
    <w:rsid w:val="00660597"/>
    <w:rsid w:val="00660763"/>
    <w:rsid w:val="00660C13"/>
    <w:rsid w:val="00660F02"/>
    <w:rsid w:val="006618CC"/>
    <w:rsid w:val="00661CE0"/>
    <w:rsid w:val="00662103"/>
    <w:rsid w:val="00662111"/>
    <w:rsid w:val="00662118"/>
    <w:rsid w:val="00662278"/>
    <w:rsid w:val="006625D6"/>
    <w:rsid w:val="0066289D"/>
    <w:rsid w:val="00662FDF"/>
    <w:rsid w:val="00663212"/>
    <w:rsid w:val="00663390"/>
    <w:rsid w:val="0066342E"/>
    <w:rsid w:val="006634C7"/>
    <w:rsid w:val="006635EE"/>
    <w:rsid w:val="006637CE"/>
    <w:rsid w:val="006638AD"/>
    <w:rsid w:val="00663B81"/>
    <w:rsid w:val="00663C37"/>
    <w:rsid w:val="00663CFA"/>
    <w:rsid w:val="0066446F"/>
    <w:rsid w:val="00664637"/>
    <w:rsid w:val="0066494F"/>
    <w:rsid w:val="00664A13"/>
    <w:rsid w:val="00664B86"/>
    <w:rsid w:val="00665007"/>
    <w:rsid w:val="00665169"/>
    <w:rsid w:val="00665680"/>
    <w:rsid w:val="006656A7"/>
    <w:rsid w:val="00665880"/>
    <w:rsid w:val="006659E2"/>
    <w:rsid w:val="00665ADF"/>
    <w:rsid w:val="00665B83"/>
    <w:rsid w:val="00665C03"/>
    <w:rsid w:val="00665C53"/>
    <w:rsid w:val="00666645"/>
    <w:rsid w:val="00666704"/>
    <w:rsid w:val="006669A5"/>
    <w:rsid w:val="006669E6"/>
    <w:rsid w:val="00666BAB"/>
    <w:rsid w:val="00666CF1"/>
    <w:rsid w:val="00666D1C"/>
    <w:rsid w:val="00666F66"/>
    <w:rsid w:val="00666F9C"/>
    <w:rsid w:val="00666FDF"/>
    <w:rsid w:val="006670A9"/>
    <w:rsid w:val="0066732C"/>
    <w:rsid w:val="0066757C"/>
    <w:rsid w:val="006675B3"/>
    <w:rsid w:val="006679F5"/>
    <w:rsid w:val="00667AE7"/>
    <w:rsid w:val="00667B77"/>
    <w:rsid w:val="00667E87"/>
    <w:rsid w:val="006703C3"/>
    <w:rsid w:val="00670553"/>
    <w:rsid w:val="006707C3"/>
    <w:rsid w:val="00670D34"/>
    <w:rsid w:val="00670D4A"/>
    <w:rsid w:val="00670E50"/>
    <w:rsid w:val="00670E52"/>
    <w:rsid w:val="00670E5E"/>
    <w:rsid w:val="00670E69"/>
    <w:rsid w:val="006710EE"/>
    <w:rsid w:val="00671183"/>
    <w:rsid w:val="006712E0"/>
    <w:rsid w:val="0067133F"/>
    <w:rsid w:val="006714FF"/>
    <w:rsid w:val="006716DA"/>
    <w:rsid w:val="0067172A"/>
    <w:rsid w:val="0067191B"/>
    <w:rsid w:val="006719C7"/>
    <w:rsid w:val="00671B4A"/>
    <w:rsid w:val="00671BC5"/>
    <w:rsid w:val="00671E2B"/>
    <w:rsid w:val="00672048"/>
    <w:rsid w:val="00672286"/>
    <w:rsid w:val="00672316"/>
    <w:rsid w:val="006724A9"/>
    <w:rsid w:val="006728ED"/>
    <w:rsid w:val="006732B1"/>
    <w:rsid w:val="006734EA"/>
    <w:rsid w:val="0067350C"/>
    <w:rsid w:val="0067383D"/>
    <w:rsid w:val="006739F9"/>
    <w:rsid w:val="00673C99"/>
    <w:rsid w:val="00673E60"/>
    <w:rsid w:val="0067446F"/>
    <w:rsid w:val="0067448D"/>
    <w:rsid w:val="006746A4"/>
    <w:rsid w:val="00674937"/>
    <w:rsid w:val="00674CC8"/>
    <w:rsid w:val="00675558"/>
    <w:rsid w:val="00675611"/>
    <w:rsid w:val="0067573E"/>
    <w:rsid w:val="00675961"/>
    <w:rsid w:val="00675A60"/>
    <w:rsid w:val="0067683F"/>
    <w:rsid w:val="0067697E"/>
    <w:rsid w:val="00676B96"/>
    <w:rsid w:val="00676DA1"/>
    <w:rsid w:val="00676F80"/>
    <w:rsid w:val="0067702C"/>
    <w:rsid w:val="00677381"/>
    <w:rsid w:val="00677443"/>
    <w:rsid w:val="0067769A"/>
    <w:rsid w:val="00677982"/>
    <w:rsid w:val="00677A4D"/>
    <w:rsid w:val="00677EA3"/>
    <w:rsid w:val="00677F0E"/>
    <w:rsid w:val="00677F41"/>
    <w:rsid w:val="006806A3"/>
    <w:rsid w:val="006806A6"/>
    <w:rsid w:val="00680709"/>
    <w:rsid w:val="006809B5"/>
    <w:rsid w:val="006809D2"/>
    <w:rsid w:val="00680C67"/>
    <w:rsid w:val="00680E31"/>
    <w:rsid w:val="00681211"/>
    <w:rsid w:val="00681446"/>
    <w:rsid w:val="00681655"/>
    <w:rsid w:val="00681883"/>
    <w:rsid w:val="00681A88"/>
    <w:rsid w:val="00681B36"/>
    <w:rsid w:val="00681B76"/>
    <w:rsid w:val="0068299D"/>
    <w:rsid w:val="00682E14"/>
    <w:rsid w:val="00683145"/>
    <w:rsid w:val="0068322B"/>
    <w:rsid w:val="00683235"/>
    <w:rsid w:val="0068335D"/>
    <w:rsid w:val="00683592"/>
    <w:rsid w:val="00683A96"/>
    <w:rsid w:val="00683AB4"/>
    <w:rsid w:val="00683B43"/>
    <w:rsid w:val="006840C6"/>
    <w:rsid w:val="00684250"/>
    <w:rsid w:val="0068436C"/>
    <w:rsid w:val="0068443F"/>
    <w:rsid w:val="00684451"/>
    <w:rsid w:val="00684590"/>
    <w:rsid w:val="00684DBD"/>
    <w:rsid w:val="006852DC"/>
    <w:rsid w:val="0068545E"/>
    <w:rsid w:val="00685860"/>
    <w:rsid w:val="00685CFF"/>
    <w:rsid w:val="00685E1C"/>
    <w:rsid w:val="00685FD4"/>
    <w:rsid w:val="00685FF4"/>
    <w:rsid w:val="0068617A"/>
    <w:rsid w:val="00686612"/>
    <w:rsid w:val="0068661E"/>
    <w:rsid w:val="0068675D"/>
    <w:rsid w:val="00686901"/>
    <w:rsid w:val="00686D29"/>
    <w:rsid w:val="00686DAD"/>
    <w:rsid w:val="0068707E"/>
    <w:rsid w:val="006870E0"/>
    <w:rsid w:val="006871BC"/>
    <w:rsid w:val="0068741C"/>
    <w:rsid w:val="00687469"/>
    <w:rsid w:val="00687585"/>
    <w:rsid w:val="006875F4"/>
    <w:rsid w:val="0068764C"/>
    <w:rsid w:val="006877F1"/>
    <w:rsid w:val="006878E0"/>
    <w:rsid w:val="0068794E"/>
    <w:rsid w:val="00687951"/>
    <w:rsid w:val="00687BDF"/>
    <w:rsid w:val="00687BFC"/>
    <w:rsid w:val="00687F83"/>
    <w:rsid w:val="00687F88"/>
    <w:rsid w:val="00690188"/>
    <w:rsid w:val="00690205"/>
    <w:rsid w:val="00690272"/>
    <w:rsid w:val="00690583"/>
    <w:rsid w:val="00690602"/>
    <w:rsid w:val="006907CE"/>
    <w:rsid w:val="0069092D"/>
    <w:rsid w:val="00690A49"/>
    <w:rsid w:val="00690A91"/>
    <w:rsid w:val="00690B06"/>
    <w:rsid w:val="00690BB6"/>
    <w:rsid w:val="00690D78"/>
    <w:rsid w:val="00690F06"/>
    <w:rsid w:val="006911FB"/>
    <w:rsid w:val="006917DC"/>
    <w:rsid w:val="00691B2D"/>
    <w:rsid w:val="00691B30"/>
    <w:rsid w:val="00691DCA"/>
    <w:rsid w:val="006927B3"/>
    <w:rsid w:val="00692B53"/>
    <w:rsid w:val="00692D1F"/>
    <w:rsid w:val="00693423"/>
    <w:rsid w:val="00693CDF"/>
    <w:rsid w:val="00693DAC"/>
    <w:rsid w:val="00693E1F"/>
    <w:rsid w:val="00693ECB"/>
    <w:rsid w:val="0069401D"/>
    <w:rsid w:val="00694302"/>
    <w:rsid w:val="00694303"/>
    <w:rsid w:val="006945E5"/>
    <w:rsid w:val="00694797"/>
    <w:rsid w:val="006948CD"/>
    <w:rsid w:val="006954BD"/>
    <w:rsid w:val="00695887"/>
    <w:rsid w:val="00695BCA"/>
    <w:rsid w:val="00695CA8"/>
    <w:rsid w:val="00695E36"/>
    <w:rsid w:val="00696213"/>
    <w:rsid w:val="0069648B"/>
    <w:rsid w:val="0069652A"/>
    <w:rsid w:val="00696932"/>
    <w:rsid w:val="00697073"/>
    <w:rsid w:val="00697390"/>
    <w:rsid w:val="00697676"/>
    <w:rsid w:val="00697733"/>
    <w:rsid w:val="00697B18"/>
    <w:rsid w:val="00697FD5"/>
    <w:rsid w:val="006A003F"/>
    <w:rsid w:val="006A0167"/>
    <w:rsid w:val="006A0199"/>
    <w:rsid w:val="006A04FA"/>
    <w:rsid w:val="006A05DA"/>
    <w:rsid w:val="006A0997"/>
    <w:rsid w:val="006A09B7"/>
    <w:rsid w:val="006A0E3B"/>
    <w:rsid w:val="006A1175"/>
    <w:rsid w:val="006A1313"/>
    <w:rsid w:val="006A149E"/>
    <w:rsid w:val="006A14B1"/>
    <w:rsid w:val="006A1692"/>
    <w:rsid w:val="006A1C1B"/>
    <w:rsid w:val="006A1C6A"/>
    <w:rsid w:val="006A23C1"/>
    <w:rsid w:val="006A2499"/>
    <w:rsid w:val="006A254E"/>
    <w:rsid w:val="006A2869"/>
    <w:rsid w:val="006A2A19"/>
    <w:rsid w:val="006A2C30"/>
    <w:rsid w:val="006A2C4B"/>
    <w:rsid w:val="006A2C76"/>
    <w:rsid w:val="006A2E04"/>
    <w:rsid w:val="006A2F96"/>
    <w:rsid w:val="006A301C"/>
    <w:rsid w:val="006A309A"/>
    <w:rsid w:val="006A3119"/>
    <w:rsid w:val="006A344C"/>
    <w:rsid w:val="006A355E"/>
    <w:rsid w:val="006A364D"/>
    <w:rsid w:val="006A3D5E"/>
    <w:rsid w:val="006A3E2B"/>
    <w:rsid w:val="006A4A55"/>
    <w:rsid w:val="006A4DF3"/>
    <w:rsid w:val="006A4F7F"/>
    <w:rsid w:val="006A4FD6"/>
    <w:rsid w:val="006A5361"/>
    <w:rsid w:val="006A5612"/>
    <w:rsid w:val="006A5D1D"/>
    <w:rsid w:val="006A5D68"/>
    <w:rsid w:val="006A5DF0"/>
    <w:rsid w:val="006A5DF3"/>
    <w:rsid w:val="006A5ED4"/>
    <w:rsid w:val="006A5F8E"/>
    <w:rsid w:val="006A602F"/>
    <w:rsid w:val="006A6847"/>
    <w:rsid w:val="006A69E5"/>
    <w:rsid w:val="006A6BE7"/>
    <w:rsid w:val="006A6E17"/>
    <w:rsid w:val="006A71C1"/>
    <w:rsid w:val="006A7319"/>
    <w:rsid w:val="006A7549"/>
    <w:rsid w:val="006A75F8"/>
    <w:rsid w:val="006A79A4"/>
    <w:rsid w:val="006A7A04"/>
    <w:rsid w:val="006A7C32"/>
    <w:rsid w:val="006A7D28"/>
    <w:rsid w:val="006A7F94"/>
    <w:rsid w:val="006B081D"/>
    <w:rsid w:val="006B095A"/>
    <w:rsid w:val="006B0A5D"/>
    <w:rsid w:val="006B0C7F"/>
    <w:rsid w:val="006B1020"/>
    <w:rsid w:val="006B120D"/>
    <w:rsid w:val="006B1604"/>
    <w:rsid w:val="006B170D"/>
    <w:rsid w:val="006B17E7"/>
    <w:rsid w:val="006B19E8"/>
    <w:rsid w:val="006B1A8A"/>
    <w:rsid w:val="006B1BE4"/>
    <w:rsid w:val="006B1F74"/>
    <w:rsid w:val="006B1FD5"/>
    <w:rsid w:val="006B2A67"/>
    <w:rsid w:val="006B2F18"/>
    <w:rsid w:val="006B2F1E"/>
    <w:rsid w:val="006B326C"/>
    <w:rsid w:val="006B3435"/>
    <w:rsid w:val="006B3AB2"/>
    <w:rsid w:val="006B4161"/>
    <w:rsid w:val="006B4168"/>
    <w:rsid w:val="006B4311"/>
    <w:rsid w:val="006B44B6"/>
    <w:rsid w:val="006B44E8"/>
    <w:rsid w:val="006B4BDF"/>
    <w:rsid w:val="006B4D00"/>
    <w:rsid w:val="006B50E8"/>
    <w:rsid w:val="006B51CA"/>
    <w:rsid w:val="006B555A"/>
    <w:rsid w:val="006B55CA"/>
    <w:rsid w:val="006B56CA"/>
    <w:rsid w:val="006B5729"/>
    <w:rsid w:val="006B5B00"/>
    <w:rsid w:val="006B5B08"/>
    <w:rsid w:val="006B5F63"/>
    <w:rsid w:val="006B600A"/>
    <w:rsid w:val="006B6234"/>
    <w:rsid w:val="006B62E4"/>
    <w:rsid w:val="006B6496"/>
    <w:rsid w:val="006B6635"/>
    <w:rsid w:val="006B6672"/>
    <w:rsid w:val="006B67FA"/>
    <w:rsid w:val="006B683F"/>
    <w:rsid w:val="006B6D2B"/>
    <w:rsid w:val="006B6E29"/>
    <w:rsid w:val="006B700F"/>
    <w:rsid w:val="006B705C"/>
    <w:rsid w:val="006B7244"/>
    <w:rsid w:val="006B7344"/>
    <w:rsid w:val="006B7523"/>
    <w:rsid w:val="006B7754"/>
    <w:rsid w:val="006B7AD9"/>
    <w:rsid w:val="006B7D22"/>
    <w:rsid w:val="006B7D2C"/>
    <w:rsid w:val="006C044E"/>
    <w:rsid w:val="006C05EE"/>
    <w:rsid w:val="006C0844"/>
    <w:rsid w:val="006C0B21"/>
    <w:rsid w:val="006C0CD8"/>
    <w:rsid w:val="006C1019"/>
    <w:rsid w:val="006C11A2"/>
    <w:rsid w:val="006C132C"/>
    <w:rsid w:val="006C132D"/>
    <w:rsid w:val="006C1D6A"/>
    <w:rsid w:val="006C1E62"/>
    <w:rsid w:val="006C22AE"/>
    <w:rsid w:val="006C24A1"/>
    <w:rsid w:val="006C24DE"/>
    <w:rsid w:val="006C27D4"/>
    <w:rsid w:val="006C2BB5"/>
    <w:rsid w:val="006C2BEE"/>
    <w:rsid w:val="006C2C0C"/>
    <w:rsid w:val="006C2C0E"/>
    <w:rsid w:val="006C3045"/>
    <w:rsid w:val="006C32A8"/>
    <w:rsid w:val="006C32AC"/>
    <w:rsid w:val="006C3300"/>
    <w:rsid w:val="006C3311"/>
    <w:rsid w:val="006C3391"/>
    <w:rsid w:val="006C34F3"/>
    <w:rsid w:val="006C355C"/>
    <w:rsid w:val="006C35FF"/>
    <w:rsid w:val="006C3772"/>
    <w:rsid w:val="006C3AD8"/>
    <w:rsid w:val="006C3FF8"/>
    <w:rsid w:val="006C41AF"/>
    <w:rsid w:val="006C4516"/>
    <w:rsid w:val="006C455E"/>
    <w:rsid w:val="006C48D9"/>
    <w:rsid w:val="006C4B89"/>
    <w:rsid w:val="006C4DF3"/>
    <w:rsid w:val="006C506B"/>
    <w:rsid w:val="006C5091"/>
    <w:rsid w:val="006C51F2"/>
    <w:rsid w:val="006C5536"/>
    <w:rsid w:val="006C5538"/>
    <w:rsid w:val="006C56D8"/>
    <w:rsid w:val="006C57CA"/>
    <w:rsid w:val="006C5958"/>
    <w:rsid w:val="006C5963"/>
    <w:rsid w:val="006C5B4F"/>
    <w:rsid w:val="006C5EF7"/>
    <w:rsid w:val="006C607C"/>
    <w:rsid w:val="006C62DE"/>
    <w:rsid w:val="006C63CA"/>
    <w:rsid w:val="006C63F2"/>
    <w:rsid w:val="006C643C"/>
    <w:rsid w:val="006C6A69"/>
    <w:rsid w:val="006C6CBC"/>
    <w:rsid w:val="006C6D70"/>
    <w:rsid w:val="006C6E3A"/>
    <w:rsid w:val="006C6FD7"/>
    <w:rsid w:val="006C79A5"/>
    <w:rsid w:val="006C7BED"/>
    <w:rsid w:val="006C7DC1"/>
    <w:rsid w:val="006D00DB"/>
    <w:rsid w:val="006D01F4"/>
    <w:rsid w:val="006D020A"/>
    <w:rsid w:val="006D0361"/>
    <w:rsid w:val="006D0703"/>
    <w:rsid w:val="006D0808"/>
    <w:rsid w:val="006D0974"/>
    <w:rsid w:val="006D0988"/>
    <w:rsid w:val="006D1205"/>
    <w:rsid w:val="006D126E"/>
    <w:rsid w:val="006D13D2"/>
    <w:rsid w:val="006D154C"/>
    <w:rsid w:val="006D16B0"/>
    <w:rsid w:val="006D18C0"/>
    <w:rsid w:val="006D1975"/>
    <w:rsid w:val="006D1BB8"/>
    <w:rsid w:val="006D1C13"/>
    <w:rsid w:val="006D1C8A"/>
    <w:rsid w:val="006D2182"/>
    <w:rsid w:val="006D2444"/>
    <w:rsid w:val="006D2497"/>
    <w:rsid w:val="006D254B"/>
    <w:rsid w:val="006D26B1"/>
    <w:rsid w:val="006D270B"/>
    <w:rsid w:val="006D274E"/>
    <w:rsid w:val="006D289B"/>
    <w:rsid w:val="006D29F7"/>
    <w:rsid w:val="006D2D95"/>
    <w:rsid w:val="006D2ED8"/>
    <w:rsid w:val="006D3921"/>
    <w:rsid w:val="006D3BE1"/>
    <w:rsid w:val="006D3D08"/>
    <w:rsid w:val="006D3E88"/>
    <w:rsid w:val="006D4032"/>
    <w:rsid w:val="006D4129"/>
    <w:rsid w:val="006D42F6"/>
    <w:rsid w:val="006D4340"/>
    <w:rsid w:val="006D46AC"/>
    <w:rsid w:val="006D47BE"/>
    <w:rsid w:val="006D48FC"/>
    <w:rsid w:val="006D4CAE"/>
    <w:rsid w:val="006D4D8A"/>
    <w:rsid w:val="006D5A16"/>
    <w:rsid w:val="006D5B85"/>
    <w:rsid w:val="006D5E51"/>
    <w:rsid w:val="006D606A"/>
    <w:rsid w:val="006D6190"/>
    <w:rsid w:val="006D62BC"/>
    <w:rsid w:val="006D6450"/>
    <w:rsid w:val="006D6569"/>
    <w:rsid w:val="006D668C"/>
    <w:rsid w:val="006D6939"/>
    <w:rsid w:val="006D6BF4"/>
    <w:rsid w:val="006D6CA0"/>
    <w:rsid w:val="006D70E1"/>
    <w:rsid w:val="006D72C7"/>
    <w:rsid w:val="006D77DF"/>
    <w:rsid w:val="006D7DF5"/>
    <w:rsid w:val="006D7EB0"/>
    <w:rsid w:val="006D7F2B"/>
    <w:rsid w:val="006E0138"/>
    <w:rsid w:val="006E0226"/>
    <w:rsid w:val="006E026C"/>
    <w:rsid w:val="006E038F"/>
    <w:rsid w:val="006E06E6"/>
    <w:rsid w:val="006E09E1"/>
    <w:rsid w:val="006E0B50"/>
    <w:rsid w:val="006E0BB0"/>
    <w:rsid w:val="006E0E48"/>
    <w:rsid w:val="006E0E61"/>
    <w:rsid w:val="006E105B"/>
    <w:rsid w:val="006E1247"/>
    <w:rsid w:val="006E12C3"/>
    <w:rsid w:val="006E1314"/>
    <w:rsid w:val="006E1A0A"/>
    <w:rsid w:val="006E1B60"/>
    <w:rsid w:val="006E1E67"/>
    <w:rsid w:val="006E1E88"/>
    <w:rsid w:val="006E2244"/>
    <w:rsid w:val="006E22B1"/>
    <w:rsid w:val="006E2503"/>
    <w:rsid w:val="006E2529"/>
    <w:rsid w:val="006E27FA"/>
    <w:rsid w:val="006E28B2"/>
    <w:rsid w:val="006E29FE"/>
    <w:rsid w:val="006E2F0F"/>
    <w:rsid w:val="006E45F3"/>
    <w:rsid w:val="006E4A2F"/>
    <w:rsid w:val="006E4A7F"/>
    <w:rsid w:val="006E4D11"/>
    <w:rsid w:val="006E4ED4"/>
    <w:rsid w:val="006E525F"/>
    <w:rsid w:val="006E5279"/>
    <w:rsid w:val="006E56DF"/>
    <w:rsid w:val="006E57CA"/>
    <w:rsid w:val="006E59F1"/>
    <w:rsid w:val="006E5A2D"/>
    <w:rsid w:val="006E5AC5"/>
    <w:rsid w:val="006E5AC7"/>
    <w:rsid w:val="006E5BF5"/>
    <w:rsid w:val="006E5D82"/>
    <w:rsid w:val="006E5D8B"/>
    <w:rsid w:val="006E5E19"/>
    <w:rsid w:val="006E61C3"/>
    <w:rsid w:val="006E636E"/>
    <w:rsid w:val="006E6A0D"/>
    <w:rsid w:val="006E6E79"/>
    <w:rsid w:val="006E6E7E"/>
    <w:rsid w:val="006E6EAE"/>
    <w:rsid w:val="006E6ED4"/>
    <w:rsid w:val="006E791E"/>
    <w:rsid w:val="006E799D"/>
    <w:rsid w:val="006E7B82"/>
    <w:rsid w:val="006E7C7E"/>
    <w:rsid w:val="006E7D32"/>
    <w:rsid w:val="006F014E"/>
    <w:rsid w:val="006F0593"/>
    <w:rsid w:val="006F097A"/>
    <w:rsid w:val="006F0A88"/>
    <w:rsid w:val="006F0ADF"/>
    <w:rsid w:val="006F0CC2"/>
    <w:rsid w:val="006F0E29"/>
    <w:rsid w:val="006F1064"/>
    <w:rsid w:val="006F113F"/>
    <w:rsid w:val="006F19A2"/>
    <w:rsid w:val="006F1EB7"/>
    <w:rsid w:val="006F1F5A"/>
    <w:rsid w:val="006F2600"/>
    <w:rsid w:val="006F27A9"/>
    <w:rsid w:val="006F2816"/>
    <w:rsid w:val="006F2C28"/>
    <w:rsid w:val="006F2F47"/>
    <w:rsid w:val="006F32AC"/>
    <w:rsid w:val="006F3502"/>
    <w:rsid w:val="006F37CC"/>
    <w:rsid w:val="006F3889"/>
    <w:rsid w:val="006F39F4"/>
    <w:rsid w:val="006F3A9D"/>
    <w:rsid w:val="006F3B05"/>
    <w:rsid w:val="006F3BB3"/>
    <w:rsid w:val="006F3DE7"/>
    <w:rsid w:val="006F3E2D"/>
    <w:rsid w:val="006F4179"/>
    <w:rsid w:val="006F41FB"/>
    <w:rsid w:val="006F4270"/>
    <w:rsid w:val="006F44F2"/>
    <w:rsid w:val="006F4600"/>
    <w:rsid w:val="006F46AF"/>
    <w:rsid w:val="006F4B88"/>
    <w:rsid w:val="006F4D8C"/>
    <w:rsid w:val="006F52DD"/>
    <w:rsid w:val="006F52E5"/>
    <w:rsid w:val="006F52E8"/>
    <w:rsid w:val="006F53EC"/>
    <w:rsid w:val="006F599E"/>
    <w:rsid w:val="006F5A53"/>
    <w:rsid w:val="006F5E5D"/>
    <w:rsid w:val="006F5E62"/>
    <w:rsid w:val="006F6066"/>
    <w:rsid w:val="006F6608"/>
    <w:rsid w:val="006F6850"/>
    <w:rsid w:val="006F68B0"/>
    <w:rsid w:val="006F695F"/>
    <w:rsid w:val="006F6DDB"/>
    <w:rsid w:val="006F707E"/>
    <w:rsid w:val="006F73DE"/>
    <w:rsid w:val="006F751D"/>
    <w:rsid w:val="006F7935"/>
    <w:rsid w:val="006F7FEB"/>
    <w:rsid w:val="0070006F"/>
    <w:rsid w:val="007001DC"/>
    <w:rsid w:val="00700759"/>
    <w:rsid w:val="00700A5D"/>
    <w:rsid w:val="00700E40"/>
    <w:rsid w:val="007010A8"/>
    <w:rsid w:val="00701262"/>
    <w:rsid w:val="0070177E"/>
    <w:rsid w:val="007018EC"/>
    <w:rsid w:val="00701A5C"/>
    <w:rsid w:val="00701B4A"/>
    <w:rsid w:val="0070225C"/>
    <w:rsid w:val="007022F9"/>
    <w:rsid w:val="007024B6"/>
    <w:rsid w:val="007025CB"/>
    <w:rsid w:val="00702A12"/>
    <w:rsid w:val="00702DC9"/>
    <w:rsid w:val="00702E08"/>
    <w:rsid w:val="007030E2"/>
    <w:rsid w:val="007033DF"/>
    <w:rsid w:val="007034AA"/>
    <w:rsid w:val="00703966"/>
    <w:rsid w:val="00703B5D"/>
    <w:rsid w:val="00703C9D"/>
    <w:rsid w:val="00703EF9"/>
    <w:rsid w:val="00704202"/>
    <w:rsid w:val="007047C6"/>
    <w:rsid w:val="00704898"/>
    <w:rsid w:val="0070490C"/>
    <w:rsid w:val="00704FAC"/>
    <w:rsid w:val="007052C0"/>
    <w:rsid w:val="007052DF"/>
    <w:rsid w:val="00705767"/>
    <w:rsid w:val="0070594A"/>
    <w:rsid w:val="00705C38"/>
    <w:rsid w:val="00706329"/>
    <w:rsid w:val="0070637E"/>
    <w:rsid w:val="00706465"/>
    <w:rsid w:val="0070658D"/>
    <w:rsid w:val="0070695A"/>
    <w:rsid w:val="00706D8C"/>
    <w:rsid w:val="0070782D"/>
    <w:rsid w:val="00707BEC"/>
    <w:rsid w:val="0071003E"/>
    <w:rsid w:val="00710131"/>
    <w:rsid w:val="007109C2"/>
    <w:rsid w:val="00710B0C"/>
    <w:rsid w:val="00710CC7"/>
    <w:rsid w:val="00710F3C"/>
    <w:rsid w:val="0071101C"/>
    <w:rsid w:val="00711340"/>
    <w:rsid w:val="00711373"/>
    <w:rsid w:val="0071149F"/>
    <w:rsid w:val="0071156E"/>
    <w:rsid w:val="00711685"/>
    <w:rsid w:val="00712354"/>
    <w:rsid w:val="00712625"/>
    <w:rsid w:val="00712887"/>
    <w:rsid w:val="00712C42"/>
    <w:rsid w:val="00712D1B"/>
    <w:rsid w:val="00712D8E"/>
    <w:rsid w:val="00712DE9"/>
    <w:rsid w:val="00712EE8"/>
    <w:rsid w:val="007131EE"/>
    <w:rsid w:val="00713232"/>
    <w:rsid w:val="00713B7A"/>
    <w:rsid w:val="00713DE4"/>
    <w:rsid w:val="00713EA8"/>
    <w:rsid w:val="00714390"/>
    <w:rsid w:val="007143B6"/>
    <w:rsid w:val="007147E1"/>
    <w:rsid w:val="007148C0"/>
    <w:rsid w:val="00714BA6"/>
    <w:rsid w:val="00714C20"/>
    <w:rsid w:val="00714C47"/>
    <w:rsid w:val="00714E60"/>
    <w:rsid w:val="007152E3"/>
    <w:rsid w:val="00715993"/>
    <w:rsid w:val="00715B07"/>
    <w:rsid w:val="00716135"/>
    <w:rsid w:val="00716136"/>
    <w:rsid w:val="00716462"/>
    <w:rsid w:val="00716929"/>
    <w:rsid w:val="00716A08"/>
    <w:rsid w:val="00716B39"/>
    <w:rsid w:val="00716E02"/>
    <w:rsid w:val="0071700A"/>
    <w:rsid w:val="00717025"/>
    <w:rsid w:val="0071703C"/>
    <w:rsid w:val="0071728C"/>
    <w:rsid w:val="00717776"/>
    <w:rsid w:val="0071784E"/>
    <w:rsid w:val="00717A7A"/>
    <w:rsid w:val="00717B07"/>
    <w:rsid w:val="00717B8B"/>
    <w:rsid w:val="00717CDF"/>
    <w:rsid w:val="00720558"/>
    <w:rsid w:val="007208AF"/>
    <w:rsid w:val="0072091A"/>
    <w:rsid w:val="0072095F"/>
    <w:rsid w:val="00720A86"/>
    <w:rsid w:val="00720E68"/>
    <w:rsid w:val="00720E93"/>
    <w:rsid w:val="00720EEC"/>
    <w:rsid w:val="00720EF8"/>
    <w:rsid w:val="00721084"/>
    <w:rsid w:val="00721224"/>
    <w:rsid w:val="00721262"/>
    <w:rsid w:val="0072152F"/>
    <w:rsid w:val="007217E4"/>
    <w:rsid w:val="00721D9B"/>
    <w:rsid w:val="00721E22"/>
    <w:rsid w:val="00722121"/>
    <w:rsid w:val="007221E0"/>
    <w:rsid w:val="007224B9"/>
    <w:rsid w:val="0072253D"/>
    <w:rsid w:val="00722672"/>
    <w:rsid w:val="00722968"/>
    <w:rsid w:val="00722A37"/>
    <w:rsid w:val="00722C15"/>
    <w:rsid w:val="00722F94"/>
    <w:rsid w:val="007230C9"/>
    <w:rsid w:val="0072326E"/>
    <w:rsid w:val="00723314"/>
    <w:rsid w:val="007233AD"/>
    <w:rsid w:val="007236F9"/>
    <w:rsid w:val="00723827"/>
    <w:rsid w:val="0072397E"/>
    <w:rsid w:val="00723AA7"/>
    <w:rsid w:val="00723F10"/>
    <w:rsid w:val="0072423F"/>
    <w:rsid w:val="00724255"/>
    <w:rsid w:val="0072432E"/>
    <w:rsid w:val="0072435B"/>
    <w:rsid w:val="00724501"/>
    <w:rsid w:val="007249A3"/>
    <w:rsid w:val="00724B4D"/>
    <w:rsid w:val="00725331"/>
    <w:rsid w:val="007253C9"/>
    <w:rsid w:val="00725583"/>
    <w:rsid w:val="00725A3D"/>
    <w:rsid w:val="00725C44"/>
    <w:rsid w:val="00725F9E"/>
    <w:rsid w:val="00726036"/>
    <w:rsid w:val="00726055"/>
    <w:rsid w:val="007260D4"/>
    <w:rsid w:val="00726279"/>
    <w:rsid w:val="007265F2"/>
    <w:rsid w:val="007269CA"/>
    <w:rsid w:val="00726A58"/>
    <w:rsid w:val="00726A9B"/>
    <w:rsid w:val="00727530"/>
    <w:rsid w:val="00727AEF"/>
    <w:rsid w:val="00727BC1"/>
    <w:rsid w:val="00727F8A"/>
    <w:rsid w:val="00730002"/>
    <w:rsid w:val="00730A5C"/>
    <w:rsid w:val="00730C4E"/>
    <w:rsid w:val="00730CF6"/>
    <w:rsid w:val="007313B7"/>
    <w:rsid w:val="00731777"/>
    <w:rsid w:val="00731AE4"/>
    <w:rsid w:val="00731E69"/>
    <w:rsid w:val="00731E7C"/>
    <w:rsid w:val="00732245"/>
    <w:rsid w:val="0073268D"/>
    <w:rsid w:val="00732749"/>
    <w:rsid w:val="007329EF"/>
    <w:rsid w:val="0073319D"/>
    <w:rsid w:val="007331D4"/>
    <w:rsid w:val="0073327A"/>
    <w:rsid w:val="0073343D"/>
    <w:rsid w:val="00733453"/>
    <w:rsid w:val="0073369B"/>
    <w:rsid w:val="0073381A"/>
    <w:rsid w:val="007339CF"/>
    <w:rsid w:val="00733C1C"/>
    <w:rsid w:val="007343FF"/>
    <w:rsid w:val="00734438"/>
    <w:rsid w:val="0073476B"/>
    <w:rsid w:val="00734C04"/>
    <w:rsid w:val="00734C61"/>
    <w:rsid w:val="00734EBE"/>
    <w:rsid w:val="00734F29"/>
    <w:rsid w:val="00735143"/>
    <w:rsid w:val="00735238"/>
    <w:rsid w:val="00735513"/>
    <w:rsid w:val="00735F28"/>
    <w:rsid w:val="00736467"/>
    <w:rsid w:val="0073659F"/>
    <w:rsid w:val="00736DD8"/>
    <w:rsid w:val="00736DD9"/>
    <w:rsid w:val="00736E12"/>
    <w:rsid w:val="00736F44"/>
    <w:rsid w:val="00737056"/>
    <w:rsid w:val="00737110"/>
    <w:rsid w:val="00737451"/>
    <w:rsid w:val="007374EC"/>
    <w:rsid w:val="00737D0A"/>
    <w:rsid w:val="00737E43"/>
    <w:rsid w:val="00737F21"/>
    <w:rsid w:val="007400F1"/>
    <w:rsid w:val="0074076A"/>
    <w:rsid w:val="0074088B"/>
    <w:rsid w:val="00740B8E"/>
    <w:rsid w:val="00740E14"/>
    <w:rsid w:val="00740E56"/>
    <w:rsid w:val="00740F57"/>
    <w:rsid w:val="00740F8F"/>
    <w:rsid w:val="0074104E"/>
    <w:rsid w:val="007411D3"/>
    <w:rsid w:val="00741AF4"/>
    <w:rsid w:val="00741DCC"/>
    <w:rsid w:val="0074203A"/>
    <w:rsid w:val="00742412"/>
    <w:rsid w:val="00742738"/>
    <w:rsid w:val="007427B5"/>
    <w:rsid w:val="007427F3"/>
    <w:rsid w:val="00742865"/>
    <w:rsid w:val="0074296C"/>
    <w:rsid w:val="00742ABF"/>
    <w:rsid w:val="00742C32"/>
    <w:rsid w:val="00742C83"/>
    <w:rsid w:val="00742C92"/>
    <w:rsid w:val="0074360F"/>
    <w:rsid w:val="00743CF7"/>
    <w:rsid w:val="00743DBB"/>
    <w:rsid w:val="007443E0"/>
    <w:rsid w:val="00744413"/>
    <w:rsid w:val="007447F8"/>
    <w:rsid w:val="0074491B"/>
    <w:rsid w:val="00744A64"/>
    <w:rsid w:val="00744D47"/>
    <w:rsid w:val="00744EA0"/>
    <w:rsid w:val="0074534F"/>
    <w:rsid w:val="0074537B"/>
    <w:rsid w:val="007454D6"/>
    <w:rsid w:val="00745554"/>
    <w:rsid w:val="00745597"/>
    <w:rsid w:val="00745B48"/>
    <w:rsid w:val="0074638D"/>
    <w:rsid w:val="00746425"/>
    <w:rsid w:val="00746484"/>
    <w:rsid w:val="0074660F"/>
    <w:rsid w:val="007466C3"/>
    <w:rsid w:val="00746925"/>
    <w:rsid w:val="00746C40"/>
    <w:rsid w:val="00746CF7"/>
    <w:rsid w:val="00746FDE"/>
    <w:rsid w:val="0074704F"/>
    <w:rsid w:val="0074747F"/>
    <w:rsid w:val="00747C45"/>
    <w:rsid w:val="00747E1F"/>
    <w:rsid w:val="00747F48"/>
    <w:rsid w:val="00747F4C"/>
    <w:rsid w:val="00747F80"/>
    <w:rsid w:val="00747FD4"/>
    <w:rsid w:val="00750020"/>
    <w:rsid w:val="007506F0"/>
    <w:rsid w:val="00750DE7"/>
    <w:rsid w:val="00751091"/>
    <w:rsid w:val="007516EC"/>
    <w:rsid w:val="00751B83"/>
    <w:rsid w:val="00751F56"/>
    <w:rsid w:val="00752029"/>
    <w:rsid w:val="007520C8"/>
    <w:rsid w:val="007521EC"/>
    <w:rsid w:val="00752212"/>
    <w:rsid w:val="007522B5"/>
    <w:rsid w:val="0075244F"/>
    <w:rsid w:val="007525F7"/>
    <w:rsid w:val="007526CF"/>
    <w:rsid w:val="0075298B"/>
    <w:rsid w:val="00752A9D"/>
    <w:rsid w:val="00752AE5"/>
    <w:rsid w:val="00752B31"/>
    <w:rsid w:val="00753029"/>
    <w:rsid w:val="00753747"/>
    <w:rsid w:val="00753B68"/>
    <w:rsid w:val="0075401B"/>
    <w:rsid w:val="00754359"/>
    <w:rsid w:val="00754368"/>
    <w:rsid w:val="00754411"/>
    <w:rsid w:val="00754985"/>
    <w:rsid w:val="00754BD9"/>
    <w:rsid w:val="00754E7A"/>
    <w:rsid w:val="007550A5"/>
    <w:rsid w:val="0075540C"/>
    <w:rsid w:val="00755635"/>
    <w:rsid w:val="0075565A"/>
    <w:rsid w:val="0075585C"/>
    <w:rsid w:val="007558CB"/>
    <w:rsid w:val="00755AF4"/>
    <w:rsid w:val="00755C63"/>
    <w:rsid w:val="00755C9B"/>
    <w:rsid w:val="00755DB1"/>
    <w:rsid w:val="00756192"/>
    <w:rsid w:val="00756305"/>
    <w:rsid w:val="00756390"/>
    <w:rsid w:val="0075648E"/>
    <w:rsid w:val="0075651A"/>
    <w:rsid w:val="0075662D"/>
    <w:rsid w:val="00756D40"/>
    <w:rsid w:val="00757409"/>
    <w:rsid w:val="00757457"/>
    <w:rsid w:val="007574FC"/>
    <w:rsid w:val="0075772D"/>
    <w:rsid w:val="00757932"/>
    <w:rsid w:val="00757D6C"/>
    <w:rsid w:val="00757DE4"/>
    <w:rsid w:val="00757FF8"/>
    <w:rsid w:val="007601B2"/>
    <w:rsid w:val="0076058E"/>
    <w:rsid w:val="00760975"/>
    <w:rsid w:val="0076097B"/>
    <w:rsid w:val="00760B0B"/>
    <w:rsid w:val="0076112B"/>
    <w:rsid w:val="00761378"/>
    <w:rsid w:val="007613DB"/>
    <w:rsid w:val="0076190F"/>
    <w:rsid w:val="00761A84"/>
    <w:rsid w:val="00761E75"/>
    <w:rsid w:val="00761FCC"/>
    <w:rsid w:val="00761FDA"/>
    <w:rsid w:val="00762055"/>
    <w:rsid w:val="007621FF"/>
    <w:rsid w:val="007623BD"/>
    <w:rsid w:val="007624E0"/>
    <w:rsid w:val="00762B7F"/>
    <w:rsid w:val="00762B90"/>
    <w:rsid w:val="00762BB6"/>
    <w:rsid w:val="00762E14"/>
    <w:rsid w:val="00762F28"/>
    <w:rsid w:val="007633B7"/>
    <w:rsid w:val="007634E3"/>
    <w:rsid w:val="0076379F"/>
    <w:rsid w:val="007637C2"/>
    <w:rsid w:val="007639D8"/>
    <w:rsid w:val="00764130"/>
    <w:rsid w:val="00764194"/>
    <w:rsid w:val="0076461E"/>
    <w:rsid w:val="00764635"/>
    <w:rsid w:val="00764E45"/>
    <w:rsid w:val="007652F7"/>
    <w:rsid w:val="007653C4"/>
    <w:rsid w:val="00765438"/>
    <w:rsid w:val="00765717"/>
    <w:rsid w:val="00765791"/>
    <w:rsid w:val="00765A86"/>
    <w:rsid w:val="00765DB7"/>
    <w:rsid w:val="00765ED3"/>
    <w:rsid w:val="0076602D"/>
    <w:rsid w:val="007667D2"/>
    <w:rsid w:val="0076681D"/>
    <w:rsid w:val="00766A3B"/>
    <w:rsid w:val="00766A65"/>
    <w:rsid w:val="00766F9B"/>
    <w:rsid w:val="007671F5"/>
    <w:rsid w:val="00767258"/>
    <w:rsid w:val="007676B8"/>
    <w:rsid w:val="00767915"/>
    <w:rsid w:val="00767EE5"/>
    <w:rsid w:val="00770A26"/>
    <w:rsid w:val="00770A77"/>
    <w:rsid w:val="00770B41"/>
    <w:rsid w:val="00770BED"/>
    <w:rsid w:val="00770C0A"/>
    <w:rsid w:val="00771041"/>
    <w:rsid w:val="0077122E"/>
    <w:rsid w:val="0077170A"/>
    <w:rsid w:val="0077175C"/>
    <w:rsid w:val="007717F8"/>
    <w:rsid w:val="00771870"/>
    <w:rsid w:val="00771A79"/>
    <w:rsid w:val="00771B4D"/>
    <w:rsid w:val="00771BF9"/>
    <w:rsid w:val="00771C30"/>
    <w:rsid w:val="00771CA6"/>
    <w:rsid w:val="00771D09"/>
    <w:rsid w:val="00771F30"/>
    <w:rsid w:val="00771F6E"/>
    <w:rsid w:val="00772068"/>
    <w:rsid w:val="007726C6"/>
    <w:rsid w:val="00772B2B"/>
    <w:rsid w:val="00772D57"/>
    <w:rsid w:val="00772DB5"/>
    <w:rsid w:val="00772F8A"/>
    <w:rsid w:val="00773055"/>
    <w:rsid w:val="007731EC"/>
    <w:rsid w:val="007739C6"/>
    <w:rsid w:val="00773E9C"/>
    <w:rsid w:val="00773FC2"/>
    <w:rsid w:val="00774057"/>
    <w:rsid w:val="00774247"/>
    <w:rsid w:val="007742E7"/>
    <w:rsid w:val="007743F1"/>
    <w:rsid w:val="007744FA"/>
    <w:rsid w:val="007745D1"/>
    <w:rsid w:val="00774889"/>
    <w:rsid w:val="00774AAF"/>
    <w:rsid w:val="00774BD9"/>
    <w:rsid w:val="00774FF5"/>
    <w:rsid w:val="007750B3"/>
    <w:rsid w:val="00775299"/>
    <w:rsid w:val="0077592B"/>
    <w:rsid w:val="0077593B"/>
    <w:rsid w:val="00775B1F"/>
    <w:rsid w:val="00775F76"/>
    <w:rsid w:val="00776844"/>
    <w:rsid w:val="00776AEA"/>
    <w:rsid w:val="00776C5A"/>
    <w:rsid w:val="00777506"/>
    <w:rsid w:val="00777B8E"/>
    <w:rsid w:val="00777BA0"/>
    <w:rsid w:val="00777C0E"/>
    <w:rsid w:val="00777C69"/>
    <w:rsid w:val="00777E4E"/>
    <w:rsid w:val="00777F88"/>
    <w:rsid w:val="007803BD"/>
    <w:rsid w:val="00780471"/>
    <w:rsid w:val="007805DC"/>
    <w:rsid w:val="00780876"/>
    <w:rsid w:val="00780AEC"/>
    <w:rsid w:val="00780BF6"/>
    <w:rsid w:val="00781191"/>
    <w:rsid w:val="007811DC"/>
    <w:rsid w:val="00781492"/>
    <w:rsid w:val="00781931"/>
    <w:rsid w:val="00781C01"/>
    <w:rsid w:val="00781C72"/>
    <w:rsid w:val="00781F61"/>
    <w:rsid w:val="00782004"/>
    <w:rsid w:val="007820FA"/>
    <w:rsid w:val="007822C5"/>
    <w:rsid w:val="00782341"/>
    <w:rsid w:val="00782674"/>
    <w:rsid w:val="0078285F"/>
    <w:rsid w:val="007828B1"/>
    <w:rsid w:val="007828D5"/>
    <w:rsid w:val="00782950"/>
    <w:rsid w:val="00782A75"/>
    <w:rsid w:val="00782A8E"/>
    <w:rsid w:val="00782AF5"/>
    <w:rsid w:val="00782D58"/>
    <w:rsid w:val="00783207"/>
    <w:rsid w:val="007833B0"/>
    <w:rsid w:val="007835ED"/>
    <w:rsid w:val="00783865"/>
    <w:rsid w:val="00783D24"/>
    <w:rsid w:val="00783E1D"/>
    <w:rsid w:val="00783F2B"/>
    <w:rsid w:val="00783FC1"/>
    <w:rsid w:val="00783FD9"/>
    <w:rsid w:val="007840E0"/>
    <w:rsid w:val="00784179"/>
    <w:rsid w:val="007843A3"/>
    <w:rsid w:val="007844D5"/>
    <w:rsid w:val="007846EC"/>
    <w:rsid w:val="007847B9"/>
    <w:rsid w:val="0078483B"/>
    <w:rsid w:val="007848B9"/>
    <w:rsid w:val="007848D2"/>
    <w:rsid w:val="00784B0A"/>
    <w:rsid w:val="00784CDA"/>
    <w:rsid w:val="00784EED"/>
    <w:rsid w:val="00784FFA"/>
    <w:rsid w:val="007850A8"/>
    <w:rsid w:val="007853E1"/>
    <w:rsid w:val="00785900"/>
    <w:rsid w:val="00785999"/>
    <w:rsid w:val="00785A24"/>
    <w:rsid w:val="00785A66"/>
    <w:rsid w:val="00785A68"/>
    <w:rsid w:val="0078633B"/>
    <w:rsid w:val="007863E6"/>
    <w:rsid w:val="00786782"/>
    <w:rsid w:val="00786958"/>
    <w:rsid w:val="00786CC3"/>
    <w:rsid w:val="00786D93"/>
    <w:rsid w:val="00786E71"/>
    <w:rsid w:val="00787029"/>
    <w:rsid w:val="00787182"/>
    <w:rsid w:val="007875CD"/>
    <w:rsid w:val="007875EE"/>
    <w:rsid w:val="00787738"/>
    <w:rsid w:val="00787753"/>
    <w:rsid w:val="0078778F"/>
    <w:rsid w:val="00787A02"/>
    <w:rsid w:val="00787C18"/>
    <w:rsid w:val="00787C70"/>
    <w:rsid w:val="00787C90"/>
    <w:rsid w:val="00787E8D"/>
    <w:rsid w:val="00787FF7"/>
    <w:rsid w:val="007901A0"/>
    <w:rsid w:val="00790451"/>
    <w:rsid w:val="00790496"/>
    <w:rsid w:val="007906C4"/>
    <w:rsid w:val="00790988"/>
    <w:rsid w:val="007909D0"/>
    <w:rsid w:val="00790AAE"/>
    <w:rsid w:val="00790D16"/>
    <w:rsid w:val="00790DA4"/>
    <w:rsid w:val="00790E08"/>
    <w:rsid w:val="00790F3D"/>
    <w:rsid w:val="00791358"/>
    <w:rsid w:val="00791557"/>
    <w:rsid w:val="0079162F"/>
    <w:rsid w:val="00791800"/>
    <w:rsid w:val="00791CCE"/>
    <w:rsid w:val="00791E5F"/>
    <w:rsid w:val="0079212E"/>
    <w:rsid w:val="00792260"/>
    <w:rsid w:val="00792391"/>
    <w:rsid w:val="007924A3"/>
    <w:rsid w:val="00792560"/>
    <w:rsid w:val="00792564"/>
    <w:rsid w:val="00792D65"/>
    <w:rsid w:val="00792DDA"/>
    <w:rsid w:val="0079306F"/>
    <w:rsid w:val="00793082"/>
    <w:rsid w:val="00793257"/>
    <w:rsid w:val="00793261"/>
    <w:rsid w:val="007936CD"/>
    <w:rsid w:val="00793986"/>
    <w:rsid w:val="00793AB7"/>
    <w:rsid w:val="00793D0C"/>
    <w:rsid w:val="00793E53"/>
    <w:rsid w:val="00794016"/>
    <w:rsid w:val="007943CC"/>
    <w:rsid w:val="007944DB"/>
    <w:rsid w:val="00794924"/>
    <w:rsid w:val="00794A3A"/>
    <w:rsid w:val="00794A54"/>
    <w:rsid w:val="007950C1"/>
    <w:rsid w:val="0079527C"/>
    <w:rsid w:val="0079573A"/>
    <w:rsid w:val="0079579C"/>
    <w:rsid w:val="007958A2"/>
    <w:rsid w:val="007959BC"/>
    <w:rsid w:val="00795A6B"/>
    <w:rsid w:val="00795EB8"/>
    <w:rsid w:val="007963A0"/>
    <w:rsid w:val="00796BA7"/>
    <w:rsid w:val="00796C01"/>
    <w:rsid w:val="0079753B"/>
    <w:rsid w:val="00797B48"/>
    <w:rsid w:val="00797C2D"/>
    <w:rsid w:val="00797D8F"/>
    <w:rsid w:val="00797EBA"/>
    <w:rsid w:val="00797F0E"/>
    <w:rsid w:val="007A02F7"/>
    <w:rsid w:val="007A091C"/>
    <w:rsid w:val="007A0B71"/>
    <w:rsid w:val="007A0BC2"/>
    <w:rsid w:val="007A0C9B"/>
    <w:rsid w:val="007A0CF8"/>
    <w:rsid w:val="007A0E82"/>
    <w:rsid w:val="007A10D1"/>
    <w:rsid w:val="007A16A0"/>
    <w:rsid w:val="007A16EA"/>
    <w:rsid w:val="007A1990"/>
    <w:rsid w:val="007A1AD1"/>
    <w:rsid w:val="007A1D2F"/>
    <w:rsid w:val="007A1F44"/>
    <w:rsid w:val="007A2061"/>
    <w:rsid w:val="007A237F"/>
    <w:rsid w:val="007A23B2"/>
    <w:rsid w:val="007A23FF"/>
    <w:rsid w:val="007A295B"/>
    <w:rsid w:val="007A2D83"/>
    <w:rsid w:val="007A2DD0"/>
    <w:rsid w:val="007A2EAD"/>
    <w:rsid w:val="007A3317"/>
    <w:rsid w:val="007A3424"/>
    <w:rsid w:val="007A35EF"/>
    <w:rsid w:val="007A3799"/>
    <w:rsid w:val="007A394E"/>
    <w:rsid w:val="007A3F82"/>
    <w:rsid w:val="007A43A2"/>
    <w:rsid w:val="007A4423"/>
    <w:rsid w:val="007A4B94"/>
    <w:rsid w:val="007A4D04"/>
    <w:rsid w:val="007A4E88"/>
    <w:rsid w:val="007A512B"/>
    <w:rsid w:val="007A578F"/>
    <w:rsid w:val="007A58EF"/>
    <w:rsid w:val="007A6276"/>
    <w:rsid w:val="007A6355"/>
    <w:rsid w:val="007A65D1"/>
    <w:rsid w:val="007A6951"/>
    <w:rsid w:val="007A6C0D"/>
    <w:rsid w:val="007A722D"/>
    <w:rsid w:val="007A72BC"/>
    <w:rsid w:val="007A7306"/>
    <w:rsid w:val="007A766C"/>
    <w:rsid w:val="007A7672"/>
    <w:rsid w:val="007A785B"/>
    <w:rsid w:val="007A7951"/>
    <w:rsid w:val="007A7A96"/>
    <w:rsid w:val="007B034F"/>
    <w:rsid w:val="007B03AF"/>
    <w:rsid w:val="007B053D"/>
    <w:rsid w:val="007B0E90"/>
    <w:rsid w:val="007B127A"/>
    <w:rsid w:val="007B137C"/>
    <w:rsid w:val="007B1543"/>
    <w:rsid w:val="007B15CC"/>
    <w:rsid w:val="007B17D9"/>
    <w:rsid w:val="007B195D"/>
    <w:rsid w:val="007B1A06"/>
    <w:rsid w:val="007B1AC0"/>
    <w:rsid w:val="007B1FA6"/>
    <w:rsid w:val="007B1FE9"/>
    <w:rsid w:val="007B202F"/>
    <w:rsid w:val="007B2091"/>
    <w:rsid w:val="007B2357"/>
    <w:rsid w:val="007B270A"/>
    <w:rsid w:val="007B2948"/>
    <w:rsid w:val="007B2D3B"/>
    <w:rsid w:val="007B2DB9"/>
    <w:rsid w:val="007B2FF6"/>
    <w:rsid w:val="007B39DC"/>
    <w:rsid w:val="007B403E"/>
    <w:rsid w:val="007B4121"/>
    <w:rsid w:val="007B4279"/>
    <w:rsid w:val="007B45C7"/>
    <w:rsid w:val="007B48BD"/>
    <w:rsid w:val="007B48CD"/>
    <w:rsid w:val="007B4B00"/>
    <w:rsid w:val="007B4E31"/>
    <w:rsid w:val="007B51F1"/>
    <w:rsid w:val="007B52CD"/>
    <w:rsid w:val="007B52FA"/>
    <w:rsid w:val="007B56DE"/>
    <w:rsid w:val="007B5702"/>
    <w:rsid w:val="007B571C"/>
    <w:rsid w:val="007B5738"/>
    <w:rsid w:val="007B5B94"/>
    <w:rsid w:val="007B5C94"/>
    <w:rsid w:val="007B61EA"/>
    <w:rsid w:val="007B642B"/>
    <w:rsid w:val="007B67D5"/>
    <w:rsid w:val="007B6892"/>
    <w:rsid w:val="007B6B89"/>
    <w:rsid w:val="007B6FE7"/>
    <w:rsid w:val="007B703D"/>
    <w:rsid w:val="007B7987"/>
    <w:rsid w:val="007B7B6A"/>
    <w:rsid w:val="007B7C60"/>
    <w:rsid w:val="007B7DC1"/>
    <w:rsid w:val="007B7EDB"/>
    <w:rsid w:val="007C0098"/>
    <w:rsid w:val="007C0139"/>
    <w:rsid w:val="007C039F"/>
    <w:rsid w:val="007C0420"/>
    <w:rsid w:val="007C048D"/>
    <w:rsid w:val="007C05BB"/>
    <w:rsid w:val="007C0C09"/>
    <w:rsid w:val="007C0EC0"/>
    <w:rsid w:val="007C13CE"/>
    <w:rsid w:val="007C13F3"/>
    <w:rsid w:val="007C14DC"/>
    <w:rsid w:val="007C1902"/>
    <w:rsid w:val="007C19AD"/>
    <w:rsid w:val="007C1A32"/>
    <w:rsid w:val="007C2564"/>
    <w:rsid w:val="007C26FC"/>
    <w:rsid w:val="007C296A"/>
    <w:rsid w:val="007C2B0F"/>
    <w:rsid w:val="007C2BD3"/>
    <w:rsid w:val="007C2BF8"/>
    <w:rsid w:val="007C3029"/>
    <w:rsid w:val="007C3439"/>
    <w:rsid w:val="007C3598"/>
    <w:rsid w:val="007C3C4F"/>
    <w:rsid w:val="007C3FA8"/>
    <w:rsid w:val="007C4047"/>
    <w:rsid w:val="007C4062"/>
    <w:rsid w:val="007C40F8"/>
    <w:rsid w:val="007C42FB"/>
    <w:rsid w:val="007C439F"/>
    <w:rsid w:val="007C46F9"/>
    <w:rsid w:val="007C4F14"/>
    <w:rsid w:val="007C50C4"/>
    <w:rsid w:val="007C533E"/>
    <w:rsid w:val="007C53DB"/>
    <w:rsid w:val="007C5753"/>
    <w:rsid w:val="007C57DA"/>
    <w:rsid w:val="007C5857"/>
    <w:rsid w:val="007C5A3A"/>
    <w:rsid w:val="007C5D0B"/>
    <w:rsid w:val="007C5DF4"/>
    <w:rsid w:val="007C5F23"/>
    <w:rsid w:val="007C5FD2"/>
    <w:rsid w:val="007C61E3"/>
    <w:rsid w:val="007C6437"/>
    <w:rsid w:val="007C68DA"/>
    <w:rsid w:val="007C68F9"/>
    <w:rsid w:val="007C6C8F"/>
    <w:rsid w:val="007C6CC8"/>
    <w:rsid w:val="007C6EB7"/>
    <w:rsid w:val="007C6EBD"/>
    <w:rsid w:val="007C747E"/>
    <w:rsid w:val="007C77C2"/>
    <w:rsid w:val="007C786B"/>
    <w:rsid w:val="007D0032"/>
    <w:rsid w:val="007D0213"/>
    <w:rsid w:val="007D04DA"/>
    <w:rsid w:val="007D09EB"/>
    <w:rsid w:val="007D0CD6"/>
    <w:rsid w:val="007D10E3"/>
    <w:rsid w:val="007D1135"/>
    <w:rsid w:val="007D1303"/>
    <w:rsid w:val="007D14D6"/>
    <w:rsid w:val="007D16A9"/>
    <w:rsid w:val="007D1CEC"/>
    <w:rsid w:val="007D20F1"/>
    <w:rsid w:val="007D229A"/>
    <w:rsid w:val="007D24F3"/>
    <w:rsid w:val="007D2950"/>
    <w:rsid w:val="007D2DD1"/>
    <w:rsid w:val="007D2F44"/>
    <w:rsid w:val="007D2F4D"/>
    <w:rsid w:val="007D303B"/>
    <w:rsid w:val="007D3431"/>
    <w:rsid w:val="007D37AD"/>
    <w:rsid w:val="007D386E"/>
    <w:rsid w:val="007D3F2B"/>
    <w:rsid w:val="007D3FD4"/>
    <w:rsid w:val="007D4178"/>
    <w:rsid w:val="007D460B"/>
    <w:rsid w:val="007D4B83"/>
    <w:rsid w:val="007D4CAE"/>
    <w:rsid w:val="007D4D33"/>
    <w:rsid w:val="007D4F14"/>
    <w:rsid w:val="007D5077"/>
    <w:rsid w:val="007D51D5"/>
    <w:rsid w:val="007D5234"/>
    <w:rsid w:val="007D5251"/>
    <w:rsid w:val="007D5284"/>
    <w:rsid w:val="007D53F2"/>
    <w:rsid w:val="007D54D4"/>
    <w:rsid w:val="007D596F"/>
    <w:rsid w:val="007D5D06"/>
    <w:rsid w:val="007D6844"/>
    <w:rsid w:val="007D6903"/>
    <w:rsid w:val="007D7056"/>
    <w:rsid w:val="007D70D6"/>
    <w:rsid w:val="007D7175"/>
    <w:rsid w:val="007D7531"/>
    <w:rsid w:val="007D78A4"/>
    <w:rsid w:val="007D7E23"/>
    <w:rsid w:val="007E0196"/>
    <w:rsid w:val="007E06C7"/>
    <w:rsid w:val="007E0B3D"/>
    <w:rsid w:val="007E0E0B"/>
    <w:rsid w:val="007E0F86"/>
    <w:rsid w:val="007E0FD3"/>
    <w:rsid w:val="007E1078"/>
    <w:rsid w:val="007E1369"/>
    <w:rsid w:val="007E14F8"/>
    <w:rsid w:val="007E15DA"/>
    <w:rsid w:val="007E194D"/>
    <w:rsid w:val="007E1A1B"/>
    <w:rsid w:val="007E1A88"/>
    <w:rsid w:val="007E1B9B"/>
    <w:rsid w:val="007E1C56"/>
    <w:rsid w:val="007E1E27"/>
    <w:rsid w:val="007E1E73"/>
    <w:rsid w:val="007E2A5B"/>
    <w:rsid w:val="007E3056"/>
    <w:rsid w:val="007E3207"/>
    <w:rsid w:val="007E3455"/>
    <w:rsid w:val="007E3798"/>
    <w:rsid w:val="007E395E"/>
    <w:rsid w:val="007E3B20"/>
    <w:rsid w:val="007E3B3C"/>
    <w:rsid w:val="007E3E84"/>
    <w:rsid w:val="007E3FCA"/>
    <w:rsid w:val="007E3FCC"/>
    <w:rsid w:val="007E4380"/>
    <w:rsid w:val="007E43ED"/>
    <w:rsid w:val="007E47D9"/>
    <w:rsid w:val="007E4C88"/>
    <w:rsid w:val="007E4DB5"/>
    <w:rsid w:val="007E4DB6"/>
    <w:rsid w:val="007E55FB"/>
    <w:rsid w:val="007E57CF"/>
    <w:rsid w:val="007E57E6"/>
    <w:rsid w:val="007E585E"/>
    <w:rsid w:val="007E5BB1"/>
    <w:rsid w:val="007E5EBE"/>
    <w:rsid w:val="007E5EF3"/>
    <w:rsid w:val="007E5F48"/>
    <w:rsid w:val="007E680D"/>
    <w:rsid w:val="007E6BC8"/>
    <w:rsid w:val="007E7654"/>
    <w:rsid w:val="007E7948"/>
    <w:rsid w:val="007E7DAA"/>
    <w:rsid w:val="007E7DDF"/>
    <w:rsid w:val="007E7E0F"/>
    <w:rsid w:val="007E7F40"/>
    <w:rsid w:val="007F00BE"/>
    <w:rsid w:val="007F00C8"/>
    <w:rsid w:val="007F02B5"/>
    <w:rsid w:val="007F03BB"/>
    <w:rsid w:val="007F0442"/>
    <w:rsid w:val="007F08E0"/>
    <w:rsid w:val="007F0A7C"/>
    <w:rsid w:val="007F0BAF"/>
    <w:rsid w:val="007F0BD1"/>
    <w:rsid w:val="007F0BE4"/>
    <w:rsid w:val="007F0C82"/>
    <w:rsid w:val="007F0DA1"/>
    <w:rsid w:val="007F11C8"/>
    <w:rsid w:val="007F14E8"/>
    <w:rsid w:val="007F1856"/>
    <w:rsid w:val="007F1B2E"/>
    <w:rsid w:val="007F1CFB"/>
    <w:rsid w:val="007F1D38"/>
    <w:rsid w:val="007F21CF"/>
    <w:rsid w:val="007F220B"/>
    <w:rsid w:val="007F25A9"/>
    <w:rsid w:val="007F27DD"/>
    <w:rsid w:val="007F2F46"/>
    <w:rsid w:val="007F2F87"/>
    <w:rsid w:val="007F3553"/>
    <w:rsid w:val="007F35A6"/>
    <w:rsid w:val="007F3D91"/>
    <w:rsid w:val="007F3DFA"/>
    <w:rsid w:val="007F3F81"/>
    <w:rsid w:val="007F4257"/>
    <w:rsid w:val="007F430F"/>
    <w:rsid w:val="007F47A5"/>
    <w:rsid w:val="007F48BD"/>
    <w:rsid w:val="007F490E"/>
    <w:rsid w:val="007F4B44"/>
    <w:rsid w:val="007F4BB2"/>
    <w:rsid w:val="007F4BCC"/>
    <w:rsid w:val="007F4DED"/>
    <w:rsid w:val="007F4FD3"/>
    <w:rsid w:val="007F50DF"/>
    <w:rsid w:val="007F5351"/>
    <w:rsid w:val="007F552A"/>
    <w:rsid w:val="007F579E"/>
    <w:rsid w:val="007F58B5"/>
    <w:rsid w:val="007F5918"/>
    <w:rsid w:val="007F5A00"/>
    <w:rsid w:val="007F5BF7"/>
    <w:rsid w:val="007F6045"/>
    <w:rsid w:val="007F61C6"/>
    <w:rsid w:val="007F61FF"/>
    <w:rsid w:val="007F66D2"/>
    <w:rsid w:val="007F673D"/>
    <w:rsid w:val="007F6880"/>
    <w:rsid w:val="007F6A28"/>
    <w:rsid w:val="007F6BFD"/>
    <w:rsid w:val="007F6C76"/>
    <w:rsid w:val="007F6CF9"/>
    <w:rsid w:val="007F6D9A"/>
    <w:rsid w:val="007F6EBC"/>
    <w:rsid w:val="007F73AC"/>
    <w:rsid w:val="007F76B4"/>
    <w:rsid w:val="007F76DE"/>
    <w:rsid w:val="007F784C"/>
    <w:rsid w:val="007F798A"/>
    <w:rsid w:val="007F7C38"/>
    <w:rsid w:val="007F7D29"/>
    <w:rsid w:val="008001A6"/>
    <w:rsid w:val="008001B4"/>
    <w:rsid w:val="0080040A"/>
    <w:rsid w:val="00800588"/>
    <w:rsid w:val="00800769"/>
    <w:rsid w:val="00800ED2"/>
    <w:rsid w:val="00800FCB"/>
    <w:rsid w:val="00801373"/>
    <w:rsid w:val="008016BB"/>
    <w:rsid w:val="008017D9"/>
    <w:rsid w:val="008018AB"/>
    <w:rsid w:val="00801E9F"/>
    <w:rsid w:val="008021ED"/>
    <w:rsid w:val="00802268"/>
    <w:rsid w:val="00802338"/>
    <w:rsid w:val="00802344"/>
    <w:rsid w:val="008023EB"/>
    <w:rsid w:val="008029DB"/>
    <w:rsid w:val="00802A07"/>
    <w:rsid w:val="00802C6F"/>
    <w:rsid w:val="00802E74"/>
    <w:rsid w:val="00803148"/>
    <w:rsid w:val="0080362B"/>
    <w:rsid w:val="00803E84"/>
    <w:rsid w:val="00804144"/>
    <w:rsid w:val="00804208"/>
    <w:rsid w:val="008042C6"/>
    <w:rsid w:val="0080453C"/>
    <w:rsid w:val="008045B1"/>
    <w:rsid w:val="008045DE"/>
    <w:rsid w:val="008048FB"/>
    <w:rsid w:val="00804B92"/>
    <w:rsid w:val="00804CDA"/>
    <w:rsid w:val="00804E21"/>
    <w:rsid w:val="00804E59"/>
    <w:rsid w:val="00805092"/>
    <w:rsid w:val="008056DC"/>
    <w:rsid w:val="00805716"/>
    <w:rsid w:val="00805792"/>
    <w:rsid w:val="00805A06"/>
    <w:rsid w:val="00806398"/>
    <w:rsid w:val="008063E5"/>
    <w:rsid w:val="0080641B"/>
    <w:rsid w:val="00806725"/>
    <w:rsid w:val="0080697E"/>
    <w:rsid w:val="00806AAF"/>
    <w:rsid w:val="00806BB9"/>
    <w:rsid w:val="00806BBF"/>
    <w:rsid w:val="00806EC7"/>
    <w:rsid w:val="00806F76"/>
    <w:rsid w:val="008070AC"/>
    <w:rsid w:val="00807184"/>
    <w:rsid w:val="008078A7"/>
    <w:rsid w:val="00807A5A"/>
    <w:rsid w:val="00807D7F"/>
    <w:rsid w:val="00807FC2"/>
    <w:rsid w:val="008101FD"/>
    <w:rsid w:val="00810659"/>
    <w:rsid w:val="0081067F"/>
    <w:rsid w:val="00810764"/>
    <w:rsid w:val="00810B44"/>
    <w:rsid w:val="00810D3F"/>
    <w:rsid w:val="00810D8D"/>
    <w:rsid w:val="008110B9"/>
    <w:rsid w:val="00811788"/>
    <w:rsid w:val="00811813"/>
    <w:rsid w:val="00811835"/>
    <w:rsid w:val="00811B43"/>
    <w:rsid w:val="00812187"/>
    <w:rsid w:val="0081232B"/>
    <w:rsid w:val="00812442"/>
    <w:rsid w:val="008124CF"/>
    <w:rsid w:val="00812657"/>
    <w:rsid w:val="008126DC"/>
    <w:rsid w:val="0081290D"/>
    <w:rsid w:val="00813091"/>
    <w:rsid w:val="0081354D"/>
    <w:rsid w:val="008137A5"/>
    <w:rsid w:val="0081398B"/>
    <w:rsid w:val="00814069"/>
    <w:rsid w:val="0081438B"/>
    <w:rsid w:val="00814D1C"/>
    <w:rsid w:val="008150C2"/>
    <w:rsid w:val="0081536B"/>
    <w:rsid w:val="008155F5"/>
    <w:rsid w:val="0081581D"/>
    <w:rsid w:val="0081589B"/>
    <w:rsid w:val="00815D24"/>
    <w:rsid w:val="00816095"/>
    <w:rsid w:val="008166C5"/>
    <w:rsid w:val="00816735"/>
    <w:rsid w:val="00816B45"/>
    <w:rsid w:val="00817056"/>
    <w:rsid w:val="008170FC"/>
    <w:rsid w:val="008172B0"/>
    <w:rsid w:val="008172BE"/>
    <w:rsid w:val="008175F8"/>
    <w:rsid w:val="008176AF"/>
    <w:rsid w:val="00817741"/>
    <w:rsid w:val="00817B04"/>
    <w:rsid w:val="00817B71"/>
    <w:rsid w:val="00817E60"/>
    <w:rsid w:val="00820244"/>
    <w:rsid w:val="00820929"/>
    <w:rsid w:val="00820D49"/>
    <w:rsid w:val="00821429"/>
    <w:rsid w:val="00821511"/>
    <w:rsid w:val="00821514"/>
    <w:rsid w:val="00821CF2"/>
    <w:rsid w:val="00822088"/>
    <w:rsid w:val="0082210E"/>
    <w:rsid w:val="008221B3"/>
    <w:rsid w:val="00822371"/>
    <w:rsid w:val="00822475"/>
    <w:rsid w:val="0082248E"/>
    <w:rsid w:val="00822E41"/>
    <w:rsid w:val="00822EE6"/>
    <w:rsid w:val="00822EF7"/>
    <w:rsid w:val="008230C7"/>
    <w:rsid w:val="008235AC"/>
    <w:rsid w:val="00823A36"/>
    <w:rsid w:val="00823C00"/>
    <w:rsid w:val="00823C7F"/>
    <w:rsid w:val="00823F73"/>
    <w:rsid w:val="008240D1"/>
    <w:rsid w:val="008241F1"/>
    <w:rsid w:val="00824204"/>
    <w:rsid w:val="008245F2"/>
    <w:rsid w:val="00824737"/>
    <w:rsid w:val="008247CF"/>
    <w:rsid w:val="00824928"/>
    <w:rsid w:val="00824C8F"/>
    <w:rsid w:val="00824CE1"/>
    <w:rsid w:val="00824D2D"/>
    <w:rsid w:val="00824F94"/>
    <w:rsid w:val="00824FDF"/>
    <w:rsid w:val="00825030"/>
    <w:rsid w:val="0082509E"/>
    <w:rsid w:val="00825125"/>
    <w:rsid w:val="008257CC"/>
    <w:rsid w:val="008258A6"/>
    <w:rsid w:val="008259DE"/>
    <w:rsid w:val="00825A78"/>
    <w:rsid w:val="00825ACF"/>
    <w:rsid w:val="00825FC2"/>
    <w:rsid w:val="00826918"/>
    <w:rsid w:val="00826B45"/>
    <w:rsid w:val="00826ED1"/>
    <w:rsid w:val="008273FB"/>
    <w:rsid w:val="008274BF"/>
    <w:rsid w:val="008275A8"/>
    <w:rsid w:val="008276A6"/>
    <w:rsid w:val="00827730"/>
    <w:rsid w:val="00827D0A"/>
    <w:rsid w:val="00830053"/>
    <w:rsid w:val="0083054E"/>
    <w:rsid w:val="00830C31"/>
    <w:rsid w:val="00830DC3"/>
    <w:rsid w:val="00830DFD"/>
    <w:rsid w:val="00830E20"/>
    <w:rsid w:val="00831003"/>
    <w:rsid w:val="0083112C"/>
    <w:rsid w:val="0083144B"/>
    <w:rsid w:val="00831452"/>
    <w:rsid w:val="008314BD"/>
    <w:rsid w:val="00831555"/>
    <w:rsid w:val="008318C3"/>
    <w:rsid w:val="00831EB9"/>
    <w:rsid w:val="00831F48"/>
    <w:rsid w:val="00831F52"/>
    <w:rsid w:val="00831FAE"/>
    <w:rsid w:val="00832154"/>
    <w:rsid w:val="00832236"/>
    <w:rsid w:val="008322DE"/>
    <w:rsid w:val="00832448"/>
    <w:rsid w:val="00832706"/>
    <w:rsid w:val="00832F5C"/>
    <w:rsid w:val="00833425"/>
    <w:rsid w:val="0083347D"/>
    <w:rsid w:val="0083352F"/>
    <w:rsid w:val="008338B8"/>
    <w:rsid w:val="00833A12"/>
    <w:rsid w:val="00834060"/>
    <w:rsid w:val="00834103"/>
    <w:rsid w:val="0083411F"/>
    <w:rsid w:val="008343B0"/>
    <w:rsid w:val="00834759"/>
    <w:rsid w:val="00834B16"/>
    <w:rsid w:val="00835157"/>
    <w:rsid w:val="008359E0"/>
    <w:rsid w:val="00835AEE"/>
    <w:rsid w:val="00836060"/>
    <w:rsid w:val="00836091"/>
    <w:rsid w:val="0083625C"/>
    <w:rsid w:val="00836515"/>
    <w:rsid w:val="00836576"/>
    <w:rsid w:val="008367CE"/>
    <w:rsid w:val="0083680E"/>
    <w:rsid w:val="00836855"/>
    <w:rsid w:val="00836B1A"/>
    <w:rsid w:val="0083740B"/>
    <w:rsid w:val="008376F6"/>
    <w:rsid w:val="00837751"/>
    <w:rsid w:val="0083781E"/>
    <w:rsid w:val="00837827"/>
    <w:rsid w:val="008379A9"/>
    <w:rsid w:val="00837A4B"/>
    <w:rsid w:val="00837CA1"/>
    <w:rsid w:val="00837D5B"/>
    <w:rsid w:val="00837E4D"/>
    <w:rsid w:val="00840330"/>
    <w:rsid w:val="00840607"/>
    <w:rsid w:val="008407B5"/>
    <w:rsid w:val="00840F2C"/>
    <w:rsid w:val="00841590"/>
    <w:rsid w:val="00841695"/>
    <w:rsid w:val="008416A5"/>
    <w:rsid w:val="00841CD2"/>
    <w:rsid w:val="00842914"/>
    <w:rsid w:val="00842ADF"/>
    <w:rsid w:val="00842B77"/>
    <w:rsid w:val="0084309F"/>
    <w:rsid w:val="008435A1"/>
    <w:rsid w:val="008437FD"/>
    <w:rsid w:val="00843AE7"/>
    <w:rsid w:val="00843F78"/>
    <w:rsid w:val="00844A0B"/>
    <w:rsid w:val="00844EE0"/>
    <w:rsid w:val="00844F3A"/>
    <w:rsid w:val="0084510C"/>
    <w:rsid w:val="0084524B"/>
    <w:rsid w:val="008455B2"/>
    <w:rsid w:val="00845C12"/>
    <w:rsid w:val="008462C9"/>
    <w:rsid w:val="008463EA"/>
    <w:rsid w:val="00846468"/>
    <w:rsid w:val="00846508"/>
    <w:rsid w:val="0084656C"/>
    <w:rsid w:val="008466BA"/>
    <w:rsid w:val="008466D0"/>
    <w:rsid w:val="008467E9"/>
    <w:rsid w:val="00846961"/>
    <w:rsid w:val="008469D9"/>
    <w:rsid w:val="00846DC0"/>
    <w:rsid w:val="0084711C"/>
    <w:rsid w:val="008471C5"/>
    <w:rsid w:val="008473E7"/>
    <w:rsid w:val="008474A7"/>
    <w:rsid w:val="00847B19"/>
    <w:rsid w:val="00847BFE"/>
    <w:rsid w:val="00847DA2"/>
    <w:rsid w:val="00847DE6"/>
    <w:rsid w:val="00847E72"/>
    <w:rsid w:val="008506B6"/>
    <w:rsid w:val="0085073F"/>
    <w:rsid w:val="00850821"/>
    <w:rsid w:val="00850975"/>
    <w:rsid w:val="00850A20"/>
    <w:rsid w:val="00850AE0"/>
    <w:rsid w:val="00850C72"/>
    <w:rsid w:val="00850D49"/>
    <w:rsid w:val="00851164"/>
    <w:rsid w:val="008511A7"/>
    <w:rsid w:val="008512C9"/>
    <w:rsid w:val="00851338"/>
    <w:rsid w:val="008516F2"/>
    <w:rsid w:val="00851814"/>
    <w:rsid w:val="00851A8A"/>
    <w:rsid w:val="00851AE6"/>
    <w:rsid w:val="00851B06"/>
    <w:rsid w:val="00851D97"/>
    <w:rsid w:val="00851DF4"/>
    <w:rsid w:val="00851F82"/>
    <w:rsid w:val="008520F8"/>
    <w:rsid w:val="00852176"/>
    <w:rsid w:val="008523A7"/>
    <w:rsid w:val="008524D2"/>
    <w:rsid w:val="00852699"/>
    <w:rsid w:val="008527F5"/>
    <w:rsid w:val="008529F7"/>
    <w:rsid w:val="00852E19"/>
    <w:rsid w:val="00852FF5"/>
    <w:rsid w:val="00853026"/>
    <w:rsid w:val="00853713"/>
    <w:rsid w:val="00853935"/>
    <w:rsid w:val="00853A9E"/>
    <w:rsid w:val="0085409E"/>
    <w:rsid w:val="008541AF"/>
    <w:rsid w:val="008542BA"/>
    <w:rsid w:val="00854463"/>
    <w:rsid w:val="00854593"/>
    <w:rsid w:val="008545C0"/>
    <w:rsid w:val="00854888"/>
    <w:rsid w:val="0085490E"/>
    <w:rsid w:val="00854B9A"/>
    <w:rsid w:val="00854EC4"/>
    <w:rsid w:val="0085518B"/>
    <w:rsid w:val="00855348"/>
    <w:rsid w:val="008557C2"/>
    <w:rsid w:val="00855CFE"/>
    <w:rsid w:val="00855DDE"/>
    <w:rsid w:val="00855F0D"/>
    <w:rsid w:val="0085615D"/>
    <w:rsid w:val="00856833"/>
    <w:rsid w:val="00856840"/>
    <w:rsid w:val="0085720F"/>
    <w:rsid w:val="0085721D"/>
    <w:rsid w:val="00857522"/>
    <w:rsid w:val="008577AD"/>
    <w:rsid w:val="00860178"/>
    <w:rsid w:val="0086087C"/>
    <w:rsid w:val="0086094A"/>
    <w:rsid w:val="00860B3F"/>
    <w:rsid w:val="00860CE3"/>
    <w:rsid w:val="00860D8E"/>
    <w:rsid w:val="00860F80"/>
    <w:rsid w:val="00861154"/>
    <w:rsid w:val="008615F1"/>
    <w:rsid w:val="008619B0"/>
    <w:rsid w:val="00861BE3"/>
    <w:rsid w:val="00861C68"/>
    <w:rsid w:val="00861E04"/>
    <w:rsid w:val="00861E31"/>
    <w:rsid w:val="00861E99"/>
    <w:rsid w:val="008625B5"/>
    <w:rsid w:val="008626C6"/>
    <w:rsid w:val="0086270A"/>
    <w:rsid w:val="0086275E"/>
    <w:rsid w:val="00862B78"/>
    <w:rsid w:val="00862D53"/>
    <w:rsid w:val="008632E3"/>
    <w:rsid w:val="00863834"/>
    <w:rsid w:val="00863928"/>
    <w:rsid w:val="00863935"/>
    <w:rsid w:val="00863B9A"/>
    <w:rsid w:val="0086401B"/>
    <w:rsid w:val="008640DF"/>
    <w:rsid w:val="00864440"/>
    <w:rsid w:val="00864514"/>
    <w:rsid w:val="00864C07"/>
    <w:rsid w:val="00864D76"/>
    <w:rsid w:val="00864E0C"/>
    <w:rsid w:val="008650FC"/>
    <w:rsid w:val="00865261"/>
    <w:rsid w:val="00865AB4"/>
    <w:rsid w:val="008660D5"/>
    <w:rsid w:val="008669FE"/>
    <w:rsid w:val="00866EB3"/>
    <w:rsid w:val="00866FD1"/>
    <w:rsid w:val="0086701A"/>
    <w:rsid w:val="0086781E"/>
    <w:rsid w:val="00867BD2"/>
    <w:rsid w:val="00867ED4"/>
    <w:rsid w:val="0087005F"/>
    <w:rsid w:val="0087008D"/>
    <w:rsid w:val="00870182"/>
    <w:rsid w:val="008705E8"/>
    <w:rsid w:val="0087064C"/>
    <w:rsid w:val="0087110F"/>
    <w:rsid w:val="008712FD"/>
    <w:rsid w:val="008716A1"/>
    <w:rsid w:val="0087170F"/>
    <w:rsid w:val="0087187C"/>
    <w:rsid w:val="008718A8"/>
    <w:rsid w:val="00871F4F"/>
    <w:rsid w:val="0087220D"/>
    <w:rsid w:val="00872460"/>
    <w:rsid w:val="00872753"/>
    <w:rsid w:val="008727E1"/>
    <w:rsid w:val="0087291F"/>
    <w:rsid w:val="00872C98"/>
    <w:rsid w:val="00872D3F"/>
    <w:rsid w:val="00872EA6"/>
    <w:rsid w:val="008732BF"/>
    <w:rsid w:val="00873327"/>
    <w:rsid w:val="008733AA"/>
    <w:rsid w:val="008733E4"/>
    <w:rsid w:val="00873A76"/>
    <w:rsid w:val="00873C20"/>
    <w:rsid w:val="00873DA7"/>
    <w:rsid w:val="00873DE9"/>
    <w:rsid w:val="00873F15"/>
    <w:rsid w:val="00874096"/>
    <w:rsid w:val="008752A7"/>
    <w:rsid w:val="008752D4"/>
    <w:rsid w:val="008752E3"/>
    <w:rsid w:val="008752F6"/>
    <w:rsid w:val="00875361"/>
    <w:rsid w:val="0087552E"/>
    <w:rsid w:val="0087568A"/>
    <w:rsid w:val="008756A4"/>
    <w:rsid w:val="0087593C"/>
    <w:rsid w:val="00875D51"/>
    <w:rsid w:val="00875EB4"/>
    <w:rsid w:val="00875F73"/>
    <w:rsid w:val="008767E4"/>
    <w:rsid w:val="008769B8"/>
    <w:rsid w:val="00876B07"/>
    <w:rsid w:val="00876C73"/>
    <w:rsid w:val="00876C9F"/>
    <w:rsid w:val="00876EA6"/>
    <w:rsid w:val="00876F7F"/>
    <w:rsid w:val="0087706D"/>
    <w:rsid w:val="00877317"/>
    <w:rsid w:val="00877409"/>
    <w:rsid w:val="008778F9"/>
    <w:rsid w:val="00877BFD"/>
    <w:rsid w:val="00877D9F"/>
    <w:rsid w:val="00880119"/>
    <w:rsid w:val="008804B9"/>
    <w:rsid w:val="00880593"/>
    <w:rsid w:val="008808E6"/>
    <w:rsid w:val="008809B4"/>
    <w:rsid w:val="00880AE9"/>
    <w:rsid w:val="00880F30"/>
    <w:rsid w:val="008810C3"/>
    <w:rsid w:val="008818F2"/>
    <w:rsid w:val="00881CD4"/>
    <w:rsid w:val="008820DC"/>
    <w:rsid w:val="008827F1"/>
    <w:rsid w:val="00882848"/>
    <w:rsid w:val="00882C7D"/>
    <w:rsid w:val="008833C1"/>
    <w:rsid w:val="008833E8"/>
    <w:rsid w:val="00883ABA"/>
    <w:rsid w:val="00883BC4"/>
    <w:rsid w:val="00883E3F"/>
    <w:rsid w:val="00883F30"/>
    <w:rsid w:val="008840CE"/>
    <w:rsid w:val="008841F7"/>
    <w:rsid w:val="00884CE7"/>
    <w:rsid w:val="00884E2E"/>
    <w:rsid w:val="008855E4"/>
    <w:rsid w:val="008859BA"/>
    <w:rsid w:val="00885A70"/>
    <w:rsid w:val="00885F4C"/>
    <w:rsid w:val="00886241"/>
    <w:rsid w:val="008863D2"/>
    <w:rsid w:val="008863D6"/>
    <w:rsid w:val="0088676D"/>
    <w:rsid w:val="008868A2"/>
    <w:rsid w:val="00886951"/>
    <w:rsid w:val="008869BB"/>
    <w:rsid w:val="00886B14"/>
    <w:rsid w:val="00886C84"/>
    <w:rsid w:val="00887325"/>
    <w:rsid w:val="00887848"/>
    <w:rsid w:val="00887A40"/>
    <w:rsid w:val="00887AEC"/>
    <w:rsid w:val="00887B48"/>
    <w:rsid w:val="00887E9C"/>
    <w:rsid w:val="00887F35"/>
    <w:rsid w:val="00890069"/>
    <w:rsid w:val="008902E0"/>
    <w:rsid w:val="008903F8"/>
    <w:rsid w:val="0089049B"/>
    <w:rsid w:val="0089074D"/>
    <w:rsid w:val="0089083E"/>
    <w:rsid w:val="00890880"/>
    <w:rsid w:val="00890A48"/>
    <w:rsid w:val="00890AFB"/>
    <w:rsid w:val="00890B1C"/>
    <w:rsid w:val="00890BCE"/>
    <w:rsid w:val="008910DA"/>
    <w:rsid w:val="0089129E"/>
    <w:rsid w:val="008915F3"/>
    <w:rsid w:val="0089176E"/>
    <w:rsid w:val="008917E0"/>
    <w:rsid w:val="008918DD"/>
    <w:rsid w:val="00892109"/>
    <w:rsid w:val="0089219C"/>
    <w:rsid w:val="00892365"/>
    <w:rsid w:val="00892607"/>
    <w:rsid w:val="00892761"/>
    <w:rsid w:val="00892BE5"/>
    <w:rsid w:val="00892FCA"/>
    <w:rsid w:val="00893126"/>
    <w:rsid w:val="008932F4"/>
    <w:rsid w:val="0089355F"/>
    <w:rsid w:val="00893686"/>
    <w:rsid w:val="0089387C"/>
    <w:rsid w:val="00893A34"/>
    <w:rsid w:val="00893B51"/>
    <w:rsid w:val="00893CBC"/>
    <w:rsid w:val="00893CE1"/>
    <w:rsid w:val="00894022"/>
    <w:rsid w:val="0089444E"/>
    <w:rsid w:val="0089466D"/>
    <w:rsid w:val="00894903"/>
    <w:rsid w:val="00894987"/>
    <w:rsid w:val="008949DF"/>
    <w:rsid w:val="00894AFD"/>
    <w:rsid w:val="00894CB6"/>
    <w:rsid w:val="00894D65"/>
    <w:rsid w:val="008951DB"/>
    <w:rsid w:val="0089522E"/>
    <w:rsid w:val="0089530D"/>
    <w:rsid w:val="00895311"/>
    <w:rsid w:val="00895410"/>
    <w:rsid w:val="008955AD"/>
    <w:rsid w:val="00895753"/>
    <w:rsid w:val="008957E6"/>
    <w:rsid w:val="008959EA"/>
    <w:rsid w:val="00895D39"/>
    <w:rsid w:val="00895D55"/>
    <w:rsid w:val="00895E1D"/>
    <w:rsid w:val="00895F22"/>
    <w:rsid w:val="00896267"/>
    <w:rsid w:val="008965CC"/>
    <w:rsid w:val="008968BC"/>
    <w:rsid w:val="00896C81"/>
    <w:rsid w:val="00896C91"/>
    <w:rsid w:val="00896D83"/>
    <w:rsid w:val="00896E69"/>
    <w:rsid w:val="008971D3"/>
    <w:rsid w:val="008971ED"/>
    <w:rsid w:val="0089724B"/>
    <w:rsid w:val="008972A3"/>
    <w:rsid w:val="00897650"/>
    <w:rsid w:val="008977DF"/>
    <w:rsid w:val="00897ED3"/>
    <w:rsid w:val="00897FB7"/>
    <w:rsid w:val="008A01F6"/>
    <w:rsid w:val="008A02EC"/>
    <w:rsid w:val="008A0635"/>
    <w:rsid w:val="008A098D"/>
    <w:rsid w:val="008A0AB2"/>
    <w:rsid w:val="008A0C7F"/>
    <w:rsid w:val="008A0CFC"/>
    <w:rsid w:val="008A0E8A"/>
    <w:rsid w:val="008A11FF"/>
    <w:rsid w:val="008A12FE"/>
    <w:rsid w:val="008A1462"/>
    <w:rsid w:val="008A147B"/>
    <w:rsid w:val="008A14FB"/>
    <w:rsid w:val="008A1A46"/>
    <w:rsid w:val="008A1B2E"/>
    <w:rsid w:val="008A1BB7"/>
    <w:rsid w:val="008A1CC5"/>
    <w:rsid w:val="008A1EB3"/>
    <w:rsid w:val="008A24D9"/>
    <w:rsid w:val="008A27CE"/>
    <w:rsid w:val="008A27D2"/>
    <w:rsid w:val="008A283C"/>
    <w:rsid w:val="008A28B6"/>
    <w:rsid w:val="008A29D0"/>
    <w:rsid w:val="008A2B94"/>
    <w:rsid w:val="008A2BB1"/>
    <w:rsid w:val="008A31DF"/>
    <w:rsid w:val="008A3328"/>
    <w:rsid w:val="008A3466"/>
    <w:rsid w:val="008A36C6"/>
    <w:rsid w:val="008A36DF"/>
    <w:rsid w:val="008A375E"/>
    <w:rsid w:val="008A389F"/>
    <w:rsid w:val="008A3B3A"/>
    <w:rsid w:val="008A3D02"/>
    <w:rsid w:val="008A4014"/>
    <w:rsid w:val="008A47D1"/>
    <w:rsid w:val="008A49E8"/>
    <w:rsid w:val="008A4D08"/>
    <w:rsid w:val="008A4EC1"/>
    <w:rsid w:val="008A51E2"/>
    <w:rsid w:val="008A5877"/>
    <w:rsid w:val="008A5940"/>
    <w:rsid w:val="008A5B6B"/>
    <w:rsid w:val="008A635B"/>
    <w:rsid w:val="008A68A3"/>
    <w:rsid w:val="008A73B2"/>
    <w:rsid w:val="008A74F5"/>
    <w:rsid w:val="008A7540"/>
    <w:rsid w:val="008A75F4"/>
    <w:rsid w:val="008A76E6"/>
    <w:rsid w:val="008A7950"/>
    <w:rsid w:val="008A7DBD"/>
    <w:rsid w:val="008A7EA0"/>
    <w:rsid w:val="008A7F74"/>
    <w:rsid w:val="008B043F"/>
    <w:rsid w:val="008B0808"/>
    <w:rsid w:val="008B0AEC"/>
    <w:rsid w:val="008B0B12"/>
    <w:rsid w:val="008B162C"/>
    <w:rsid w:val="008B179E"/>
    <w:rsid w:val="008B1857"/>
    <w:rsid w:val="008B186E"/>
    <w:rsid w:val="008B1936"/>
    <w:rsid w:val="008B1E53"/>
    <w:rsid w:val="008B1E5B"/>
    <w:rsid w:val="008B2586"/>
    <w:rsid w:val="008B25F2"/>
    <w:rsid w:val="008B26CE"/>
    <w:rsid w:val="008B29E5"/>
    <w:rsid w:val="008B2C5B"/>
    <w:rsid w:val="008B330D"/>
    <w:rsid w:val="008B389D"/>
    <w:rsid w:val="008B38CA"/>
    <w:rsid w:val="008B3AFF"/>
    <w:rsid w:val="008B3C2E"/>
    <w:rsid w:val="008B3C5C"/>
    <w:rsid w:val="008B3DB2"/>
    <w:rsid w:val="008B3E1E"/>
    <w:rsid w:val="008B3E2D"/>
    <w:rsid w:val="008B3E5B"/>
    <w:rsid w:val="008B413F"/>
    <w:rsid w:val="008B4A17"/>
    <w:rsid w:val="008B4AD3"/>
    <w:rsid w:val="008B4E5A"/>
    <w:rsid w:val="008B4FA2"/>
    <w:rsid w:val="008B5299"/>
    <w:rsid w:val="008B5809"/>
    <w:rsid w:val="008B5A5F"/>
    <w:rsid w:val="008B5AB0"/>
    <w:rsid w:val="008B6054"/>
    <w:rsid w:val="008B614A"/>
    <w:rsid w:val="008B62EB"/>
    <w:rsid w:val="008B6A93"/>
    <w:rsid w:val="008B6FAB"/>
    <w:rsid w:val="008B6FCE"/>
    <w:rsid w:val="008B7085"/>
    <w:rsid w:val="008B7752"/>
    <w:rsid w:val="008B7791"/>
    <w:rsid w:val="008B788C"/>
    <w:rsid w:val="008B7981"/>
    <w:rsid w:val="008B7B08"/>
    <w:rsid w:val="008B7BD1"/>
    <w:rsid w:val="008B7D3E"/>
    <w:rsid w:val="008C06B6"/>
    <w:rsid w:val="008C0A08"/>
    <w:rsid w:val="008C0B1D"/>
    <w:rsid w:val="008C0C21"/>
    <w:rsid w:val="008C0D69"/>
    <w:rsid w:val="008C0DC7"/>
    <w:rsid w:val="008C0F29"/>
    <w:rsid w:val="008C0F84"/>
    <w:rsid w:val="008C10FF"/>
    <w:rsid w:val="008C13BC"/>
    <w:rsid w:val="008C13F0"/>
    <w:rsid w:val="008C1733"/>
    <w:rsid w:val="008C1B74"/>
    <w:rsid w:val="008C1D1E"/>
    <w:rsid w:val="008C1EC4"/>
    <w:rsid w:val="008C1F26"/>
    <w:rsid w:val="008C1F7E"/>
    <w:rsid w:val="008C208F"/>
    <w:rsid w:val="008C217C"/>
    <w:rsid w:val="008C22B8"/>
    <w:rsid w:val="008C2324"/>
    <w:rsid w:val="008C23E8"/>
    <w:rsid w:val="008C2546"/>
    <w:rsid w:val="008C2A3A"/>
    <w:rsid w:val="008C2B2B"/>
    <w:rsid w:val="008C2B53"/>
    <w:rsid w:val="008C2C64"/>
    <w:rsid w:val="008C2F01"/>
    <w:rsid w:val="008C3038"/>
    <w:rsid w:val="008C31CA"/>
    <w:rsid w:val="008C390A"/>
    <w:rsid w:val="008C3995"/>
    <w:rsid w:val="008C3DEB"/>
    <w:rsid w:val="008C4055"/>
    <w:rsid w:val="008C4377"/>
    <w:rsid w:val="008C486A"/>
    <w:rsid w:val="008C4945"/>
    <w:rsid w:val="008C4A33"/>
    <w:rsid w:val="008C4AB3"/>
    <w:rsid w:val="008C4C7E"/>
    <w:rsid w:val="008C4E7D"/>
    <w:rsid w:val="008C50D8"/>
    <w:rsid w:val="008C524D"/>
    <w:rsid w:val="008C5306"/>
    <w:rsid w:val="008C575D"/>
    <w:rsid w:val="008C59F6"/>
    <w:rsid w:val="008C5C46"/>
    <w:rsid w:val="008C5E47"/>
    <w:rsid w:val="008C6184"/>
    <w:rsid w:val="008C666F"/>
    <w:rsid w:val="008C69A4"/>
    <w:rsid w:val="008C6ADA"/>
    <w:rsid w:val="008C6C89"/>
    <w:rsid w:val="008C70A3"/>
    <w:rsid w:val="008C7578"/>
    <w:rsid w:val="008C7747"/>
    <w:rsid w:val="008C785E"/>
    <w:rsid w:val="008C79CD"/>
    <w:rsid w:val="008C7C89"/>
    <w:rsid w:val="008D0286"/>
    <w:rsid w:val="008D0322"/>
    <w:rsid w:val="008D0502"/>
    <w:rsid w:val="008D0516"/>
    <w:rsid w:val="008D093C"/>
    <w:rsid w:val="008D097F"/>
    <w:rsid w:val="008D0AFB"/>
    <w:rsid w:val="008D0C68"/>
    <w:rsid w:val="008D0CE5"/>
    <w:rsid w:val="008D0D79"/>
    <w:rsid w:val="008D0DEE"/>
    <w:rsid w:val="008D0F0B"/>
    <w:rsid w:val="008D1005"/>
    <w:rsid w:val="008D1419"/>
    <w:rsid w:val="008D142E"/>
    <w:rsid w:val="008D14A5"/>
    <w:rsid w:val="008D1511"/>
    <w:rsid w:val="008D1639"/>
    <w:rsid w:val="008D1737"/>
    <w:rsid w:val="008D17D6"/>
    <w:rsid w:val="008D1993"/>
    <w:rsid w:val="008D1B87"/>
    <w:rsid w:val="008D1E9A"/>
    <w:rsid w:val="008D1EC1"/>
    <w:rsid w:val="008D1EE2"/>
    <w:rsid w:val="008D1F7E"/>
    <w:rsid w:val="008D2240"/>
    <w:rsid w:val="008D2755"/>
    <w:rsid w:val="008D2B3F"/>
    <w:rsid w:val="008D319B"/>
    <w:rsid w:val="008D32C2"/>
    <w:rsid w:val="008D32DF"/>
    <w:rsid w:val="008D3327"/>
    <w:rsid w:val="008D35E9"/>
    <w:rsid w:val="008D3959"/>
    <w:rsid w:val="008D3966"/>
    <w:rsid w:val="008D3967"/>
    <w:rsid w:val="008D39C0"/>
    <w:rsid w:val="008D3ABE"/>
    <w:rsid w:val="008D3ADA"/>
    <w:rsid w:val="008D3B36"/>
    <w:rsid w:val="008D4226"/>
    <w:rsid w:val="008D4352"/>
    <w:rsid w:val="008D460E"/>
    <w:rsid w:val="008D4C88"/>
    <w:rsid w:val="008D4D73"/>
    <w:rsid w:val="008D4DF1"/>
    <w:rsid w:val="008D4EEB"/>
    <w:rsid w:val="008D4F74"/>
    <w:rsid w:val="008D4FB3"/>
    <w:rsid w:val="008D5183"/>
    <w:rsid w:val="008D57D5"/>
    <w:rsid w:val="008D5917"/>
    <w:rsid w:val="008D5939"/>
    <w:rsid w:val="008D59F9"/>
    <w:rsid w:val="008D5A21"/>
    <w:rsid w:val="008D5ADA"/>
    <w:rsid w:val="008D5D9F"/>
    <w:rsid w:val="008D6076"/>
    <w:rsid w:val="008D60BC"/>
    <w:rsid w:val="008D60E8"/>
    <w:rsid w:val="008D6167"/>
    <w:rsid w:val="008D64F8"/>
    <w:rsid w:val="008D6692"/>
    <w:rsid w:val="008D695C"/>
    <w:rsid w:val="008D6D7B"/>
    <w:rsid w:val="008D6F4D"/>
    <w:rsid w:val="008D7228"/>
    <w:rsid w:val="008D76BA"/>
    <w:rsid w:val="008D7833"/>
    <w:rsid w:val="008D78D0"/>
    <w:rsid w:val="008D7D38"/>
    <w:rsid w:val="008D7EB7"/>
    <w:rsid w:val="008E038F"/>
    <w:rsid w:val="008E07B4"/>
    <w:rsid w:val="008E08C3"/>
    <w:rsid w:val="008E0959"/>
    <w:rsid w:val="008E09B1"/>
    <w:rsid w:val="008E0AE9"/>
    <w:rsid w:val="008E0E05"/>
    <w:rsid w:val="008E0EB8"/>
    <w:rsid w:val="008E0EC3"/>
    <w:rsid w:val="008E0F56"/>
    <w:rsid w:val="008E10A6"/>
    <w:rsid w:val="008E11C0"/>
    <w:rsid w:val="008E1271"/>
    <w:rsid w:val="008E1275"/>
    <w:rsid w:val="008E1542"/>
    <w:rsid w:val="008E17A9"/>
    <w:rsid w:val="008E17BA"/>
    <w:rsid w:val="008E180C"/>
    <w:rsid w:val="008E1872"/>
    <w:rsid w:val="008E1993"/>
    <w:rsid w:val="008E1F43"/>
    <w:rsid w:val="008E2251"/>
    <w:rsid w:val="008E24B3"/>
    <w:rsid w:val="008E24CA"/>
    <w:rsid w:val="008E2619"/>
    <w:rsid w:val="008E29CE"/>
    <w:rsid w:val="008E2F6E"/>
    <w:rsid w:val="008E3357"/>
    <w:rsid w:val="008E35D6"/>
    <w:rsid w:val="008E3758"/>
    <w:rsid w:val="008E3843"/>
    <w:rsid w:val="008E38AD"/>
    <w:rsid w:val="008E3A10"/>
    <w:rsid w:val="008E3E1F"/>
    <w:rsid w:val="008E3EEC"/>
    <w:rsid w:val="008E4376"/>
    <w:rsid w:val="008E43F6"/>
    <w:rsid w:val="008E492F"/>
    <w:rsid w:val="008E4BD3"/>
    <w:rsid w:val="008E4D7C"/>
    <w:rsid w:val="008E4EFF"/>
    <w:rsid w:val="008E51BA"/>
    <w:rsid w:val="008E52F9"/>
    <w:rsid w:val="008E5862"/>
    <w:rsid w:val="008E5906"/>
    <w:rsid w:val="008E5BF2"/>
    <w:rsid w:val="008E5C6F"/>
    <w:rsid w:val="008E5C81"/>
    <w:rsid w:val="008E5DA1"/>
    <w:rsid w:val="008E5E22"/>
    <w:rsid w:val="008E5FA7"/>
    <w:rsid w:val="008E6108"/>
    <w:rsid w:val="008E6342"/>
    <w:rsid w:val="008E667B"/>
    <w:rsid w:val="008E68CE"/>
    <w:rsid w:val="008E6ACB"/>
    <w:rsid w:val="008E735E"/>
    <w:rsid w:val="008E75BA"/>
    <w:rsid w:val="008E7825"/>
    <w:rsid w:val="008E79B8"/>
    <w:rsid w:val="008E7CE1"/>
    <w:rsid w:val="008F01E0"/>
    <w:rsid w:val="008F059C"/>
    <w:rsid w:val="008F070C"/>
    <w:rsid w:val="008F0A38"/>
    <w:rsid w:val="008F0A89"/>
    <w:rsid w:val="008F0EC5"/>
    <w:rsid w:val="008F0F84"/>
    <w:rsid w:val="008F1014"/>
    <w:rsid w:val="008F11C9"/>
    <w:rsid w:val="008F13C7"/>
    <w:rsid w:val="008F1592"/>
    <w:rsid w:val="008F15BF"/>
    <w:rsid w:val="008F180C"/>
    <w:rsid w:val="008F19CC"/>
    <w:rsid w:val="008F1ABB"/>
    <w:rsid w:val="008F1CC3"/>
    <w:rsid w:val="008F1DF7"/>
    <w:rsid w:val="008F1E25"/>
    <w:rsid w:val="008F2117"/>
    <w:rsid w:val="008F23D8"/>
    <w:rsid w:val="008F2F9F"/>
    <w:rsid w:val="008F2FD5"/>
    <w:rsid w:val="008F32F1"/>
    <w:rsid w:val="008F3708"/>
    <w:rsid w:val="008F37E5"/>
    <w:rsid w:val="008F39D8"/>
    <w:rsid w:val="008F3CA5"/>
    <w:rsid w:val="008F421B"/>
    <w:rsid w:val="008F42F5"/>
    <w:rsid w:val="008F45D1"/>
    <w:rsid w:val="008F48C2"/>
    <w:rsid w:val="008F527F"/>
    <w:rsid w:val="008F52B2"/>
    <w:rsid w:val="008F52F8"/>
    <w:rsid w:val="008F5840"/>
    <w:rsid w:val="008F587B"/>
    <w:rsid w:val="008F59F4"/>
    <w:rsid w:val="008F5D7F"/>
    <w:rsid w:val="008F5EEF"/>
    <w:rsid w:val="008F5F15"/>
    <w:rsid w:val="008F5F84"/>
    <w:rsid w:val="008F5FFA"/>
    <w:rsid w:val="008F6071"/>
    <w:rsid w:val="008F6077"/>
    <w:rsid w:val="008F6664"/>
    <w:rsid w:val="008F66A3"/>
    <w:rsid w:val="008F66FE"/>
    <w:rsid w:val="008F68A7"/>
    <w:rsid w:val="008F68B9"/>
    <w:rsid w:val="008F68C7"/>
    <w:rsid w:val="008F6AF5"/>
    <w:rsid w:val="008F6F43"/>
    <w:rsid w:val="008F6F84"/>
    <w:rsid w:val="008F72CC"/>
    <w:rsid w:val="008F72CD"/>
    <w:rsid w:val="008F74DE"/>
    <w:rsid w:val="008F7699"/>
    <w:rsid w:val="008F79CA"/>
    <w:rsid w:val="008F7D50"/>
    <w:rsid w:val="008F7DC0"/>
    <w:rsid w:val="00900451"/>
    <w:rsid w:val="0090045C"/>
    <w:rsid w:val="00900712"/>
    <w:rsid w:val="009008A8"/>
    <w:rsid w:val="00900AD8"/>
    <w:rsid w:val="00900C4C"/>
    <w:rsid w:val="00900D13"/>
    <w:rsid w:val="00900DD8"/>
    <w:rsid w:val="009012FA"/>
    <w:rsid w:val="0090152F"/>
    <w:rsid w:val="00901540"/>
    <w:rsid w:val="0090161A"/>
    <w:rsid w:val="0090170B"/>
    <w:rsid w:val="0090199F"/>
    <w:rsid w:val="00901A6E"/>
    <w:rsid w:val="00901B0E"/>
    <w:rsid w:val="00901C0E"/>
    <w:rsid w:val="00902043"/>
    <w:rsid w:val="0090234E"/>
    <w:rsid w:val="00902A75"/>
    <w:rsid w:val="00902B7A"/>
    <w:rsid w:val="00902BA8"/>
    <w:rsid w:val="00902BF4"/>
    <w:rsid w:val="00902F49"/>
    <w:rsid w:val="00902FFA"/>
    <w:rsid w:val="009030BC"/>
    <w:rsid w:val="009030D4"/>
    <w:rsid w:val="00903131"/>
    <w:rsid w:val="00903135"/>
    <w:rsid w:val="0090315C"/>
    <w:rsid w:val="0090340D"/>
    <w:rsid w:val="0090371B"/>
    <w:rsid w:val="00903802"/>
    <w:rsid w:val="00903A1B"/>
    <w:rsid w:val="00903ADC"/>
    <w:rsid w:val="00903AFA"/>
    <w:rsid w:val="00903C3B"/>
    <w:rsid w:val="00903C7E"/>
    <w:rsid w:val="00903DED"/>
    <w:rsid w:val="00904079"/>
    <w:rsid w:val="009041FF"/>
    <w:rsid w:val="0090421B"/>
    <w:rsid w:val="00904231"/>
    <w:rsid w:val="009044AB"/>
    <w:rsid w:val="00904606"/>
    <w:rsid w:val="00905263"/>
    <w:rsid w:val="00905B18"/>
    <w:rsid w:val="00905D6D"/>
    <w:rsid w:val="00905F22"/>
    <w:rsid w:val="00906187"/>
    <w:rsid w:val="00906249"/>
    <w:rsid w:val="0090656E"/>
    <w:rsid w:val="0090696D"/>
    <w:rsid w:val="00906CD6"/>
    <w:rsid w:val="00906E4D"/>
    <w:rsid w:val="00906F31"/>
    <w:rsid w:val="00907126"/>
    <w:rsid w:val="00907198"/>
    <w:rsid w:val="00907233"/>
    <w:rsid w:val="009074B4"/>
    <w:rsid w:val="0090756E"/>
    <w:rsid w:val="009078B3"/>
    <w:rsid w:val="00907A77"/>
    <w:rsid w:val="00907ADD"/>
    <w:rsid w:val="00907CC0"/>
    <w:rsid w:val="00907D51"/>
    <w:rsid w:val="00907D9D"/>
    <w:rsid w:val="00907DF1"/>
    <w:rsid w:val="00907E00"/>
    <w:rsid w:val="00907FD4"/>
    <w:rsid w:val="0091006D"/>
    <w:rsid w:val="009100BD"/>
    <w:rsid w:val="00910241"/>
    <w:rsid w:val="0091088D"/>
    <w:rsid w:val="00910A43"/>
    <w:rsid w:val="00910CA7"/>
    <w:rsid w:val="00910FC9"/>
    <w:rsid w:val="00911130"/>
    <w:rsid w:val="0091115D"/>
    <w:rsid w:val="00911241"/>
    <w:rsid w:val="0091136F"/>
    <w:rsid w:val="00911913"/>
    <w:rsid w:val="00911A89"/>
    <w:rsid w:val="00911B3E"/>
    <w:rsid w:val="00911CB6"/>
    <w:rsid w:val="00911E69"/>
    <w:rsid w:val="00912409"/>
    <w:rsid w:val="009125EF"/>
    <w:rsid w:val="0091272E"/>
    <w:rsid w:val="0091291A"/>
    <w:rsid w:val="00912B4A"/>
    <w:rsid w:val="00913155"/>
    <w:rsid w:val="00913305"/>
    <w:rsid w:val="009134DE"/>
    <w:rsid w:val="009135B5"/>
    <w:rsid w:val="00913612"/>
    <w:rsid w:val="0091366A"/>
    <w:rsid w:val="00913824"/>
    <w:rsid w:val="00913A6A"/>
    <w:rsid w:val="00913FD1"/>
    <w:rsid w:val="0091473D"/>
    <w:rsid w:val="00914BD2"/>
    <w:rsid w:val="00915195"/>
    <w:rsid w:val="00915448"/>
    <w:rsid w:val="009154E6"/>
    <w:rsid w:val="0091550E"/>
    <w:rsid w:val="0091559B"/>
    <w:rsid w:val="00915757"/>
    <w:rsid w:val="009159B3"/>
    <w:rsid w:val="00915A74"/>
    <w:rsid w:val="00916181"/>
    <w:rsid w:val="009161F7"/>
    <w:rsid w:val="0091625A"/>
    <w:rsid w:val="009162D4"/>
    <w:rsid w:val="00916648"/>
    <w:rsid w:val="009169B8"/>
    <w:rsid w:val="00916A6E"/>
    <w:rsid w:val="00916D7A"/>
    <w:rsid w:val="00916DDB"/>
    <w:rsid w:val="00917228"/>
    <w:rsid w:val="00917290"/>
    <w:rsid w:val="0091786C"/>
    <w:rsid w:val="00917EF0"/>
    <w:rsid w:val="00917FA2"/>
    <w:rsid w:val="009204C5"/>
    <w:rsid w:val="00920D23"/>
    <w:rsid w:val="00920ED1"/>
    <w:rsid w:val="00920F09"/>
    <w:rsid w:val="00921255"/>
    <w:rsid w:val="0092137F"/>
    <w:rsid w:val="009217D6"/>
    <w:rsid w:val="0092180D"/>
    <w:rsid w:val="009218F7"/>
    <w:rsid w:val="00921B1D"/>
    <w:rsid w:val="00921D2E"/>
    <w:rsid w:val="00921E7E"/>
    <w:rsid w:val="00922025"/>
    <w:rsid w:val="00922731"/>
    <w:rsid w:val="00923213"/>
    <w:rsid w:val="009232C9"/>
    <w:rsid w:val="00923608"/>
    <w:rsid w:val="009238E5"/>
    <w:rsid w:val="00923A0A"/>
    <w:rsid w:val="00923B26"/>
    <w:rsid w:val="00923F12"/>
    <w:rsid w:val="0092401B"/>
    <w:rsid w:val="0092409A"/>
    <w:rsid w:val="00924370"/>
    <w:rsid w:val="00924C99"/>
    <w:rsid w:val="00924DC6"/>
    <w:rsid w:val="00924FF8"/>
    <w:rsid w:val="00925305"/>
    <w:rsid w:val="009254EF"/>
    <w:rsid w:val="0092562D"/>
    <w:rsid w:val="00925A7B"/>
    <w:rsid w:val="00925BA6"/>
    <w:rsid w:val="00925BA8"/>
    <w:rsid w:val="0092618C"/>
    <w:rsid w:val="00926598"/>
    <w:rsid w:val="009265CB"/>
    <w:rsid w:val="00926DA7"/>
    <w:rsid w:val="00926FD8"/>
    <w:rsid w:val="009270A2"/>
    <w:rsid w:val="009270A8"/>
    <w:rsid w:val="009270D0"/>
    <w:rsid w:val="00927226"/>
    <w:rsid w:val="0092729B"/>
    <w:rsid w:val="009273D0"/>
    <w:rsid w:val="00927432"/>
    <w:rsid w:val="0092743B"/>
    <w:rsid w:val="00927510"/>
    <w:rsid w:val="009275D9"/>
    <w:rsid w:val="009276AF"/>
    <w:rsid w:val="00927761"/>
    <w:rsid w:val="00927A4E"/>
    <w:rsid w:val="00927AEA"/>
    <w:rsid w:val="00927CE6"/>
    <w:rsid w:val="00927E83"/>
    <w:rsid w:val="00927F8B"/>
    <w:rsid w:val="00930293"/>
    <w:rsid w:val="00930322"/>
    <w:rsid w:val="00930340"/>
    <w:rsid w:val="00930715"/>
    <w:rsid w:val="0093076D"/>
    <w:rsid w:val="00930813"/>
    <w:rsid w:val="0093094D"/>
    <w:rsid w:val="00930A21"/>
    <w:rsid w:val="00930F87"/>
    <w:rsid w:val="00930FC3"/>
    <w:rsid w:val="00931231"/>
    <w:rsid w:val="009316AD"/>
    <w:rsid w:val="009316B1"/>
    <w:rsid w:val="00931B1C"/>
    <w:rsid w:val="00931BFE"/>
    <w:rsid w:val="00931CB0"/>
    <w:rsid w:val="00931F00"/>
    <w:rsid w:val="00932522"/>
    <w:rsid w:val="00932687"/>
    <w:rsid w:val="009328C7"/>
    <w:rsid w:val="009328EE"/>
    <w:rsid w:val="009329A9"/>
    <w:rsid w:val="00932DE2"/>
    <w:rsid w:val="00932DE3"/>
    <w:rsid w:val="00932EAA"/>
    <w:rsid w:val="00932EFB"/>
    <w:rsid w:val="00932F82"/>
    <w:rsid w:val="0093308D"/>
    <w:rsid w:val="00933329"/>
    <w:rsid w:val="009336EC"/>
    <w:rsid w:val="00933727"/>
    <w:rsid w:val="0093399D"/>
    <w:rsid w:val="00933D18"/>
    <w:rsid w:val="00933F56"/>
    <w:rsid w:val="00933FB1"/>
    <w:rsid w:val="00934155"/>
    <w:rsid w:val="00934268"/>
    <w:rsid w:val="009342B2"/>
    <w:rsid w:val="00934387"/>
    <w:rsid w:val="009344EB"/>
    <w:rsid w:val="009346D2"/>
    <w:rsid w:val="00934798"/>
    <w:rsid w:val="00934933"/>
    <w:rsid w:val="00934C13"/>
    <w:rsid w:val="00934E4C"/>
    <w:rsid w:val="009350C2"/>
    <w:rsid w:val="00935228"/>
    <w:rsid w:val="0093541A"/>
    <w:rsid w:val="009355A2"/>
    <w:rsid w:val="0093566B"/>
    <w:rsid w:val="00935907"/>
    <w:rsid w:val="00935C96"/>
    <w:rsid w:val="00935CA3"/>
    <w:rsid w:val="00935CDC"/>
    <w:rsid w:val="00935CEE"/>
    <w:rsid w:val="00935F9E"/>
    <w:rsid w:val="00936552"/>
    <w:rsid w:val="009367C4"/>
    <w:rsid w:val="00936C7C"/>
    <w:rsid w:val="00936D85"/>
    <w:rsid w:val="00936D98"/>
    <w:rsid w:val="0093704E"/>
    <w:rsid w:val="00937313"/>
    <w:rsid w:val="009373E1"/>
    <w:rsid w:val="009374F0"/>
    <w:rsid w:val="00937804"/>
    <w:rsid w:val="00937CDD"/>
    <w:rsid w:val="009403AC"/>
    <w:rsid w:val="00940516"/>
    <w:rsid w:val="009405A4"/>
    <w:rsid w:val="00940642"/>
    <w:rsid w:val="0094064F"/>
    <w:rsid w:val="00940B24"/>
    <w:rsid w:val="00940D60"/>
    <w:rsid w:val="00941178"/>
    <w:rsid w:val="00941538"/>
    <w:rsid w:val="009415E8"/>
    <w:rsid w:val="0094171F"/>
    <w:rsid w:val="009417D0"/>
    <w:rsid w:val="00941D8C"/>
    <w:rsid w:val="009424C5"/>
    <w:rsid w:val="00942B32"/>
    <w:rsid w:val="00942B4B"/>
    <w:rsid w:val="00942C80"/>
    <w:rsid w:val="00942F40"/>
    <w:rsid w:val="00943197"/>
    <w:rsid w:val="009431B4"/>
    <w:rsid w:val="009432F9"/>
    <w:rsid w:val="0094336B"/>
    <w:rsid w:val="00943373"/>
    <w:rsid w:val="00943423"/>
    <w:rsid w:val="009435F2"/>
    <w:rsid w:val="0094383E"/>
    <w:rsid w:val="009440A6"/>
    <w:rsid w:val="009441E3"/>
    <w:rsid w:val="00944210"/>
    <w:rsid w:val="009444B3"/>
    <w:rsid w:val="0094471F"/>
    <w:rsid w:val="009448BD"/>
    <w:rsid w:val="009448DE"/>
    <w:rsid w:val="00944AA3"/>
    <w:rsid w:val="00944ADD"/>
    <w:rsid w:val="00945180"/>
    <w:rsid w:val="009451DB"/>
    <w:rsid w:val="0094522A"/>
    <w:rsid w:val="0094550D"/>
    <w:rsid w:val="0094553A"/>
    <w:rsid w:val="00945586"/>
    <w:rsid w:val="0094590C"/>
    <w:rsid w:val="0094632B"/>
    <w:rsid w:val="00946355"/>
    <w:rsid w:val="009468B7"/>
    <w:rsid w:val="00946C99"/>
    <w:rsid w:val="00946E8B"/>
    <w:rsid w:val="00946F1F"/>
    <w:rsid w:val="0094707F"/>
    <w:rsid w:val="0094724E"/>
    <w:rsid w:val="00947678"/>
    <w:rsid w:val="0094788C"/>
    <w:rsid w:val="00947973"/>
    <w:rsid w:val="00947AB1"/>
    <w:rsid w:val="00947BE6"/>
    <w:rsid w:val="00947D96"/>
    <w:rsid w:val="009501FC"/>
    <w:rsid w:val="00950302"/>
    <w:rsid w:val="0095048D"/>
    <w:rsid w:val="00950804"/>
    <w:rsid w:val="00950B6A"/>
    <w:rsid w:val="00950E36"/>
    <w:rsid w:val="00950E8F"/>
    <w:rsid w:val="00950EFB"/>
    <w:rsid w:val="00950F54"/>
    <w:rsid w:val="00951122"/>
    <w:rsid w:val="009512CF"/>
    <w:rsid w:val="0095179D"/>
    <w:rsid w:val="00951ADB"/>
    <w:rsid w:val="00951BF0"/>
    <w:rsid w:val="00951D34"/>
    <w:rsid w:val="00951E6B"/>
    <w:rsid w:val="00951F64"/>
    <w:rsid w:val="00952259"/>
    <w:rsid w:val="009523B4"/>
    <w:rsid w:val="00952553"/>
    <w:rsid w:val="00952557"/>
    <w:rsid w:val="009526B1"/>
    <w:rsid w:val="009527EB"/>
    <w:rsid w:val="00952A65"/>
    <w:rsid w:val="00952AEB"/>
    <w:rsid w:val="00952CC0"/>
    <w:rsid w:val="009532E5"/>
    <w:rsid w:val="009536FE"/>
    <w:rsid w:val="0095380C"/>
    <w:rsid w:val="00953CA1"/>
    <w:rsid w:val="00953EF6"/>
    <w:rsid w:val="00954353"/>
    <w:rsid w:val="009543D4"/>
    <w:rsid w:val="0095450B"/>
    <w:rsid w:val="00954B15"/>
    <w:rsid w:val="00954E1D"/>
    <w:rsid w:val="00954EC4"/>
    <w:rsid w:val="009551B9"/>
    <w:rsid w:val="00955211"/>
    <w:rsid w:val="00955216"/>
    <w:rsid w:val="009553A1"/>
    <w:rsid w:val="009554D2"/>
    <w:rsid w:val="00955A37"/>
    <w:rsid w:val="00955C0A"/>
    <w:rsid w:val="00955C4F"/>
    <w:rsid w:val="00956183"/>
    <w:rsid w:val="00956299"/>
    <w:rsid w:val="009565E5"/>
    <w:rsid w:val="009567FC"/>
    <w:rsid w:val="00956E1C"/>
    <w:rsid w:val="00957052"/>
    <w:rsid w:val="00957345"/>
    <w:rsid w:val="00957679"/>
    <w:rsid w:val="009579C1"/>
    <w:rsid w:val="00957A03"/>
    <w:rsid w:val="00957A49"/>
    <w:rsid w:val="009600D5"/>
    <w:rsid w:val="00960261"/>
    <w:rsid w:val="0096026B"/>
    <w:rsid w:val="00960432"/>
    <w:rsid w:val="009608FD"/>
    <w:rsid w:val="00960A96"/>
    <w:rsid w:val="00960AC3"/>
    <w:rsid w:val="00960FB0"/>
    <w:rsid w:val="0096123D"/>
    <w:rsid w:val="009613DB"/>
    <w:rsid w:val="00961698"/>
    <w:rsid w:val="00961D65"/>
    <w:rsid w:val="009620FC"/>
    <w:rsid w:val="00962ED3"/>
    <w:rsid w:val="00963545"/>
    <w:rsid w:val="00963901"/>
    <w:rsid w:val="00963EFC"/>
    <w:rsid w:val="00964086"/>
    <w:rsid w:val="0096448F"/>
    <w:rsid w:val="009646B5"/>
    <w:rsid w:val="00964732"/>
    <w:rsid w:val="00964950"/>
    <w:rsid w:val="00964A65"/>
    <w:rsid w:val="00964D3E"/>
    <w:rsid w:val="00964E50"/>
    <w:rsid w:val="00965647"/>
    <w:rsid w:val="009657F1"/>
    <w:rsid w:val="009658CA"/>
    <w:rsid w:val="00965FFF"/>
    <w:rsid w:val="0096625D"/>
    <w:rsid w:val="009665A6"/>
    <w:rsid w:val="00966ABF"/>
    <w:rsid w:val="00966B17"/>
    <w:rsid w:val="00966D6D"/>
    <w:rsid w:val="0096711A"/>
    <w:rsid w:val="00967194"/>
    <w:rsid w:val="0096725B"/>
    <w:rsid w:val="009673BF"/>
    <w:rsid w:val="00967518"/>
    <w:rsid w:val="009676AB"/>
    <w:rsid w:val="00967795"/>
    <w:rsid w:val="009679F7"/>
    <w:rsid w:val="00967AD0"/>
    <w:rsid w:val="00967B8A"/>
    <w:rsid w:val="00967E98"/>
    <w:rsid w:val="00970108"/>
    <w:rsid w:val="00970197"/>
    <w:rsid w:val="00970224"/>
    <w:rsid w:val="0097027C"/>
    <w:rsid w:val="0097054C"/>
    <w:rsid w:val="009709F8"/>
    <w:rsid w:val="00970C56"/>
    <w:rsid w:val="00970CBB"/>
    <w:rsid w:val="00970F22"/>
    <w:rsid w:val="00970F50"/>
    <w:rsid w:val="00971047"/>
    <w:rsid w:val="0097119C"/>
    <w:rsid w:val="0097130B"/>
    <w:rsid w:val="0097176E"/>
    <w:rsid w:val="00971AF3"/>
    <w:rsid w:val="00971C7B"/>
    <w:rsid w:val="00971C9F"/>
    <w:rsid w:val="0097281B"/>
    <w:rsid w:val="00972929"/>
    <w:rsid w:val="00972F91"/>
    <w:rsid w:val="00973273"/>
    <w:rsid w:val="0097340C"/>
    <w:rsid w:val="009736F3"/>
    <w:rsid w:val="00973827"/>
    <w:rsid w:val="0097397F"/>
    <w:rsid w:val="00973E69"/>
    <w:rsid w:val="00973FBE"/>
    <w:rsid w:val="009741DB"/>
    <w:rsid w:val="00974291"/>
    <w:rsid w:val="009742D3"/>
    <w:rsid w:val="0097455D"/>
    <w:rsid w:val="009747CD"/>
    <w:rsid w:val="00974E2E"/>
    <w:rsid w:val="0097500D"/>
    <w:rsid w:val="00975300"/>
    <w:rsid w:val="00975375"/>
    <w:rsid w:val="00975402"/>
    <w:rsid w:val="0097596F"/>
    <w:rsid w:val="00975A7D"/>
    <w:rsid w:val="00975BAA"/>
    <w:rsid w:val="00975D57"/>
    <w:rsid w:val="0097600F"/>
    <w:rsid w:val="009760F7"/>
    <w:rsid w:val="009769C5"/>
    <w:rsid w:val="00976AD2"/>
    <w:rsid w:val="00977114"/>
    <w:rsid w:val="00977567"/>
    <w:rsid w:val="009775B9"/>
    <w:rsid w:val="009775CC"/>
    <w:rsid w:val="009776BC"/>
    <w:rsid w:val="00977753"/>
    <w:rsid w:val="009777B5"/>
    <w:rsid w:val="009779A0"/>
    <w:rsid w:val="00977A3A"/>
    <w:rsid w:val="00977BA7"/>
    <w:rsid w:val="0098039E"/>
    <w:rsid w:val="00980517"/>
    <w:rsid w:val="009806F4"/>
    <w:rsid w:val="009807AE"/>
    <w:rsid w:val="009809D1"/>
    <w:rsid w:val="00980D2F"/>
    <w:rsid w:val="00980D8B"/>
    <w:rsid w:val="00981034"/>
    <w:rsid w:val="0098113C"/>
    <w:rsid w:val="009813A7"/>
    <w:rsid w:val="009813AE"/>
    <w:rsid w:val="009818B3"/>
    <w:rsid w:val="0098194F"/>
    <w:rsid w:val="00982241"/>
    <w:rsid w:val="009822A5"/>
    <w:rsid w:val="009822BC"/>
    <w:rsid w:val="0098236B"/>
    <w:rsid w:val="009826C8"/>
    <w:rsid w:val="00982BC8"/>
    <w:rsid w:val="00982E4D"/>
    <w:rsid w:val="009831B7"/>
    <w:rsid w:val="009836E4"/>
    <w:rsid w:val="009837F4"/>
    <w:rsid w:val="0098387C"/>
    <w:rsid w:val="009838EA"/>
    <w:rsid w:val="00983980"/>
    <w:rsid w:val="0098412F"/>
    <w:rsid w:val="00984132"/>
    <w:rsid w:val="00984700"/>
    <w:rsid w:val="00984865"/>
    <w:rsid w:val="00984C8B"/>
    <w:rsid w:val="00984E97"/>
    <w:rsid w:val="00985693"/>
    <w:rsid w:val="00985EF6"/>
    <w:rsid w:val="00985F28"/>
    <w:rsid w:val="00986101"/>
    <w:rsid w:val="00986149"/>
    <w:rsid w:val="00986176"/>
    <w:rsid w:val="009862AA"/>
    <w:rsid w:val="00986D92"/>
    <w:rsid w:val="00986E7F"/>
    <w:rsid w:val="00987338"/>
    <w:rsid w:val="00987536"/>
    <w:rsid w:val="00987681"/>
    <w:rsid w:val="00987E67"/>
    <w:rsid w:val="00987E94"/>
    <w:rsid w:val="00990235"/>
    <w:rsid w:val="00990403"/>
    <w:rsid w:val="009908DF"/>
    <w:rsid w:val="00990A05"/>
    <w:rsid w:val="00990BD5"/>
    <w:rsid w:val="00990D10"/>
    <w:rsid w:val="00990DA8"/>
    <w:rsid w:val="009911A3"/>
    <w:rsid w:val="009911E5"/>
    <w:rsid w:val="0099144D"/>
    <w:rsid w:val="0099169F"/>
    <w:rsid w:val="0099196F"/>
    <w:rsid w:val="009919B5"/>
    <w:rsid w:val="00991B91"/>
    <w:rsid w:val="009920E9"/>
    <w:rsid w:val="009926D6"/>
    <w:rsid w:val="009926DC"/>
    <w:rsid w:val="009929D4"/>
    <w:rsid w:val="00992A2B"/>
    <w:rsid w:val="00992B98"/>
    <w:rsid w:val="00992BA7"/>
    <w:rsid w:val="00992F64"/>
    <w:rsid w:val="0099304C"/>
    <w:rsid w:val="00993218"/>
    <w:rsid w:val="00993363"/>
    <w:rsid w:val="0099356E"/>
    <w:rsid w:val="0099359F"/>
    <w:rsid w:val="009936E3"/>
    <w:rsid w:val="0099373C"/>
    <w:rsid w:val="009937D4"/>
    <w:rsid w:val="00993C37"/>
    <w:rsid w:val="00993EA1"/>
    <w:rsid w:val="00994228"/>
    <w:rsid w:val="009942CA"/>
    <w:rsid w:val="00994871"/>
    <w:rsid w:val="00994ADE"/>
    <w:rsid w:val="00994AFD"/>
    <w:rsid w:val="00994C54"/>
    <w:rsid w:val="00994E08"/>
    <w:rsid w:val="00994F5C"/>
    <w:rsid w:val="009951F9"/>
    <w:rsid w:val="009952CC"/>
    <w:rsid w:val="00995649"/>
    <w:rsid w:val="0099579D"/>
    <w:rsid w:val="009958EF"/>
    <w:rsid w:val="0099593F"/>
    <w:rsid w:val="009959E2"/>
    <w:rsid w:val="00995A6B"/>
    <w:rsid w:val="00995C45"/>
    <w:rsid w:val="00995C95"/>
    <w:rsid w:val="00995DE6"/>
    <w:rsid w:val="00995E85"/>
    <w:rsid w:val="00995EFF"/>
    <w:rsid w:val="00995F18"/>
    <w:rsid w:val="00996073"/>
    <w:rsid w:val="00996452"/>
    <w:rsid w:val="00996468"/>
    <w:rsid w:val="009967D5"/>
    <w:rsid w:val="00996825"/>
    <w:rsid w:val="00996876"/>
    <w:rsid w:val="00996FFA"/>
    <w:rsid w:val="0099710A"/>
    <w:rsid w:val="009971CD"/>
    <w:rsid w:val="009973F1"/>
    <w:rsid w:val="009973F3"/>
    <w:rsid w:val="00997493"/>
    <w:rsid w:val="00997727"/>
    <w:rsid w:val="009977A0"/>
    <w:rsid w:val="00997855"/>
    <w:rsid w:val="00997A80"/>
    <w:rsid w:val="00997EEB"/>
    <w:rsid w:val="009A00D1"/>
    <w:rsid w:val="009A010D"/>
    <w:rsid w:val="009A0564"/>
    <w:rsid w:val="009A0728"/>
    <w:rsid w:val="009A09DA"/>
    <w:rsid w:val="009A0C6F"/>
    <w:rsid w:val="009A0E99"/>
    <w:rsid w:val="009A14D1"/>
    <w:rsid w:val="009A14EF"/>
    <w:rsid w:val="009A156E"/>
    <w:rsid w:val="009A160E"/>
    <w:rsid w:val="009A1A83"/>
    <w:rsid w:val="009A1FE1"/>
    <w:rsid w:val="009A212E"/>
    <w:rsid w:val="009A21D0"/>
    <w:rsid w:val="009A29F0"/>
    <w:rsid w:val="009A2BE9"/>
    <w:rsid w:val="009A2DF9"/>
    <w:rsid w:val="009A312F"/>
    <w:rsid w:val="009A34D0"/>
    <w:rsid w:val="009A3533"/>
    <w:rsid w:val="009A3786"/>
    <w:rsid w:val="009A3822"/>
    <w:rsid w:val="009A396B"/>
    <w:rsid w:val="009A3A86"/>
    <w:rsid w:val="009A3BB8"/>
    <w:rsid w:val="009A3E5E"/>
    <w:rsid w:val="009A40A9"/>
    <w:rsid w:val="009A432D"/>
    <w:rsid w:val="009A4633"/>
    <w:rsid w:val="009A4869"/>
    <w:rsid w:val="009A49A7"/>
    <w:rsid w:val="009A49E0"/>
    <w:rsid w:val="009A4CD1"/>
    <w:rsid w:val="009A4ECE"/>
    <w:rsid w:val="009A5238"/>
    <w:rsid w:val="009A5253"/>
    <w:rsid w:val="009A528F"/>
    <w:rsid w:val="009A5516"/>
    <w:rsid w:val="009A5DF8"/>
    <w:rsid w:val="009A5E37"/>
    <w:rsid w:val="009A5FB6"/>
    <w:rsid w:val="009A602A"/>
    <w:rsid w:val="009A6183"/>
    <w:rsid w:val="009A61C1"/>
    <w:rsid w:val="009A6249"/>
    <w:rsid w:val="009A65B6"/>
    <w:rsid w:val="009A6639"/>
    <w:rsid w:val="009A681D"/>
    <w:rsid w:val="009A6A6B"/>
    <w:rsid w:val="009A6BEB"/>
    <w:rsid w:val="009A6F57"/>
    <w:rsid w:val="009A6F9E"/>
    <w:rsid w:val="009A72B7"/>
    <w:rsid w:val="009A7AFD"/>
    <w:rsid w:val="009A7C8E"/>
    <w:rsid w:val="009A7FAF"/>
    <w:rsid w:val="009B0155"/>
    <w:rsid w:val="009B06D8"/>
    <w:rsid w:val="009B07C2"/>
    <w:rsid w:val="009B0F07"/>
    <w:rsid w:val="009B1147"/>
    <w:rsid w:val="009B13E7"/>
    <w:rsid w:val="009B150D"/>
    <w:rsid w:val="009B1624"/>
    <w:rsid w:val="009B1728"/>
    <w:rsid w:val="009B1910"/>
    <w:rsid w:val="009B1E8F"/>
    <w:rsid w:val="009B1EF9"/>
    <w:rsid w:val="009B2080"/>
    <w:rsid w:val="009B239B"/>
    <w:rsid w:val="009B26AC"/>
    <w:rsid w:val="009B2BB9"/>
    <w:rsid w:val="009B2E67"/>
    <w:rsid w:val="009B2EB1"/>
    <w:rsid w:val="009B2F54"/>
    <w:rsid w:val="009B3410"/>
    <w:rsid w:val="009B37E2"/>
    <w:rsid w:val="009B400F"/>
    <w:rsid w:val="009B405E"/>
    <w:rsid w:val="009B41F3"/>
    <w:rsid w:val="009B42C5"/>
    <w:rsid w:val="009B440D"/>
    <w:rsid w:val="009B4513"/>
    <w:rsid w:val="009B4519"/>
    <w:rsid w:val="009B4556"/>
    <w:rsid w:val="009B48C1"/>
    <w:rsid w:val="009B4EA7"/>
    <w:rsid w:val="009B506B"/>
    <w:rsid w:val="009B5097"/>
    <w:rsid w:val="009B53DE"/>
    <w:rsid w:val="009B54D4"/>
    <w:rsid w:val="009B5614"/>
    <w:rsid w:val="009B5745"/>
    <w:rsid w:val="009B57EF"/>
    <w:rsid w:val="009B58FE"/>
    <w:rsid w:val="009B5A73"/>
    <w:rsid w:val="009B5B85"/>
    <w:rsid w:val="009B635D"/>
    <w:rsid w:val="009B6B74"/>
    <w:rsid w:val="009B6D67"/>
    <w:rsid w:val="009B6ECA"/>
    <w:rsid w:val="009B6FB8"/>
    <w:rsid w:val="009B7204"/>
    <w:rsid w:val="009B772C"/>
    <w:rsid w:val="009B7994"/>
    <w:rsid w:val="009B7D59"/>
    <w:rsid w:val="009C0074"/>
    <w:rsid w:val="009C03AE"/>
    <w:rsid w:val="009C0564"/>
    <w:rsid w:val="009C0A4B"/>
    <w:rsid w:val="009C0AF3"/>
    <w:rsid w:val="009C1002"/>
    <w:rsid w:val="009C1083"/>
    <w:rsid w:val="009C12E1"/>
    <w:rsid w:val="009C1DAF"/>
    <w:rsid w:val="009C2685"/>
    <w:rsid w:val="009C295D"/>
    <w:rsid w:val="009C2C36"/>
    <w:rsid w:val="009C2D56"/>
    <w:rsid w:val="009C2D8A"/>
    <w:rsid w:val="009C2DAC"/>
    <w:rsid w:val="009C2EDB"/>
    <w:rsid w:val="009C379D"/>
    <w:rsid w:val="009C37DA"/>
    <w:rsid w:val="009C39BC"/>
    <w:rsid w:val="009C39CA"/>
    <w:rsid w:val="009C3B98"/>
    <w:rsid w:val="009C3D37"/>
    <w:rsid w:val="009C3DE6"/>
    <w:rsid w:val="009C4017"/>
    <w:rsid w:val="009C43F4"/>
    <w:rsid w:val="009C4486"/>
    <w:rsid w:val="009C4766"/>
    <w:rsid w:val="009C4A03"/>
    <w:rsid w:val="009C4BC2"/>
    <w:rsid w:val="009C4D22"/>
    <w:rsid w:val="009C4E08"/>
    <w:rsid w:val="009C5696"/>
    <w:rsid w:val="009C5746"/>
    <w:rsid w:val="009C57A1"/>
    <w:rsid w:val="009C5AB4"/>
    <w:rsid w:val="009C5AF1"/>
    <w:rsid w:val="009C5C74"/>
    <w:rsid w:val="009C5DF4"/>
    <w:rsid w:val="009C5ED6"/>
    <w:rsid w:val="009C6074"/>
    <w:rsid w:val="009C60AB"/>
    <w:rsid w:val="009C6214"/>
    <w:rsid w:val="009C62A1"/>
    <w:rsid w:val="009C64D8"/>
    <w:rsid w:val="009C653C"/>
    <w:rsid w:val="009C6563"/>
    <w:rsid w:val="009C67CE"/>
    <w:rsid w:val="009C6A87"/>
    <w:rsid w:val="009C6A93"/>
    <w:rsid w:val="009C6B74"/>
    <w:rsid w:val="009C6C31"/>
    <w:rsid w:val="009C6F0A"/>
    <w:rsid w:val="009C7320"/>
    <w:rsid w:val="009C7861"/>
    <w:rsid w:val="009C7EAA"/>
    <w:rsid w:val="009C7F9D"/>
    <w:rsid w:val="009D00A7"/>
    <w:rsid w:val="009D01CD"/>
    <w:rsid w:val="009D0729"/>
    <w:rsid w:val="009D0CA2"/>
    <w:rsid w:val="009D0D8F"/>
    <w:rsid w:val="009D0F66"/>
    <w:rsid w:val="009D105A"/>
    <w:rsid w:val="009D115C"/>
    <w:rsid w:val="009D129F"/>
    <w:rsid w:val="009D155C"/>
    <w:rsid w:val="009D163B"/>
    <w:rsid w:val="009D16D4"/>
    <w:rsid w:val="009D1851"/>
    <w:rsid w:val="009D1A06"/>
    <w:rsid w:val="009D1AA2"/>
    <w:rsid w:val="009D1BA4"/>
    <w:rsid w:val="009D1C1E"/>
    <w:rsid w:val="009D1D67"/>
    <w:rsid w:val="009D225A"/>
    <w:rsid w:val="009D2274"/>
    <w:rsid w:val="009D22D1"/>
    <w:rsid w:val="009D22E4"/>
    <w:rsid w:val="009D22F7"/>
    <w:rsid w:val="009D2519"/>
    <w:rsid w:val="009D258F"/>
    <w:rsid w:val="009D26C4"/>
    <w:rsid w:val="009D280C"/>
    <w:rsid w:val="009D2896"/>
    <w:rsid w:val="009D2E18"/>
    <w:rsid w:val="009D319C"/>
    <w:rsid w:val="009D33F0"/>
    <w:rsid w:val="009D3827"/>
    <w:rsid w:val="009D38D5"/>
    <w:rsid w:val="009D3986"/>
    <w:rsid w:val="009D3E54"/>
    <w:rsid w:val="009D3F47"/>
    <w:rsid w:val="009D4026"/>
    <w:rsid w:val="009D465B"/>
    <w:rsid w:val="009D47CB"/>
    <w:rsid w:val="009D4C5A"/>
    <w:rsid w:val="009D4F1D"/>
    <w:rsid w:val="009D57E7"/>
    <w:rsid w:val="009D5AA1"/>
    <w:rsid w:val="009D5B0D"/>
    <w:rsid w:val="009D5BAB"/>
    <w:rsid w:val="009D6409"/>
    <w:rsid w:val="009D655F"/>
    <w:rsid w:val="009D66FB"/>
    <w:rsid w:val="009D6A0A"/>
    <w:rsid w:val="009D6A29"/>
    <w:rsid w:val="009D6A2C"/>
    <w:rsid w:val="009D6B47"/>
    <w:rsid w:val="009D6C1D"/>
    <w:rsid w:val="009D6D35"/>
    <w:rsid w:val="009D73BA"/>
    <w:rsid w:val="009D7522"/>
    <w:rsid w:val="009D76C2"/>
    <w:rsid w:val="009D7A64"/>
    <w:rsid w:val="009D7A75"/>
    <w:rsid w:val="009D7AAB"/>
    <w:rsid w:val="009D7C63"/>
    <w:rsid w:val="009D7DE0"/>
    <w:rsid w:val="009D7F99"/>
    <w:rsid w:val="009E0172"/>
    <w:rsid w:val="009E04C9"/>
    <w:rsid w:val="009E058F"/>
    <w:rsid w:val="009E0768"/>
    <w:rsid w:val="009E089F"/>
    <w:rsid w:val="009E08C4"/>
    <w:rsid w:val="009E0931"/>
    <w:rsid w:val="009E0992"/>
    <w:rsid w:val="009E0A6A"/>
    <w:rsid w:val="009E0A9E"/>
    <w:rsid w:val="009E0C52"/>
    <w:rsid w:val="009E0CE8"/>
    <w:rsid w:val="009E0E8C"/>
    <w:rsid w:val="009E0FE4"/>
    <w:rsid w:val="009E10B6"/>
    <w:rsid w:val="009E118B"/>
    <w:rsid w:val="009E11EB"/>
    <w:rsid w:val="009E1436"/>
    <w:rsid w:val="009E155E"/>
    <w:rsid w:val="009E16FE"/>
    <w:rsid w:val="009E19A2"/>
    <w:rsid w:val="009E1A15"/>
    <w:rsid w:val="009E21EA"/>
    <w:rsid w:val="009E22D1"/>
    <w:rsid w:val="009E2424"/>
    <w:rsid w:val="009E2807"/>
    <w:rsid w:val="009E2D24"/>
    <w:rsid w:val="009E2DA3"/>
    <w:rsid w:val="009E3135"/>
    <w:rsid w:val="009E3378"/>
    <w:rsid w:val="009E36C3"/>
    <w:rsid w:val="009E390F"/>
    <w:rsid w:val="009E3AEF"/>
    <w:rsid w:val="009E3AFD"/>
    <w:rsid w:val="009E3B6F"/>
    <w:rsid w:val="009E3C83"/>
    <w:rsid w:val="009E3CDD"/>
    <w:rsid w:val="009E3D56"/>
    <w:rsid w:val="009E470F"/>
    <w:rsid w:val="009E47BB"/>
    <w:rsid w:val="009E4B16"/>
    <w:rsid w:val="009E4E87"/>
    <w:rsid w:val="009E4F26"/>
    <w:rsid w:val="009E4F86"/>
    <w:rsid w:val="009E51DB"/>
    <w:rsid w:val="009E5407"/>
    <w:rsid w:val="009E5488"/>
    <w:rsid w:val="009E551F"/>
    <w:rsid w:val="009E5C60"/>
    <w:rsid w:val="009E61EB"/>
    <w:rsid w:val="009E6229"/>
    <w:rsid w:val="009E62CA"/>
    <w:rsid w:val="009E648A"/>
    <w:rsid w:val="009E64DB"/>
    <w:rsid w:val="009E662D"/>
    <w:rsid w:val="009E6794"/>
    <w:rsid w:val="009E69B0"/>
    <w:rsid w:val="009E6D28"/>
    <w:rsid w:val="009E6F36"/>
    <w:rsid w:val="009E7189"/>
    <w:rsid w:val="009E748D"/>
    <w:rsid w:val="009E7514"/>
    <w:rsid w:val="009E77FB"/>
    <w:rsid w:val="009E7E46"/>
    <w:rsid w:val="009E7F2C"/>
    <w:rsid w:val="009E7FC1"/>
    <w:rsid w:val="009F01E1"/>
    <w:rsid w:val="009F03EE"/>
    <w:rsid w:val="009F0419"/>
    <w:rsid w:val="009F0615"/>
    <w:rsid w:val="009F07B2"/>
    <w:rsid w:val="009F08CA"/>
    <w:rsid w:val="009F0B23"/>
    <w:rsid w:val="009F0B4D"/>
    <w:rsid w:val="009F0D0C"/>
    <w:rsid w:val="009F1096"/>
    <w:rsid w:val="009F144C"/>
    <w:rsid w:val="009F150E"/>
    <w:rsid w:val="009F16B0"/>
    <w:rsid w:val="009F1BDE"/>
    <w:rsid w:val="009F1C7B"/>
    <w:rsid w:val="009F1C83"/>
    <w:rsid w:val="009F25A9"/>
    <w:rsid w:val="009F279F"/>
    <w:rsid w:val="009F27AD"/>
    <w:rsid w:val="009F297C"/>
    <w:rsid w:val="009F2A66"/>
    <w:rsid w:val="009F2DC1"/>
    <w:rsid w:val="009F3000"/>
    <w:rsid w:val="009F309F"/>
    <w:rsid w:val="009F335F"/>
    <w:rsid w:val="009F34C2"/>
    <w:rsid w:val="009F3688"/>
    <w:rsid w:val="009F36B5"/>
    <w:rsid w:val="009F3DC9"/>
    <w:rsid w:val="009F3E05"/>
    <w:rsid w:val="009F3FB5"/>
    <w:rsid w:val="009F4838"/>
    <w:rsid w:val="009F4E99"/>
    <w:rsid w:val="009F51C0"/>
    <w:rsid w:val="009F521F"/>
    <w:rsid w:val="009F5510"/>
    <w:rsid w:val="009F553C"/>
    <w:rsid w:val="009F56EF"/>
    <w:rsid w:val="009F5921"/>
    <w:rsid w:val="009F59F8"/>
    <w:rsid w:val="009F6077"/>
    <w:rsid w:val="009F60F9"/>
    <w:rsid w:val="009F627D"/>
    <w:rsid w:val="009F650B"/>
    <w:rsid w:val="009F6796"/>
    <w:rsid w:val="009F68BB"/>
    <w:rsid w:val="009F6AF1"/>
    <w:rsid w:val="009F6B66"/>
    <w:rsid w:val="009F6F19"/>
    <w:rsid w:val="009F77EA"/>
    <w:rsid w:val="009F7A22"/>
    <w:rsid w:val="009F7B33"/>
    <w:rsid w:val="00A00191"/>
    <w:rsid w:val="00A003E0"/>
    <w:rsid w:val="00A004D9"/>
    <w:rsid w:val="00A005B0"/>
    <w:rsid w:val="00A00B48"/>
    <w:rsid w:val="00A00D08"/>
    <w:rsid w:val="00A011E5"/>
    <w:rsid w:val="00A013C0"/>
    <w:rsid w:val="00A01A23"/>
    <w:rsid w:val="00A01AFD"/>
    <w:rsid w:val="00A01B51"/>
    <w:rsid w:val="00A01EDD"/>
    <w:rsid w:val="00A01F17"/>
    <w:rsid w:val="00A01FAC"/>
    <w:rsid w:val="00A020A0"/>
    <w:rsid w:val="00A0214F"/>
    <w:rsid w:val="00A022A5"/>
    <w:rsid w:val="00A02327"/>
    <w:rsid w:val="00A02337"/>
    <w:rsid w:val="00A02527"/>
    <w:rsid w:val="00A026BC"/>
    <w:rsid w:val="00A02AAE"/>
    <w:rsid w:val="00A02BB1"/>
    <w:rsid w:val="00A02D3A"/>
    <w:rsid w:val="00A032E9"/>
    <w:rsid w:val="00A035EC"/>
    <w:rsid w:val="00A0369D"/>
    <w:rsid w:val="00A03A22"/>
    <w:rsid w:val="00A03A42"/>
    <w:rsid w:val="00A03AC0"/>
    <w:rsid w:val="00A03BB7"/>
    <w:rsid w:val="00A03C84"/>
    <w:rsid w:val="00A03D83"/>
    <w:rsid w:val="00A044F6"/>
    <w:rsid w:val="00A04634"/>
    <w:rsid w:val="00A0475D"/>
    <w:rsid w:val="00A04785"/>
    <w:rsid w:val="00A04D55"/>
    <w:rsid w:val="00A052E3"/>
    <w:rsid w:val="00A05397"/>
    <w:rsid w:val="00A05500"/>
    <w:rsid w:val="00A056FE"/>
    <w:rsid w:val="00A057B8"/>
    <w:rsid w:val="00A06119"/>
    <w:rsid w:val="00A06309"/>
    <w:rsid w:val="00A066B6"/>
    <w:rsid w:val="00A066FB"/>
    <w:rsid w:val="00A0690B"/>
    <w:rsid w:val="00A06C8D"/>
    <w:rsid w:val="00A06D27"/>
    <w:rsid w:val="00A06FF9"/>
    <w:rsid w:val="00A07529"/>
    <w:rsid w:val="00A07A48"/>
    <w:rsid w:val="00A07BF0"/>
    <w:rsid w:val="00A07EDA"/>
    <w:rsid w:val="00A1016D"/>
    <w:rsid w:val="00A102B8"/>
    <w:rsid w:val="00A10328"/>
    <w:rsid w:val="00A108EE"/>
    <w:rsid w:val="00A10BB8"/>
    <w:rsid w:val="00A11336"/>
    <w:rsid w:val="00A1160D"/>
    <w:rsid w:val="00A1194E"/>
    <w:rsid w:val="00A11B18"/>
    <w:rsid w:val="00A11C3D"/>
    <w:rsid w:val="00A1200D"/>
    <w:rsid w:val="00A1200E"/>
    <w:rsid w:val="00A12764"/>
    <w:rsid w:val="00A128B2"/>
    <w:rsid w:val="00A12DC1"/>
    <w:rsid w:val="00A13074"/>
    <w:rsid w:val="00A132C6"/>
    <w:rsid w:val="00A1367E"/>
    <w:rsid w:val="00A137E4"/>
    <w:rsid w:val="00A13BCF"/>
    <w:rsid w:val="00A1418D"/>
    <w:rsid w:val="00A14362"/>
    <w:rsid w:val="00A143EC"/>
    <w:rsid w:val="00A1454F"/>
    <w:rsid w:val="00A14813"/>
    <w:rsid w:val="00A1495E"/>
    <w:rsid w:val="00A14F70"/>
    <w:rsid w:val="00A15393"/>
    <w:rsid w:val="00A15482"/>
    <w:rsid w:val="00A15529"/>
    <w:rsid w:val="00A15537"/>
    <w:rsid w:val="00A1566A"/>
    <w:rsid w:val="00A1572E"/>
    <w:rsid w:val="00A15781"/>
    <w:rsid w:val="00A15A28"/>
    <w:rsid w:val="00A165BF"/>
    <w:rsid w:val="00A1673A"/>
    <w:rsid w:val="00A168D1"/>
    <w:rsid w:val="00A16D2A"/>
    <w:rsid w:val="00A16DBA"/>
    <w:rsid w:val="00A16EE4"/>
    <w:rsid w:val="00A172E8"/>
    <w:rsid w:val="00A17458"/>
    <w:rsid w:val="00A179FF"/>
    <w:rsid w:val="00A17E7E"/>
    <w:rsid w:val="00A20029"/>
    <w:rsid w:val="00A20697"/>
    <w:rsid w:val="00A20F06"/>
    <w:rsid w:val="00A2112F"/>
    <w:rsid w:val="00A21914"/>
    <w:rsid w:val="00A2194E"/>
    <w:rsid w:val="00A21A29"/>
    <w:rsid w:val="00A21A36"/>
    <w:rsid w:val="00A21DB7"/>
    <w:rsid w:val="00A21DCE"/>
    <w:rsid w:val="00A2205C"/>
    <w:rsid w:val="00A2206E"/>
    <w:rsid w:val="00A220E7"/>
    <w:rsid w:val="00A223A0"/>
    <w:rsid w:val="00A22A5F"/>
    <w:rsid w:val="00A22D6D"/>
    <w:rsid w:val="00A22F03"/>
    <w:rsid w:val="00A2311D"/>
    <w:rsid w:val="00A23523"/>
    <w:rsid w:val="00A23613"/>
    <w:rsid w:val="00A23708"/>
    <w:rsid w:val="00A23718"/>
    <w:rsid w:val="00A2373E"/>
    <w:rsid w:val="00A23F69"/>
    <w:rsid w:val="00A240BC"/>
    <w:rsid w:val="00A242A3"/>
    <w:rsid w:val="00A24858"/>
    <w:rsid w:val="00A24D45"/>
    <w:rsid w:val="00A25294"/>
    <w:rsid w:val="00A252BF"/>
    <w:rsid w:val="00A2540D"/>
    <w:rsid w:val="00A2542D"/>
    <w:rsid w:val="00A2546F"/>
    <w:rsid w:val="00A254EE"/>
    <w:rsid w:val="00A25657"/>
    <w:rsid w:val="00A25873"/>
    <w:rsid w:val="00A25BE7"/>
    <w:rsid w:val="00A25F6E"/>
    <w:rsid w:val="00A26038"/>
    <w:rsid w:val="00A2636C"/>
    <w:rsid w:val="00A269DC"/>
    <w:rsid w:val="00A26CC3"/>
    <w:rsid w:val="00A26DF2"/>
    <w:rsid w:val="00A26FC2"/>
    <w:rsid w:val="00A27008"/>
    <w:rsid w:val="00A27805"/>
    <w:rsid w:val="00A27C32"/>
    <w:rsid w:val="00A27CDF"/>
    <w:rsid w:val="00A27FBB"/>
    <w:rsid w:val="00A3016F"/>
    <w:rsid w:val="00A303A6"/>
    <w:rsid w:val="00A30760"/>
    <w:rsid w:val="00A3081A"/>
    <w:rsid w:val="00A309C6"/>
    <w:rsid w:val="00A30D13"/>
    <w:rsid w:val="00A310B0"/>
    <w:rsid w:val="00A314F9"/>
    <w:rsid w:val="00A319D0"/>
    <w:rsid w:val="00A319D8"/>
    <w:rsid w:val="00A3203D"/>
    <w:rsid w:val="00A32316"/>
    <w:rsid w:val="00A323F0"/>
    <w:rsid w:val="00A3246F"/>
    <w:rsid w:val="00A324F9"/>
    <w:rsid w:val="00A3257A"/>
    <w:rsid w:val="00A32DEE"/>
    <w:rsid w:val="00A33172"/>
    <w:rsid w:val="00A3333D"/>
    <w:rsid w:val="00A33443"/>
    <w:rsid w:val="00A334F9"/>
    <w:rsid w:val="00A336B6"/>
    <w:rsid w:val="00A33721"/>
    <w:rsid w:val="00A33AD4"/>
    <w:rsid w:val="00A33E9D"/>
    <w:rsid w:val="00A3403D"/>
    <w:rsid w:val="00A34312"/>
    <w:rsid w:val="00A3432B"/>
    <w:rsid w:val="00A345DC"/>
    <w:rsid w:val="00A346BA"/>
    <w:rsid w:val="00A34955"/>
    <w:rsid w:val="00A34A8E"/>
    <w:rsid w:val="00A34C18"/>
    <w:rsid w:val="00A34C42"/>
    <w:rsid w:val="00A34C67"/>
    <w:rsid w:val="00A34D0B"/>
    <w:rsid w:val="00A34D62"/>
    <w:rsid w:val="00A353DA"/>
    <w:rsid w:val="00A35455"/>
    <w:rsid w:val="00A35C41"/>
    <w:rsid w:val="00A35DCF"/>
    <w:rsid w:val="00A35E3C"/>
    <w:rsid w:val="00A36013"/>
    <w:rsid w:val="00A3611D"/>
    <w:rsid w:val="00A362EE"/>
    <w:rsid w:val="00A3630F"/>
    <w:rsid w:val="00A36339"/>
    <w:rsid w:val="00A364F0"/>
    <w:rsid w:val="00A366E4"/>
    <w:rsid w:val="00A3684E"/>
    <w:rsid w:val="00A36B44"/>
    <w:rsid w:val="00A36EE1"/>
    <w:rsid w:val="00A36F70"/>
    <w:rsid w:val="00A37206"/>
    <w:rsid w:val="00A372DC"/>
    <w:rsid w:val="00A373AE"/>
    <w:rsid w:val="00A379F0"/>
    <w:rsid w:val="00A37BA4"/>
    <w:rsid w:val="00A37DB9"/>
    <w:rsid w:val="00A37E19"/>
    <w:rsid w:val="00A40333"/>
    <w:rsid w:val="00A4034D"/>
    <w:rsid w:val="00A4045F"/>
    <w:rsid w:val="00A40616"/>
    <w:rsid w:val="00A40C90"/>
    <w:rsid w:val="00A40DD3"/>
    <w:rsid w:val="00A40ED7"/>
    <w:rsid w:val="00A41044"/>
    <w:rsid w:val="00A4129A"/>
    <w:rsid w:val="00A412E1"/>
    <w:rsid w:val="00A413B0"/>
    <w:rsid w:val="00A41946"/>
    <w:rsid w:val="00A41D6F"/>
    <w:rsid w:val="00A42A27"/>
    <w:rsid w:val="00A42B15"/>
    <w:rsid w:val="00A42E20"/>
    <w:rsid w:val="00A430AC"/>
    <w:rsid w:val="00A43496"/>
    <w:rsid w:val="00A435E2"/>
    <w:rsid w:val="00A436A2"/>
    <w:rsid w:val="00A4376F"/>
    <w:rsid w:val="00A43CFB"/>
    <w:rsid w:val="00A43CFE"/>
    <w:rsid w:val="00A44555"/>
    <w:rsid w:val="00A44B21"/>
    <w:rsid w:val="00A44EB7"/>
    <w:rsid w:val="00A44ED2"/>
    <w:rsid w:val="00A45059"/>
    <w:rsid w:val="00A451F1"/>
    <w:rsid w:val="00A45349"/>
    <w:rsid w:val="00A4549F"/>
    <w:rsid w:val="00A45B9B"/>
    <w:rsid w:val="00A45C48"/>
    <w:rsid w:val="00A45E08"/>
    <w:rsid w:val="00A45E71"/>
    <w:rsid w:val="00A45E85"/>
    <w:rsid w:val="00A45F31"/>
    <w:rsid w:val="00A460AD"/>
    <w:rsid w:val="00A46182"/>
    <w:rsid w:val="00A46231"/>
    <w:rsid w:val="00A462FD"/>
    <w:rsid w:val="00A462FE"/>
    <w:rsid w:val="00A46691"/>
    <w:rsid w:val="00A468C9"/>
    <w:rsid w:val="00A46A3D"/>
    <w:rsid w:val="00A46B8F"/>
    <w:rsid w:val="00A46C59"/>
    <w:rsid w:val="00A46D41"/>
    <w:rsid w:val="00A47210"/>
    <w:rsid w:val="00A4725A"/>
    <w:rsid w:val="00A47394"/>
    <w:rsid w:val="00A4748E"/>
    <w:rsid w:val="00A47C2E"/>
    <w:rsid w:val="00A47D23"/>
    <w:rsid w:val="00A501C9"/>
    <w:rsid w:val="00A50379"/>
    <w:rsid w:val="00A50488"/>
    <w:rsid w:val="00A50506"/>
    <w:rsid w:val="00A508B1"/>
    <w:rsid w:val="00A509F2"/>
    <w:rsid w:val="00A50B6B"/>
    <w:rsid w:val="00A50C51"/>
    <w:rsid w:val="00A50F3A"/>
    <w:rsid w:val="00A515CB"/>
    <w:rsid w:val="00A5167B"/>
    <w:rsid w:val="00A516C6"/>
    <w:rsid w:val="00A51DCA"/>
    <w:rsid w:val="00A51FF8"/>
    <w:rsid w:val="00A52077"/>
    <w:rsid w:val="00A520B6"/>
    <w:rsid w:val="00A52109"/>
    <w:rsid w:val="00A523C9"/>
    <w:rsid w:val="00A526AE"/>
    <w:rsid w:val="00A526C2"/>
    <w:rsid w:val="00A52A84"/>
    <w:rsid w:val="00A52CE7"/>
    <w:rsid w:val="00A52E73"/>
    <w:rsid w:val="00A531AF"/>
    <w:rsid w:val="00A53E40"/>
    <w:rsid w:val="00A53F55"/>
    <w:rsid w:val="00A5417B"/>
    <w:rsid w:val="00A54599"/>
    <w:rsid w:val="00A5469F"/>
    <w:rsid w:val="00A5481C"/>
    <w:rsid w:val="00A549A5"/>
    <w:rsid w:val="00A54AE2"/>
    <w:rsid w:val="00A54AE8"/>
    <w:rsid w:val="00A54B53"/>
    <w:rsid w:val="00A54B82"/>
    <w:rsid w:val="00A54C58"/>
    <w:rsid w:val="00A54E1D"/>
    <w:rsid w:val="00A5502E"/>
    <w:rsid w:val="00A55094"/>
    <w:rsid w:val="00A554C1"/>
    <w:rsid w:val="00A55646"/>
    <w:rsid w:val="00A5568F"/>
    <w:rsid w:val="00A55AB9"/>
    <w:rsid w:val="00A564BC"/>
    <w:rsid w:val="00A56576"/>
    <w:rsid w:val="00A566AA"/>
    <w:rsid w:val="00A568B9"/>
    <w:rsid w:val="00A56902"/>
    <w:rsid w:val="00A569D4"/>
    <w:rsid w:val="00A56DA6"/>
    <w:rsid w:val="00A5733E"/>
    <w:rsid w:val="00A57611"/>
    <w:rsid w:val="00A57B28"/>
    <w:rsid w:val="00A57F1A"/>
    <w:rsid w:val="00A60157"/>
    <w:rsid w:val="00A60163"/>
    <w:rsid w:val="00A601AB"/>
    <w:rsid w:val="00A6038D"/>
    <w:rsid w:val="00A603B1"/>
    <w:rsid w:val="00A60434"/>
    <w:rsid w:val="00A60518"/>
    <w:rsid w:val="00A60B23"/>
    <w:rsid w:val="00A60C73"/>
    <w:rsid w:val="00A60CF0"/>
    <w:rsid w:val="00A611C3"/>
    <w:rsid w:val="00A612C2"/>
    <w:rsid w:val="00A6134C"/>
    <w:rsid w:val="00A61429"/>
    <w:rsid w:val="00A6146A"/>
    <w:rsid w:val="00A61514"/>
    <w:rsid w:val="00A61645"/>
    <w:rsid w:val="00A61928"/>
    <w:rsid w:val="00A6199D"/>
    <w:rsid w:val="00A61E30"/>
    <w:rsid w:val="00A62080"/>
    <w:rsid w:val="00A62092"/>
    <w:rsid w:val="00A62301"/>
    <w:rsid w:val="00A6243B"/>
    <w:rsid w:val="00A630A2"/>
    <w:rsid w:val="00A63208"/>
    <w:rsid w:val="00A632B8"/>
    <w:rsid w:val="00A634D7"/>
    <w:rsid w:val="00A639CC"/>
    <w:rsid w:val="00A63BF3"/>
    <w:rsid w:val="00A63E3F"/>
    <w:rsid w:val="00A64110"/>
    <w:rsid w:val="00A6479C"/>
    <w:rsid w:val="00A64942"/>
    <w:rsid w:val="00A6499E"/>
    <w:rsid w:val="00A64A6B"/>
    <w:rsid w:val="00A64B65"/>
    <w:rsid w:val="00A65198"/>
    <w:rsid w:val="00A6519C"/>
    <w:rsid w:val="00A651AB"/>
    <w:rsid w:val="00A65494"/>
    <w:rsid w:val="00A656A6"/>
    <w:rsid w:val="00A65781"/>
    <w:rsid w:val="00A65911"/>
    <w:rsid w:val="00A65AAB"/>
    <w:rsid w:val="00A65C42"/>
    <w:rsid w:val="00A65D04"/>
    <w:rsid w:val="00A660B2"/>
    <w:rsid w:val="00A6643C"/>
    <w:rsid w:val="00A666DC"/>
    <w:rsid w:val="00A668A0"/>
    <w:rsid w:val="00A6716F"/>
    <w:rsid w:val="00A674C7"/>
    <w:rsid w:val="00A67544"/>
    <w:rsid w:val="00A6763C"/>
    <w:rsid w:val="00A6764E"/>
    <w:rsid w:val="00A67756"/>
    <w:rsid w:val="00A6784D"/>
    <w:rsid w:val="00A67B77"/>
    <w:rsid w:val="00A67BE0"/>
    <w:rsid w:val="00A67F33"/>
    <w:rsid w:val="00A701FD"/>
    <w:rsid w:val="00A70476"/>
    <w:rsid w:val="00A7075B"/>
    <w:rsid w:val="00A70FE9"/>
    <w:rsid w:val="00A7104B"/>
    <w:rsid w:val="00A71118"/>
    <w:rsid w:val="00A71234"/>
    <w:rsid w:val="00A7131F"/>
    <w:rsid w:val="00A71573"/>
    <w:rsid w:val="00A71CE6"/>
    <w:rsid w:val="00A71D23"/>
    <w:rsid w:val="00A71EDE"/>
    <w:rsid w:val="00A71F6E"/>
    <w:rsid w:val="00A71FCD"/>
    <w:rsid w:val="00A721FB"/>
    <w:rsid w:val="00A72511"/>
    <w:rsid w:val="00A7254B"/>
    <w:rsid w:val="00A728CC"/>
    <w:rsid w:val="00A72921"/>
    <w:rsid w:val="00A72B5C"/>
    <w:rsid w:val="00A72E7F"/>
    <w:rsid w:val="00A72F3E"/>
    <w:rsid w:val="00A7333A"/>
    <w:rsid w:val="00A73D0D"/>
    <w:rsid w:val="00A73EEF"/>
    <w:rsid w:val="00A74008"/>
    <w:rsid w:val="00A74A92"/>
    <w:rsid w:val="00A74E32"/>
    <w:rsid w:val="00A75227"/>
    <w:rsid w:val="00A7554F"/>
    <w:rsid w:val="00A757B2"/>
    <w:rsid w:val="00A759B7"/>
    <w:rsid w:val="00A75C1C"/>
    <w:rsid w:val="00A75CC1"/>
    <w:rsid w:val="00A75E88"/>
    <w:rsid w:val="00A76066"/>
    <w:rsid w:val="00A76367"/>
    <w:rsid w:val="00A76C1F"/>
    <w:rsid w:val="00A7768C"/>
    <w:rsid w:val="00A777E4"/>
    <w:rsid w:val="00A777E7"/>
    <w:rsid w:val="00A77867"/>
    <w:rsid w:val="00A77ACE"/>
    <w:rsid w:val="00A77E40"/>
    <w:rsid w:val="00A804CD"/>
    <w:rsid w:val="00A8056E"/>
    <w:rsid w:val="00A80761"/>
    <w:rsid w:val="00A809FB"/>
    <w:rsid w:val="00A80A45"/>
    <w:rsid w:val="00A81150"/>
    <w:rsid w:val="00A8137E"/>
    <w:rsid w:val="00A81651"/>
    <w:rsid w:val="00A81A2D"/>
    <w:rsid w:val="00A81C18"/>
    <w:rsid w:val="00A82046"/>
    <w:rsid w:val="00A824E9"/>
    <w:rsid w:val="00A8261F"/>
    <w:rsid w:val="00A82721"/>
    <w:rsid w:val="00A82D58"/>
    <w:rsid w:val="00A82D60"/>
    <w:rsid w:val="00A82EC4"/>
    <w:rsid w:val="00A831AC"/>
    <w:rsid w:val="00A83722"/>
    <w:rsid w:val="00A83771"/>
    <w:rsid w:val="00A8399D"/>
    <w:rsid w:val="00A83B01"/>
    <w:rsid w:val="00A83C2B"/>
    <w:rsid w:val="00A83E3D"/>
    <w:rsid w:val="00A83ED0"/>
    <w:rsid w:val="00A8443A"/>
    <w:rsid w:val="00A8446D"/>
    <w:rsid w:val="00A844B9"/>
    <w:rsid w:val="00A8479C"/>
    <w:rsid w:val="00A847DA"/>
    <w:rsid w:val="00A84918"/>
    <w:rsid w:val="00A84BC1"/>
    <w:rsid w:val="00A84F3F"/>
    <w:rsid w:val="00A8512F"/>
    <w:rsid w:val="00A852EC"/>
    <w:rsid w:val="00A8557B"/>
    <w:rsid w:val="00A85A05"/>
    <w:rsid w:val="00A85AD9"/>
    <w:rsid w:val="00A85C1F"/>
    <w:rsid w:val="00A85D72"/>
    <w:rsid w:val="00A860B6"/>
    <w:rsid w:val="00A860F8"/>
    <w:rsid w:val="00A86855"/>
    <w:rsid w:val="00A868AE"/>
    <w:rsid w:val="00A86D63"/>
    <w:rsid w:val="00A86DE1"/>
    <w:rsid w:val="00A86F8F"/>
    <w:rsid w:val="00A87427"/>
    <w:rsid w:val="00A876BC"/>
    <w:rsid w:val="00A87797"/>
    <w:rsid w:val="00A87AE9"/>
    <w:rsid w:val="00A87C38"/>
    <w:rsid w:val="00A87CDB"/>
    <w:rsid w:val="00A9042B"/>
    <w:rsid w:val="00A9091E"/>
    <w:rsid w:val="00A90E72"/>
    <w:rsid w:val="00A90F43"/>
    <w:rsid w:val="00A910B3"/>
    <w:rsid w:val="00A912C9"/>
    <w:rsid w:val="00A912FD"/>
    <w:rsid w:val="00A9131D"/>
    <w:rsid w:val="00A913C6"/>
    <w:rsid w:val="00A91450"/>
    <w:rsid w:val="00A91B17"/>
    <w:rsid w:val="00A91C67"/>
    <w:rsid w:val="00A922A2"/>
    <w:rsid w:val="00A9234F"/>
    <w:rsid w:val="00A9254D"/>
    <w:rsid w:val="00A92551"/>
    <w:rsid w:val="00A92696"/>
    <w:rsid w:val="00A92B8A"/>
    <w:rsid w:val="00A92F19"/>
    <w:rsid w:val="00A930B6"/>
    <w:rsid w:val="00A93176"/>
    <w:rsid w:val="00A9327B"/>
    <w:rsid w:val="00A93391"/>
    <w:rsid w:val="00A9399E"/>
    <w:rsid w:val="00A93B69"/>
    <w:rsid w:val="00A93B9B"/>
    <w:rsid w:val="00A943B3"/>
    <w:rsid w:val="00A94500"/>
    <w:rsid w:val="00A94FF7"/>
    <w:rsid w:val="00A96028"/>
    <w:rsid w:val="00A96349"/>
    <w:rsid w:val="00A963C7"/>
    <w:rsid w:val="00A967F4"/>
    <w:rsid w:val="00A96BD9"/>
    <w:rsid w:val="00A96C1E"/>
    <w:rsid w:val="00A96F0D"/>
    <w:rsid w:val="00A97668"/>
    <w:rsid w:val="00A976D1"/>
    <w:rsid w:val="00AA0195"/>
    <w:rsid w:val="00AA03D5"/>
    <w:rsid w:val="00AA0628"/>
    <w:rsid w:val="00AA0DDE"/>
    <w:rsid w:val="00AA1031"/>
    <w:rsid w:val="00AA1626"/>
    <w:rsid w:val="00AA19E8"/>
    <w:rsid w:val="00AA19F5"/>
    <w:rsid w:val="00AA1C25"/>
    <w:rsid w:val="00AA2064"/>
    <w:rsid w:val="00AA23F3"/>
    <w:rsid w:val="00AA2961"/>
    <w:rsid w:val="00AA2B1D"/>
    <w:rsid w:val="00AA2BBA"/>
    <w:rsid w:val="00AA2DA2"/>
    <w:rsid w:val="00AA2F92"/>
    <w:rsid w:val="00AA38C9"/>
    <w:rsid w:val="00AA3959"/>
    <w:rsid w:val="00AA3DB7"/>
    <w:rsid w:val="00AA3FAC"/>
    <w:rsid w:val="00AA4452"/>
    <w:rsid w:val="00AA44F9"/>
    <w:rsid w:val="00AA454A"/>
    <w:rsid w:val="00AA471A"/>
    <w:rsid w:val="00AA47DE"/>
    <w:rsid w:val="00AA4957"/>
    <w:rsid w:val="00AA4BC4"/>
    <w:rsid w:val="00AA4EEF"/>
    <w:rsid w:val="00AA5141"/>
    <w:rsid w:val="00AA51F5"/>
    <w:rsid w:val="00AA53C0"/>
    <w:rsid w:val="00AA5560"/>
    <w:rsid w:val="00AA5697"/>
    <w:rsid w:val="00AA57ED"/>
    <w:rsid w:val="00AA587B"/>
    <w:rsid w:val="00AA5B24"/>
    <w:rsid w:val="00AA5E3B"/>
    <w:rsid w:val="00AA5E8C"/>
    <w:rsid w:val="00AA5F69"/>
    <w:rsid w:val="00AA6077"/>
    <w:rsid w:val="00AA6199"/>
    <w:rsid w:val="00AA6497"/>
    <w:rsid w:val="00AA66AF"/>
    <w:rsid w:val="00AA68B4"/>
    <w:rsid w:val="00AA6F95"/>
    <w:rsid w:val="00AA7085"/>
    <w:rsid w:val="00AA717F"/>
    <w:rsid w:val="00AA71B7"/>
    <w:rsid w:val="00AA74DF"/>
    <w:rsid w:val="00AA76D5"/>
    <w:rsid w:val="00AA7C6F"/>
    <w:rsid w:val="00AB0077"/>
    <w:rsid w:val="00AB012E"/>
    <w:rsid w:val="00AB0543"/>
    <w:rsid w:val="00AB06D3"/>
    <w:rsid w:val="00AB0951"/>
    <w:rsid w:val="00AB09EF"/>
    <w:rsid w:val="00AB0A16"/>
    <w:rsid w:val="00AB0AC9"/>
    <w:rsid w:val="00AB0D39"/>
    <w:rsid w:val="00AB10BB"/>
    <w:rsid w:val="00AB154A"/>
    <w:rsid w:val="00AB15DE"/>
    <w:rsid w:val="00AB185A"/>
    <w:rsid w:val="00AB1A50"/>
    <w:rsid w:val="00AB1BA7"/>
    <w:rsid w:val="00AB1E04"/>
    <w:rsid w:val="00AB1E3D"/>
    <w:rsid w:val="00AB2106"/>
    <w:rsid w:val="00AB24AE"/>
    <w:rsid w:val="00AB25CD"/>
    <w:rsid w:val="00AB29CF"/>
    <w:rsid w:val="00AB2A1F"/>
    <w:rsid w:val="00AB30DE"/>
    <w:rsid w:val="00AB310B"/>
    <w:rsid w:val="00AB3113"/>
    <w:rsid w:val="00AB33B4"/>
    <w:rsid w:val="00AB33C6"/>
    <w:rsid w:val="00AB348A"/>
    <w:rsid w:val="00AB34F0"/>
    <w:rsid w:val="00AB3587"/>
    <w:rsid w:val="00AB3808"/>
    <w:rsid w:val="00AB3A3A"/>
    <w:rsid w:val="00AB3E40"/>
    <w:rsid w:val="00AB3ECA"/>
    <w:rsid w:val="00AB3F38"/>
    <w:rsid w:val="00AB41A4"/>
    <w:rsid w:val="00AB43AF"/>
    <w:rsid w:val="00AB43C0"/>
    <w:rsid w:val="00AB43EC"/>
    <w:rsid w:val="00AB44C8"/>
    <w:rsid w:val="00AB46DA"/>
    <w:rsid w:val="00AB4A43"/>
    <w:rsid w:val="00AB4B5B"/>
    <w:rsid w:val="00AB4BF4"/>
    <w:rsid w:val="00AB4CA8"/>
    <w:rsid w:val="00AB4E51"/>
    <w:rsid w:val="00AB4E84"/>
    <w:rsid w:val="00AB4F99"/>
    <w:rsid w:val="00AB52BD"/>
    <w:rsid w:val="00AB5494"/>
    <w:rsid w:val="00AB5ADF"/>
    <w:rsid w:val="00AB5C86"/>
    <w:rsid w:val="00AB5E57"/>
    <w:rsid w:val="00AB5E5E"/>
    <w:rsid w:val="00AB5F30"/>
    <w:rsid w:val="00AB63F5"/>
    <w:rsid w:val="00AB64F0"/>
    <w:rsid w:val="00AB65B3"/>
    <w:rsid w:val="00AB6688"/>
    <w:rsid w:val="00AB68EB"/>
    <w:rsid w:val="00AB6C9F"/>
    <w:rsid w:val="00AB6D19"/>
    <w:rsid w:val="00AB7197"/>
    <w:rsid w:val="00AB725F"/>
    <w:rsid w:val="00AB768D"/>
    <w:rsid w:val="00AB77E8"/>
    <w:rsid w:val="00AB7AC6"/>
    <w:rsid w:val="00AB7B49"/>
    <w:rsid w:val="00AC02C2"/>
    <w:rsid w:val="00AC0561"/>
    <w:rsid w:val="00AC0705"/>
    <w:rsid w:val="00AC0BD4"/>
    <w:rsid w:val="00AC0C0E"/>
    <w:rsid w:val="00AC0C20"/>
    <w:rsid w:val="00AC0F64"/>
    <w:rsid w:val="00AC0FF7"/>
    <w:rsid w:val="00AC109B"/>
    <w:rsid w:val="00AC123F"/>
    <w:rsid w:val="00AC12FD"/>
    <w:rsid w:val="00AC142F"/>
    <w:rsid w:val="00AC1980"/>
    <w:rsid w:val="00AC1FF4"/>
    <w:rsid w:val="00AC2140"/>
    <w:rsid w:val="00AC2241"/>
    <w:rsid w:val="00AC23A5"/>
    <w:rsid w:val="00AC2534"/>
    <w:rsid w:val="00AC2714"/>
    <w:rsid w:val="00AC2843"/>
    <w:rsid w:val="00AC28A9"/>
    <w:rsid w:val="00AC2B22"/>
    <w:rsid w:val="00AC2D70"/>
    <w:rsid w:val="00AC2DA3"/>
    <w:rsid w:val="00AC2E97"/>
    <w:rsid w:val="00AC32AE"/>
    <w:rsid w:val="00AC3943"/>
    <w:rsid w:val="00AC39A1"/>
    <w:rsid w:val="00AC39AE"/>
    <w:rsid w:val="00AC3A36"/>
    <w:rsid w:val="00AC3C91"/>
    <w:rsid w:val="00AC423A"/>
    <w:rsid w:val="00AC48E4"/>
    <w:rsid w:val="00AC4D90"/>
    <w:rsid w:val="00AC534C"/>
    <w:rsid w:val="00AC58AC"/>
    <w:rsid w:val="00AC58C9"/>
    <w:rsid w:val="00AC59C6"/>
    <w:rsid w:val="00AC5EE1"/>
    <w:rsid w:val="00AC668B"/>
    <w:rsid w:val="00AC6923"/>
    <w:rsid w:val="00AC6D3B"/>
    <w:rsid w:val="00AC6D51"/>
    <w:rsid w:val="00AC6ED3"/>
    <w:rsid w:val="00AC6EFC"/>
    <w:rsid w:val="00AC74DA"/>
    <w:rsid w:val="00AC7594"/>
    <w:rsid w:val="00AC7691"/>
    <w:rsid w:val="00AC76D5"/>
    <w:rsid w:val="00AC7983"/>
    <w:rsid w:val="00AC7A2B"/>
    <w:rsid w:val="00AC7C25"/>
    <w:rsid w:val="00AC7C38"/>
    <w:rsid w:val="00AC7FFD"/>
    <w:rsid w:val="00AD0545"/>
    <w:rsid w:val="00AD0632"/>
    <w:rsid w:val="00AD0816"/>
    <w:rsid w:val="00AD08F0"/>
    <w:rsid w:val="00AD096F"/>
    <w:rsid w:val="00AD0A51"/>
    <w:rsid w:val="00AD0B37"/>
    <w:rsid w:val="00AD0CA9"/>
    <w:rsid w:val="00AD0CAC"/>
    <w:rsid w:val="00AD0ED2"/>
    <w:rsid w:val="00AD0FC1"/>
    <w:rsid w:val="00AD1132"/>
    <w:rsid w:val="00AD11F7"/>
    <w:rsid w:val="00AD198D"/>
    <w:rsid w:val="00AD1BE6"/>
    <w:rsid w:val="00AD1DB7"/>
    <w:rsid w:val="00AD1EA7"/>
    <w:rsid w:val="00AD20DE"/>
    <w:rsid w:val="00AD2285"/>
    <w:rsid w:val="00AD2520"/>
    <w:rsid w:val="00AD2572"/>
    <w:rsid w:val="00AD266B"/>
    <w:rsid w:val="00AD2852"/>
    <w:rsid w:val="00AD297B"/>
    <w:rsid w:val="00AD2A21"/>
    <w:rsid w:val="00AD2A42"/>
    <w:rsid w:val="00AD2C1A"/>
    <w:rsid w:val="00AD31C7"/>
    <w:rsid w:val="00AD33C9"/>
    <w:rsid w:val="00AD33D4"/>
    <w:rsid w:val="00AD3576"/>
    <w:rsid w:val="00AD3976"/>
    <w:rsid w:val="00AD3ADB"/>
    <w:rsid w:val="00AD4524"/>
    <w:rsid w:val="00AD4569"/>
    <w:rsid w:val="00AD4713"/>
    <w:rsid w:val="00AD473F"/>
    <w:rsid w:val="00AD4B11"/>
    <w:rsid w:val="00AD4B8B"/>
    <w:rsid w:val="00AD4D2A"/>
    <w:rsid w:val="00AD4DDE"/>
    <w:rsid w:val="00AD4E8D"/>
    <w:rsid w:val="00AD4EEF"/>
    <w:rsid w:val="00AD50E8"/>
    <w:rsid w:val="00AD51AB"/>
    <w:rsid w:val="00AD53E9"/>
    <w:rsid w:val="00AD542F"/>
    <w:rsid w:val="00AD5914"/>
    <w:rsid w:val="00AD59B6"/>
    <w:rsid w:val="00AD5C46"/>
    <w:rsid w:val="00AD5D09"/>
    <w:rsid w:val="00AD5DD9"/>
    <w:rsid w:val="00AD60DD"/>
    <w:rsid w:val="00AD63DD"/>
    <w:rsid w:val="00AD63EE"/>
    <w:rsid w:val="00AD6503"/>
    <w:rsid w:val="00AD676D"/>
    <w:rsid w:val="00AD6B53"/>
    <w:rsid w:val="00AD6B75"/>
    <w:rsid w:val="00AD6C58"/>
    <w:rsid w:val="00AD6F5F"/>
    <w:rsid w:val="00AD7059"/>
    <w:rsid w:val="00AD7147"/>
    <w:rsid w:val="00AD727B"/>
    <w:rsid w:val="00AD7305"/>
    <w:rsid w:val="00AD7576"/>
    <w:rsid w:val="00AD76F9"/>
    <w:rsid w:val="00AD7A87"/>
    <w:rsid w:val="00AD7D46"/>
    <w:rsid w:val="00AD7E64"/>
    <w:rsid w:val="00AD7FD2"/>
    <w:rsid w:val="00AE025E"/>
    <w:rsid w:val="00AE0490"/>
    <w:rsid w:val="00AE068C"/>
    <w:rsid w:val="00AE06AC"/>
    <w:rsid w:val="00AE06FD"/>
    <w:rsid w:val="00AE083B"/>
    <w:rsid w:val="00AE0C56"/>
    <w:rsid w:val="00AE0EEC"/>
    <w:rsid w:val="00AE128C"/>
    <w:rsid w:val="00AE149E"/>
    <w:rsid w:val="00AE18F7"/>
    <w:rsid w:val="00AE1B7C"/>
    <w:rsid w:val="00AE1BC9"/>
    <w:rsid w:val="00AE1C2D"/>
    <w:rsid w:val="00AE21E8"/>
    <w:rsid w:val="00AE22F2"/>
    <w:rsid w:val="00AE238F"/>
    <w:rsid w:val="00AE2400"/>
    <w:rsid w:val="00AE2443"/>
    <w:rsid w:val="00AE24F4"/>
    <w:rsid w:val="00AE25BF"/>
    <w:rsid w:val="00AE25F4"/>
    <w:rsid w:val="00AE28B7"/>
    <w:rsid w:val="00AE29FC"/>
    <w:rsid w:val="00AE2F3F"/>
    <w:rsid w:val="00AE301F"/>
    <w:rsid w:val="00AE3051"/>
    <w:rsid w:val="00AE3194"/>
    <w:rsid w:val="00AE3727"/>
    <w:rsid w:val="00AE37E0"/>
    <w:rsid w:val="00AE37F6"/>
    <w:rsid w:val="00AE385D"/>
    <w:rsid w:val="00AE3962"/>
    <w:rsid w:val="00AE3985"/>
    <w:rsid w:val="00AE3AC4"/>
    <w:rsid w:val="00AE3AED"/>
    <w:rsid w:val="00AE3B4E"/>
    <w:rsid w:val="00AE3D1C"/>
    <w:rsid w:val="00AE40F2"/>
    <w:rsid w:val="00AE4C5A"/>
    <w:rsid w:val="00AE4D1D"/>
    <w:rsid w:val="00AE4DDD"/>
    <w:rsid w:val="00AE56CB"/>
    <w:rsid w:val="00AE58BB"/>
    <w:rsid w:val="00AE59EC"/>
    <w:rsid w:val="00AE5C23"/>
    <w:rsid w:val="00AE5FC5"/>
    <w:rsid w:val="00AE6739"/>
    <w:rsid w:val="00AE67B3"/>
    <w:rsid w:val="00AE6919"/>
    <w:rsid w:val="00AE72C6"/>
    <w:rsid w:val="00AE7487"/>
    <w:rsid w:val="00AE77B2"/>
    <w:rsid w:val="00AE77BA"/>
    <w:rsid w:val="00AE7864"/>
    <w:rsid w:val="00AE7949"/>
    <w:rsid w:val="00AE79DE"/>
    <w:rsid w:val="00AF0168"/>
    <w:rsid w:val="00AF0181"/>
    <w:rsid w:val="00AF0207"/>
    <w:rsid w:val="00AF0314"/>
    <w:rsid w:val="00AF039B"/>
    <w:rsid w:val="00AF0886"/>
    <w:rsid w:val="00AF0915"/>
    <w:rsid w:val="00AF099F"/>
    <w:rsid w:val="00AF0C94"/>
    <w:rsid w:val="00AF0D24"/>
    <w:rsid w:val="00AF0FD0"/>
    <w:rsid w:val="00AF1340"/>
    <w:rsid w:val="00AF13B4"/>
    <w:rsid w:val="00AF1455"/>
    <w:rsid w:val="00AF15E9"/>
    <w:rsid w:val="00AF1644"/>
    <w:rsid w:val="00AF199B"/>
    <w:rsid w:val="00AF19B0"/>
    <w:rsid w:val="00AF1C90"/>
    <w:rsid w:val="00AF1F69"/>
    <w:rsid w:val="00AF20CC"/>
    <w:rsid w:val="00AF25D5"/>
    <w:rsid w:val="00AF2826"/>
    <w:rsid w:val="00AF2B9C"/>
    <w:rsid w:val="00AF2FFE"/>
    <w:rsid w:val="00AF306C"/>
    <w:rsid w:val="00AF313B"/>
    <w:rsid w:val="00AF3A18"/>
    <w:rsid w:val="00AF3AC4"/>
    <w:rsid w:val="00AF3D9D"/>
    <w:rsid w:val="00AF3DBB"/>
    <w:rsid w:val="00AF3E29"/>
    <w:rsid w:val="00AF3F29"/>
    <w:rsid w:val="00AF3FEC"/>
    <w:rsid w:val="00AF4112"/>
    <w:rsid w:val="00AF4420"/>
    <w:rsid w:val="00AF44C3"/>
    <w:rsid w:val="00AF44E9"/>
    <w:rsid w:val="00AF4748"/>
    <w:rsid w:val="00AF4A26"/>
    <w:rsid w:val="00AF5194"/>
    <w:rsid w:val="00AF53EF"/>
    <w:rsid w:val="00AF570A"/>
    <w:rsid w:val="00AF580E"/>
    <w:rsid w:val="00AF5B13"/>
    <w:rsid w:val="00AF5CA3"/>
    <w:rsid w:val="00AF6558"/>
    <w:rsid w:val="00AF6573"/>
    <w:rsid w:val="00AF6888"/>
    <w:rsid w:val="00AF6985"/>
    <w:rsid w:val="00AF6B3F"/>
    <w:rsid w:val="00AF6CBE"/>
    <w:rsid w:val="00AF73C3"/>
    <w:rsid w:val="00AF7636"/>
    <w:rsid w:val="00AF795C"/>
    <w:rsid w:val="00AF79B7"/>
    <w:rsid w:val="00AF7A89"/>
    <w:rsid w:val="00AF7B07"/>
    <w:rsid w:val="00AF7BE9"/>
    <w:rsid w:val="00AF7DCA"/>
    <w:rsid w:val="00B003DE"/>
    <w:rsid w:val="00B00752"/>
    <w:rsid w:val="00B008C6"/>
    <w:rsid w:val="00B00C92"/>
    <w:rsid w:val="00B01359"/>
    <w:rsid w:val="00B01616"/>
    <w:rsid w:val="00B0164D"/>
    <w:rsid w:val="00B01782"/>
    <w:rsid w:val="00B018F1"/>
    <w:rsid w:val="00B01D94"/>
    <w:rsid w:val="00B01F94"/>
    <w:rsid w:val="00B023E9"/>
    <w:rsid w:val="00B026C1"/>
    <w:rsid w:val="00B02937"/>
    <w:rsid w:val="00B02B8F"/>
    <w:rsid w:val="00B02B9C"/>
    <w:rsid w:val="00B02E29"/>
    <w:rsid w:val="00B0339E"/>
    <w:rsid w:val="00B0353B"/>
    <w:rsid w:val="00B03724"/>
    <w:rsid w:val="00B040B2"/>
    <w:rsid w:val="00B04190"/>
    <w:rsid w:val="00B0428E"/>
    <w:rsid w:val="00B043D4"/>
    <w:rsid w:val="00B04435"/>
    <w:rsid w:val="00B0453F"/>
    <w:rsid w:val="00B04566"/>
    <w:rsid w:val="00B04636"/>
    <w:rsid w:val="00B04649"/>
    <w:rsid w:val="00B04A6A"/>
    <w:rsid w:val="00B05069"/>
    <w:rsid w:val="00B051EB"/>
    <w:rsid w:val="00B05508"/>
    <w:rsid w:val="00B05566"/>
    <w:rsid w:val="00B056A9"/>
    <w:rsid w:val="00B05EFD"/>
    <w:rsid w:val="00B0618A"/>
    <w:rsid w:val="00B06252"/>
    <w:rsid w:val="00B06354"/>
    <w:rsid w:val="00B064B3"/>
    <w:rsid w:val="00B06550"/>
    <w:rsid w:val="00B06572"/>
    <w:rsid w:val="00B067B5"/>
    <w:rsid w:val="00B06A18"/>
    <w:rsid w:val="00B06BDF"/>
    <w:rsid w:val="00B06E48"/>
    <w:rsid w:val="00B07145"/>
    <w:rsid w:val="00B07455"/>
    <w:rsid w:val="00B076AA"/>
    <w:rsid w:val="00B07BD9"/>
    <w:rsid w:val="00B07ECB"/>
    <w:rsid w:val="00B1027D"/>
    <w:rsid w:val="00B10558"/>
    <w:rsid w:val="00B105E4"/>
    <w:rsid w:val="00B1075D"/>
    <w:rsid w:val="00B10C40"/>
    <w:rsid w:val="00B10D4B"/>
    <w:rsid w:val="00B11178"/>
    <w:rsid w:val="00B1158A"/>
    <w:rsid w:val="00B11981"/>
    <w:rsid w:val="00B11AC9"/>
    <w:rsid w:val="00B12121"/>
    <w:rsid w:val="00B12518"/>
    <w:rsid w:val="00B125A3"/>
    <w:rsid w:val="00B1289E"/>
    <w:rsid w:val="00B130A6"/>
    <w:rsid w:val="00B131DB"/>
    <w:rsid w:val="00B13CEF"/>
    <w:rsid w:val="00B140A2"/>
    <w:rsid w:val="00B14188"/>
    <w:rsid w:val="00B141DB"/>
    <w:rsid w:val="00B142D2"/>
    <w:rsid w:val="00B14B83"/>
    <w:rsid w:val="00B14E03"/>
    <w:rsid w:val="00B14EA1"/>
    <w:rsid w:val="00B14F21"/>
    <w:rsid w:val="00B156A9"/>
    <w:rsid w:val="00B15723"/>
    <w:rsid w:val="00B1587B"/>
    <w:rsid w:val="00B15921"/>
    <w:rsid w:val="00B15A06"/>
    <w:rsid w:val="00B15D6A"/>
    <w:rsid w:val="00B15F83"/>
    <w:rsid w:val="00B160FF"/>
    <w:rsid w:val="00B161AB"/>
    <w:rsid w:val="00B16233"/>
    <w:rsid w:val="00B16278"/>
    <w:rsid w:val="00B16322"/>
    <w:rsid w:val="00B16593"/>
    <w:rsid w:val="00B1659E"/>
    <w:rsid w:val="00B165A2"/>
    <w:rsid w:val="00B165D7"/>
    <w:rsid w:val="00B1662E"/>
    <w:rsid w:val="00B16A6F"/>
    <w:rsid w:val="00B16AA1"/>
    <w:rsid w:val="00B1724F"/>
    <w:rsid w:val="00B173AC"/>
    <w:rsid w:val="00B1762B"/>
    <w:rsid w:val="00B17A61"/>
    <w:rsid w:val="00B17E93"/>
    <w:rsid w:val="00B17FDB"/>
    <w:rsid w:val="00B208EA"/>
    <w:rsid w:val="00B20952"/>
    <w:rsid w:val="00B20956"/>
    <w:rsid w:val="00B20B19"/>
    <w:rsid w:val="00B20D74"/>
    <w:rsid w:val="00B20E46"/>
    <w:rsid w:val="00B20F71"/>
    <w:rsid w:val="00B21151"/>
    <w:rsid w:val="00B2116A"/>
    <w:rsid w:val="00B21399"/>
    <w:rsid w:val="00B213F5"/>
    <w:rsid w:val="00B2186F"/>
    <w:rsid w:val="00B218C5"/>
    <w:rsid w:val="00B21955"/>
    <w:rsid w:val="00B21A27"/>
    <w:rsid w:val="00B21AAB"/>
    <w:rsid w:val="00B22C0D"/>
    <w:rsid w:val="00B2305C"/>
    <w:rsid w:val="00B23187"/>
    <w:rsid w:val="00B231D8"/>
    <w:rsid w:val="00B238EB"/>
    <w:rsid w:val="00B23952"/>
    <w:rsid w:val="00B23AF4"/>
    <w:rsid w:val="00B23C15"/>
    <w:rsid w:val="00B23C9D"/>
    <w:rsid w:val="00B23F0C"/>
    <w:rsid w:val="00B242C4"/>
    <w:rsid w:val="00B2434C"/>
    <w:rsid w:val="00B24590"/>
    <w:rsid w:val="00B249AB"/>
    <w:rsid w:val="00B24AEB"/>
    <w:rsid w:val="00B24B07"/>
    <w:rsid w:val="00B25762"/>
    <w:rsid w:val="00B25B40"/>
    <w:rsid w:val="00B25FDE"/>
    <w:rsid w:val="00B26279"/>
    <w:rsid w:val="00B2629E"/>
    <w:rsid w:val="00B26476"/>
    <w:rsid w:val="00B26562"/>
    <w:rsid w:val="00B26AB0"/>
    <w:rsid w:val="00B26AD2"/>
    <w:rsid w:val="00B26CA2"/>
    <w:rsid w:val="00B26E38"/>
    <w:rsid w:val="00B26E86"/>
    <w:rsid w:val="00B2724F"/>
    <w:rsid w:val="00B272F1"/>
    <w:rsid w:val="00B27644"/>
    <w:rsid w:val="00B277E2"/>
    <w:rsid w:val="00B27A3D"/>
    <w:rsid w:val="00B27BF5"/>
    <w:rsid w:val="00B307DD"/>
    <w:rsid w:val="00B30983"/>
    <w:rsid w:val="00B30B4E"/>
    <w:rsid w:val="00B30E35"/>
    <w:rsid w:val="00B30E50"/>
    <w:rsid w:val="00B31246"/>
    <w:rsid w:val="00B31353"/>
    <w:rsid w:val="00B31820"/>
    <w:rsid w:val="00B31C44"/>
    <w:rsid w:val="00B326FF"/>
    <w:rsid w:val="00B32943"/>
    <w:rsid w:val="00B32A02"/>
    <w:rsid w:val="00B32D08"/>
    <w:rsid w:val="00B333A1"/>
    <w:rsid w:val="00B333CE"/>
    <w:rsid w:val="00B33490"/>
    <w:rsid w:val="00B334B8"/>
    <w:rsid w:val="00B33526"/>
    <w:rsid w:val="00B33B4C"/>
    <w:rsid w:val="00B33DA6"/>
    <w:rsid w:val="00B33EBA"/>
    <w:rsid w:val="00B340AA"/>
    <w:rsid w:val="00B3468C"/>
    <w:rsid w:val="00B34A9F"/>
    <w:rsid w:val="00B34B49"/>
    <w:rsid w:val="00B34B64"/>
    <w:rsid w:val="00B34B80"/>
    <w:rsid w:val="00B34B89"/>
    <w:rsid w:val="00B34CD5"/>
    <w:rsid w:val="00B34EED"/>
    <w:rsid w:val="00B352CC"/>
    <w:rsid w:val="00B35346"/>
    <w:rsid w:val="00B3537A"/>
    <w:rsid w:val="00B357EC"/>
    <w:rsid w:val="00B35C17"/>
    <w:rsid w:val="00B35CDA"/>
    <w:rsid w:val="00B35D51"/>
    <w:rsid w:val="00B36121"/>
    <w:rsid w:val="00B36262"/>
    <w:rsid w:val="00B366EB"/>
    <w:rsid w:val="00B36AFC"/>
    <w:rsid w:val="00B36FA4"/>
    <w:rsid w:val="00B3749E"/>
    <w:rsid w:val="00B377DC"/>
    <w:rsid w:val="00B378A6"/>
    <w:rsid w:val="00B37952"/>
    <w:rsid w:val="00B37C4A"/>
    <w:rsid w:val="00B37D97"/>
    <w:rsid w:val="00B37F00"/>
    <w:rsid w:val="00B401B0"/>
    <w:rsid w:val="00B401D5"/>
    <w:rsid w:val="00B40D4A"/>
    <w:rsid w:val="00B4107B"/>
    <w:rsid w:val="00B41129"/>
    <w:rsid w:val="00B411BD"/>
    <w:rsid w:val="00B412BB"/>
    <w:rsid w:val="00B41345"/>
    <w:rsid w:val="00B41430"/>
    <w:rsid w:val="00B41559"/>
    <w:rsid w:val="00B4167D"/>
    <w:rsid w:val="00B416D2"/>
    <w:rsid w:val="00B41795"/>
    <w:rsid w:val="00B418E8"/>
    <w:rsid w:val="00B41A70"/>
    <w:rsid w:val="00B41CA3"/>
    <w:rsid w:val="00B41CFC"/>
    <w:rsid w:val="00B42285"/>
    <w:rsid w:val="00B424FC"/>
    <w:rsid w:val="00B4274B"/>
    <w:rsid w:val="00B427CA"/>
    <w:rsid w:val="00B42919"/>
    <w:rsid w:val="00B42A4D"/>
    <w:rsid w:val="00B42C56"/>
    <w:rsid w:val="00B431D8"/>
    <w:rsid w:val="00B435B1"/>
    <w:rsid w:val="00B4367F"/>
    <w:rsid w:val="00B43796"/>
    <w:rsid w:val="00B438BA"/>
    <w:rsid w:val="00B43B56"/>
    <w:rsid w:val="00B43F0C"/>
    <w:rsid w:val="00B443CA"/>
    <w:rsid w:val="00B44695"/>
    <w:rsid w:val="00B4480A"/>
    <w:rsid w:val="00B4495F"/>
    <w:rsid w:val="00B44A23"/>
    <w:rsid w:val="00B44A62"/>
    <w:rsid w:val="00B44B7B"/>
    <w:rsid w:val="00B44E15"/>
    <w:rsid w:val="00B44EE6"/>
    <w:rsid w:val="00B44F99"/>
    <w:rsid w:val="00B454AE"/>
    <w:rsid w:val="00B45590"/>
    <w:rsid w:val="00B45876"/>
    <w:rsid w:val="00B45CF3"/>
    <w:rsid w:val="00B45D6B"/>
    <w:rsid w:val="00B45EB4"/>
    <w:rsid w:val="00B46444"/>
    <w:rsid w:val="00B46486"/>
    <w:rsid w:val="00B464A5"/>
    <w:rsid w:val="00B465E7"/>
    <w:rsid w:val="00B466AE"/>
    <w:rsid w:val="00B466F3"/>
    <w:rsid w:val="00B46734"/>
    <w:rsid w:val="00B467AD"/>
    <w:rsid w:val="00B470F6"/>
    <w:rsid w:val="00B47144"/>
    <w:rsid w:val="00B47247"/>
    <w:rsid w:val="00B47288"/>
    <w:rsid w:val="00B47407"/>
    <w:rsid w:val="00B479FC"/>
    <w:rsid w:val="00B47C33"/>
    <w:rsid w:val="00B47C76"/>
    <w:rsid w:val="00B47DDD"/>
    <w:rsid w:val="00B5025C"/>
    <w:rsid w:val="00B508E1"/>
    <w:rsid w:val="00B50E03"/>
    <w:rsid w:val="00B51278"/>
    <w:rsid w:val="00B514D7"/>
    <w:rsid w:val="00B51542"/>
    <w:rsid w:val="00B5157A"/>
    <w:rsid w:val="00B51754"/>
    <w:rsid w:val="00B517DB"/>
    <w:rsid w:val="00B5191C"/>
    <w:rsid w:val="00B51D1D"/>
    <w:rsid w:val="00B51DB8"/>
    <w:rsid w:val="00B51E8A"/>
    <w:rsid w:val="00B522FE"/>
    <w:rsid w:val="00B52566"/>
    <w:rsid w:val="00B52833"/>
    <w:rsid w:val="00B52AEA"/>
    <w:rsid w:val="00B52F54"/>
    <w:rsid w:val="00B52F92"/>
    <w:rsid w:val="00B5310E"/>
    <w:rsid w:val="00B534CD"/>
    <w:rsid w:val="00B536D3"/>
    <w:rsid w:val="00B541C3"/>
    <w:rsid w:val="00B541EF"/>
    <w:rsid w:val="00B5421C"/>
    <w:rsid w:val="00B54304"/>
    <w:rsid w:val="00B54385"/>
    <w:rsid w:val="00B545BF"/>
    <w:rsid w:val="00B54ACC"/>
    <w:rsid w:val="00B54DCB"/>
    <w:rsid w:val="00B55697"/>
    <w:rsid w:val="00B558FA"/>
    <w:rsid w:val="00B55AC2"/>
    <w:rsid w:val="00B55DB2"/>
    <w:rsid w:val="00B560C9"/>
    <w:rsid w:val="00B561DC"/>
    <w:rsid w:val="00B56533"/>
    <w:rsid w:val="00B56670"/>
    <w:rsid w:val="00B56AE7"/>
    <w:rsid w:val="00B56CFC"/>
    <w:rsid w:val="00B57643"/>
    <w:rsid w:val="00B57777"/>
    <w:rsid w:val="00B5778F"/>
    <w:rsid w:val="00B57A17"/>
    <w:rsid w:val="00B57A8F"/>
    <w:rsid w:val="00B57E4B"/>
    <w:rsid w:val="00B601DF"/>
    <w:rsid w:val="00B60423"/>
    <w:rsid w:val="00B607C1"/>
    <w:rsid w:val="00B60AFD"/>
    <w:rsid w:val="00B60F2B"/>
    <w:rsid w:val="00B60F86"/>
    <w:rsid w:val="00B61126"/>
    <w:rsid w:val="00B611CE"/>
    <w:rsid w:val="00B6170F"/>
    <w:rsid w:val="00B61749"/>
    <w:rsid w:val="00B61BE2"/>
    <w:rsid w:val="00B61D1F"/>
    <w:rsid w:val="00B620A7"/>
    <w:rsid w:val="00B6229F"/>
    <w:rsid w:val="00B624E9"/>
    <w:rsid w:val="00B6266F"/>
    <w:rsid w:val="00B6285B"/>
    <w:rsid w:val="00B62DE7"/>
    <w:rsid w:val="00B62E0B"/>
    <w:rsid w:val="00B62F15"/>
    <w:rsid w:val="00B62FDE"/>
    <w:rsid w:val="00B6364E"/>
    <w:rsid w:val="00B639A4"/>
    <w:rsid w:val="00B63B1D"/>
    <w:rsid w:val="00B63C32"/>
    <w:rsid w:val="00B63EEE"/>
    <w:rsid w:val="00B64434"/>
    <w:rsid w:val="00B6449E"/>
    <w:rsid w:val="00B6489F"/>
    <w:rsid w:val="00B64A9D"/>
    <w:rsid w:val="00B64AA1"/>
    <w:rsid w:val="00B64BE5"/>
    <w:rsid w:val="00B64CEF"/>
    <w:rsid w:val="00B64DD0"/>
    <w:rsid w:val="00B65048"/>
    <w:rsid w:val="00B653E9"/>
    <w:rsid w:val="00B656C0"/>
    <w:rsid w:val="00B658CE"/>
    <w:rsid w:val="00B65A10"/>
    <w:rsid w:val="00B65BB3"/>
    <w:rsid w:val="00B65F68"/>
    <w:rsid w:val="00B65F7E"/>
    <w:rsid w:val="00B66044"/>
    <w:rsid w:val="00B66081"/>
    <w:rsid w:val="00B660BE"/>
    <w:rsid w:val="00B663D3"/>
    <w:rsid w:val="00B6667E"/>
    <w:rsid w:val="00B66E79"/>
    <w:rsid w:val="00B67024"/>
    <w:rsid w:val="00B67141"/>
    <w:rsid w:val="00B67BCB"/>
    <w:rsid w:val="00B67CE5"/>
    <w:rsid w:val="00B67D95"/>
    <w:rsid w:val="00B67E34"/>
    <w:rsid w:val="00B7091A"/>
    <w:rsid w:val="00B70923"/>
    <w:rsid w:val="00B709DE"/>
    <w:rsid w:val="00B70F96"/>
    <w:rsid w:val="00B71180"/>
    <w:rsid w:val="00B711CE"/>
    <w:rsid w:val="00B7133A"/>
    <w:rsid w:val="00B713C3"/>
    <w:rsid w:val="00B71484"/>
    <w:rsid w:val="00B71621"/>
    <w:rsid w:val="00B716F0"/>
    <w:rsid w:val="00B71A0C"/>
    <w:rsid w:val="00B71BF0"/>
    <w:rsid w:val="00B71DC8"/>
    <w:rsid w:val="00B71F3B"/>
    <w:rsid w:val="00B7233A"/>
    <w:rsid w:val="00B7264B"/>
    <w:rsid w:val="00B7306D"/>
    <w:rsid w:val="00B730C0"/>
    <w:rsid w:val="00B730CD"/>
    <w:rsid w:val="00B7311B"/>
    <w:rsid w:val="00B731E3"/>
    <w:rsid w:val="00B7365E"/>
    <w:rsid w:val="00B738A1"/>
    <w:rsid w:val="00B738AC"/>
    <w:rsid w:val="00B7395F"/>
    <w:rsid w:val="00B73B85"/>
    <w:rsid w:val="00B73C62"/>
    <w:rsid w:val="00B741E9"/>
    <w:rsid w:val="00B7420E"/>
    <w:rsid w:val="00B74596"/>
    <w:rsid w:val="00B74631"/>
    <w:rsid w:val="00B74659"/>
    <w:rsid w:val="00B746C6"/>
    <w:rsid w:val="00B746CD"/>
    <w:rsid w:val="00B7478B"/>
    <w:rsid w:val="00B7489F"/>
    <w:rsid w:val="00B756BB"/>
    <w:rsid w:val="00B7571D"/>
    <w:rsid w:val="00B75998"/>
    <w:rsid w:val="00B75A1E"/>
    <w:rsid w:val="00B75B3A"/>
    <w:rsid w:val="00B7604C"/>
    <w:rsid w:val="00B7652C"/>
    <w:rsid w:val="00B766BF"/>
    <w:rsid w:val="00B766F8"/>
    <w:rsid w:val="00B7693F"/>
    <w:rsid w:val="00B769E3"/>
    <w:rsid w:val="00B76B3F"/>
    <w:rsid w:val="00B76D28"/>
    <w:rsid w:val="00B76F92"/>
    <w:rsid w:val="00B76FA6"/>
    <w:rsid w:val="00B76FC0"/>
    <w:rsid w:val="00B7713F"/>
    <w:rsid w:val="00B77427"/>
    <w:rsid w:val="00B7758C"/>
    <w:rsid w:val="00B7762E"/>
    <w:rsid w:val="00B777AA"/>
    <w:rsid w:val="00B77FC7"/>
    <w:rsid w:val="00B807B1"/>
    <w:rsid w:val="00B80910"/>
    <w:rsid w:val="00B80AED"/>
    <w:rsid w:val="00B80AFA"/>
    <w:rsid w:val="00B80BE4"/>
    <w:rsid w:val="00B80E93"/>
    <w:rsid w:val="00B80F95"/>
    <w:rsid w:val="00B818F4"/>
    <w:rsid w:val="00B81BC9"/>
    <w:rsid w:val="00B81BED"/>
    <w:rsid w:val="00B81F86"/>
    <w:rsid w:val="00B82052"/>
    <w:rsid w:val="00B8222F"/>
    <w:rsid w:val="00B82615"/>
    <w:rsid w:val="00B829B3"/>
    <w:rsid w:val="00B82A2B"/>
    <w:rsid w:val="00B82A3C"/>
    <w:rsid w:val="00B82C88"/>
    <w:rsid w:val="00B82F88"/>
    <w:rsid w:val="00B830A1"/>
    <w:rsid w:val="00B832BF"/>
    <w:rsid w:val="00B83444"/>
    <w:rsid w:val="00B836ED"/>
    <w:rsid w:val="00B83CEB"/>
    <w:rsid w:val="00B83CF4"/>
    <w:rsid w:val="00B83E5C"/>
    <w:rsid w:val="00B84562"/>
    <w:rsid w:val="00B84861"/>
    <w:rsid w:val="00B84928"/>
    <w:rsid w:val="00B84A75"/>
    <w:rsid w:val="00B84EDE"/>
    <w:rsid w:val="00B84F16"/>
    <w:rsid w:val="00B850AE"/>
    <w:rsid w:val="00B85163"/>
    <w:rsid w:val="00B853BE"/>
    <w:rsid w:val="00B8544B"/>
    <w:rsid w:val="00B856EF"/>
    <w:rsid w:val="00B85A35"/>
    <w:rsid w:val="00B85B2B"/>
    <w:rsid w:val="00B85F94"/>
    <w:rsid w:val="00B85FBC"/>
    <w:rsid w:val="00B86172"/>
    <w:rsid w:val="00B86476"/>
    <w:rsid w:val="00B86538"/>
    <w:rsid w:val="00B8655A"/>
    <w:rsid w:val="00B865E4"/>
    <w:rsid w:val="00B868A4"/>
    <w:rsid w:val="00B86A3D"/>
    <w:rsid w:val="00B86F9E"/>
    <w:rsid w:val="00B875C7"/>
    <w:rsid w:val="00B879D6"/>
    <w:rsid w:val="00B87BB1"/>
    <w:rsid w:val="00B87F89"/>
    <w:rsid w:val="00B87FBA"/>
    <w:rsid w:val="00B904B1"/>
    <w:rsid w:val="00B904B7"/>
    <w:rsid w:val="00B90D10"/>
    <w:rsid w:val="00B90FE5"/>
    <w:rsid w:val="00B9100B"/>
    <w:rsid w:val="00B91545"/>
    <w:rsid w:val="00B91823"/>
    <w:rsid w:val="00B9187E"/>
    <w:rsid w:val="00B9188F"/>
    <w:rsid w:val="00B91908"/>
    <w:rsid w:val="00B919AD"/>
    <w:rsid w:val="00B91A0C"/>
    <w:rsid w:val="00B91A2B"/>
    <w:rsid w:val="00B91AEB"/>
    <w:rsid w:val="00B91F4C"/>
    <w:rsid w:val="00B9271D"/>
    <w:rsid w:val="00B92914"/>
    <w:rsid w:val="00B92972"/>
    <w:rsid w:val="00B92A71"/>
    <w:rsid w:val="00B92A86"/>
    <w:rsid w:val="00B92C02"/>
    <w:rsid w:val="00B92EA2"/>
    <w:rsid w:val="00B92F00"/>
    <w:rsid w:val="00B92F42"/>
    <w:rsid w:val="00B93171"/>
    <w:rsid w:val="00B93204"/>
    <w:rsid w:val="00B93217"/>
    <w:rsid w:val="00B9330B"/>
    <w:rsid w:val="00B93320"/>
    <w:rsid w:val="00B93579"/>
    <w:rsid w:val="00B935BA"/>
    <w:rsid w:val="00B93656"/>
    <w:rsid w:val="00B939CD"/>
    <w:rsid w:val="00B93B2A"/>
    <w:rsid w:val="00B941B5"/>
    <w:rsid w:val="00B946DD"/>
    <w:rsid w:val="00B946DE"/>
    <w:rsid w:val="00B94DB9"/>
    <w:rsid w:val="00B94E17"/>
    <w:rsid w:val="00B94F24"/>
    <w:rsid w:val="00B9502B"/>
    <w:rsid w:val="00B951C1"/>
    <w:rsid w:val="00B9531F"/>
    <w:rsid w:val="00B95666"/>
    <w:rsid w:val="00B9567F"/>
    <w:rsid w:val="00B957FE"/>
    <w:rsid w:val="00B9583D"/>
    <w:rsid w:val="00B9598A"/>
    <w:rsid w:val="00B95AB7"/>
    <w:rsid w:val="00B95D65"/>
    <w:rsid w:val="00B95F02"/>
    <w:rsid w:val="00B9604F"/>
    <w:rsid w:val="00B96BEF"/>
    <w:rsid w:val="00B96D49"/>
    <w:rsid w:val="00B96FC0"/>
    <w:rsid w:val="00B9704D"/>
    <w:rsid w:val="00B97260"/>
    <w:rsid w:val="00B9729E"/>
    <w:rsid w:val="00B97714"/>
    <w:rsid w:val="00B97A69"/>
    <w:rsid w:val="00B97D76"/>
    <w:rsid w:val="00B97DB9"/>
    <w:rsid w:val="00B97EF8"/>
    <w:rsid w:val="00BA02A1"/>
    <w:rsid w:val="00BA030A"/>
    <w:rsid w:val="00BA0317"/>
    <w:rsid w:val="00BA042C"/>
    <w:rsid w:val="00BA0632"/>
    <w:rsid w:val="00BA0AAA"/>
    <w:rsid w:val="00BA0DFB"/>
    <w:rsid w:val="00BA0E92"/>
    <w:rsid w:val="00BA1167"/>
    <w:rsid w:val="00BA119A"/>
    <w:rsid w:val="00BA1B06"/>
    <w:rsid w:val="00BA2184"/>
    <w:rsid w:val="00BA222F"/>
    <w:rsid w:val="00BA247A"/>
    <w:rsid w:val="00BA2727"/>
    <w:rsid w:val="00BA296F"/>
    <w:rsid w:val="00BA2A88"/>
    <w:rsid w:val="00BA2B66"/>
    <w:rsid w:val="00BA2F06"/>
    <w:rsid w:val="00BA2FEF"/>
    <w:rsid w:val="00BA3557"/>
    <w:rsid w:val="00BA387A"/>
    <w:rsid w:val="00BA3A24"/>
    <w:rsid w:val="00BA40D7"/>
    <w:rsid w:val="00BA4103"/>
    <w:rsid w:val="00BA414F"/>
    <w:rsid w:val="00BA417A"/>
    <w:rsid w:val="00BA4364"/>
    <w:rsid w:val="00BA47E9"/>
    <w:rsid w:val="00BA4915"/>
    <w:rsid w:val="00BA4E7C"/>
    <w:rsid w:val="00BA5059"/>
    <w:rsid w:val="00BA51AD"/>
    <w:rsid w:val="00BA544F"/>
    <w:rsid w:val="00BA547A"/>
    <w:rsid w:val="00BA584F"/>
    <w:rsid w:val="00BA59E2"/>
    <w:rsid w:val="00BA5BD3"/>
    <w:rsid w:val="00BA5DC3"/>
    <w:rsid w:val="00BA61AF"/>
    <w:rsid w:val="00BA6464"/>
    <w:rsid w:val="00BA68E2"/>
    <w:rsid w:val="00BA6AF6"/>
    <w:rsid w:val="00BA6E93"/>
    <w:rsid w:val="00BA70A7"/>
    <w:rsid w:val="00BA7CE9"/>
    <w:rsid w:val="00BB03AC"/>
    <w:rsid w:val="00BB080A"/>
    <w:rsid w:val="00BB0845"/>
    <w:rsid w:val="00BB1019"/>
    <w:rsid w:val="00BB114E"/>
    <w:rsid w:val="00BB13CD"/>
    <w:rsid w:val="00BB1548"/>
    <w:rsid w:val="00BB1919"/>
    <w:rsid w:val="00BB1B3F"/>
    <w:rsid w:val="00BB1CE7"/>
    <w:rsid w:val="00BB1DEB"/>
    <w:rsid w:val="00BB2005"/>
    <w:rsid w:val="00BB215E"/>
    <w:rsid w:val="00BB226F"/>
    <w:rsid w:val="00BB293A"/>
    <w:rsid w:val="00BB2FD3"/>
    <w:rsid w:val="00BB2FDF"/>
    <w:rsid w:val="00BB2FFF"/>
    <w:rsid w:val="00BB3573"/>
    <w:rsid w:val="00BB3675"/>
    <w:rsid w:val="00BB3DF1"/>
    <w:rsid w:val="00BB4327"/>
    <w:rsid w:val="00BB4540"/>
    <w:rsid w:val="00BB45DD"/>
    <w:rsid w:val="00BB48D0"/>
    <w:rsid w:val="00BB49DB"/>
    <w:rsid w:val="00BB4BB5"/>
    <w:rsid w:val="00BB4C61"/>
    <w:rsid w:val="00BB4EE9"/>
    <w:rsid w:val="00BB5585"/>
    <w:rsid w:val="00BB56A9"/>
    <w:rsid w:val="00BB5982"/>
    <w:rsid w:val="00BB5A6C"/>
    <w:rsid w:val="00BB5C39"/>
    <w:rsid w:val="00BB5EC1"/>
    <w:rsid w:val="00BB5FCB"/>
    <w:rsid w:val="00BB604B"/>
    <w:rsid w:val="00BB605B"/>
    <w:rsid w:val="00BB60FA"/>
    <w:rsid w:val="00BB6B23"/>
    <w:rsid w:val="00BB6D9F"/>
    <w:rsid w:val="00BB6DB8"/>
    <w:rsid w:val="00BB71EB"/>
    <w:rsid w:val="00BB752C"/>
    <w:rsid w:val="00BC00EC"/>
    <w:rsid w:val="00BC0288"/>
    <w:rsid w:val="00BC02FF"/>
    <w:rsid w:val="00BC084E"/>
    <w:rsid w:val="00BC08C5"/>
    <w:rsid w:val="00BC0C02"/>
    <w:rsid w:val="00BC0EBC"/>
    <w:rsid w:val="00BC12FB"/>
    <w:rsid w:val="00BC1B9C"/>
    <w:rsid w:val="00BC1C3C"/>
    <w:rsid w:val="00BC1D52"/>
    <w:rsid w:val="00BC2371"/>
    <w:rsid w:val="00BC23C2"/>
    <w:rsid w:val="00BC26C3"/>
    <w:rsid w:val="00BC27EF"/>
    <w:rsid w:val="00BC2C31"/>
    <w:rsid w:val="00BC307F"/>
    <w:rsid w:val="00BC3159"/>
    <w:rsid w:val="00BC31F4"/>
    <w:rsid w:val="00BC3257"/>
    <w:rsid w:val="00BC35D2"/>
    <w:rsid w:val="00BC35D4"/>
    <w:rsid w:val="00BC39DB"/>
    <w:rsid w:val="00BC3A32"/>
    <w:rsid w:val="00BC3A5E"/>
    <w:rsid w:val="00BC3B07"/>
    <w:rsid w:val="00BC3BED"/>
    <w:rsid w:val="00BC3BF8"/>
    <w:rsid w:val="00BC3BFC"/>
    <w:rsid w:val="00BC416D"/>
    <w:rsid w:val="00BC420B"/>
    <w:rsid w:val="00BC46EF"/>
    <w:rsid w:val="00BC496D"/>
    <w:rsid w:val="00BC5056"/>
    <w:rsid w:val="00BC5107"/>
    <w:rsid w:val="00BC5A5F"/>
    <w:rsid w:val="00BC5EDD"/>
    <w:rsid w:val="00BC6089"/>
    <w:rsid w:val="00BC662F"/>
    <w:rsid w:val="00BC6712"/>
    <w:rsid w:val="00BC6EB5"/>
    <w:rsid w:val="00BC6F6F"/>
    <w:rsid w:val="00BC6F9B"/>
    <w:rsid w:val="00BC6FD6"/>
    <w:rsid w:val="00BC7067"/>
    <w:rsid w:val="00BC7275"/>
    <w:rsid w:val="00BC7469"/>
    <w:rsid w:val="00BC75E6"/>
    <w:rsid w:val="00BC7746"/>
    <w:rsid w:val="00BC7758"/>
    <w:rsid w:val="00BD008E"/>
    <w:rsid w:val="00BD020D"/>
    <w:rsid w:val="00BD0449"/>
    <w:rsid w:val="00BD04B8"/>
    <w:rsid w:val="00BD04C3"/>
    <w:rsid w:val="00BD052E"/>
    <w:rsid w:val="00BD0789"/>
    <w:rsid w:val="00BD0B73"/>
    <w:rsid w:val="00BD0D7E"/>
    <w:rsid w:val="00BD11FC"/>
    <w:rsid w:val="00BD1A38"/>
    <w:rsid w:val="00BD1DF5"/>
    <w:rsid w:val="00BD1F62"/>
    <w:rsid w:val="00BD283B"/>
    <w:rsid w:val="00BD2AEA"/>
    <w:rsid w:val="00BD2AED"/>
    <w:rsid w:val="00BD2F3B"/>
    <w:rsid w:val="00BD3092"/>
    <w:rsid w:val="00BD31B6"/>
    <w:rsid w:val="00BD3239"/>
    <w:rsid w:val="00BD327D"/>
    <w:rsid w:val="00BD3296"/>
    <w:rsid w:val="00BD3372"/>
    <w:rsid w:val="00BD34AA"/>
    <w:rsid w:val="00BD38AD"/>
    <w:rsid w:val="00BD3B65"/>
    <w:rsid w:val="00BD3C4F"/>
    <w:rsid w:val="00BD3C57"/>
    <w:rsid w:val="00BD4120"/>
    <w:rsid w:val="00BD423C"/>
    <w:rsid w:val="00BD46B6"/>
    <w:rsid w:val="00BD473C"/>
    <w:rsid w:val="00BD497D"/>
    <w:rsid w:val="00BD50AA"/>
    <w:rsid w:val="00BD5135"/>
    <w:rsid w:val="00BD5764"/>
    <w:rsid w:val="00BD57FD"/>
    <w:rsid w:val="00BD586A"/>
    <w:rsid w:val="00BD5AC3"/>
    <w:rsid w:val="00BD5C3A"/>
    <w:rsid w:val="00BD5F1B"/>
    <w:rsid w:val="00BD6376"/>
    <w:rsid w:val="00BD663F"/>
    <w:rsid w:val="00BD6829"/>
    <w:rsid w:val="00BD6838"/>
    <w:rsid w:val="00BD697D"/>
    <w:rsid w:val="00BD7291"/>
    <w:rsid w:val="00BD7687"/>
    <w:rsid w:val="00BD7772"/>
    <w:rsid w:val="00BD78D0"/>
    <w:rsid w:val="00BD7A42"/>
    <w:rsid w:val="00BD7B88"/>
    <w:rsid w:val="00BD7EA3"/>
    <w:rsid w:val="00BD7F3B"/>
    <w:rsid w:val="00BD7FE2"/>
    <w:rsid w:val="00BE05AC"/>
    <w:rsid w:val="00BE05B2"/>
    <w:rsid w:val="00BE06EB"/>
    <w:rsid w:val="00BE08A8"/>
    <w:rsid w:val="00BE0904"/>
    <w:rsid w:val="00BE0B19"/>
    <w:rsid w:val="00BE0DD8"/>
    <w:rsid w:val="00BE1058"/>
    <w:rsid w:val="00BE11C2"/>
    <w:rsid w:val="00BE13F0"/>
    <w:rsid w:val="00BE15F6"/>
    <w:rsid w:val="00BE17C9"/>
    <w:rsid w:val="00BE17D3"/>
    <w:rsid w:val="00BE191F"/>
    <w:rsid w:val="00BE1A80"/>
    <w:rsid w:val="00BE1A92"/>
    <w:rsid w:val="00BE1AA9"/>
    <w:rsid w:val="00BE1D62"/>
    <w:rsid w:val="00BE1D82"/>
    <w:rsid w:val="00BE1D8A"/>
    <w:rsid w:val="00BE1EE4"/>
    <w:rsid w:val="00BE1F8B"/>
    <w:rsid w:val="00BE2A07"/>
    <w:rsid w:val="00BE2B4F"/>
    <w:rsid w:val="00BE2E7E"/>
    <w:rsid w:val="00BE2EBA"/>
    <w:rsid w:val="00BE2F39"/>
    <w:rsid w:val="00BE2F3A"/>
    <w:rsid w:val="00BE31BA"/>
    <w:rsid w:val="00BE329B"/>
    <w:rsid w:val="00BE332D"/>
    <w:rsid w:val="00BE3655"/>
    <w:rsid w:val="00BE3CF1"/>
    <w:rsid w:val="00BE3ED1"/>
    <w:rsid w:val="00BE3F48"/>
    <w:rsid w:val="00BE465B"/>
    <w:rsid w:val="00BE4B20"/>
    <w:rsid w:val="00BE4F1D"/>
    <w:rsid w:val="00BE4F6E"/>
    <w:rsid w:val="00BE5399"/>
    <w:rsid w:val="00BE5420"/>
    <w:rsid w:val="00BE57E6"/>
    <w:rsid w:val="00BE593D"/>
    <w:rsid w:val="00BE5B57"/>
    <w:rsid w:val="00BE5FC4"/>
    <w:rsid w:val="00BE5FE8"/>
    <w:rsid w:val="00BE60FB"/>
    <w:rsid w:val="00BE6231"/>
    <w:rsid w:val="00BE64C8"/>
    <w:rsid w:val="00BE6649"/>
    <w:rsid w:val="00BE67C5"/>
    <w:rsid w:val="00BE6DCF"/>
    <w:rsid w:val="00BE71D9"/>
    <w:rsid w:val="00BE73C1"/>
    <w:rsid w:val="00BE7B93"/>
    <w:rsid w:val="00BE7C4D"/>
    <w:rsid w:val="00BE7F6A"/>
    <w:rsid w:val="00BF0274"/>
    <w:rsid w:val="00BF030A"/>
    <w:rsid w:val="00BF0462"/>
    <w:rsid w:val="00BF0795"/>
    <w:rsid w:val="00BF08C4"/>
    <w:rsid w:val="00BF0BAF"/>
    <w:rsid w:val="00BF0CB1"/>
    <w:rsid w:val="00BF0EDC"/>
    <w:rsid w:val="00BF0F80"/>
    <w:rsid w:val="00BF1044"/>
    <w:rsid w:val="00BF16AE"/>
    <w:rsid w:val="00BF16C1"/>
    <w:rsid w:val="00BF181B"/>
    <w:rsid w:val="00BF18C1"/>
    <w:rsid w:val="00BF19CE"/>
    <w:rsid w:val="00BF1A87"/>
    <w:rsid w:val="00BF1BB0"/>
    <w:rsid w:val="00BF2908"/>
    <w:rsid w:val="00BF2928"/>
    <w:rsid w:val="00BF2B6F"/>
    <w:rsid w:val="00BF2C00"/>
    <w:rsid w:val="00BF3274"/>
    <w:rsid w:val="00BF338A"/>
    <w:rsid w:val="00BF351A"/>
    <w:rsid w:val="00BF38E4"/>
    <w:rsid w:val="00BF3914"/>
    <w:rsid w:val="00BF39A3"/>
    <w:rsid w:val="00BF3C8F"/>
    <w:rsid w:val="00BF3D76"/>
    <w:rsid w:val="00BF4176"/>
    <w:rsid w:val="00BF4285"/>
    <w:rsid w:val="00BF42A4"/>
    <w:rsid w:val="00BF48A8"/>
    <w:rsid w:val="00BF49B1"/>
    <w:rsid w:val="00BF4DAE"/>
    <w:rsid w:val="00BF4E01"/>
    <w:rsid w:val="00BF4FA0"/>
    <w:rsid w:val="00BF5031"/>
    <w:rsid w:val="00BF54AF"/>
    <w:rsid w:val="00BF554E"/>
    <w:rsid w:val="00BF5552"/>
    <w:rsid w:val="00BF5701"/>
    <w:rsid w:val="00BF5818"/>
    <w:rsid w:val="00BF5A24"/>
    <w:rsid w:val="00BF5A4F"/>
    <w:rsid w:val="00BF5FD4"/>
    <w:rsid w:val="00BF69A1"/>
    <w:rsid w:val="00BF6F02"/>
    <w:rsid w:val="00BF6F13"/>
    <w:rsid w:val="00BF6F63"/>
    <w:rsid w:val="00BF733E"/>
    <w:rsid w:val="00BF73F2"/>
    <w:rsid w:val="00BF74EA"/>
    <w:rsid w:val="00BF79E1"/>
    <w:rsid w:val="00BF7BAF"/>
    <w:rsid w:val="00C0051D"/>
    <w:rsid w:val="00C00F65"/>
    <w:rsid w:val="00C0100E"/>
    <w:rsid w:val="00C012D0"/>
    <w:rsid w:val="00C014B5"/>
    <w:rsid w:val="00C01671"/>
    <w:rsid w:val="00C016CE"/>
    <w:rsid w:val="00C01926"/>
    <w:rsid w:val="00C01944"/>
    <w:rsid w:val="00C01D57"/>
    <w:rsid w:val="00C01E7F"/>
    <w:rsid w:val="00C023AC"/>
    <w:rsid w:val="00C02419"/>
    <w:rsid w:val="00C026F5"/>
    <w:rsid w:val="00C0271C"/>
    <w:rsid w:val="00C02766"/>
    <w:rsid w:val="00C02999"/>
    <w:rsid w:val="00C02AE9"/>
    <w:rsid w:val="00C02CB7"/>
    <w:rsid w:val="00C02D06"/>
    <w:rsid w:val="00C030EE"/>
    <w:rsid w:val="00C033BC"/>
    <w:rsid w:val="00C0375D"/>
    <w:rsid w:val="00C03BCF"/>
    <w:rsid w:val="00C03E76"/>
    <w:rsid w:val="00C03EE8"/>
    <w:rsid w:val="00C04347"/>
    <w:rsid w:val="00C04770"/>
    <w:rsid w:val="00C04A5E"/>
    <w:rsid w:val="00C04B8F"/>
    <w:rsid w:val="00C05143"/>
    <w:rsid w:val="00C05399"/>
    <w:rsid w:val="00C054AF"/>
    <w:rsid w:val="00C056BB"/>
    <w:rsid w:val="00C05779"/>
    <w:rsid w:val="00C058DA"/>
    <w:rsid w:val="00C05BEC"/>
    <w:rsid w:val="00C05C0C"/>
    <w:rsid w:val="00C06073"/>
    <w:rsid w:val="00C06087"/>
    <w:rsid w:val="00C06701"/>
    <w:rsid w:val="00C06E7D"/>
    <w:rsid w:val="00C0738A"/>
    <w:rsid w:val="00C07461"/>
    <w:rsid w:val="00C0748C"/>
    <w:rsid w:val="00C076B3"/>
    <w:rsid w:val="00C076CF"/>
    <w:rsid w:val="00C07C9F"/>
    <w:rsid w:val="00C07F49"/>
    <w:rsid w:val="00C1001C"/>
    <w:rsid w:val="00C10131"/>
    <w:rsid w:val="00C105BA"/>
    <w:rsid w:val="00C108DA"/>
    <w:rsid w:val="00C10DB9"/>
    <w:rsid w:val="00C10EBA"/>
    <w:rsid w:val="00C1103E"/>
    <w:rsid w:val="00C11093"/>
    <w:rsid w:val="00C1111B"/>
    <w:rsid w:val="00C1112B"/>
    <w:rsid w:val="00C1127B"/>
    <w:rsid w:val="00C1135A"/>
    <w:rsid w:val="00C11749"/>
    <w:rsid w:val="00C11A88"/>
    <w:rsid w:val="00C12012"/>
    <w:rsid w:val="00C12068"/>
    <w:rsid w:val="00C1281D"/>
    <w:rsid w:val="00C12874"/>
    <w:rsid w:val="00C12ABD"/>
    <w:rsid w:val="00C12BC1"/>
    <w:rsid w:val="00C12BE9"/>
    <w:rsid w:val="00C12EA0"/>
    <w:rsid w:val="00C12FCA"/>
    <w:rsid w:val="00C1307E"/>
    <w:rsid w:val="00C132B7"/>
    <w:rsid w:val="00C13310"/>
    <w:rsid w:val="00C1348C"/>
    <w:rsid w:val="00C13A74"/>
    <w:rsid w:val="00C13BDA"/>
    <w:rsid w:val="00C13FFD"/>
    <w:rsid w:val="00C14142"/>
    <w:rsid w:val="00C1454A"/>
    <w:rsid w:val="00C14632"/>
    <w:rsid w:val="00C14A36"/>
    <w:rsid w:val="00C14AF2"/>
    <w:rsid w:val="00C14C82"/>
    <w:rsid w:val="00C14D0E"/>
    <w:rsid w:val="00C14FBA"/>
    <w:rsid w:val="00C15321"/>
    <w:rsid w:val="00C158BE"/>
    <w:rsid w:val="00C15BBB"/>
    <w:rsid w:val="00C15C5A"/>
    <w:rsid w:val="00C15DEA"/>
    <w:rsid w:val="00C15FD4"/>
    <w:rsid w:val="00C161A9"/>
    <w:rsid w:val="00C161E0"/>
    <w:rsid w:val="00C165D7"/>
    <w:rsid w:val="00C165DC"/>
    <w:rsid w:val="00C16759"/>
    <w:rsid w:val="00C16C30"/>
    <w:rsid w:val="00C16D8E"/>
    <w:rsid w:val="00C173D6"/>
    <w:rsid w:val="00C179BC"/>
    <w:rsid w:val="00C179C1"/>
    <w:rsid w:val="00C17B23"/>
    <w:rsid w:val="00C200B7"/>
    <w:rsid w:val="00C20232"/>
    <w:rsid w:val="00C2050B"/>
    <w:rsid w:val="00C206C0"/>
    <w:rsid w:val="00C20820"/>
    <w:rsid w:val="00C2090B"/>
    <w:rsid w:val="00C20914"/>
    <w:rsid w:val="00C20A00"/>
    <w:rsid w:val="00C20DE7"/>
    <w:rsid w:val="00C2121A"/>
    <w:rsid w:val="00C21296"/>
    <w:rsid w:val="00C21416"/>
    <w:rsid w:val="00C21562"/>
    <w:rsid w:val="00C21673"/>
    <w:rsid w:val="00C21817"/>
    <w:rsid w:val="00C21B96"/>
    <w:rsid w:val="00C21C7A"/>
    <w:rsid w:val="00C21D4B"/>
    <w:rsid w:val="00C220A0"/>
    <w:rsid w:val="00C225C0"/>
    <w:rsid w:val="00C23130"/>
    <w:rsid w:val="00C231BA"/>
    <w:rsid w:val="00C239D4"/>
    <w:rsid w:val="00C23B15"/>
    <w:rsid w:val="00C240CD"/>
    <w:rsid w:val="00C24369"/>
    <w:rsid w:val="00C243E5"/>
    <w:rsid w:val="00C24803"/>
    <w:rsid w:val="00C24F22"/>
    <w:rsid w:val="00C24F6E"/>
    <w:rsid w:val="00C251A1"/>
    <w:rsid w:val="00C253E1"/>
    <w:rsid w:val="00C255A5"/>
    <w:rsid w:val="00C255DD"/>
    <w:rsid w:val="00C25673"/>
    <w:rsid w:val="00C2584B"/>
    <w:rsid w:val="00C25942"/>
    <w:rsid w:val="00C25DD9"/>
    <w:rsid w:val="00C264B1"/>
    <w:rsid w:val="00C264FD"/>
    <w:rsid w:val="00C2663F"/>
    <w:rsid w:val="00C267DF"/>
    <w:rsid w:val="00C26AC1"/>
    <w:rsid w:val="00C26DB8"/>
    <w:rsid w:val="00C2703A"/>
    <w:rsid w:val="00C27189"/>
    <w:rsid w:val="00C27238"/>
    <w:rsid w:val="00C272AF"/>
    <w:rsid w:val="00C2749E"/>
    <w:rsid w:val="00C274ED"/>
    <w:rsid w:val="00C2753A"/>
    <w:rsid w:val="00C2787F"/>
    <w:rsid w:val="00C27B2B"/>
    <w:rsid w:val="00C27CD8"/>
    <w:rsid w:val="00C27F4B"/>
    <w:rsid w:val="00C3018C"/>
    <w:rsid w:val="00C30294"/>
    <w:rsid w:val="00C30456"/>
    <w:rsid w:val="00C304AE"/>
    <w:rsid w:val="00C30796"/>
    <w:rsid w:val="00C30AF3"/>
    <w:rsid w:val="00C30F0C"/>
    <w:rsid w:val="00C30F46"/>
    <w:rsid w:val="00C30F6B"/>
    <w:rsid w:val="00C31299"/>
    <w:rsid w:val="00C31498"/>
    <w:rsid w:val="00C314EE"/>
    <w:rsid w:val="00C317CB"/>
    <w:rsid w:val="00C31803"/>
    <w:rsid w:val="00C31999"/>
    <w:rsid w:val="00C31FD1"/>
    <w:rsid w:val="00C32200"/>
    <w:rsid w:val="00C32243"/>
    <w:rsid w:val="00C32381"/>
    <w:rsid w:val="00C32392"/>
    <w:rsid w:val="00C328B4"/>
    <w:rsid w:val="00C3296B"/>
    <w:rsid w:val="00C32BBA"/>
    <w:rsid w:val="00C32C12"/>
    <w:rsid w:val="00C32DDD"/>
    <w:rsid w:val="00C32EA7"/>
    <w:rsid w:val="00C32F33"/>
    <w:rsid w:val="00C33031"/>
    <w:rsid w:val="00C331F6"/>
    <w:rsid w:val="00C33212"/>
    <w:rsid w:val="00C3329D"/>
    <w:rsid w:val="00C3331A"/>
    <w:rsid w:val="00C334D6"/>
    <w:rsid w:val="00C338A4"/>
    <w:rsid w:val="00C338CB"/>
    <w:rsid w:val="00C3397B"/>
    <w:rsid w:val="00C33A46"/>
    <w:rsid w:val="00C3400F"/>
    <w:rsid w:val="00C34021"/>
    <w:rsid w:val="00C3408E"/>
    <w:rsid w:val="00C34104"/>
    <w:rsid w:val="00C3430B"/>
    <w:rsid w:val="00C34683"/>
    <w:rsid w:val="00C3485A"/>
    <w:rsid w:val="00C34874"/>
    <w:rsid w:val="00C34B64"/>
    <w:rsid w:val="00C34C36"/>
    <w:rsid w:val="00C352B3"/>
    <w:rsid w:val="00C3548D"/>
    <w:rsid w:val="00C3550D"/>
    <w:rsid w:val="00C357B0"/>
    <w:rsid w:val="00C35901"/>
    <w:rsid w:val="00C359F2"/>
    <w:rsid w:val="00C35AAB"/>
    <w:rsid w:val="00C35B28"/>
    <w:rsid w:val="00C35C62"/>
    <w:rsid w:val="00C3654C"/>
    <w:rsid w:val="00C36B28"/>
    <w:rsid w:val="00C36BD4"/>
    <w:rsid w:val="00C36BF5"/>
    <w:rsid w:val="00C36D35"/>
    <w:rsid w:val="00C36DBC"/>
    <w:rsid w:val="00C36DCB"/>
    <w:rsid w:val="00C36FB2"/>
    <w:rsid w:val="00C3748B"/>
    <w:rsid w:val="00C376BA"/>
    <w:rsid w:val="00C37737"/>
    <w:rsid w:val="00C40373"/>
    <w:rsid w:val="00C4082D"/>
    <w:rsid w:val="00C40A3D"/>
    <w:rsid w:val="00C40AE6"/>
    <w:rsid w:val="00C411AF"/>
    <w:rsid w:val="00C4138D"/>
    <w:rsid w:val="00C41421"/>
    <w:rsid w:val="00C417EF"/>
    <w:rsid w:val="00C41860"/>
    <w:rsid w:val="00C41945"/>
    <w:rsid w:val="00C41E3A"/>
    <w:rsid w:val="00C4209F"/>
    <w:rsid w:val="00C420C4"/>
    <w:rsid w:val="00C4304C"/>
    <w:rsid w:val="00C43315"/>
    <w:rsid w:val="00C4348E"/>
    <w:rsid w:val="00C43A45"/>
    <w:rsid w:val="00C43ECA"/>
    <w:rsid w:val="00C43ECB"/>
    <w:rsid w:val="00C43F20"/>
    <w:rsid w:val="00C44487"/>
    <w:rsid w:val="00C444A3"/>
    <w:rsid w:val="00C446EC"/>
    <w:rsid w:val="00C4483F"/>
    <w:rsid w:val="00C45015"/>
    <w:rsid w:val="00C452F5"/>
    <w:rsid w:val="00C455AE"/>
    <w:rsid w:val="00C45835"/>
    <w:rsid w:val="00C4599E"/>
    <w:rsid w:val="00C46369"/>
    <w:rsid w:val="00C464B3"/>
    <w:rsid w:val="00C46555"/>
    <w:rsid w:val="00C46AC5"/>
    <w:rsid w:val="00C46B15"/>
    <w:rsid w:val="00C46F7D"/>
    <w:rsid w:val="00C4754F"/>
    <w:rsid w:val="00C479B5"/>
    <w:rsid w:val="00C47B76"/>
    <w:rsid w:val="00C47C90"/>
    <w:rsid w:val="00C47C99"/>
    <w:rsid w:val="00C47EE8"/>
    <w:rsid w:val="00C47F47"/>
    <w:rsid w:val="00C47FA1"/>
    <w:rsid w:val="00C47FC1"/>
    <w:rsid w:val="00C50043"/>
    <w:rsid w:val="00C50166"/>
    <w:rsid w:val="00C50242"/>
    <w:rsid w:val="00C5034D"/>
    <w:rsid w:val="00C5050E"/>
    <w:rsid w:val="00C50947"/>
    <w:rsid w:val="00C50995"/>
    <w:rsid w:val="00C50E99"/>
    <w:rsid w:val="00C517C5"/>
    <w:rsid w:val="00C519F5"/>
    <w:rsid w:val="00C51B4E"/>
    <w:rsid w:val="00C51E88"/>
    <w:rsid w:val="00C51F3D"/>
    <w:rsid w:val="00C521DC"/>
    <w:rsid w:val="00C5224A"/>
    <w:rsid w:val="00C52265"/>
    <w:rsid w:val="00C522DE"/>
    <w:rsid w:val="00C52322"/>
    <w:rsid w:val="00C523A9"/>
    <w:rsid w:val="00C52744"/>
    <w:rsid w:val="00C52ABF"/>
    <w:rsid w:val="00C52D23"/>
    <w:rsid w:val="00C52D4A"/>
    <w:rsid w:val="00C532E8"/>
    <w:rsid w:val="00C5337D"/>
    <w:rsid w:val="00C533E8"/>
    <w:rsid w:val="00C53787"/>
    <w:rsid w:val="00C537B2"/>
    <w:rsid w:val="00C53848"/>
    <w:rsid w:val="00C53A14"/>
    <w:rsid w:val="00C53AFD"/>
    <w:rsid w:val="00C53BB1"/>
    <w:rsid w:val="00C53EB3"/>
    <w:rsid w:val="00C53ECC"/>
    <w:rsid w:val="00C54129"/>
    <w:rsid w:val="00C542D4"/>
    <w:rsid w:val="00C54A9B"/>
    <w:rsid w:val="00C54CFF"/>
    <w:rsid w:val="00C54D71"/>
    <w:rsid w:val="00C54DB9"/>
    <w:rsid w:val="00C551A2"/>
    <w:rsid w:val="00C5553D"/>
    <w:rsid w:val="00C556A5"/>
    <w:rsid w:val="00C55701"/>
    <w:rsid w:val="00C557F3"/>
    <w:rsid w:val="00C558B5"/>
    <w:rsid w:val="00C55DB1"/>
    <w:rsid w:val="00C56186"/>
    <w:rsid w:val="00C563F5"/>
    <w:rsid w:val="00C56623"/>
    <w:rsid w:val="00C56700"/>
    <w:rsid w:val="00C570B7"/>
    <w:rsid w:val="00C570D7"/>
    <w:rsid w:val="00C570F7"/>
    <w:rsid w:val="00C571E2"/>
    <w:rsid w:val="00C57A32"/>
    <w:rsid w:val="00C57B4C"/>
    <w:rsid w:val="00C57BDD"/>
    <w:rsid w:val="00C57C48"/>
    <w:rsid w:val="00C57F1D"/>
    <w:rsid w:val="00C57FCA"/>
    <w:rsid w:val="00C601F5"/>
    <w:rsid w:val="00C60344"/>
    <w:rsid w:val="00C606BE"/>
    <w:rsid w:val="00C607DB"/>
    <w:rsid w:val="00C6087C"/>
    <w:rsid w:val="00C61088"/>
    <w:rsid w:val="00C61093"/>
    <w:rsid w:val="00C610E3"/>
    <w:rsid w:val="00C61332"/>
    <w:rsid w:val="00C61651"/>
    <w:rsid w:val="00C61701"/>
    <w:rsid w:val="00C618B2"/>
    <w:rsid w:val="00C61967"/>
    <w:rsid w:val="00C619DF"/>
    <w:rsid w:val="00C61CF7"/>
    <w:rsid w:val="00C61EA9"/>
    <w:rsid w:val="00C622F0"/>
    <w:rsid w:val="00C623A2"/>
    <w:rsid w:val="00C6256C"/>
    <w:rsid w:val="00C6271A"/>
    <w:rsid w:val="00C62750"/>
    <w:rsid w:val="00C627AC"/>
    <w:rsid w:val="00C62CBF"/>
    <w:rsid w:val="00C62CD5"/>
    <w:rsid w:val="00C62D47"/>
    <w:rsid w:val="00C62D4E"/>
    <w:rsid w:val="00C6325B"/>
    <w:rsid w:val="00C633A6"/>
    <w:rsid w:val="00C636E6"/>
    <w:rsid w:val="00C639D6"/>
    <w:rsid w:val="00C63F8E"/>
    <w:rsid w:val="00C64047"/>
    <w:rsid w:val="00C64072"/>
    <w:rsid w:val="00C647FB"/>
    <w:rsid w:val="00C64AB1"/>
    <w:rsid w:val="00C64F3E"/>
    <w:rsid w:val="00C6528B"/>
    <w:rsid w:val="00C654E0"/>
    <w:rsid w:val="00C655C0"/>
    <w:rsid w:val="00C65810"/>
    <w:rsid w:val="00C659E1"/>
    <w:rsid w:val="00C66229"/>
    <w:rsid w:val="00C66628"/>
    <w:rsid w:val="00C66640"/>
    <w:rsid w:val="00C66705"/>
    <w:rsid w:val="00C667FB"/>
    <w:rsid w:val="00C66803"/>
    <w:rsid w:val="00C66B2F"/>
    <w:rsid w:val="00C66D64"/>
    <w:rsid w:val="00C671B1"/>
    <w:rsid w:val="00C671DC"/>
    <w:rsid w:val="00C671FA"/>
    <w:rsid w:val="00C67443"/>
    <w:rsid w:val="00C6756A"/>
    <w:rsid w:val="00C67DB3"/>
    <w:rsid w:val="00C67EAB"/>
    <w:rsid w:val="00C70114"/>
    <w:rsid w:val="00C705B9"/>
    <w:rsid w:val="00C70B1E"/>
    <w:rsid w:val="00C70DFF"/>
    <w:rsid w:val="00C710CE"/>
    <w:rsid w:val="00C71331"/>
    <w:rsid w:val="00C71811"/>
    <w:rsid w:val="00C71D87"/>
    <w:rsid w:val="00C72244"/>
    <w:rsid w:val="00C722F1"/>
    <w:rsid w:val="00C722F4"/>
    <w:rsid w:val="00C727AA"/>
    <w:rsid w:val="00C72947"/>
    <w:rsid w:val="00C72957"/>
    <w:rsid w:val="00C73205"/>
    <w:rsid w:val="00C73454"/>
    <w:rsid w:val="00C7348B"/>
    <w:rsid w:val="00C734F4"/>
    <w:rsid w:val="00C73572"/>
    <w:rsid w:val="00C737D6"/>
    <w:rsid w:val="00C737F4"/>
    <w:rsid w:val="00C7417F"/>
    <w:rsid w:val="00C742C2"/>
    <w:rsid w:val="00C742D3"/>
    <w:rsid w:val="00C743AF"/>
    <w:rsid w:val="00C745BA"/>
    <w:rsid w:val="00C74634"/>
    <w:rsid w:val="00C747CA"/>
    <w:rsid w:val="00C7486F"/>
    <w:rsid w:val="00C74D6E"/>
    <w:rsid w:val="00C74E00"/>
    <w:rsid w:val="00C74FA7"/>
    <w:rsid w:val="00C750D4"/>
    <w:rsid w:val="00C75217"/>
    <w:rsid w:val="00C752DB"/>
    <w:rsid w:val="00C75637"/>
    <w:rsid w:val="00C75766"/>
    <w:rsid w:val="00C757C9"/>
    <w:rsid w:val="00C757EE"/>
    <w:rsid w:val="00C7586F"/>
    <w:rsid w:val="00C75A6B"/>
    <w:rsid w:val="00C7600B"/>
    <w:rsid w:val="00C76177"/>
    <w:rsid w:val="00C761E5"/>
    <w:rsid w:val="00C7631C"/>
    <w:rsid w:val="00C763B6"/>
    <w:rsid w:val="00C7644F"/>
    <w:rsid w:val="00C7651B"/>
    <w:rsid w:val="00C768F6"/>
    <w:rsid w:val="00C7694E"/>
    <w:rsid w:val="00C76D20"/>
    <w:rsid w:val="00C76EAE"/>
    <w:rsid w:val="00C76F39"/>
    <w:rsid w:val="00C77219"/>
    <w:rsid w:val="00C7750A"/>
    <w:rsid w:val="00C778D6"/>
    <w:rsid w:val="00C779C7"/>
    <w:rsid w:val="00C77D5A"/>
    <w:rsid w:val="00C77F93"/>
    <w:rsid w:val="00C80073"/>
    <w:rsid w:val="00C801EA"/>
    <w:rsid w:val="00C8026C"/>
    <w:rsid w:val="00C80384"/>
    <w:rsid w:val="00C8040E"/>
    <w:rsid w:val="00C804FD"/>
    <w:rsid w:val="00C805E8"/>
    <w:rsid w:val="00C806AB"/>
    <w:rsid w:val="00C80775"/>
    <w:rsid w:val="00C80A36"/>
    <w:rsid w:val="00C80A6A"/>
    <w:rsid w:val="00C80A89"/>
    <w:rsid w:val="00C80BB3"/>
    <w:rsid w:val="00C80DEA"/>
    <w:rsid w:val="00C80FF1"/>
    <w:rsid w:val="00C810AF"/>
    <w:rsid w:val="00C81125"/>
    <w:rsid w:val="00C8176E"/>
    <w:rsid w:val="00C8176F"/>
    <w:rsid w:val="00C81928"/>
    <w:rsid w:val="00C819E0"/>
    <w:rsid w:val="00C81A33"/>
    <w:rsid w:val="00C81FFE"/>
    <w:rsid w:val="00C820CC"/>
    <w:rsid w:val="00C820ED"/>
    <w:rsid w:val="00C821FC"/>
    <w:rsid w:val="00C824B0"/>
    <w:rsid w:val="00C8275A"/>
    <w:rsid w:val="00C829A6"/>
    <w:rsid w:val="00C82A73"/>
    <w:rsid w:val="00C83197"/>
    <w:rsid w:val="00C832DC"/>
    <w:rsid w:val="00C83459"/>
    <w:rsid w:val="00C835A2"/>
    <w:rsid w:val="00C836C2"/>
    <w:rsid w:val="00C8377F"/>
    <w:rsid w:val="00C83A4C"/>
    <w:rsid w:val="00C83CF1"/>
    <w:rsid w:val="00C83DE7"/>
    <w:rsid w:val="00C83DEA"/>
    <w:rsid w:val="00C83E5E"/>
    <w:rsid w:val="00C840B5"/>
    <w:rsid w:val="00C84299"/>
    <w:rsid w:val="00C84642"/>
    <w:rsid w:val="00C8480E"/>
    <w:rsid w:val="00C84D07"/>
    <w:rsid w:val="00C84E73"/>
    <w:rsid w:val="00C84EBE"/>
    <w:rsid w:val="00C851AD"/>
    <w:rsid w:val="00C851B0"/>
    <w:rsid w:val="00C85596"/>
    <w:rsid w:val="00C855B9"/>
    <w:rsid w:val="00C8562D"/>
    <w:rsid w:val="00C85E41"/>
    <w:rsid w:val="00C85FBB"/>
    <w:rsid w:val="00C860C8"/>
    <w:rsid w:val="00C8646D"/>
    <w:rsid w:val="00C86568"/>
    <w:rsid w:val="00C8667D"/>
    <w:rsid w:val="00C87146"/>
    <w:rsid w:val="00C8724C"/>
    <w:rsid w:val="00C872E7"/>
    <w:rsid w:val="00C874AE"/>
    <w:rsid w:val="00C874C3"/>
    <w:rsid w:val="00C87618"/>
    <w:rsid w:val="00C879C6"/>
    <w:rsid w:val="00C879E1"/>
    <w:rsid w:val="00C87BD0"/>
    <w:rsid w:val="00C87BF9"/>
    <w:rsid w:val="00C87DF6"/>
    <w:rsid w:val="00C904CD"/>
    <w:rsid w:val="00C909C4"/>
    <w:rsid w:val="00C90B19"/>
    <w:rsid w:val="00C91266"/>
    <w:rsid w:val="00C91703"/>
    <w:rsid w:val="00C9197F"/>
    <w:rsid w:val="00C91C4C"/>
    <w:rsid w:val="00C91D0E"/>
    <w:rsid w:val="00C91DE3"/>
    <w:rsid w:val="00C9200A"/>
    <w:rsid w:val="00C92432"/>
    <w:rsid w:val="00C92474"/>
    <w:rsid w:val="00C924C2"/>
    <w:rsid w:val="00C92C7F"/>
    <w:rsid w:val="00C92C9C"/>
    <w:rsid w:val="00C92DA9"/>
    <w:rsid w:val="00C92F3E"/>
    <w:rsid w:val="00C9369D"/>
    <w:rsid w:val="00C936B0"/>
    <w:rsid w:val="00C93CB2"/>
    <w:rsid w:val="00C93F09"/>
    <w:rsid w:val="00C93F12"/>
    <w:rsid w:val="00C94204"/>
    <w:rsid w:val="00C942C2"/>
    <w:rsid w:val="00C944FA"/>
    <w:rsid w:val="00C945E9"/>
    <w:rsid w:val="00C94666"/>
    <w:rsid w:val="00C94695"/>
    <w:rsid w:val="00C95609"/>
    <w:rsid w:val="00C95743"/>
    <w:rsid w:val="00C95854"/>
    <w:rsid w:val="00C95B17"/>
    <w:rsid w:val="00C95EFF"/>
    <w:rsid w:val="00C960C8"/>
    <w:rsid w:val="00C963CE"/>
    <w:rsid w:val="00C96E6F"/>
    <w:rsid w:val="00C96F14"/>
    <w:rsid w:val="00C971A2"/>
    <w:rsid w:val="00C972FF"/>
    <w:rsid w:val="00C975F5"/>
    <w:rsid w:val="00C97617"/>
    <w:rsid w:val="00C976FC"/>
    <w:rsid w:val="00C9773C"/>
    <w:rsid w:val="00C97872"/>
    <w:rsid w:val="00C97BC0"/>
    <w:rsid w:val="00C97CA5"/>
    <w:rsid w:val="00CA00B0"/>
    <w:rsid w:val="00CA046E"/>
    <w:rsid w:val="00CA0498"/>
    <w:rsid w:val="00CA0532"/>
    <w:rsid w:val="00CA07AF"/>
    <w:rsid w:val="00CA0B95"/>
    <w:rsid w:val="00CA0E4F"/>
    <w:rsid w:val="00CA11C1"/>
    <w:rsid w:val="00CA15D7"/>
    <w:rsid w:val="00CA165B"/>
    <w:rsid w:val="00CA172A"/>
    <w:rsid w:val="00CA1B30"/>
    <w:rsid w:val="00CA1D2C"/>
    <w:rsid w:val="00CA1E95"/>
    <w:rsid w:val="00CA2241"/>
    <w:rsid w:val="00CA2DD5"/>
    <w:rsid w:val="00CA2F4B"/>
    <w:rsid w:val="00CA2FB2"/>
    <w:rsid w:val="00CA3225"/>
    <w:rsid w:val="00CA33A8"/>
    <w:rsid w:val="00CA346C"/>
    <w:rsid w:val="00CA35DA"/>
    <w:rsid w:val="00CA3A8D"/>
    <w:rsid w:val="00CA3B08"/>
    <w:rsid w:val="00CA3CDD"/>
    <w:rsid w:val="00CA403B"/>
    <w:rsid w:val="00CA4189"/>
    <w:rsid w:val="00CA4679"/>
    <w:rsid w:val="00CA49B2"/>
    <w:rsid w:val="00CA4B41"/>
    <w:rsid w:val="00CA4CE1"/>
    <w:rsid w:val="00CA4FEC"/>
    <w:rsid w:val="00CA505A"/>
    <w:rsid w:val="00CA5688"/>
    <w:rsid w:val="00CA574E"/>
    <w:rsid w:val="00CA57ED"/>
    <w:rsid w:val="00CA5822"/>
    <w:rsid w:val="00CA5979"/>
    <w:rsid w:val="00CA59DD"/>
    <w:rsid w:val="00CA5A5E"/>
    <w:rsid w:val="00CA5F85"/>
    <w:rsid w:val="00CA6043"/>
    <w:rsid w:val="00CA60A2"/>
    <w:rsid w:val="00CA66D4"/>
    <w:rsid w:val="00CA6891"/>
    <w:rsid w:val="00CA69C3"/>
    <w:rsid w:val="00CA6A97"/>
    <w:rsid w:val="00CA7075"/>
    <w:rsid w:val="00CA72C2"/>
    <w:rsid w:val="00CA73EB"/>
    <w:rsid w:val="00CA74D9"/>
    <w:rsid w:val="00CA7839"/>
    <w:rsid w:val="00CA7A00"/>
    <w:rsid w:val="00CA7FDA"/>
    <w:rsid w:val="00CB008E"/>
    <w:rsid w:val="00CB00E1"/>
    <w:rsid w:val="00CB01FA"/>
    <w:rsid w:val="00CB03B8"/>
    <w:rsid w:val="00CB0737"/>
    <w:rsid w:val="00CB097A"/>
    <w:rsid w:val="00CB0D78"/>
    <w:rsid w:val="00CB0DC4"/>
    <w:rsid w:val="00CB1089"/>
    <w:rsid w:val="00CB1150"/>
    <w:rsid w:val="00CB12E3"/>
    <w:rsid w:val="00CB165D"/>
    <w:rsid w:val="00CB17D9"/>
    <w:rsid w:val="00CB1B89"/>
    <w:rsid w:val="00CB223F"/>
    <w:rsid w:val="00CB26EC"/>
    <w:rsid w:val="00CB2916"/>
    <w:rsid w:val="00CB2ADF"/>
    <w:rsid w:val="00CB2BEF"/>
    <w:rsid w:val="00CB2D2A"/>
    <w:rsid w:val="00CB3200"/>
    <w:rsid w:val="00CB3416"/>
    <w:rsid w:val="00CB3B2B"/>
    <w:rsid w:val="00CB3D1D"/>
    <w:rsid w:val="00CB3D64"/>
    <w:rsid w:val="00CB3E23"/>
    <w:rsid w:val="00CB3E85"/>
    <w:rsid w:val="00CB3FA1"/>
    <w:rsid w:val="00CB4279"/>
    <w:rsid w:val="00CB4519"/>
    <w:rsid w:val="00CB48F8"/>
    <w:rsid w:val="00CB4FB4"/>
    <w:rsid w:val="00CB5080"/>
    <w:rsid w:val="00CB53DB"/>
    <w:rsid w:val="00CB5619"/>
    <w:rsid w:val="00CB566A"/>
    <w:rsid w:val="00CB5B1E"/>
    <w:rsid w:val="00CB5BA4"/>
    <w:rsid w:val="00CB5E91"/>
    <w:rsid w:val="00CB6B6D"/>
    <w:rsid w:val="00CB6F43"/>
    <w:rsid w:val="00CB710D"/>
    <w:rsid w:val="00CB7502"/>
    <w:rsid w:val="00CB7530"/>
    <w:rsid w:val="00CB787A"/>
    <w:rsid w:val="00CB7973"/>
    <w:rsid w:val="00CB7B57"/>
    <w:rsid w:val="00CB7CDB"/>
    <w:rsid w:val="00CB7F2C"/>
    <w:rsid w:val="00CB7F9A"/>
    <w:rsid w:val="00CC020A"/>
    <w:rsid w:val="00CC026F"/>
    <w:rsid w:val="00CC02D9"/>
    <w:rsid w:val="00CC07A4"/>
    <w:rsid w:val="00CC07B0"/>
    <w:rsid w:val="00CC0C4A"/>
    <w:rsid w:val="00CC1185"/>
    <w:rsid w:val="00CC1279"/>
    <w:rsid w:val="00CC17F0"/>
    <w:rsid w:val="00CC1853"/>
    <w:rsid w:val="00CC1A32"/>
    <w:rsid w:val="00CC1C97"/>
    <w:rsid w:val="00CC1FAE"/>
    <w:rsid w:val="00CC231D"/>
    <w:rsid w:val="00CC2376"/>
    <w:rsid w:val="00CC2422"/>
    <w:rsid w:val="00CC2494"/>
    <w:rsid w:val="00CC25D2"/>
    <w:rsid w:val="00CC2E32"/>
    <w:rsid w:val="00CC2F23"/>
    <w:rsid w:val="00CC2F34"/>
    <w:rsid w:val="00CC2F43"/>
    <w:rsid w:val="00CC3122"/>
    <w:rsid w:val="00CC3334"/>
    <w:rsid w:val="00CC34AE"/>
    <w:rsid w:val="00CC38B2"/>
    <w:rsid w:val="00CC3941"/>
    <w:rsid w:val="00CC3A23"/>
    <w:rsid w:val="00CC3AF6"/>
    <w:rsid w:val="00CC4147"/>
    <w:rsid w:val="00CC4360"/>
    <w:rsid w:val="00CC4509"/>
    <w:rsid w:val="00CC492E"/>
    <w:rsid w:val="00CC4C54"/>
    <w:rsid w:val="00CC4FC2"/>
    <w:rsid w:val="00CC5CF2"/>
    <w:rsid w:val="00CC6367"/>
    <w:rsid w:val="00CC63E6"/>
    <w:rsid w:val="00CC68A5"/>
    <w:rsid w:val="00CC6909"/>
    <w:rsid w:val="00CC69A1"/>
    <w:rsid w:val="00CC6C1B"/>
    <w:rsid w:val="00CC6DC2"/>
    <w:rsid w:val="00CC6E31"/>
    <w:rsid w:val="00CC737C"/>
    <w:rsid w:val="00CC74AE"/>
    <w:rsid w:val="00CC7C28"/>
    <w:rsid w:val="00CC7D8B"/>
    <w:rsid w:val="00CC7DD8"/>
    <w:rsid w:val="00CD0607"/>
    <w:rsid w:val="00CD087D"/>
    <w:rsid w:val="00CD08B5"/>
    <w:rsid w:val="00CD0A89"/>
    <w:rsid w:val="00CD0CF2"/>
    <w:rsid w:val="00CD0D54"/>
    <w:rsid w:val="00CD0F5D"/>
    <w:rsid w:val="00CD0FA6"/>
    <w:rsid w:val="00CD1044"/>
    <w:rsid w:val="00CD158B"/>
    <w:rsid w:val="00CD1678"/>
    <w:rsid w:val="00CD18E2"/>
    <w:rsid w:val="00CD1903"/>
    <w:rsid w:val="00CD19CA"/>
    <w:rsid w:val="00CD1B78"/>
    <w:rsid w:val="00CD1C0B"/>
    <w:rsid w:val="00CD239A"/>
    <w:rsid w:val="00CD28A0"/>
    <w:rsid w:val="00CD28A1"/>
    <w:rsid w:val="00CD2E42"/>
    <w:rsid w:val="00CD2FB3"/>
    <w:rsid w:val="00CD33A1"/>
    <w:rsid w:val="00CD35CA"/>
    <w:rsid w:val="00CD37F1"/>
    <w:rsid w:val="00CD39BA"/>
    <w:rsid w:val="00CD3CA7"/>
    <w:rsid w:val="00CD3DB9"/>
    <w:rsid w:val="00CD3F91"/>
    <w:rsid w:val="00CD444B"/>
    <w:rsid w:val="00CD458C"/>
    <w:rsid w:val="00CD4954"/>
    <w:rsid w:val="00CD4980"/>
    <w:rsid w:val="00CD49B7"/>
    <w:rsid w:val="00CD49D7"/>
    <w:rsid w:val="00CD4E6C"/>
    <w:rsid w:val="00CD50D4"/>
    <w:rsid w:val="00CD5363"/>
    <w:rsid w:val="00CD54AA"/>
    <w:rsid w:val="00CD5512"/>
    <w:rsid w:val="00CD5663"/>
    <w:rsid w:val="00CD580C"/>
    <w:rsid w:val="00CD5B5B"/>
    <w:rsid w:val="00CD5CCA"/>
    <w:rsid w:val="00CD60E1"/>
    <w:rsid w:val="00CD61F4"/>
    <w:rsid w:val="00CD6205"/>
    <w:rsid w:val="00CD627E"/>
    <w:rsid w:val="00CD682E"/>
    <w:rsid w:val="00CD68E2"/>
    <w:rsid w:val="00CD6E3D"/>
    <w:rsid w:val="00CD71AB"/>
    <w:rsid w:val="00CD71AE"/>
    <w:rsid w:val="00CD724A"/>
    <w:rsid w:val="00CD726F"/>
    <w:rsid w:val="00CD7A52"/>
    <w:rsid w:val="00CE0109"/>
    <w:rsid w:val="00CE0350"/>
    <w:rsid w:val="00CE0457"/>
    <w:rsid w:val="00CE0792"/>
    <w:rsid w:val="00CE07C7"/>
    <w:rsid w:val="00CE097A"/>
    <w:rsid w:val="00CE1227"/>
    <w:rsid w:val="00CE136E"/>
    <w:rsid w:val="00CE144B"/>
    <w:rsid w:val="00CE15A4"/>
    <w:rsid w:val="00CE19A7"/>
    <w:rsid w:val="00CE1C4B"/>
    <w:rsid w:val="00CE1FC5"/>
    <w:rsid w:val="00CE1FD0"/>
    <w:rsid w:val="00CE202E"/>
    <w:rsid w:val="00CE20AE"/>
    <w:rsid w:val="00CE2624"/>
    <w:rsid w:val="00CE26D9"/>
    <w:rsid w:val="00CE26F2"/>
    <w:rsid w:val="00CE283B"/>
    <w:rsid w:val="00CE2D1B"/>
    <w:rsid w:val="00CE2D50"/>
    <w:rsid w:val="00CE2D67"/>
    <w:rsid w:val="00CE2EB9"/>
    <w:rsid w:val="00CE3170"/>
    <w:rsid w:val="00CE32B0"/>
    <w:rsid w:val="00CE3B34"/>
    <w:rsid w:val="00CE3CBE"/>
    <w:rsid w:val="00CE3F9F"/>
    <w:rsid w:val="00CE4017"/>
    <w:rsid w:val="00CE40DB"/>
    <w:rsid w:val="00CE4185"/>
    <w:rsid w:val="00CE4683"/>
    <w:rsid w:val="00CE46E5"/>
    <w:rsid w:val="00CE485A"/>
    <w:rsid w:val="00CE4CA0"/>
    <w:rsid w:val="00CE4D9C"/>
    <w:rsid w:val="00CE4F48"/>
    <w:rsid w:val="00CE5175"/>
    <w:rsid w:val="00CE5279"/>
    <w:rsid w:val="00CE52DA"/>
    <w:rsid w:val="00CE5380"/>
    <w:rsid w:val="00CE5795"/>
    <w:rsid w:val="00CE5858"/>
    <w:rsid w:val="00CE591C"/>
    <w:rsid w:val="00CE5A78"/>
    <w:rsid w:val="00CE653F"/>
    <w:rsid w:val="00CE6898"/>
    <w:rsid w:val="00CE6995"/>
    <w:rsid w:val="00CE7524"/>
    <w:rsid w:val="00CE78AE"/>
    <w:rsid w:val="00CE7B10"/>
    <w:rsid w:val="00CE7D7F"/>
    <w:rsid w:val="00CE7E62"/>
    <w:rsid w:val="00CF00CF"/>
    <w:rsid w:val="00CF015D"/>
    <w:rsid w:val="00CF01F1"/>
    <w:rsid w:val="00CF0264"/>
    <w:rsid w:val="00CF05AF"/>
    <w:rsid w:val="00CF05DF"/>
    <w:rsid w:val="00CF069E"/>
    <w:rsid w:val="00CF079E"/>
    <w:rsid w:val="00CF0B84"/>
    <w:rsid w:val="00CF0C15"/>
    <w:rsid w:val="00CF0E8F"/>
    <w:rsid w:val="00CF140D"/>
    <w:rsid w:val="00CF16A0"/>
    <w:rsid w:val="00CF195E"/>
    <w:rsid w:val="00CF19DA"/>
    <w:rsid w:val="00CF1A8D"/>
    <w:rsid w:val="00CF1C7F"/>
    <w:rsid w:val="00CF1CC0"/>
    <w:rsid w:val="00CF2023"/>
    <w:rsid w:val="00CF2051"/>
    <w:rsid w:val="00CF2101"/>
    <w:rsid w:val="00CF2276"/>
    <w:rsid w:val="00CF2328"/>
    <w:rsid w:val="00CF24F8"/>
    <w:rsid w:val="00CF25CC"/>
    <w:rsid w:val="00CF2653"/>
    <w:rsid w:val="00CF29E7"/>
    <w:rsid w:val="00CF2D39"/>
    <w:rsid w:val="00CF30A0"/>
    <w:rsid w:val="00CF32EA"/>
    <w:rsid w:val="00CF39D6"/>
    <w:rsid w:val="00CF3D35"/>
    <w:rsid w:val="00CF4247"/>
    <w:rsid w:val="00CF4300"/>
    <w:rsid w:val="00CF44A2"/>
    <w:rsid w:val="00CF4F5F"/>
    <w:rsid w:val="00CF5070"/>
    <w:rsid w:val="00CF5263"/>
    <w:rsid w:val="00CF5581"/>
    <w:rsid w:val="00CF5912"/>
    <w:rsid w:val="00CF5D5A"/>
    <w:rsid w:val="00CF5EF6"/>
    <w:rsid w:val="00CF60B5"/>
    <w:rsid w:val="00CF615F"/>
    <w:rsid w:val="00CF62D6"/>
    <w:rsid w:val="00CF6581"/>
    <w:rsid w:val="00CF6742"/>
    <w:rsid w:val="00CF6A8D"/>
    <w:rsid w:val="00CF6DBE"/>
    <w:rsid w:val="00CF6F1B"/>
    <w:rsid w:val="00CF6F85"/>
    <w:rsid w:val="00CF6FBC"/>
    <w:rsid w:val="00CF7314"/>
    <w:rsid w:val="00CF7446"/>
    <w:rsid w:val="00CF744D"/>
    <w:rsid w:val="00CF75FB"/>
    <w:rsid w:val="00CF763B"/>
    <w:rsid w:val="00CF7671"/>
    <w:rsid w:val="00CF786E"/>
    <w:rsid w:val="00CF794F"/>
    <w:rsid w:val="00CF7A6A"/>
    <w:rsid w:val="00D00241"/>
    <w:rsid w:val="00D004FA"/>
    <w:rsid w:val="00D00BB1"/>
    <w:rsid w:val="00D00BCC"/>
    <w:rsid w:val="00D00FF6"/>
    <w:rsid w:val="00D01193"/>
    <w:rsid w:val="00D015CC"/>
    <w:rsid w:val="00D01B21"/>
    <w:rsid w:val="00D01CC0"/>
    <w:rsid w:val="00D01D59"/>
    <w:rsid w:val="00D01E2F"/>
    <w:rsid w:val="00D0207E"/>
    <w:rsid w:val="00D0236C"/>
    <w:rsid w:val="00D02579"/>
    <w:rsid w:val="00D02C87"/>
    <w:rsid w:val="00D03102"/>
    <w:rsid w:val="00D03225"/>
    <w:rsid w:val="00D032B4"/>
    <w:rsid w:val="00D033EF"/>
    <w:rsid w:val="00D0351B"/>
    <w:rsid w:val="00D03727"/>
    <w:rsid w:val="00D0378A"/>
    <w:rsid w:val="00D040CB"/>
    <w:rsid w:val="00D04292"/>
    <w:rsid w:val="00D044F3"/>
    <w:rsid w:val="00D045B9"/>
    <w:rsid w:val="00D04704"/>
    <w:rsid w:val="00D0482C"/>
    <w:rsid w:val="00D04A98"/>
    <w:rsid w:val="00D05132"/>
    <w:rsid w:val="00D05343"/>
    <w:rsid w:val="00D0571A"/>
    <w:rsid w:val="00D059CC"/>
    <w:rsid w:val="00D05A55"/>
    <w:rsid w:val="00D05C22"/>
    <w:rsid w:val="00D05E53"/>
    <w:rsid w:val="00D05EA9"/>
    <w:rsid w:val="00D06047"/>
    <w:rsid w:val="00D06921"/>
    <w:rsid w:val="00D06953"/>
    <w:rsid w:val="00D069DF"/>
    <w:rsid w:val="00D06AD9"/>
    <w:rsid w:val="00D06C67"/>
    <w:rsid w:val="00D071F8"/>
    <w:rsid w:val="00D07252"/>
    <w:rsid w:val="00D074F4"/>
    <w:rsid w:val="00D07A14"/>
    <w:rsid w:val="00D07C9D"/>
    <w:rsid w:val="00D07CE1"/>
    <w:rsid w:val="00D1009A"/>
    <w:rsid w:val="00D100CC"/>
    <w:rsid w:val="00D1011E"/>
    <w:rsid w:val="00D1026A"/>
    <w:rsid w:val="00D1039C"/>
    <w:rsid w:val="00D104FC"/>
    <w:rsid w:val="00D107CF"/>
    <w:rsid w:val="00D111F4"/>
    <w:rsid w:val="00D1141C"/>
    <w:rsid w:val="00D115B3"/>
    <w:rsid w:val="00D11B0B"/>
    <w:rsid w:val="00D11FFC"/>
    <w:rsid w:val="00D1208E"/>
    <w:rsid w:val="00D12293"/>
    <w:rsid w:val="00D1261F"/>
    <w:rsid w:val="00D12EDE"/>
    <w:rsid w:val="00D133B3"/>
    <w:rsid w:val="00D134A6"/>
    <w:rsid w:val="00D13922"/>
    <w:rsid w:val="00D13927"/>
    <w:rsid w:val="00D13BE0"/>
    <w:rsid w:val="00D13E2A"/>
    <w:rsid w:val="00D13E87"/>
    <w:rsid w:val="00D14236"/>
    <w:rsid w:val="00D1453A"/>
    <w:rsid w:val="00D14553"/>
    <w:rsid w:val="00D14DB1"/>
    <w:rsid w:val="00D14FA2"/>
    <w:rsid w:val="00D15129"/>
    <w:rsid w:val="00D15314"/>
    <w:rsid w:val="00D1557A"/>
    <w:rsid w:val="00D15C16"/>
    <w:rsid w:val="00D15EE3"/>
    <w:rsid w:val="00D15F43"/>
    <w:rsid w:val="00D15F90"/>
    <w:rsid w:val="00D16018"/>
    <w:rsid w:val="00D1616D"/>
    <w:rsid w:val="00D16191"/>
    <w:rsid w:val="00D161B4"/>
    <w:rsid w:val="00D162E5"/>
    <w:rsid w:val="00D16626"/>
    <w:rsid w:val="00D166D3"/>
    <w:rsid w:val="00D16A5D"/>
    <w:rsid w:val="00D16C4D"/>
    <w:rsid w:val="00D16CC7"/>
    <w:rsid w:val="00D16E87"/>
    <w:rsid w:val="00D16EF8"/>
    <w:rsid w:val="00D1743E"/>
    <w:rsid w:val="00D179F3"/>
    <w:rsid w:val="00D17D0D"/>
    <w:rsid w:val="00D17D8E"/>
    <w:rsid w:val="00D20082"/>
    <w:rsid w:val="00D20083"/>
    <w:rsid w:val="00D205D3"/>
    <w:rsid w:val="00D205F8"/>
    <w:rsid w:val="00D209A9"/>
    <w:rsid w:val="00D20B1E"/>
    <w:rsid w:val="00D20B8B"/>
    <w:rsid w:val="00D20C9F"/>
    <w:rsid w:val="00D20DDD"/>
    <w:rsid w:val="00D210D5"/>
    <w:rsid w:val="00D214EA"/>
    <w:rsid w:val="00D2162C"/>
    <w:rsid w:val="00D21A3C"/>
    <w:rsid w:val="00D21BA9"/>
    <w:rsid w:val="00D21E20"/>
    <w:rsid w:val="00D220F1"/>
    <w:rsid w:val="00D222A9"/>
    <w:rsid w:val="00D22319"/>
    <w:rsid w:val="00D22766"/>
    <w:rsid w:val="00D22804"/>
    <w:rsid w:val="00D22B02"/>
    <w:rsid w:val="00D22B87"/>
    <w:rsid w:val="00D22ED1"/>
    <w:rsid w:val="00D22EF5"/>
    <w:rsid w:val="00D22F58"/>
    <w:rsid w:val="00D230F7"/>
    <w:rsid w:val="00D23111"/>
    <w:rsid w:val="00D23341"/>
    <w:rsid w:val="00D233F1"/>
    <w:rsid w:val="00D23EA3"/>
    <w:rsid w:val="00D240FD"/>
    <w:rsid w:val="00D245F5"/>
    <w:rsid w:val="00D2486C"/>
    <w:rsid w:val="00D249F0"/>
    <w:rsid w:val="00D249F1"/>
    <w:rsid w:val="00D24EC4"/>
    <w:rsid w:val="00D252E3"/>
    <w:rsid w:val="00D2532B"/>
    <w:rsid w:val="00D253FB"/>
    <w:rsid w:val="00D2565A"/>
    <w:rsid w:val="00D256F8"/>
    <w:rsid w:val="00D2591B"/>
    <w:rsid w:val="00D259CA"/>
    <w:rsid w:val="00D25CB9"/>
    <w:rsid w:val="00D25D13"/>
    <w:rsid w:val="00D25D17"/>
    <w:rsid w:val="00D26447"/>
    <w:rsid w:val="00D265D2"/>
    <w:rsid w:val="00D2685C"/>
    <w:rsid w:val="00D26A3B"/>
    <w:rsid w:val="00D26A73"/>
    <w:rsid w:val="00D26B1B"/>
    <w:rsid w:val="00D26E5B"/>
    <w:rsid w:val="00D27012"/>
    <w:rsid w:val="00D2719A"/>
    <w:rsid w:val="00D27449"/>
    <w:rsid w:val="00D274BB"/>
    <w:rsid w:val="00D275F9"/>
    <w:rsid w:val="00D27B9A"/>
    <w:rsid w:val="00D30142"/>
    <w:rsid w:val="00D30189"/>
    <w:rsid w:val="00D302FD"/>
    <w:rsid w:val="00D3038A"/>
    <w:rsid w:val="00D306F1"/>
    <w:rsid w:val="00D3076C"/>
    <w:rsid w:val="00D308CA"/>
    <w:rsid w:val="00D3098D"/>
    <w:rsid w:val="00D30BD1"/>
    <w:rsid w:val="00D30C4C"/>
    <w:rsid w:val="00D30F6E"/>
    <w:rsid w:val="00D30F73"/>
    <w:rsid w:val="00D31727"/>
    <w:rsid w:val="00D31A02"/>
    <w:rsid w:val="00D31A48"/>
    <w:rsid w:val="00D31C6C"/>
    <w:rsid w:val="00D31FB4"/>
    <w:rsid w:val="00D32CE8"/>
    <w:rsid w:val="00D32D93"/>
    <w:rsid w:val="00D32E3E"/>
    <w:rsid w:val="00D32E43"/>
    <w:rsid w:val="00D32FDA"/>
    <w:rsid w:val="00D3312C"/>
    <w:rsid w:val="00D33209"/>
    <w:rsid w:val="00D3323C"/>
    <w:rsid w:val="00D332DA"/>
    <w:rsid w:val="00D3342B"/>
    <w:rsid w:val="00D33456"/>
    <w:rsid w:val="00D3396F"/>
    <w:rsid w:val="00D33D4D"/>
    <w:rsid w:val="00D33D76"/>
    <w:rsid w:val="00D34556"/>
    <w:rsid w:val="00D3487A"/>
    <w:rsid w:val="00D349A6"/>
    <w:rsid w:val="00D349F0"/>
    <w:rsid w:val="00D34A0B"/>
    <w:rsid w:val="00D34DBC"/>
    <w:rsid w:val="00D34E0C"/>
    <w:rsid w:val="00D35DE9"/>
    <w:rsid w:val="00D35EB5"/>
    <w:rsid w:val="00D36234"/>
    <w:rsid w:val="00D36371"/>
    <w:rsid w:val="00D364AF"/>
    <w:rsid w:val="00D373D7"/>
    <w:rsid w:val="00D37500"/>
    <w:rsid w:val="00D3771D"/>
    <w:rsid w:val="00D379F2"/>
    <w:rsid w:val="00D37E28"/>
    <w:rsid w:val="00D40167"/>
    <w:rsid w:val="00D40405"/>
    <w:rsid w:val="00D4093F"/>
    <w:rsid w:val="00D40AC7"/>
    <w:rsid w:val="00D40AE8"/>
    <w:rsid w:val="00D40B7B"/>
    <w:rsid w:val="00D40B8D"/>
    <w:rsid w:val="00D40DCB"/>
    <w:rsid w:val="00D40ECD"/>
    <w:rsid w:val="00D40ED7"/>
    <w:rsid w:val="00D41184"/>
    <w:rsid w:val="00D415E2"/>
    <w:rsid w:val="00D41B48"/>
    <w:rsid w:val="00D41E6E"/>
    <w:rsid w:val="00D424E3"/>
    <w:rsid w:val="00D42FC8"/>
    <w:rsid w:val="00D4337C"/>
    <w:rsid w:val="00D437AA"/>
    <w:rsid w:val="00D437D8"/>
    <w:rsid w:val="00D43AC9"/>
    <w:rsid w:val="00D43DF6"/>
    <w:rsid w:val="00D43E23"/>
    <w:rsid w:val="00D4406A"/>
    <w:rsid w:val="00D44160"/>
    <w:rsid w:val="00D442B9"/>
    <w:rsid w:val="00D44374"/>
    <w:rsid w:val="00D4477A"/>
    <w:rsid w:val="00D44994"/>
    <w:rsid w:val="00D44B8C"/>
    <w:rsid w:val="00D44C07"/>
    <w:rsid w:val="00D45155"/>
    <w:rsid w:val="00D45523"/>
    <w:rsid w:val="00D4580B"/>
    <w:rsid w:val="00D4593A"/>
    <w:rsid w:val="00D45CD5"/>
    <w:rsid w:val="00D45DF3"/>
    <w:rsid w:val="00D45E66"/>
    <w:rsid w:val="00D46060"/>
    <w:rsid w:val="00D46115"/>
    <w:rsid w:val="00D46174"/>
    <w:rsid w:val="00D462CD"/>
    <w:rsid w:val="00D466BF"/>
    <w:rsid w:val="00D469FA"/>
    <w:rsid w:val="00D46A49"/>
    <w:rsid w:val="00D46B58"/>
    <w:rsid w:val="00D46B86"/>
    <w:rsid w:val="00D46CAE"/>
    <w:rsid w:val="00D46F1A"/>
    <w:rsid w:val="00D474D0"/>
    <w:rsid w:val="00D47760"/>
    <w:rsid w:val="00D477C8"/>
    <w:rsid w:val="00D477E8"/>
    <w:rsid w:val="00D478FE"/>
    <w:rsid w:val="00D479E3"/>
    <w:rsid w:val="00D47C6E"/>
    <w:rsid w:val="00D47DD0"/>
    <w:rsid w:val="00D47E0D"/>
    <w:rsid w:val="00D50095"/>
    <w:rsid w:val="00D50183"/>
    <w:rsid w:val="00D50294"/>
    <w:rsid w:val="00D5039B"/>
    <w:rsid w:val="00D503A6"/>
    <w:rsid w:val="00D50553"/>
    <w:rsid w:val="00D507B3"/>
    <w:rsid w:val="00D50915"/>
    <w:rsid w:val="00D50CD8"/>
    <w:rsid w:val="00D5170F"/>
    <w:rsid w:val="00D51876"/>
    <w:rsid w:val="00D519C1"/>
    <w:rsid w:val="00D51D12"/>
    <w:rsid w:val="00D5215D"/>
    <w:rsid w:val="00D523A2"/>
    <w:rsid w:val="00D52C14"/>
    <w:rsid w:val="00D52F70"/>
    <w:rsid w:val="00D53394"/>
    <w:rsid w:val="00D534E2"/>
    <w:rsid w:val="00D5362B"/>
    <w:rsid w:val="00D53827"/>
    <w:rsid w:val="00D54346"/>
    <w:rsid w:val="00D5435A"/>
    <w:rsid w:val="00D54A59"/>
    <w:rsid w:val="00D55072"/>
    <w:rsid w:val="00D551B5"/>
    <w:rsid w:val="00D5524E"/>
    <w:rsid w:val="00D5559C"/>
    <w:rsid w:val="00D555A6"/>
    <w:rsid w:val="00D55B78"/>
    <w:rsid w:val="00D55C59"/>
    <w:rsid w:val="00D56183"/>
    <w:rsid w:val="00D5629F"/>
    <w:rsid w:val="00D562C8"/>
    <w:rsid w:val="00D568FA"/>
    <w:rsid w:val="00D56AF5"/>
    <w:rsid w:val="00D56C2A"/>
    <w:rsid w:val="00D56DB2"/>
    <w:rsid w:val="00D56EEA"/>
    <w:rsid w:val="00D57278"/>
    <w:rsid w:val="00D5747F"/>
    <w:rsid w:val="00D57495"/>
    <w:rsid w:val="00D574FA"/>
    <w:rsid w:val="00D57626"/>
    <w:rsid w:val="00D57ABD"/>
    <w:rsid w:val="00D57C92"/>
    <w:rsid w:val="00D60676"/>
    <w:rsid w:val="00D60972"/>
    <w:rsid w:val="00D60C8D"/>
    <w:rsid w:val="00D60F1E"/>
    <w:rsid w:val="00D61027"/>
    <w:rsid w:val="00D61222"/>
    <w:rsid w:val="00D612F8"/>
    <w:rsid w:val="00D61374"/>
    <w:rsid w:val="00D6168A"/>
    <w:rsid w:val="00D616A5"/>
    <w:rsid w:val="00D61C0C"/>
    <w:rsid w:val="00D61D14"/>
    <w:rsid w:val="00D61FF0"/>
    <w:rsid w:val="00D61FF8"/>
    <w:rsid w:val="00D62046"/>
    <w:rsid w:val="00D6211D"/>
    <w:rsid w:val="00D62327"/>
    <w:rsid w:val="00D6274B"/>
    <w:rsid w:val="00D6280E"/>
    <w:rsid w:val="00D62B1A"/>
    <w:rsid w:val="00D62C97"/>
    <w:rsid w:val="00D62D09"/>
    <w:rsid w:val="00D62D55"/>
    <w:rsid w:val="00D632EF"/>
    <w:rsid w:val="00D63517"/>
    <w:rsid w:val="00D63B75"/>
    <w:rsid w:val="00D63B7D"/>
    <w:rsid w:val="00D63CE5"/>
    <w:rsid w:val="00D63EB2"/>
    <w:rsid w:val="00D64095"/>
    <w:rsid w:val="00D64268"/>
    <w:rsid w:val="00D6452D"/>
    <w:rsid w:val="00D645EA"/>
    <w:rsid w:val="00D64AA6"/>
    <w:rsid w:val="00D6513B"/>
    <w:rsid w:val="00D65180"/>
    <w:rsid w:val="00D651D6"/>
    <w:rsid w:val="00D65890"/>
    <w:rsid w:val="00D658A5"/>
    <w:rsid w:val="00D659B1"/>
    <w:rsid w:val="00D65A52"/>
    <w:rsid w:val="00D65FC6"/>
    <w:rsid w:val="00D666D7"/>
    <w:rsid w:val="00D66ADF"/>
    <w:rsid w:val="00D66E18"/>
    <w:rsid w:val="00D670A5"/>
    <w:rsid w:val="00D67314"/>
    <w:rsid w:val="00D6734D"/>
    <w:rsid w:val="00D67376"/>
    <w:rsid w:val="00D6772F"/>
    <w:rsid w:val="00D679CF"/>
    <w:rsid w:val="00D679D3"/>
    <w:rsid w:val="00D67A66"/>
    <w:rsid w:val="00D67B84"/>
    <w:rsid w:val="00D67BF8"/>
    <w:rsid w:val="00D70B23"/>
    <w:rsid w:val="00D70BF6"/>
    <w:rsid w:val="00D70F1C"/>
    <w:rsid w:val="00D70F84"/>
    <w:rsid w:val="00D7104B"/>
    <w:rsid w:val="00D71053"/>
    <w:rsid w:val="00D71339"/>
    <w:rsid w:val="00D71640"/>
    <w:rsid w:val="00D71AFC"/>
    <w:rsid w:val="00D71FEF"/>
    <w:rsid w:val="00D723E8"/>
    <w:rsid w:val="00D72558"/>
    <w:rsid w:val="00D72B95"/>
    <w:rsid w:val="00D72BD3"/>
    <w:rsid w:val="00D72C1F"/>
    <w:rsid w:val="00D72E6F"/>
    <w:rsid w:val="00D7307F"/>
    <w:rsid w:val="00D731DE"/>
    <w:rsid w:val="00D7356F"/>
    <w:rsid w:val="00D73587"/>
    <w:rsid w:val="00D73BDB"/>
    <w:rsid w:val="00D73EBB"/>
    <w:rsid w:val="00D73F67"/>
    <w:rsid w:val="00D73F86"/>
    <w:rsid w:val="00D74007"/>
    <w:rsid w:val="00D740EE"/>
    <w:rsid w:val="00D741C8"/>
    <w:rsid w:val="00D74626"/>
    <w:rsid w:val="00D74653"/>
    <w:rsid w:val="00D747AC"/>
    <w:rsid w:val="00D748FC"/>
    <w:rsid w:val="00D749A2"/>
    <w:rsid w:val="00D74D1C"/>
    <w:rsid w:val="00D74D80"/>
    <w:rsid w:val="00D74ECA"/>
    <w:rsid w:val="00D751FB"/>
    <w:rsid w:val="00D752DD"/>
    <w:rsid w:val="00D752FC"/>
    <w:rsid w:val="00D754D6"/>
    <w:rsid w:val="00D75655"/>
    <w:rsid w:val="00D7581F"/>
    <w:rsid w:val="00D75906"/>
    <w:rsid w:val="00D759C1"/>
    <w:rsid w:val="00D75BBF"/>
    <w:rsid w:val="00D75F0C"/>
    <w:rsid w:val="00D75F0E"/>
    <w:rsid w:val="00D76176"/>
    <w:rsid w:val="00D761AA"/>
    <w:rsid w:val="00D76400"/>
    <w:rsid w:val="00D7659E"/>
    <w:rsid w:val="00D76BBF"/>
    <w:rsid w:val="00D76FAE"/>
    <w:rsid w:val="00D773B5"/>
    <w:rsid w:val="00D774D7"/>
    <w:rsid w:val="00D775AD"/>
    <w:rsid w:val="00D777D7"/>
    <w:rsid w:val="00D77963"/>
    <w:rsid w:val="00D77CFE"/>
    <w:rsid w:val="00D77D12"/>
    <w:rsid w:val="00D77D62"/>
    <w:rsid w:val="00D77EE7"/>
    <w:rsid w:val="00D80AB8"/>
    <w:rsid w:val="00D80B01"/>
    <w:rsid w:val="00D80CD6"/>
    <w:rsid w:val="00D80D86"/>
    <w:rsid w:val="00D81339"/>
    <w:rsid w:val="00D813C5"/>
    <w:rsid w:val="00D814FD"/>
    <w:rsid w:val="00D81570"/>
    <w:rsid w:val="00D81792"/>
    <w:rsid w:val="00D819B1"/>
    <w:rsid w:val="00D81C89"/>
    <w:rsid w:val="00D8201A"/>
    <w:rsid w:val="00D82494"/>
    <w:rsid w:val="00D82D48"/>
    <w:rsid w:val="00D8314B"/>
    <w:rsid w:val="00D8318C"/>
    <w:rsid w:val="00D832CA"/>
    <w:rsid w:val="00D837DB"/>
    <w:rsid w:val="00D837E6"/>
    <w:rsid w:val="00D83916"/>
    <w:rsid w:val="00D8393D"/>
    <w:rsid w:val="00D83947"/>
    <w:rsid w:val="00D83971"/>
    <w:rsid w:val="00D83AE9"/>
    <w:rsid w:val="00D83BB4"/>
    <w:rsid w:val="00D8473D"/>
    <w:rsid w:val="00D84743"/>
    <w:rsid w:val="00D847FC"/>
    <w:rsid w:val="00D849BA"/>
    <w:rsid w:val="00D849F8"/>
    <w:rsid w:val="00D84A56"/>
    <w:rsid w:val="00D84B2C"/>
    <w:rsid w:val="00D84DFB"/>
    <w:rsid w:val="00D84E03"/>
    <w:rsid w:val="00D85292"/>
    <w:rsid w:val="00D856AA"/>
    <w:rsid w:val="00D857B8"/>
    <w:rsid w:val="00D8592A"/>
    <w:rsid w:val="00D85B32"/>
    <w:rsid w:val="00D85B67"/>
    <w:rsid w:val="00D85F64"/>
    <w:rsid w:val="00D85F93"/>
    <w:rsid w:val="00D861D9"/>
    <w:rsid w:val="00D86525"/>
    <w:rsid w:val="00D86A98"/>
    <w:rsid w:val="00D86DBD"/>
    <w:rsid w:val="00D87175"/>
    <w:rsid w:val="00D87763"/>
    <w:rsid w:val="00D87ABF"/>
    <w:rsid w:val="00D9013D"/>
    <w:rsid w:val="00D901A7"/>
    <w:rsid w:val="00D9020C"/>
    <w:rsid w:val="00D902D5"/>
    <w:rsid w:val="00D9081B"/>
    <w:rsid w:val="00D90A5D"/>
    <w:rsid w:val="00D90CCA"/>
    <w:rsid w:val="00D90CD3"/>
    <w:rsid w:val="00D90E05"/>
    <w:rsid w:val="00D90F0E"/>
    <w:rsid w:val="00D9104F"/>
    <w:rsid w:val="00D911C2"/>
    <w:rsid w:val="00D91766"/>
    <w:rsid w:val="00D91860"/>
    <w:rsid w:val="00D919E6"/>
    <w:rsid w:val="00D91B7D"/>
    <w:rsid w:val="00D91B85"/>
    <w:rsid w:val="00D91BE1"/>
    <w:rsid w:val="00D91C23"/>
    <w:rsid w:val="00D91E6A"/>
    <w:rsid w:val="00D91E6E"/>
    <w:rsid w:val="00D9212B"/>
    <w:rsid w:val="00D92148"/>
    <w:rsid w:val="00D92510"/>
    <w:rsid w:val="00D92656"/>
    <w:rsid w:val="00D92662"/>
    <w:rsid w:val="00D92A30"/>
    <w:rsid w:val="00D92C29"/>
    <w:rsid w:val="00D933A7"/>
    <w:rsid w:val="00D934D6"/>
    <w:rsid w:val="00D9358B"/>
    <w:rsid w:val="00D93690"/>
    <w:rsid w:val="00D936E2"/>
    <w:rsid w:val="00D93823"/>
    <w:rsid w:val="00D93E42"/>
    <w:rsid w:val="00D942EE"/>
    <w:rsid w:val="00D946F6"/>
    <w:rsid w:val="00D94AC6"/>
    <w:rsid w:val="00D94EC0"/>
    <w:rsid w:val="00D95104"/>
    <w:rsid w:val="00D95324"/>
    <w:rsid w:val="00D953D6"/>
    <w:rsid w:val="00D9545A"/>
    <w:rsid w:val="00D9553C"/>
    <w:rsid w:val="00D95600"/>
    <w:rsid w:val="00D95617"/>
    <w:rsid w:val="00D9577D"/>
    <w:rsid w:val="00D95A05"/>
    <w:rsid w:val="00D95DEC"/>
    <w:rsid w:val="00D96067"/>
    <w:rsid w:val="00D960D2"/>
    <w:rsid w:val="00D96127"/>
    <w:rsid w:val="00D96388"/>
    <w:rsid w:val="00D966D7"/>
    <w:rsid w:val="00D9683C"/>
    <w:rsid w:val="00D969E1"/>
    <w:rsid w:val="00D97452"/>
    <w:rsid w:val="00D9749B"/>
    <w:rsid w:val="00D97884"/>
    <w:rsid w:val="00D978F1"/>
    <w:rsid w:val="00D978F8"/>
    <w:rsid w:val="00D97941"/>
    <w:rsid w:val="00D97D92"/>
    <w:rsid w:val="00DA0346"/>
    <w:rsid w:val="00DA055B"/>
    <w:rsid w:val="00DA08B7"/>
    <w:rsid w:val="00DA0A7F"/>
    <w:rsid w:val="00DA0CB8"/>
    <w:rsid w:val="00DA0CE8"/>
    <w:rsid w:val="00DA0D15"/>
    <w:rsid w:val="00DA1300"/>
    <w:rsid w:val="00DA1602"/>
    <w:rsid w:val="00DA1C31"/>
    <w:rsid w:val="00DA1F3D"/>
    <w:rsid w:val="00DA1F63"/>
    <w:rsid w:val="00DA20BC"/>
    <w:rsid w:val="00DA2B57"/>
    <w:rsid w:val="00DA2ED7"/>
    <w:rsid w:val="00DA2F2E"/>
    <w:rsid w:val="00DA3193"/>
    <w:rsid w:val="00DA32E9"/>
    <w:rsid w:val="00DA334C"/>
    <w:rsid w:val="00DA3782"/>
    <w:rsid w:val="00DA3E7A"/>
    <w:rsid w:val="00DA4083"/>
    <w:rsid w:val="00DA411B"/>
    <w:rsid w:val="00DA4266"/>
    <w:rsid w:val="00DA430C"/>
    <w:rsid w:val="00DA4656"/>
    <w:rsid w:val="00DA4657"/>
    <w:rsid w:val="00DA4B0C"/>
    <w:rsid w:val="00DA4BF9"/>
    <w:rsid w:val="00DA5117"/>
    <w:rsid w:val="00DA5B3C"/>
    <w:rsid w:val="00DA5E1B"/>
    <w:rsid w:val="00DA5EB1"/>
    <w:rsid w:val="00DA615D"/>
    <w:rsid w:val="00DA6319"/>
    <w:rsid w:val="00DA649E"/>
    <w:rsid w:val="00DA6598"/>
    <w:rsid w:val="00DA694B"/>
    <w:rsid w:val="00DA6BC2"/>
    <w:rsid w:val="00DA6C0F"/>
    <w:rsid w:val="00DA6C87"/>
    <w:rsid w:val="00DA702F"/>
    <w:rsid w:val="00DA70EF"/>
    <w:rsid w:val="00DA7566"/>
    <w:rsid w:val="00DA7C61"/>
    <w:rsid w:val="00DA7D2F"/>
    <w:rsid w:val="00DA7DB8"/>
    <w:rsid w:val="00DA7F8A"/>
    <w:rsid w:val="00DB0176"/>
    <w:rsid w:val="00DB01FA"/>
    <w:rsid w:val="00DB0364"/>
    <w:rsid w:val="00DB0404"/>
    <w:rsid w:val="00DB047F"/>
    <w:rsid w:val="00DB05AD"/>
    <w:rsid w:val="00DB0883"/>
    <w:rsid w:val="00DB109C"/>
    <w:rsid w:val="00DB11F8"/>
    <w:rsid w:val="00DB1311"/>
    <w:rsid w:val="00DB15A1"/>
    <w:rsid w:val="00DB1655"/>
    <w:rsid w:val="00DB18F8"/>
    <w:rsid w:val="00DB1A57"/>
    <w:rsid w:val="00DB1B29"/>
    <w:rsid w:val="00DB1C19"/>
    <w:rsid w:val="00DB1F2A"/>
    <w:rsid w:val="00DB229F"/>
    <w:rsid w:val="00DB2347"/>
    <w:rsid w:val="00DB23F0"/>
    <w:rsid w:val="00DB2791"/>
    <w:rsid w:val="00DB297F"/>
    <w:rsid w:val="00DB2CA9"/>
    <w:rsid w:val="00DB2EDA"/>
    <w:rsid w:val="00DB307C"/>
    <w:rsid w:val="00DB30E1"/>
    <w:rsid w:val="00DB30EB"/>
    <w:rsid w:val="00DB311D"/>
    <w:rsid w:val="00DB3153"/>
    <w:rsid w:val="00DB317A"/>
    <w:rsid w:val="00DB34EC"/>
    <w:rsid w:val="00DB35F1"/>
    <w:rsid w:val="00DB37C5"/>
    <w:rsid w:val="00DB3B82"/>
    <w:rsid w:val="00DB3E42"/>
    <w:rsid w:val="00DB3E7B"/>
    <w:rsid w:val="00DB4644"/>
    <w:rsid w:val="00DB47FB"/>
    <w:rsid w:val="00DB485D"/>
    <w:rsid w:val="00DB4892"/>
    <w:rsid w:val="00DB4954"/>
    <w:rsid w:val="00DB4D09"/>
    <w:rsid w:val="00DB4F36"/>
    <w:rsid w:val="00DB4F6E"/>
    <w:rsid w:val="00DB501C"/>
    <w:rsid w:val="00DB505C"/>
    <w:rsid w:val="00DB5273"/>
    <w:rsid w:val="00DB539D"/>
    <w:rsid w:val="00DB5415"/>
    <w:rsid w:val="00DB54A5"/>
    <w:rsid w:val="00DB55ED"/>
    <w:rsid w:val="00DB587F"/>
    <w:rsid w:val="00DB603D"/>
    <w:rsid w:val="00DB6477"/>
    <w:rsid w:val="00DB67B9"/>
    <w:rsid w:val="00DB6A50"/>
    <w:rsid w:val="00DB6A86"/>
    <w:rsid w:val="00DB7240"/>
    <w:rsid w:val="00DB7561"/>
    <w:rsid w:val="00DB78C1"/>
    <w:rsid w:val="00DB7CCC"/>
    <w:rsid w:val="00DB7CD4"/>
    <w:rsid w:val="00DB7EE6"/>
    <w:rsid w:val="00DC00EE"/>
    <w:rsid w:val="00DC0314"/>
    <w:rsid w:val="00DC0405"/>
    <w:rsid w:val="00DC070B"/>
    <w:rsid w:val="00DC099F"/>
    <w:rsid w:val="00DC107D"/>
    <w:rsid w:val="00DC1103"/>
    <w:rsid w:val="00DC1235"/>
    <w:rsid w:val="00DC1327"/>
    <w:rsid w:val="00DC1350"/>
    <w:rsid w:val="00DC167A"/>
    <w:rsid w:val="00DC1E4A"/>
    <w:rsid w:val="00DC21EE"/>
    <w:rsid w:val="00DC2383"/>
    <w:rsid w:val="00DC238A"/>
    <w:rsid w:val="00DC261B"/>
    <w:rsid w:val="00DC28EA"/>
    <w:rsid w:val="00DC2986"/>
    <w:rsid w:val="00DC2B35"/>
    <w:rsid w:val="00DC2D23"/>
    <w:rsid w:val="00DC321F"/>
    <w:rsid w:val="00DC3237"/>
    <w:rsid w:val="00DC342F"/>
    <w:rsid w:val="00DC38D8"/>
    <w:rsid w:val="00DC41A4"/>
    <w:rsid w:val="00DC4263"/>
    <w:rsid w:val="00DC42DC"/>
    <w:rsid w:val="00DC4B77"/>
    <w:rsid w:val="00DC50A3"/>
    <w:rsid w:val="00DC512E"/>
    <w:rsid w:val="00DC5175"/>
    <w:rsid w:val="00DC5672"/>
    <w:rsid w:val="00DC60A2"/>
    <w:rsid w:val="00DC6578"/>
    <w:rsid w:val="00DC6600"/>
    <w:rsid w:val="00DC66E0"/>
    <w:rsid w:val="00DC66E9"/>
    <w:rsid w:val="00DC6777"/>
    <w:rsid w:val="00DC67BD"/>
    <w:rsid w:val="00DC6924"/>
    <w:rsid w:val="00DC6B96"/>
    <w:rsid w:val="00DC71F2"/>
    <w:rsid w:val="00DC7382"/>
    <w:rsid w:val="00DC7434"/>
    <w:rsid w:val="00DC74D9"/>
    <w:rsid w:val="00DC7526"/>
    <w:rsid w:val="00DC7737"/>
    <w:rsid w:val="00DC7C1C"/>
    <w:rsid w:val="00DC7C7D"/>
    <w:rsid w:val="00DC7CD8"/>
    <w:rsid w:val="00DC7D99"/>
    <w:rsid w:val="00DC7EE8"/>
    <w:rsid w:val="00DD03D4"/>
    <w:rsid w:val="00DD081D"/>
    <w:rsid w:val="00DD0A75"/>
    <w:rsid w:val="00DD0BAB"/>
    <w:rsid w:val="00DD0CA2"/>
    <w:rsid w:val="00DD11CF"/>
    <w:rsid w:val="00DD121A"/>
    <w:rsid w:val="00DD1285"/>
    <w:rsid w:val="00DD14CC"/>
    <w:rsid w:val="00DD1F25"/>
    <w:rsid w:val="00DD2025"/>
    <w:rsid w:val="00DD2156"/>
    <w:rsid w:val="00DD226F"/>
    <w:rsid w:val="00DD22EA"/>
    <w:rsid w:val="00DD2382"/>
    <w:rsid w:val="00DD23A0"/>
    <w:rsid w:val="00DD28AF"/>
    <w:rsid w:val="00DD29E9"/>
    <w:rsid w:val="00DD2A18"/>
    <w:rsid w:val="00DD2AD5"/>
    <w:rsid w:val="00DD3224"/>
    <w:rsid w:val="00DD34BE"/>
    <w:rsid w:val="00DD3874"/>
    <w:rsid w:val="00DD3ADF"/>
    <w:rsid w:val="00DD3C0B"/>
    <w:rsid w:val="00DD3EF5"/>
    <w:rsid w:val="00DD3F25"/>
    <w:rsid w:val="00DD406E"/>
    <w:rsid w:val="00DD43BA"/>
    <w:rsid w:val="00DD4552"/>
    <w:rsid w:val="00DD48BF"/>
    <w:rsid w:val="00DD494B"/>
    <w:rsid w:val="00DD4987"/>
    <w:rsid w:val="00DD4B39"/>
    <w:rsid w:val="00DD4E3A"/>
    <w:rsid w:val="00DD5185"/>
    <w:rsid w:val="00DD518B"/>
    <w:rsid w:val="00DD51BE"/>
    <w:rsid w:val="00DD53A5"/>
    <w:rsid w:val="00DD53FA"/>
    <w:rsid w:val="00DD555D"/>
    <w:rsid w:val="00DD55B2"/>
    <w:rsid w:val="00DD573B"/>
    <w:rsid w:val="00DD5758"/>
    <w:rsid w:val="00DD57D7"/>
    <w:rsid w:val="00DD586B"/>
    <w:rsid w:val="00DD58C1"/>
    <w:rsid w:val="00DD5F42"/>
    <w:rsid w:val="00DD5F7D"/>
    <w:rsid w:val="00DD617B"/>
    <w:rsid w:val="00DD624E"/>
    <w:rsid w:val="00DD6472"/>
    <w:rsid w:val="00DD6798"/>
    <w:rsid w:val="00DD68DE"/>
    <w:rsid w:val="00DD69F3"/>
    <w:rsid w:val="00DD6BE0"/>
    <w:rsid w:val="00DD6DAD"/>
    <w:rsid w:val="00DD6F4E"/>
    <w:rsid w:val="00DD6FDF"/>
    <w:rsid w:val="00DD70AB"/>
    <w:rsid w:val="00DD7430"/>
    <w:rsid w:val="00DD78E9"/>
    <w:rsid w:val="00DD799C"/>
    <w:rsid w:val="00DD79A6"/>
    <w:rsid w:val="00DD7D14"/>
    <w:rsid w:val="00DD7DC7"/>
    <w:rsid w:val="00DD7F10"/>
    <w:rsid w:val="00DE00F7"/>
    <w:rsid w:val="00DE0242"/>
    <w:rsid w:val="00DE03E9"/>
    <w:rsid w:val="00DE05EE"/>
    <w:rsid w:val="00DE0AF9"/>
    <w:rsid w:val="00DE0B1A"/>
    <w:rsid w:val="00DE0B8D"/>
    <w:rsid w:val="00DE0E59"/>
    <w:rsid w:val="00DE0F04"/>
    <w:rsid w:val="00DE0F6C"/>
    <w:rsid w:val="00DE12DB"/>
    <w:rsid w:val="00DE1339"/>
    <w:rsid w:val="00DE1782"/>
    <w:rsid w:val="00DE1C0B"/>
    <w:rsid w:val="00DE1C62"/>
    <w:rsid w:val="00DE1E24"/>
    <w:rsid w:val="00DE1EF0"/>
    <w:rsid w:val="00DE219B"/>
    <w:rsid w:val="00DE25A5"/>
    <w:rsid w:val="00DE2684"/>
    <w:rsid w:val="00DE27CF"/>
    <w:rsid w:val="00DE2E94"/>
    <w:rsid w:val="00DE3056"/>
    <w:rsid w:val="00DE3164"/>
    <w:rsid w:val="00DE3B92"/>
    <w:rsid w:val="00DE419B"/>
    <w:rsid w:val="00DE4898"/>
    <w:rsid w:val="00DE48EE"/>
    <w:rsid w:val="00DE52E3"/>
    <w:rsid w:val="00DE5300"/>
    <w:rsid w:val="00DE5482"/>
    <w:rsid w:val="00DE582D"/>
    <w:rsid w:val="00DE583A"/>
    <w:rsid w:val="00DE589B"/>
    <w:rsid w:val="00DE5F35"/>
    <w:rsid w:val="00DE6034"/>
    <w:rsid w:val="00DE65A7"/>
    <w:rsid w:val="00DE65B3"/>
    <w:rsid w:val="00DE6724"/>
    <w:rsid w:val="00DE6D74"/>
    <w:rsid w:val="00DE6F8C"/>
    <w:rsid w:val="00DE728E"/>
    <w:rsid w:val="00DE73ED"/>
    <w:rsid w:val="00DE73F0"/>
    <w:rsid w:val="00DE7477"/>
    <w:rsid w:val="00DE74DD"/>
    <w:rsid w:val="00DE7511"/>
    <w:rsid w:val="00DE7597"/>
    <w:rsid w:val="00DE75CD"/>
    <w:rsid w:val="00DE7625"/>
    <w:rsid w:val="00DE768E"/>
    <w:rsid w:val="00DE7740"/>
    <w:rsid w:val="00DE7866"/>
    <w:rsid w:val="00DE7C00"/>
    <w:rsid w:val="00DE7DC0"/>
    <w:rsid w:val="00DE7F0C"/>
    <w:rsid w:val="00DF004B"/>
    <w:rsid w:val="00DF03E9"/>
    <w:rsid w:val="00DF03ED"/>
    <w:rsid w:val="00DF04EE"/>
    <w:rsid w:val="00DF0530"/>
    <w:rsid w:val="00DF072A"/>
    <w:rsid w:val="00DF090C"/>
    <w:rsid w:val="00DF093E"/>
    <w:rsid w:val="00DF0B11"/>
    <w:rsid w:val="00DF0BF4"/>
    <w:rsid w:val="00DF0C57"/>
    <w:rsid w:val="00DF0D3F"/>
    <w:rsid w:val="00DF0F64"/>
    <w:rsid w:val="00DF1386"/>
    <w:rsid w:val="00DF1541"/>
    <w:rsid w:val="00DF15D9"/>
    <w:rsid w:val="00DF179D"/>
    <w:rsid w:val="00DF1E9C"/>
    <w:rsid w:val="00DF238A"/>
    <w:rsid w:val="00DF2416"/>
    <w:rsid w:val="00DF24DC"/>
    <w:rsid w:val="00DF2A96"/>
    <w:rsid w:val="00DF2E9A"/>
    <w:rsid w:val="00DF2EFB"/>
    <w:rsid w:val="00DF320D"/>
    <w:rsid w:val="00DF35D1"/>
    <w:rsid w:val="00DF3B4D"/>
    <w:rsid w:val="00DF3D68"/>
    <w:rsid w:val="00DF3DFF"/>
    <w:rsid w:val="00DF3F18"/>
    <w:rsid w:val="00DF4349"/>
    <w:rsid w:val="00DF443F"/>
    <w:rsid w:val="00DF44F6"/>
    <w:rsid w:val="00DF4572"/>
    <w:rsid w:val="00DF4658"/>
    <w:rsid w:val="00DF4662"/>
    <w:rsid w:val="00DF4919"/>
    <w:rsid w:val="00DF4B50"/>
    <w:rsid w:val="00DF4C49"/>
    <w:rsid w:val="00DF4D49"/>
    <w:rsid w:val="00DF4E69"/>
    <w:rsid w:val="00DF4EAC"/>
    <w:rsid w:val="00DF50C5"/>
    <w:rsid w:val="00DF5190"/>
    <w:rsid w:val="00DF537E"/>
    <w:rsid w:val="00DF55A2"/>
    <w:rsid w:val="00DF57CF"/>
    <w:rsid w:val="00DF5FB7"/>
    <w:rsid w:val="00DF5FD3"/>
    <w:rsid w:val="00DF5FF2"/>
    <w:rsid w:val="00DF6223"/>
    <w:rsid w:val="00DF63F9"/>
    <w:rsid w:val="00DF67B9"/>
    <w:rsid w:val="00DF6B30"/>
    <w:rsid w:val="00DF6B76"/>
    <w:rsid w:val="00DF6B8B"/>
    <w:rsid w:val="00DF6C8B"/>
    <w:rsid w:val="00DF6D9B"/>
    <w:rsid w:val="00DF6F17"/>
    <w:rsid w:val="00DF6F1C"/>
    <w:rsid w:val="00DF78FA"/>
    <w:rsid w:val="00DF7AE6"/>
    <w:rsid w:val="00DF7BF6"/>
    <w:rsid w:val="00DF7C29"/>
    <w:rsid w:val="00DF7E23"/>
    <w:rsid w:val="00E002F1"/>
    <w:rsid w:val="00E004DB"/>
    <w:rsid w:val="00E0082C"/>
    <w:rsid w:val="00E00D43"/>
    <w:rsid w:val="00E01411"/>
    <w:rsid w:val="00E014B6"/>
    <w:rsid w:val="00E0157B"/>
    <w:rsid w:val="00E01AD7"/>
    <w:rsid w:val="00E01DAA"/>
    <w:rsid w:val="00E01EAA"/>
    <w:rsid w:val="00E01F9D"/>
    <w:rsid w:val="00E02057"/>
    <w:rsid w:val="00E023E5"/>
    <w:rsid w:val="00E02432"/>
    <w:rsid w:val="00E025C5"/>
    <w:rsid w:val="00E02640"/>
    <w:rsid w:val="00E0288C"/>
    <w:rsid w:val="00E02E85"/>
    <w:rsid w:val="00E0336E"/>
    <w:rsid w:val="00E04022"/>
    <w:rsid w:val="00E04037"/>
    <w:rsid w:val="00E0423E"/>
    <w:rsid w:val="00E046FA"/>
    <w:rsid w:val="00E04B92"/>
    <w:rsid w:val="00E05111"/>
    <w:rsid w:val="00E051EF"/>
    <w:rsid w:val="00E05261"/>
    <w:rsid w:val="00E0565E"/>
    <w:rsid w:val="00E059A2"/>
    <w:rsid w:val="00E05C58"/>
    <w:rsid w:val="00E05CF5"/>
    <w:rsid w:val="00E06185"/>
    <w:rsid w:val="00E06373"/>
    <w:rsid w:val="00E06ED1"/>
    <w:rsid w:val="00E07046"/>
    <w:rsid w:val="00E0728F"/>
    <w:rsid w:val="00E0755C"/>
    <w:rsid w:val="00E075CC"/>
    <w:rsid w:val="00E0763A"/>
    <w:rsid w:val="00E079D6"/>
    <w:rsid w:val="00E079FB"/>
    <w:rsid w:val="00E07EA0"/>
    <w:rsid w:val="00E10606"/>
    <w:rsid w:val="00E10BB9"/>
    <w:rsid w:val="00E11099"/>
    <w:rsid w:val="00E11253"/>
    <w:rsid w:val="00E1142C"/>
    <w:rsid w:val="00E11488"/>
    <w:rsid w:val="00E11747"/>
    <w:rsid w:val="00E12082"/>
    <w:rsid w:val="00E12154"/>
    <w:rsid w:val="00E1276D"/>
    <w:rsid w:val="00E127BC"/>
    <w:rsid w:val="00E12B04"/>
    <w:rsid w:val="00E12B77"/>
    <w:rsid w:val="00E12D9D"/>
    <w:rsid w:val="00E13186"/>
    <w:rsid w:val="00E137F5"/>
    <w:rsid w:val="00E13AF4"/>
    <w:rsid w:val="00E1402A"/>
    <w:rsid w:val="00E1406A"/>
    <w:rsid w:val="00E14102"/>
    <w:rsid w:val="00E142D0"/>
    <w:rsid w:val="00E14391"/>
    <w:rsid w:val="00E149AB"/>
    <w:rsid w:val="00E14A5C"/>
    <w:rsid w:val="00E14A7E"/>
    <w:rsid w:val="00E14E67"/>
    <w:rsid w:val="00E15053"/>
    <w:rsid w:val="00E151E1"/>
    <w:rsid w:val="00E155A1"/>
    <w:rsid w:val="00E15783"/>
    <w:rsid w:val="00E158E0"/>
    <w:rsid w:val="00E15BAA"/>
    <w:rsid w:val="00E16036"/>
    <w:rsid w:val="00E16644"/>
    <w:rsid w:val="00E17276"/>
    <w:rsid w:val="00E17619"/>
    <w:rsid w:val="00E17805"/>
    <w:rsid w:val="00E179AF"/>
    <w:rsid w:val="00E179BE"/>
    <w:rsid w:val="00E17B6D"/>
    <w:rsid w:val="00E17DD6"/>
    <w:rsid w:val="00E17FB8"/>
    <w:rsid w:val="00E200C8"/>
    <w:rsid w:val="00E20223"/>
    <w:rsid w:val="00E20570"/>
    <w:rsid w:val="00E205DD"/>
    <w:rsid w:val="00E20612"/>
    <w:rsid w:val="00E20E19"/>
    <w:rsid w:val="00E20F79"/>
    <w:rsid w:val="00E210F5"/>
    <w:rsid w:val="00E21278"/>
    <w:rsid w:val="00E212F8"/>
    <w:rsid w:val="00E213A7"/>
    <w:rsid w:val="00E213D3"/>
    <w:rsid w:val="00E21922"/>
    <w:rsid w:val="00E2194F"/>
    <w:rsid w:val="00E21EC1"/>
    <w:rsid w:val="00E221F7"/>
    <w:rsid w:val="00E228C0"/>
    <w:rsid w:val="00E228C4"/>
    <w:rsid w:val="00E22C82"/>
    <w:rsid w:val="00E22CAB"/>
    <w:rsid w:val="00E22CCD"/>
    <w:rsid w:val="00E22EB4"/>
    <w:rsid w:val="00E23374"/>
    <w:rsid w:val="00E2349F"/>
    <w:rsid w:val="00E236C1"/>
    <w:rsid w:val="00E23A11"/>
    <w:rsid w:val="00E23AD2"/>
    <w:rsid w:val="00E23C30"/>
    <w:rsid w:val="00E23C3D"/>
    <w:rsid w:val="00E23D50"/>
    <w:rsid w:val="00E23E50"/>
    <w:rsid w:val="00E23FB7"/>
    <w:rsid w:val="00E2415F"/>
    <w:rsid w:val="00E241B6"/>
    <w:rsid w:val="00E24418"/>
    <w:rsid w:val="00E2473C"/>
    <w:rsid w:val="00E24A27"/>
    <w:rsid w:val="00E24A31"/>
    <w:rsid w:val="00E254C0"/>
    <w:rsid w:val="00E255F6"/>
    <w:rsid w:val="00E25A9B"/>
    <w:rsid w:val="00E25D19"/>
    <w:rsid w:val="00E25D53"/>
    <w:rsid w:val="00E25E90"/>
    <w:rsid w:val="00E25F89"/>
    <w:rsid w:val="00E262CF"/>
    <w:rsid w:val="00E266CB"/>
    <w:rsid w:val="00E26B57"/>
    <w:rsid w:val="00E26F0D"/>
    <w:rsid w:val="00E26FFF"/>
    <w:rsid w:val="00E27021"/>
    <w:rsid w:val="00E271A3"/>
    <w:rsid w:val="00E27601"/>
    <w:rsid w:val="00E2769E"/>
    <w:rsid w:val="00E27799"/>
    <w:rsid w:val="00E27D09"/>
    <w:rsid w:val="00E302BE"/>
    <w:rsid w:val="00E306D6"/>
    <w:rsid w:val="00E3087E"/>
    <w:rsid w:val="00E309D3"/>
    <w:rsid w:val="00E30A18"/>
    <w:rsid w:val="00E30B49"/>
    <w:rsid w:val="00E30E92"/>
    <w:rsid w:val="00E31025"/>
    <w:rsid w:val="00E310CC"/>
    <w:rsid w:val="00E3129A"/>
    <w:rsid w:val="00E316DE"/>
    <w:rsid w:val="00E318D6"/>
    <w:rsid w:val="00E31D66"/>
    <w:rsid w:val="00E32396"/>
    <w:rsid w:val="00E324D5"/>
    <w:rsid w:val="00E327D9"/>
    <w:rsid w:val="00E32ABC"/>
    <w:rsid w:val="00E32AFE"/>
    <w:rsid w:val="00E32D62"/>
    <w:rsid w:val="00E331AD"/>
    <w:rsid w:val="00E335EB"/>
    <w:rsid w:val="00E338EF"/>
    <w:rsid w:val="00E339BA"/>
    <w:rsid w:val="00E339DC"/>
    <w:rsid w:val="00E33A34"/>
    <w:rsid w:val="00E33B54"/>
    <w:rsid w:val="00E33D58"/>
    <w:rsid w:val="00E33E15"/>
    <w:rsid w:val="00E34078"/>
    <w:rsid w:val="00E3448E"/>
    <w:rsid w:val="00E355AD"/>
    <w:rsid w:val="00E35871"/>
    <w:rsid w:val="00E35B60"/>
    <w:rsid w:val="00E35B71"/>
    <w:rsid w:val="00E35C6E"/>
    <w:rsid w:val="00E35F9A"/>
    <w:rsid w:val="00E3613F"/>
    <w:rsid w:val="00E361B8"/>
    <w:rsid w:val="00E364F3"/>
    <w:rsid w:val="00E366D2"/>
    <w:rsid w:val="00E367A8"/>
    <w:rsid w:val="00E36A07"/>
    <w:rsid w:val="00E36A1B"/>
    <w:rsid w:val="00E37060"/>
    <w:rsid w:val="00E37397"/>
    <w:rsid w:val="00E37418"/>
    <w:rsid w:val="00E37451"/>
    <w:rsid w:val="00E374BA"/>
    <w:rsid w:val="00E37562"/>
    <w:rsid w:val="00E3764C"/>
    <w:rsid w:val="00E37B59"/>
    <w:rsid w:val="00E37E17"/>
    <w:rsid w:val="00E37F68"/>
    <w:rsid w:val="00E400A0"/>
    <w:rsid w:val="00E4011D"/>
    <w:rsid w:val="00E406C3"/>
    <w:rsid w:val="00E40A28"/>
    <w:rsid w:val="00E40ABD"/>
    <w:rsid w:val="00E40E8B"/>
    <w:rsid w:val="00E41092"/>
    <w:rsid w:val="00E4134A"/>
    <w:rsid w:val="00E414E0"/>
    <w:rsid w:val="00E414ED"/>
    <w:rsid w:val="00E4187F"/>
    <w:rsid w:val="00E41EA5"/>
    <w:rsid w:val="00E41FC1"/>
    <w:rsid w:val="00E4213A"/>
    <w:rsid w:val="00E421C4"/>
    <w:rsid w:val="00E42200"/>
    <w:rsid w:val="00E429ED"/>
    <w:rsid w:val="00E42D43"/>
    <w:rsid w:val="00E42FE6"/>
    <w:rsid w:val="00E43196"/>
    <w:rsid w:val="00E434A7"/>
    <w:rsid w:val="00E43640"/>
    <w:rsid w:val="00E4386F"/>
    <w:rsid w:val="00E438EE"/>
    <w:rsid w:val="00E43A22"/>
    <w:rsid w:val="00E43B21"/>
    <w:rsid w:val="00E43E08"/>
    <w:rsid w:val="00E43F37"/>
    <w:rsid w:val="00E43F53"/>
    <w:rsid w:val="00E440B4"/>
    <w:rsid w:val="00E4491A"/>
    <w:rsid w:val="00E44C2C"/>
    <w:rsid w:val="00E4509E"/>
    <w:rsid w:val="00E450BF"/>
    <w:rsid w:val="00E450ED"/>
    <w:rsid w:val="00E451CB"/>
    <w:rsid w:val="00E45359"/>
    <w:rsid w:val="00E459D3"/>
    <w:rsid w:val="00E45A03"/>
    <w:rsid w:val="00E45C68"/>
    <w:rsid w:val="00E46002"/>
    <w:rsid w:val="00E460F0"/>
    <w:rsid w:val="00E460F1"/>
    <w:rsid w:val="00E46365"/>
    <w:rsid w:val="00E46447"/>
    <w:rsid w:val="00E46598"/>
    <w:rsid w:val="00E46924"/>
    <w:rsid w:val="00E46C4B"/>
    <w:rsid w:val="00E4704A"/>
    <w:rsid w:val="00E471CB"/>
    <w:rsid w:val="00E47320"/>
    <w:rsid w:val="00E4738C"/>
    <w:rsid w:val="00E477CA"/>
    <w:rsid w:val="00E4791B"/>
    <w:rsid w:val="00E47D73"/>
    <w:rsid w:val="00E47E31"/>
    <w:rsid w:val="00E47E65"/>
    <w:rsid w:val="00E500AE"/>
    <w:rsid w:val="00E50347"/>
    <w:rsid w:val="00E50AA2"/>
    <w:rsid w:val="00E50AC6"/>
    <w:rsid w:val="00E50D6E"/>
    <w:rsid w:val="00E50FE8"/>
    <w:rsid w:val="00E51396"/>
    <w:rsid w:val="00E514EB"/>
    <w:rsid w:val="00E5163E"/>
    <w:rsid w:val="00E51DDD"/>
    <w:rsid w:val="00E51DE6"/>
    <w:rsid w:val="00E51FDD"/>
    <w:rsid w:val="00E52230"/>
    <w:rsid w:val="00E5227F"/>
    <w:rsid w:val="00E52435"/>
    <w:rsid w:val="00E52675"/>
    <w:rsid w:val="00E52770"/>
    <w:rsid w:val="00E52E09"/>
    <w:rsid w:val="00E52E90"/>
    <w:rsid w:val="00E52F3D"/>
    <w:rsid w:val="00E53052"/>
    <w:rsid w:val="00E53122"/>
    <w:rsid w:val="00E53463"/>
    <w:rsid w:val="00E5351B"/>
    <w:rsid w:val="00E536D0"/>
    <w:rsid w:val="00E53B3D"/>
    <w:rsid w:val="00E53E11"/>
    <w:rsid w:val="00E53F22"/>
    <w:rsid w:val="00E53FA9"/>
    <w:rsid w:val="00E5414C"/>
    <w:rsid w:val="00E542B1"/>
    <w:rsid w:val="00E547B3"/>
    <w:rsid w:val="00E547CA"/>
    <w:rsid w:val="00E54942"/>
    <w:rsid w:val="00E54B91"/>
    <w:rsid w:val="00E55081"/>
    <w:rsid w:val="00E550CE"/>
    <w:rsid w:val="00E55312"/>
    <w:rsid w:val="00E554A7"/>
    <w:rsid w:val="00E5599C"/>
    <w:rsid w:val="00E55B56"/>
    <w:rsid w:val="00E55E66"/>
    <w:rsid w:val="00E55E85"/>
    <w:rsid w:val="00E562B4"/>
    <w:rsid w:val="00E564D2"/>
    <w:rsid w:val="00E56518"/>
    <w:rsid w:val="00E5673A"/>
    <w:rsid w:val="00E56B47"/>
    <w:rsid w:val="00E56DB0"/>
    <w:rsid w:val="00E5713B"/>
    <w:rsid w:val="00E57163"/>
    <w:rsid w:val="00E5733D"/>
    <w:rsid w:val="00E579DA"/>
    <w:rsid w:val="00E57C51"/>
    <w:rsid w:val="00E57D19"/>
    <w:rsid w:val="00E57DAB"/>
    <w:rsid w:val="00E57FF8"/>
    <w:rsid w:val="00E60022"/>
    <w:rsid w:val="00E60115"/>
    <w:rsid w:val="00E60341"/>
    <w:rsid w:val="00E6063C"/>
    <w:rsid w:val="00E60A1C"/>
    <w:rsid w:val="00E60A32"/>
    <w:rsid w:val="00E60D1A"/>
    <w:rsid w:val="00E60FA7"/>
    <w:rsid w:val="00E61400"/>
    <w:rsid w:val="00E61942"/>
    <w:rsid w:val="00E61A4A"/>
    <w:rsid w:val="00E61A8B"/>
    <w:rsid w:val="00E61C8E"/>
    <w:rsid w:val="00E61CC0"/>
    <w:rsid w:val="00E61E15"/>
    <w:rsid w:val="00E61F9B"/>
    <w:rsid w:val="00E62102"/>
    <w:rsid w:val="00E62443"/>
    <w:rsid w:val="00E62771"/>
    <w:rsid w:val="00E6277B"/>
    <w:rsid w:val="00E62808"/>
    <w:rsid w:val="00E62C95"/>
    <w:rsid w:val="00E63144"/>
    <w:rsid w:val="00E63479"/>
    <w:rsid w:val="00E63579"/>
    <w:rsid w:val="00E63680"/>
    <w:rsid w:val="00E6380E"/>
    <w:rsid w:val="00E63FB0"/>
    <w:rsid w:val="00E6401A"/>
    <w:rsid w:val="00E640B6"/>
    <w:rsid w:val="00E64275"/>
    <w:rsid w:val="00E642D2"/>
    <w:rsid w:val="00E6432C"/>
    <w:rsid w:val="00E64424"/>
    <w:rsid w:val="00E64C99"/>
    <w:rsid w:val="00E64CD3"/>
    <w:rsid w:val="00E64D4F"/>
    <w:rsid w:val="00E64F45"/>
    <w:rsid w:val="00E64F7E"/>
    <w:rsid w:val="00E6516B"/>
    <w:rsid w:val="00E65324"/>
    <w:rsid w:val="00E65515"/>
    <w:rsid w:val="00E65AB0"/>
    <w:rsid w:val="00E65D31"/>
    <w:rsid w:val="00E65D6A"/>
    <w:rsid w:val="00E660B1"/>
    <w:rsid w:val="00E6692F"/>
    <w:rsid w:val="00E6697C"/>
    <w:rsid w:val="00E66DA5"/>
    <w:rsid w:val="00E66F2C"/>
    <w:rsid w:val="00E671C9"/>
    <w:rsid w:val="00E672CA"/>
    <w:rsid w:val="00E6743F"/>
    <w:rsid w:val="00E6758E"/>
    <w:rsid w:val="00E6772C"/>
    <w:rsid w:val="00E67857"/>
    <w:rsid w:val="00E678FE"/>
    <w:rsid w:val="00E67E23"/>
    <w:rsid w:val="00E70016"/>
    <w:rsid w:val="00E70327"/>
    <w:rsid w:val="00E70331"/>
    <w:rsid w:val="00E7035B"/>
    <w:rsid w:val="00E7037E"/>
    <w:rsid w:val="00E70BC7"/>
    <w:rsid w:val="00E70C3B"/>
    <w:rsid w:val="00E70EFC"/>
    <w:rsid w:val="00E70FBC"/>
    <w:rsid w:val="00E70FD3"/>
    <w:rsid w:val="00E71167"/>
    <w:rsid w:val="00E7160A"/>
    <w:rsid w:val="00E71A2E"/>
    <w:rsid w:val="00E71F10"/>
    <w:rsid w:val="00E721A8"/>
    <w:rsid w:val="00E72261"/>
    <w:rsid w:val="00E72653"/>
    <w:rsid w:val="00E72777"/>
    <w:rsid w:val="00E72C01"/>
    <w:rsid w:val="00E72DC7"/>
    <w:rsid w:val="00E72E75"/>
    <w:rsid w:val="00E7320F"/>
    <w:rsid w:val="00E732CC"/>
    <w:rsid w:val="00E7348A"/>
    <w:rsid w:val="00E735E0"/>
    <w:rsid w:val="00E73A79"/>
    <w:rsid w:val="00E73A84"/>
    <w:rsid w:val="00E73E90"/>
    <w:rsid w:val="00E74019"/>
    <w:rsid w:val="00E741AC"/>
    <w:rsid w:val="00E7427B"/>
    <w:rsid w:val="00E747EA"/>
    <w:rsid w:val="00E7484B"/>
    <w:rsid w:val="00E74CF8"/>
    <w:rsid w:val="00E750D3"/>
    <w:rsid w:val="00E750DC"/>
    <w:rsid w:val="00E75174"/>
    <w:rsid w:val="00E757F3"/>
    <w:rsid w:val="00E758CC"/>
    <w:rsid w:val="00E75CDF"/>
    <w:rsid w:val="00E75D1B"/>
    <w:rsid w:val="00E75DE2"/>
    <w:rsid w:val="00E75EBA"/>
    <w:rsid w:val="00E75FE4"/>
    <w:rsid w:val="00E75FEF"/>
    <w:rsid w:val="00E76080"/>
    <w:rsid w:val="00E763B4"/>
    <w:rsid w:val="00E763B6"/>
    <w:rsid w:val="00E76493"/>
    <w:rsid w:val="00E7674F"/>
    <w:rsid w:val="00E7740B"/>
    <w:rsid w:val="00E77681"/>
    <w:rsid w:val="00E776F0"/>
    <w:rsid w:val="00E7771F"/>
    <w:rsid w:val="00E7772F"/>
    <w:rsid w:val="00E77848"/>
    <w:rsid w:val="00E77A67"/>
    <w:rsid w:val="00E77DAA"/>
    <w:rsid w:val="00E80036"/>
    <w:rsid w:val="00E801D0"/>
    <w:rsid w:val="00E803E8"/>
    <w:rsid w:val="00E80514"/>
    <w:rsid w:val="00E80649"/>
    <w:rsid w:val="00E809EB"/>
    <w:rsid w:val="00E80B00"/>
    <w:rsid w:val="00E80C70"/>
    <w:rsid w:val="00E80CB4"/>
    <w:rsid w:val="00E80DA4"/>
    <w:rsid w:val="00E80E5B"/>
    <w:rsid w:val="00E80F5A"/>
    <w:rsid w:val="00E81108"/>
    <w:rsid w:val="00E81250"/>
    <w:rsid w:val="00E815A7"/>
    <w:rsid w:val="00E81658"/>
    <w:rsid w:val="00E816C5"/>
    <w:rsid w:val="00E81970"/>
    <w:rsid w:val="00E819B3"/>
    <w:rsid w:val="00E81C00"/>
    <w:rsid w:val="00E81CE0"/>
    <w:rsid w:val="00E81E7C"/>
    <w:rsid w:val="00E81F41"/>
    <w:rsid w:val="00E81F48"/>
    <w:rsid w:val="00E81FBF"/>
    <w:rsid w:val="00E82032"/>
    <w:rsid w:val="00E8224D"/>
    <w:rsid w:val="00E822A5"/>
    <w:rsid w:val="00E82346"/>
    <w:rsid w:val="00E82427"/>
    <w:rsid w:val="00E82453"/>
    <w:rsid w:val="00E82805"/>
    <w:rsid w:val="00E82831"/>
    <w:rsid w:val="00E828FF"/>
    <w:rsid w:val="00E831C2"/>
    <w:rsid w:val="00E8325D"/>
    <w:rsid w:val="00E833DC"/>
    <w:rsid w:val="00E836D0"/>
    <w:rsid w:val="00E839A1"/>
    <w:rsid w:val="00E83D00"/>
    <w:rsid w:val="00E83EC4"/>
    <w:rsid w:val="00E840E5"/>
    <w:rsid w:val="00E844BC"/>
    <w:rsid w:val="00E8450F"/>
    <w:rsid w:val="00E84553"/>
    <w:rsid w:val="00E84623"/>
    <w:rsid w:val="00E84793"/>
    <w:rsid w:val="00E8490A"/>
    <w:rsid w:val="00E84A4A"/>
    <w:rsid w:val="00E84C14"/>
    <w:rsid w:val="00E84E3E"/>
    <w:rsid w:val="00E8519F"/>
    <w:rsid w:val="00E85380"/>
    <w:rsid w:val="00E853D2"/>
    <w:rsid w:val="00E855B4"/>
    <w:rsid w:val="00E85B3D"/>
    <w:rsid w:val="00E85BAB"/>
    <w:rsid w:val="00E85BCB"/>
    <w:rsid w:val="00E85CC3"/>
    <w:rsid w:val="00E85EDB"/>
    <w:rsid w:val="00E85EE6"/>
    <w:rsid w:val="00E862A5"/>
    <w:rsid w:val="00E8644A"/>
    <w:rsid w:val="00E864F0"/>
    <w:rsid w:val="00E86520"/>
    <w:rsid w:val="00E866DD"/>
    <w:rsid w:val="00E87251"/>
    <w:rsid w:val="00E8730A"/>
    <w:rsid w:val="00E874FD"/>
    <w:rsid w:val="00E87602"/>
    <w:rsid w:val="00E8782E"/>
    <w:rsid w:val="00E90152"/>
    <w:rsid w:val="00E90279"/>
    <w:rsid w:val="00E90635"/>
    <w:rsid w:val="00E90859"/>
    <w:rsid w:val="00E9092D"/>
    <w:rsid w:val="00E909A1"/>
    <w:rsid w:val="00E909AD"/>
    <w:rsid w:val="00E909D1"/>
    <w:rsid w:val="00E90AAD"/>
    <w:rsid w:val="00E90BFF"/>
    <w:rsid w:val="00E90E8E"/>
    <w:rsid w:val="00E91289"/>
    <w:rsid w:val="00E918C3"/>
    <w:rsid w:val="00E91C6A"/>
    <w:rsid w:val="00E91E46"/>
    <w:rsid w:val="00E91F04"/>
    <w:rsid w:val="00E91F35"/>
    <w:rsid w:val="00E91F4E"/>
    <w:rsid w:val="00E9207B"/>
    <w:rsid w:val="00E925BF"/>
    <w:rsid w:val="00E9290F"/>
    <w:rsid w:val="00E9293F"/>
    <w:rsid w:val="00E92BBF"/>
    <w:rsid w:val="00E92C47"/>
    <w:rsid w:val="00E93470"/>
    <w:rsid w:val="00E935A7"/>
    <w:rsid w:val="00E93A05"/>
    <w:rsid w:val="00E93A85"/>
    <w:rsid w:val="00E93A9A"/>
    <w:rsid w:val="00E93C72"/>
    <w:rsid w:val="00E940AF"/>
    <w:rsid w:val="00E944C5"/>
    <w:rsid w:val="00E9476A"/>
    <w:rsid w:val="00E95BA6"/>
    <w:rsid w:val="00E95C64"/>
    <w:rsid w:val="00E95CF7"/>
    <w:rsid w:val="00E95E0F"/>
    <w:rsid w:val="00E95E8B"/>
    <w:rsid w:val="00E96059"/>
    <w:rsid w:val="00E9630B"/>
    <w:rsid w:val="00E963E5"/>
    <w:rsid w:val="00E96628"/>
    <w:rsid w:val="00E96DAA"/>
    <w:rsid w:val="00E96E37"/>
    <w:rsid w:val="00E96F34"/>
    <w:rsid w:val="00E9717A"/>
    <w:rsid w:val="00E9724A"/>
    <w:rsid w:val="00E97648"/>
    <w:rsid w:val="00E9787A"/>
    <w:rsid w:val="00EA01E8"/>
    <w:rsid w:val="00EA0856"/>
    <w:rsid w:val="00EA0E4A"/>
    <w:rsid w:val="00EA1091"/>
    <w:rsid w:val="00EA1102"/>
    <w:rsid w:val="00EA1144"/>
    <w:rsid w:val="00EA12F7"/>
    <w:rsid w:val="00EA17C1"/>
    <w:rsid w:val="00EA19B0"/>
    <w:rsid w:val="00EA1A54"/>
    <w:rsid w:val="00EA1B45"/>
    <w:rsid w:val="00EA2226"/>
    <w:rsid w:val="00EA26FC"/>
    <w:rsid w:val="00EA2A44"/>
    <w:rsid w:val="00EA2CD1"/>
    <w:rsid w:val="00EA2D76"/>
    <w:rsid w:val="00EA32FA"/>
    <w:rsid w:val="00EA33E0"/>
    <w:rsid w:val="00EA360D"/>
    <w:rsid w:val="00EA36FE"/>
    <w:rsid w:val="00EA3750"/>
    <w:rsid w:val="00EA383E"/>
    <w:rsid w:val="00EA3956"/>
    <w:rsid w:val="00EA3B5A"/>
    <w:rsid w:val="00EA3BD0"/>
    <w:rsid w:val="00EA3CB4"/>
    <w:rsid w:val="00EA406F"/>
    <w:rsid w:val="00EA410E"/>
    <w:rsid w:val="00EA42B3"/>
    <w:rsid w:val="00EA42FD"/>
    <w:rsid w:val="00EA4654"/>
    <w:rsid w:val="00EA4FD1"/>
    <w:rsid w:val="00EA4FD2"/>
    <w:rsid w:val="00EA535F"/>
    <w:rsid w:val="00EA53C2"/>
    <w:rsid w:val="00EA5405"/>
    <w:rsid w:val="00EA5695"/>
    <w:rsid w:val="00EA599D"/>
    <w:rsid w:val="00EA5B0A"/>
    <w:rsid w:val="00EA5B36"/>
    <w:rsid w:val="00EA5B8B"/>
    <w:rsid w:val="00EA5FE4"/>
    <w:rsid w:val="00EA60B5"/>
    <w:rsid w:val="00EA65AD"/>
    <w:rsid w:val="00EA6625"/>
    <w:rsid w:val="00EA6651"/>
    <w:rsid w:val="00EA67AD"/>
    <w:rsid w:val="00EA6A82"/>
    <w:rsid w:val="00EA6D0D"/>
    <w:rsid w:val="00EA70D5"/>
    <w:rsid w:val="00EA72E2"/>
    <w:rsid w:val="00EA7314"/>
    <w:rsid w:val="00EA78E4"/>
    <w:rsid w:val="00EA7C2D"/>
    <w:rsid w:val="00EA7D9C"/>
    <w:rsid w:val="00EA7FCF"/>
    <w:rsid w:val="00EB02D4"/>
    <w:rsid w:val="00EB0351"/>
    <w:rsid w:val="00EB03B0"/>
    <w:rsid w:val="00EB0425"/>
    <w:rsid w:val="00EB0670"/>
    <w:rsid w:val="00EB0815"/>
    <w:rsid w:val="00EB0CA3"/>
    <w:rsid w:val="00EB0D26"/>
    <w:rsid w:val="00EB0DA1"/>
    <w:rsid w:val="00EB0F51"/>
    <w:rsid w:val="00EB1045"/>
    <w:rsid w:val="00EB104F"/>
    <w:rsid w:val="00EB1B27"/>
    <w:rsid w:val="00EB1BA7"/>
    <w:rsid w:val="00EB1DA8"/>
    <w:rsid w:val="00EB225C"/>
    <w:rsid w:val="00EB2556"/>
    <w:rsid w:val="00EB2596"/>
    <w:rsid w:val="00EB25A5"/>
    <w:rsid w:val="00EB27D6"/>
    <w:rsid w:val="00EB2822"/>
    <w:rsid w:val="00EB2AA6"/>
    <w:rsid w:val="00EB2E05"/>
    <w:rsid w:val="00EB335E"/>
    <w:rsid w:val="00EB35A6"/>
    <w:rsid w:val="00EB35A8"/>
    <w:rsid w:val="00EB3631"/>
    <w:rsid w:val="00EB36F0"/>
    <w:rsid w:val="00EB3809"/>
    <w:rsid w:val="00EB382D"/>
    <w:rsid w:val="00EB385F"/>
    <w:rsid w:val="00EB38A2"/>
    <w:rsid w:val="00EB38BF"/>
    <w:rsid w:val="00EB3C03"/>
    <w:rsid w:val="00EB3FF6"/>
    <w:rsid w:val="00EB4209"/>
    <w:rsid w:val="00EB47AF"/>
    <w:rsid w:val="00EB4B6B"/>
    <w:rsid w:val="00EB4CFF"/>
    <w:rsid w:val="00EB50B2"/>
    <w:rsid w:val="00EB53BD"/>
    <w:rsid w:val="00EB5476"/>
    <w:rsid w:val="00EB577C"/>
    <w:rsid w:val="00EB5A1B"/>
    <w:rsid w:val="00EB6375"/>
    <w:rsid w:val="00EB6856"/>
    <w:rsid w:val="00EB69B0"/>
    <w:rsid w:val="00EB6D83"/>
    <w:rsid w:val="00EB70B0"/>
    <w:rsid w:val="00EB7538"/>
    <w:rsid w:val="00EB7557"/>
    <w:rsid w:val="00EB7620"/>
    <w:rsid w:val="00EB7633"/>
    <w:rsid w:val="00EB763F"/>
    <w:rsid w:val="00EB76E3"/>
    <w:rsid w:val="00EB7736"/>
    <w:rsid w:val="00EB7778"/>
    <w:rsid w:val="00EB7922"/>
    <w:rsid w:val="00EB7ABF"/>
    <w:rsid w:val="00EB7D83"/>
    <w:rsid w:val="00EB7E04"/>
    <w:rsid w:val="00EB7F03"/>
    <w:rsid w:val="00EC04F0"/>
    <w:rsid w:val="00EC0741"/>
    <w:rsid w:val="00EC07A6"/>
    <w:rsid w:val="00EC0A0E"/>
    <w:rsid w:val="00EC0D1E"/>
    <w:rsid w:val="00EC0E36"/>
    <w:rsid w:val="00EC1102"/>
    <w:rsid w:val="00EC1456"/>
    <w:rsid w:val="00EC1B62"/>
    <w:rsid w:val="00EC1C92"/>
    <w:rsid w:val="00EC244F"/>
    <w:rsid w:val="00EC2633"/>
    <w:rsid w:val="00EC2665"/>
    <w:rsid w:val="00EC26AD"/>
    <w:rsid w:val="00EC2C7D"/>
    <w:rsid w:val="00EC2E2D"/>
    <w:rsid w:val="00EC3222"/>
    <w:rsid w:val="00EC3316"/>
    <w:rsid w:val="00EC3363"/>
    <w:rsid w:val="00EC3455"/>
    <w:rsid w:val="00EC391B"/>
    <w:rsid w:val="00EC3E60"/>
    <w:rsid w:val="00EC40D8"/>
    <w:rsid w:val="00EC4147"/>
    <w:rsid w:val="00EC44EC"/>
    <w:rsid w:val="00EC462B"/>
    <w:rsid w:val="00EC4723"/>
    <w:rsid w:val="00EC496A"/>
    <w:rsid w:val="00EC49CB"/>
    <w:rsid w:val="00EC4C51"/>
    <w:rsid w:val="00EC4CAC"/>
    <w:rsid w:val="00EC4CC6"/>
    <w:rsid w:val="00EC4DB8"/>
    <w:rsid w:val="00EC50C2"/>
    <w:rsid w:val="00EC50F5"/>
    <w:rsid w:val="00EC51D0"/>
    <w:rsid w:val="00EC56E0"/>
    <w:rsid w:val="00EC57FB"/>
    <w:rsid w:val="00EC58AA"/>
    <w:rsid w:val="00EC5AA0"/>
    <w:rsid w:val="00EC6049"/>
    <w:rsid w:val="00EC6057"/>
    <w:rsid w:val="00EC62DE"/>
    <w:rsid w:val="00EC6478"/>
    <w:rsid w:val="00EC6847"/>
    <w:rsid w:val="00EC68D0"/>
    <w:rsid w:val="00EC6D51"/>
    <w:rsid w:val="00EC6F00"/>
    <w:rsid w:val="00EC718B"/>
    <w:rsid w:val="00EC7259"/>
    <w:rsid w:val="00EC72D3"/>
    <w:rsid w:val="00EC767F"/>
    <w:rsid w:val="00EC7CAF"/>
    <w:rsid w:val="00EC7DB6"/>
    <w:rsid w:val="00ED0089"/>
    <w:rsid w:val="00ED0260"/>
    <w:rsid w:val="00ED029E"/>
    <w:rsid w:val="00ED02BF"/>
    <w:rsid w:val="00ED048E"/>
    <w:rsid w:val="00ED049F"/>
    <w:rsid w:val="00ED0B49"/>
    <w:rsid w:val="00ED0E3F"/>
    <w:rsid w:val="00ED12BE"/>
    <w:rsid w:val="00ED162F"/>
    <w:rsid w:val="00ED18DA"/>
    <w:rsid w:val="00ED18E1"/>
    <w:rsid w:val="00ED19F4"/>
    <w:rsid w:val="00ED20D5"/>
    <w:rsid w:val="00ED2334"/>
    <w:rsid w:val="00ED2766"/>
    <w:rsid w:val="00ED27E8"/>
    <w:rsid w:val="00ED2B00"/>
    <w:rsid w:val="00ED2DCF"/>
    <w:rsid w:val="00ED2E52"/>
    <w:rsid w:val="00ED2E8B"/>
    <w:rsid w:val="00ED3024"/>
    <w:rsid w:val="00ED32E2"/>
    <w:rsid w:val="00ED3443"/>
    <w:rsid w:val="00ED361B"/>
    <w:rsid w:val="00ED3898"/>
    <w:rsid w:val="00ED3D01"/>
    <w:rsid w:val="00ED3EB7"/>
    <w:rsid w:val="00ED4486"/>
    <w:rsid w:val="00ED46C4"/>
    <w:rsid w:val="00ED4862"/>
    <w:rsid w:val="00ED48D2"/>
    <w:rsid w:val="00ED4C20"/>
    <w:rsid w:val="00ED545E"/>
    <w:rsid w:val="00ED54DD"/>
    <w:rsid w:val="00ED5C9B"/>
    <w:rsid w:val="00ED5D01"/>
    <w:rsid w:val="00ED5FE4"/>
    <w:rsid w:val="00ED5FEC"/>
    <w:rsid w:val="00ED65A8"/>
    <w:rsid w:val="00ED65E0"/>
    <w:rsid w:val="00ED6728"/>
    <w:rsid w:val="00ED6B1B"/>
    <w:rsid w:val="00ED6BE9"/>
    <w:rsid w:val="00ED6E2A"/>
    <w:rsid w:val="00ED71C5"/>
    <w:rsid w:val="00ED77FD"/>
    <w:rsid w:val="00ED7858"/>
    <w:rsid w:val="00ED7D08"/>
    <w:rsid w:val="00EE02E9"/>
    <w:rsid w:val="00EE0445"/>
    <w:rsid w:val="00EE04E0"/>
    <w:rsid w:val="00EE07B8"/>
    <w:rsid w:val="00EE0CD8"/>
    <w:rsid w:val="00EE0D64"/>
    <w:rsid w:val="00EE0E59"/>
    <w:rsid w:val="00EE1449"/>
    <w:rsid w:val="00EE159E"/>
    <w:rsid w:val="00EE16FA"/>
    <w:rsid w:val="00EE1792"/>
    <w:rsid w:val="00EE2013"/>
    <w:rsid w:val="00EE2226"/>
    <w:rsid w:val="00EE2244"/>
    <w:rsid w:val="00EE2423"/>
    <w:rsid w:val="00EE2A81"/>
    <w:rsid w:val="00EE329D"/>
    <w:rsid w:val="00EE3558"/>
    <w:rsid w:val="00EE3581"/>
    <w:rsid w:val="00EE3815"/>
    <w:rsid w:val="00EE3C42"/>
    <w:rsid w:val="00EE3D4F"/>
    <w:rsid w:val="00EE4A5B"/>
    <w:rsid w:val="00EE4A96"/>
    <w:rsid w:val="00EE4AA8"/>
    <w:rsid w:val="00EE522A"/>
    <w:rsid w:val="00EE534D"/>
    <w:rsid w:val="00EE53E2"/>
    <w:rsid w:val="00EE5560"/>
    <w:rsid w:val="00EE5FB8"/>
    <w:rsid w:val="00EE5FD6"/>
    <w:rsid w:val="00EE6208"/>
    <w:rsid w:val="00EE6245"/>
    <w:rsid w:val="00EE63CE"/>
    <w:rsid w:val="00EE63F5"/>
    <w:rsid w:val="00EE64BE"/>
    <w:rsid w:val="00EE66DE"/>
    <w:rsid w:val="00EE6C8D"/>
    <w:rsid w:val="00EE6F1E"/>
    <w:rsid w:val="00EE7176"/>
    <w:rsid w:val="00EE7355"/>
    <w:rsid w:val="00EF00DA"/>
    <w:rsid w:val="00EF02C5"/>
    <w:rsid w:val="00EF0319"/>
    <w:rsid w:val="00EF031D"/>
    <w:rsid w:val="00EF0348"/>
    <w:rsid w:val="00EF0439"/>
    <w:rsid w:val="00EF069F"/>
    <w:rsid w:val="00EF093F"/>
    <w:rsid w:val="00EF0F6D"/>
    <w:rsid w:val="00EF10EA"/>
    <w:rsid w:val="00EF12E1"/>
    <w:rsid w:val="00EF152E"/>
    <w:rsid w:val="00EF18C4"/>
    <w:rsid w:val="00EF1BD6"/>
    <w:rsid w:val="00EF1DCC"/>
    <w:rsid w:val="00EF1F29"/>
    <w:rsid w:val="00EF1F9C"/>
    <w:rsid w:val="00EF202F"/>
    <w:rsid w:val="00EF2304"/>
    <w:rsid w:val="00EF2364"/>
    <w:rsid w:val="00EF2666"/>
    <w:rsid w:val="00EF2C77"/>
    <w:rsid w:val="00EF30F4"/>
    <w:rsid w:val="00EF326F"/>
    <w:rsid w:val="00EF32C8"/>
    <w:rsid w:val="00EF32C9"/>
    <w:rsid w:val="00EF3409"/>
    <w:rsid w:val="00EF3636"/>
    <w:rsid w:val="00EF3A81"/>
    <w:rsid w:val="00EF407C"/>
    <w:rsid w:val="00EF4125"/>
    <w:rsid w:val="00EF4366"/>
    <w:rsid w:val="00EF46E1"/>
    <w:rsid w:val="00EF4CD6"/>
    <w:rsid w:val="00EF4CF2"/>
    <w:rsid w:val="00EF4DB2"/>
    <w:rsid w:val="00EF4F72"/>
    <w:rsid w:val="00EF55A0"/>
    <w:rsid w:val="00EF5639"/>
    <w:rsid w:val="00EF572C"/>
    <w:rsid w:val="00EF59BD"/>
    <w:rsid w:val="00EF5E74"/>
    <w:rsid w:val="00EF63D1"/>
    <w:rsid w:val="00EF6513"/>
    <w:rsid w:val="00EF6683"/>
    <w:rsid w:val="00EF66D0"/>
    <w:rsid w:val="00EF68FA"/>
    <w:rsid w:val="00EF6BFF"/>
    <w:rsid w:val="00EF6D08"/>
    <w:rsid w:val="00EF6F73"/>
    <w:rsid w:val="00EF7002"/>
    <w:rsid w:val="00EF704B"/>
    <w:rsid w:val="00EF737B"/>
    <w:rsid w:val="00EF7608"/>
    <w:rsid w:val="00EF769B"/>
    <w:rsid w:val="00EF790E"/>
    <w:rsid w:val="00F004CB"/>
    <w:rsid w:val="00F0067A"/>
    <w:rsid w:val="00F0092D"/>
    <w:rsid w:val="00F00CBB"/>
    <w:rsid w:val="00F010CB"/>
    <w:rsid w:val="00F01255"/>
    <w:rsid w:val="00F01362"/>
    <w:rsid w:val="00F01375"/>
    <w:rsid w:val="00F016F8"/>
    <w:rsid w:val="00F0198D"/>
    <w:rsid w:val="00F01CDE"/>
    <w:rsid w:val="00F0276A"/>
    <w:rsid w:val="00F027BA"/>
    <w:rsid w:val="00F0373D"/>
    <w:rsid w:val="00F03DE4"/>
    <w:rsid w:val="00F03E79"/>
    <w:rsid w:val="00F03EB9"/>
    <w:rsid w:val="00F04569"/>
    <w:rsid w:val="00F04584"/>
    <w:rsid w:val="00F045AC"/>
    <w:rsid w:val="00F0473C"/>
    <w:rsid w:val="00F04F07"/>
    <w:rsid w:val="00F051B1"/>
    <w:rsid w:val="00F053B7"/>
    <w:rsid w:val="00F05792"/>
    <w:rsid w:val="00F05A02"/>
    <w:rsid w:val="00F05A25"/>
    <w:rsid w:val="00F05A65"/>
    <w:rsid w:val="00F0628D"/>
    <w:rsid w:val="00F06547"/>
    <w:rsid w:val="00F065CF"/>
    <w:rsid w:val="00F06651"/>
    <w:rsid w:val="00F06864"/>
    <w:rsid w:val="00F06A08"/>
    <w:rsid w:val="00F06A38"/>
    <w:rsid w:val="00F06A61"/>
    <w:rsid w:val="00F06CC9"/>
    <w:rsid w:val="00F07044"/>
    <w:rsid w:val="00F0716D"/>
    <w:rsid w:val="00F073FA"/>
    <w:rsid w:val="00F07BDA"/>
    <w:rsid w:val="00F07DE6"/>
    <w:rsid w:val="00F104FC"/>
    <w:rsid w:val="00F1056C"/>
    <w:rsid w:val="00F107F1"/>
    <w:rsid w:val="00F10F22"/>
    <w:rsid w:val="00F10F66"/>
    <w:rsid w:val="00F10FC1"/>
    <w:rsid w:val="00F112FD"/>
    <w:rsid w:val="00F118AE"/>
    <w:rsid w:val="00F11969"/>
    <w:rsid w:val="00F119A7"/>
    <w:rsid w:val="00F12119"/>
    <w:rsid w:val="00F1213C"/>
    <w:rsid w:val="00F124C0"/>
    <w:rsid w:val="00F12739"/>
    <w:rsid w:val="00F12E14"/>
    <w:rsid w:val="00F13064"/>
    <w:rsid w:val="00F133A1"/>
    <w:rsid w:val="00F136E6"/>
    <w:rsid w:val="00F1382B"/>
    <w:rsid w:val="00F1393B"/>
    <w:rsid w:val="00F13A15"/>
    <w:rsid w:val="00F13A5B"/>
    <w:rsid w:val="00F13AE9"/>
    <w:rsid w:val="00F13ECD"/>
    <w:rsid w:val="00F1421D"/>
    <w:rsid w:val="00F1430A"/>
    <w:rsid w:val="00F14338"/>
    <w:rsid w:val="00F145D9"/>
    <w:rsid w:val="00F14959"/>
    <w:rsid w:val="00F14B49"/>
    <w:rsid w:val="00F14C07"/>
    <w:rsid w:val="00F14C10"/>
    <w:rsid w:val="00F14D4D"/>
    <w:rsid w:val="00F14D83"/>
    <w:rsid w:val="00F1500C"/>
    <w:rsid w:val="00F150C8"/>
    <w:rsid w:val="00F150ED"/>
    <w:rsid w:val="00F155CE"/>
    <w:rsid w:val="00F15840"/>
    <w:rsid w:val="00F16820"/>
    <w:rsid w:val="00F1687D"/>
    <w:rsid w:val="00F169DD"/>
    <w:rsid w:val="00F16B8B"/>
    <w:rsid w:val="00F16BF2"/>
    <w:rsid w:val="00F17341"/>
    <w:rsid w:val="00F1786E"/>
    <w:rsid w:val="00F1787F"/>
    <w:rsid w:val="00F178FD"/>
    <w:rsid w:val="00F17D1D"/>
    <w:rsid w:val="00F17EAE"/>
    <w:rsid w:val="00F20154"/>
    <w:rsid w:val="00F203D3"/>
    <w:rsid w:val="00F203E0"/>
    <w:rsid w:val="00F2084F"/>
    <w:rsid w:val="00F20953"/>
    <w:rsid w:val="00F20F94"/>
    <w:rsid w:val="00F214E5"/>
    <w:rsid w:val="00F215F9"/>
    <w:rsid w:val="00F218D4"/>
    <w:rsid w:val="00F21A38"/>
    <w:rsid w:val="00F21A53"/>
    <w:rsid w:val="00F2230E"/>
    <w:rsid w:val="00F2250A"/>
    <w:rsid w:val="00F227B5"/>
    <w:rsid w:val="00F22938"/>
    <w:rsid w:val="00F229B2"/>
    <w:rsid w:val="00F22D13"/>
    <w:rsid w:val="00F22DDB"/>
    <w:rsid w:val="00F2330E"/>
    <w:rsid w:val="00F23731"/>
    <w:rsid w:val="00F23B46"/>
    <w:rsid w:val="00F23EDA"/>
    <w:rsid w:val="00F23F07"/>
    <w:rsid w:val="00F2404B"/>
    <w:rsid w:val="00F24171"/>
    <w:rsid w:val="00F24602"/>
    <w:rsid w:val="00F24788"/>
    <w:rsid w:val="00F24A31"/>
    <w:rsid w:val="00F255E2"/>
    <w:rsid w:val="00F25801"/>
    <w:rsid w:val="00F25904"/>
    <w:rsid w:val="00F25A93"/>
    <w:rsid w:val="00F25B78"/>
    <w:rsid w:val="00F25F67"/>
    <w:rsid w:val="00F2621E"/>
    <w:rsid w:val="00F2640F"/>
    <w:rsid w:val="00F26CA5"/>
    <w:rsid w:val="00F26E96"/>
    <w:rsid w:val="00F27260"/>
    <w:rsid w:val="00F278FC"/>
    <w:rsid w:val="00F27C34"/>
    <w:rsid w:val="00F27C6D"/>
    <w:rsid w:val="00F27CE6"/>
    <w:rsid w:val="00F27E46"/>
    <w:rsid w:val="00F27EB0"/>
    <w:rsid w:val="00F301C2"/>
    <w:rsid w:val="00F302E1"/>
    <w:rsid w:val="00F30481"/>
    <w:rsid w:val="00F30492"/>
    <w:rsid w:val="00F30531"/>
    <w:rsid w:val="00F305B9"/>
    <w:rsid w:val="00F30881"/>
    <w:rsid w:val="00F3094D"/>
    <w:rsid w:val="00F3097A"/>
    <w:rsid w:val="00F30C3B"/>
    <w:rsid w:val="00F31089"/>
    <w:rsid w:val="00F310AF"/>
    <w:rsid w:val="00F31447"/>
    <w:rsid w:val="00F3169F"/>
    <w:rsid w:val="00F31B22"/>
    <w:rsid w:val="00F31B49"/>
    <w:rsid w:val="00F31B55"/>
    <w:rsid w:val="00F31B92"/>
    <w:rsid w:val="00F31BFB"/>
    <w:rsid w:val="00F31EE4"/>
    <w:rsid w:val="00F321A2"/>
    <w:rsid w:val="00F325E0"/>
    <w:rsid w:val="00F32688"/>
    <w:rsid w:val="00F3274A"/>
    <w:rsid w:val="00F32756"/>
    <w:rsid w:val="00F329C2"/>
    <w:rsid w:val="00F32A9F"/>
    <w:rsid w:val="00F32B87"/>
    <w:rsid w:val="00F32CD5"/>
    <w:rsid w:val="00F32EDC"/>
    <w:rsid w:val="00F32F56"/>
    <w:rsid w:val="00F3305D"/>
    <w:rsid w:val="00F3307D"/>
    <w:rsid w:val="00F330A4"/>
    <w:rsid w:val="00F334C6"/>
    <w:rsid w:val="00F338C1"/>
    <w:rsid w:val="00F33D4F"/>
    <w:rsid w:val="00F3408D"/>
    <w:rsid w:val="00F34288"/>
    <w:rsid w:val="00F344AD"/>
    <w:rsid w:val="00F34CD6"/>
    <w:rsid w:val="00F34DD6"/>
    <w:rsid w:val="00F356E7"/>
    <w:rsid w:val="00F3583F"/>
    <w:rsid w:val="00F35873"/>
    <w:rsid w:val="00F35920"/>
    <w:rsid w:val="00F35D32"/>
    <w:rsid w:val="00F3616D"/>
    <w:rsid w:val="00F36389"/>
    <w:rsid w:val="00F3669C"/>
    <w:rsid w:val="00F366A5"/>
    <w:rsid w:val="00F369F6"/>
    <w:rsid w:val="00F36C5F"/>
    <w:rsid w:val="00F37068"/>
    <w:rsid w:val="00F37259"/>
    <w:rsid w:val="00F37A6F"/>
    <w:rsid w:val="00F37E12"/>
    <w:rsid w:val="00F4036A"/>
    <w:rsid w:val="00F4048C"/>
    <w:rsid w:val="00F405A4"/>
    <w:rsid w:val="00F406F1"/>
    <w:rsid w:val="00F40BF1"/>
    <w:rsid w:val="00F40EAC"/>
    <w:rsid w:val="00F417CD"/>
    <w:rsid w:val="00F41C9B"/>
    <w:rsid w:val="00F41EEC"/>
    <w:rsid w:val="00F41F05"/>
    <w:rsid w:val="00F4253B"/>
    <w:rsid w:val="00F429DE"/>
    <w:rsid w:val="00F433BD"/>
    <w:rsid w:val="00F435E2"/>
    <w:rsid w:val="00F437B0"/>
    <w:rsid w:val="00F437F2"/>
    <w:rsid w:val="00F43A10"/>
    <w:rsid w:val="00F43D95"/>
    <w:rsid w:val="00F443CC"/>
    <w:rsid w:val="00F44443"/>
    <w:rsid w:val="00F44692"/>
    <w:rsid w:val="00F446E8"/>
    <w:rsid w:val="00F44B93"/>
    <w:rsid w:val="00F44C5D"/>
    <w:rsid w:val="00F44EC5"/>
    <w:rsid w:val="00F45539"/>
    <w:rsid w:val="00F45609"/>
    <w:rsid w:val="00F45712"/>
    <w:rsid w:val="00F45734"/>
    <w:rsid w:val="00F45744"/>
    <w:rsid w:val="00F458B7"/>
    <w:rsid w:val="00F45A57"/>
    <w:rsid w:val="00F45A71"/>
    <w:rsid w:val="00F45BCA"/>
    <w:rsid w:val="00F462DE"/>
    <w:rsid w:val="00F46816"/>
    <w:rsid w:val="00F46D38"/>
    <w:rsid w:val="00F46DEA"/>
    <w:rsid w:val="00F46FCA"/>
    <w:rsid w:val="00F47490"/>
    <w:rsid w:val="00F47498"/>
    <w:rsid w:val="00F4765C"/>
    <w:rsid w:val="00F47BC7"/>
    <w:rsid w:val="00F47D44"/>
    <w:rsid w:val="00F47E8B"/>
    <w:rsid w:val="00F5002F"/>
    <w:rsid w:val="00F5028B"/>
    <w:rsid w:val="00F5029D"/>
    <w:rsid w:val="00F505E0"/>
    <w:rsid w:val="00F50D8B"/>
    <w:rsid w:val="00F50EC4"/>
    <w:rsid w:val="00F512B2"/>
    <w:rsid w:val="00F51470"/>
    <w:rsid w:val="00F516A7"/>
    <w:rsid w:val="00F519D6"/>
    <w:rsid w:val="00F51C00"/>
    <w:rsid w:val="00F51EFE"/>
    <w:rsid w:val="00F51F28"/>
    <w:rsid w:val="00F522A3"/>
    <w:rsid w:val="00F524BC"/>
    <w:rsid w:val="00F524F3"/>
    <w:rsid w:val="00F5283D"/>
    <w:rsid w:val="00F52974"/>
    <w:rsid w:val="00F5297B"/>
    <w:rsid w:val="00F52A8E"/>
    <w:rsid w:val="00F52A93"/>
    <w:rsid w:val="00F52ABA"/>
    <w:rsid w:val="00F52BC7"/>
    <w:rsid w:val="00F52CB5"/>
    <w:rsid w:val="00F52D6D"/>
    <w:rsid w:val="00F52D80"/>
    <w:rsid w:val="00F52E55"/>
    <w:rsid w:val="00F52E67"/>
    <w:rsid w:val="00F5334F"/>
    <w:rsid w:val="00F53407"/>
    <w:rsid w:val="00F535C4"/>
    <w:rsid w:val="00F53741"/>
    <w:rsid w:val="00F53896"/>
    <w:rsid w:val="00F53BF4"/>
    <w:rsid w:val="00F53E1D"/>
    <w:rsid w:val="00F53E3D"/>
    <w:rsid w:val="00F53E77"/>
    <w:rsid w:val="00F54147"/>
    <w:rsid w:val="00F541B7"/>
    <w:rsid w:val="00F54266"/>
    <w:rsid w:val="00F54327"/>
    <w:rsid w:val="00F543DA"/>
    <w:rsid w:val="00F5442E"/>
    <w:rsid w:val="00F5444B"/>
    <w:rsid w:val="00F54744"/>
    <w:rsid w:val="00F549E0"/>
    <w:rsid w:val="00F54AC6"/>
    <w:rsid w:val="00F54B2E"/>
    <w:rsid w:val="00F54C2A"/>
    <w:rsid w:val="00F54C4A"/>
    <w:rsid w:val="00F55043"/>
    <w:rsid w:val="00F55192"/>
    <w:rsid w:val="00F55D9E"/>
    <w:rsid w:val="00F55E2C"/>
    <w:rsid w:val="00F55F13"/>
    <w:rsid w:val="00F5659D"/>
    <w:rsid w:val="00F568BB"/>
    <w:rsid w:val="00F5698D"/>
    <w:rsid w:val="00F56D5B"/>
    <w:rsid w:val="00F56DCF"/>
    <w:rsid w:val="00F56E2D"/>
    <w:rsid w:val="00F57034"/>
    <w:rsid w:val="00F5718E"/>
    <w:rsid w:val="00F575CC"/>
    <w:rsid w:val="00F5798E"/>
    <w:rsid w:val="00F57CAB"/>
    <w:rsid w:val="00F57E7C"/>
    <w:rsid w:val="00F600DB"/>
    <w:rsid w:val="00F601EC"/>
    <w:rsid w:val="00F607A7"/>
    <w:rsid w:val="00F60988"/>
    <w:rsid w:val="00F609BE"/>
    <w:rsid w:val="00F60B1E"/>
    <w:rsid w:val="00F60BE9"/>
    <w:rsid w:val="00F60F57"/>
    <w:rsid w:val="00F60FB8"/>
    <w:rsid w:val="00F61872"/>
    <w:rsid w:val="00F61FD8"/>
    <w:rsid w:val="00F62270"/>
    <w:rsid w:val="00F62298"/>
    <w:rsid w:val="00F623D0"/>
    <w:rsid w:val="00F6241E"/>
    <w:rsid w:val="00F62878"/>
    <w:rsid w:val="00F6290A"/>
    <w:rsid w:val="00F62D5E"/>
    <w:rsid w:val="00F62DBF"/>
    <w:rsid w:val="00F62FAD"/>
    <w:rsid w:val="00F632FE"/>
    <w:rsid w:val="00F634D0"/>
    <w:rsid w:val="00F6354B"/>
    <w:rsid w:val="00F637CF"/>
    <w:rsid w:val="00F641FC"/>
    <w:rsid w:val="00F64205"/>
    <w:rsid w:val="00F64249"/>
    <w:rsid w:val="00F644F3"/>
    <w:rsid w:val="00F64750"/>
    <w:rsid w:val="00F64757"/>
    <w:rsid w:val="00F647F7"/>
    <w:rsid w:val="00F64B04"/>
    <w:rsid w:val="00F6520F"/>
    <w:rsid w:val="00F65661"/>
    <w:rsid w:val="00F6583C"/>
    <w:rsid w:val="00F6589A"/>
    <w:rsid w:val="00F65AE5"/>
    <w:rsid w:val="00F65CDD"/>
    <w:rsid w:val="00F65F7B"/>
    <w:rsid w:val="00F66791"/>
    <w:rsid w:val="00F667AD"/>
    <w:rsid w:val="00F66BD2"/>
    <w:rsid w:val="00F66D7A"/>
    <w:rsid w:val="00F6710B"/>
    <w:rsid w:val="00F6725D"/>
    <w:rsid w:val="00F6783E"/>
    <w:rsid w:val="00F6791B"/>
    <w:rsid w:val="00F67B6B"/>
    <w:rsid w:val="00F70061"/>
    <w:rsid w:val="00F70B67"/>
    <w:rsid w:val="00F70BA7"/>
    <w:rsid w:val="00F70CC1"/>
    <w:rsid w:val="00F70CFD"/>
    <w:rsid w:val="00F70DBE"/>
    <w:rsid w:val="00F71124"/>
    <w:rsid w:val="00F712E9"/>
    <w:rsid w:val="00F71605"/>
    <w:rsid w:val="00F716A3"/>
    <w:rsid w:val="00F71888"/>
    <w:rsid w:val="00F719CD"/>
    <w:rsid w:val="00F71A5D"/>
    <w:rsid w:val="00F71BB8"/>
    <w:rsid w:val="00F71BF5"/>
    <w:rsid w:val="00F72584"/>
    <w:rsid w:val="00F72590"/>
    <w:rsid w:val="00F7263A"/>
    <w:rsid w:val="00F7290D"/>
    <w:rsid w:val="00F72B78"/>
    <w:rsid w:val="00F72BEF"/>
    <w:rsid w:val="00F72CAE"/>
    <w:rsid w:val="00F72D90"/>
    <w:rsid w:val="00F72DA1"/>
    <w:rsid w:val="00F7302F"/>
    <w:rsid w:val="00F7307E"/>
    <w:rsid w:val="00F73167"/>
    <w:rsid w:val="00F732EC"/>
    <w:rsid w:val="00F733DA"/>
    <w:rsid w:val="00F73650"/>
    <w:rsid w:val="00F73D08"/>
    <w:rsid w:val="00F73D0E"/>
    <w:rsid w:val="00F73FAA"/>
    <w:rsid w:val="00F74046"/>
    <w:rsid w:val="00F744F1"/>
    <w:rsid w:val="00F745A4"/>
    <w:rsid w:val="00F7478D"/>
    <w:rsid w:val="00F74825"/>
    <w:rsid w:val="00F74844"/>
    <w:rsid w:val="00F7586B"/>
    <w:rsid w:val="00F75BFA"/>
    <w:rsid w:val="00F75E8A"/>
    <w:rsid w:val="00F75F2F"/>
    <w:rsid w:val="00F75FBF"/>
    <w:rsid w:val="00F76004"/>
    <w:rsid w:val="00F76445"/>
    <w:rsid w:val="00F76712"/>
    <w:rsid w:val="00F76DFC"/>
    <w:rsid w:val="00F76ECC"/>
    <w:rsid w:val="00F77051"/>
    <w:rsid w:val="00F77095"/>
    <w:rsid w:val="00F7716E"/>
    <w:rsid w:val="00F77AC5"/>
    <w:rsid w:val="00F77BA6"/>
    <w:rsid w:val="00F77D40"/>
    <w:rsid w:val="00F77EBE"/>
    <w:rsid w:val="00F80399"/>
    <w:rsid w:val="00F80424"/>
    <w:rsid w:val="00F80905"/>
    <w:rsid w:val="00F80943"/>
    <w:rsid w:val="00F80AD6"/>
    <w:rsid w:val="00F80CFD"/>
    <w:rsid w:val="00F80ED7"/>
    <w:rsid w:val="00F81032"/>
    <w:rsid w:val="00F81233"/>
    <w:rsid w:val="00F812C8"/>
    <w:rsid w:val="00F8132D"/>
    <w:rsid w:val="00F8160A"/>
    <w:rsid w:val="00F818AE"/>
    <w:rsid w:val="00F81986"/>
    <w:rsid w:val="00F81A88"/>
    <w:rsid w:val="00F81B40"/>
    <w:rsid w:val="00F81C2F"/>
    <w:rsid w:val="00F820C4"/>
    <w:rsid w:val="00F821D5"/>
    <w:rsid w:val="00F82484"/>
    <w:rsid w:val="00F8277B"/>
    <w:rsid w:val="00F82DA7"/>
    <w:rsid w:val="00F82DCF"/>
    <w:rsid w:val="00F83337"/>
    <w:rsid w:val="00F8345F"/>
    <w:rsid w:val="00F836CB"/>
    <w:rsid w:val="00F83829"/>
    <w:rsid w:val="00F8389C"/>
    <w:rsid w:val="00F8393F"/>
    <w:rsid w:val="00F83C06"/>
    <w:rsid w:val="00F83C94"/>
    <w:rsid w:val="00F83CF8"/>
    <w:rsid w:val="00F83EDF"/>
    <w:rsid w:val="00F84069"/>
    <w:rsid w:val="00F84165"/>
    <w:rsid w:val="00F84185"/>
    <w:rsid w:val="00F843D7"/>
    <w:rsid w:val="00F84578"/>
    <w:rsid w:val="00F8473C"/>
    <w:rsid w:val="00F84CF0"/>
    <w:rsid w:val="00F84D91"/>
    <w:rsid w:val="00F852C6"/>
    <w:rsid w:val="00F85536"/>
    <w:rsid w:val="00F8617C"/>
    <w:rsid w:val="00F8657A"/>
    <w:rsid w:val="00F8679A"/>
    <w:rsid w:val="00F868C7"/>
    <w:rsid w:val="00F869EA"/>
    <w:rsid w:val="00F86E8E"/>
    <w:rsid w:val="00F86F1F"/>
    <w:rsid w:val="00F87117"/>
    <w:rsid w:val="00F8736C"/>
    <w:rsid w:val="00F875D8"/>
    <w:rsid w:val="00F875E5"/>
    <w:rsid w:val="00F87DCC"/>
    <w:rsid w:val="00F902D6"/>
    <w:rsid w:val="00F9030E"/>
    <w:rsid w:val="00F90347"/>
    <w:rsid w:val="00F903A8"/>
    <w:rsid w:val="00F90532"/>
    <w:rsid w:val="00F90570"/>
    <w:rsid w:val="00F9077F"/>
    <w:rsid w:val="00F908B1"/>
    <w:rsid w:val="00F90A91"/>
    <w:rsid w:val="00F90ADB"/>
    <w:rsid w:val="00F90E10"/>
    <w:rsid w:val="00F90E78"/>
    <w:rsid w:val="00F91009"/>
    <w:rsid w:val="00F911C6"/>
    <w:rsid w:val="00F91209"/>
    <w:rsid w:val="00F91EEE"/>
    <w:rsid w:val="00F9201A"/>
    <w:rsid w:val="00F9221F"/>
    <w:rsid w:val="00F9258E"/>
    <w:rsid w:val="00F926D8"/>
    <w:rsid w:val="00F9279E"/>
    <w:rsid w:val="00F92841"/>
    <w:rsid w:val="00F9284C"/>
    <w:rsid w:val="00F92A49"/>
    <w:rsid w:val="00F92BA7"/>
    <w:rsid w:val="00F92F1F"/>
    <w:rsid w:val="00F931C7"/>
    <w:rsid w:val="00F93559"/>
    <w:rsid w:val="00F93B39"/>
    <w:rsid w:val="00F93D72"/>
    <w:rsid w:val="00F93E65"/>
    <w:rsid w:val="00F93F0F"/>
    <w:rsid w:val="00F94070"/>
    <w:rsid w:val="00F94088"/>
    <w:rsid w:val="00F940C5"/>
    <w:rsid w:val="00F9447A"/>
    <w:rsid w:val="00F947F9"/>
    <w:rsid w:val="00F9480B"/>
    <w:rsid w:val="00F94DDC"/>
    <w:rsid w:val="00F94E51"/>
    <w:rsid w:val="00F9504C"/>
    <w:rsid w:val="00F950B5"/>
    <w:rsid w:val="00F9513F"/>
    <w:rsid w:val="00F95243"/>
    <w:rsid w:val="00F954B9"/>
    <w:rsid w:val="00F956A8"/>
    <w:rsid w:val="00F957AB"/>
    <w:rsid w:val="00F95D1E"/>
    <w:rsid w:val="00F96582"/>
    <w:rsid w:val="00F96614"/>
    <w:rsid w:val="00F96BAB"/>
    <w:rsid w:val="00F973A5"/>
    <w:rsid w:val="00F973C2"/>
    <w:rsid w:val="00F97908"/>
    <w:rsid w:val="00F97B43"/>
    <w:rsid w:val="00F97BA2"/>
    <w:rsid w:val="00FA01CC"/>
    <w:rsid w:val="00FA0397"/>
    <w:rsid w:val="00FA0699"/>
    <w:rsid w:val="00FA07EC"/>
    <w:rsid w:val="00FA07F8"/>
    <w:rsid w:val="00FA0850"/>
    <w:rsid w:val="00FA094E"/>
    <w:rsid w:val="00FA0B86"/>
    <w:rsid w:val="00FA0E76"/>
    <w:rsid w:val="00FA0E91"/>
    <w:rsid w:val="00FA0F6A"/>
    <w:rsid w:val="00FA105C"/>
    <w:rsid w:val="00FA12BE"/>
    <w:rsid w:val="00FA12C5"/>
    <w:rsid w:val="00FA1475"/>
    <w:rsid w:val="00FA148A"/>
    <w:rsid w:val="00FA1854"/>
    <w:rsid w:val="00FA1F6D"/>
    <w:rsid w:val="00FA27C8"/>
    <w:rsid w:val="00FA2B8E"/>
    <w:rsid w:val="00FA2CE2"/>
    <w:rsid w:val="00FA2D71"/>
    <w:rsid w:val="00FA3178"/>
    <w:rsid w:val="00FA365E"/>
    <w:rsid w:val="00FA36BE"/>
    <w:rsid w:val="00FA36E2"/>
    <w:rsid w:val="00FA377C"/>
    <w:rsid w:val="00FA3B76"/>
    <w:rsid w:val="00FA3BA0"/>
    <w:rsid w:val="00FA3C24"/>
    <w:rsid w:val="00FA3DAE"/>
    <w:rsid w:val="00FA3F2F"/>
    <w:rsid w:val="00FA3FC6"/>
    <w:rsid w:val="00FA3FE7"/>
    <w:rsid w:val="00FA4D66"/>
    <w:rsid w:val="00FA503A"/>
    <w:rsid w:val="00FA50D4"/>
    <w:rsid w:val="00FA54C3"/>
    <w:rsid w:val="00FA5956"/>
    <w:rsid w:val="00FA5A4E"/>
    <w:rsid w:val="00FA5B81"/>
    <w:rsid w:val="00FA5BB5"/>
    <w:rsid w:val="00FA5D49"/>
    <w:rsid w:val="00FA5D6C"/>
    <w:rsid w:val="00FA5DAB"/>
    <w:rsid w:val="00FA5E44"/>
    <w:rsid w:val="00FA5E7C"/>
    <w:rsid w:val="00FA6100"/>
    <w:rsid w:val="00FA6127"/>
    <w:rsid w:val="00FA6245"/>
    <w:rsid w:val="00FA6563"/>
    <w:rsid w:val="00FA6A2F"/>
    <w:rsid w:val="00FA6A6F"/>
    <w:rsid w:val="00FA6A8F"/>
    <w:rsid w:val="00FA6B9E"/>
    <w:rsid w:val="00FA6D50"/>
    <w:rsid w:val="00FA7321"/>
    <w:rsid w:val="00FA787C"/>
    <w:rsid w:val="00FA7A2A"/>
    <w:rsid w:val="00FA7E1F"/>
    <w:rsid w:val="00FB0082"/>
    <w:rsid w:val="00FB0243"/>
    <w:rsid w:val="00FB0542"/>
    <w:rsid w:val="00FB07A6"/>
    <w:rsid w:val="00FB07A7"/>
    <w:rsid w:val="00FB07EF"/>
    <w:rsid w:val="00FB082E"/>
    <w:rsid w:val="00FB0EBC"/>
    <w:rsid w:val="00FB10AE"/>
    <w:rsid w:val="00FB1339"/>
    <w:rsid w:val="00FB1527"/>
    <w:rsid w:val="00FB153F"/>
    <w:rsid w:val="00FB1C4B"/>
    <w:rsid w:val="00FB2537"/>
    <w:rsid w:val="00FB2618"/>
    <w:rsid w:val="00FB275A"/>
    <w:rsid w:val="00FB29F5"/>
    <w:rsid w:val="00FB2ABB"/>
    <w:rsid w:val="00FB2E02"/>
    <w:rsid w:val="00FB2FF7"/>
    <w:rsid w:val="00FB33CA"/>
    <w:rsid w:val="00FB33DC"/>
    <w:rsid w:val="00FB3434"/>
    <w:rsid w:val="00FB4338"/>
    <w:rsid w:val="00FB4358"/>
    <w:rsid w:val="00FB477E"/>
    <w:rsid w:val="00FB47A0"/>
    <w:rsid w:val="00FB4A3D"/>
    <w:rsid w:val="00FB4C9C"/>
    <w:rsid w:val="00FB4F88"/>
    <w:rsid w:val="00FB5401"/>
    <w:rsid w:val="00FB5D38"/>
    <w:rsid w:val="00FB5F48"/>
    <w:rsid w:val="00FB6165"/>
    <w:rsid w:val="00FB62A5"/>
    <w:rsid w:val="00FB65D8"/>
    <w:rsid w:val="00FB6D8D"/>
    <w:rsid w:val="00FB6DE8"/>
    <w:rsid w:val="00FB6E4D"/>
    <w:rsid w:val="00FB7216"/>
    <w:rsid w:val="00FB7307"/>
    <w:rsid w:val="00FB7530"/>
    <w:rsid w:val="00FB7A1B"/>
    <w:rsid w:val="00FB7D00"/>
    <w:rsid w:val="00FB7D08"/>
    <w:rsid w:val="00FB7F22"/>
    <w:rsid w:val="00FC0150"/>
    <w:rsid w:val="00FC03AB"/>
    <w:rsid w:val="00FC0586"/>
    <w:rsid w:val="00FC075A"/>
    <w:rsid w:val="00FC07EE"/>
    <w:rsid w:val="00FC0916"/>
    <w:rsid w:val="00FC0E40"/>
    <w:rsid w:val="00FC1185"/>
    <w:rsid w:val="00FC122C"/>
    <w:rsid w:val="00FC1341"/>
    <w:rsid w:val="00FC13B5"/>
    <w:rsid w:val="00FC14F7"/>
    <w:rsid w:val="00FC16C2"/>
    <w:rsid w:val="00FC17C0"/>
    <w:rsid w:val="00FC1976"/>
    <w:rsid w:val="00FC1A2C"/>
    <w:rsid w:val="00FC1DB1"/>
    <w:rsid w:val="00FC1FE6"/>
    <w:rsid w:val="00FC27A8"/>
    <w:rsid w:val="00FC2872"/>
    <w:rsid w:val="00FC2952"/>
    <w:rsid w:val="00FC2A4D"/>
    <w:rsid w:val="00FC2C28"/>
    <w:rsid w:val="00FC2EED"/>
    <w:rsid w:val="00FC3300"/>
    <w:rsid w:val="00FC3A12"/>
    <w:rsid w:val="00FC3E06"/>
    <w:rsid w:val="00FC41FC"/>
    <w:rsid w:val="00FC447F"/>
    <w:rsid w:val="00FC4582"/>
    <w:rsid w:val="00FC471F"/>
    <w:rsid w:val="00FC4729"/>
    <w:rsid w:val="00FC4735"/>
    <w:rsid w:val="00FC498C"/>
    <w:rsid w:val="00FC4A02"/>
    <w:rsid w:val="00FC4A47"/>
    <w:rsid w:val="00FC4A8C"/>
    <w:rsid w:val="00FC5199"/>
    <w:rsid w:val="00FC5223"/>
    <w:rsid w:val="00FC5302"/>
    <w:rsid w:val="00FC53DB"/>
    <w:rsid w:val="00FC5628"/>
    <w:rsid w:val="00FC571C"/>
    <w:rsid w:val="00FC5827"/>
    <w:rsid w:val="00FC5830"/>
    <w:rsid w:val="00FC5DE1"/>
    <w:rsid w:val="00FC5F62"/>
    <w:rsid w:val="00FC5FC2"/>
    <w:rsid w:val="00FC609B"/>
    <w:rsid w:val="00FC6177"/>
    <w:rsid w:val="00FC61B8"/>
    <w:rsid w:val="00FC63D1"/>
    <w:rsid w:val="00FC6533"/>
    <w:rsid w:val="00FC67E7"/>
    <w:rsid w:val="00FC70D7"/>
    <w:rsid w:val="00FC71CA"/>
    <w:rsid w:val="00FC72E7"/>
    <w:rsid w:val="00FC7528"/>
    <w:rsid w:val="00FC7562"/>
    <w:rsid w:val="00FC7644"/>
    <w:rsid w:val="00FC79D8"/>
    <w:rsid w:val="00FC7AAB"/>
    <w:rsid w:val="00FC7AD7"/>
    <w:rsid w:val="00FC7B9B"/>
    <w:rsid w:val="00FC7BB4"/>
    <w:rsid w:val="00FC7CED"/>
    <w:rsid w:val="00FC7DD5"/>
    <w:rsid w:val="00FD0393"/>
    <w:rsid w:val="00FD0572"/>
    <w:rsid w:val="00FD0943"/>
    <w:rsid w:val="00FD0CA6"/>
    <w:rsid w:val="00FD0D43"/>
    <w:rsid w:val="00FD0D61"/>
    <w:rsid w:val="00FD0E79"/>
    <w:rsid w:val="00FD11A6"/>
    <w:rsid w:val="00FD1868"/>
    <w:rsid w:val="00FD19F5"/>
    <w:rsid w:val="00FD1A55"/>
    <w:rsid w:val="00FD1A97"/>
    <w:rsid w:val="00FD1C2D"/>
    <w:rsid w:val="00FD1F25"/>
    <w:rsid w:val="00FD1FD1"/>
    <w:rsid w:val="00FD1FDB"/>
    <w:rsid w:val="00FD2006"/>
    <w:rsid w:val="00FD2233"/>
    <w:rsid w:val="00FD23A0"/>
    <w:rsid w:val="00FD2486"/>
    <w:rsid w:val="00FD2649"/>
    <w:rsid w:val="00FD2A72"/>
    <w:rsid w:val="00FD2C0E"/>
    <w:rsid w:val="00FD2D4D"/>
    <w:rsid w:val="00FD2D7B"/>
    <w:rsid w:val="00FD2E74"/>
    <w:rsid w:val="00FD3233"/>
    <w:rsid w:val="00FD349D"/>
    <w:rsid w:val="00FD37F6"/>
    <w:rsid w:val="00FD38C9"/>
    <w:rsid w:val="00FD4093"/>
    <w:rsid w:val="00FD4302"/>
    <w:rsid w:val="00FD4318"/>
    <w:rsid w:val="00FD444E"/>
    <w:rsid w:val="00FD4589"/>
    <w:rsid w:val="00FD473E"/>
    <w:rsid w:val="00FD4CAA"/>
    <w:rsid w:val="00FD4DB6"/>
    <w:rsid w:val="00FD4E05"/>
    <w:rsid w:val="00FD50E0"/>
    <w:rsid w:val="00FD531F"/>
    <w:rsid w:val="00FD5418"/>
    <w:rsid w:val="00FD56B0"/>
    <w:rsid w:val="00FD57D1"/>
    <w:rsid w:val="00FD5C15"/>
    <w:rsid w:val="00FD5C23"/>
    <w:rsid w:val="00FD6660"/>
    <w:rsid w:val="00FD68FF"/>
    <w:rsid w:val="00FD6925"/>
    <w:rsid w:val="00FD69BB"/>
    <w:rsid w:val="00FD6C76"/>
    <w:rsid w:val="00FD6E84"/>
    <w:rsid w:val="00FD7219"/>
    <w:rsid w:val="00FD732B"/>
    <w:rsid w:val="00FD737D"/>
    <w:rsid w:val="00FD7527"/>
    <w:rsid w:val="00FD7A27"/>
    <w:rsid w:val="00FD7CFB"/>
    <w:rsid w:val="00FD7DF9"/>
    <w:rsid w:val="00FE0060"/>
    <w:rsid w:val="00FE028B"/>
    <w:rsid w:val="00FE02A1"/>
    <w:rsid w:val="00FE02A6"/>
    <w:rsid w:val="00FE0308"/>
    <w:rsid w:val="00FE03C3"/>
    <w:rsid w:val="00FE0450"/>
    <w:rsid w:val="00FE04C7"/>
    <w:rsid w:val="00FE08F4"/>
    <w:rsid w:val="00FE090C"/>
    <w:rsid w:val="00FE0B11"/>
    <w:rsid w:val="00FE0B51"/>
    <w:rsid w:val="00FE0B78"/>
    <w:rsid w:val="00FE0BCA"/>
    <w:rsid w:val="00FE0ED4"/>
    <w:rsid w:val="00FE111E"/>
    <w:rsid w:val="00FE1483"/>
    <w:rsid w:val="00FE1697"/>
    <w:rsid w:val="00FE1850"/>
    <w:rsid w:val="00FE190E"/>
    <w:rsid w:val="00FE1BB3"/>
    <w:rsid w:val="00FE1EAB"/>
    <w:rsid w:val="00FE253F"/>
    <w:rsid w:val="00FE28A6"/>
    <w:rsid w:val="00FE2AF9"/>
    <w:rsid w:val="00FE2EDE"/>
    <w:rsid w:val="00FE3465"/>
    <w:rsid w:val="00FE34B9"/>
    <w:rsid w:val="00FE35B3"/>
    <w:rsid w:val="00FE3730"/>
    <w:rsid w:val="00FE39AC"/>
    <w:rsid w:val="00FE3D84"/>
    <w:rsid w:val="00FE3E8B"/>
    <w:rsid w:val="00FE3F0E"/>
    <w:rsid w:val="00FE414B"/>
    <w:rsid w:val="00FE42D2"/>
    <w:rsid w:val="00FE4730"/>
    <w:rsid w:val="00FE4790"/>
    <w:rsid w:val="00FE499E"/>
    <w:rsid w:val="00FE4A27"/>
    <w:rsid w:val="00FE5207"/>
    <w:rsid w:val="00FE5341"/>
    <w:rsid w:val="00FE5457"/>
    <w:rsid w:val="00FE561F"/>
    <w:rsid w:val="00FE57EE"/>
    <w:rsid w:val="00FE5A50"/>
    <w:rsid w:val="00FE622D"/>
    <w:rsid w:val="00FE6657"/>
    <w:rsid w:val="00FE67CF"/>
    <w:rsid w:val="00FE688C"/>
    <w:rsid w:val="00FE6A30"/>
    <w:rsid w:val="00FE6D20"/>
    <w:rsid w:val="00FE6FB9"/>
    <w:rsid w:val="00FE703F"/>
    <w:rsid w:val="00FE7191"/>
    <w:rsid w:val="00FE7549"/>
    <w:rsid w:val="00FE7ADF"/>
    <w:rsid w:val="00FE7B62"/>
    <w:rsid w:val="00FE7BCC"/>
    <w:rsid w:val="00FE7D5C"/>
    <w:rsid w:val="00FF04A2"/>
    <w:rsid w:val="00FF062F"/>
    <w:rsid w:val="00FF0693"/>
    <w:rsid w:val="00FF0D96"/>
    <w:rsid w:val="00FF0F34"/>
    <w:rsid w:val="00FF126D"/>
    <w:rsid w:val="00FF189D"/>
    <w:rsid w:val="00FF19C0"/>
    <w:rsid w:val="00FF1ED1"/>
    <w:rsid w:val="00FF1F8C"/>
    <w:rsid w:val="00FF2310"/>
    <w:rsid w:val="00FF27EE"/>
    <w:rsid w:val="00FF2ADD"/>
    <w:rsid w:val="00FF2E73"/>
    <w:rsid w:val="00FF3349"/>
    <w:rsid w:val="00FF348E"/>
    <w:rsid w:val="00FF376B"/>
    <w:rsid w:val="00FF3A74"/>
    <w:rsid w:val="00FF3C1A"/>
    <w:rsid w:val="00FF40B2"/>
    <w:rsid w:val="00FF4388"/>
    <w:rsid w:val="00FF470E"/>
    <w:rsid w:val="00FF4772"/>
    <w:rsid w:val="00FF48D8"/>
    <w:rsid w:val="00FF4AE2"/>
    <w:rsid w:val="00FF4B11"/>
    <w:rsid w:val="00FF4DD4"/>
    <w:rsid w:val="00FF4E59"/>
    <w:rsid w:val="00FF50A8"/>
    <w:rsid w:val="00FF571E"/>
    <w:rsid w:val="00FF5E52"/>
    <w:rsid w:val="00FF606D"/>
    <w:rsid w:val="00FF617B"/>
    <w:rsid w:val="00FF6292"/>
    <w:rsid w:val="00FF6BD1"/>
    <w:rsid w:val="00FF6CC0"/>
    <w:rsid w:val="00FF7074"/>
    <w:rsid w:val="00FF70B5"/>
    <w:rsid w:val="00FF733F"/>
    <w:rsid w:val="00FF7512"/>
    <w:rsid w:val="00FF7563"/>
    <w:rsid w:val="00FF761E"/>
    <w:rsid w:val="00FF79F9"/>
    <w:rsid w:val="00FF7E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8A7AF2"/>
  <w15:docId w15:val="{CD2D3B1C-CF38-46C2-939D-160A24CF4E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C1B8C"/>
    <w:pPr>
      <w:autoSpaceDE w:val="0"/>
      <w:autoSpaceDN w:val="0"/>
      <w:adjustRightInd w:val="0"/>
      <w:snapToGrid w:val="0"/>
      <w:spacing w:after="120"/>
      <w:jc w:val="both"/>
    </w:pPr>
    <w:rPr>
      <w:sz w:val="22"/>
      <w:szCs w:val="22"/>
    </w:rPr>
  </w:style>
  <w:style w:type="paragraph" w:styleId="1">
    <w:name w:val="heading 1"/>
    <w:basedOn w:val="a0"/>
    <w:next w:val="a0"/>
    <w:qFormat/>
    <w:rsid w:val="006A5DF3"/>
    <w:pPr>
      <w:keepNext/>
      <w:spacing w:before="120"/>
      <w:ind w:left="432" w:hanging="432"/>
      <w:outlineLvl w:val="0"/>
    </w:pPr>
    <w:rPr>
      <w:b/>
      <w:bCs/>
      <w:sz w:val="28"/>
      <w:szCs w:val="28"/>
    </w:rPr>
  </w:style>
  <w:style w:type="paragraph" w:styleId="2">
    <w:name w:val="heading 2"/>
    <w:basedOn w:val="a0"/>
    <w:next w:val="a0"/>
    <w:link w:val="2Char"/>
    <w:qFormat/>
    <w:rsid w:val="006A5DF3"/>
    <w:pPr>
      <w:keepNext/>
      <w:spacing w:before="120"/>
      <w:ind w:left="576" w:hanging="576"/>
      <w:outlineLvl w:val="1"/>
    </w:pPr>
    <w:rPr>
      <w:b/>
      <w:bCs/>
      <w:sz w:val="24"/>
    </w:rPr>
  </w:style>
  <w:style w:type="paragraph" w:styleId="3">
    <w:name w:val="heading 3"/>
    <w:basedOn w:val="a0"/>
    <w:next w:val="a0"/>
    <w:link w:val="3Char"/>
    <w:qFormat/>
    <w:rsid w:val="006A5DF3"/>
    <w:pPr>
      <w:keepNext/>
      <w:spacing w:before="120"/>
      <w:ind w:left="720" w:hanging="720"/>
      <w:outlineLvl w:val="2"/>
    </w:pPr>
    <w:rPr>
      <w:b/>
    </w:rPr>
  </w:style>
  <w:style w:type="paragraph" w:styleId="4">
    <w:name w:val="heading 4"/>
    <w:basedOn w:val="a0"/>
    <w:next w:val="a0"/>
    <w:qFormat/>
    <w:rsid w:val="006A5DF3"/>
    <w:pPr>
      <w:keepNext/>
      <w:spacing w:before="120"/>
      <w:ind w:left="720" w:hanging="720"/>
      <w:outlineLvl w:val="3"/>
    </w:pPr>
    <w:rPr>
      <w:b/>
      <w:bCs/>
      <w:szCs w:val="28"/>
    </w:rPr>
  </w:style>
  <w:style w:type="paragraph" w:styleId="5">
    <w:name w:val="heading 5"/>
    <w:basedOn w:val="a0"/>
    <w:next w:val="a0"/>
    <w:qFormat/>
    <w:rsid w:val="006A5DF3"/>
    <w:pPr>
      <w:keepNext/>
      <w:spacing w:before="120"/>
      <w:ind w:left="720" w:hanging="720"/>
      <w:outlineLvl w:val="4"/>
    </w:pPr>
    <w:rPr>
      <w:b/>
      <w:bCs/>
      <w:i/>
      <w:iCs/>
      <w:szCs w:val="26"/>
    </w:rPr>
  </w:style>
  <w:style w:type="paragraph" w:styleId="6">
    <w:name w:val="heading 6"/>
    <w:basedOn w:val="a0"/>
    <w:next w:val="a0"/>
    <w:qFormat/>
    <w:rsid w:val="006A5DF3"/>
    <w:pPr>
      <w:spacing w:before="240" w:after="60"/>
      <w:outlineLvl w:val="5"/>
    </w:pPr>
    <w:rPr>
      <w:b/>
      <w:bCs/>
    </w:rPr>
  </w:style>
  <w:style w:type="paragraph" w:styleId="7">
    <w:name w:val="heading 7"/>
    <w:basedOn w:val="a0"/>
    <w:next w:val="a0"/>
    <w:qFormat/>
    <w:rsid w:val="006A5DF3"/>
    <w:pPr>
      <w:spacing w:before="240" w:after="60"/>
      <w:outlineLvl w:val="6"/>
    </w:pPr>
    <w:rPr>
      <w:sz w:val="24"/>
      <w:szCs w:val="24"/>
    </w:rPr>
  </w:style>
  <w:style w:type="paragraph" w:styleId="8">
    <w:name w:val="heading 8"/>
    <w:aliases w:val="Table Heading"/>
    <w:basedOn w:val="a0"/>
    <w:next w:val="a0"/>
    <w:qFormat/>
    <w:rsid w:val="006A5DF3"/>
    <w:pPr>
      <w:spacing w:before="240" w:after="60"/>
      <w:outlineLvl w:val="7"/>
    </w:pPr>
    <w:rPr>
      <w:i/>
      <w:iCs/>
      <w:sz w:val="24"/>
      <w:szCs w:val="24"/>
    </w:rPr>
  </w:style>
  <w:style w:type="paragraph" w:styleId="9">
    <w:name w:val="heading 9"/>
    <w:aliases w:val="Figure Heading,FH"/>
    <w:basedOn w:val="a0"/>
    <w:next w:val="a0"/>
    <w:qFormat/>
    <w:rsid w:val="006A5DF3"/>
    <w:p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rsid w:val="006A5DF3"/>
    <w:rPr>
      <w:sz w:val="20"/>
      <w:szCs w:val="20"/>
    </w:rPr>
  </w:style>
  <w:style w:type="character" w:customStyle="1" w:styleId="Char">
    <w:name w:val="正文文本 Char"/>
    <w:basedOn w:val="a1"/>
    <w:link w:val="a4"/>
    <w:rsid w:val="00CF195E"/>
  </w:style>
  <w:style w:type="character" w:styleId="a5">
    <w:name w:val="Hyperlink"/>
    <w:basedOn w:val="a1"/>
    <w:uiPriority w:val="99"/>
    <w:rsid w:val="006A5DF3"/>
    <w:rPr>
      <w:color w:val="0000FF"/>
      <w:u w:val="single"/>
    </w:rPr>
  </w:style>
  <w:style w:type="paragraph" w:styleId="a6">
    <w:name w:val="caption"/>
    <w:aliases w:val="cap,cap Char Char Char Char Char Char Char,Caption Char1 Char,cap Char Char1,Caption Char Char1 Char,cap Char2,cap1,cap2,cap11,Légende-figure,Légende-figure Char,Beschrifubg,Beschriftung Char,label,cap11 Char,cap11 Char Char Char,captions"/>
    <w:basedOn w:val="a0"/>
    <w:next w:val="a0"/>
    <w:link w:val="Char0"/>
    <w:uiPriority w:val="35"/>
    <w:qFormat/>
    <w:rsid w:val="006A5DF3"/>
    <w:pPr>
      <w:jc w:val="center"/>
    </w:pPr>
    <w:rPr>
      <w:b/>
      <w:bCs/>
      <w:sz w:val="20"/>
      <w:szCs w:val="20"/>
    </w:rPr>
  </w:style>
  <w:style w:type="character" w:customStyle="1" w:styleId="Char0">
    <w:name w:val="题注 Char"/>
    <w:aliases w:val="cap Char,cap Char Char Char Char Char Char Char Char,Caption Char1 Char Char,cap Char Char1 Char,Caption Char Char1 Char Char,cap Char2 Char,cap1 Char,cap2 Char,cap11 Char1,Légende-figure Char1,Légende-figure Char Char,Beschrifubg Char"/>
    <w:basedOn w:val="a1"/>
    <w:link w:val="a6"/>
    <w:uiPriority w:val="35"/>
    <w:rsid w:val="00C411AF"/>
    <w:rPr>
      <w:b/>
      <w:bCs/>
    </w:rPr>
  </w:style>
  <w:style w:type="paragraph" w:styleId="a7">
    <w:name w:val="List Bullet"/>
    <w:basedOn w:val="a8"/>
    <w:rsid w:val="006A5DF3"/>
    <w:pPr>
      <w:autoSpaceDE/>
      <w:autoSpaceDN/>
      <w:adjustRightInd/>
      <w:spacing w:after="180"/>
      <w:ind w:left="568" w:hanging="284"/>
      <w:jc w:val="left"/>
    </w:pPr>
    <w:rPr>
      <w:sz w:val="20"/>
      <w:szCs w:val="20"/>
      <w:lang w:val="en-GB"/>
    </w:rPr>
  </w:style>
  <w:style w:type="paragraph" w:styleId="a8">
    <w:name w:val="List"/>
    <w:basedOn w:val="a0"/>
    <w:rsid w:val="006A5DF3"/>
    <w:pPr>
      <w:ind w:left="360" w:hanging="360"/>
    </w:pPr>
  </w:style>
  <w:style w:type="paragraph" w:styleId="20">
    <w:name w:val="Body Text 2"/>
    <w:basedOn w:val="a0"/>
    <w:rsid w:val="006A5DF3"/>
    <w:pPr>
      <w:spacing w:after="0"/>
      <w:jc w:val="left"/>
    </w:pPr>
    <w:rPr>
      <w:szCs w:val="20"/>
    </w:rPr>
  </w:style>
  <w:style w:type="paragraph" w:styleId="a9">
    <w:name w:val="Balloon Text"/>
    <w:basedOn w:val="a0"/>
    <w:link w:val="Char1"/>
    <w:uiPriority w:val="99"/>
    <w:semiHidden/>
    <w:rsid w:val="006A5DF3"/>
    <w:rPr>
      <w:rFonts w:ascii="Tahoma" w:hAnsi="Tahoma" w:cs="Tahoma"/>
      <w:sz w:val="16"/>
      <w:szCs w:val="16"/>
    </w:rPr>
  </w:style>
  <w:style w:type="paragraph" w:customStyle="1" w:styleId="References">
    <w:name w:val="References"/>
    <w:basedOn w:val="a0"/>
    <w:rsid w:val="00CF195E"/>
    <w:pPr>
      <w:numPr>
        <w:numId w:val="1"/>
      </w:numPr>
      <w:adjustRightInd/>
      <w:spacing w:after="60"/>
    </w:pPr>
    <w:rPr>
      <w:sz w:val="20"/>
      <w:szCs w:val="16"/>
    </w:rPr>
  </w:style>
  <w:style w:type="character" w:styleId="aa">
    <w:name w:val="FollowedHyperlink"/>
    <w:basedOn w:val="a1"/>
    <w:rsid w:val="006A5DF3"/>
    <w:rPr>
      <w:color w:val="800080"/>
      <w:u w:val="single"/>
    </w:rPr>
  </w:style>
  <w:style w:type="paragraph" w:styleId="ab">
    <w:name w:val="footnote text"/>
    <w:basedOn w:val="a0"/>
    <w:semiHidden/>
    <w:rsid w:val="006A5DF3"/>
    <w:rPr>
      <w:sz w:val="20"/>
      <w:szCs w:val="20"/>
    </w:rPr>
  </w:style>
  <w:style w:type="character" w:styleId="ac">
    <w:name w:val="footnote reference"/>
    <w:basedOn w:val="a1"/>
    <w:semiHidden/>
    <w:rsid w:val="006A5DF3"/>
    <w:rPr>
      <w:vertAlign w:val="superscript"/>
    </w:rPr>
  </w:style>
  <w:style w:type="table" w:styleId="ad">
    <w:name w:val="Table Grid"/>
    <w:basedOn w:val="a2"/>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e">
    <w:next w:val="a0"/>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0"/>
    <w:qFormat/>
    <w:rsid w:val="00CF195E"/>
    <w:pPr>
      <w:keepNext/>
      <w:jc w:val="center"/>
    </w:pPr>
  </w:style>
  <w:style w:type="paragraph" w:customStyle="1" w:styleId="Eqn">
    <w:name w:val="Eqn"/>
    <w:basedOn w:val="a0"/>
    <w:qFormat/>
    <w:rsid w:val="000D1796"/>
    <w:pPr>
      <w:tabs>
        <w:tab w:val="center" w:pos="4608"/>
        <w:tab w:val="right" w:pos="9216"/>
      </w:tabs>
    </w:pPr>
    <w:rPr>
      <w:lang w:eastAsia="ja-JP"/>
    </w:rPr>
  </w:style>
  <w:style w:type="paragraph" w:customStyle="1" w:styleId="tablecell">
    <w:name w:val="tablecell"/>
    <w:basedOn w:val="a0"/>
    <w:qFormat/>
    <w:rsid w:val="000D1796"/>
    <w:pPr>
      <w:spacing w:before="20" w:after="20"/>
      <w:jc w:val="left"/>
    </w:pPr>
  </w:style>
  <w:style w:type="paragraph" w:styleId="af">
    <w:name w:val="header"/>
    <w:basedOn w:val="a0"/>
    <w:link w:val="Char2"/>
    <w:rsid w:val="00AB3F38"/>
    <w:pPr>
      <w:tabs>
        <w:tab w:val="center" w:pos="4680"/>
        <w:tab w:val="right" w:pos="9360"/>
      </w:tabs>
    </w:pPr>
  </w:style>
  <w:style w:type="character" w:customStyle="1" w:styleId="Char2">
    <w:name w:val="页眉 Char"/>
    <w:basedOn w:val="a1"/>
    <w:link w:val="af"/>
    <w:rsid w:val="00AB3F38"/>
    <w:rPr>
      <w:sz w:val="22"/>
      <w:szCs w:val="22"/>
    </w:rPr>
  </w:style>
  <w:style w:type="paragraph" w:styleId="af0">
    <w:name w:val="footer"/>
    <w:basedOn w:val="a0"/>
    <w:link w:val="Char3"/>
    <w:rsid w:val="00AB3F38"/>
    <w:pPr>
      <w:tabs>
        <w:tab w:val="center" w:pos="4680"/>
        <w:tab w:val="right" w:pos="9360"/>
      </w:tabs>
    </w:pPr>
  </w:style>
  <w:style w:type="character" w:customStyle="1" w:styleId="Char3">
    <w:name w:val="页脚 Char"/>
    <w:basedOn w:val="a1"/>
    <w:link w:val="af0"/>
    <w:rsid w:val="00AB3F38"/>
    <w:rPr>
      <w:sz w:val="22"/>
      <w:szCs w:val="22"/>
    </w:rPr>
  </w:style>
  <w:style w:type="paragraph" w:customStyle="1" w:styleId="tablecol">
    <w:name w:val="tablecol"/>
    <w:basedOn w:val="tablecell"/>
    <w:qFormat/>
    <w:rsid w:val="000D1796"/>
    <w:pPr>
      <w:jc w:val="center"/>
    </w:pPr>
    <w:rPr>
      <w:b/>
    </w:rPr>
  </w:style>
  <w:style w:type="paragraph" w:customStyle="1" w:styleId="3GPPAgreements">
    <w:name w:val="3GPP Agreements"/>
    <w:basedOn w:val="a0"/>
    <w:link w:val="3GPPAgreementsChar"/>
    <w:qFormat/>
    <w:rsid w:val="00D3312C"/>
    <w:pPr>
      <w:numPr>
        <w:numId w:val="7"/>
      </w:numPr>
      <w:overflowPunct w:val="0"/>
      <w:snapToGrid/>
      <w:spacing w:before="60" w:after="60"/>
      <w:textAlignment w:val="baseline"/>
    </w:pPr>
    <w:rPr>
      <w:szCs w:val="20"/>
      <w:lang w:eastAsia="zh-CN"/>
    </w:rPr>
  </w:style>
  <w:style w:type="character" w:customStyle="1" w:styleId="3GPPAgreementsChar">
    <w:name w:val="3GPP Agreements Char"/>
    <w:link w:val="3GPPAgreements"/>
    <w:rsid w:val="00D3312C"/>
    <w:rPr>
      <w:sz w:val="22"/>
      <w:lang w:eastAsia="zh-CN"/>
    </w:rPr>
  </w:style>
  <w:style w:type="paragraph" w:styleId="af1">
    <w:name w:val="List Paragraph"/>
    <w:aliases w:val="- Bullets,목록 단락,リスト段落,¥¡¡¡¡ì¬º¥¹¥È¶ÎÂä,?? ??,?????,????,Lista1,ÁÐ³ö¶ÎÂä,列出段落1,中等深浅网格 1 - 着色 21,列表段落1,—ño’i—Ž,¥ê¥¹¥È¶ÎÂä,1st level - Bullet List Paragraph,Lettre d'introduction,Paragrafo elenco,Normal bullet 2,Bullet list,목록단락,列出段򄏑,列"/>
    <w:basedOn w:val="a0"/>
    <w:link w:val="Char4"/>
    <w:uiPriority w:val="99"/>
    <w:qFormat/>
    <w:rsid w:val="00D3312C"/>
    <w:pPr>
      <w:ind w:firstLineChars="200" w:firstLine="420"/>
    </w:pPr>
    <w:rPr>
      <w:rFonts w:eastAsiaTheme="minorEastAsia"/>
    </w:rPr>
  </w:style>
  <w:style w:type="character" w:customStyle="1" w:styleId="Char4">
    <w:name w:val="列出段落 Char"/>
    <w:aliases w:val="- Bullets Char,목록 단락 Char,リスト段落 Char,¥¡¡¡¡ì¬º¥¹¥È¶ÎÂä Char,?? ?? Char,????? Char,???? Char,Lista1 Char,ÁÐ³ö¶ÎÂä Char,列出段落1 Char,中等深浅网格 1 - 着色 21 Char,列表段落1 Char,—ño’i—Ž Char,¥ê¥¹¥È¶ÎÂä Char,1st level - Bullet List Paragraph Char,목록단락 Char"/>
    <w:link w:val="af1"/>
    <w:uiPriority w:val="34"/>
    <w:qFormat/>
    <w:locked/>
    <w:rsid w:val="00D3312C"/>
    <w:rPr>
      <w:rFonts w:eastAsiaTheme="minorEastAsia"/>
      <w:sz w:val="22"/>
      <w:szCs w:val="22"/>
    </w:rPr>
  </w:style>
  <w:style w:type="paragraph" w:customStyle="1" w:styleId="BodyText0001">
    <w:name w:val="Body Text 0001"/>
    <w:basedOn w:val="a0"/>
    <w:link w:val="BodyText0001Char"/>
    <w:qFormat/>
    <w:rsid w:val="00D3312C"/>
    <w:pPr>
      <w:numPr>
        <w:numId w:val="3"/>
      </w:numPr>
      <w:tabs>
        <w:tab w:val="left" w:pos="1080"/>
      </w:tabs>
      <w:autoSpaceDE/>
      <w:autoSpaceDN/>
      <w:adjustRightInd/>
      <w:snapToGrid/>
      <w:spacing w:line="360" w:lineRule="auto"/>
      <w:jc w:val="left"/>
    </w:pPr>
    <w:rPr>
      <w:rFonts w:ascii="Georgia" w:eastAsiaTheme="minorEastAsia" w:hAnsi="Georgia"/>
      <w:szCs w:val="20"/>
    </w:rPr>
  </w:style>
  <w:style w:type="character" w:styleId="af2">
    <w:name w:val="annotation reference"/>
    <w:basedOn w:val="a1"/>
    <w:unhideWhenUsed/>
    <w:qFormat/>
    <w:rsid w:val="006027FC"/>
    <w:rPr>
      <w:sz w:val="16"/>
      <w:szCs w:val="16"/>
    </w:rPr>
  </w:style>
  <w:style w:type="paragraph" w:styleId="af3">
    <w:name w:val="annotation text"/>
    <w:basedOn w:val="a0"/>
    <w:link w:val="Char5"/>
    <w:unhideWhenUsed/>
    <w:qFormat/>
    <w:rsid w:val="006027FC"/>
    <w:rPr>
      <w:sz w:val="20"/>
      <w:szCs w:val="20"/>
    </w:rPr>
  </w:style>
  <w:style w:type="character" w:customStyle="1" w:styleId="Char5">
    <w:name w:val="批注文字 Char"/>
    <w:basedOn w:val="a1"/>
    <w:link w:val="af3"/>
    <w:qFormat/>
    <w:rsid w:val="006027FC"/>
  </w:style>
  <w:style w:type="paragraph" w:styleId="af4">
    <w:name w:val="annotation subject"/>
    <w:basedOn w:val="af3"/>
    <w:next w:val="af3"/>
    <w:link w:val="Char6"/>
    <w:unhideWhenUsed/>
    <w:rsid w:val="006027FC"/>
    <w:rPr>
      <w:b/>
      <w:bCs/>
    </w:rPr>
  </w:style>
  <w:style w:type="character" w:customStyle="1" w:styleId="Char6">
    <w:name w:val="批注主题 Char"/>
    <w:basedOn w:val="Char5"/>
    <w:link w:val="af4"/>
    <w:rsid w:val="006027FC"/>
    <w:rPr>
      <w:b/>
      <w:bCs/>
    </w:rPr>
  </w:style>
  <w:style w:type="character" w:customStyle="1" w:styleId="2Char">
    <w:name w:val="标题 2 Char"/>
    <w:basedOn w:val="a1"/>
    <w:link w:val="2"/>
    <w:rsid w:val="00504C6A"/>
    <w:rPr>
      <w:b/>
      <w:bCs/>
      <w:sz w:val="24"/>
      <w:szCs w:val="22"/>
    </w:rPr>
  </w:style>
  <w:style w:type="character" w:customStyle="1" w:styleId="10">
    <w:name w:val="访问过的超链接1"/>
    <w:rsid w:val="00BE5B57"/>
    <w:rPr>
      <w:color w:val="800080"/>
      <w:u w:val="single"/>
    </w:rPr>
  </w:style>
  <w:style w:type="paragraph" w:customStyle="1" w:styleId="11">
    <w:name w:val="1"/>
    <w:next w:val="a0"/>
    <w:semiHidden/>
    <w:rsid w:val="00BE5B57"/>
    <w:pPr>
      <w:keepNext/>
      <w:tabs>
        <w:tab w:val="num" w:pos="720"/>
      </w:tabs>
      <w:autoSpaceDE w:val="0"/>
      <w:autoSpaceDN w:val="0"/>
      <w:adjustRightInd w:val="0"/>
      <w:spacing w:after="120"/>
      <w:ind w:left="720" w:hanging="360"/>
      <w:jc w:val="both"/>
    </w:pPr>
    <w:rPr>
      <w:rFonts w:eastAsia="Times New Roman"/>
      <w:kern w:val="2"/>
      <w:lang w:val="en-GB" w:eastAsia="zh-CN"/>
    </w:rPr>
  </w:style>
  <w:style w:type="paragraph" w:styleId="af5">
    <w:name w:val="Document Map"/>
    <w:basedOn w:val="a0"/>
    <w:link w:val="Char7"/>
    <w:rsid w:val="00BE5B57"/>
    <w:rPr>
      <w:rFonts w:ascii="宋体" w:eastAsiaTheme="minorEastAsia"/>
      <w:sz w:val="18"/>
      <w:szCs w:val="18"/>
    </w:rPr>
  </w:style>
  <w:style w:type="character" w:customStyle="1" w:styleId="Char7">
    <w:name w:val="文档结构图 Char"/>
    <w:basedOn w:val="a1"/>
    <w:link w:val="af5"/>
    <w:rsid w:val="00BE5B57"/>
    <w:rPr>
      <w:rFonts w:ascii="宋体" w:eastAsiaTheme="minorEastAsia"/>
      <w:sz w:val="18"/>
      <w:szCs w:val="18"/>
    </w:rPr>
  </w:style>
  <w:style w:type="paragraph" w:styleId="af6">
    <w:name w:val="Normal (Web)"/>
    <w:basedOn w:val="a0"/>
    <w:uiPriority w:val="99"/>
    <w:unhideWhenUsed/>
    <w:rsid w:val="00BE5B57"/>
    <w:pPr>
      <w:autoSpaceDE/>
      <w:autoSpaceDN/>
      <w:adjustRightInd/>
      <w:snapToGrid/>
      <w:spacing w:before="100" w:beforeAutospacing="1" w:after="100" w:afterAutospacing="1"/>
      <w:jc w:val="left"/>
    </w:pPr>
    <w:rPr>
      <w:rFonts w:ascii="宋体" w:eastAsiaTheme="minorEastAsia" w:hAnsi="宋体" w:cs="宋体"/>
      <w:sz w:val="24"/>
      <w:szCs w:val="24"/>
      <w:lang w:eastAsia="zh-CN"/>
    </w:rPr>
  </w:style>
  <w:style w:type="paragraph" w:styleId="af7">
    <w:name w:val="Title"/>
    <w:basedOn w:val="a0"/>
    <w:next w:val="a0"/>
    <w:link w:val="Char8"/>
    <w:qFormat/>
    <w:rsid w:val="00BE5B57"/>
    <w:pPr>
      <w:spacing w:before="240" w:after="60"/>
      <w:jc w:val="center"/>
      <w:outlineLvl w:val="0"/>
    </w:pPr>
    <w:rPr>
      <w:rFonts w:ascii="Cambria" w:eastAsiaTheme="minorEastAsia" w:hAnsi="Cambria"/>
      <w:b/>
      <w:bCs/>
      <w:sz w:val="32"/>
      <w:szCs w:val="32"/>
    </w:rPr>
  </w:style>
  <w:style w:type="character" w:customStyle="1" w:styleId="Char8">
    <w:name w:val="标题 Char"/>
    <w:basedOn w:val="a1"/>
    <w:link w:val="af7"/>
    <w:rsid w:val="00BE5B57"/>
    <w:rPr>
      <w:rFonts w:ascii="Cambria" w:eastAsiaTheme="minorEastAsia" w:hAnsi="Cambria"/>
      <w:b/>
      <w:bCs/>
      <w:sz w:val="32"/>
      <w:szCs w:val="32"/>
    </w:rPr>
  </w:style>
  <w:style w:type="character" w:styleId="af8">
    <w:name w:val="Placeholder Text"/>
    <w:uiPriority w:val="99"/>
    <w:semiHidden/>
    <w:rsid w:val="00BE5B57"/>
    <w:rPr>
      <w:color w:val="808080"/>
    </w:rPr>
  </w:style>
  <w:style w:type="paragraph" w:customStyle="1" w:styleId="af9">
    <w:name w:val="缺省文本"/>
    <w:basedOn w:val="a0"/>
    <w:rsid w:val="00BE5B57"/>
    <w:pPr>
      <w:widowControl w:val="0"/>
      <w:snapToGrid/>
      <w:spacing w:after="0" w:line="360" w:lineRule="auto"/>
      <w:jc w:val="left"/>
    </w:pPr>
    <w:rPr>
      <w:rFonts w:ascii="Arial" w:eastAsiaTheme="minorEastAsia" w:hAnsi="Arial"/>
      <w:szCs w:val="20"/>
      <w:lang w:eastAsia="zh-CN"/>
    </w:rPr>
  </w:style>
  <w:style w:type="paragraph" w:customStyle="1" w:styleId="3GPPNormalText">
    <w:name w:val="3GPP Normal Text"/>
    <w:basedOn w:val="a4"/>
    <w:link w:val="3GPPNormalTextChar"/>
    <w:autoRedefine/>
    <w:qFormat/>
    <w:rsid w:val="00BE5B57"/>
    <w:pPr>
      <w:autoSpaceDE/>
      <w:autoSpaceDN/>
      <w:adjustRightInd/>
      <w:snapToGrid/>
      <w:spacing w:before="120"/>
    </w:pPr>
    <w:rPr>
      <w:rFonts w:eastAsia="MS Mincho"/>
      <w:szCs w:val="24"/>
    </w:rPr>
  </w:style>
  <w:style w:type="character" w:customStyle="1" w:styleId="3GPPNormalTextChar">
    <w:name w:val="3GPP Normal Text Char"/>
    <w:link w:val="3GPPNormalText"/>
    <w:rsid w:val="00BE5B57"/>
    <w:rPr>
      <w:rFonts w:eastAsia="MS Mincho"/>
      <w:szCs w:val="24"/>
    </w:rPr>
  </w:style>
  <w:style w:type="paragraph" w:customStyle="1" w:styleId="CRCoverPage">
    <w:name w:val="CR Cover Page"/>
    <w:rsid w:val="00BE5B57"/>
    <w:pPr>
      <w:spacing w:after="120"/>
    </w:pPr>
    <w:rPr>
      <w:rFonts w:ascii="Arial" w:eastAsia="MS Mincho" w:hAnsi="Arial"/>
      <w:lang w:val="en-GB"/>
    </w:rPr>
  </w:style>
  <w:style w:type="paragraph" w:styleId="afa">
    <w:name w:val="Revision"/>
    <w:hidden/>
    <w:uiPriority w:val="99"/>
    <w:semiHidden/>
    <w:rsid w:val="00BE5B57"/>
    <w:rPr>
      <w:rFonts w:eastAsiaTheme="minorEastAsia"/>
      <w:sz w:val="22"/>
      <w:szCs w:val="22"/>
    </w:rPr>
  </w:style>
  <w:style w:type="character" w:customStyle="1" w:styleId="3Char">
    <w:name w:val="标题 3 Char"/>
    <w:link w:val="3"/>
    <w:rsid w:val="00BE5B57"/>
    <w:rPr>
      <w:b/>
      <w:sz w:val="22"/>
      <w:szCs w:val="22"/>
    </w:rPr>
  </w:style>
  <w:style w:type="character" w:styleId="afb">
    <w:name w:val="Book Title"/>
    <w:uiPriority w:val="33"/>
    <w:qFormat/>
    <w:rsid w:val="00BE5B57"/>
    <w:rPr>
      <w:b/>
      <w:bCs/>
      <w:smallCaps/>
      <w:spacing w:val="5"/>
    </w:rPr>
  </w:style>
  <w:style w:type="character" w:customStyle="1" w:styleId="BodyText0001Char">
    <w:name w:val="Body Text 0001 Char"/>
    <w:link w:val="BodyText0001"/>
    <w:locked/>
    <w:rsid w:val="00BE5B57"/>
    <w:rPr>
      <w:rFonts w:ascii="Georgia" w:eastAsiaTheme="minorEastAsia" w:hAnsi="Georgia"/>
      <w:sz w:val="22"/>
    </w:rPr>
  </w:style>
  <w:style w:type="character" w:customStyle="1" w:styleId="keyword">
    <w:name w:val="keyword"/>
    <w:basedOn w:val="a1"/>
    <w:rsid w:val="00BE5B57"/>
  </w:style>
  <w:style w:type="table" w:customStyle="1" w:styleId="afc">
    <w:name w:val="表样式"/>
    <w:basedOn w:val="a2"/>
    <w:rsid w:val="00BE5B57"/>
    <w:pPr>
      <w:jc w:val="both"/>
    </w:pPr>
    <w:rPr>
      <w:rFonts w:eastAsiaTheme="minorEastAsia" w:cs="Bookman Old Style"/>
      <w:sz w:val="18"/>
      <w:szCs w:val="18"/>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B1">
    <w:name w:val="B1"/>
    <w:basedOn w:val="a0"/>
    <w:link w:val="B1Zchn"/>
    <w:qFormat/>
    <w:rsid w:val="00BE5B57"/>
    <w:pPr>
      <w:autoSpaceDE/>
      <w:autoSpaceDN/>
      <w:adjustRightInd/>
      <w:snapToGrid/>
      <w:spacing w:after="180"/>
      <w:ind w:left="568" w:hanging="284"/>
      <w:jc w:val="left"/>
    </w:pPr>
    <w:rPr>
      <w:rFonts w:eastAsiaTheme="minorEastAsia"/>
      <w:sz w:val="20"/>
      <w:szCs w:val="20"/>
      <w:lang w:val="en-GB"/>
    </w:rPr>
  </w:style>
  <w:style w:type="character" w:customStyle="1" w:styleId="B1Zchn">
    <w:name w:val="B1 Zchn"/>
    <w:link w:val="B1"/>
    <w:qFormat/>
    <w:rsid w:val="00BE5B57"/>
    <w:rPr>
      <w:rFonts w:eastAsiaTheme="minorEastAsia"/>
      <w:lang w:val="en-GB"/>
    </w:rPr>
  </w:style>
  <w:style w:type="paragraph" w:customStyle="1" w:styleId="bullet">
    <w:name w:val="bullet"/>
    <w:basedOn w:val="af1"/>
    <w:qFormat/>
    <w:rsid w:val="00BE5B57"/>
    <w:pPr>
      <w:widowControl w:val="0"/>
      <w:numPr>
        <w:numId w:val="5"/>
      </w:numPr>
      <w:autoSpaceDE/>
      <w:autoSpaceDN/>
      <w:adjustRightInd/>
      <w:snapToGrid/>
      <w:spacing w:after="0"/>
      <w:ind w:firstLineChars="0" w:firstLine="0"/>
      <w:contextualSpacing/>
    </w:pPr>
    <w:rPr>
      <w:rFonts w:ascii="Calibri" w:eastAsia="Times New Roman" w:hAnsi="Calibri"/>
      <w:kern w:val="2"/>
      <w:sz w:val="20"/>
      <w:szCs w:val="24"/>
      <w:lang w:eastAsia="zh-CN"/>
    </w:rPr>
  </w:style>
  <w:style w:type="paragraph" w:customStyle="1" w:styleId="TH">
    <w:name w:val="TH"/>
    <w:basedOn w:val="a0"/>
    <w:rsid w:val="00BE5B57"/>
    <w:pPr>
      <w:keepNext/>
      <w:keepLines/>
      <w:autoSpaceDE/>
      <w:autoSpaceDN/>
      <w:adjustRightInd/>
      <w:snapToGrid/>
      <w:spacing w:before="60" w:after="180"/>
      <w:jc w:val="center"/>
    </w:pPr>
    <w:rPr>
      <w:rFonts w:ascii="Arial" w:eastAsiaTheme="minorEastAsia" w:hAnsi="Arial"/>
      <w:b/>
      <w:sz w:val="20"/>
      <w:szCs w:val="20"/>
      <w:lang w:val="en-GB"/>
    </w:rPr>
  </w:style>
  <w:style w:type="paragraph" w:customStyle="1" w:styleId="LGTdoc">
    <w:name w:val="LGTdoc_본문"/>
    <w:basedOn w:val="a0"/>
    <w:rsid w:val="00BE5B57"/>
    <w:pPr>
      <w:widowControl w:val="0"/>
      <w:spacing w:afterLines="50" w:line="264" w:lineRule="auto"/>
    </w:pPr>
    <w:rPr>
      <w:rFonts w:eastAsia="Batang"/>
      <w:kern w:val="2"/>
      <w:szCs w:val="24"/>
      <w:lang w:val="en-GB" w:eastAsia="ko-KR"/>
    </w:rPr>
  </w:style>
  <w:style w:type="character" w:customStyle="1" w:styleId="Char1">
    <w:name w:val="批注框文本 Char"/>
    <w:basedOn w:val="a1"/>
    <w:link w:val="a9"/>
    <w:uiPriority w:val="99"/>
    <w:semiHidden/>
    <w:rsid w:val="00BE5B57"/>
    <w:rPr>
      <w:rFonts w:ascii="Tahoma" w:hAnsi="Tahoma" w:cs="Tahoma"/>
      <w:sz w:val="16"/>
      <w:szCs w:val="16"/>
    </w:rPr>
  </w:style>
  <w:style w:type="paragraph" w:styleId="a">
    <w:name w:val="List Number"/>
    <w:basedOn w:val="a0"/>
    <w:rsid w:val="004E2866"/>
    <w:pPr>
      <w:numPr>
        <w:numId w:val="6"/>
      </w:numPr>
      <w:contextualSpacing/>
    </w:pPr>
  </w:style>
  <w:style w:type="paragraph" w:customStyle="1" w:styleId="3GPPText">
    <w:name w:val="3GPP Text"/>
    <w:basedOn w:val="a0"/>
    <w:link w:val="3GPPTextChar"/>
    <w:qFormat/>
    <w:rsid w:val="00D00241"/>
    <w:pPr>
      <w:overflowPunct w:val="0"/>
      <w:snapToGrid/>
      <w:spacing w:before="120"/>
      <w:textAlignment w:val="baseline"/>
    </w:pPr>
    <w:rPr>
      <w:szCs w:val="20"/>
    </w:rPr>
  </w:style>
  <w:style w:type="character" w:customStyle="1" w:styleId="3GPPTextChar">
    <w:name w:val="3GPP Text Char"/>
    <w:link w:val="3GPPText"/>
    <w:rsid w:val="00D00241"/>
    <w:rPr>
      <w:sz w:val="22"/>
    </w:rPr>
  </w:style>
  <w:style w:type="paragraph" w:customStyle="1" w:styleId="30">
    <w:name w:val="标题3"/>
    <w:basedOn w:val="a0"/>
    <w:rsid w:val="00A14362"/>
    <w:pPr>
      <w:widowControl w:val="0"/>
      <w:snapToGrid/>
      <w:spacing w:after="0" w:line="360" w:lineRule="auto"/>
      <w:ind w:left="1134"/>
    </w:pPr>
    <w:rPr>
      <w:i/>
      <w:color w:val="0000FF"/>
      <w:sz w:val="21"/>
      <w:szCs w:val="20"/>
      <w:u w:color="EEECE1"/>
      <w:lang w:eastAsia="zh-CN"/>
    </w:rPr>
  </w:style>
  <w:style w:type="character" w:customStyle="1" w:styleId="B1Char1">
    <w:name w:val="B1 Char1"/>
    <w:qFormat/>
    <w:rsid w:val="00BD0B73"/>
    <w:rPr>
      <w:rFonts w:eastAsia="Times New Roman"/>
    </w:rPr>
  </w:style>
  <w:style w:type="paragraph" w:customStyle="1" w:styleId="B2">
    <w:name w:val="B2"/>
    <w:basedOn w:val="21"/>
    <w:link w:val="B2Char"/>
    <w:qFormat/>
    <w:rsid w:val="00BD0B73"/>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paragraph" w:customStyle="1" w:styleId="B3">
    <w:name w:val="B3"/>
    <w:basedOn w:val="31"/>
    <w:link w:val="B3Char"/>
    <w:rsid w:val="00BD0B73"/>
    <w:pPr>
      <w:overflowPunct w:val="0"/>
      <w:snapToGrid/>
      <w:spacing w:after="180"/>
      <w:ind w:leftChars="0" w:left="1135" w:firstLineChars="0" w:hanging="284"/>
      <w:contextualSpacing w:val="0"/>
      <w:jc w:val="left"/>
      <w:textAlignment w:val="baseline"/>
    </w:pPr>
    <w:rPr>
      <w:rFonts w:eastAsia="Times New Roman"/>
      <w:sz w:val="20"/>
      <w:szCs w:val="20"/>
      <w:lang w:val="en-GB" w:eastAsia="en-GB"/>
    </w:rPr>
  </w:style>
  <w:style w:type="character" w:customStyle="1" w:styleId="B3Char">
    <w:name w:val="B3 Char"/>
    <w:link w:val="B3"/>
    <w:qFormat/>
    <w:rsid w:val="00BD0B73"/>
    <w:rPr>
      <w:rFonts w:eastAsia="Times New Roman"/>
      <w:lang w:val="en-GB" w:eastAsia="en-GB"/>
    </w:rPr>
  </w:style>
  <w:style w:type="character" w:customStyle="1" w:styleId="B2Char">
    <w:name w:val="B2 Char"/>
    <w:link w:val="B2"/>
    <w:qFormat/>
    <w:locked/>
    <w:rsid w:val="00BD0B73"/>
    <w:rPr>
      <w:rFonts w:eastAsia="Times New Roman"/>
      <w:lang w:val="en-GB" w:eastAsia="en-GB"/>
    </w:rPr>
  </w:style>
  <w:style w:type="paragraph" w:styleId="21">
    <w:name w:val="List 2"/>
    <w:basedOn w:val="a0"/>
    <w:semiHidden/>
    <w:unhideWhenUsed/>
    <w:rsid w:val="00BD0B73"/>
    <w:pPr>
      <w:ind w:leftChars="200" w:left="100" w:hangingChars="200" w:hanging="200"/>
      <w:contextualSpacing/>
    </w:pPr>
  </w:style>
  <w:style w:type="paragraph" w:styleId="31">
    <w:name w:val="List 3"/>
    <w:basedOn w:val="a0"/>
    <w:semiHidden/>
    <w:unhideWhenUsed/>
    <w:rsid w:val="00BD0B73"/>
    <w:pPr>
      <w:ind w:leftChars="400" w:left="100" w:hangingChars="200" w:hanging="200"/>
      <w:contextualSpacing/>
    </w:pPr>
  </w:style>
  <w:style w:type="character" w:customStyle="1" w:styleId="B1Char">
    <w:name w:val="B1 Char"/>
    <w:locked/>
    <w:rsid w:val="00BF4176"/>
    <w:rPr>
      <w:rFonts w:eastAsia="Times New Roman"/>
      <w:lang w:val="en-GB"/>
    </w:rPr>
  </w:style>
  <w:style w:type="paragraph" w:customStyle="1" w:styleId="EQ">
    <w:name w:val="EQ"/>
    <w:basedOn w:val="a0"/>
    <w:next w:val="a0"/>
    <w:rsid w:val="00BF4176"/>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character" w:customStyle="1" w:styleId="apple-converted-space">
    <w:name w:val="apple-converted-space"/>
    <w:rsid w:val="006739F9"/>
  </w:style>
  <w:style w:type="character" w:customStyle="1" w:styleId="B4Char">
    <w:name w:val="B4 Char"/>
    <w:link w:val="B4"/>
    <w:qFormat/>
    <w:locked/>
    <w:rsid w:val="00F575CC"/>
    <w:rPr>
      <w:rFonts w:eastAsia="Times New Roman"/>
    </w:rPr>
  </w:style>
  <w:style w:type="paragraph" w:customStyle="1" w:styleId="B4">
    <w:name w:val="B4"/>
    <w:basedOn w:val="40"/>
    <w:link w:val="B4Char"/>
    <w:rsid w:val="00F575CC"/>
    <w:pPr>
      <w:overflowPunct w:val="0"/>
      <w:snapToGrid/>
      <w:spacing w:after="180"/>
      <w:ind w:leftChars="0" w:left="1418" w:firstLineChars="0" w:hanging="284"/>
      <w:contextualSpacing w:val="0"/>
      <w:jc w:val="left"/>
    </w:pPr>
    <w:rPr>
      <w:rFonts w:eastAsia="Times New Roman"/>
      <w:sz w:val="20"/>
      <w:szCs w:val="20"/>
    </w:rPr>
  </w:style>
  <w:style w:type="character" w:customStyle="1" w:styleId="B5Char">
    <w:name w:val="B5 Char"/>
    <w:link w:val="B5"/>
    <w:qFormat/>
    <w:locked/>
    <w:rsid w:val="00F575CC"/>
    <w:rPr>
      <w:rFonts w:eastAsia="Times New Roman"/>
    </w:rPr>
  </w:style>
  <w:style w:type="paragraph" w:customStyle="1" w:styleId="B5">
    <w:name w:val="B5"/>
    <w:basedOn w:val="50"/>
    <w:link w:val="B5Char"/>
    <w:rsid w:val="00F575CC"/>
    <w:pPr>
      <w:overflowPunct w:val="0"/>
      <w:snapToGrid/>
      <w:spacing w:after="180"/>
      <w:ind w:leftChars="0" w:left="1702" w:firstLineChars="0" w:hanging="284"/>
      <w:contextualSpacing w:val="0"/>
      <w:jc w:val="left"/>
    </w:pPr>
    <w:rPr>
      <w:rFonts w:eastAsia="Times New Roman"/>
      <w:sz w:val="20"/>
      <w:szCs w:val="20"/>
    </w:rPr>
  </w:style>
  <w:style w:type="paragraph" w:styleId="40">
    <w:name w:val="List 4"/>
    <w:basedOn w:val="a0"/>
    <w:rsid w:val="00F575CC"/>
    <w:pPr>
      <w:ind w:leftChars="600" w:left="100" w:hangingChars="200" w:hanging="200"/>
      <w:contextualSpacing/>
    </w:pPr>
  </w:style>
  <w:style w:type="paragraph" w:styleId="50">
    <w:name w:val="List 5"/>
    <w:basedOn w:val="a0"/>
    <w:rsid w:val="00F575CC"/>
    <w:pPr>
      <w:ind w:leftChars="800" w:left="100" w:hangingChars="200" w:hanging="200"/>
      <w:contextualSpacing/>
    </w:pPr>
  </w:style>
  <w:style w:type="character" w:styleId="afd">
    <w:name w:val="Emphasis"/>
    <w:basedOn w:val="a1"/>
    <w:uiPriority w:val="20"/>
    <w:qFormat/>
    <w:rsid w:val="00E43A22"/>
    <w:rPr>
      <w:i/>
      <w:iCs/>
    </w:rPr>
  </w:style>
  <w:style w:type="paragraph" w:customStyle="1" w:styleId="Comments">
    <w:name w:val="Comments"/>
    <w:basedOn w:val="a0"/>
    <w:link w:val="CommentsChar"/>
    <w:qFormat/>
    <w:rsid w:val="00F15840"/>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F15840"/>
    <w:rPr>
      <w:rFonts w:ascii="Arial" w:eastAsia="MS Mincho" w:hAnsi="Arial"/>
      <w:i/>
      <w:sz w:val="18"/>
      <w:szCs w:val="24"/>
      <w:lang w:val="en-GB" w:eastAsia="en-GB"/>
    </w:rPr>
  </w:style>
  <w:style w:type="paragraph" w:customStyle="1" w:styleId="xmsonormal">
    <w:name w:val="xmsonormal"/>
    <w:basedOn w:val="a0"/>
    <w:uiPriority w:val="99"/>
    <w:rsid w:val="001B61AB"/>
    <w:pPr>
      <w:autoSpaceDE/>
      <w:autoSpaceDN/>
      <w:adjustRightInd/>
      <w:snapToGrid/>
      <w:spacing w:before="100" w:beforeAutospacing="1" w:after="100" w:afterAutospacing="1"/>
      <w:jc w:val="left"/>
    </w:pPr>
    <w:rPr>
      <w:rFonts w:ascii="Calibri" w:eastAsia="Gulim" w:hAnsi="Calibri" w:cs="Calibri"/>
      <w:lang w:eastAsia="ko-KR"/>
    </w:rPr>
  </w:style>
  <w:style w:type="paragraph" w:customStyle="1" w:styleId="Default">
    <w:name w:val="Default"/>
    <w:rsid w:val="001F3A47"/>
    <w:pPr>
      <w:widowControl w:val="0"/>
      <w:autoSpaceDE w:val="0"/>
      <w:autoSpaceDN w:val="0"/>
      <w:adjustRightInd w:val="0"/>
    </w:pPr>
    <w:rPr>
      <w:rFonts w:ascii="Courier New" w:hAnsi="Courier New" w:cs="Courier New"/>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86023">
      <w:bodyDiv w:val="1"/>
      <w:marLeft w:val="0"/>
      <w:marRight w:val="0"/>
      <w:marTop w:val="0"/>
      <w:marBottom w:val="0"/>
      <w:divBdr>
        <w:top w:val="none" w:sz="0" w:space="0" w:color="auto"/>
        <w:left w:val="none" w:sz="0" w:space="0" w:color="auto"/>
        <w:bottom w:val="none" w:sz="0" w:space="0" w:color="auto"/>
        <w:right w:val="none" w:sz="0" w:space="0" w:color="auto"/>
      </w:divBdr>
    </w:div>
    <w:div w:id="16390836">
      <w:bodyDiv w:val="1"/>
      <w:marLeft w:val="0"/>
      <w:marRight w:val="0"/>
      <w:marTop w:val="0"/>
      <w:marBottom w:val="0"/>
      <w:divBdr>
        <w:top w:val="none" w:sz="0" w:space="0" w:color="auto"/>
        <w:left w:val="none" w:sz="0" w:space="0" w:color="auto"/>
        <w:bottom w:val="none" w:sz="0" w:space="0" w:color="auto"/>
        <w:right w:val="none" w:sz="0" w:space="0" w:color="auto"/>
      </w:divBdr>
      <w:divsChild>
        <w:div w:id="232617791">
          <w:marLeft w:val="360"/>
          <w:marRight w:val="0"/>
          <w:marTop w:val="200"/>
          <w:marBottom w:val="0"/>
          <w:divBdr>
            <w:top w:val="none" w:sz="0" w:space="0" w:color="auto"/>
            <w:left w:val="none" w:sz="0" w:space="0" w:color="auto"/>
            <w:bottom w:val="none" w:sz="0" w:space="0" w:color="auto"/>
            <w:right w:val="none" w:sz="0" w:space="0" w:color="auto"/>
          </w:divBdr>
        </w:div>
        <w:div w:id="426195971">
          <w:marLeft w:val="360"/>
          <w:marRight w:val="0"/>
          <w:marTop w:val="200"/>
          <w:marBottom w:val="0"/>
          <w:divBdr>
            <w:top w:val="none" w:sz="0" w:space="0" w:color="auto"/>
            <w:left w:val="none" w:sz="0" w:space="0" w:color="auto"/>
            <w:bottom w:val="none" w:sz="0" w:space="0" w:color="auto"/>
            <w:right w:val="none" w:sz="0" w:space="0" w:color="auto"/>
          </w:divBdr>
        </w:div>
        <w:div w:id="1951275057">
          <w:marLeft w:val="360"/>
          <w:marRight w:val="0"/>
          <w:marTop w:val="200"/>
          <w:marBottom w:val="0"/>
          <w:divBdr>
            <w:top w:val="none" w:sz="0" w:space="0" w:color="auto"/>
            <w:left w:val="none" w:sz="0" w:space="0" w:color="auto"/>
            <w:bottom w:val="none" w:sz="0" w:space="0" w:color="auto"/>
            <w:right w:val="none" w:sz="0" w:space="0" w:color="auto"/>
          </w:divBdr>
        </w:div>
        <w:div w:id="1312490370">
          <w:marLeft w:val="360"/>
          <w:marRight w:val="0"/>
          <w:marTop w:val="200"/>
          <w:marBottom w:val="0"/>
          <w:divBdr>
            <w:top w:val="none" w:sz="0" w:space="0" w:color="auto"/>
            <w:left w:val="none" w:sz="0" w:space="0" w:color="auto"/>
            <w:bottom w:val="none" w:sz="0" w:space="0" w:color="auto"/>
            <w:right w:val="none" w:sz="0" w:space="0" w:color="auto"/>
          </w:divBdr>
        </w:div>
        <w:div w:id="170919053">
          <w:marLeft w:val="360"/>
          <w:marRight w:val="0"/>
          <w:marTop w:val="200"/>
          <w:marBottom w:val="0"/>
          <w:divBdr>
            <w:top w:val="none" w:sz="0" w:space="0" w:color="auto"/>
            <w:left w:val="none" w:sz="0" w:space="0" w:color="auto"/>
            <w:bottom w:val="none" w:sz="0" w:space="0" w:color="auto"/>
            <w:right w:val="none" w:sz="0" w:space="0" w:color="auto"/>
          </w:divBdr>
        </w:div>
        <w:div w:id="1700004334">
          <w:marLeft w:val="360"/>
          <w:marRight w:val="0"/>
          <w:marTop w:val="200"/>
          <w:marBottom w:val="0"/>
          <w:divBdr>
            <w:top w:val="none" w:sz="0" w:space="0" w:color="auto"/>
            <w:left w:val="none" w:sz="0" w:space="0" w:color="auto"/>
            <w:bottom w:val="none" w:sz="0" w:space="0" w:color="auto"/>
            <w:right w:val="none" w:sz="0" w:space="0" w:color="auto"/>
          </w:divBdr>
        </w:div>
      </w:divsChild>
    </w:div>
    <w:div w:id="64307915">
      <w:bodyDiv w:val="1"/>
      <w:marLeft w:val="0"/>
      <w:marRight w:val="0"/>
      <w:marTop w:val="0"/>
      <w:marBottom w:val="0"/>
      <w:divBdr>
        <w:top w:val="none" w:sz="0" w:space="0" w:color="auto"/>
        <w:left w:val="none" w:sz="0" w:space="0" w:color="auto"/>
        <w:bottom w:val="none" w:sz="0" w:space="0" w:color="auto"/>
        <w:right w:val="none" w:sz="0" w:space="0" w:color="auto"/>
      </w:divBdr>
      <w:divsChild>
        <w:div w:id="972056857">
          <w:marLeft w:val="403"/>
          <w:marRight w:val="0"/>
          <w:marTop w:val="0"/>
          <w:marBottom w:val="0"/>
          <w:divBdr>
            <w:top w:val="none" w:sz="0" w:space="0" w:color="auto"/>
            <w:left w:val="none" w:sz="0" w:space="0" w:color="auto"/>
            <w:bottom w:val="none" w:sz="0" w:space="0" w:color="auto"/>
            <w:right w:val="none" w:sz="0" w:space="0" w:color="auto"/>
          </w:divBdr>
        </w:div>
      </w:divsChild>
    </w:div>
    <w:div w:id="95099651">
      <w:bodyDiv w:val="1"/>
      <w:marLeft w:val="0"/>
      <w:marRight w:val="0"/>
      <w:marTop w:val="0"/>
      <w:marBottom w:val="0"/>
      <w:divBdr>
        <w:top w:val="none" w:sz="0" w:space="0" w:color="auto"/>
        <w:left w:val="none" w:sz="0" w:space="0" w:color="auto"/>
        <w:bottom w:val="none" w:sz="0" w:space="0" w:color="auto"/>
        <w:right w:val="none" w:sz="0" w:space="0" w:color="auto"/>
      </w:divBdr>
    </w:div>
    <w:div w:id="104077851">
      <w:bodyDiv w:val="1"/>
      <w:marLeft w:val="0"/>
      <w:marRight w:val="0"/>
      <w:marTop w:val="0"/>
      <w:marBottom w:val="0"/>
      <w:divBdr>
        <w:top w:val="none" w:sz="0" w:space="0" w:color="auto"/>
        <w:left w:val="none" w:sz="0" w:space="0" w:color="auto"/>
        <w:bottom w:val="none" w:sz="0" w:space="0" w:color="auto"/>
        <w:right w:val="none" w:sz="0" w:space="0" w:color="auto"/>
      </w:divBdr>
    </w:div>
    <w:div w:id="129711569">
      <w:bodyDiv w:val="1"/>
      <w:marLeft w:val="0"/>
      <w:marRight w:val="0"/>
      <w:marTop w:val="0"/>
      <w:marBottom w:val="0"/>
      <w:divBdr>
        <w:top w:val="none" w:sz="0" w:space="0" w:color="auto"/>
        <w:left w:val="none" w:sz="0" w:space="0" w:color="auto"/>
        <w:bottom w:val="none" w:sz="0" w:space="0" w:color="auto"/>
        <w:right w:val="none" w:sz="0" w:space="0" w:color="auto"/>
      </w:divBdr>
    </w:div>
    <w:div w:id="148598870">
      <w:bodyDiv w:val="1"/>
      <w:marLeft w:val="0"/>
      <w:marRight w:val="0"/>
      <w:marTop w:val="0"/>
      <w:marBottom w:val="0"/>
      <w:divBdr>
        <w:top w:val="none" w:sz="0" w:space="0" w:color="auto"/>
        <w:left w:val="none" w:sz="0" w:space="0" w:color="auto"/>
        <w:bottom w:val="none" w:sz="0" w:space="0" w:color="auto"/>
        <w:right w:val="none" w:sz="0" w:space="0" w:color="auto"/>
      </w:divBdr>
    </w:div>
    <w:div w:id="162551392">
      <w:bodyDiv w:val="1"/>
      <w:marLeft w:val="0"/>
      <w:marRight w:val="0"/>
      <w:marTop w:val="0"/>
      <w:marBottom w:val="0"/>
      <w:divBdr>
        <w:top w:val="none" w:sz="0" w:space="0" w:color="auto"/>
        <w:left w:val="none" w:sz="0" w:space="0" w:color="auto"/>
        <w:bottom w:val="none" w:sz="0" w:space="0" w:color="auto"/>
        <w:right w:val="none" w:sz="0" w:space="0" w:color="auto"/>
      </w:divBdr>
    </w:div>
    <w:div w:id="175577820">
      <w:bodyDiv w:val="1"/>
      <w:marLeft w:val="0"/>
      <w:marRight w:val="0"/>
      <w:marTop w:val="0"/>
      <w:marBottom w:val="0"/>
      <w:divBdr>
        <w:top w:val="none" w:sz="0" w:space="0" w:color="auto"/>
        <w:left w:val="none" w:sz="0" w:space="0" w:color="auto"/>
        <w:bottom w:val="none" w:sz="0" w:space="0" w:color="auto"/>
        <w:right w:val="none" w:sz="0" w:space="0" w:color="auto"/>
      </w:divBdr>
    </w:div>
    <w:div w:id="213204642">
      <w:bodyDiv w:val="1"/>
      <w:marLeft w:val="0"/>
      <w:marRight w:val="0"/>
      <w:marTop w:val="0"/>
      <w:marBottom w:val="0"/>
      <w:divBdr>
        <w:top w:val="none" w:sz="0" w:space="0" w:color="auto"/>
        <w:left w:val="none" w:sz="0" w:space="0" w:color="auto"/>
        <w:bottom w:val="none" w:sz="0" w:space="0" w:color="auto"/>
        <w:right w:val="none" w:sz="0" w:space="0" w:color="auto"/>
      </w:divBdr>
    </w:div>
    <w:div w:id="233439746">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0966545">
      <w:bodyDiv w:val="1"/>
      <w:marLeft w:val="0"/>
      <w:marRight w:val="0"/>
      <w:marTop w:val="0"/>
      <w:marBottom w:val="0"/>
      <w:divBdr>
        <w:top w:val="none" w:sz="0" w:space="0" w:color="auto"/>
        <w:left w:val="none" w:sz="0" w:space="0" w:color="auto"/>
        <w:bottom w:val="none" w:sz="0" w:space="0" w:color="auto"/>
        <w:right w:val="none" w:sz="0" w:space="0" w:color="auto"/>
      </w:divBdr>
    </w:div>
    <w:div w:id="266424750">
      <w:bodyDiv w:val="1"/>
      <w:marLeft w:val="0"/>
      <w:marRight w:val="0"/>
      <w:marTop w:val="0"/>
      <w:marBottom w:val="0"/>
      <w:divBdr>
        <w:top w:val="none" w:sz="0" w:space="0" w:color="auto"/>
        <w:left w:val="none" w:sz="0" w:space="0" w:color="auto"/>
        <w:bottom w:val="none" w:sz="0" w:space="0" w:color="auto"/>
        <w:right w:val="none" w:sz="0" w:space="0" w:color="auto"/>
      </w:divBdr>
    </w:div>
    <w:div w:id="308706603">
      <w:bodyDiv w:val="1"/>
      <w:marLeft w:val="0"/>
      <w:marRight w:val="0"/>
      <w:marTop w:val="0"/>
      <w:marBottom w:val="0"/>
      <w:divBdr>
        <w:top w:val="none" w:sz="0" w:space="0" w:color="auto"/>
        <w:left w:val="none" w:sz="0" w:space="0" w:color="auto"/>
        <w:bottom w:val="none" w:sz="0" w:space="0" w:color="auto"/>
        <w:right w:val="none" w:sz="0" w:space="0" w:color="auto"/>
      </w:divBdr>
    </w:div>
    <w:div w:id="32913986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0693221">
      <w:bodyDiv w:val="1"/>
      <w:marLeft w:val="0"/>
      <w:marRight w:val="0"/>
      <w:marTop w:val="0"/>
      <w:marBottom w:val="0"/>
      <w:divBdr>
        <w:top w:val="none" w:sz="0" w:space="0" w:color="auto"/>
        <w:left w:val="none" w:sz="0" w:space="0" w:color="auto"/>
        <w:bottom w:val="none" w:sz="0" w:space="0" w:color="auto"/>
        <w:right w:val="none" w:sz="0" w:space="0" w:color="auto"/>
      </w:divBdr>
    </w:div>
    <w:div w:id="357513043">
      <w:bodyDiv w:val="1"/>
      <w:marLeft w:val="0"/>
      <w:marRight w:val="0"/>
      <w:marTop w:val="0"/>
      <w:marBottom w:val="0"/>
      <w:divBdr>
        <w:top w:val="none" w:sz="0" w:space="0" w:color="auto"/>
        <w:left w:val="none" w:sz="0" w:space="0" w:color="auto"/>
        <w:bottom w:val="none" w:sz="0" w:space="0" w:color="auto"/>
        <w:right w:val="none" w:sz="0" w:space="0" w:color="auto"/>
      </w:divBdr>
    </w:div>
    <w:div w:id="373585413">
      <w:bodyDiv w:val="1"/>
      <w:marLeft w:val="0"/>
      <w:marRight w:val="0"/>
      <w:marTop w:val="0"/>
      <w:marBottom w:val="0"/>
      <w:divBdr>
        <w:top w:val="none" w:sz="0" w:space="0" w:color="auto"/>
        <w:left w:val="none" w:sz="0" w:space="0" w:color="auto"/>
        <w:bottom w:val="none" w:sz="0" w:space="0" w:color="auto"/>
        <w:right w:val="none" w:sz="0" w:space="0" w:color="auto"/>
      </w:divBdr>
    </w:div>
    <w:div w:id="37423802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459479">
      <w:bodyDiv w:val="1"/>
      <w:marLeft w:val="0"/>
      <w:marRight w:val="0"/>
      <w:marTop w:val="0"/>
      <w:marBottom w:val="0"/>
      <w:divBdr>
        <w:top w:val="none" w:sz="0" w:space="0" w:color="auto"/>
        <w:left w:val="none" w:sz="0" w:space="0" w:color="auto"/>
        <w:bottom w:val="none" w:sz="0" w:space="0" w:color="auto"/>
        <w:right w:val="none" w:sz="0" w:space="0" w:color="auto"/>
      </w:divBdr>
    </w:div>
    <w:div w:id="413288226">
      <w:bodyDiv w:val="1"/>
      <w:marLeft w:val="0"/>
      <w:marRight w:val="0"/>
      <w:marTop w:val="0"/>
      <w:marBottom w:val="0"/>
      <w:divBdr>
        <w:top w:val="none" w:sz="0" w:space="0" w:color="auto"/>
        <w:left w:val="none" w:sz="0" w:space="0" w:color="auto"/>
        <w:bottom w:val="none" w:sz="0" w:space="0" w:color="auto"/>
        <w:right w:val="none" w:sz="0" w:space="0" w:color="auto"/>
      </w:divBdr>
    </w:div>
    <w:div w:id="447311334">
      <w:bodyDiv w:val="1"/>
      <w:marLeft w:val="0"/>
      <w:marRight w:val="0"/>
      <w:marTop w:val="0"/>
      <w:marBottom w:val="0"/>
      <w:divBdr>
        <w:top w:val="none" w:sz="0" w:space="0" w:color="auto"/>
        <w:left w:val="none" w:sz="0" w:space="0" w:color="auto"/>
        <w:bottom w:val="none" w:sz="0" w:space="0" w:color="auto"/>
        <w:right w:val="none" w:sz="0" w:space="0" w:color="auto"/>
      </w:divBdr>
    </w:div>
    <w:div w:id="467018908">
      <w:bodyDiv w:val="1"/>
      <w:marLeft w:val="0"/>
      <w:marRight w:val="0"/>
      <w:marTop w:val="0"/>
      <w:marBottom w:val="0"/>
      <w:divBdr>
        <w:top w:val="none" w:sz="0" w:space="0" w:color="auto"/>
        <w:left w:val="none" w:sz="0" w:space="0" w:color="auto"/>
        <w:bottom w:val="none" w:sz="0" w:space="0" w:color="auto"/>
        <w:right w:val="none" w:sz="0" w:space="0" w:color="auto"/>
      </w:divBdr>
    </w:div>
    <w:div w:id="467746588">
      <w:bodyDiv w:val="1"/>
      <w:marLeft w:val="0"/>
      <w:marRight w:val="0"/>
      <w:marTop w:val="0"/>
      <w:marBottom w:val="0"/>
      <w:divBdr>
        <w:top w:val="none" w:sz="0" w:space="0" w:color="auto"/>
        <w:left w:val="none" w:sz="0" w:space="0" w:color="auto"/>
        <w:bottom w:val="none" w:sz="0" w:space="0" w:color="auto"/>
        <w:right w:val="none" w:sz="0" w:space="0" w:color="auto"/>
      </w:divBdr>
    </w:div>
    <w:div w:id="480779539">
      <w:bodyDiv w:val="1"/>
      <w:marLeft w:val="0"/>
      <w:marRight w:val="0"/>
      <w:marTop w:val="0"/>
      <w:marBottom w:val="0"/>
      <w:divBdr>
        <w:top w:val="none" w:sz="0" w:space="0" w:color="auto"/>
        <w:left w:val="none" w:sz="0" w:space="0" w:color="auto"/>
        <w:bottom w:val="none" w:sz="0" w:space="0" w:color="auto"/>
        <w:right w:val="none" w:sz="0" w:space="0" w:color="auto"/>
      </w:divBdr>
    </w:div>
    <w:div w:id="507791678">
      <w:bodyDiv w:val="1"/>
      <w:marLeft w:val="0"/>
      <w:marRight w:val="0"/>
      <w:marTop w:val="0"/>
      <w:marBottom w:val="0"/>
      <w:divBdr>
        <w:top w:val="none" w:sz="0" w:space="0" w:color="auto"/>
        <w:left w:val="none" w:sz="0" w:space="0" w:color="auto"/>
        <w:bottom w:val="none" w:sz="0" w:space="0" w:color="auto"/>
        <w:right w:val="none" w:sz="0" w:space="0" w:color="auto"/>
      </w:divBdr>
      <w:divsChild>
        <w:div w:id="1296914252">
          <w:marLeft w:val="403"/>
          <w:marRight w:val="0"/>
          <w:marTop w:val="0"/>
          <w:marBottom w:val="0"/>
          <w:divBdr>
            <w:top w:val="none" w:sz="0" w:space="0" w:color="auto"/>
            <w:left w:val="none" w:sz="0" w:space="0" w:color="auto"/>
            <w:bottom w:val="none" w:sz="0" w:space="0" w:color="auto"/>
            <w:right w:val="none" w:sz="0" w:space="0" w:color="auto"/>
          </w:divBdr>
        </w:div>
      </w:divsChild>
    </w:div>
    <w:div w:id="548686356">
      <w:bodyDiv w:val="1"/>
      <w:marLeft w:val="0"/>
      <w:marRight w:val="0"/>
      <w:marTop w:val="0"/>
      <w:marBottom w:val="0"/>
      <w:divBdr>
        <w:top w:val="none" w:sz="0" w:space="0" w:color="auto"/>
        <w:left w:val="none" w:sz="0" w:space="0" w:color="auto"/>
        <w:bottom w:val="none" w:sz="0" w:space="0" w:color="auto"/>
        <w:right w:val="none" w:sz="0" w:space="0" w:color="auto"/>
      </w:divBdr>
    </w:div>
    <w:div w:id="5828818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5239454">
      <w:bodyDiv w:val="1"/>
      <w:marLeft w:val="0"/>
      <w:marRight w:val="0"/>
      <w:marTop w:val="0"/>
      <w:marBottom w:val="0"/>
      <w:divBdr>
        <w:top w:val="none" w:sz="0" w:space="0" w:color="auto"/>
        <w:left w:val="none" w:sz="0" w:space="0" w:color="auto"/>
        <w:bottom w:val="none" w:sz="0" w:space="0" w:color="auto"/>
        <w:right w:val="none" w:sz="0" w:space="0" w:color="auto"/>
      </w:divBdr>
    </w:div>
    <w:div w:id="754984430">
      <w:bodyDiv w:val="1"/>
      <w:marLeft w:val="0"/>
      <w:marRight w:val="0"/>
      <w:marTop w:val="0"/>
      <w:marBottom w:val="0"/>
      <w:divBdr>
        <w:top w:val="none" w:sz="0" w:space="0" w:color="auto"/>
        <w:left w:val="none" w:sz="0" w:space="0" w:color="auto"/>
        <w:bottom w:val="none" w:sz="0" w:space="0" w:color="auto"/>
        <w:right w:val="none" w:sz="0" w:space="0" w:color="auto"/>
      </w:divBdr>
    </w:div>
    <w:div w:id="771248134">
      <w:bodyDiv w:val="1"/>
      <w:marLeft w:val="0"/>
      <w:marRight w:val="0"/>
      <w:marTop w:val="0"/>
      <w:marBottom w:val="0"/>
      <w:divBdr>
        <w:top w:val="none" w:sz="0" w:space="0" w:color="auto"/>
        <w:left w:val="none" w:sz="0" w:space="0" w:color="auto"/>
        <w:bottom w:val="none" w:sz="0" w:space="0" w:color="auto"/>
        <w:right w:val="none" w:sz="0" w:space="0" w:color="auto"/>
      </w:divBdr>
    </w:div>
    <w:div w:id="775751148">
      <w:bodyDiv w:val="1"/>
      <w:marLeft w:val="0"/>
      <w:marRight w:val="0"/>
      <w:marTop w:val="0"/>
      <w:marBottom w:val="0"/>
      <w:divBdr>
        <w:top w:val="none" w:sz="0" w:space="0" w:color="auto"/>
        <w:left w:val="none" w:sz="0" w:space="0" w:color="auto"/>
        <w:bottom w:val="none" w:sz="0" w:space="0" w:color="auto"/>
        <w:right w:val="none" w:sz="0" w:space="0" w:color="auto"/>
      </w:divBdr>
    </w:div>
    <w:div w:id="781338591">
      <w:bodyDiv w:val="1"/>
      <w:marLeft w:val="0"/>
      <w:marRight w:val="0"/>
      <w:marTop w:val="0"/>
      <w:marBottom w:val="0"/>
      <w:divBdr>
        <w:top w:val="none" w:sz="0" w:space="0" w:color="auto"/>
        <w:left w:val="none" w:sz="0" w:space="0" w:color="auto"/>
        <w:bottom w:val="none" w:sz="0" w:space="0" w:color="auto"/>
        <w:right w:val="none" w:sz="0" w:space="0" w:color="auto"/>
      </w:divBdr>
      <w:divsChild>
        <w:div w:id="880633194">
          <w:marLeft w:val="0"/>
          <w:marRight w:val="0"/>
          <w:marTop w:val="0"/>
          <w:marBottom w:val="0"/>
          <w:divBdr>
            <w:top w:val="none" w:sz="0" w:space="0" w:color="auto"/>
            <w:left w:val="none" w:sz="0" w:space="0" w:color="auto"/>
            <w:bottom w:val="none" w:sz="0" w:space="0" w:color="auto"/>
            <w:right w:val="none" w:sz="0" w:space="0" w:color="auto"/>
          </w:divBdr>
          <w:divsChild>
            <w:div w:id="239487910">
              <w:marLeft w:val="0"/>
              <w:marRight w:val="0"/>
              <w:marTop w:val="0"/>
              <w:marBottom w:val="60"/>
              <w:divBdr>
                <w:top w:val="none" w:sz="0" w:space="0" w:color="auto"/>
                <w:left w:val="none" w:sz="0" w:space="0" w:color="auto"/>
                <w:bottom w:val="none" w:sz="0" w:space="0" w:color="auto"/>
                <w:right w:val="none" w:sz="0" w:space="0" w:color="auto"/>
              </w:divBdr>
              <w:divsChild>
                <w:div w:id="306784933">
                  <w:marLeft w:val="90"/>
                  <w:marRight w:val="0"/>
                  <w:marTop w:val="0"/>
                  <w:marBottom w:val="0"/>
                  <w:divBdr>
                    <w:top w:val="single" w:sz="6" w:space="5" w:color="E8E8E8"/>
                    <w:left w:val="single" w:sz="6" w:space="7" w:color="E8E8E8"/>
                    <w:bottom w:val="single" w:sz="6" w:space="5" w:color="E8E8E8"/>
                    <w:right w:val="single" w:sz="6" w:space="7" w:color="E8E8E8"/>
                  </w:divBdr>
                  <w:divsChild>
                    <w:div w:id="1046832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0564619">
      <w:bodyDiv w:val="1"/>
      <w:marLeft w:val="0"/>
      <w:marRight w:val="0"/>
      <w:marTop w:val="0"/>
      <w:marBottom w:val="0"/>
      <w:divBdr>
        <w:top w:val="none" w:sz="0" w:space="0" w:color="auto"/>
        <w:left w:val="none" w:sz="0" w:space="0" w:color="auto"/>
        <w:bottom w:val="none" w:sz="0" w:space="0" w:color="auto"/>
        <w:right w:val="none" w:sz="0" w:space="0" w:color="auto"/>
      </w:divBdr>
    </w:div>
    <w:div w:id="829173266">
      <w:bodyDiv w:val="1"/>
      <w:marLeft w:val="0"/>
      <w:marRight w:val="0"/>
      <w:marTop w:val="0"/>
      <w:marBottom w:val="0"/>
      <w:divBdr>
        <w:top w:val="none" w:sz="0" w:space="0" w:color="auto"/>
        <w:left w:val="none" w:sz="0" w:space="0" w:color="auto"/>
        <w:bottom w:val="none" w:sz="0" w:space="0" w:color="auto"/>
        <w:right w:val="none" w:sz="0" w:space="0" w:color="auto"/>
      </w:divBdr>
    </w:div>
    <w:div w:id="842090057">
      <w:bodyDiv w:val="1"/>
      <w:marLeft w:val="0"/>
      <w:marRight w:val="0"/>
      <w:marTop w:val="0"/>
      <w:marBottom w:val="0"/>
      <w:divBdr>
        <w:top w:val="none" w:sz="0" w:space="0" w:color="auto"/>
        <w:left w:val="none" w:sz="0" w:space="0" w:color="auto"/>
        <w:bottom w:val="none" w:sz="0" w:space="0" w:color="auto"/>
        <w:right w:val="none" w:sz="0" w:space="0" w:color="auto"/>
      </w:divBdr>
    </w:div>
    <w:div w:id="847670644">
      <w:bodyDiv w:val="1"/>
      <w:marLeft w:val="0"/>
      <w:marRight w:val="0"/>
      <w:marTop w:val="0"/>
      <w:marBottom w:val="0"/>
      <w:divBdr>
        <w:top w:val="none" w:sz="0" w:space="0" w:color="auto"/>
        <w:left w:val="none" w:sz="0" w:space="0" w:color="auto"/>
        <w:bottom w:val="none" w:sz="0" w:space="0" w:color="auto"/>
        <w:right w:val="none" w:sz="0" w:space="0" w:color="auto"/>
      </w:divBdr>
    </w:div>
    <w:div w:id="852692981">
      <w:bodyDiv w:val="1"/>
      <w:marLeft w:val="0"/>
      <w:marRight w:val="0"/>
      <w:marTop w:val="0"/>
      <w:marBottom w:val="0"/>
      <w:divBdr>
        <w:top w:val="none" w:sz="0" w:space="0" w:color="auto"/>
        <w:left w:val="none" w:sz="0" w:space="0" w:color="auto"/>
        <w:bottom w:val="none" w:sz="0" w:space="0" w:color="auto"/>
        <w:right w:val="none" w:sz="0" w:space="0" w:color="auto"/>
      </w:divBdr>
    </w:div>
    <w:div w:id="875778909">
      <w:bodyDiv w:val="1"/>
      <w:marLeft w:val="0"/>
      <w:marRight w:val="0"/>
      <w:marTop w:val="0"/>
      <w:marBottom w:val="0"/>
      <w:divBdr>
        <w:top w:val="none" w:sz="0" w:space="0" w:color="auto"/>
        <w:left w:val="none" w:sz="0" w:space="0" w:color="auto"/>
        <w:bottom w:val="none" w:sz="0" w:space="0" w:color="auto"/>
        <w:right w:val="none" w:sz="0" w:space="0" w:color="auto"/>
      </w:divBdr>
      <w:divsChild>
        <w:div w:id="1415319641">
          <w:marLeft w:val="3125"/>
          <w:marRight w:val="0"/>
          <w:marTop w:val="0"/>
          <w:marBottom w:val="0"/>
          <w:divBdr>
            <w:top w:val="none" w:sz="0" w:space="0" w:color="auto"/>
            <w:left w:val="none" w:sz="0" w:space="0" w:color="auto"/>
            <w:bottom w:val="none" w:sz="0" w:space="0" w:color="auto"/>
            <w:right w:val="none" w:sz="0" w:space="0" w:color="auto"/>
          </w:divBdr>
        </w:div>
      </w:divsChild>
    </w:div>
    <w:div w:id="881284854">
      <w:bodyDiv w:val="1"/>
      <w:marLeft w:val="0"/>
      <w:marRight w:val="0"/>
      <w:marTop w:val="0"/>
      <w:marBottom w:val="0"/>
      <w:divBdr>
        <w:top w:val="none" w:sz="0" w:space="0" w:color="auto"/>
        <w:left w:val="none" w:sz="0" w:space="0" w:color="auto"/>
        <w:bottom w:val="none" w:sz="0" w:space="0" w:color="auto"/>
        <w:right w:val="none" w:sz="0" w:space="0" w:color="auto"/>
      </w:divBdr>
    </w:div>
    <w:div w:id="902444267">
      <w:bodyDiv w:val="1"/>
      <w:marLeft w:val="0"/>
      <w:marRight w:val="0"/>
      <w:marTop w:val="0"/>
      <w:marBottom w:val="0"/>
      <w:divBdr>
        <w:top w:val="none" w:sz="0" w:space="0" w:color="auto"/>
        <w:left w:val="none" w:sz="0" w:space="0" w:color="auto"/>
        <w:bottom w:val="none" w:sz="0" w:space="0" w:color="auto"/>
        <w:right w:val="none" w:sz="0" w:space="0" w:color="auto"/>
      </w:divBdr>
    </w:div>
    <w:div w:id="944263359">
      <w:bodyDiv w:val="1"/>
      <w:marLeft w:val="0"/>
      <w:marRight w:val="0"/>
      <w:marTop w:val="0"/>
      <w:marBottom w:val="0"/>
      <w:divBdr>
        <w:top w:val="none" w:sz="0" w:space="0" w:color="auto"/>
        <w:left w:val="none" w:sz="0" w:space="0" w:color="auto"/>
        <w:bottom w:val="none" w:sz="0" w:space="0" w:color="auto"/>
        <w:right w:val="none" w:sz="0" w:space="0" w:color="auto"/>
      </w:divBdr>
    </w:div>
    <w:div w:id="946545281">
      <w:bodyDiv w:val="1"/>
      <w:marLeft w:val="0"/>
      <w:marRight w:val="0"/>
      <w:marTop w:val="0"/>
      <w:marBottom w:val="0"/>
      <w:divBdr>
        <w:top w:val="none" w:sz="0" w:space="0" w:color="auto"/>
        <w:left w:val="none" w:sz="0" w:space="0" w:color="auto"/>
        <w:bottom w:val="none" w:sz="0" w:space="0" w:color="auto"/>
        <w:right w:val="none" w:sz="0" w:space="0" w:color="auto"/>
      </w:divBdr>
    </w:div>
    <w:div w:id="958608615">
      <w:bodyDiv w:val="1"/>
      <w:marLeft w:val="0"/>
      <w:marRight w:val="0"/>
      <w:marTop w:val="0"/>
      <w:marBottom w:val="0"/>
      <w:divBdr>
        <w:top w:val="none" w:sz="0" w:space="0" w:color="auto"/>
        <w:left w:val="none" w:sz="0" w:space="0" w:color="auto"/>
        <w:bottom w:val="none" w:sz="0" w:space="0" w:color="auto"/>
        <w:right w:val="none" w:sz="0" w:space="0" w:color="auto"/>
      </w:divBdr>
      <w:divsChild>
        <w:div w:id="258295099">
          <w:marLeft w:val="0"/>
          <w:marRight w:val="0"/>
          <w:marTop w:val="150"/>
          <w:marBottom w:val="60"/>
          <w:divBdr>
            <w:top w:val="none" w:sz="0" w:space="0" w:color="auto"/>
            <w:left w:val="none" w:sz="0" w:space="0" w:color="auto"/>
            <w:bottom w:val="none" w:sz="0" w:space="0" w:color="auto"/>
            <w:right w:val="none" w:sz="0" w:space="0" w:color="auto"/>
          </w:divBdr>
          <w:divsChild>
            <w:div w:id="409622251">
              <w:marLeft w:val="90"/>
              <w:marRight w:val="0"/>
              <w:marTop w:val="0"/>
              <w:marBottom w:val="0"/>
              <w:divBdr>
                <w:top w:val="single" w:sz="6" w:space="5" w:color="E8E8E8"/>
                <w:left w:val="single" w:sz="6" w:space="7" w:color="E8E8E8"/>
                <w:bottom w:val="single" w:sz="6" w:space="5" w:color="E8E8E8"/>
                <w:right w:val="single" w:sz="6" w:space="7" w:color="E8E8E8"/>
              </w:divBdr>
              <w:divsChild>
                <w:div w:id="431316736">
                  <w:marLeft w:val="0"/>
                  <w:marRight w:val="0"/>
                  <w:marTop w:val="0"/>
                  <w:marBottom w:val="0"/>
                  <w:divBdr>
                    <w:top w:val="none" w:sz="0" w:space="0" w:color="auto"/>
                    <w:left w:val="none" w:sz="0" w:space="0" w:color="auto"/>
                    <w:bottom w:val="none" w:sz="0" w:space="0" w:color="auto"/>
                    <w:right w:val="none" w:sz="0" w:space="0" w:color="auto"/>
                  </w:divBdr>
                  <w:divsChild>
                    <w:div w:id="312027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057756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1682234">
      <w:bodyDiv w:val="1"/>
      <w:marLeft w:val="0"/>
      <w:marRight w:val="0"/>
      <w:marTop w:val="0"/>
      <w:marBottom w:val="0"/>
      <w:divBdr>
        <w:top w:val="none" w:sz="0" w:space="0" w:color="auto"/>
        <w:left w:val="none" w:sz="0" w:space="0" w:color="auto"/>
        <w:bottom w:val="none" w:sz="0" w:space="0" w:color="auto"/>
        <w:right w:val="none" w:sz="0" w:space="0" w:color="auto"/>
      </w:divBdr>
    </w:div>
    <w:div w:id="1056666171">
      <w:bodyDiv w:val="1"/>
      <w:marLeft w:val="0"/>
      <w:marRight w:val="0"/>
      <w:marTop w:val="0"/>
      <w:marBottom w:val="0"/>
      <w:divBdr>
        <w:top w:val="none" w:sz="0" w:space="0" w:color="auto"/>
        <w:left w:val="none" w:sz="0" w:space="0" w:color="auto"/>
        <w:bottom w:val="none" w:sz="0" w:space="0" w:color="auto"/>
        <w:right w:val="none" w:sz="0" w:space="0" w:color="auto"/>
      </w:divBdr>
    </w:div>
    <w:div w:id="1062413625">
      <w:bodyDiv w:val="1"/>
      <w:marLeft w:val="0"/>
      <w:marRight w:val="0"/>
      <w:marTop w:val="0"/>
      <w:marBottom w:val="0"/>
      <w:divBdr>
        <w:top w:val="none" w:sz="0" w:space="0" w:color="auto"/>
        <w:left w:val="none" w:sz="0" w:space="0" w:color="auto"/>
        <w:bottom w:val="none" w:sz="0" w:space="0" w:color="auto"/>
        <w:right w:val="none" w:sz="0" w:space="0" w:color="auto"/>
      </w:divBdr>
    </w:div>
    <w:div w:id="1098409678">
      <w:bodyDiv w:val="1"/>
      <w:marLeft w:val="0"/>
      <w:marRight w:val="0"/>
      <w:marTop w:val="0"/>
      <w:marBottom w:val="0"/>
      <w:divBdr>
        <w:top w:val="none" w:sz="0" w:space="0" w:color="auto"/>
        <w:left w:val="none" w:sz="0" w:space="0" w:color="auto"/>
        <w:bottom w:val="none" w:sz="0" w:space="0" w:color="auto"/>
        <w:right w:val="none" w:sz="0" w:space="0" w:color="auto"/>
      </w:divBdr>
      <w:divsChild>
        <w:div w:id="787698819">
          <w:marLeft w:val="922"/>
          <w:marRight w:val="0"/>
          <w:marTop w:val="0"/>
          <w:marBottom w:val="0"/>
          <w:divBdr>
            <w:top w:val="none" w:sz="0" w:space="0" w:color="auto"/>
            <w:left w:val="none" w:sz="0" w:space="0" w:color="auto"/>
            <w:bottom w:val="none" w:sz="0" w:space="0" w:color="auto"/>
            <w:right w:val="none" w:sz="0" w:space="0" w:color="auto"/>
          </w:divBdr>
        </w:div>
      </w:divsChild>
    </w:div>
    <w:div w:id="1113287473">
      <w:bodyDiv w:val="1"/>
      <w:marLeft w:val="0"/>
      <w:marRight w:val="0"/>
      <w:marTop w:val="0"/>
      <w:marBottom w:val="0"/>
      <w:divBdr>
        <w:top w:val="none" w:sz="0" w:space="0" w:color="auto"/>
        <w:left w:val="none" w:sz="0" w:space="0" w:color="auto"/>
        <w:bottom w:val="none" w:sz="0" w:space="0" w:color="auto"/>
        <w:right w:val="none" w:sz="0" w:space="0" w:color="auto"/>
      </w:divBdr>
    </w:div>
    <w:div w:id="1134249935">
      <w:bodyDiv w:val="1"/>
      <w:marLeft w:val="0"/>
      <w:marRight w:val="0"/>
      <w:marTop w:val="0"/>
      <w:marBottom w:val="0"/>
      <w:divBdr>
        <w:top w:val="none" w:sz="0" w:space="0" w:color="auto"/>
        <w:left w:val="none" w:sz="0" w:space="0" w:color="auto"/>
        <w:bottom w:val="none" w:sz="0" w:space="0" w:color="auto"/>
        <w:right w:val="none" w:sz="0" w:space="0" w:color="auto"/>
      </w:divBdr>
    </w:div>
    <w:div w:id="1137063034">
      <w:bodyDiv w:val="1"/>
      <w:marLeft w:val="0"/>
      <w:marRight w:val="0"/>
      <w:marTop w:val="0"/>
      <w:marBottom w:val="0"/>
      <w:divBdr>
        <w:top w:val="none" w:sz="0" w:space="0" w:color="auto"/>
        <w:left w:val="none" w:sz="0" w:space="0" w:color="auto"/>
        <w:bottom w:val="none" w:sz="0" w:space="0" w:color="auto"/>
        <w:right w:val="none" w:sz="0" w:space="0" w:color="auto"/>
      </w:divBdr>
    </w:div>
    <w:div w:id="1145393027">
      <w:bodyDiv w:val="1"/>
      <w:marLeft w:val="0"/>
      <w:marRight w:val="0"/>
      <w:marTop w:val="0"/>
      <w:marBottom w:val="0"/>
      <w:divBdr>
        <w:top w:val="none" w:sz="0" w:space="0" w:color="auto"/>
        <w:left w:val="none" w:sz="0" w:space="0" w:color="auto"/>
        <w:bottom w:val="none" w:sz="0" w:space="0" w:color="auto"/>
        <w:right w:val="none" w:sz="0" w:space="0" w:color="auto"/>
      </w:divBdr>
    </w:div>
    <w:div w:id="1148473153">
      <w:bodyDiv w:val="1"/>
      <w:marLeft w:val="0"/>
      <w:marRight w:val="0"/>
      <w:marTop w:val="0"/>
      <w:marBottom w:val="0"/>
      <w:divBdr>
        <w:top w:val="none" w:sz="0" w:space="0" w:color="auto"/>
        <w:left w:val="none" w:sz="0" w:space="0" w:color="auto"/>
        <w:bottom w:val="none" w:sz="0" w:space="0" w:color="auto"/>
        <w:right w:val="none" w:sz="0" w:space="0" w:color="auto"/>
      </w:divBdr>
    </w:div>
    <w:div w:id="1171993110">
      <w:bodyDiv w:val="1"/>
      <w:marLeft w:val="0"/>
      <w:marRight w:val="0"/>
      <w:marTop w:val="0"/>
      <w:marBottom w:val="0"/>
      <w:divBdr>
        <w:top w:val="none" w:sz="0" w:space="0" w:color="auto"/>
        <w:left w:val="none" w:sz="0" w:space="0" w:color="auto"/>
        <w:bottom w:val="none" w:sz="0" w:space="0" w:color="auto"/>
        <w:right w:val="none" w:sz="0" w:space="0" w:color="auto"/>
      </w:divBdr>
    </w:div>
    <w:div w:id="1226140180">
      <w:bodyDiv w:val="1"/>
      <w:marLeft w:val="0"/>
      <w:marRight w:val="0"/>
      <w:marTop w:val="0"/>
      <w:marBottom w:val="0"/>
      <w:divBdr>
        <w:top w:val="none" w:sz="0" w:space="0" w:color="auto"/>
        <w:left w:val="none" w:sz="0" w:space="0" w:color="auto"/>
        <w:bottom w:val="none" w:sz="0" w:space="0" w:color="auto"/>
        <w:right w:val="none" w:sz="0" w:space="0" w:color="auto"/>
      </w:divBdr>
    </w:div>
    <w:div w:id="1228960615">
      <w:bodyDiv w:val="1"/>
      <w:marLeft w:val="0"/>
      <w:marRight w:val="0"/>
      <w:marTop w:val="0"/>
      <w:marBottom w:val="0"/>
      <w:divBdr>
        <w:top w:val="none" w:sz="0" w:space="0" w:color="auto"/>
        <w:left w:val="none" w:sz="0" w:space="0" w:color="auto"/>
        <w:bottom w:val="none" w:sz="0" w:space="0" w:color="auto"/>
        <w:right w:val="none" w:sz="0" w:space="0" w:color="auto"/>
      </w:divBdr>
    </w:div>
    <w:div w:id="1231236035">
      <w:bodyDiv w:val="1"/>
      <w:marLeft w:val="0"/>
      <w:marRight w:val="0"/>
      <w:marTop w:val="0"/>
      <w:marBottom w:val="0"/>
      <w:divBdr>
        <w:top w:val="none" w:sz="0" w:space="0" w:color="auto"/>
        <w:left w:val="none" w:sz="0" w:space="0" w:color="auto"/>
        <w:bottom w:val="none" w:sz="0" w:space="0" w:color="auto"/>
        <w:right w:val="none" w:sz="0" w:space="0" w:color="auto"/>
      </w:divBdr>
    </w:div>
    <w:div w:id="1231381972">
      <w:bodyDiv w:val="1"/>
      <w:marLeft w:val="0"/>
      <w:marRight w:val="0"/>
      <w:marTop w:val="0"/>
      <w:marBottom w:val="0"/>
      <w:divBdr>
        <w:top w:val="none" w:sz="0" w:space="0" w:color="auto"/>
        <w:left w:val="none" w:sz="0" w:space="0" w:color="auto"/>
        <w:bottom w:val="none" w:sz="0" w:space="0" w:color="auto"/>
        <w:right w:val="none" w:sz="0" w:space="0" w:color="auto"/>
      </w:divBdr>
    </w:div>
    <w:div w:id="1235091901">
      <w:bodyDiv w:val="1"/>
      <w:marLeft w:val="0"/>
      <w:marRight w:val="0"/>
      <w:marTop w:val="0"/>
      <w:marBottom w:val="0"/>
      <w:divBdr>
        <w:top w:val="none" w:sz="0" w:space="0" w:color="auto"/>
        <w:left w:val="none" w:sz="0" w:space="0" w:color="auto"/>
        <w:bottom w:val="none" w:sz="0" w:space="0" w:color="auto"/>
        <w:right w:val="none" w:sz="0" w:space="0" w:color="auto"/>
      </w:divBdr>
      <w:divsChild>
        <w:div w:id="1851798206">
          <w:marLeft w:val="922"/>
          <w:marRight w:val="0"/>
          <w:marTop w:val="0"/>
          <w:marBottom w:val="0"/>
          <w:divBdr>
            <w:top w:val="none" w:sz="0" w:space="0" w:color="auto"/>
            <w:left w:val="none" w:sz="0" w:space="0" w:color="auto"/>
            <w:bottom w:val="none" w:sz="0" w:space="0" w:color="auto"/>
            <w:right w:val="none" w:sz="0" w:space="0" w:color="auto"/>
          </w:divBdr>
        </w:div>
      </w:divsChild>
    </w:div>
    <w:div w:id="1251349008">
      <w:bodyDiv w:val="1"/>
      <w:marLeft w:val="0"/>
      <w:marRight w:val="0"/>
      <w:marTop w:val="0"/>
      <w:marBottom w:val="0"/>
      <w:divBdr>
        <w:top w:val="none" w:sz="0" w:space="0" w:color="auto"/>
        <w:left w:val="none" w:sz="0" w:space="0" w:color="auto"/>
        <w:bottom w:val="none" w:sz="0" w:space="0" w:color="auto"/>
        <w:right w:val="none" w:sz="0" w:space="0" w:color="auto"/>
      </w:divBdr>
    </w:div>
    <w:div w:id="1291401741">
      <w:bodyDiv w:val="1"/>
      <w:marLeft w:val="0"/>
      <w:marRight w:val="0"/>
      <w:marTop w:val="0"/>
      <w:marBottom w:val="0"/>
      <w:divBdr>
        <w:top w:val="none" w:sz="0" w:space="0" w:color="auto"/>
        <w:left w:val="none" w:sz="0" w:space="0" w:color="auto"/>
        <w:bottom w:val="none" w:sz="0" w:space="0" w:color="auto"/>
        <w:right w:val="none" w:sz="0" w:space="0" w:color="auto"/>
      </w:divBdr>
    </w:div>
    <w:div w:id="1291940891">
      <w:bodyDiv w:val="1"/>
      <w:marLeft w:val="0"/>
      <w:marRight w:val="0"/>
      <w:marTop w:val="0"/>
      <w:marBottom w:val="0"/>
      <w:divBdr>
        <w:top w:val="none" w:sz="0" w:space="0" w:color="auto"/>
        <w:left w:val="none" w:sz="0" w:space="0" w:color="auto"/>
        <w:bottom w:val="none" w:sz="0" w:space="0" w:color="auto"/>
        <w:right w:val="none" w:sz="0" w:space="0" w:color="auto"/>
      </w:divBdr>
    </w:div>
    <w:div w:id="1304197473">
      <w:bodyDiv w:val="1"/>
      <w:marLeft w:val="0"/>
      <w:marRight w:val="0"/>
      <w:marTop w:val="0"/>
      <w:marBottom w:val="0"/>
      <w:divBdr>
        <w:top w:val="none" w:sz="0" w:space="0" w:color="auto"/>
        <w:left w:val="none" w:sz="0" w:space="0" w:color="auto"/>
        <w:bottom w:val="none" w:sz="0" w:space="0" w:color="auto"/>
        <w:right w:val="none" w:sz="0" w:space="0" w:color="auto"/>
      </w:divBdr>
    </w:div>
    <w:div w:id="1320883239">
      <w:bodyDiv w:val="1"/>
      <w:marLeft w:val="0"/>
      <w:marRight w:val="0"/>
      <w:marTop w:val="0"/>
      <w:marBottom w:val="0"/>
      <w:divBdr>
        <w:top w:val="none" w:sz="0" w:space="0" w:color="auto"/>
        <w:left w:val="none" w:sz="0" w:space="0" w:color="auto"/>
        <w:bottom w:val="none" w:sz="0" w:space="0" w:color="auto"/>
        <w:right w:val="none" w:sz="0" w:space="0" w:color="auto"/>
      </w:divBdr>
    </w:div>
    <w:div w:id="1327827883">
      <w:bodyDiv w:val="1"/>
      <w:marLeft w:val="0"/>
      <w:marRight w:val="0"/>
      <w:marTop w:val="0"/>
      <w:marBottom w:val="0"/>
      <w:divBdr>
        <w:top w:val="none" w:sz="0" w:space="0" w:color="auto"/>
        <w:left w:val="none" w:sz="0" w:space="0" w:color="auto"/>
        <w:bottom w:val="none" w:sz="0" w:space="0" w:color="auto"/>
        <w:right w:val="none" w:sz="0" w:space="0" w:color="auto"/>
      </w:divBdr>
    </w:div>
    <w:div w:id="1365132843">
      <w:bodyDiv w:val="1"/>
      <w:marLeft w:val="0"/>
      <w:marRight w:val="0"/>
      <w:marTop w:val="0"/>
      <w:marBottom w:val="0"/>
      <w:divBdr>
        <w:top w:val="none" w:sz="0" w:space="0" w:color="auto"/>
        <w:left w:val="none" w:sz="0" w:space="0" w:color="auto"/>
        <w:bottom w:val="none" w:sz="0" w:space="0" w:color="auto"/>
        <w:right w:val="none" w:sz="0" w:space="0" w:color="auto"/>
      </w:divBdr>
    </w:div>
    <w:div w:id="1434479076">
      <w:bodyDiv w:val="1"/>
      <w:marLeft w:val="0"/>
      <w:marRight w:val="0"/>
      <w:marTop w:val="0"/>
      <w:marBottom w:val="0"/>
      <w:divBdr>
        <w:top w:val="none" w:sz="0" w:space="0" w:color="auto"/>
        <w:left w:val="none" w:sz="0" w:space="0" w:color="auto"/>
        <w:bottom w:val="none" w:sz="0" w:space="0" w:color="auto"/>
        <w:right w:val="none" w:sz="0" w:space="0" w:color="auto"/>
      </w:divBdr>
    </w:div>
    <w:div w:id="1456873484">
      <w:bodyDiv w:val="1"/>
      <w:marLeft w:val="0"/>
      <w:marRight w:val="0"/>
      <w:marTop w:val="0"/>
      <w:marBottom w:val="0"/>
      <w:divBdr>
        <w:top w:val="none" w:sz="0" w:space="0" w:color="auto"/>
        <w:left w:val="none" w:sz="0" w:space="0" w:color="auto"/>
        <w:bottom w:val="none" w:sz="0" w:space="0" w:color="auto"/>
        <w:right w:val="none" w:sz="0" w:space="0" w:color="auto"/>
      </w:divBdr>
    </w:div>
    <w:div w:id="1486579865">
      <w:bodyDiv w:val="1"/>
      <w:marLeft w:val="0"/>
      <w:marRight w:val="0"/>
      <w:marTop w:val="0"/>
      <w:marBottom w:val="0"/>
      <w:divBdr>
        <w:top w:val="none" w:sz="0" w:space="0" w:color="auto"/>
        <w:left w:val="none" w:sz="0" w:space="0" w:color="auto"/>
        <w:bottom w:val="none" w:sz="0" w:space="0" w:color="auto"/>
        <w:right w:val="none" w:sz="0" w:space="0" w:color="auto"/>
      </w:divBdr>
    </w:div>
    <w:div w:id="1492024616">
      <w:bodyDiv w:val="1"/>
      <w:marLeft w:val="0"/>
      <w:marRight w:val="0"/>
      <w:marTop w:val="0"/>
      <w:marBottom w:val="0"/>
      <w:divBdr>
        <w:top w:val="none" w:sz="0" w:space="0" w:color="auto"/>
        <w:left w:val="none" w:sz="0" w:space="0" w:color="auto"/>
        <w:bottom w:val="none" w:sz="0" w:space="0" w:color="auto"/>
        <w:right w:val="none" w:sz="0" w:space="0" w:color="auto"/>
      </w:divBdr>
    </w:div>
    <w:div w:id="1494881348">
      <w:bodyDiv w:val="1"/>
      <w:marLeft w:val="0"/>
      <w:marRight w:val="0"/>
      <w:marTop w:val="0"/>
      <w:marBottom w:val="0"/>
      <w:divBdr>
        <w:top w:val="none" w:sz="0" w:space="0" w:color="auto"/>
        <w:left w:val="none" w:sz="0" w:space="0" w:color="auto"/>
        <w:bottom w:val="none" w:sz="0" w:space="0" w:color="auto"/>
        <w:right w:val="none" w:sz="0" w:space="0" w:color="auto"/>
      </w:divBdr>
    </w:div>
    <w:div w:id="1503856249">
      <w:bodyDiv w:val="1"/>
      <w:marLeft w:val="0"/>
      <w:marRight w:val="0"/>
      <w:marTop w:val="0"/>
      <w:marBottom w:val="0"/>
      <w:divBdr>
        <w:top w:val="none" w:sz="0" w:space="0" w:color="auto"/>
        <w:left w:val="none" w:sz="0" w:space="0" w:color="auto"/>
        <w:bottom w:val="none" w:sz="0" w:space="0" w:color="auto"/>
        <w:right w:val="none" w:sz="0" w:space="0" w:color="auto"/>
      </w:divBdr>
    </w:div>
    <w:div w:id="1504659487">
      <w:bodyDiv w:val="1"/>
      <w:marLeft w:val="0"/>
      <w:marRight w:val="0"/>
      <w:marTop w:val="0"/>
      <w:marBottom w:val="0"/>
      <w:divBdr>
        <w:top w:val="none" w:sz="0" w:space="0" w:color="auto"/>
        <w:left w:val="none" w:sz="0" w:space="0" w:color="auto"/>
        <w:bottom w:val="none" w:sz="0" w:space="0" w:color="auto"/>
        <w:right w:val="none" w:sz="0" w:space="0" w:color="auto"/>
      </w:divBdr>
    </w:div>
    <w:div w:id="1541555073">
      <w:bodyDiv w:val="1"/>
      <w:marLeft w:val="0"/>
      <w:marRight w:val="0"/>
      <w:marTop w:val="0"/>
      <w:marBottom w:val="0"/>
      <w:divBdr>
        <w:top w:val="none" w:sz="0" w:space="0" w:color="auto"/>
        <w:left w:val="none" w:sz="0" w:space="0" w:color="auto"/>
        <w:bottom w:val="none" w:sz="0" w:space="0" w:color="auto"/>
        <w:right w:val="none" w:sz="0" w:space="0" w:color="auto"/>
      </w:divBdr>
    </w:div>
    <w:div w:id="1560893786">
      <w:bodyDiv w:val="1"/>
      <w:marLeft w:val="0"/>
      <w:marRight w:val="0"/>
      <w:marTop w:val="0"/>
      <w:marBottom w:val="0"/>
      <w:divBdr>
        <w:top w:val="none" w:sz="0" w:space="0" w:color="auto"/>
        <w:left w:val="none" w:sz="0" w:space="0" w:color="auto"/>
        <w:bottom w:val="none" w:sz="0" w:space="0" w:color="auto"/>
        <w:right w:val="none" w:sz="0" w:space="0" w:color="auto"/>
      </w:divBdr>
    </w:div>
    <w:div w:id="1574389191">
      <w:bodyDiv w:val="1"/>
      <w:marLeft w:val="0"/>
      <w:marRight w:val="0"/>
      <w:marTop w:val="0"/>
      <w:marBottom w:val="0"/>
      <w:divBdr>
        <w:top w:val="none" w:sz="0" w:space="0" w:color="auto"/>
        <w:left w:val="none" w:sz="0" w:space="0" w:color="auto"/>
        <w:bottom w:val="none" w:sz="0" w:space="0" w:color="auto"/>
        <w:right w:val="none" w:sz="0" w:space="0" w:color="auto"/>
      </w:divBdr>
    </w:div>
    <w:div w:id="1608852601">
      <w:bodyDiv w:val="1"/>
      <w:marLeft w:val="0"/>
      <w:marRight w:val="0"/>
      <w:marTop w:val="0"/>
      <w:marBottom w:val="0"/>
      <w:divBdr>
        <w:top w:val="none" w:sz="0" w:space="0" w:color="auto"/>
        <w:left w:val="none" w:sz="0" w:space="0" w:color="auto"/>
        <w:bottom w:val="none" w:sz="0" w:space="0" w:color="auto"/>
        <w:right w:val="none" w:sz="0" w:space="0" w:color="auto"/>
      </w:divBdr>
    </w:div>
    <w:div w:id="1618415736">
      <w:bodyDiv w:val="1"/>
      <w:marLeft w:val="0"/>
      <w:marRight w:val="0"/>
      <w:marTop w:val="0"/>
      <w:marBottom w:val="0"/>
      <w:divBdr>
        <w:top w:val="none" w:sz="0" w:space="0" w:color="auto"/>
        <w:left w:val="none" w:sz="0" w:space="0" w:color="auto"/>
        <w:bottom w:val="none" w:sz="0" w:space="0" w:color="auto"/>
        <w:right w:val="none" w:sz="0" w:space="0" w:color="auto"/>
      </w:divBdr>
    </w:div>
    <w:div w:id="1628076775">
      <w:bodyDiv w:val="1"/>
      <w:marLeft w:val="0"/>
      <w:marRight w:val="0"/>
      <w:marTop w:val="0"/>
      <w:marBottom w:val="0"/>
      <w:divBdr>
        <w:top w:val="none" w:sz="0" w:space="0" w:color="auto"/>
        <w:left w:val="none" w:sz="0" w:space="0" w:color="auto"/>
        <w:bottom w:val="none" w:sz="0" w:space="0" w:color="auto"/>
        <w:right w:val="none" w:sz="0" w:space="0" w:color="auto"/>
      </w:divBdr>
    </w:div>
    <w:div w:id="1642880755">
      <w:bodyDiv w:val="1"/>
      <w:marLeft w:val="0"/>
      <w:marRight w:val="0"/>
      <w:marTop w:val="0"/>
      <w:marBottom w:val="0"/>
      <w:divBdr>
        <w:top w:val="none" w:sz="0" w:space="0" w:color="auto"/>
        <w:left w:val="none" w:sz="0" w:space="0" w:color="auto"/>
        <w:bottom w:val="none" w:sz="0" w:space="0" w:color="auto"/>
        <w:right w:val="none" w:sz="0" w:space="0" w:color="auto"/>
      </w:divBdr>
    </w:div>
    <w:div w:id="1662583625">
      <w:bodyDiv w:val="1"/>
      <w:marLeft w:val="0"/>
      <w:marRight w:val="0"/>
      <w:marTop w:val="0"/>
      <w:marBottom w:val="0"/>
      <w:divBdr>
        <w:top w:val="none" w:sz="0" w:space="0" w:color="auto"/>
        <w:left w:val="none" w:sz="0" w:space="0" w:color="auto"/>
        <w:bottom w:val="none" w:sz="0" w:space="0" w:color="auto"/>
        <w:right w:val="none" w:sz="0" w:space="0" w:color="auto"/>
      </w:divBdr>
    </w:div>
    <w:div w:id="1667780888">
      <w:bodyDiv w:val="1"/>
      <w:marLeft w:val="0"/>
      <w:marRight w:val="0"/>
      <w:marTop w:val="0"/>
      <w:marBottom w:val="0"/>
      <w:divBdr>
        <w:top w:val="none" w:sz="0" w:space="0" w:color="auto"/>
        <w:left w:val="none" w:sz="0" w:space="0" w:color="auto"/>
        <w:bottom w:val="none" w:sz="0" w:space="0" w:color="auto"/>
        <w:right w:val="none" w:sz="0" w:space="0" w:color="auto"/>
      </w:divBdr>
    </w:div>
    <w:div w:id="1668895923">
      <w:bodyDiv w:val="1"/>
      <w:marLeft w:val="0"/>
      <w:marRight w:val="0"/>
      <w:marTop w:val="0"/>
      <w:marBottom w:val="0"/>
      <w:divBdr>
        <w:top w:val="none" w:sz="0" w:space="0" w:color="auto"/>
        <w:left w:val="none" w:sz="0" w:space="0" w:color="auto"/>
        <w:bottom w:val="none" w:sz="0" w:space="0" w:color="auto"/>
        <w:right w:val="none" w:sz="0" w:space="0" w:color="auto"/>
      </w:divBdr>
    </w:div>
    <w:div w:id="1685470360">
      <w:bodyDiv w:val="1"/>
      <w:marLeft w:val="0"/>
      <w:marRight w:val="0"/>
      <w:marTop w:val="0"/>
      <w:marBottom w:val="0"/>
      <w:divBdr>
        <w:top w:val="none" w:sz="0" w:space="0" w:color="auto"/>
        <w:left w:val="none" w:sz="0" w:space="0" w:color="auto"/>
        <w:bottom w:val="none" w:sz="0" w:space="0" w:color="auto"/>
        <w:right w:val="none" w:sz="0" w:space="0" w:color="auto"/>
      </w:divBdr>
    </w:div>
    <w:div w:id="1690908165">
      <w:bodyDiv w:val="1"/>
      <w:marLeft w:val="0"/>
      <w:marRight w:val="0"/>
      <w:marTop w:val="0"/>
      <w:marBottom w:val="0"/>
      <w:divBdr>
        <w:top w:val="none" w:sz="0" w:space="0" w:color="auto"/>
        <w:left w:val="none" w:sz="0" w:space="0" w:color="auto"/>
        <w:bottom w:val="none" w:sz="0" w:space="0" w:color="auto"/>
        <w:right w:val="none" w:sz="0" w:space="0" w:color="auto"/>
      </w:divBdr>
    </w:div>
    <w:div w:id="1711028041">
      <w:bodyDiv w:val="1"/>
      <w:marLeft w:val="0"/>
      <w:marRight w:val="0"/>
      <w:marTop w:val="0"/>
      <w:marBottom w:val="0"/>
      <w:divBdr>
        <w:top w:val="none" w:sz="0" w:space="0" w:color="auto"/>
        <w:left w:val="none" w:sz="0" w:space="0" w:color="auto"/>
        <w:bottom w:val="none" w:sz="0" w:space="0" w:color="auto"/>
        <w:right w:val="none" w:sz="0" w:space="0" w:color="auto"/>
      </w:divBdr>
      <w:divsChild>
        <w:div w:id="1519925668">
          <w:marLeft w:val="1987"/>
          <w:marRight w:val="0"/>
          <w:marTop w:val="10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437789">
      <w:bodyDiv w:val="1"/>
      <w:marLeft w:val="0"/>
      <w:marRight w:val="0"/>
      <w:marTop w:val="0"/>
      <w:marBottom w:val="0"/>
      <w:divBdr>
        <w:top w:val="none" w:sz="0" w:space="0" w:color="auto"/>
        <w:left w:val="none" w:sz="0" w:space="0" w:color="auto"/>
        <w:bottom w:val="none" w:sz="0" w:space="0" w:color="auto"/>
        <w:right w:val="none" w:sz="0" w:space="0" w:color="auto"/>
      </w:divBdr>
    </w:div>
    <w:div w:id="1778212556">
      <w:bodyDiv w:val="1"/>
      <w:marLeft w:val="0"/>
      <w:marRight w:val="0"/>
      <w:marTop w:val="0"/>
      <w:marBottom w:val="0"/>
      <w:divBdr>
        <w:top w:val="none" w:sz="0" w:space="0" w:color="auto"/>
        <w:left w:val="none" w:sz="0" w:space="0" w:color="auto"/>
        <w:bottom w:val="none" w:sz="0" w:space="0" w:color="auto"/>
        <w:right w:val="none" w:sz="0" w:space="0" w:color="auto"/>
      </w:divBdr>
    </w:div>
    <w:div w:id="1782189129">
      <w:bodyDiv w:val="1"/>
      <w:marLeft w:val="0"/>
      <w:marRight w:val="0"/>
      <w:marTop w:val="0"/>
      <w:marBottom w:val="0"/>
      <w:divBdr>
        <w:top w:val="none" w:sz="0" w:space="0" w:color="auto"/>
        <w:left w:val="none" w:sz="0" w:space="0" w:color="auto"/>
        <w:bottom w:val="none" w:sz="0" w:space="0" w:color="auto"/>
        <w:right w:val="none" w:sz="0" w:space="0" w:color="auto"/>
      </w:divBdr>
    </w:div>
    <w:div w:id="1789545482">
      <w:bodyDiv w:val="1"/>
      <w:marLeft w:val="0"/>
      <w:marRight w:val="0"/>
      <w:marTop w:val="0"/>
      <w:marBottom w:val="0"/>
      <w:divBdr>
        <w:top w:val="none" w:sz="0" w:space="0" w:color="auto"/>
        <w:left w:val="none" w:sz="0" w:space="0" w:color="auto"/>
        <w:bottom w:val="none" w:sz="0" w:space="0" w:color="auto"/>
        <w:right w:val="none" w:sz="0" w:space="0" w:color="auto"/>
      </w:divBdr>
    </w:div>
    <w:div w:id="1790777924">
      <w:bodyDiv w:val="1"/>
      <w:marLeft w:val="0"/>
      <w:marRight w:val="0"/>
      <w:marTop w:val="0"/>
      <w:marBottom w:val="0"/>
      <w:divBdr>
        <w:top w:val="none" w:sz="0" w:space="0" w:color="auto"/>
        <w:left w:val="none" w:sz="0" w:space="0" w:color="auto"/>
        <w:bottom w:val="none" w:sz="0" w:space="0" w:color="auto"/>
        <w:right w:val="none" w:sz="0" w:space="0" w:color="auto"/>
      </w:divBdr>
    </w:div>
    <w:div w:id="1793355898">
      <w:bodyDiv w:val="1"/>
      <w:marLeft w:val="0"/>
      <w:marRight w:val="0"/>
      <w:marTop w:val="0"/>
      <w:marBottom w:val="0"/>
      <w:divBdr>
        <w:top w:val="none" w:sz="0" w:space="0" w:color="auto"/>
        <w:left w:val="none" w:sz="0" w:space="0" w:color="auto"/>
        <w:bottom w:val="none" w:sz="0" w:space="0" w:color="auto"/>
        <w:right w:val="none" w:sz="0" w:space="0" w:color="auto"/>
      </w:divBdr>
    </w:div>
    <w:div w:id="1825584235">
      <w:bodyDiv w:val="1"/>
      <w:marLeft w:val="0"/>
      <w:marRight w:val="0"/>
      <w:marTop w:val="0"/>
      <w:marBottom w:val="0"/>
      <w:divBdr>
        <w:top w:val="none" w:sz="0" w:space="0" w:color="auto"/>
        <w:left w:val="none" w:sz="0" w:space="0" w:color="auto"/>
        <w:bottom w:val="none" w:sz="0" w:space="0" w:color="auto"/>
        <w:right w:val="none" w:sz="0" w:space="0" w:color="auto"/>
      </w:divBdr>
    </w:div>
    <w:div w:id="1884168169">
      <w:bodyDiv w:val="1"/>
      <w:marLeft w:val="0"/>
      <w:marRight w:val="0"/>
      <w:marTop w:val="0"/>
      <w:marBottom w:val="0"/>
      <w:divBdr>
        <w:top w:val="none" w:sz="0" w:space="0" w:color="auto"/>
        <w:left w:val="none" w:sz="0" w:space="0" w:color="auto"/>
        <w:bottom w:val="none" w:sz="0" w:space="0" w:color="auto"/>
        <w:right w:val="none" w:sz="0" w:space="0" w:color="auto"/>
      </w:divBdr>
    </w:div>
    <w:div w:id="189257601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4295548">
      <w:bodyDiv w:val="1"/>
      <w:marLeft w:val="0"/>
      <w:marRight w:val="0"/>
      <w:marTop w:val="0"/>
      <w:marBottom w:val="0"/>
      <w:divBdr>
        <w:top w:val="none" w:sz="0" w:space="0" w:color="auto"/>
        <w:left w:val="none" w:sz="0" w:space="0" w:color="auto"/>
        <w:bottom w:val="none" w:sz="0" w:space="0" w:color="auto"/>
        <w:right w:val="none" w:sz="0" w:space="0" w:color="auto"/>
      </w:divBdr>
      <w:divsChild>
        <w:div w:id="1793090283">
          <w:marLeft w:val="403"/>
          <w:marRight w:val="0"/>
          <w:marTop w:val="0"/>
          <w:marBottom w:val="0"/>
          <w:divBdr>
            <w:top w:val="none" w:sz="0" w:space="0" w:color="auto"/>
            <w:left w:val="none" w:sz="0" w:space="0" w:color="auto"/>
            <w:bottom w:val="none" w:sz="0" w:space="0" w:color="auto"/>
            <w:right w:val="none" w:sz="0" w:space="0" w:color="auto"/>
          </w:divBdr>
        </w:div>
      </w:divsChild>
    </w:div>
    <w:div w:id="1908803494">
      <w:bodyDiv w:val="1"/>
      <w:marLeft w:val="0"/>
      <w:marRight w:val="0"/>
      <w:marTop w:val="0"/>
      <w:marBottom w:val="0"/>
      <w:divBdr>
        <w:top w:val="none" w:sz="0" w:space="0" w:color="auto"/>
        <w:left w:val="none" w:sz="0" w:space="0" w:color="auto"/>
        <w:bottom w:val="none" w:sz="0" w:space="0" w:color="auto"/>
        <w:right w:val="none" w:sz="0" w:space="0" w:color="auto"/>
      </w:divBdr>
    </w:div>
    <w:div w:id="1912735166">
      <w:bodyDiv w:val="1"/>
      <w:marLeft w:val="0"/>
      <w:marRight w:val="0"/>
      <w:marTop w:val="0"/>
      <w:marBottom w:val="0"/>
      <w:divBdr>
        <w:top w:val="none" w:sz="0" w:space="0" w:color="auto"/>
        <w:left w:val="none" w:sz="0" w:space="0" w:color="auto"/>
        <w:bottom w:val="none" w:sz="0" w:space="0" w:color="auto"/>
        <w:right w:val="none" w:sz="0" w:space="0" w:color="auto"/>
      </w:divBdr>
    </w:div>
    <w:div w:id="1913467028">
      <w:bodyDiv w:val="1"/>
      <w:marLeft w:val="0"/>
      <w:marRight w:val="0"/>
      <w:marTop w:val="0"/>
      <w:marBottom w:val="0"/>
      <w:divBdr>
        <w:top w:val="none" w:sz="0" w:space="0" w:color="auto"/>
        <w:left w:val="none" w:sz="0" w:space="0" w:color="auto"/>
        <w:bottom w:val="none" w:sz="0" w:space="0" w:color="auto"/>
        <w:right w:val="none" w:sz="0" w:space="0" w:color="auto"/>
      </w:divBdr>
    </w:div>
    <w:div w:id="1956668940">
      <w:bodyDiv w:val="1"/>
      <w:marLeft w:val="0"/>
      <w:marRight w:val="0"/>
      <w:marTop w:val="0"/>
      <w:marBottom w:val="0"/>
      <w:divBdr>
        <w:top w:val="none" w:sz="0" w:space="0" w:color="auto"/>
        <w:left w:val="none" w:sz="0" w:space="0" w:color="auto"/>
        <w:bottom w:val="none" w:sz="0" w:space="0" w:color="auto"/>
        <w:right w:val="none" w:sz="0" w:space="0" w:color="auto"/>
      </w:divBdr>
    </w:div>
    <w:div w:id="2024739153">
      <w:bodyDiv w:val="1"/>
      <w:marLeft w:val="0"/>
      <w:marRight w:val="0"/>
      <w:marTop w:val="0"/>
      <w:marBottom w:val="0"/>
      <w:divBdr>
        <w:top w:val="none" w:sz="0" w:space="0" w:color="auto"/>
        <w:left w:val="none" w:sz="0" w:space="0" w:color="auto"/>
        <w:bottom w:val="none" w:sz="0" w:space="0" w:color="auto"/>
        <w:right w:val="none" w:sz="0" w:space="0" w:color="auto"/>
      </w:divBdr>
      <w:divsChild>
        <w:div w:id="1055162176">
          <w:marLeft w:val="922"/>
          <w:marRight w:val="0"/>
          <w:marTop w:val="0"/>
          <w:marBottom w:val="0"/>
          <w:divBdr>
            <w:top w:val="none" w:sz="0" w:space="0" w:color="auto"/>
            <w:left w:val="none" w:sz="0" w:space="0" w:color="auto"/>
            <w:bottom w:val="none" w:sz="0" w:space="0" w:color="auto"/>
            <w:right w:val="none" w:sz="0" w:space="0" w:color="auto"/>
          </w:divBdr>
        </w:div>
      </w:divsChild>
    </w:div>
    <w:div w:id="2074766362">
      <w:bodyDiv w:val="1"/>
      <w:marLeft w:val="0"/>
      <w:marRight w:val="0"/>
      <w:marTop w:val="0"/>
      <w:marBottom w:val="0"/>
      <w:divBdr>
        <w:top w:val="none" w:sz="0" w:space="0" w:color="auto"/>
        <w:left w:val="none" w:sz="0" w:space="0" w:color="auto"/>
        <w:bottom w:val="none" w:sz="0" w:space="0" w:color="auto"/>
        <w:right w:val="none" w:sz="0" w:space="0" w:color="auto"/>
      </w:divBdr>
    </w:div>
    <w:div w:id="2084331453">
      <w:bodyDiv w:val="1"/>
      <w:marLeft w:val="0"/>
      <w:marRight w:val="0"/>
      <w:marTop w:val="0"/>
      <w:marBottom w:val="0"/>
      <w:divBdr>
        <w:top w:val="none" w:sz="0" w:space="0" w:color="auto"/>
        <w:left w:val="none" w:sz="0" w:space="0" w:color="auto"/>
        <w:bottom w:val="none" w:sz="0" w:space="0" w:color="auto"/>
        <w:right w:val="none" w:sz="0" w:space="0" w:color="auto"/>
      </w:divBdr>
    </w:div>
    <w:div w:id="2096242745">
      <w:bodyDiv w:val="1"/>
      <w:marLeft w:val="0"/>
      <w:marRight w:val="0"/>
      <w:marTop w:val="0"/>
      <w:marBottom w:val="0"/>
      <w:divBdr>
        <w:top w:val="none" w:sz="0" w:space="0" w:color="auto"/>
        <w:left w:val="none" w:sz="0" w:space="0" w:color="auto"/>
        <w:bottom w:val="none" w:sz="0" w:space="0" w:color="auto"/>
        <w:right w:val="none" w:sz="0" w:space="0" w:color="auto"/>
      </w:divBdr>
    </w:div>
    <w:div w:id="2097628035">
      <w:bodyDiv w:val="1"/>
      <w:marLeft w:val="0"/>
      <w:marRight w:val="0"/>
      <w:marTop w:val="0"/>
      <w:marBottom w:val="0"/>
      <w:divBdr>
        <w:top w:val="none" w:sz="0" w:space="0" w:color="auto"/>
        <w:left w:val="none" w:sz="0" w:space="0" w:color="auto"/>
        <w:bottom w:val="none" w:sz="0" w:space="0" w:color="auto"/>
        <w:right w:val="none" w:sz="0" w:space="0" w:color="auto"/>
      </w:divBdr>
    </w:div>
    <w:div w:id="2143421698">
      <w:bodyDiv w:val="1"/>
      <w:marLeft w:val="0"/>
      <w:marRight w:val="0"/>
      <w:marTop w:val="0"/>
      <w:marBottom w:val="0"/>
      <w:divBdr>
        <w:top w:val="none" w:sz="0" w:space="0" w:color="auto"/>
        <w:left w:val="none" w:sz="0" w:space="0" w:color="auto"/>
        <w:bottom w:val="none" w:sz="0" w:space="0" w:color="auto"/>
        <w:right w:val="none" w:sz="0" w:space="0" w:color="auto"/>
      </w:divBdr>
      <w:divsChild>
        <w:div w:id="991904082">
          <w:marLeft w:val="922"/>
          <w:marRight w:val="0"/>
          <w:marTop w:val="0"/>
          <w:marBottom w:val="0"/>
          <w:divBdr>
            <w:top w:val="none" w:sz="0" w:space="0" w:color="auto"/>
            <w:left w:val="none" w:sz="0" w:space="0" w:color="auto"/>
            <w:bottom w:val="none" w:sz="0" w:space="0" w:color="auto"/>
            <w:right w:val="none" w:sz="0" w:space="0" w:color="auto"/>
          </w:divBdr>
        </w:div>
      </w:divsChild>
    </w:div>
    <w:div w:id="2147384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0.pn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3.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yperlink" Target="http://dict.cn/millisecond" TargetMode="External"/><Relationship Id="rId25" Type="http://schemas.openxmlformats.org/officeDocument/2006/relationships/image" Target="media/image17.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6.png"/><Relationship Id="rId40"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5.png"/><Relationship Id="rId10" Type="http://schemas.openxmlformats.org/officeDocument/2006/relationships/image" Target="media/image3.png"/><Relationship Id="rId19" Type="http://schemas.openxmlformats.org/officeDocument/2006/relationships/image" Target="media/image11.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4.png"/><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F7925D2-7DB1-48F7-BC65-A1E7512129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30</Pages>
  <Words>12846</Words>
  <Characters>67319</Characters>
  <Application>Microsoft Office Word</Application>
  <DocSecurity>0</DocSecurity>
  <Lines>1463</Lines>
  <Paragraphs>977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79188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Mixiang</dc:creator>
  <cp:lastModifiedBy>Huawei</cp:lastModifiedBy>
  <cp:revision>10</cp:revision>
  <dcterms:created xsi:type="dcterms:W3CDTF">2021-09-30T10:36:00Z</dcterms:created>
  <dcterms:modified xsi:type="dcterms:W3CDTF">2021-10-01T15:13:00Z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(3)654lnXaznjn7aISWIwJL8BVyA9OLr8VvwGzsLPNE28dfKUracPVKw1s/ksTZxYjs8x34qRXF
MGZDccqjPVMXkJIOdNzsalQCswySfAyRCrQETqeBDnGplw83zKOm8pws+vj8/wFG/bBJaY/l
lixdbuHLLCDXYpHljmtjOXmKGKjxhG101e2OiCJz/KIxs0ZdBwI1toV2yCVNhDx/eAMAz68e
KCk8uKnszGZAMaZYXb</vt:lpwstr>
  </property>
  <property fmtid="{D5CDD505-2E9C-101B-9397-08002B2CF9AE}" pid="3" name="_2015_ms_pID_7253431">
    <vt:lpwstr>EakZklmYk1iNjFeh9RucmEfAbra8oATuNZpPiE7UI5muNGmlKm6tQU
fmvVNqtV2jhYz+7YeU+Yqf58qeSVC/wSTdcZbp73zUB9IACWvSj9yOVNtlk9NKmgMzxpgb1g
JoVPC+hhu/sBVIcmV74cJ55a6HgJLL0Fb30DwoE8nZQPWV5q+wE8ti2Y2GW97IAeiBMNqYQx
/FJlEy22r4D498VEz8xHeL5pMHtpfI6MZ7S8</vt:lpwstr>
  </property>
  <property fmtid="{D5CDD505-2E9C-101B-9397-08002B2CF9AE}" pid="4" name="_2015_ms_pID_7253432">
    <vt:lpwstr>Rw==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1633095787</vt:lpwstr>
  </property>
</Properties>
</file>