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0BD05" w14:textId="77777777"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910BD06" w14:textId="77777777"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14:paraId="6910BD07" w14:textId="77777777" w:rsidR="00B823E3" w:rsidRDefault="00B823E3">
      <w:pPr>
        <w:spacing w:after="0"/>
        <w:ind w:left="1988" w:hanging="1988"/>
        <w:jc w:val="both"/>
        <w:rPr>
          <w:rFonts w:ascii="Arial" w:hAnsi="Arial" w:cs="Arial"/>
          <w:b/>
          <w:sz w:val="24"/>
        </w:rPr>
      </w:pPr>
    </w:p>
    <w:p w14:paraId="6910BD08" w14:textId="77777777"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10BD09" w14:textId="77777777"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6910BD0A" w14:textId="77777777"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910BD0B" w14:textId="77777777"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910BD0C" w14:textId="77777777" w:rsidR="00B823E3" w:rsidRDefault="00B823E3">
      <w:pPr>
        <w:spacing w:after="0"/>
        <w:ind w:left="2388" w:hangingChars="995" w:hanging="2388"/>
        <w:jc w:val="both"/>
        <w:rPr>
          <w:sz w:val="24"/>
        </w:rPr>
      </w:pPr>
    </w:p>
    <w:p w14:paraId="6910BD0D" w14:textId="77777777"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14:paraId="6910BD0E" w14:textId="77777777"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6910BD0F" w14:textId="77777777"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14:paraId="6910BD26" w14:textId="77777777">
        <w:tc>
          <w:tcPr>
            <w:tcW w:w="9962" w:type="dxa"/>
          </w:tcPr>
          <w:p w14:paraId="6910BD10" w14:textId="77777777"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6910BD11" w14:textId="77777777"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6910BD12" w14:textId="77777777" w:rsidR="00B823E3" w:rsidRDefault="007D2F0F">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6910BD13" w14:textId="77777777"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6910BD14" w14:textId="77777777" w:rsidR="00B823E3" w:rsidRDefault="007D2F0F">
            <w:pPr>
              <w:pStyle w:val="B1"/>
              <w:numPr>
                <w:ilvl w:val="2"/>
                <w:numId w:val="6"/>
              </w:numPr>
              <w:spacing w:before="0" w:after="0" w:line="240" w:lineRule="auto"/>
              <w:rPr>
                <w:lang w:eastAsia="zh-CN"/>
              </w:rPr>
            </w:pPr>
            <w:r>
              <w:rPr>
                <w:lang w:eastAsia="zh-CN"/>
              </w:rPr>
              <w:t>Note: coverage enhancement for SSB is not pursued.</w:t>
            </w:r>
          </w:p>
          <w:p w14:paraId="6910BD15" w14:textId="77777777" w:rsidR="00B823E3" w:rsidRDefault="007D2F0F">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910BD16" w14:textId="77777777" w:rsidR="00B823E3" w:rsidRDefault="007D2F0F">
            <w:pPr>
              <w:pStyle w:val="B1"/>
              <w:numPr>
                <w:ilvl w:val="2"/>
                <w:numId w:val="6"/>
              </w:numPr>
              <w:spacing w:before="0" w:after="0" w:line="240" w:lineRule="auto"/>
              <w:rPr>
                <w:lang w:eastAsia="zh-CN"/>
              </w:rPr>
            </w:pPr>
            <w:r>
              <w:rPr>
                <w:lang w:eastAsia="zh-CN"/>
              </w:rPr>
              <w:t>Limited sync raster entry numbers</w:t>
            </w:r>
          </w:p>
          <w:p w14:paraId="6910BD17" w14:textId="77777777" w:rsidR="00B823E3" w:rsidRDefault="007D2F0F">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6910BD18" w14:textId="77777777"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14:paraId="6910BD19" w14:textId="77777777"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6910BD1A" w14:textId="77777777" w:rsidR="00B823E3" w:rsidRDefault="007D2F0F">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6910BD1B" w14:textId="77777777"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6910BD1C" w14:textId="77777777" w:rsidR="00B823E3" w:rsidRDefault="007D2F0F">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6910BD1D" w14:textId="77777777"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6910BD1E" w14:textId="77777777"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6910BD1F" w14:textId="77777777" w:rsidR="00B823E3" w:rsidRDefault="007D2F0F">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6910BD20" w14:textId="77777777"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6910BD21" w14:textId="77777777"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6910BD22" w14:textId="77777777"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6910BD23" w14:textId="77777777"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6910BD24" w14:textId="77777777"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6910BD25" w14:textId="77777777" w:rsidR="00B823E3" w:rsidRDefault="007D2F0F">
            <w:pPr>
              <w:pStyle w:val="B1"/>
              <w:numPr>
                <w:ilvl w:val="1"/>
                <w:numId w:val="6"/>
              </w:numPr>
              <w:spacing w:before="0" w:after="0" w:line="240" w:lineRule="auto"/>
              <w:rPr>
                <w:sz w:val="22"/>
                <w:szCs w:val="22"/>
                <w:lang w:eastAsia="zh-CN"/>
              </w:rPr>
            </w:pPr>
            <w:r>
              <w:rPr>
                <w:rFonts w:hint="eastAsia"/>
                <w:lang w:eastAsia="ja-JP"/>
              </w:rPr>
              <w:t>Specify support for PRACH sequence lengths (</w:t>
            </w:r>
            <w:proofErr w:type="gramStart"/>
            <w:r>
              <w:rPr>
                <w:rFonts w:hint="eastAsia"/>
                <w:lang w:eastAsia="ja-JP"/>
              </w:rPr>
              <w:t>i.e.</w:t>
            </w:r>
            <w:proofErr w:type="gramEnd"/>
            <w:r>
              <w:rPr>
                <w:rFonts w:hint="eastAsia"/>
                <w:lang w:eastAsia="ja-JP"/>
              </w:rPr>
              <w:t xml:space="preserv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6910BD27" w14:textId="77777777" w:rsidR="00B823E3" w:rsidRDefault="00B823E3">
      <w:pPr>
        <w:rPr>
          <w:sz w:val="22"/>
          <w:szCs w:val="22"/>
          <w:lang w:eastAsia="zh-CN"/>
        </w:rPr>
      </w:pPr>
    </w:p>
    <w:p w14:paraId="6910BD28" w14:textId="77777777" w:rsidR="00B823E3" w:rsidRDefault="007D2F0F">
      <w:pPr>
        <w:pStyle w:val="Heading1"/>
        <w:numPr>
          <w:ilvl w:val="0"/>
          <w:numId w:val="5"/>
        </w:numPr>
        <w:ind w:left="360"/>
        <w:rPr>
          <w:rFonts w:cs="Arial"/>
          <w:sz w:val="32"/>
          <w:szCs w:val="32"/>
          <w:lang w:val="en-US"/>
        </w:rPr>
      </w:pPr>
      <w:r>
        <w:rPr>
          <w:rFonts w:cs="Arial"/>
          <w:sz w:val="32"/>
          <w:szCs w:val="32"/>
        </w:rPr>
        <w:t>Summary of issues</w:t>
      </w:r>
    </w:p>
    <w:p w14:paraId="6910BD29" w14:textId="77777777" w:rsidR="00B823E3" w:rsidRDefault="007D2F0F">
      <w:pPr>
        <w:pStyle w:val="Heading2"/>
        <w:rPr>
          <w:lang w:eastAsia="zh-CN"/>
        </w:rPr>
      </w:pPr>
      <w:r>
        <w:rPr>
          <w:lang w:eastAsia="zh-CN"/>
        </w:rPr>
        <w:t xml:space="preserve">2.1 SSB Aspects </w:t>
      </w:r>
    </w:p>
    <w:p w14:paraId="6910BD2A" w14:textId="77777777" w:rsidR="00B823E3" w:rsidRDefault="007D2F0F">
      <w:pPr>
        <w:pStyle w:val="Heading3"/>
        <w:rPr>
          <w:lang w:eastAsia="zh-CN"/>
        </w:rPr>
      </w:pPr>
      <w:r>
        <w:rPr>
          <w:lang w:eastAsia="zh-CN"/>
        </w:rPr>
        <w:t>2.1.1 DRS Related Aspects (and other MIB design other than CORESET#0/Type0-PDCCH)</w:t>
      </w:r>
    </w:p>
    <w:p w14:paraId="6910BD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D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10BD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910BD2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6910BD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6910BD3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6910BD31" w14:textId="77777777" w:rsidR="00B823E3" w:rsidRDefault="007D2F0F">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6910BD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6910BD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6910BD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6910BD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6910BD3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10BD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6910BD3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D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6910BD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D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6910BD3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6910BD3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910BD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6910BD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D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10BD41"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910BD4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6910BD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6910BD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6910BD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6910BD4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910BD4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6910BD4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6910BD4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6910BD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6910BD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910BD4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D4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6910BD4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D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6910BD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6910BD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6910BD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6910BD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6910BD5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6910BD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6910BD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6910BD5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6910BD5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6910BD5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6910BD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D5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D5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6910BD5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D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910BD6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6910BD6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D6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D6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D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6910BD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6910BD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910BD6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910BD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6910BD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6910BD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D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D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D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D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910BD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6910BD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910BD7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6910BD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6910BD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6910BD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6910BD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6910BD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D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6910BD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D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D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D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D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6910BD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6910BD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6910BD7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6910BD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6910BD8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6910BD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6910BD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6910BD8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D8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6910BD8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6910BD8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910BD8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6910BD8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BD8A" w14:textId="77777777"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6910BD8B" w14:textId="77777777"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6910BD8C" w14:textId="77777777"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6910BD8D" w14:textId="77777777"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14:paraId="6910BD8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BD8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910BD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6910BD9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6910BD9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32AA9">
        <w:rPr>
          <w:rFonts w:ascii="Times New Roman" w:hAnsi="Times New Roman"/>
          <w:noProof/>
          <w:sz w:val="22"/>
          <w:szCs w:val="22"/>
          <w:lang w:eastAsia="zh-CN"/>
        </w:rPr>
        <w:pict w14:anchorId="6910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5.75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6910BD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6910BD9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6910BD9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6910BD9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BD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BD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6910BD9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6910BD9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6910BD9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910BD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6910BD9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910BD9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6910BD9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6910BDA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6910BD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6910BDA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6910BDA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6910BD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910BDA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BDA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BDA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BD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BD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910BDA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6910BDA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6910BDA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6910BDA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6910BDA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6910BDA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6910BDB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6910BDB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6910BDB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6910BDB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6910BDB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6910BD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6910BDB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BDB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910BDB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6910BDB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910BDB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BDB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6910BDB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6910BDB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6910BDB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6910BDB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6910BDC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6910BDC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6910BD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6910BDC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6910BDC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BDC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6910BDC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910BDC7"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6910BDC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910BD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910BDCA"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6910BD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6910BDCC" w14:textId="77777777"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6910BDC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6910BD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BDC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BDD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BDD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910BDD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910BDD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BDD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910BDD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6910BDD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6910BD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910BD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6910BDD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6910BDD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BDD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6910BDD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6910BD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6910BDD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910BDD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w:t>
      </w:r>
      <w:proofErr w:type="spellStart"/>
      <w:r>
        <w:rPr>
          <w:rFonts w:ascii="Times New Roman" w:hAnsi="Times New Roman"/>
          <w:sz w:val="22"/>
          <w:szCs w:val="22"/>
          <w:lang w:eastAsia="zh-CN"/>
        </w:rPr>
        <w:t>tion</w:t>
      </w:r>
      <w:proofErr w:type="spellEnd"/>
      <w:r>
        <w:rPr>
          <w:rFonts w:ascii="Times New Roman" w:hAnsi="Times New Roman"/>
          <w:sz w:val="22"/>
          <w:szCs w:val="22"/>
          <w:lang w:eastAsia="zh-CN"/>
        </w:rPr>
        <w:t xml:space="preserve"> </w:t>
      </w:r>
    </w:p>
    <w:p w14:paraId="6910BD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6910BDE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6910BDE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6910BD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6910BDE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6910BD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910BD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6910BDE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6910BDE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BD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6910BDE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6910BD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6910BD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6910BDE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6910BD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BD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6910BD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BD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BDF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BDF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BDF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910BDF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6910BD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6910BD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6910BDF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6910BD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910BD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6910BDF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BD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6910BDF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910BDF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10BDF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6910BE0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6910BE0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BE0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6910BE0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910BE04" w14:textId="77777777" w:rsidR="00B823E3" w:rsidRDefault="00B823E3">
      <w:pPr>
        <w:pStyle w:val="BodyText"/>
        <w:spacing w:after="0"/>
        <w:rPr>
          <w:rFonts w:ascii="Times New Roman" w:hAnsi="Times New Roman"/>
          <w:sz w:val="22"/>
          <w:szCs w:val="22"/>
          <w:lang w:eastAsia="zh-CN"/>
        </w:rPr>
      </w:pPr>
    </w:p>
    <w:p w14:paraId="6910BE05" w14:textId="77777777" w:rsidR="00B823E3" w:rsidRDefault="00B823E3">
      <w:pPr>
        <w:pStyle w:val="BodyText"/>
        <w:spacing w:after="0"/>
        <w:rPr>
          <w:rFonts w:ascii="Times New Roman" w:hAnsi="Times New Roman"/>
          <w:sz w:val="22"/>
          <w:szCs w:val="22"/>
          <w:lang w:eastAsia="zh-CN"/>
        </w:rPr>
      </w:pPr>
    </w:p>
    <w:p w14:paraId="6910BE06" w14:textId="77777777" w:rsidR="00B823E3" w:rsidRDefault="007D2F0F">
      <w:pPr>
        <w:pStyle w:val="Heading4"/>
        <w:rPr>
          <w:lang w:eastAsia="zh-CN"/>
        </w:rPr>
      </w:pPr>
      <w:r>
        <w:rPr>
          <w:lang w:eastAsia="zh-CN"/>
        </w:rPr>
        <w:t>Summary of Discussions</w:t>
      </w:r>
    </w:p>
    <w:p w14:paraId="6910BE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14:paraId="6910BE4F" w14:textId="77777777">
        <w:tc>
          <w:tcPr>
            <w:tcW w:w="9962" w:type="dxa"/>
          </w:tcPr>
          <w:p w14:paraId="6910BE08" w14:textId="77777777" w:rsidR="00B823E3" w:rsidRDefault="007D2F0F">
            <w:pPr>
              <w:spacing w:before="0" w:after="0" w:line="240" w:lineRule="auto"/>
              <w:rPr>
                <w:b/>
                <w:bCs/>
                <w:lang w:eastAsia="zh-CN"/>
              </w:rPr>
            </w:pPr>
            <w:r>
              <w:rPr>
                <w:b/>
                <w:bCs/>
                <w:lang w:eastAsia="zh-CN"/>
              </w:rPr>
              <w:t>Agreement:</w:t>
            </w:r>
          </w:p>
          <w:p w14:paraId="6910BE09" w14:textId="77777777" w:rsidR="00B823E3" w:rsidRDefault="007D2F0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6910BE0A"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6910BE0B"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910BE0C"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6910BE0D"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6910BE0E"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6910BE0F"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6910BE10"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6910BE11"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6910BE12"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6910BE13"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6910BE14"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6910BE15" w14:textId="77777777"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6910BE16" w14:textId="77777777" w:rsidR="00B823E3" w:rsidRDefault="00B823E3">
            <w:pPr>
              <w:spacing w:before="0" w:after="0" w:line="240" w:lineRule="auto"/>
              <w:rPr>
                <w:b/>
                <w:bCs/>
              </w:rPr>
            </w:pPr>
          </w:p>
          <w:p w14:paraId="6910BE17" w14:textId="77777777" w:rsidR="00B823E3" w:rsidRDefault="007D2F0F">
            <w:pPr>
              <w:spacing w:before="0" w:after="0" w:line="240" w:lineRule="auto"/>
              <w:rPr>
                <w:b/>
                <w:bCs/>
                <w:lang w:eastAsia="zh-CN"/>
              </w:rPr>
            </w:pPr>
            <w:r>
              <w:rPr>
                <w:b/>
                <w:bCs/>
                <w:lang w:eastAsia="zh-CN"/>
              </w:rPr>
              <w:t>Agreement:</w:t>
            </w:r>
          </w:p>
          <w:p w14:paraId="6910BE1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6910BE1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910BE1A"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910BE1B"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6910BE1C"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910BE1D"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6910BE1E" w14:textId="77777777"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6910BE1F"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6910BE20" w14:textId="77777777"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6910BE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6910BE22" w14:textId="77777777" w:rsidR="00B823E3" w:rsidRDefault="00B823E3">
            <w:pPr>
              <w:spacing w:before="0" w:after="0" w:line="240" w:lineRule="auto"/>
              <w:rPr>
                <w:b/>
                <w:bCs/>
                <w:lang w:eastAsia="zh-CN"/>
              </w:rPr>
            </w:pPr>
          </w:p>
          <w:p w14:paraId="6910BE23" w14:textId="77777777" w:rsidR="00B823E3" w:rsidRDefault="007D2F0F">
            <w:pPr>
              <w:spacing w:before="0" w:after="0" w:line="240" w:lineRule="auto"/>
              <w:rPr>
                <w:b/>
                <w:bCs/>
                <w:lang w:eastAsia="zh-CN"/>
              </w:rPr>
            </w:pPr>
            <w:r>
              <w:rPr>
                <w:b/>
                <w:bCs/>
                <w:lang w:eastAsia="zh-CN"/>
              </w:rPr>
              <w:t>Agreement:</w:t>
            </w:r>
          </w:p>
          <w:p w14:paraId="6910BE24" w14:textId="77777777"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6910BE25" w14:textId="77777777"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910BE26"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910BE27"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832AA9">
              <w:rPr>
                <w:noProof/>
                <w:position w:val="-6"/>
              </w:rPr>
              <w:pict w14:anchorId="6910C7EB">
                <v:shape id="_x0000_i1026"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32AA9">
              <w:rPr>
                <w:noProof/>
                <w:position w:val="-6"/>
              </w:rPr>
              <w:pict w14:anchorId="6910C7EC">
                <v:shape id="_x0000_i1027"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6910BE28" w14:textId="77777777"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6910BE29" w14:textId="77777777"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6910BE2A"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6910BE2B"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6910BE2C"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6910BE2D"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910BE2E" w14:textId="77777777"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910BE2F"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910BE30"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6910BE31" w14:textId="77777777"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6910BE32"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910BE3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10BE34"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32AA9">
              <w:rPr>
                <w:noProof/>
                <w:position w:val="-6"/>
              </w:rPr>
              <w:pict w14:anchorId="6910C7ED">
                <v:shape id="_x0000_i1028"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32AA9">
              <w:rPr>
                <w:noProof/>
                <w:position w:val="-6"/>
              </w:rPr>
              <w:pict w14:anchorId="6910C7EE">
                <v:shape id="_x0000_i1029"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p>
          <w:p w14:paraId="6910BE35"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6910BE3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6910BE3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6910BE38"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32AA9">
              <w:rPr>
                <w:noProof/>
                <w:position w:val="-6"/>
              </w:rPr>
              <w:pict w14:anchorId="6910C7EF">
                <v:shape id="_x0000_i1030"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32AA9">
              <w:rPr>
                <w:noProof/>
                <w:position w:val="-6"/>
              </w:rPr>
              <w:pict w14:anchorId="6910C7F0">
                <v:shape id="_x0000_i1031"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32AA9">
              <w:rPr>
                <w:noProof/>
                <w:position w:val="-6"/>
              </w:rPr>
              <w:pict w14:anchorId="6910C7F1">
                <v:shape id="_x0000_i1032"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32AA9">
              <w:rPr>
                <w:noProof/>
                <w:position w:val="-6"/>
              </w:rPr>
              <w:pict w14:anchorId="6910C7F2">
                <v:shape id="_x0000_i1033"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6910BE3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6910BE3A"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6910BE3B" w14:textId="77777777" w:rsidR="00B823E3" w:rsidRDefault="00B823E3">
            <w:pPr>
              <w:spacing w:before="0" w:after="0" w:line="240" w:lineRule="auto"/>
              <w:rPr>
                <w:b/>
                <w:bCs/>
                <w:lang w:eastAsia="zh-CN"/>
              </w:rPr>
            </w:pPr>
          </w:p>
          <w:p w14:paraId="6910BE3C" w14:textId="77777777" w:rsidR="00B823E3" w:rsidRDefault="007D2F0F">
            <w:pPr>
              <w:spacing w:before="0" w:after="0" w:line="240" w:lineRule="auto"/>
              <w:rPr>
                <w:rFonts w:ascii="Times" w:hAnsi="Times"/>
                <w:b/>
                <w:bCs/>
                <w:szCs w:val="24"/>
                <w:lang w:eastAsia="zh-CN"/>
              </w:rPr>
            </w:pPr>
            <w:r>
              <w:rPr>
                <w:b/>
                <w:bCs/>
                <w:lang w:eastAsia="zh-CN"/>
              </w:rPr>
              <w:t>Agreement:</w:t>
            </w:r>
          </w:p>
          <w:p w14:paraId="6910BE3D" w14:textId="77777777"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910BE3E" w14:textId="77777777"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6910BE3F"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32AA9">
              <w:rPr>
                <w:noProof/>
                <w:position w:val="-6"/>
              </w:rPr>
              <w:pict w14:anchorId="6910C7F3">
                <v:shape id="_x0000_i1034"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32AA9">
              <w:rPr>
                <w:noProof/>
                <w:position w:val="-6"/>
              </w:rPr>
              <w:pict w14:anchorId="6910C7F4">
                <v:shape id="_x0000_i1035"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6910BE40"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32AA9">
              <w:rPr>
                <w:noProof/>
                <w:position w:val="-6"/>
              </w:rPr>
              <w:pict w14:anchorId="6910C7F5">
                <v:shape id="_x0000_i1036" type="#_x0000_t75" alt="" style="width:20.25pt;height:15.75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32AA9">
              <w:rPr>
                <w:noProof/>
                <w:position w:val="-6"/>
              </w:rPr>
              <w:pict w14:anchorId="6910C7F6">
                <v:shape id="_x0000_i1037" type="#_x0000_t75" alt="" style="width:20.25pt;height:15.75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6910BE41"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6910BE42"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910BE43"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910BE44"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6910BE45"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6910BE46"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0BE47"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910BE48"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6910BE49"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6910BE4A" w14:textId="77777777"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6910BE4B"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6910BE4C"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6910BE4D" w14:textId="77777777"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10BE4E" w14:textId="77777777"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6910BE50" w14:textId="77777777" w:rsidR="00B823E3" w:rsidRDefault="00B823E3">
      <w:pPr>
        <w:pStyle w:val="BodyText"/>
        <w:spacing w:after="0"/>
        <w:rPr>
          <w:rFonts w:ascii="Times New Roman" w:hAnsi="Times New Roman"/>
          <w:sz w:val="22"/>
          <w:szCs w:val="22"/>
          <w:lang w:eastAsia="zh-CN"/>
        </w:rPr>
      </w:pPr>
    </w:p>
    <w:p w14:paraId="6910BE51" w14:textId="77777777" w:rsidR="00B823E3" w:rsidRDefault="00B823E3">
      <w:pPr>
        <w:pStyle w:val="BodyText"/>
        <w:spacing w:after="0"/>
        <w:rPr>
          <w:rFonts w:ascii="Times New Roman" w:hAnsi="Times New Roman"/>
          <w:sz w:val="22"/>
          <w:szCs w:val="22"/>
          <w:lang w:eastAsia="zh-CN"/>
        </w:rPr>
      </w:pPr>
    </w:p>
    <w:p w14:paraId="6910BE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910BE53" w14:textId="77777777" w:rsidR="00B823E3" w:rsidRDefault="00B823E3">
      <w:pPr>
        <w:pStyle w:val="BodyText"/>
        <w:spacing w:after="0"/>
        <w:rPr>
          <w:rFonts w:ascii="Times New Roman" w:hAnsi="Times New Roman"/>
          <w:sz w:val="22"/>
          <w:szCs w:val="22"/>
          <w:lang w:eastAsia="zh-CN"/>
        </w:rPr>
      </w:pPr>
    </w:p>
    <w:p w14:paraId="6910BE5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5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6910BE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E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E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910BE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910BE5B" w14:textId="77777777"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E5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14:paraId="6910BE5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E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10BE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E60"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E6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E62" w14:textId="77777777"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14:paraId="6910BE63" w14:textId="77777777" w:rsidR="00B823E3" w:rsidRDefault="00B823E3">
      <w:pPr>
        <w:pStyle w:val="BodyText"/>
        <w:spacing w:after="0"/>
        <w:ind w:left="2160"/>
        <w:rPr>
          <w:rFonts w:ascii="Times New Roman" w:hAnsi="Times New Roman"/>
          <w:sz w:val="22"/>
          <w:szCs w:val="22"/>
          <w:lang w:val="de-DE" w:eastAsia="zh-CN"/>
        </w:rPr>
      </w:pPr>
    </w:p>
    <w:p w14:paraId="6910BE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6910BE6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E6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E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E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E6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6910BE6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6910BE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910BE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E6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E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E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E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910BE7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910BE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6910BE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14:paraId="6910BE74" w14:textId="77777777" w:rsidR="00B823E3" w:rsidRDefault="00B823E3">
      <w:pPr>
        <w:pStyle w:val="BodyText"/>
        <w:numPr>
          <w:ilvl w:val="2"/>
          <w:numId w:val="7"/>
        </w:numPr>
        <w:spacing w:after="0"/>
        <w:rPr>
          <w:rFonts w:ascii="Times New Roman" w:hAnsi="Times New Roman"/>
          <w:sz w:val="22"/>
          <w:szCs w:val="22"/>
          <w:lang w:eastAsia="zh-CN"/>
        </w:rPr>
      </w:pPr>
    </w:p>
    <w:p w14:paraId="6910BE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6910BE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6910BE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6910BE7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6910BE7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6910BE7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BE7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E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6910BE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910BE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E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6910BE8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6910BE8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6910BE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E8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910BE8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910BE8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E88"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E89"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E8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14:paraId="6910BE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E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E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6910BE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6910BE8F" w14:textId="77777777" w:rsidR="00B823E3" w:rsidRDefault="00B823E3">
      <w:pPr>
        <w:pStyle w:val="BodyText"/>
        <w:spacing w:after="0"/>
        <w:rPr>
          <w:rFonts w:ascii="Times New Roman" w:hAnsi="Times New Roman"/>
          <w:sz w:val="22"/>
          <w:szCs w:val="22"/>
          <w:lang w:eastAsia="zh-CN"/>
        </w:rPr>
      </w:pPr>
    </w:p>
    <w:p w14:paraId="6910BE90" w14:textId="77777777" w:rsidR="00B823E3" w:rsidRDefault="00B823E3">
      <w:pPr>
        <w:pStyle w:val="BodyText"/>
        <w:spacing w:after="0"/>
        <w:rPr>
          <w:rFonts w:ascii="Times New Roman" w:hAnsi="Times New Roman"/>
          <w:sz w:val="22"/>
          <w:szCs w:val="22"/>
          <w:lang w:eastAsia="zh-CN"/>
        </w:rPr>
      </w:pPr>
    </w:p>
    <w:p w14:paraId="6910BE9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BE9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6910BE93" w14:textId="77777777" w:rsidR="00B823E3" w:rsidRDefault="00B823E3">
      <w:pPr>
        <w:pStyle w:val="BodyText"/>
        <w:spacing w:after="0"/>
        <w:rPr>
          <w:rFonts w:ascii="Times New Roman" w:hAnsi="Times New Roman"/>
          <w:sz w:val="22"/>
          <w:szCs w:val="22"/>
          <w:lang w:eastAsia="zh-CN"/>
        </w:rPr>
      </w:pPr>
    </w:p>
    <w:p w14:paraId="6910BE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BE95"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BE98" w14:textId="77777777">
        <w:tc>
          <w:tcPr>
            <w:tcW w:w="1805" w:type="dxa"/>
            <w:shd w:val="clear" w:color="auto" w:fill="FBE4D5" w:themeFill="accent2" w:themeFillTint="33"/>
          </w:tcPr>
          <w:p w14:paraId="6910BE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BE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E9F" w14:textId="77777777">
        <w:tc>
          <w:tcPr>
            <w:tcW w:w="1805" w:type="dxa"/>
          </w:tcPr>
          <w:p w14:paraId="6910BE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BE9A"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910BE9B"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6910BE9C"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6910BE9D"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6910BE9E" w14:textId="77777777" w:rsidR="00B823E3" w:rsidRDefault="007D2F0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B823E3" w14:paraId="6910BEA2" w14:textId="77777777">
        <w:tc>
          <w:tcPr>
            <w:tcW w:w="1805" w:type="dxa"/>
          </w:tcPr>
          <w:p w14:paraId="6910BE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910BE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BEA5" w14:textId="77777777">
        <w:tc>
          <w:tcPr>
            <w:tcW w:w="1805" w:type="dxa"/>
          </w:tcPr>
          <w:p w14:paraId="6910BEA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6910BE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14:paraId="6910BEA8" w14:textId="77777777">
        <w:tc>
          <w:tcPr>
            <w:tcW w:w="1805" w:type="dxa"/>
          </w:tcPr>
          <w:p w14:paraId="6910BEA6"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6910BE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14:paraId="6910BEAE" w14:textId="77777777">
        <w:tc>
          <w:tcPr>
            <w:tcW w:w="1805" w:type="dxa"/>
          </w:tcPr>
          <w:p w14:paraId="6910BEA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BEAA"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6910BEAB"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w:t>
            </w:r>
            <w:proofErr w:type="gramStart"/>
            <w:r>
              <w:rPr>
                <w:rFonts w:ascii="Times New Roman" w:eastAsia="MS Mincho" w:hAnsi="Times New Roman"/>
                <w:sz w:val="22"/>
                <w:szCs w:val="22"/>
                <w:lang w:eastAsia="ja-JP"/>
              </w:rPr>
              <w:t>justify not</w:t>
            </w:r>
            <w:proofErr w:type="gramEnd"/>
            <w:r>
              <w:rPr>
                <w:rFonts w:ascii="Times New Roman" w:eastAsia="MS Mincho" w:hAnsi="Times New Roman"/>
                <w:sz w:val="22"/>
                <w:szCs w:val="22"/>
                <w:lang w:eastAsia="ja-JP"/>
              </w:rPr>
              <w:t xml:space="preserve"> to support DBTW. </w:t>
            </w:r>
          </w:p>
          <w:p w14:paraId="6910BEAC"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6910BEAD" w14:textId="77777777" w:rsidR="00B823E3" w:rsidRDefault="007D2F0F">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823E3" w14:paraId="6910BEB1" w14:textId="77777777">
        <w:tc>
          <w:tcPr>
            <w:tcW w:w="1805" w:type="dxa"/>
          </w:tcPr>
          <w:p w14:paraId="6910BEA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6910BEB0"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BEB7" w14:textId="77777777">
        <w:tc>
          <w:tcPr>
            <w:tcW w:w="1805" w:type="dxa"/>
          </w:tcPr>
          <w:p w14:paraId="6910BE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BE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case of 120kHz). Hence DBTW support would seem preferable. If DBTW is supported, our concern is that especially with 120 kHz SCS, there is limited number of available additional candidate location for all SSBs when more than 32 SSBs are used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6910BEB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6910BE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6910BEB6" w14:textId="77777777" w:rsidR="00B823E3" w:rsidRDefault="00B823E3">
            <w:pPr>
              <w:pStyle w:val="BodyText"/>
              <w:spacing w:after="0"/>
              <w:rPr>
                <w:rFonts w:ascii="Times New Roman" w:hAnsi="Times New Roman"/>
                <w:sz w:val="22"/>
                <w:szCs w:val="22"/>
                <w:lang w:eastAsia="zh-CN"/>
              </w:rPr>
            </w:pPr>
          </w:p>
        </w:tc>
      </w:tr>
      <w:tr w:rsidR="00B823E3" w14:paraId="6910BEBA" w14:textId="77777777">
        <w:tc>
          <w:tcPr>
            <w:tcW w:w="1805" w:type="dxa"/>
          </w:tcPr>
          <w:p w14:paraId="6910BEB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6910BE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14:paraId="6910BEBF" w14:textId="77777777">
        <w:tc>
          <w:tcPr>
            <w:tcW w:w="1805" w:type="dxa"/>
          </w:tcPr>
          <w:p w14:paraId="6910BEB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BEBC"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6910BEB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6910BEB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823E3" w14:paraId="6910BEC2" w14:textId="77777777">
        <w:tc>
          <w:tcPr>
            <w:tcW w:w="1805" w:type="dxa"/>
          </w:tcPr>
          <w:p w14:paraId="6910BEC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910BEC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14:paraId="6910BEC5" w14:textId="77777777">
        <w:tc>
          <w:tcPr>
            <w:tcW w:w="1805" w:type="dxa"/>
          </w:tcPr>
          <w:p w14:paraId="6910BE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BE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BEC8" w14:textId="77777777">
        <w:tc>
          <w:tcPr>
            <w:tcW w:w="1805" w:type="dxa"/>
          </w:tcPr>
          <w:p w14:paraId="6910BEC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BEC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14:paraId="6910BECB" w14:textId="77777777">
        <w:tc>
          <w:tcPr>
            <w:tcW w:w="1805" w:type="dxa"/>
          </w:tcPr>
          <w:p w14:paraId="6910BEC9"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BE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823E3" w14:paraId="6910BEDB" w14:textId="77777777">
        <w:tc>
          <w:tcPr>
            <w:tcW w:w="1805" w:type="dxa"/>
          </w:tcPr>
          <w:p w14:paraId="6910BEC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6910BE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BE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strong view is that we cannot agree to support DBTW for any SCS unless a conclusion is reached on the following two aspects since they directly affect the number of bits in MIB that can be repurposed. So </w:t>
            </w:r>
            <w:proofErr w:type="gramStart"/>
            <w:r>
              <w:rPr>
                <w:rFonts w:ascii="Times New Roman" w:hAnsi="Times New Roman"/>
                <w:sz w:val="22"/>
                <w:szCs w:val="22"/>
                <w:lang w:eastAsia="zh-CN"/>
              </w:rPr>
              <w:t>far</w:t>
            </w:r>
            <w:proofErr w:type="gramEnd"/>
            <w:r>
              <w:rPr>
                <w:rFonts w:ascii="Times New Roman" w:hAnsi="Times New Roman"/>
                <w:sz w:val="22"/>
                <w:szCs w:val="22"/>
                <w:lang w:eastAsia="zh-CN"/>
              </w:rPr>
              <w:t xml:space="preserve"> we have not seen a complete solution, and we are skeptical that enough bits can be found. We have trouble agreeing until a complete solution is on the table (including resolved dependencies to other working groups, e.g., RAN4):</w:t>
            </w:r>
          </w:p>
          <w:p w14:paraId="6910BECF"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6910BED0" w14:textId="77777777"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910BED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6910BED2"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 xml:space="preserve">64 candidate SSB positions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reuse the FR2-based signaling of SSB index</w:t>
            </w:r>
          </w:p>
          <w:p w14:paraId="6910BED3" w14:textId="77777777" w:rsidR="00B823E3" w:rsidRDefault="007D2F0F">
            <w:pPr>
              <w:pStyle w:val="BodyText"/>
              <w:numPr>
                <w:ilvl w:val="0"/>
                <w:numId w:val="13"/>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10BED4" w14:textId="77777777"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6910BED5" w14:textId="77777777"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6910BED6"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6910BED7"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6910BED8" w14:textId="77777777"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Any MIB bits that are repurposed for signaling of Q and DBTW on/off must be unused for both licensed and unlicensed operation in order for the UE to correctly determine the MIB for both licensed </w:t>
            </w:r>
            <w:proofErr w:type="gramStart"/>
            <w:r>
              <w:rPr>
                <w:sz w:val="22"/>
                <w:szCs w:val="22"/>
                <w:lang w:eastAsia="zh-CN"/>
              </w:rPr>
              <w:t>or</w:t>
            </w:r>
            <w:proofErr w:type="gramEnd"/>
            <w:r>
              <w:rPr>
                <w:sz w:val="22"/>
                <w:szCs w:val="22"/>
                <w:lang w:eastAsia="zh-CN"/>
              </w:rPr>
              <w:t xml:space="preserve"> unlicensed</w:t>
            </w:r>
          </w:p>
          <w:p w14:paraId="6910BED9" w14:textId="77777777"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combinations are supported</w:t>
            </w:r>
          </w:p>
          <w:p w14:paraId="6910BEDA" w14:textId="77777777" w:rsidR="00B823E3" w:rsidRDefault="00B823E3">
            <w:pPr>
              <w:pStyle w:val="BodyText"/>
              <w:spacing w:after="0"/>
              <w:rPr>
                <w:rFonts w:ascii="Times New Roman" w:hAnsi="Times New Roman"/>
                <w:sz w:val="22"/>
                <w:szCs w:val="22"/>
                <w:lang w:eastAsia="zh-CN"/>
              </w:rPr>
            </w:pPr>
          </w:p>
        </w:tc>
      </w:tr>
      <w:tr w:rsidR="00B823E3" w14:paraId="6910BEDE" w14:textId="77777777">
        <w:tc>
          <w:tcPr>
            <w:tcW w:w="1805" w:type="dxa"/>
          </w:tcPr>
          <w:p w14:paraId="6910BE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BE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14:paraId="6910BEE2" w14:textId="77777777">
        <w:tc>
          <w:tcPr>
            <w:tcW w:w="1805" w:type="dxa"/>
          </w:tcPr>
          <w:p w14:paraId="6910BEDF"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910BEE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910BEE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823E3" w14:paraId="6910BEE6" w14:textId="77777777">
        <w:tc>
          <w:tcPr>
            <w:tcW w:w="1805" w:type="dxa"/>
          </w:tcPr>
          <w:p w14:paraId="6910BEE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910BEE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6910BEE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14:paraId="6910BEF3" w14:textId="77777777">
        <w:tc>
          <w:tcPr>
            <w:tcW w:w="1805" w:type="dxa"/>
          </w:tcPr>
          <w:p w14:paraId="6910BE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BEE8" w14:textId="77777777" w:rsidR="00B823E3" w:rsidRDefault="007D2F0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14:paraId="6910BEE9"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w:t>
            </w:r>
            <w:proofErr w:type="gramStart"/>
            <w:r>
              <w:rPr>
                <w:rFonts w:ascii="Times New Roman" w:hAnsi="Times New Roman"/>
                <w:sz w:val="22"/>
                <w:szCs w:val="22"/>
                <w:lang w:eastAsia="zh-CN"/>
              </w:rPr>
              <w:t>assuming that</w:t>
            </w:r>
            <w:proofErr w:type="gramEnd"/>
            <w:r>
              <w:rPr>
                <w:rFonts w:ascii="Times New Roman" w:hAnsi="Times New Roman"/>
                <w:sz w:val="22"/>
                <w:szCs w:val="22"/>
                <w:lang w:eastAsia="zh-CN"/>
              </w:rPr>
              <w:t xml:space="preserve"> 480/960 kHz SSB burst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14:paraId="6910BEEA"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910BEEB"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6910BEEC" w14:textId="77777777" w:rsidR="00B823E3" w:rsidRDefault="007D2F0F">
            <w:pPr>
              <w:pStyle w:val="BodyText"/>
              <w:numPr>
                <w:ilvl w:val="1"/>
                <w:numId w:val="14"/>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w:t>
            </w:r>
            <w:proofErr w:type="spellStart"/>
            <w:r>
              <w:rPr>
                <w:rFonts w:eastAsia="Times New Roman"/>
                <w:sz w:val="22"/>
                <w:szCs w:val="22"/>
              </w:rPr>
              <w:t>oad</w:t>
            </w:r>
            <w:proofErr w:type="spellEnd"/>
            <w:r>
              <w:rPr>
                <w:rFonts w:eastAsia="Times New Roman"/>
                <w:sz w:val="22"/>
                <w:szCs w:val="22"/>
              </w:rPr>
              <w:t>) with the DBTW length (</w:t>
            </w:r>
            <w:proofErr w:type="spellStart"/>
            <w:r>
              <w:rPr>
                <w:i/>
              </w:rPr>
              <w:t>DiscoveryBurst-WindowLength</w:t>
            </w:r>
            <w:proofErr w:type="spellEnd"/>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6910BEED" w14:textId="77777777" w:rsidR="00B823E3" w:rsidRDefault="007D2F0F">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6910BEEE" w14:textId="77777777" w:rsidR="00B823E3" w:rsidRDefault="007D2F0F">
            <w:pPr>
              <w:pStyle w:val="BodyText"/>
              <w:numPr>
                <w:ilvl w:val="1"/>
                <w:numId w:val="14"/>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6910BEEF" w14:textId="77777777" w:rsidR="00B823E3" w:rsidRDefault="007D2F0F">
            <w:pPr>
              <w:pStyle w:val="BodyText"/>
              <w:numPr>
                <w:ilvl w:val="1"/>
                <w:numId w:val="14"/>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14:paraId="6910BEF0" w14:textId="77777777" w:rsidR="00B823E3" w:rsidRDefault="007D2F0F">
            <w:pPr>
              <w:pStyle w:val="BodyText"/>
              <w:numPr>
                <w:ilvl w:val="0"/>
                <w:numId w:val="14"/>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6910BEF1" w14:textId="77777777" w:rsidR="00B823E3" w:rsidRDefault="007D2F0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6910BEF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6910BEF4" w14:textId="77777777" w:rsidR="00B823E3" w:rsidRDefault="00B823E3">
      <w:pPr>
        <w:pStyle w:val="BodyText"/>
        <w:spacing w:after="0"/>
        <w:rPr>
          <w:rFonts w:ascii="Times New Roman" w:hAnsi="Times New Roman"/>
          <w:sz w:val="22"/>
          <w:szCs w:val="22"/>
          <w:lang w:eastAsia="zh-CN"/>
        </w:rPr>
      </w:pPr>
    </w:p>
    <w:p w14:paraId="6910BEF5" w14:textId="77777777" w:rsidR="00B823E3" w:rsidRDefault="00B823E3">
      <w:pPr>
        <w:pStyle w:val="BodyText"/>
        <w:spacing w:after="0"/>
        <w:rPr>
          <w:rFonts w:ascii="Times New Roman" w:hAnsi="Times New Roman"/>
          <w:sz w:val="22"/>
          <w:szCs w:val="22"/>
          <w:lang w:eastAsia="zh-CN"/>
        </w:rPr>
      </w:pPr>
    </w:p>
    <w:p w14:paraId="6910BEF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BEF7"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6910BEF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EFC" w14:textId="77777777">
        <w:tc>
          <w:tcPr>
            <w:tcW w:w="9962" w:type="dxa"/>
          </w:tcPr>
          <w:p w14:paraId="6910BEF9"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6910BEF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6910BEFB"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6910BEFD" w14:textId="77777777" w:rsidR="00B823E3" w:rsidRDefault="00B823E3">
      <w:pPr>
        <w:pStyle w:val="BodyText"/>
        <w:spacing w:after="0"/>
        <w:rPr>
          <w:rFonts w:ascii="Times New Roman" w:hAnsi="Times New Roman"/>
          <w:sz w:val="22"/>
          <w:szCs w:val="22"/>
          <w:lang w:eastAsia="zh-CN"/>
        </w:rPr>
      </w:pPr>
    </w:p>
    <w:p w14:paraId="6910BEFE"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1.1-1)</w:t>
      </w:r>
    </w:p>
    <w:p w14:paraId="6910BEFF"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00"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01" w14:textId="77777777" w:rsidR="00B823E3" w:rsidRDefault="00B823E3">
      <w:pPr>
        <w:pStyle w:val="BodyText"/>
        <w:spacing w:after="0"/>
        <w:ind w:left="1440"/>
        <w:rPr>
          <w:rFonts w:ascii="Times New Roman" w:hAnsi="Times New Roman"/>
          <w:sz w:val="24"/>
          <w:lang w:eastAsia="zh-CN"/>
        </w:rPr>
      </w:pPr>
    </w:p>
    <w:p w14:paraId="6910BF02"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w:t>
      </w:r>
      <w:proofErr w:type="gramStart"/>
      <w:r>
        <w:rPr>
          <w:rFonts w:ascii="Times New Roman" w:hAnsi="Times New Roman"/>
          <w:sz w:val="22"/>
          <w:szCs w:val="22"/>
          <w:lang w:eastAsia="zh-CN"/>
        </w:rPr>
        <w:t>related</w:t>
      </w:r>
      <w:proofErr w:type="gramEnd"/>
      <w:r>
        <w:rPr>
          <w:rFonts w:ascii="Times New Roman" w:hAnsi="Times New Roman"/>
          <w:sz w:val="22"/>
          <w:szCs w:val="22"/>
          <w:lang w:eastAsia="zh-CN"/>
        </w:rPr>
        <w:t xml:space="preserve"> to the same issue as well. Suggest discussing further on Proposal 1.1-2 and if possible, agree to it or some modification of it.</w:t>
      </w:r>
    </w:p>
    <w:p w14:paraId="6910BF03" w14:textId="77777777" w:rsidR="00B823E3" w:rsidRDefault="00B823E3">
      <w:pPr>
        <w:pStyle w:val="BodyText"/>
        <w:spacing w:after="0"/>
        <w:rPr>
          <w:rFonts w:ascii="Times New Roman" w:hAnsi="Times New Roman"/>
          <w:sz w:val="22"/>
          <w:szCs w:val="22"/>
          <w:lang w:eastAsia="zh-CN"/>
        </w:rPr>
      </w:pPr>
    </w:p>
    <w:p w14:paraId="6910BF0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17" w14:textId="77777777">
        <w:tc>
          <w:tcPr>
            <w:tcW w:w="9962" w:type="dxa"/>
          </w:tcPr>
          <w:p w14:paraId="6910BF0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6910BF0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910BF07"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14:paraId="6910BF08"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910BF09" w14:textId="77777777"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6910BF0A"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Other than MIB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14:paraId="6910BF0B"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6910BF0C"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6910BF0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6910BF0E" w14:textId="77777777"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910BF0F"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910BF10" w14:textId="77777777"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14:paraId="6910BF1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6910BF1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910BF13"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910BF14"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6910BF1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910BF1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6910BF18" w14:textId="77777777" w:rsidR="00B823E3" w:rsidRDefault="00B823E3">
      <w:pPr>
        <w:pStyle w:val="BodyText"/>
        <w:spacing w:after="0"/>
        <w:rPr>
          <w:rFonts w:ascii="Times New Roman" w:hAnsi="Times New Roman"/>
          <w:sz w:val="22"/>
          <w:szCs w:val="22"/>
          <w:lang w:eastAsia="zh-CN"/>
        </w:rPr>
      </w:pPr>
    </w:p>
    <w:p w14:paraId="6910BF19"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1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1B"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1C"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10BF1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1E"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1F"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2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2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22" w14:textId="77777777" w:rsidR="00B823E3" w:rsidRDefault="00B823E3">
      <w:pPr>
        <w:pStyle w:val="BodyText"/>
        <w:spacing w:after="0"/>
        <w:rPr>
          <w:rFonts w:ascii="Times New Roman" w:hAnsi="Times New Roman"/>
          <w:sz w:val="22"/>
          <w:szCs w:val="22"/>
          <w:lang w:eastAsia="zh-CN"/>
        </w:rPr>
      </w:pPr>
    </w:p>
    <w:p w14:paraId="6910BF23"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6910BF2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30" w14:textId="77777777">
        <w:tc>
          <w:tcPr>
            <w:tcW w:w="9962" w:type="dxa"/>
          </w:tcPr>
          <w:p w14:paraId="6910BF25"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6910BF26"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910BF2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6910BF2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6910BF2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14:paraId="6910BF2A"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6910BF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6910BF2C"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910BF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xml:space="preserve">}: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910BF2E"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6910BF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910BF31" w14:textId="77777777" w:rsidR="00B823E3" w:rsidRDefault="00B823E3">
      <w:pPr>
        <w:pStyle w:val="BodyText"/>
        <w:spacing w:after="0"/>
        <w:rPr>
          <w:rFonts w:ascii="Times New Roman" w:hAnsi="Times New Roman"/>
          <w:sz w:val="22"/>
          <w:szCs w:val="22"/>
          <w:lang w:eastAsia="zh-CN"/>
        </w:rPr>
      </w:pPr>
    </w:p>
    <w:p w14:paraId="6910BF3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33"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34" w14:textId="77777777" w:rsidR="00B823E3" w:rsidRDefault="00B823E3">
      <w:pPr>
        <w:pStyle w:val="BodyText"/>
        <w:spacing w:after="0"/>
        <w:rPr>
          <w:rFonts w:ascii="Times New Roman" w:hAnsi="Times New Roman"/>
          <w:sz w:val="22"/>
          <w:szCs w:val="22"/>
          <w:lang w:eastAsia="zh-CN"/>
        </w:rPr>
      </w:pPr>
    </w:p>
    <w:p w14:paraId="6910BF35" w14:textId="77777777" w:rsidR="00B823E3" w:rsidRDefault="00B823E3">
      <w:pPr>
        <w:pStyle w:val="BodyText"/>
        <w:spacing w:after="0"/>
        <w:rPr>
          <w:rFonts w:ascii="Times New Roman" w:hAnsi="Times New Roman"/>
          <w:sz w:val="22"/>
          <w:szCs w:val="22"/>
          <w:lang w:eastAsia="zh-CN"/>
        </w:rPr>
      </w:pPr>
    </w:p>
    <w:p w14:paraId="6910BF36"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6910BF37" w14:textId="77777777" w:rsidR="00B823E3" w:rsidRDefault="00B823E3">
      <w:pPr>
        <w:pStyle w:val="BodyText"/>
        <w:spacing w:after="0"/>
        <w:rPr>
          <w:rFonts w:ascii="Times New Roman" w:hAnsi="Times New Roman"/>
          <w:sz w:val="22"/>
          <w:szCs w:val="22"/>
          <w:lang w:eastAsia="zh-CN"/>
        </w:rPr>
      </w:pPr>
    </w:p>
    <w:p w14:paraId="6910BF3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1.1-4)</w:t>
      </w:r>
    </w:p>
    <w:p w14:paraId="6910BF39"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3A"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3B" w14:textId="77777777" w:rsidR="00B823E3" w:rsidRDefault="00B823E3">
      <w:pPr>
        <w:pStyle w:val="BodyText"/>
        <w:spacing w:after="0"/>
        <w:rPr>
          <w:rFonts w:ascii="Times New Roman" w:hAnsi="Times New Roman"/>
          <w:sz w:val="22"/>
          <w:szCs w:val="22"/>
          <w:lang w:eastAsia="zh-CN"/>
        </w:rPr>
      </w:pPr>
    </w:p>
    <w:p w14:paraId="6910BF3C" w14:textId="77777777" w:rsidR="00B823E3" w:rsidRDefault="00B823E3">
      <w:pPr>
        <w:pStyle w:val="BodyText"/>
        <w:spacing w:after="0"/>
        <w:rPr>
          <w:rFonts w:ascii="Times New Roman" w:hAnsi="Times New Roman"/>
          <w:sz w:val="22"/>
          <w:szCs w:val="22"/>
          <w:lang w:eastAsia="zh-CN"/>
        </w:rPr>
      </w:pPr>
    </w:p>
    <w:p w14:paraId="6910BF3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6910BF3E" w14:textId="77777777" w:rsidR="00B823E3" w:rsidRDefault="00B823E3">
      <w:pPr>
        <w:pStyle w:val="BodyText"/>
        <w:spacing w:after="0"/>
        <w:rPr>
          <w:rFonts w:ascii="Times New Roman" w:hAnsi="Times New Roman"/>
          <w:sz w:val="22"/>
          <w:szCs w:val="22"/>
          <w:lang w:eastAsia="zh-CN"/>
        </w:rPr>
      </w:pPr>
    </w:p>
    <w:p w14:paraId="6910BF3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BF4E" w14:textId="77777777">
        <w:tc>
          <w:tcPr>
            <w:tcW w:w="9962" w:type="dxa"/>
          </w:tcPr>
          <w:p w14:paraId="6910BF4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6910BF4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6910BF4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14:paraId="6910BF4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&gt; 64: </w:t>
            </w:r>
            <w:proofErr w:type="spellStart"/>
            <w:r>
              <w:rPr>
                <w:rFonts w:ascii="Times New Roman" w:hAnsi="Times New Roman"/>
                <w:sz w:val="22"/>
                <w:szCs w:val="22"/>
                <w:lang w:eastAsia="zh-CN"/>
              </w:rPr>
              <w:t>Convida</w:t>
            </w:r>
            <w:proofErr w:type="spellEnd"/>
          </w:p>
          <w:p w14:paraId="6910BF4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14:paraId="6910BF45"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6910BF4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14:paraId="6910BF47"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6910BF48"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910BF49"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14:paraId="6910BF4A" w14:textId="77777777"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910BF4B"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6910BF4C"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6910BF4D"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14:paraId="6910BF4F" w14:textId="77777777" w:rsidR="00B823E3" w:rsidRDefault="00B823E3">
      <w:pPr>
        <w:pStyle w:val="BodyText"/>
        <w:spacing w:after="0"/>
        <w:rPr>
          <w:rFonts w:ascii="Times New Roman" w:hAnsi="Times New Roman"/>
          <w:sz w:val="22"/>
          <w:szCs w:val="22"/>
          <w:lang w:eastAsia="zh-CN"/>
        </w:rPr>
      </w:pPr>
    </w:p>
    <w:p w14:paraId="6910BF5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51"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52"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5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54" w14:textId="77777777" w:rsidR="00B823E3" w:rsidRDefault="00B823E3">
      <w:pPr>
        <w:pStyle w:val="BodyText"/>
        <w:spacing w:after="0"/>
        <w:rPr>
          <w:rFonts w:ascii="Times New Roman" w:hAnsi="Times New Roman"/>
          <w:sz w:val="22"/>
          <w:szCs w:val="22"/>
          <w:lang w:eastAsia="zh-CN"/>
        </w:rPr>
      </w:pPr>
    </w:p>
    <w:p w14:paraId="6910BF5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BF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6910BF57" w14:textId="77777777" w:rsidR="00B823E3" w:rsidRDefault="00B823E3">
      <w:pPr>
        <w:pStyle w:val="BodyText"/>
        <w:spacing w:after="0"/>
        <w:rPr>
          <w:rFonts w:ascii="Times New Roman" w:hAnsi="Times New Roman"/>
          <w:sz w:val="22"/>
          <w:szCs w:val="22"/>
          <w:lang w:eastAsia="zh-CN"/>
        </w:rPr>
      </w:pPr>
    </w:p>
    <w:p w14:paraId="6910BF58"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1.1-1)</w:t>
      </w:r>
    </w:p>
    <w:p w14:paraId="6910BF59"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910BF5A" w14:textId="77777777"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6910BF5B" w14:textId="77777777" w:rsidR="00B823E3" w:rsidRDefault="00B823E3">
      <w:pPr>
        <w:pStyle w:val="BodyText"/>
        <w:spacing w:after="0"/>
        <w:rPr>
          <w:rFonts w:ascii="Times New Roman" w:hAnsi="Times New Roman"/>
          <w:sz w:val="22"/>
          <w:szCs w:val="22"/>
          <w:lang w:eastAsia="zh-CN"/>
        </w:rPr>
      </w:pPr>
    </w:p>
    <w:p w14:paraId="6910BF5C"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1.1-2)</w:t>
      </w:r>
    </w:p>
    <w:p w14:paraId="6910BF5D"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6910BF5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910BF5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6910BF60"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910BF61"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6910BF62"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910BF63"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6910BF64"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910BF65" w14:textId="77777777" w:rsidR="00B823E3" w:rsidRDefault="00B823E3">
      <w:pPr>
        <w:pStyle w:val="BodyText"/>
        <w:spacing w:after="0"/>
        <w:rPr>
          <w:rFonts w:ascii="Times New Roman" w:hAnsi="Times New Roman"/>
          <w:sz w:val="22"/>
          <w:szCs w:val="22"/>
          <w:lang w:eastAsia="zh-CN"/>
        </w:rPr>
      </w:pPr>
    </w:p>
    <w:p w14:paraId="6910BF66"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1.1-3)</w:t>
      </w:r>
    </w:p>
    <w:p w14:paraId="6910BF67" w14:textId="77777777"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910BF68" w14:textId="77777777" w:rsidR="00B823E3" w:rsidRDefault="00B823E3">
      <w:pPr>
        <w:pStyle w:val="BodyText"/>
        <w:spacing w:after="0"/>
        <w:rPr>
          <w:rFonts w:ascii="Times New Roman" w:hAnsi="Times New Roman"/>
          <w:sz w:val="22"/>
          <w:szCs w:val="22"/>
          <w:lang w:eastAsia="zh-CN"/>
        </w:rPr>
      </w:pPr>
    </w:p>
    <w:p w14:paraId="6910BF69"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1.1-4)</w:t>
      </w:r>
    </w:p>
    <w:p w14:paraId="6910BF6A"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910BF6B"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910BF6C" w14:textId="77777777" w:rsidR="00B823E3" w:rsidRDefault="00B823E3">
      <w:pPr>
        <w:pStyle w:val="BodyText"/>
        <w:spacing w:after="0"/>
        <w:rPr>
          <w:rFonts w:ascii="Times New Roman" w:hAnsi="Times New Roman"/>
          <w:sz w:val="22"/>
          <w:szCs w:val="22"/>
          <w:lang w:eastAsia="zh-CN"/>
        </w:rPr>
      </w:pPr>
    </w:p>
    <w:p w14:paraId="6910BF6D"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1.1-5)</w:t>
      </w:r>
    </w:p>
    <w:p w14:paraId="6910BF6E"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910BF6F"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10BF70" w14:textId="77777777"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910BF71" w14:textId="77777777" w:rsidR="00B823E3" w:rsidRDefault="00B823E3">
      <w:pPr>
        <w:pStyle w:val="BodyText"/>
        <w:spacing w:after="0"/>
        <w:rPr>
          <w:rFonts w:ascii="Times New Roman" w:hAnsi="Times New Roman"/>
          <w:sz w:val="22"/>
          <w:szCs w:val="22"/>
          <w:lang w:eastAsia="zh-CN"/>
        </w:rPr>
      </w:pPr>
    </w:p>
    <w:p w14:paraId="6910BF7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BF75" w14:textId="77777777">
        <w:tc>
          <w:tcPr>
            <w:tcW w:w="1573" w:type="dxa"/>
            <w:shd w:val="clear" w:color="auto" w:fill="FBE4D5" w:themeFill="accent2" w:themeFillTint="33"/>
          </w:tcPr>
          <w:p w14:paraId="6910BF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BF7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BF80" w14:textId="77777777">
        <w:tc>
          <w:tcPr>
            <w:tcW w:w="1573" w:type="dxa"/>
          </w:tcPr>
          <w:p w14:paraId="6910BF7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BF77"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6910BF7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6910BF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think it is too early to conclude this since it is unknown that we could achieve a totally common design for licensed and unlicensed </w:t>
            </w:r>
            <w:proofErr w:type="gramStart"/>
            <w:r>
              <w:rPr>
                <w:rFonts w:ascii="Times New Roman" w:hAnsi="Times New Roman"/>
                <w:sz w:val="22"/>
                <w:szCs w:val="22"/>
                <w:lang w:eastAsia="zh-CN"/>
              </w:rPr>
              <w:t>operation;</w:t>
            </w:r>
            <w:proofErr w:type="gramEnd"/>
          </w:p>
          <w:p w14:paraId="6910BF7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support the </w:t>
            </w:r>
            <w:proofErr w:type="gramStart"/>
            <w:r>
              <w:rPr>
                <w:rFonts w:ascii="Times New Roman" w:hAnsi="Times New Roman"/>
                <w:sz w:val="22"/>
                <w:szCs w:val="22"/>
                <w:lang w:eastAsia="zh-CN"/>
              </w:rPr>
              <w:t>proposal;</w:t>
            </w:r>
            <w:proofErr w:type="gramEnd"/>
          </w:p>
          <w:p w14:paraId="6910BF7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6910BF7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suggest to change “DCI format 1_0 scrambled with SI-RNTI” to “DCI format 0_0 monitored in a common search space”.</w:t>
            </w:r>
          </w:p>
          <w:p w14:paraId="6910BF7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7E"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7F"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14:paraId="6910BF8B" w14:textId="77777777">
        <w:tc>
          <w:tcPr>
            <w:tcW w:w="1573" w:type="dxa"/>
          </w:tcPr>
          <w:p w14:paraId="6910BF8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910BF82"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6910BF8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910BF8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indication, we are fine with not indicating in </w:t>
            </w:r>
            <w:proofErr w:type="gramStart"/>
            <w:r>
              <w:rPr>
                <w:rFonts w:ascii="Times New Roman" w:hAnsi="Times New Roman"/>
                <w:sz w:val="22"/>
                <w:szCs w:val="22"/>
                <w:lang w:eastAsia="zh-CN"/>
              </w:rPr>
              <w:t>MIB;</w:t>
            </w:r>
            <w:proofErr w:type="gramEnd"/>
          </w:p>
          <w:p w14:paraId="6910BF8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w:t>
            </w:r>
            <w:proofErr w:type="gramStart"/>
            <w:r>
              <w:rPr>
                <w:rFonts w:ascii="Times New Roman" w:hAnsi="Times New Roman"/>
                <w:sz w:val="22"/>
                <w:szCs w:val="22"/>
                <w:lang w:eastAsia="zh-CN"/>
              </w:rPr>
              <w:t>field;</w:t>
            </w:r>
            <w:proofErr w:type="gramEnd"/>
            <w:r>
              <w:rPr>
                <w:rFonts w:ascii="Times New Roman" w:hAnsi="Times New Roman"/>
                <w:sz w:val="22"/>
                <w:szCs w:val="22"/>
                <w:lang w:eastAsia="zh-CN"/>
              </w:rPr>
              <w:t xml:space="preserve"> </w:t>
            </w:r>
          </w:p>
          <w:p w14:paraId="6910BF8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DBTW on/off indication, we support the </w:t>
            </w:r>
            <w:proofErr w:type="gramStart"/>
            <w:r>
              <w:rPr>
                <w:rFonts w:ascii="Times New Roman" w:hAnsi="Times New Roman"/>
                <w:sz w:val="22"/>
                <w:szCs w:val="22"/>
                <w:lang w:eastAsia="zh-CN"/>
              </w:rPr>
              <w:t>proposal;</w:t>
            </w:r>
            <w:proofErr w:type="gramEnd"/>
          </w:p>
          <w:p w14:paraId="6910BF8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910BF8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8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8A"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14:paraId="6910BF92" w14:textId="77777777">
        <w:tc>
          <w:tcPr>
            <w:tcW w:w="1573" w:type="dxa"/>
          </w:tcPr>
          <w:p w14:paraId="6910BF8C"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14:paraId="6910BF8D"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Support</w:t>
            </w:r>
          </w:p>
          <w:p w14:paraId="6910BF8E"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6910BF8F"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6910BF90" w14:textId="77777777" w:rsidR="00B823E3" w:rsidRDefault="007D2F0F">
            <w:pPr>
              <w:pStyle w:val="BodyText"/>
              <w:numPr>
                <w:ilvl w:val="2"/>
                <w:numId w:val="16"/>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910BF91" w14:textId="77777777" w:rsidR="00B823E3" w:rsidRDefault="007D2F0F">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14:paraId="6910BF9D" w14:textId="77777777">
        <w:tc>
          <w:tcPr>
            <w:tcW w:w="1573" w:type="dxa"/>
          </w:tcPr>
          <w:p w14:paraId="6910BF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BF9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6910BF95" w14:textId="77777777" w:rsidR="00B823E3" w:rsidRDefault="007D2F0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6910BF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6910BF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910BF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6910BF99" w14:textId="77777777" w:rsidR="00B823E3" w:rsidRDefault="00B823E3">
            <w:pPr>
              <w:pStyle w:val="BodyText"/>
              <w:spacing w:after="0"/>
              <w:rPr>
                <w:rFonts w:ascii="Times New Roman" w:hAnsi="Times New Roman"/>
                <w:sz w:val="22"/>
                <w:szCs w:val="22"/>
                <w:lang w:eastAsia="zh-CN"/>
              </w:rPr>
            </w:pPr>
          </w:p>
          <w:p w14:paraId="6910BF9A" w14:textId="77777777" w:rsidR="00B823E3" w:rsidRDefault="00B823E3">
            <w:pPr>
              <w:pStyle w:val="BodyText"/>
              <w:spacing w:after="0"/>
              <w:rPr>
                <w:rFonts w:ascii="Times New Roman" w:hAnsi="Times New Roman"/>
                <w:sz w:val="22"/>
                <w:szCs w:val="22"/>
                <w:lang w:eastAsia="zh-CN"/>
              </w:rPr>
            </w:pPr>
          </w:p>
          <w:p w14:paraId="6910BF9B" w14:textId="77777777" w:rsidR="00B823E3" w:rsidRDefault="00B823E3">
            <w:pPr>
              <w:pStyle w:val="BodyText"/>
              <w:spacing w:after="0"/>
              <w:rPr>
                <w:rFonts w:ascii="Times New Roman" w:hAnsi="Times New Roman"/>
                <w:sz w:val="22"/>
                <w:szCs w:val="22"/>
                <w:lang w:eastAsia="zh-CN"/>
              </w:rPr>
            </w:pPr>
          </w:p>
          <w:p w14:paraId="6910BF9C" w14:textId="77777777" w:rsidR="00B823E3" w:rsidRDefault="00B823E3">
            <w:pPr>
              <w:pStyle w:val="BodyText"/>
              <w:spacing w:after="0"/>
              <w:rPr>
                <w:rFonts w:ascii="Times New Roman" w:hAnsi="Times New Roman"/>
                <w:sz w:val="22"/>
                <w:szCs w:val="22"/>
                <w:lang w:eastAsia="zh-CN"/>
              </w:rPr>
            </w:pPr>
          </w:p>
        </w:tc>
      </w:tr>
      <w:tr w:rsidR="00B823E3" w14:paraId="6910BFA4" w14:textId="77777777">
        <w:tc>
          <w:tcPr>
            <w:tcW w:w="1573" w:type="dxa"/>
          </w:tcPr>
          <w:p w14:paraId="6910BF9E"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BF9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10BFA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910BFA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6910BFA2"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910BFA3"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 xml:space="preserve">Proposal 1.1-5) Prefer Alt 1, considering additional 1 bit is need to </w:t>
            </w:r>
            <w:proofErr w:type="gramStart"/>
            <w:r>
              <w:rPr>
                <w:rFonts w:ascii="Times New Roman" w:eastAsiaTheme="minorEastAsia" w:hAnsi="Times New Roman"/>
                <w:sz w:val="22"/>
                <w:szCs w:val="22"/>
                <w:lang w:eastAsia="ko-KR"/>
              </w:rPr>
              <w:t>indicated</w:t>
            </w:r>
            <w:proofErr w:type="gramEnd"/>
            <w:r>
              <w:rPr>
                <w:rFonts w:ascii="Times New Roman" w:eastAsiaTheme="minorEastAsia" w:hAnsi="Times New Roman"/>
                <w:sz w:val="22"/>
                <w:szCs w:val="22"/>
                <w:lang w:eastAsia="ko-KR"/>
              </w:rPr>
              <w:t xml:space="preserve"> increased SSB candidate positions</w:t>
            </w:r>
          </w:p>
        </w:tc>
      </w:tr>
      <w:tr w:rsidR="00B823E3" w14:paraId="6910BFAB" w14:textId="77777777">
        <w:tc>
          <w:tcPr>
            <w:tcW w:w="1573" w:type="dxa"/>
          </w:tcPr>
          <w:p w14:paraId="6910BFA5"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BFA6" w14:textId="77777777" w:rsidR="00B823E3" w:rsidRDefault="007D2F0F">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6910BF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6910BFA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910BFA9" w14:textId="77777777" w:rsidR="00B823E3" w:rsidRDefault="007D2F0F">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6910BFAA" w14:textId="77777777" w:rsidR="00B823E3" w:rsidRDefault="007D2F0F">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14:paraId="6910BFB7" w14:textId="77777777">
        <w:tc>
          <w:tcPr>
            <w:tcW w:w="1573" w:type="dxa"/>
          </w:tcPr>
          <w:p w14:paraId="6910BFA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BFA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6910BFA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14:paraId="6910BFAF"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6910BFB0"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910BFB1"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Type0-PDCCH, since the monitoring behavior is not the same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6910BFB2" w14:textId="77777777" w:rsidR="007347FA" w:rsidRDefault="007347FA" w:rsidP="007347FA">
            <w:pPr>
              <w:pStyle w:val="BodyText"/>
              <w:numPr>
                <w:ilvl w:val="0"/>
                <w:numId w:val="15"/>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6910BFB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w:t>
            </w:r>
            <w:proofErr w:type="gramStart"/>
            <w:r>
              <w:rPr>
                <w:rFonts w:ascii="Times New Roman" w:eastAsiaTheme="minorEastAsia" w:hAnsi="Times New Roman"/>
                <w:sz w:val="22"/>
                <w:szCs w:val="22"/>
                <w:lang w:eastAsia="ko-KR"/>
              </w:rPr>
              <w:t>candidate</w:t>
            </w:r>
            <w:proofErr w:type="gramEnd"/>
            <w:r>
              <w:rPr>
                <w:rFonts w:ascii="Times New Roman" w:eastAsiaTheme="minorEastAsia" w:hAnsi="Times New Roman"/>
                <w:sz w:val="22"/>
                <w:szCs w:val="22"/>
                <w:lang w:eastAsia="ko-KR"/>
              </w:rPr>
              <w:t xml:space="preserve"> SSB locations, e.g. if the max is 64, and Q doesn’t need to take a value of 64. </w:t>
            </w:r>
          </w:p>
          <w:p w14:paraId="6910BFB4"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6910BFB5"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this new proposal didn’t include proposal for 480 and 960, then it seems weaker than the agreement of last meeting. </w:t>
            </w:r>
          </w:p>
          <w:p w14:paraId="6910BFB6"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382A98" w14:paraId="097FF796" w14:textId="77777777">
        <w:tc>
          <w:tcPr>
            <w:tcW w:w="1573" w:type="dxa"/>
          </w:tcPr>
          <w:p w14:paraId="2D8D06AB" w14:textId="1B8861F0" w:rsidR="00382A98" w:rsidRDefault="00382A98" w:rsidP="00382A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5A21E1D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60E10084"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2DDAFE1"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7DB1221A"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0F7637B5"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lastRenderedPageBreak/>
              <w:t>Proposal 1.1-4)</w:t>
            </w:r>
            <w:r>
              <w:rPr>
                <w:rFonts w:ascii="Times New Roman" w:hAnsi="Times New Roman"/>
                <w:sz w:val="22"/>
                <w:szCs w:val="22"/>
                <w:lang w:eastAsia="zh-CN"/>
              </w:rPr>
              <w:t xml:space="preserve"> – don’t agree. In our understanding, the support of multiple </w:t>
            </w:r>
            <w:r w:rsidRPr="00692AF6">
              <w:rPr>
                <w:rFonts w:ascii="Times New Roman" w:eastAsia="Times New Roman" w:hAnsi="Times New Roman"/>
                <w:sz w:val="22"/>
                <w:szCs w:val="22"/>
                <w:lang w:eastAsia="zh-CN"/>
              </w:rPr>
              <w:t>DBTW lengths</w:t>
            </w:r>
            <w:r>
              <w:rPr>
                <w:rFonts w:ascii="Times New Roman" w:eastAsia="Times New Roman" w:hAnsi="Times New Roman"/>
                <w:sz w:val="22"/>
                <w:szCs w:val="22"/>
                <w:lang w:eastAsia="zh-CN"/>
              </w:rPr>
              <w:t xml:space="preserve"> would require some kind of indication of exact value of DBTW length from the set. This what we try to avoid by proposing a single fixed DBTW length equal to 5 </w:t>
            </w:r>
            <w:proofErr w:type="spellStart"/>
            <w:r>
              <w:rPr>
                <w:rFonts w:ascii="Times New Roman" w:eastAsia="Times New Roman" w:hAnsi="Times New Roman"/>
                <w:sz w:val="22"/>
                <w:szCs w:val="22"/>
                <w:lang w:eastAsia="zh-CN"/>
              </w:rPr>
              <w:t>ms.</w:t>
            </w:r>
            <w:proofErr w:type="spellEnd"/>
          </w:p>
          <w:p w14:paraId="4543E2C3" w14:textId="77777777" w:rsidR="00382A98" w:rsidRDefault="00382A98" w:rsidP="00382A98">
            <w:pPr>
              <w:pStyle w:val="BodyText"/>
              <w:spacing w:after="0"/>
              <w:rPr>
                <w:rFonts w:ascii="Times New Roman" w:hAnsi="Times New Roman"/>
                <w:sz w:val="22"/>
                <w:szCs w:val="22"/>
                <w:lang w:eastAsia="zh-CN"/>
              </w:rPr>
            </w:pPr>
            <w:r w:rsidRPr="00304736">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585F1BAB" w14:textId="77777777" w:rsidR="00382A98" w:rsidRDefault="00382A98" w:rsidP="00382A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it is possible to provide additional SSB candidates for SSB SCS 120 kHz (i.e., with indices 64~79) without affecting the ordering of legacy SSB candidates (i.e., with indices 0~63). One additional bit would be required in the MIB to indicate an index of the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This could be done via repurposing the </w:t>
            </w:r>
            <w:proofErr w:type="spellStart"/>
            <w:r w:rsidRPr="005B2AF9">
              <w:rPr>
                <w:rFonts w:ascii="Times New Roman" w:hAnsi="Times New Roman"/>
                <w:i/>
                <w:iCs/>
                <w:sz w:val="22"/>
                <w:szCs w:val="22"/>
                <w:lang w:eastAsia="zh-CN"/>
              </w:rPr>
              <w:t>subCarrierSpacingCommon</w:t>
            </w:r>
            <w:proofErr w:type="spellEnd"/>
            <w:r w:rsidRPr="005B2AF9">
              <w:rPr>
                <w:rFonts w:ascii="Times New Roman" w:hAnsi="Times New Roman"/>
                <w:sz w:val="22"/>
                <w:szCs w:val="22"/>
                <w:lang w:eastAsia="zh-CN"/>
              </w:rPr>
              <w:t xml:space="preserve"> bit </w:t>
            </w:r>
            <w:r>
              <w:rPr>
                <w:rFonts w:ascii="Times New Roman" w:hAnsi="Times New Roman"/>
                <w:sz w:val="22"/>
                <w:szCs w:val="22"/>
                <w:lang w:eastAsia="zh-CN"/>
              </w:rPr>
              <w:t>as SCS for SSB and CORESET#0 has been agreed to always the same for NR in FR2-2.</w:t>
            </w:r>
          </w:p>
          <w:p w14:paraId="1645A963" w14:textId="77777777" w:rsidR="00382A98" w:rsidRDefault="00382A98" w:rsidP="00382A98">
            <w:pPr>
              <w:pStyle w:val="BodyText"/>
              <w:spacing w:after="0"/>
              <w:rPr>
                <w:rFonts w:ascii="Times New Roman" w:eastAsiaTheme="minorEastAsia" w:hAnsi="Times New Roman"/>
                <w:sz w:val="22"/>
                <w:szCs w:val="22"/>
                <w:lang w:eastAsia="ko-KR"/>
              </w:rPr>
            </w:pPr>
          </w:p>
        </w:tc>
      </w:tr>
      <w:tr w:rsidR="00601045" w14:paraId="7DA201B8" w14:textId="77777777" w:rsidTr="00601045">
        <w:tc>
          <w:tcPr>
            <w:tcW w:w="1573" w:type="dxa"/>
          </w:tcPr>
          <w:p w14:paraId="05C96641" w14:textId="77777777" w:rsidR="00601045" w:rsidRPr="00B17258"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A647533" w14:textId="77777777" w:rsidR="00601045" w:rsidRDefault="00601045" w:rsidP="007E0B1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1AF0F81A"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296AB75E"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E095448"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46F344C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713306" w14:paraId="7C9ACB5F" w14:textId="77777777" w:rsidTr="00601045">
        <w:tc>
          <w:tcPr>
            <w:tcW w:w="1573" w:type="dxa"/>
          </w:tcPr>
          <w:p w14:paraId="0734E810" w14:textId="0EDAFF24"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33988B5" w14:textId="77777777" w:rsidR="00713306" w:rsidRDefault="00713306" w:rsidP="00713306">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113E6D23"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sidRPr="006B2F4A">
              <w:rPr>
                <w:rFonts w:ascii="Times New Roman" w:hAnsi="Times New Roman"/>
                <w:sz w:val="22"/>
                <w:szCs w:val="22"/>
                <w:lang w:eastAsia="zh-CN"/>
              </w:rPr>
              <w:t xml:space="preserve">We shared the concern raised by </w:t>
            </w:r>
            <w:proofErr w:type="spellStart"/>
            <w:r w:rsidRPr="006B2F4A">
              <w:rPr>
                <w:rFonts w:ascii="Times New Roman" w:hAnsi="Times New Roman"/>
                <w:sz w:val="22"/>
                <w:szCs w:val="22"/>
                <w:lang w:eastAsia="zh-CN"/>
              </w:rPr>
              <w:t>LGe.</w:t>
            </w:r>
            <w:proofErr w:type="spellEnd"/>
            <w:r w:rsidRPr="006B2F4A">
              <w:rPr>
                <w:rFonts w:ascii="Times New Roman" w:hAnsi="Times New Roman"/>
                <w:sz w:val="22"/>
                <w:szCs w:val="22"/>
                <w:lang w:eastAsia="zh-CN"/>
              </w:rPr>
              <w:t xml:space="preserve"> Our </w:t>
            </w:r>
            <w:r>
              <w:rPr>
                <w:rFonts w:ascii="Times New Roman" w:hAnsi="Times New Roman"/>
                <w:sz w:val="22"/>
                <w:szCs w:val="22"/>
                <w:lang w:eastAsia="zh-CN"/>
              </w:rPr>
              <w:t>recommendation is to</w:t>
            </w:r>
            <w:r w:rsidRPr="006B2F4A">
              <w:rPr>
                <w:rFonts w:ascii="Times New Roman" w:hAnsi="Times New Roman"/>
                <w:sz w:val="22"/>
                <w:szCs w:val="22"/>
                <w:lang w:eastAsia="zh-CN"/>
              </w:rPr>
              <w:t xml:space="preserve"> </w:t>
            </w:r>
            <w:r>
              <w:rPr>
                <w:rFonts w:ascii="Times New Roman" w:hAnsi="Times New Roman"/>
                <w:sz w:val="22"/>
                <w:szCs w:val="22"/>
                <w:lang w:eastAsia="zh-CN"/>
              </w:rPr>
              <w:t>discuss</w:t>
            </w:r>
            <w:r w:rsidRPr="006B2F4A">
              <w:rPr>
                <w:rFonts w:ascii="Times New Roman" w:hAnsi="Times New Roman"/>
                <w:sz w:val="22"/>
                <w:szCs w:val="22"/>
                <w:lang w:eastAsia="zh-CN"/>
              </w:rPr>
              <w:t xml:space="preserve"> implicit indication solution </w:t>
            </w:r>
            <w:r>
              <w:rPr>
                <w:rFonts w:ascii="Times New Roman" w:hAnsi="Times New Roman"/>
                <w:sz w:val="22"/>
                <w:szCs w:val="22"/>
                <w:lang w:eastAsia="zh-CN"/>
              </w:rPr>
              <w:t>together with explicit indication</w:t>
            </w:r>
            <w:r w:rsidRPr="006B2F4A">
              <w:rPr>
                <w:rFonts w:ascii="Times New Roman" w:hAnsi="Times New Roman"/>
                <w:sz w:val="22"/>
                <w:szCs w:val="22"/>
                <w:lang w:eastAsia="zh-CN"/>
              </w:rPr>
              <w:t xml:space="preserve"> </w:t>
            </w:r>
            <w:r>
              <w:rPr>
                <w:rFonts w:ascii="Times New Roman" w:hAnsi="Times New Roman"/>
                <w:sz w:val="22"/>
                <w:szCs w:val="22"/>
                <w:lang w:eastAsia="zh-CN"/>
              </w:rPr>
              <w:t>directly,</w:t>
            </w:r>
            <w:r w:rsidRPr="006B2F4A">
              <w:rPr>
                <w:rFonts w:ascii="Times New Roman" w:hAnsi="Times New Roman"/>
                <w:sz w:val="22"/>
                <w:szCs w:val="22"/>
                <w:lang w:eastAsia="zh-CN"/>
              </w:rPr>
              <w:t xml:space="preserve"> </w:t>
            </w:r>
            <w:r>
              <w:rPr>
                <w:rFonts w:ascii="Times New Roman" w:hAnsi="Times New Roman"/>
                <w:sz w:val="22"/>
                <w:szCs w:val="22"/>
                <w:lang w:eastAsia="zh-CN"/>
              </w:rPr>
              <w:t>i</w:t>
            </w:r>
            <w:r w:rsidRPr="006B2F4A">
              <w:rPr>
                <w:rFonts w:ascii="Times New Roman" w:hAnsi="Times New Roman"/>
                <w:sz w:val="22"/>
                <w:szCs w:val="22"/>
                <w:lang w:eastAsia="zh-CN"/>
              </w:rPr>
              <w:t>nstead</w:t>
            </w:r>
            <w:r>
              <w:rPr>
                <w:rFonts w:ascii="Times New Roman" w:hAnsi="Times New Roman"/>
                <w:sz w:val="22"/>
                <w:szCs w:val="22"/>
                <w:lang w:eastAsia="zh-CN"/>
              </w:rPr>
              <w:t xml:space="preserve"> of</w:t>
            </w:r>
            <w:r w:rsidRPr="006B2F4A">
              <w:rPr>
                <w:rFonts w:ascii="Times New Roman" w:hAnsi="Times New Roman"/>
                <w:sz w:val="22"/>
                <w:szCs w:val="22"/>
                <w:lang w:eastAsia="zh-CN"/>
              </w:rPr>
              <w:t xml:space="preserve"> agree</w:t>
            </w:r>
            <w:r>
              <w:rPr>
                <w:rFonts w:ascii="Times New Roman" w:hAnsi="Times New Roman"/>
                <w:sz w:val="22"/>
                <w:szCs w:val="22"/>
                <w:lang w:eastAsia="zh-CN"/>
              </w:rPr>
              <w:t>ing</w:t>
            </w:r>
            <w:r w:rsidRPr="006B2F4A">
              <w:rPr>
                <w:rFonts w:ascii="Times New Roman" w:hAnsi="Times New Roman"/>
                <w:sz w:val="22"/>
                <w:szCs w:val="22"/>
                <w:lang w:eastAsia="zh-CN"/>
              </w:rPr>
              <w:t xml:space="preserve"> with</w:t>
            </w:r>
            <w:r>
              <w:rPr>
                <w:rFonts w:ascii="Times New Roman" w:hAnsi="Times New Roman"/>
                <w:sz w:val="22"/>
                <w:szCs w:val="22"/>
                <w:lang w:eastAsia="zh-CN"/>
              </w:rPr>
              <w:t xml:space="preserve"> it</w:t>
            </w:r>
            <w:r w:rsidRPr="006B2F4A">
              <w:rPr>
                <w:rFonts w:ascii="Times New Roman" w:hAnsi="Times New Roman"/>
                <w:sz w:val="22"/>
                <w:szCs w:val="22"/>
                <w:lang w:eastAsia="zh-CN"/>
              </w:rPr>
              <w:t xml:space="preserve"> and keep FFS on how it works. </w:t>
            </w:r>
          </w:p>
          <w:p w14:paraId="22ED81FA" w14:textId="77777777" w:rsidR="00713306" w:rsidRDefault="00713306" w:rsidP="00713306">
            <w:pPr>
              <w:pStyle w:val="BodyText"/>
              <w:spacing w:after="0"/>
              <w:rPr>
                <w:rFonts w:ascii="Times New Roman" w:hAnsi="Times New Roman"/>
                <w:sz w:val="22"/>
                <w:szCs w:val="22"/>
                <w:lang w:eastAsia="zh-CN"/>
              </w:rPr>
            </w:pPr>
            <w:r w:rsidRPr="006B2F4A">
              <w:rPr>
                <w:rFonts w:ascii="Times New Roman" w:hAnsi="Times New Roman"/>
                <w:b/>
                <w:sz w:val="22"/>
                <w:szCs w:val="22"/>
                <w:lang w:eastAsia="zh-CN"/>
              </w:rPr>
              <w:t xml:space="preserve">Proposal 1.1-3: </w:t>
            </w:r>
            <w:r w:rsidRPr="006B2F4A">
              <w:rPr>
                <w:rFonts w:ascii="Times New Roman" w:hAnsi="Times New Roman"/>
                <w:sz w:val="22"/>
                <w:szCs w:val="22"/>
                <w:lang w:eastAsia="zh-CN"/>
              </w:rPr>
              <w:t>Support.</w:t>
            </w:r>
            <w:r>
              <w:rPr>
                <w:rFonts w:ascii="Times New Roman" w:hAnsi="Times New Roman"/>
                <w:sz w:val="22"/>
                <w:szCs w:val="22"/>
                <w:lang w:eastAsia="zh-CN"/>
              </w:rPr>
              <w:t xml:space="preserve"> Meanwhile, our understanding is that this proposal has impact on Proposal 1.1-2. Proposal 1.1-2 is reasonable if we conclude to not support explicit indication of DBTW window present using joint coding approach. </w:t>
            </w:r>
          </w:p>
          <w:p w14:paraId="0CA01862" w14:textId="77777777" w:rsidR="00713306" w:rsidRDefault="00713306" w:rsidP="00713306">
            <w:pPr>
              <w:pStyle w:val="BodyText"/>
              <w:spacing w:after="0"/>
              <w:rPr>
                <w:rFonts w:ascii="Times New Roman" w:hAnsi="Times New Roman"/>
                <w:b/>
                <w:sz w:val="22"/>
                <w:szCs w:val="22"/>
                <w:lang w:eastAsia="zh-CN"/>
              </w:rPr>
            </w:pPr>
            <w:r w:rsidRPr="006B2F4A">
              <w:rPr>
                <w:rFonts w:ascii="Times New Roman" w:hAnsi="Times New Roman"/>
                <w:b/>
                <w:sz w:val="22"/>
                <w:szCs w:val="22"/>
                <w:lang w:eastAsia="zh-CN"/>
              </w:rPr>
              <w:t>Proposal 1.1-</w:t>
            </w:r>
            <w:r>
              <w:rPr>
                <w:rFonts w:ascii="Times New Roman" w:hAnsi="Times New Roman"/>
                <w:b/>
                <w:sz w:val="22"/>
                <w:szCs w:val="22"/>
                <w:lang w:eastAsia="zh-CN"/>
              </w:rPr>
              <w:t>4</w:t>
            </w:r>
            <w:r w:rsidRPr="006B2F4A">
              <w:rPr>
                <w:rFonts w:ascii="Times New Roman" w:hAnsi="Times New Roman"/>
                <w:b/>
                <w:sz w:val="22"/>
                <w:szCs w:val="22"/>
                <w:lang w:eastAsia="zh-CN"/>
              </w:rPr>
              <w:t>:</w:t>
            </w:r>
            <w:r>
              <w:rPr>
                <w:rFonts w:ascii="Times New Roman" w:hAnsi="Times New Roman"/>
                <w:b/>
                <w:sz w:val="22"/>
                <w:szCs w:val="22"/>
                <w:lang w:eastAsia="zh-CN"/>
              </w:rPr>
              <w:t xml:space="preserve"> </w:t>
            </w:r>
            <w:r w:rsidRPr="005A5B75">
              <w:rPr>
                <w:rFonts w:ascii="Times New Roman" w:hAnsi="Times New Roman"/>
                <w:sz w:val="22"/>
                <w:szCs w:val="22"/>
                <w:lang w:eastAsia="zh-CN"/>
              </w:rPr>
              <w:t>Support.</w:t>
            </w:r>
            <w:r>
              <w:rPr>
                <w:rFonts w:ascii="Times New Roman" w:hAnsi="Times New Roman"/>
                <w:b/>
                <w:sz w:val="22"/>
                <w:szCs w:val="22"/>
                <w:lang w:eastAsia="zh-CN"/>
              </w:rPr>
              <w:t xml:space="preserve"> </w:t>
            </w:r>
          </w:p>
          <w:p w14:paraId="13B75DEB" w14:textId="74D422CB" w:rsidR="00713306" w:rsidRDefault="00713306" w:rsidP="00713306">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sidRPr="005A5B75">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8A4D44" w14:paraId="23128403" w14:textId="77777777" w:rsidTr="00601045">
        <w:tc>
          <w:tcPr>
            <w:tcW w:w="1573" w:type="dxa"/>
          </w:tcPr>
          <w:p w14:paraId="13820F66" w14:textId="47AAB6A1" w:rsidR="008A4D44" w:rsidRDefault="008A4D44" w:rsidP="0071330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389" w:type="dxa"/>
          </w:tcPr>
          <w:p w14:paraId="185F250F" w14:textId="02B547A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1.1-1: We are ok with the proposal.</w:t>
            </w:r>
          </w:p>
          <w:p w14:paraId="151D6C3F" w14:textId="00104740"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1.1-2: We are ok with the proposal. </w:t>
            </w:r>
          </w:p>
          <w:p w14:paraId="24CE5E6B" w14:textId="6615DA26"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Proposal 1.1-3: We are ok with the proposal.</w:t>
            </w:r>
          </w:p>
          <w:p w14:paraId="1C08E4D2" w14:textId="25443F13" w:rsidR="008A4D44" w:rsidRPr="008A4D44" w:rsidRDefault="008A4D44" w:rsidP="008A4D44">
            <w:pPr>
              <w:pStyle w:val="BodyText"/>
              <w:spacing w:after="0"/>
              <w:rPr>
                <w:rFonts w:ascii="Times New Roman" w:hAnsi="Times New Roman"/>
                <w:bCs/>
                <w:sz w:val="22"/>
                <w:szCs w:val="22"/>
                <w:lang w:eastAsia="zh-CN"/>
              </w:rPr>
            </w:pPr>
            <w:r w:rsidRPr="008A4D44">
              <w:rPr>
                <w:rFonts w:ascii="Times New Roman" w:hAnsi="Times New Roman"/>
                <w:bCs/>
                <w:sz w:val="22"/>
                <w:szCs w:val="22"/>
                <w:lang w:eastAsia="zh-CN"/>
              </w:rPr>
              <w:t xml:space="preserve">Proposal 1.1-4: We are ok with the proposal.  </w:t>
            </w:r>
          </w:p>
          <w:p w14:paraId="7F9570BA" w14:textId="46348329" w:rsidR="008A4D44" w:rsidRDefault="008A4D44" w:rsidP="008A4D44">
            <w:pPr>
              <w:pStyle w:val="BodyText"/>
              <w:spacing w:after="0"/>
              <w:rPr>
                <w:rFonts w:ascii="Times New Roman" w:hAnsi="Times New Roman"/>
                <w:b/>
                <w:sz w:val="22"/>
                <w:szCs w:val="22"/>
                <w:lang w:eastAsia="zh-CN"/>
              </w:rPr>
            </w:pPr>
            <w:r w:rsidRPr="008A4D44">
              <w:rPr>
                <w:rFonts w:ascii="Times New Roman" w:hAnsi="Times New Roman"/>
                <w:bCs/>
                <w:sz w:val="22"/>
                <w:szCs w:val="22"/>
                <w:lang w:eastAsia="zh-CN"/>
              </w:rPr>
              <w:t>Proposal 1.1-5: We are ok with the proposal. Our preference is Alt.2, 80.</w:t>
            </w:r>
          </w:p>
        </w:tc>
      </w:tr>
      <w:tr w:rsidR="008E72B0" w14:paraId="764A03C6" w14:textId="77777777" w:rsidTr="00601045">
        <w:tc>
          <w:tcPr>
            <w:tcW w:w="1573" w:type="dxa"/>
          </w:tcPr>
          <w:p w14:paraId="22425B3C" w14:textId="00CB6FF9" w:rsidR="008E72B0" w:rsidRDefault="008E72B0" w:rsidP="008E72B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5A400D"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1.1-1</w:t>
            </w:r>
            <w:r>
              <w:rPr>
                <w:rFonts w:ascii="Times New Roman" w:eastAsiaTheme="minorEastAsia" w:hAnsi="Times New Roman"/>
                <w:sz w:val="22"/>
                <w:szCs w:val="22"/>
                <w:lang w:eastAsia="ko-KR"/>
              </w:rPr>
              <w:t>: fine for sake of progress</w:t>
            </w:r>
          </w:p>
          <w:p w14:paraId="02580E84" w14:textId="77777777" w:rsidR="008E72B0" w:rsidRDefault="008E72B0" w:rsidP="008E72B0">
            <w:pPr>
              <w:pStyle w:val="BodyText"/>
              <w:spacing w:after="0"/>
              <w:jc w:val="left"/>
              <w:rPr>
                <w:rFonts w:ascii="Times New Roman" w:eastAsiaTheme="minorEastAsia" w:hAnsi="Times New Roman"/>
                <w:sz w:val="22"/>
                <w:szCs w:val="22"/>
                <w:lang w:eastAsia="ko-KR"/>
              </w:rPr>
            </w:pP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generally fine with the proposal, however, implicit DBTW ON/OFF may make sense for MIB but may need further considerations for SIB1, hence we prefer the </w:t>
            </w:r>
            <w:r w:rsidRPr="00F45B78">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07317EA0" w14:textId="77777777" w:rsidR="008E72B0" w:rsidRDefault="008E72B0" w:rsidP="008E72B0">
            <w:pPr>
              <w:pStyle w:val="BodyText"/>
              <w:numPr>
                <w:ilvl w:val="0"/>
                <w:numId w:val="15"/>
              </w:numPr>
              <w:spacing w:after="0"/>
              <w:jc w:val="left"/>
              <w:rPr>
                <w:rFonts w:ascii="Times New Roman" w:eastAsia="Times New Roman" w:hAnsi="Times New Roman"/>
                <w:i/>
                <w:iCs/>
                <w:sz w:val="22"/>
                <w:szCs w:val="22"/>
                <w:lang w:eastAsia="zh-CN"/>
              </w:rPr>
            </w:pPr>
            <w:r w:rsidRPr="00F45B78">
              <w:rPr>
                <w:rFonts w:ascii="Times New Roman" w:eastAsia="Times New Roman" w:hAnsi="Times New Roman"/>
                <w:i/>
                <w:iCs/>
                <w:sz w:val="22"/>
                <w:szCs w:val="22"/>
                <w:lang w:eastAsia="zh-CN"/>
              </w:rPr>
              <w:lastRenderedPageBreak/>
              <w:t xml:space="preserve">For supported SCS cases of DBTW, the indication of use or no use of DBTW will be implicitly indicated (deriving that DBTW is used or not used via configuration of MIB </w:t>
            </w:r>
            <w:r w:rsidRPr="00F45B78">
              <w:rPr>
                <w:rFonts w:ascii="Times New Roman" w:eastAsia="Times New Roman" w:hAnsi="Times New Roman"/>
                <w:i/>
                <w:iCs/>
                <w:strike/>
                <w:color w:val="C00000"/>
                <w:sz w:val="22"/>
                <w:szCs w:val="22"/>
                <w:lang w:eastAsia="zh-CN"/>
              </w:rPr>
              <w:t>(and SIB1)</w:t>
            </w:r>
            <w:r w:rsidRPr="00F45B78">
              <w:rPr>
                <w:rFonts w:ascii="Times New Roman" w:eastAsia="Times New Roman" w:hAnsi="Times New Roman"/>
                <w:i/>
                <w:iCs/>
                <w:sz w:val="22"/>
                <w:szCs w:val="22"/>
                <w:lang w:eastAsia="zh-CN"/>
              </w:rPr>
              <w:t xml:space="preserve"> parameter(s) in certain combinations) in MIB.</w:t>
            </w:r>
          </w:p>
          <w:p w14:paraId="10D37B19" w14:textId="77777777" w:rsidR="008E72B0" w:rsidRPr="00F45B78" w:rsidRDefault="008E72B0" w:rsidP="008E72B0">
            <w:pPr>
              <w:pStyle w:val="BodyText"/>
              <w:numPr>
                <w:ilvl w:val="1"/>
                <w:numId w:val="15"/>
              </w:numPr>
              <w:spacing w:after="0"/>
              <w:jc w:val="left"/>
              <w:rPr>
                <w:rFonts w:ascii="Times New Roman" w:eastAsia="Times New Roman" w:hAnsi="Times New Roman"/>
                <w:i/>
                <w:iCs/>
                <w:color w:val="C00000"/>
                <w:sz w:val="22"/>
                <w:szCs w:val="22"/>
                <w:lang w:eastAsia="zh-CN"/>
              </w:rPr>
            </w:pPr>
            <w:r w:rsidRPr="00F45B78">
              <w:rPr>
                <w:rFonts w:ascii="Times New Roman" w:eastAsia="Times New Roman" w:hAnsi="Times New Roman"/>
                <w:i/>
                <w:iCs/>
                <w:color w:val="C00000"/>
                <w:sz w:val="22"/>
                <w:szCs w:val="22"/>
                <w:lang w:eastAsia="zh-CN"/>
              </w:rPr>
              <w:t>FFS for SIB1</w:t>
            </w:r>
          </w:p>
          <w:p w14:paraId="1C2636AE" w14:textId="0644E0F3" w:rsidR="008E72B0" w:rsidRDefault="008E72B0" w:rsidP="008E72B0">
            <w:pPr>
              <w:pStyle w:val="BodyText"/>
              <w:spacing w:after="0"/>
              <w:jc w:val="left"/>
              <w:rPr>
                <w:rFonts w:ascii="Times New Roman" w:eastAsiaTheme="minorEastAsia" w:hAnsi="Times New Roman"/>
                <w:sz w:val="22"/>
                <w:szCs w:val="22"/>
                <w:lang w:eastAsia="zh-CN"/>
              </w:rPr>
            </w:pPr>
            <w:r w:rsidRPr="00652776">
              <w:rPr>
                <w:rFonts w:ascii="Times New Roman" w:eastAsiaTheme="minorEastAsia" w:hAnsi="Times New Roman"/>
                <w:sz w:val="22"/>
                <w:szCs w:val="22"/>
                <w:lang w:eastAsia="ko-KR"/>
              </w:rPr>
              <w:t>Proposal 1.1-3</w:t>
            </w:r>
            <w:r>
              <w:rPr>
                <w:rFonts w:ascii="Times New Roman" w:eastAsiaTheme="minorEastAsia" w:hAnsi="Times New Roman"/>
                <w:sz w:val="22"/>
                <w:szCs w:val="22"/>
                <w:lang w:eastAsia="ko-KR"/>
              </w:rPr>
              <w:t xml:space="preserve">: since </w:t>
            </w:r>
            <w:r w:rsidRPr="00815825">
              <w:rPr>
                <w:rFonts w:ascii="Times New Roman" w:eastAsiaTheme="minorEastAsia" w:hAnsi="Times New Roman"/>
                <w:sz w:val="22"/>
                <w:szCs w:val="22"/>
                <w:lang w:eastAsia="ko-KR"/>
              </w:rPr>
              <w:t>Proposal 1.1-2</w:t>
            </w:r>
            <w:r>
              <w:rPr>
                <w:rFonts w:ascii="Times New Roman" w:eastAsiaTheme="minorEastAsia" w:hAnsi="Times New Roman"/>
                <w:sz w:val="22"/>
                <w:szCs w:val="22"/>
                <w:lang w:eastAsia="ko-KR"/>
              </w:rPr>
              <w:t xml:space="preserve">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w:t>
            </w:r>
            <w:proofErr w:type="gramStart"/>
            <w:r>
              <w:rPr>
                <w:rFonts w:ascii="Times New Roman" w:eastAsiaTheme="minorEastAsia" w:hAnsi="Times New Roman"/>
                <w:sz w:val="22"/>
                <w:szCs w:val="22"/>
                <w:lang w:eastAsia="zh-CN"/>
              </w:rPr>
              <w:t>candidate</w:t>
            </w:r>
            <w:proofErr w:type="gramEnd"/>
            <w:r>
              <w:rPr>
                <w:rFonts w:ascii="Times New Roman" w:eastAsiaTheme="minorEastAsia" w:hAnsi="Times New Roman"/>
                <w:sz w:val="22"/>
                <w:szCs w:val="22"/>
                <w:lang w:eastAsia="zh-CN"/>
              </w:rPr>
              <w:t xml:space="preserve"> SSB locations (to disable) which depends on status of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xml:space="preserve">. Suggest we treat this proposal after we treat </w:t>
            </w:r>
            <w:r w:rsidRPr="00652776">
              <w:rPr>
                <w:rFonts w:ascii="Times New Roman" w:eastAsiaTheme="minorEastAsia" w:hAnsi="Times New Roman"/>
                <w:sz w:val="22"/>
                <w:szCs w:val="22"/>
                <w:lang w:eastAsia="zh-CN"/>
              </w:rPr>
              <w:t>Proposal 1.1-</w:t>
            </w:r>
            <w:r>
              <w:rPr>
                <w:rFonts w:ascii="Times New Roman" w:eastAsiaTheme="minorEastAsia" w:hAnsi="Times New Roman"/>
                <w:sz w:val="22"/>
                <w:szCs w:val="22"/>
                <w:lang w:eastAsia="zh-CN"/>
              </w:rPr>
              <w:t xml:space="preserve">2 and </w:t>
            </w:r>
            <w:r w:rsidRPr="00652776">
              <w:rPr>
                <w:rFonts w:ascii="Times New Roman" w:eastAsiaTheme="minorEastAsia" w:hAnsi="Times New Roman"/>
                <w:sz w:val="22"/>
                <w:szCs w:val="22"/>
                <w:lang w:eastAsia="zh-CN"/>
              </w:rPr>
              <w:t>Proposal 1.1-5</w:t>
            </w:r>
            <w:r>
              <w:rPr>
                <w:rFonts w:ascii="Times New Roman" w:eastAsiaTheme="minorEastAsia" w:hAnsi="Times New Roman"/>
                <w:sz w:val="22"/>
                <w:szCs w:val="22"/>
                <w:lang w:eastAsia="zh-CN"/>
              </w:rPr>
              <w:t>. In addition, we may need to conclude on the number of available MIB signaling bits first</w:t>
            </w:r>
            <w:r w:rsidR="00682CBA">
              <w:rPr>
                <w:rFonts w:ascii="Times New Roman" w:eastAsiaTheme="minorEastAsia" w:hAnsi="Times New Roman"/>
                <w:sz w:val="22"/>
                <w:szCs w:val="22"/>
                <w:lang w:eastAsia="zh-CN"/>
              </w:rPr>
              <w:t xml:space="preserve">, since we may only have 1 bit and that leave 2 values only. </w:t>
            </w:r>
          </w:p>
          <w:p w14:paraId="010C7C2E" w14:textId="77777777" w:rsidR="008E72B0" w:rsidRDefault="008E72B0" w:rsidP="008E72B0">
            <w:pPr>
              <w:pStyle w:val="BodyText"/>
              <w:spacing w:after="0"/>
              <w:jc w:val="left"/>
              <w:rPr>
                <w:rFonts w:ascii="Times New Roman" w:eastAsiaTheme="minorEastAsia" w:hAnsi="Times New Roman"/>
                <w:sz w:val="22"/>
                <w:szCs w:val="22"/>
                <w:lang w:eastAsia="ko-KR"/>
              </w:rPr>
            </w:pPr>
            <w:r w:rsidRPr="00387FCA">
              <w:rPr>
                <w:rFonts w:ascii="Times New Roman" w:eastAsiaTheme="minorEastAsia" w:hAnsi="Times New Roman"/>
                <w:sz w:val="22"/>
                <w:szCs w:val="22"/>
                <w:lang w:eastAsia="ko-KR"/>
              </w:rPr>
              <w:t>Proposal 1.1-</w:t>
            </w:r>
            <w:r>
              <w:rPr>
                <w:rFonts w:ascii="Times New Roman" w:eastAsiaTheme="minorEastAsia" w:hAnsi="Times New Roman"/>
                <w:sz w:val="22"/>
                <w:szCs w:val="22"/>
                <w:lang w:eastAsia="ko-KR"/>
              </w:rPr>
              <w:t>4: fine with the proposal</w:t>
            </w:r>
          </w:p>
          <w:p w14:paraId="66B2D95F" w14:textId="5704AD11" w:rsidR="008E72B0" w:rsidRPr="008A4D44" w:rsidRDefault="008E72B0" w:rsidP="008E72B0">
            <w:pPr>
              <w:pStyle w:val="BodyText"/>
              <w:spacing w:after="0"/>
              <w:rPr>
                <w:rFonts w:ascii="Times New Roman" w:hAnsi="Times New Roman"/>
                <w:bCs/>
                <w:sz w:val="22"/>
                <w:szCs w:val="22"/>
                <w:lang w:eastAsia="zh-CN"/>
              </w:rPr>
            </w:pPr>
            <w:r w:rsidRPr="00387FCA">
              <w:rPr>
                <w:rFonts w:ascii="Times New Roman" w:eastAsiaTheme="minorEastAsia" w:hAnsi="Times New Roman"/>
                <w:sz w:val="22"/>
                <w:szCs w:val="22"/>
                <w:lang w:eastAsia="ko-KR"/>
              </w:rPr>
              <w:t>Proposal 1.1-5</w:t>
            </w:r>
            <w:r>
              <w:rPr>
                <w:rFonts w:ascii="Times New Roman" w:eastAsiaTheme="minorEastAsia" w:hAnsi="Times New Roman"/>
                <w:sz w:val="22"/>
                <w:szCs w:val="22"/>
                <w:lang w:eastAsia="ko-KR"/>
              </w:rPr>
              <w:t>: We still need gaps for UL/DL switching and other URLLC data. Hence prefer Alt 1.</w:t>
            </w:r>
          </w:p>
        </w:tc>
      </w:tr>
      <w:tr w:rsidR="00832AA9" w14:paraId="4D3E7E76" w14:textId="77777777" w:rsidTr="00601045">
        <w:tc>
          <w:tcPr>
            <w:tcW w:w="1573" w:type="dxa"/>
          </w:tcPr>
          <w:p w14:paraId="2367F3A2" w14:textId="5732B17B" w:rsidR="00832AA9" w:rsidRDefault="00832AA9" w:rsidP="00832AA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389" w:type="dxa"/>
          </w:tcPr>
          <w:p w14:paraId="4ECF955F"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xml:space="preserve">: Support.  </w:t>
            </w:r>
            <w:r w:rsidRPr="00C268E2">
              <w:rPr>
                <w:rFonts w:ascii="Times New Roman" w:hAnsi="Times New Roman"/>
                <w:szCs w:val="22"/>
                <w:lang w:eastAsia="zh-CN"/>
              </w:rPr>
              <w:t>On DCI 1_0 size, open to further discuss</w:t>
            </w:r>
          </w:p>
          <w:p w14:paraId="0CA2479D"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48A20D4E" w14:textId="77777777" w:rsidR="00832AA9" w:rsidRDefault="00832AA9" w:rsidP="00832AA9">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BE536D1" w14:textId="77777777" w:rsidR="00832AA9" w:rsidRDefault="00832AA9" w:rsidP="00832AA9">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65FA4539" w14:textId="73749C5B" w:rsidR="00832AA9" w:rsidRPr="00815825" w:rsidRDefault="00832AA9" w:rsidP="00832AA9">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bl>
    <w:p w14:paraId="6910BFB8" w14:textId="77777777" w:rsidR="00B823E3" w:rsidRPr="00601045" w:rsidRDefault="00B823E3">
      <w:pPr>
        <w:pStyle w:val="BodyText"/>
        <w:spacing w:after="0"/>
        <w:rPr>
          <w:rFonts w:ascii="Times New Roman" w:hAnsi="Times New Roman"/>
          <w:sz w:val="22"/>
          <w:szCs w:val="22"/>
          <w:lang w:eastAsia="zh-CN"/>
        </w:rPr>
      </w:pPr>
    </w:p>
    <w:p w14:paraId="6910BFB9" w14:textId="77777777" w:rsidR="00B823E3" w:rsidRDefault="00B823E3">
      <w:pPr>
        <w:pStyle w:val="BodyText"/>
        <w:spacing w:after="0"/>
        <w:rPr>
          <w:rFonts w:ascii="Times New Roman" w:hAnsi="Times New Roman"/>
          <w:sz w:val="22"/>
          <w:szCs w:val="22"/>
          <w:lang w:eastAsia="zh-CN"/>
        </w:rPr>
      </w:pPr>
    </w:p>
    <w:p w14:paraId="6910BF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BFBB" w14:textId="43F2A727" w:rsidR="00B823E3" w:rsidRDefault="0006090B">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w:t>
      </w:r>
      <w:r w:rsidR="00232095">
        <w:rPr>
          <w:rFonts w:ascii="Times New Roman" w:hAnsi="Times New Roman"/>
          <w:sz w:val="22"/>
          <w:szCs w:val="22"/>
          <w:lang w:eastAsia="zh-CN"/>
        </w:rPr>
        <w:t xml:space="preserve"> Proposal 1.1-2, 1.1-3, and 1.1-5 seem connected in sense that depending on how many SSB candidates are supported, companies have </w:t>
      </w:r>
      <w:proofErr w:type="gramStart"/>
      <w:r w:rsidR="00232095">
        <w:rPr>
          <w:rFonts w:ascii="Times New Roman" w:hAnsi="Times New Roman"/>
          <w:sz w:val="22"/>
          <w:szCs w:val="22"/>
          <w:lang w:eastAsia="zh-CN"/>
        </w:rPr>
        <w:t>slight</w:t>
      </w:r>
      <w:proofErr w:type="gramEnd"/>
      <w:r w:rsidR="00232095">
        <w:rPr>
          <w:rFonts w:ascii="Times New Roman" w:hAnsi="Times New Roman"/>
          <w:sz w:val="22"/>
          <w:szCs w:val="22"/>
          <w:lang w:eastAsia="zh-CN"/>
        </w:rPr>
        <w:t xml:space="preserve"> different preferences on how to handle the implicit indication for DBTW enable/disable (including whether this is at all needed)</w:t>
      </w:r>
      <w:r w:rsidR="00FD5969">
        <w:rPr>
          <w:rFonts w:ascii="Times New Roman" w:hAnsi="Times New Roman"/>
          <w:sz w:val="22"/>
          <w:szCs w:val="22"/>
          <w:lang w:eastAsia="zh-CN"/>
        </w:rPr>
        <w:t>.</w:t>
      </w:r>
    </w:p>
    <w:p w14:paraId="4F035690" w14:textId="4E1CB285" w:rsidR="007E1240" w:rsidRDefault="007E1240">
      <w:pPr>
        <w:pStyle w:val="BodyText"/>
        <w:spacing w:after="0"/>
        <w:rPr>
          <w:rFonts w:ascii="Times New Roman" w:hAnsi="Times New Roman"/>
          <w:sz w:val="22"/>
          <w:szCs w:val="22"/>
          <w:lang w:eastAsia="zh-CN"/>
        </w:rPr>
      </w:pPr>
    </w:p>
    <w:p w14:paraId="3DF97AD9" w14:textId="007E606E" w:rsidR="007E1240" w:rsidRDefault="007E124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A25C56">
        <w:rPr>
          <w:rFonts w:ascii="Times New Roman" w:hAnsi="Times New Roman"/>
          <w:sz w:val="22"/>
          <w:szCs w:val="22"/>
          <w:lang w:eastAsia="zh-CN"/>
        </w:rPr>
        <w:t>s</w:t>
      </w:r>
      <w:r>
        <w:rPr>
          <w:rFonts w:ascii="Times New Roman" w:hAnsi="Times New Roman"/>
          <w:sz w:val="22"/>
          <w:szCs w:val="22"/>
          <w:lang w:eastAsia="zh-CN"/>
        </w:rPr>
        <w:t xml:space="preserve"> to first tackle Proposal 1.1-1 and 1.1-4. Next discuss on the actual number of candidates Proposal 1.1-5, then further discuss how to narrow down the proposal even further based on Proposal 1.1-2 and 1.1-3.</w:t>
      </w:r>
    </w:p>
    <w:p w14:paraId="6910BFBC" w14:textId="77777777" w:rsidR="00B823E3" w:rsidRDefault="00B823E3">
      <w:pPr>
        <w:pStyle w:val="BodyText"/>
        <w:spacing w:after="0"/>
        <w:rPr>
          <w:rFonts w:ascii="Times New Roman" w:hAnsi="Times New Roman"/>
          <w:sz w:val="22"/>
          <w:szCs w:val="22"/>
          <w:lang w:eastAsia="zh-CN"/>
        </w:rPr>
      </w:pPr>
    </w:p>
    <w:p w14:paraId="5980580A" w14:textId="77777777"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1.1-1)</w:t>
      </w:r>
    </w:p>
    <w:p w14:paraId="2BBE6135" w14:textId="77777777"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41A40578" w14:textId="77777777" w:rsidR="002005EB" w:rsidRDefault="002005EB" w:rsidP="002005EB">
      <w:pPr>
        <w:pStyle w:val="ListParagraph"/>
        <w:numPr>
          <w:ilvl w:val="1"/>
          <w:numId w:val="15"/>
        </w:numPr>
        <w:rPr>
          <w:rFonts w:eastAsia="SimSun"/>
          <w:lang w:eastAsia="zh-CN"/>
        </w:rPr>
      </w:pPr>
      <w:r>
        <w:rPr>
          <w:rFonts w:eastAsia="SimSun"/>
          <w:lang w:eastAsia="zh-CN"/>
        </w:rPr>
        <w:t xml:space="preserve">FFS whether DBTW will be applicable for 480/960 kHz SSB SCS </w:t>
      </w:r>
    </w:p>
    <w:p w14:paraId="4C72B6EB" w14:textId="17409DA4" w:rsidR="002005EB" w:rsidRDefault="002005EB" w:rsidP="002005EB">
      <w:pPr>
        <w:pStyle w:val="BodyText"/>
        <w:spacing w:after="0"/>
        <w:rPr>
          <w:rFonts w:ascii="Times New Roman" w:hAnsi="Times New Roman"/>
          <w:sz w:val="22"/>
          <w:szCs w:val="22"/>
          <w:lang w:eastAsia="zh-CN"/>
        </w:rPr>
      </w:pPr>
    </w:p>
    <w:p w14:paraId="24EC6423" w14:textId="77777777" w:rsidR="00D410A1" w:rsidRDefault="00D410A1" w:rsidP="002005EB">
      <w:pPr>
        <w:pStyle w:val="BodyText"/>
        <w:spacing w:after="0"/>
        <w:rPr>
          <w:rFonts w:ascii="Times New Roman" w:hAnsi="Times New Roman"/>
          <w:sz w:val="22"/>
          <w:szCs w:val="22"/>
          <w:lang w:eastAsia="zh-CN"/>
        </w:rPr>
      </w:pPr>
    </w:p>
    <w:p w14:paraId="4F578288" w14:textId="7A4498FF"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r w:rsidR="000670FA">
        <w:rPr>
          <w:rFonts w:ascii="Times New Roman" w:hAnsi="Times New Roman"/>
          <w:sz w:val="22"/>
          <w:szCs w:val="22"/>
          <w:lang w:eastAsia="zh-CN"/>
        </w:rPr>
        <w:t>D</w:t>
      </w:r>
      <w:r>
        <w:rPr>
          <w:rFonts w:ascii="Times New Roman" w:hAnsi="Times New Roman"/>
          <w:sz w:val="22"/>
          <w:szCs w:val="22"/>
          <w:lang w:eastAsia="zh-CN"/>
        </w:rPr>
        <w:t>ocomo (apply to all</w:t>
      </w:r>
      <w:r w:rsidR="000670FA">
        <w:rPr>
          <w:rFonts w:ascii="Times New Roman" w:hAnsi="Times New Roman"/>
          <w:sz w:val="22"/>
          <w:szCs w:val="22"/>
          <w:lang w:eastAsia="zh-CN"/>
        </w:rPr>
        <w:t xml:space="preserve"> </w:t>
      </w:r>
      <w:proofErr w:type="gramStart"/>
      <w:r w:rsidR="000670FA">
        <w:rPr>
          <w:rFonts w:ascii="Times New Roman" w:hAnsi="Times New Roman"/>
          <w:sz w:val="22"/>
          <w:szCs w:val="22"/>
          <w:lang w:eastAsia="zh-CN"/>
        </w:rPr>
        <w:t xml:space="preserve">SCS </w:t>
      </w:r>
      <w:r>
        <w:rPr>
          <w:rFonts w:ascii="Times New Roman" w:hAnsi="Times New Roman"/>
          <w:sz w:val="22"/>
          <w:szCs w:val="22"/>
          <w:lang w:eastAsia="zh-CN"/>
        </w:rPr>
        <w:t>)</w:t>
      </w:r>
      <w:proofErr w:type="gramEnd"/>
      <w:r>
        <w:rPr>
          <w:rFonts w:ascii="Times New Roman" w:hAnsi="Times New Roman"/>
          <w:sz w:val="22"/>
          <w:szCs w:val="22"/>
          <w:lang w:eastAsia="zh-CN"/>
        </w:rPr>
        <w:t xml:space="preserve">, </w:t>
      </w:r>
      <w:proofErr w:type="spellStart"/>
      <w:r w:rsidR="000670FA">
        <w:rPr>
          <w:rFonts w:ascii="Times New Roman" w:hAnsi="Times New Roman"/>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Nokia</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 xml:space="preserve">LGE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70FA">
        <w:rPr>
          <w:rFonts w:ascii="Times New Roman" w:hAnsi="Times New Roman"/>
          <w:sz w:val="22"/>
          <w:szCs w:val="22"/>
          <w:lang w:eastAsia="zh-CN"/>
        </w:rPr>
        <w:t>ZTE/</w:t>
      </w:r>
      <w:proofErr w:type="spellStart"/>
      <w:r w:rsidR="000670FA">
        <w:rPr>
          <w:rFonts w:ascii="Times New Roman" w:hAnsi="Times New Roman"/>
          <w:sz w:val="22"/>
          <w:szCs w:val="22"/>
          <w:lang w:eastAsia="zh-CN"/>
        </w:rPr>
        <w:t>Sanechips</w:t>
      </w:r>
      <w:proofErr w:type="spellEnd"/>
      <w:r w:rsidR="000670FA">
        <w:rPr>
          <w:rFonts w:ascii="Times New Roman" w:hAnsi="Times New Roman"/>
          <w:sz w:val="22"/>
          <w:szCs w:val="22"/>
          <w:lang w:eastAsia="zh-CN"/>
        </w:rPr>
        <w:t xml:space="preserve"> </w:t>
      </w:r>
      <w:r w:rsidR="00EA7123">
        <w:rPr>
          <w:rFonts w:ascii="Times New Roman" w:hAnsi="Times New Roman"/>
          <w:sz w:val="22"/>
          <w:szCs w:val="22"/>
          <w:lang w:eastAsia="zh-CN"/>
        </w:rPr>
        <w:t>(apply to all</w:t>
      </w:r>
      <w:r w:rsidR="000670FA">
        <w:rPr>
          <w:rFonts w:ascii="Times New Roman" w:hAnsi="Times New Roman"/>
          <w:sz w:val="22"/>
          <w:szCs w:val="22"/>
          <w:lang w:eastAsia="zh-CN"/>
        </w:rPr>
        <w:t xml:space="preserve"> SCS</w:t>
      </w:r>
      <w:r w:rsidR="00EA7123">
        <w:rPr>
          <w:rFonts w:ascii="Times New Roman" w:hAnsi="Times New Roman"/>
          <w:sz w:val="22"/>
          <w:szCs w:val="22"/>
          <w:lang w:eastAsia="zh-CN"/>
        </w:rPr>
        <w:t xml:space="preserve">), </w:t>
      </w:r>
      <w:r w:rsidR="0006090B">
        <w:rPr>
          <w:rFonts w:ascii="Times New Roman" w:hAnsi="Times New Roman"/>
          <w:sz w:val="22"/>
          <w:szCs w:val="22"/>
          <w:lang w:eastAsia="zh-CN"/>
        </w:rPr>
        <w:t xml:space="preserve">Samsung, </w:t>
      </w:r>
      <w:r w:rsidR="000670FA">
        <w:rPr>
          <w:rFonts w:ascii="Times New Roman" w:hAnsi="Times New Roman"/>
          <w:sz w:val="22"/>
          <w:szCs w:val="22"/>
          <w:lang w:eastAsia="zh-CN"/>
        </w:rPr>
        <w:t>I</w:t>
      </w:r>
      <w:r w:rsidR="0006090B">
        <w:rPr>
          <w:rFonts w:ascii="Times New Roman" w:hAnsi="Times New Roman"/>
          <w:sz w:val="22"/>
          <w:szCs w:val="22"/>
          <w:lang w:eastAsia="zh-CN"/>
        </w:rPr>
        <w:t xml:space="preserve">ntel, </w:t>
      </w:r>
      <w:r w:rsidR="000670FA">
        <w:rPr>
          <w:rFonts w:ascii="Times New Roman" w:hAnsi="Times New Roman"/>
          <w:sz w:val="22"/>
          <w:szCs w:val="22"/>
          <w:lang w:eastAsia="zh-CN"/>
        </w:rPr>
        <w:t>NEC</w:t>
      </w:r>
      <w:r w:rsidR="0006090B">
        <w:rPr>
          <w:rFonts w:ascii="Times New Roman" w:hAnsi="Times New Roman"/>
          <w:sz w:val="22"/>
          <w:szCs w:val="22"/>
          <w:lang w:eastAsia="zh-CN"/>
        </w:rPr>
        <w:t xml:space="preserve">, </w:t>
      </w:r>
      <w:proofErr w:type="spellStart"/>
      <w:r w:rsidR="000670FA">
        <w:rPr>
          <w:rFonts w:ascii="Times New Roman" w:hAnsi="Times New Roman"/>
          <w:sz w:val="22"/>
          <w:szCs w:val="22"/>
          <w:lang w:eastAsia="zh-CN"/>
        </w:rPr>
        <w:t>C</w:t>
      </w:r>
      <w:r w:rsidR="0006090B">
        <w:rPr>
          <w:rFonts w:ascii="Times New Roman" w:hAnsi="Times New Roman"/>
          <w:sz w:val="22"/>
          <w:szCs w:val="22"/>
          <w:lang w:eastAsia="zh-CN"/>
        </w:rPr>
        <w:t>onvida</w:t>
      </w:r>
      <w:proofErr w:type="spellEnd"/>
      <w:r w:rsidR="0006090B">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67F051E0" w14:textId="24DDDB42"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p>
    <w:p w14:paraId="0629BC96" w14:textId="77777777" w:rsidR="000670FA" w:rsidRDefault="000670FA" w:rsidP="000670FA">
      <w:pPr>
        <w:pStyle w:val="BodyText"/>
        <w:spacing w:after="0"/>
        <w:rPr>
          <w:rFonts w:ascii="Times New Roman" w:hAnsi="Times New Roman"/>
          <w:sz w:val="22"/>
          <w:szCs w:val="22"/>
          <w:lang w:eastAsia="zh-CN"/>
        </w:rPr>
      </w:pPr>
    </w:p>
    <w:p w14:paraId="0A347002" w14:textId="77777777" w:rsidR="000670FA" w:rsidRDefault="000670FA" w:rsidP="000670FA">
      <w:pPr>
        <w:pStyle w:val="Heading5"/>
        <w:rPr>
          <w:rFonts w:ascii="Times New Roman" w:hAnsi="Times New Roman"/>
          <w:b/>
          <w:bCs/>
          <w:lang w:eastAsia="zh-CN"/>
        </w:rPr>
      </w:pPr>
      <w:r>
        <w:rPr>
          <w:rFonts w:ascii="Times New Roman" w:hAnsi="Times New Roman"/>
          <w:b/>
          <w:bCs/>
          <w:lang w:eastAsia="zh-CN"/>
        </w:rPr>
        <w:lastRenderedPageBreak/>
        <w:t>Proposal 1.1-4)</w:t>
      </w:r>
    </w:p>
    <w:p w14:paraId="18B9A1F8" w14:textId="77777777" w:rsidR="000670FA" w:rsidRDefault="000670FA" w:rsidP="000670FA">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24876523" w14:textId="77777777" w:rsidR="000670FA" w:rsidRDefault="000670FA" w:rsidP="000670FA">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93FB279" w14:textId="77777777" w:rsidR="000670FA" w:rsidRDefault="000670FA" w:rsidP="000670FA">
      <w:pPr>
        <w:pStyle w:val="BodyText"/>
        <w:spacing w:after="0"/>
        <w:rPr>
          <w:rFonts w:ascii="Times New Roman" w:hAnsi="Times New Roman"/>
          <w:sz w:val="22"/>
          <w:szCs w:val="22"/>
          <w:lang w:eastAsia="zh-CN"/>
        </w:rPr>
      </w:pPr>
    </w:p>
    <w:p w14:paraId="1BAEC618" w14:textId="118FC466"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sidR="002A07B1">
        <w:rPr>
          <w:rFonts w:ascii="Times New Roman" w:hAnsi="Times New Roman"/>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Nokia, </w:t>
      </w:r>
      <w:r w:rsidR="002A07B1">
        <w:rPr>
          <w:rFonts w:ascii="Times New Roman" w:hAnsi="Times New Roman"/>
          <w:sz w:val="22"/>
          <w:szCs w:val="22"/>
          <w:lang w:eastAsia="zh-CN"/>
        </w:rPr>
        <w:t>LGE</w:t>
      </w:r>
      <w:r>
        <w:rPr>
          <w:rFonts w:ascii="Times New Roman" w:hAnsi="Times New Roman"/>
          <w:sz w:val="22"/>
          <w:szCs w:val="22"/>
          <w:lang w:eastAsia="zh-CN"/>
        </w:rPr>
        <w:t xml:space="preserve">, </w:t>
      </w:r>
      <w:r w:rsidR="002A07B1">
        <w:rPr>
          <w:rFonts w:ascii="Times New Roman" w:hAnsi="Times New Roman"/>
          <w:sz w:val="22"/>
          <w:szCs w:val="22"/>
          <w:lang w:eastAsia="zh-CN"/>
        </w:rPr>
        <w:t>ZTE</w:t>
      </w:r>
      <w:r>
        <w:rPr>
          <w:rFonts w:ascii="Times New Roman" w:hAnsi="Times New Roman"/>
          <w:sz w:val="22"/>
          <w:szCs w:val="22"/>
          <w:lang w:eastAsia="zh-CN"/>
        </w:rPr>
        <w:t xml:space="preserve">, Samsung, </w:t>
      </w:r>
      <w:r w:rsidR="002A07B1">
        <w:rPr>
          <w:rFonts w:ascii="Times New Roman" w:hAnsi="Times New Roman"/>
          <w:sz w:val="22"/>
          <w:szCs w:val="22"/>
          <w:lang w:eastAsia="zh-CN"/>
        </w:rPr>
        <w:t>NEC</w:t>
      </w:r>
      <w:r>
        <w:rPr>
          <w:rFonts w:ascii="Times New Roman" w:hAnsi="Times New Roman"/>
          <w:sz w:val="22"/>
          <w:szCs w:val="22"/>
          <w:lang w:eastAsia="zh-CN"/>
        </w:rPr>
        <w:t xml:space="preserve">, </w:t>
      </w:r>
      <w:proofErr w:type="spellStart"/>
      <w:r w:rsidR="002A07B1">
        <w:rPr>
          <w:rFonts w:ascii="Times New Roman" w:hAnsi="Times New Roman"/>
          <w:sz w:val="22"/>
          <w:szCs w:val="22"/>
          <w:lang w:eastAsia="zh-CN"/>
        </w:rPr>
        <w:t>C</w:t>
      </w:r>
      <w:r>
        <w:rPr>
          <w:rFonts w:ascii="Times New Roman" w:hAnsi="Times New Roman"/>
          <w:sz w:val="22"/>
          <w:szCs w:val="22"/>
          <w:lang w:eastAsia="zh-CN"/>
        </w:rPr>
        <w:t>onvida</w:t>
      </w:r>
      <w:proofErr w:type="spellEnd"/>
      <w:r>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1AF23D32" w14:textId="097C473B" w:rsidR="000670FA" w:rsidRDefault="000670FA" w:rsidP="000670FA">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Not ok: </w:t>
      </w:r>
      <w:r w:rsidR="002A07B1">
        <w:rPr>
          <w:rFonts w:ascii="Times New Roman" w:hAnsi="Times New Roman"/>
          <w:sz w:val="22"/>
          <w:szCs w:val="22"/>
          <w:lang w:eastAsia="zh-CN"/>
        </w:rPr>
        <w:t>I</w:t>
      </w:r>
      <w:r>
        <w:rPr>
          <w:rFonts w:ascii="Times New Roman" w:hAnsi="Times New Roman"/>
          <w:sz w:val="22"/>
          <w:szCs w:val="22"/>
          <w:lang w:eastAsia="zh-CN"/>
        </w:rPr>
        <w:t xml:space="preserve">ntel (only </w:t>
      </w:r>
      <w:r w:rsidR="002A07B1">
        <w:rPr>
          <w:rFonts w:ascii="Times New Roman" w:hAnsi="Times New Roman"/>
          <w:sz w:val="22"/>
          <w:szCs w:val="22"/>
          <w:lang w:eastAsia="zh-CN"/>
        </w:rPr>
        <w:t xml:space="preserve">support </w:t>
      </w:r>
      <w:r>
        <w:rPr>
          <w:rFonts w:ascii="Times New Roman" w:hAnsi="Times New Roman"/>
          <w:sz w:val="22"/>
          <w:szCs w:val="22"/>
          <w:lang w:eastAsia="zh-CN"/>
        </w:rPr>
        <w:t>5msec)</w:t>
      </w:r>
    </w:p>
    <w:p w14:paraId="5A225CA9" w14:textId="77777777" w:rsidR="000670FA" w:rsidRDefault="000670FA" w:rsidP="000670FA">
      <w:pPr>
        <w:pStyle w:val="BodyText"/>
        <w:spacing w:after="0"/>
        <w:rPr>
          <w:rFonts w:ascii="Times New Roman" w:hAnsi="Times New Roman"/>
          <w:sz w:val="22"/>
          <w:szCs w:val="22"/>
          <w:lang w:eastAsia="zh-CN"/>
        </w:rPr>
      </w:pPr>
    </w:p>
    <w:p w14:paraId="41D785A3" w14:textId="042E90B7" w:rsidR="000670FA" w:rsidRDefault="000670FA" w:rsidP="002005EB">
      <w:pPr>
        <w:pStyle w:val="BodyText"/>
        <w:spacing w:after="0"/>
        <w:rPr>
          <w:rFonts w:ascii="Times New Roman" w:hAnsi="Times New Roman"/>
          <w:sz w:val="22"/>
          <w:szCs w:val="22"/>
          <w:lang w:eastAsia="zh-CN"/>
        </w:rPr>
      </w:pPr>
    </w:p>
    <w:p w14:paraId="4DCFA500" w14:textId="11494600" w:rsidR="005B3CD2" w:rsidRDefault="005D213D" w:rsidP="005B3CD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1F9D81A" w14:textId="77777777" w:rsidR="005B3CD2" w:rsidRDefault="005B3CD2" w:rsidP="005B3CD2">
      <w:pPr>
        <w:pStyle w:val="Heading5"/>
        <w:rPr>
          <w:rFonts w:ascii="Times New Roman" w:hAnsi="Times New Roman"/>
          <w:b/>
          <w:bCs/>
          <w:lang w:eastAsia="zh-CN"/>
        </w:rPr>
      </w:pPr>
      <w:r>
        <w:rPr>
          <w:rFonts w:ascii="Times New Roman" w:hAnsi="Times New Roman"/>
          <w:b/>
          <w:bCs/>
          <w:lang w:eastAsia="zh-CN"/>
        </w:rPr>
        <w:t>Proposal 1.1-5)</w:t>
      </w:r>
    </w:p>
    <w:p w14:paraId="58E434E3" w14:textId="77777777" w:rsidR="005B3CD2" w:rsidRDefault="005B3CD2" w:rsidP="005B3CD2">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5CDC154"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17E9DB1" w14:textId="77777777" w:rsidR="005B3CD2" w:rsidRDefault="005B3CD2" w:rsidP="005B3CD2">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1745189" w14:textId="77777777" w:rsidR="005B3CD2" w:rsidRDefault="005B3CD2" w:rsidP="005B3CD2">
      <w:pPr>
        <w:pStyle w:val="BodyText"/>
        <w:spacing w:after="0"/>
        <w:rPr>
          <w:rFonts w:ascii="Times New Roman" w:hAnsi="Times New Roman"/>
          <w:sz w:val="22"/>
          <w:szCs w:val="22"/>
          <w:lang w:eastAsia="zh-CN"/>
        </w:rPr>
      </w:pPr>
    </w:p>
    <w:p w14:paraId="51126E32" w14:textId="536E4A7E"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1: Docomo, </w:t>
      </w:r>
      <w:proofErr w:type="spellStart"/>
      <w:r w:rsidR="00A50222">
        <w:rPr>
          <w:rFonts w:ascii="Times New Roman" w:hAnsi="Times New Roman"/>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r w:rsidR="00A50222">
        <w:rPr>
          <w:rFonts w:ascii="Times New Roman" w:hAnsi="Times New Roman"/>
          <w:sz w:val="22"/>
          <w:szCs w:val="22"/>
          <w:lang w:eastAsia="zh-CN"/>
        </w:rPr>
        <w:t>LGE</w:t>
      </w:r>
      <w:r>
        <w:rPr>
          <w:rFonts w:ascii="Times New Roman" w:hAnsi="Times New Roman"/>
          <w:sz w:val="22"/>
          <w:szCs w:val="22"/>
          <w:lang w:eastAsia="zh-CN"/>
        </w:rPr>
        <w:t xml:space="preserve">, </w:t>
      </w:r>
      <w:r w:rsidR="00A50222">
        <w:rPr>
          <w:rFonts w:ascii="Times New Roman" w:hAnsi="Times New Roman"/>
          <w:sz w:val="22"/>
          <w:szCs w:val="22"/>
          <w:lang w:eastAsia="zh-CN"/>
        </w:rPr>
        <w:t>NEC</w:t>
      </w:r>
      <w:r>
        <w:rPr>
          <w:rFonts w:ascii="Times New Roman" w:hAnsi="Times New Roman"/>
          <w:sz w:val="22"/>
          <w:szCs w:val="22"/>
          <w:lang w:eastAsia="zh-CN"/>
        </w:rPr>
        <w:t xml:space="preserve">, </w:t>
      </w:r>
      <w:proofErr w:type="spellStart"/>
      <w:r w:rsidR="00A50222">
        <w:rPr>
          <w:rFonts w:ascii="Times New Roman" w:hAnsi="Times New Roman"/>
          <w:sz w:val="22"/>
          <w:szCs w:val="22"/>
          <w:lang w:eastAsia="zh-CN"/>
        </w:rPr>
        <w:t>C</w:t>
      </w:r>
      <w:r>
        <w:rPr>
          <w:rFonts w:ascii="Times New Roman" w:hAnsi="Times New Roman"/>
          <w:sz w:val="22"/>
          <w:szCs w:val="22"/>
          <w:lang w:eastAsia="zh-CN"/>
        </w:rPr>
        <w:t>onvida</w:t>
      </w:r>
      <w:proofErr w:type="spellEnd"/>
      <w:r>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4B1A4563" w14:textId="43F7540C" w:rsidR="005B3CD2" w:rsidRDefault="005B3CD2" w:rsidP="005B3CD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Alt 2: Nokia, </w:t>
      </w:r>
      <w:r w:rsidR="00A50222">
        <w:rPr>
          <w:rFonts w:ascii="Times New Roman" w:hAnsi="Times New Roman"/>
          <w:sz w:val="22"/>
          <w:szCs w:val="22"/>
          <w:lang w:eastAsia="zh-CN"/>
        </w:rPr>
        <w:t>ZTE/</w:t>
      </w:r>
      <w:proofErr w:type="spellStart"/>
      <w:r w:rsidR="00A50222">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r w:rsidR="00A50222">
        <w:rPr>
          <w:rFonts w:ascii="Times New Roman" w:hAnsi="Times New Roman"/>
          <w:sz w:val="22"/>
          <w:szCs w:val="22"/>
          <w:lang w:eastAsia="zh-CN"/>
        </w:rPr>
        <w:t>I</w:t>
      </w:r>
      <w:r>
        <w:rPr>
          <w:rFonts w:ascii="Times New Roman" w:hAnsi="Times New Roman"/>
          <w:sz w:val="22"/>
          <w:szCs w:val="22"/>
          <w:lang w:eastAsia="zh-CN"/>
        </w:rPr>
        <w:t>ntel</w:t>
      </w:r>
    </w:p>
    <w:p w14:paraId="09726F6F" w14:textId="604D02C3" w:rsidR="000670FA" w:rsidRDefault="000670FA" w:rsidP="002005EB">
      <w:pPr>
        <w:pStyle w:val="BodyText"/>
        <w:spacing w:after="0"/>
        <w:rPr>
          <w:rFonts w:ascii="Times New Roman" w:hAnsi="Times New Roman"/>
          <w:sz w:val="22"/>
          <w:szCs w:val="22"/>
          <w:lang w:eastAsia="zh-CN"/>
        </w:rPr>
      </w:pPr>
    </w:p>
    <w:p w14:paraId="056FD539" w14:textId="6FE2E28A" w:rsidR="004646AF" w:rsidRDefault="004646AF" w:rsidP="002005EB">
      <w:pPr>
        <w:pStyle w:val="BodyText"/>
        <w:spacing w:after="0"/>
        <w:rPr>
          <w:rFonts w:ascii="Times New Roman" w:hAnsi="Times New Roman"/>
          <w:sz w:val="22"/>
          <w:szCs w:val="22"/>
          <w:lang w:eastAsia="zh-CN"/>
        </w:rPr>
      </w:pPr>
    </w:p>
    <w:p w14:paraId="6E19B202" w14:textId="6B8E04FC" w:rsidR="00820296" w:rsidRDefault="00820296"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1C9F8B5B" w14:textId="77777777" w:rsidR="00820296" w:rsidRDefault="00820296" w:rsidP="002005EB">
      <w:pPr>
        <w:pStyle w:val="BodyText"/>
        <w:spacing w:after="0"/>
        <w:rPr>
          <w:rFonts w:ascii="Times New Roman" w:hAnsi="Times New Roman"/>
          <w:sz w:val="22"/>
          <w:szCs w:val="22"/>
          <w:lang w:eastAsia="zh-CN"/>
        </w:rPr>
      </w:pPr>
    </w:p>
    <w:p w14:paraId="67E0258B" w14:textId="754ACEC5" w:rsidR="002005EB" w:rsidRDefault="002005EB" w:rsidP="002005EB">
      <w:pPr>
        <w:pStyle w:val="Heading5"/>
        <w:rPr>
          <w:rFonts w:ascii="Times New Roman" w:hAnsi="Times New Roman"/>
          <w:b/>
          <w:bCs/>
          <w:lang w:eastAsia="zh-CN"/>
        </w:rPr>
      </w:pPr>
      <w:r>
        <w:rPr>
          <w:rFonts w:ascii="Times New Roman" w:hAnsi="Times New Roman"/>
          <w:b/>
          <w:bCs/>
          <w:lang w:eastAsia="zh-CN"/>
        </w:rPr>
        <w:t>Proposal 1.1-2</w:t>
      </w:r>
      <w:r w:rsidR="005573EF">
        <w:rPr>
          <w:rFonts w:ascii="Times New Roman" w:hAnsi="Times New Roman"/>
          <w:b/>
          <w:bCs/>
          <w:lang w:eastAsia="zh-CN"/>
        </w:rPr>
        <w:t>A</w:t>
      </w:r>
      <w:r>
        <w:rPr>
          <w:rFonts w:ascii="Times New Roman" w:hAnsi="Times New Roman"/>
          <w:b/>
          <w:bCs/>
          <w:lang w:eastAsia="zh-CN"/>
        </w:rPr>
        <w:t>)</w:t>
      </w:r>
    </w:p>
    <w:p w14:paraId="1D0D2CF9" w14:textId="0EDAB3F2"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sidR="00EA7123" w:rsidRPr="00EA7123">
        <w:rPr>
          <w:rFonts w:ascii="Times New Roman" w:eastAsia="Times New Roman" w:hAnsi="Times New Roman"/>
          <w:color w:val="FF0000"/>
          <w:sz w:val="22"/>
          <w:szCs w:val="22"/>
          <w:u w:val="single"/>
          <w:lang w:eastAsia="zh-CN"/>
        </w:rPr>
        <w:t xml:space="preserve">in MIB </w:t>
      </w:r>
      <w:r w:rsidRPr="00EA7123">
        <w:rPr>
          <w:rFonts w:ascii="Times New Roman" w:eastAsia="Times New Roman" w:hAnsi="Times New Roman"/>
          <w:strike/>
          <w:color w:val="FF0000"/>
          <w:sz w:val="22"/>
          <w:szCs w:val="22"/>
          <w:lang w:eastAsia="zh-CN"/>
        </w:rPr>
        <w:t>will be performed in SSB (including MIB)</w:t>
      </w:r>
    </w:p>
    <w:p w14:paraId="71721F4F" w14:textId="6DDEE012"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vivo</w:t>
      </w:r>
    </w:p>
    <w:p w14:paraId="1D832061"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4A7DED7F"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where and how this is indicated, </w:t>
      </w:r>
      <w:proofErr w:type="gramStart"/>
      <w:r>
        <w:rPr>
          <w:rFonts w:ascii="Times New Roman" w:eastAsia="Times New Roman" w:hAnsi="Times New Roman"/>
          <w:sz w:val="22"/>
          <w:szCs w:val="22"/>
          <w:lang w:eastAsia="zh-CN"/>
        </w:rPr>
        <w:t>e.g.</w:t>
      </w:r>
      <w:proofErr w:type="gramEnd"/>
      <w:r>
        <w:rPr>
          <w:rFonts w:ascii="Times New Roman" w:eastAsia="Times New Roman" w:hAnsi="Times New Roman"/>
          <w:sz w:val="22"/>
          <w:szCs w:val="22"/>
          <w:lang w:eastAsia="zh-CN"/>
        </w:rPr>
        <w:t xml:space="preserve"> SIB1</w:t>
      </w:r>
    </w:p>
    <w:p w14:paraId="5C0D0D2F"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used via configuration of MIB </w:t>
      </w:r>
      <w:r w:rsidRPr="0006090B">
        <w:rPr>
          <w:rFonts w:ascii="Times New Roman" w:eastAsia="Times New Roman" w:hAnsi="Times New Roman"/>
          <w:strike/>
          <w:color w:val="FF0000"/>
          <w:sz w:val="22"/>
          <w:szCs w:val="22"/>
          <w:lang w:eastAsia="zh-CN"/>
        </w:rPr>
        <w:t>(and SIB1)</w:t>
      </w:r>
      <w:r w:rsidRPr="0006090B">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7BBF9B10" w14:textId="5414A543" w:rsidR="002005EB" w:rsidRPr="0006090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Pr="0006090B">
        <w:rPr>
          <w:rFonts w:ascii="Times New Roman" w:eastAsia="Times New Roman" w:hAnsi="Times New Roman"/>
          <w:strike/>
          <w:color w:val="FF0000"/>
          <w:sz w:val="22"/>
          <w:szCs w:val="22"/>
          <w:lang w:eastAsia="zh-CN"/>
        </w:rPr>
        <w:t>(and in SIB1)</w:t>
      </w:r>
    </w:p>
    <w:p w14:paraId="3714DD46" w14:textId="42958AA2" w:rsidR="0006090B" w:rsidRPr="0006090B" w:rsidRDefault="0006090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06090B">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0ACB099" w14:textId="77777777" w:rsidR="002005EB" w:rsidRDefault="002005EB" w:rsidP="002005EB">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BFF93C0" w14:textId="1A46F2F9" w:rsidR="002005EB" w:rsidRPr="002005EB" w:rsidRDefault="002005EB" w:rsidP="002005EB">
      <w:pPr>
        <w:pStyle w:val="BodyText"/>
        <w:numPr>
          <w:ilvl w:val="1"/>
          <w:numId w:val="15"/>
        </w:numPr>
        <w:spacing w:after="0"/>
        <w:rPr>
          <w:rFonts w:ascii="Times New Roman" w:eastAsia="Times New Roman" w:hAnsi="Times New Roman"/>
          <w:strike/>
          <w:color w:val="FF0000"/>
          <w:sz w:val="22"/>
          <w:szCs w:val="22"/>
          <w:lang w:eastAsia="zh-CN"/>
        </w:rPr>
      </w:pPr>
      <w:r w:rsidRPr="002005EB">
        <w:rPr>
          <w:rFonts w:ascii="Times New Roman" w:eastAsia="Times New Roman" w:hAnsi="Times New Roman"/>
          <w:strike/>
          <w:color w:val="FF0000"/>
          <w:sz w:val="22"/>
          <w:szCs w:val="22"/>
          <w:lang w:eastAsia="zh-CN"/>
        </w:rPr>
        <w:t>DCI format 1_0 scrambled with SI-RNTI</w:t>
      </w:r>
    </w:p>
    <w:p w14:paraId="2EE40B9B" w14:textId="13EA1F2B" w:rsidR="002005EB" w:rsidRPr="002005EB" w:rsidRDefault="002005EB" w:rsidP="002005EB">
      <w:pPr>
        <w:pStyle w:val="BodyText"/>
        <w:numPr>
          <w:ilvl w:val="1"/>
          <w:numId w:val="15"/>
        </w:numPr>
        <w:spacing w:after="0"/>
        <w:rPr>
          <w:rFonts w:ascii="Times New Roman" w:eastAsia="Times New Roman" w:hAnsi="Times New Roman"/>
          <w:color w:val="FF0000"/>
          <w:sz w:val="22"/>
          <w:szCs w:val="22"/>
          <w:u w:val="single"/>
          <w:lang w:eastAsia="zh-CN"/>
        </w:rPr>
      </w:pPr>
      <w:r w:rsidRPr="002005EB">
        <w:rPr>
          <w:rFonts w:ascii="Times New Roman" w:eastAsia="Times New Roman" w:hAnsi="Times New Roman"/>
          <w:color w:val="FF0000"/>
          <w:sz w:val="22"/>
          <w:szCs w:val="22"/>
          <w:u w:val="single"/>
          <w:lang w:eastAsia="zh-CN"/>
        </w:rPr>
        <w:t>DCI format 0_0 monitored in a common search space</w:t>
      </w:r>
    </w:p>
    <w:p w14:paraId="16D43978" w14:textId="77777777" w:rsidR="002005EB" w:rsidRDefault="002005EB" w:rsidP="002005EB">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73B3D586" w14:textId="557043B1" w:rsidR="002005EB" w:rsidRDefault="002005EB" w:rsidP="002005EB">
      <w:pPr>
        <w:pStyle w:val="BodyText"/>
        <w:spacing w:after="0"/>
        <w:rPr>
          <w:rFonts w:ascii="Times New Roman" w:hAnsi="Times New Roman"/>
          <w:sz w:val="22"/>
          <w:szCs w:val="22"/>
          <w:lang w:eastAsia="zh-CN"/>
        </w:rPr>
      </w:pPr>
    </w:p>
    <w:p w14:paraId="4EE1C53A" w14:textId="6883FE80" w:rsidR="00F66F73" w:rsidRDefault="00F66F73" w:rsidP="002005EB">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1D4DD797" w14:textId="492CA644"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Ok: vivo</w:t>
      </w:r>
      <w:r w:rsidR="00EA7123">
        <w:rPr>
          <w:rFonts w:ascii="Times New Roman" w:hAnsi="Times New Roman"/>
          <w:sz w:val="22"/>
          <w:szCs w:val="22"/>
          <w:lang w:eastAsia="zh-CN"/>
        </w:rPr>
        <w:t xml:space="preserve">, </w:t>
      </w:r>
      <w:r w:rsidR="00820296">
        <w:rPr>
          <w:rFonts w:ascii="Times New Roman" w:hAnsi="Times New Roman"/>
          <w:sz w:val="22"/>
          <w:szCs w:val="22"/>
          <w:lang w:eastAsia="zh-CN"/>
        </w:rPr>
        <w:t>ZTE/</w:t>
      </w:r>
      <w:proofErr w:type="spellStart"/>
      <w:r w:rsidR="00820296">
        <w:rPr>
          <w:rFonts w:ascii="Times New Roman" w:hAnsi="Times New Roman"/>
          <w:sz w:val="22"/>
          <w:szCs w:val="22"/>
          <w:lang w:eastAsia="zh-CN"/>
        </w:rPr>
        <w:t>Sanechips</w:t>
      </w:r>
      <w:proofErr w:type="spellEnd"/>
      <w:r w:rsidR="0006090B">
        <w:rPr>
          <w:rFonts w:ascii="Times New Roman" w:hAnsi="Times New Roman"/>
          <w:sz w:val="22"/>
          <w:szCs w:val="22"/>
          <w:lang w:eastAsia="zh-CN"/>
        </w:rPr>
        <w:t xml:space="preserve">, </w:t>
      </w:r>
      <w:r w:rsidR="00820296">
        <w:rPr>
          <w:rFonts w:ascii="Times New Roman" w:hAnsi="Times New Roman"/>
          <w:sz w:val="22"/>
          <w:szCs w:val="22"/>
          <w:lang w:eastAsia="zh-CN"/>
        </w:rPr>
        <w:t>I</w:t>
      </w:r>
      <w:r w:rsidR="0006090B">
        <w:rPr>
          <w:rFonts w:ascii="Times New Roman" w:hAnsi="Times New Roman"/>
          <w:sz w:val="22"/>
          <w:szCs w:val="22"/>
          <w:lang w:eastAsia="zh-CN"/>
        </w:rPr>
        <w:t xml:space="preserve">ntel, </w:t>
      </w:r>
      <w:proofErr w:type="spellStart"/>
      <w:r w:rsidR="00820296">
        <w:rPr>
          <w:rFonts w:ascii="Times New Roman" w:hAnsi="Times New Roman"/>
          <w:sz w:val="22"/>
          <w:szCs w:val="22"/>
          <w:lang w:eastAsia="zh-CN"/>
        </w:rPr>
        <w:t>C</w:t>
      </w:r>
      <w:r w:rsidR="0006090B">
        <w:rPr>
          <w:rFonts w:ascii="Times New Roman" w:hAnsi="Times New Roman"/>
          <w:sz w:val="22"/>
          <w:szCs w:val="22"/>
          <w:lang w:eastAsia="zh-CN"/>
        </w:rPr>
        <w:t>onvida</w:t>
      </w:r>
      <w:proofErr w:type="spellEnd"/>
      <w:r w:rsidR="0006090B">
        <w:rPr>
          <w:rFonts w:ascii="Times New Roman" w:hAnsi="Times New Roman"/>
          <w:sz w:val="22"/>
          <w:szCs w:val="22"/>
          <w:lang w:eastAsia="zh-CN"/>
        </w:rPr>
        <w:t>, Qualcomm</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2C7E519B" w14:textId="7B9FC7F3"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Maybe: </w:t>
      </w:r>
      <w:proofErr w:type="spellStart"/>
      <w:r w:rsidR="00820296">
        <w:rPr>
          <w:rFonts w:ascii="Times New Roman" w:hAnsi="Times New Roman"/>
          <w:sz w:val="22"/>
          <w:szCs w:val="22"/>
          <w:lang w:eastAsia="zh-CN"/>
        </w:rPr>
        <w:t>S</w:t>
      </w:r>
      <w:r>
        <w:rPr>
          <w:rFonts w:ascii="Times New Roman" w:hAnsi="Times New Roman"/>
          <w:sz w:val="22"/>
          <w:szCs w:val="22"/>
          <w:lang w:eastAsia="zh-CN"/>
        </w:rPr>
        <w:t>preadtrum</w:t>
      </w:r>
      <w:proofErr w:type="spellEnd"/>
    </w:p>
    <w:p w14:paraId="4E546A89" w14:textId="77C834E1"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06090B">
        <w:rPr>
          <w:rFonts w:ascii="Times New Roman" w:hAnsi="Times New Roman"/>
          <w:sz w:val="22"/>
          <w:szCs w:val="22"/>
          <w:lang w:eastAsia="zh-CN"/>
        </w:rPr>
        <w:t xml:space="preserve"> </w:t>
      </w:r>
      <w:r w:rsidR="00820296">
        <w:rPr>
          <w:rFonts w:ascii="Times New Roman" w:hAnsi="Times New Roman"/>
          <w:sz w:val="22"/>
          <w:szCs w:val="22"/>
          <w:lang w:eastAsia="zh-CN"/>
        </w:rPr>
        <w:t>NEC, Nokia (concern on DCI size aspect), LGE (concern on DBTW enable/disable), Samsung (concern on DBTW enable/disable), NEC (concern on DBTW enable/disable)</w:t>
      </w:r>
    </w:p>
    <w:p w14:paraId="415ED9EC" w14:textId="77777777" w:rsidR="00EA7123" w:rsidRDefault="00EA7123" w:rsidP="002005EB">
      <w:pPr>
        <w:pStyle w:val="BodyText"/>
        <w:spacing w:after="0"/>
        <w:rPr>
          <w:rFonts w:ascii="Times New Roman" w:hAnsi="Times New Roman"/>
          <w:sz w:val="22"/>
          <w:szCs w:val="22"/>
          <w:lang w:eastAsia="zh-CN"/>
        </w:rPr>
      </w:pPr>
    </w:p>
    <w:p w14:paraId="2751BC47" w14:textId="51EB58C5" w:rsidR="002005EB" w:rsidRDefault="002005EB" w:rsidP="002005EB">
      <w:pPr>
        <w:pStyle w:val="Heading5"/>
        <w:rPr>
          <w:rFonts w:ascii="Times New Roman" w:hAnsi="Times New Roman"/>
          <w:b/>
          <w:bCs/>
          <w:lang w:eastAsia="zh-CN"/>
        </w:rPr>
      </w:pPr>
      <w:r>
        <w:rPr>
          <w:rFonts w:ascii="Times New Roman" w:hAnsi="Times New Roman"/>
          <w:b/>
          <w:bCs/>
          <w:lang w:eastAsia="zh-CN"/>
        </w:rPr>
        <w:lastRenderedPageBreak/>
        <w:t>Proposal 1.1-3</w:t>
      </w:r>
      <w:r w:rsidR="005573EF">
        <w:rPr>
          <w:rFonts w:ascii="Times New Roman" w:hAnsi="Times New Roman"/>
          <w:b/>
          <w:bCs/>
          <w:lang w:eastAsia="zh-CN"/>
        </w:rPr>
        <w:t>A</w:t>
      </w:r>
      <w:r>
        <w:rPr>
          <w:rFonts w:ascii="Times New Roman" w:hAnsi="Times New Roman"/>
          <w:b/>
          <w:bCs/>
          <w:lang w:eastAsia="zh-CN"/>
        </w:rPr>
        <w:t>)</w:t>
      </w:r>
    </w:p>
    <w:p w14:paraId="05B0C165" w14:textId="6886C57E" w:rsidR="002005EB" w:rsidRDefault="002005EB" w:rsidP="002005EB">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sidR="00496FE2" w:rsidRPr="00496FE2">
        <w:rPr>
          <w:rFonts w:ascii="Times New Roman" w:hAnsi="Times New Roman"/>
          <w:color w:val="FF0000"/>
          <w:sz w:val="22"/>
          <w:szCs w:val="22"/>
          <w:u w:val="single"/>
          <w:lang w:eastAsia="zh-CN"/>
        </w:rPr>
        <w:t xml:space="preserve">at least </w:t>
      </w:r>
      <w:r w:rsidR="00496FE2">
        <w:rPr>
          <w:rFonts w:ascii="Times New Roman" w:hAnsi="Times New Roman"/>
          <w:color w:val="FF0000"/>
          <w:sz w:val="22"/>
          <w:szCs w:val="22"/>
          <w:u w:val="single"/>
          <w:lang w:eastAsia="zh-CN"/>
        </w:rPr>
        <w:t xml:space="preserve">{16, </w:t>
      </w:r>
      <w:proofErr w:type="gramStart"/>
      <w:r w:rsidR="00496FE2">
        <w:rPr>
          <w:rFonts w:ascii="Times New Roman" w:hAnsi="Times New Roman"/>
          <w:color w:val="FF0000"/>
          <w:sz w:val="22"/>
          <w:szCs w:val="22"/>
          <w:u w:val="single"/>
          <w:lang w:eastAsia="zh-CN"/>
        </w:rPr>
        <w:t>64}</w:t>
      </w:r>
      <w:r w:rsidRPr="00496FE2">
        <w:rPr>
          <w:rFonts w:ascii="Times New Roman" w:hAnsi="Times New Roman"/>
          <w:strike/>
          <w:color w:val="FF0000"/>
          <w:sz w:val="22"/>
          <w:szCs w:val="22"/>
          <w:lang w:eastAsia="zh-CN"/>
        </w:rPr>
        <w:t>following</w:t>
      </w:r>
      <w:proofErr w:type="gramEnd"/>
      <w:r w:rsidRPr="00496FE2">
        <w:rPr>
          <w:rFonts w:ascii="Times New Roman" w:hAnsi="Times New Roman"/>
          <w:color w:val="FF0000"/>
          <w:sz w:val="22"/>
          <w:szCs w:val="22"/>
          <w:lang w:eastAsia="zh-CN"/>
        </w:rPr>
        <w:t xml:space="preserve"> </w:t>
      </w:r>
      <w:r w:rsidRPr="00496FE2">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553693D" w14:textId="4BFD5C08" w:rsidR="00496FE2" w:rsidRDefault="00496FE2" w:rsidP="00496FE2">
      <w:pPr>
        <w:pStyle w:val="BodyText"/>
        <w:numPr>
          <w:ilvl w:val="1"/>
          <w:numId w:val="15"/>
        </w:numPr>
        <w:spacing w:after="0"/>
        <w:rPr>
          <w:rFonts w:ascii="Times New Roman" w:hAnsi="Times New Roman"/>
          <w:color w:val="FF0000"/>
          <w:sz w:val="22"/>
          <w:szCs w:val="22"/>
          <w:u w:val="single"/>
          <w:lang w:eastAsia="zh-CN"/>
        </w:rPr>
      </w:pPr>
      <w:r w:rsidRPr="00496FE2">
        <w:rPr>
          <w:rFonts w:ascii="Times New Roman" w:hAnsi="Times New Roman"/>
          <w:color w:val="FF0000"/>
          <w:sz w:val="22"/>
          <w:szCs w:val="22"/>
          <w:u w:val="single"/>
          <w:lang w:eastAsia="zh-CN"/>
        </w:rPr>
        <w:t>FFS whether 64 can be replaced with disable of DBTW indication</w:t>
      </w:r>
    </w:p>
    <w:p w14:paraId="51C0803D" w14:textId="426D1E26" w:rsidR="00496FE2" w:rsidRPr="005348A2" w:rsidRDefault="00496FE2" w:rsidP="00496FE2">
      <w:pPr>
        <w:pStyle w:val="BodyText"/>
        <w:numPr>
          <w:ilvl w:val="1"/>
          <w:numId w:val="15"/>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w:t>
      </w:r>
      <w:r w:rsidRPr="005348A2">
        <w:rPr>
          <w:rFonts w:ascii="Times New Roman" w:hAnsi="Times New Roman"/>
          <w:color w:val="FF0000"/>
          <w:sz w:val="22"/>
          <w:szCs w:val="22"/>
          <w:u w:val="single"/>
          <w:lang w:eastAsia="zh-CN"/>
        </w:rPr>
        <w:t xml:space="preserve">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5348A2" w:rsidRPr="005348A2">
        <w:rPr>
          <w:rFonts w:ascii="Times New Roman" w:hAnsi="Times New Roman"/>
          <w:color w:val="FF0000"/>
          <w:sz w:val="22"/>
          <w:szCs w:val="22"/>
          <w:u w:val="single"/>
          <w:lang w:eastAsia="zh-CN"/>
        </w:rPr>
        <w:t xml:space="preserve"> value </w:t>
      </w:r>
      <w:proofErr w:type="gramStart"/>
      <w:r w:rsidR="005348A2" w:rsidRPr="005348A2">
        <w:rPr>
          <w:rFonts w:ascii="Times New Roman" w:hAnsi="Times New Roman"/>
          <w:color w:val="FF0000"/>
          <w:sz w:val="22"/>
          <w:szCs w:val="22"/>
          <w:u w:val="single"/>
          <w:lang w:eastAsia="zh-CN"/>
        </w:rPr>
        <w:t>are</w:t>
      </w:r>
      <w:proofErr w:type="gramEnd"/>
      <w:r w:rsidR="005348A2" w:rsidRPr="005348A2">
        <w:rPr>
          <w:rFonts w:ascii="Times New Roman" w:hAnsi="Times New Roman"/>
          <w:color w:val="FF0000"/>
          <w:sz w:val="22"/>
          <w:szCs w:val="22"/>
          <w:u w:val="single"/>
          <w:lang w:eastAsia="zh-CN"/>
        </w:rPr>
        <w:t xml:space="preserve"> to be supported.</w:t>
      </w:r>
    </w:p>
    <w:p w14:paraId="68F7EBBF" w14:textId="3E09CB90" w:rsidR="002005EB" w:rsidRDefault="002005EB" w:rsidP="002005EB">
      <w:pPr>
        <w:pStyle w:val="BodyText"/>
        <w:spacing w:after="0"/>
        <w:rPr>
          <w:rFonts w:ascii="Times New Roman" w:hAnsi="Times New Roman"/>
          <w:sz w:val="22"/>
          <w:szCs w:val="22"/>
          <w:lang w:eastAsia="zh-CN"/>
        </w:rPr>
      </w:pPr>
    </w:p>
    <w:p w14:paraId="75B202C8" w14:textId="77777777" w:rsidR="00496FE2" w:rsidRDefault="00496FE2" w:rsidP="00496FE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0A7EB8B0" w14:textId="50F362CE"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Ok: vivo, </w:t>
      </w:r>
      <w:proofErr w:type="spellStart"/>
      <w:r w:rsidR="00496FE2">
        <w:rPr>
          <w:rFonts w:ascii="Times New Roman" w:hAnsi="Times New Roman"/>
          <w:sz w:val="22"/>
          <w:szCs w:val="22"/>
          <w:lang w:eastAsia="zh-CN"/>
        </w:rPr>
        <w:t>S</w:t>
      </w:r>
      <w:r>
        <w:rPr>
          <w:rFonts w:ascii="Times New Roman" w:hAnsi="Times New Roman"/>
          <w:sz w:val="22"/>
          <w:szCs w:val="22"/>
          <w:lang w:eastAsia="zh-CN"/>
        </w:rPr>
        <w:t>preadtrum</w:t>
      </w:r>
      <w:proofErr w:type="spellEnd"/>
      <w:r w:rsidR="00EA7123">
        <w:rPr>
          <w:rFonts w:ascii="Times New Roman" w:hAnsi="Times New Roman"/>
          <w:sz w:val="22"/>
          <w:szCs w:val="22"/>
          <w:lang w:eastAsia="zh-CN"/>
        </w:rPr>
        <w:t xml:space="preserve">, Nokia (for alt 2 of proposal 5), </w:t>
      </w:r>
      <w:r w:rsidR="00496FE2">
        <w:rPr>
          <w:rFonts w:ascii="Times New Roman" w:hAnsi="Times New Roman"/>
          <w:sz w:val="22"/>
          <w:szCs w:val="22"/>
          <w:lang w:eastAsia="zh-CN"/>
        </w:rPr>
        <w:t>LGE</w:t>
      </w:r>
      <w:r w:rsidR="00EA7123">
        <w:rPr>
          <w:rFonts w:ascii="Times New Roman" w:hAnsi="Times New Roman"/>
          <w:sz w:val="22"/>
          <w:szCs w:val="22"/>
          <w:lang w:eastAsia="zh-CN"/>
        </w:rPr>
        <w:t xml:space="preserve">, </w:t>
      </w:r>
      <w:r w:rsidR="00496FE2">
        <w:rPr>
          <w:rFonts w:ascii="Times New Roman" w:hAnsi="Times New Roman"/>
          <w:sz w:val="22"/>
          <w:szCs w:val="22"/>
          <w:lang w:eastAsia="zh-CN"/>
        </w:rPr>
        <w:t>ZTE/</w:t>
      </w:r>
      <w:proofErr w:type="spellStart"/>
      <w:r w:rsidR="00496FE2">
        <w:rPr>
          <w:rFonts w:ascii="Times New Roman" w:hAnsi="Times New Roman"/>
          <w:sz w:val="22"/>
          <w:szCs w:val="22"/>
          <w:lang w:eastAsia="zh-CN"/>
        </w:rPr>
        <w:t>Sanechips</w:t>
      </w:r>
      <w:proofErr w:type="spellEnd"/>
      <w:r w:rsidR="0006090B">
        <w:rPr>
          <w:rFonts w:ascii="Times New Roman" w:hAnsi="Times New Roman"/>
          <w:sz w:val="22"/>
          <w:szCs w:val="22"/>
          <w:lang w:eastAsia="zh-CN"/>
        </w:rPr>
        <w:t xml:space="preserve">, </w:t>
      </w:r>
      <w:r w:rsidR="00496FE2">
        <w:rPr>
          <w:rFonts w:ascii="Times New Roman" w:hAnsi="Times New Roman"/>
          <w:sz w:val="22"/>
          <w:szCs w:val="22"/>
          <w:lang w:eastAsia="zh-CN"/>
        </w:rPr>
        <w:t>NEC</w:t>
      </w:r>
      <w:r w:rsidR="0006090B">
        <w:rPr>
          <w:rFonts w:ascii="Times New Roman" w:hAnsi="Times New Roman"/>
          <w:sz w:val="22"/>
          <w:szCs w:val="22"/>
          <w:lang w:eastAsia="zh-CN"/>
        </w:rPr>
        <w:t xml:space="preserve">, </w:t>
      </w:r>
      <w:proofErr w:type="spellStart"/>
      <w:r w:rsidR="00496FE2">
        <w:rPr>
          <w:rFonts w:ascii="Times New Roman" w:hAnsi="Times New Roman"/>
          <w:sz w:val="22"/>
          <w:szCs w:val="22"/>
          <w:lang w:eastAsia="zh-CN"/>
        </w:rPr>
        <w:t>C</w:t>
      </w:r>
      <w:r w:rsidR="0006090B">
        <w:rPr>
          <w:rFonts w:ascii="Times New Roman" w:hAnsi="Times New Roman"/>
          <w:sz w:val="22"/>
          <w:szCs w:val="22"/>
          <w:lang w:eastAsia="zh-CN"/>
        </w:rPr>
        <w:t>onvida</w:t>
      </w:r>
      <w:proofErr w:type="spellEnd"/>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3A7FEDD0" w14:textId="227C85E1" w:rsidR="002005EB" w:rsidRDefault="002005EB" w:rsidP="002005EB">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Not ok:</w:t>
      </w:r>
      <w:r w:rsidR="00EA7123">
        <w:rPr>
          <w:rFonts w:ascii="Times New Roman" w:hAnsi="Times New Roman"/>
          <w:sz w:val="22"/>
          <w:szCs w:val="22"/>
          <w:lang w:eastAsia="zh-CN"/>
        </w:rPr>
        <w:t xml:space="preserve"> Samsung (only applicable with DBTW enabled)</w:t>
      </w:r>
      <w:r w:rsidR="0006090B">
        <w:rPr>
          <w:rFonts w:ascii="Times New Roman" w:hAnsi="Times New Roman"/>
          <w:sz w:val="22"/>
          <w:szCs w:val="22"/>
          <w:lang w:eastAsia="zh-CN"/>
        </w:rPr>
        <w:t xml:space="preserve">, </w:t>
      </w:r>
      <w:r w:rsidR="00496FE2">
        <w:rPr>
          <w:rFonts w:ascii="Times New Roman" w:hAnsi="Times New Roman"/>
          <w:sz w:val="22"/>
          <w:szCs w:val="22"/>
          <w:lang w:eastAsia="zh-CN"/>
        </w:rPr>
        <w:t>I</w:t>
      </w:r>
      <w:r w:rsidR="0006090B">
        <w:rPr>
          <w:rFonts w:ascii="Times New Roman" w:hAnsi="Times New Roman"/>
          <w:sz w:val="22"/>
          <w:szCs w:val="22"/>
          <w:lang w:eastAsia="zh-CN"/>
        </w:rPr>
        <w:t>ntel (</w:t>
      </w:r>
      <w:r w:rsidR="00496FE2">
        <w:rPr>
          <w:rFonts w:ascii="Times New Roman" w:hAnsi="Times New Roman"/>
          <w:sz w:val="22"/>
          <w:szCs w:val="22"/>
          <w:lang w:eastAsia="zh-CN"/>
        </w:rPr>
        <w:t xml:space="preserve">support </w:t>
      </w:r>
      <w:r w:rsidR="0006090B">
        <w:rPr>
          <w:rFonts w:ascii="Times New Roman" w:hAnsi="Times New Roman"/>
          <w:sz w:val="22"/>
          <w:szCs w:val="22"/>
          <w:lang w:eastAsia="zh-CN"/>
        </w:rPr>
        <w:t xml:space="preserve">only 2 values), Qualcomm (need to jointly assess proposal </w:t>
      </w:r>
      <w:r w:rsidR="00496FE2">
        <w:rPr>
          <w:rFonts w:ascii="Times New Roman" w:hAnsi="Times New Roman"/>
          <w:sz w:val="22"/>
          <w:szCs w:val="22"/>
          <w:lang w:eastAsia="zh-CN"/>
        </w:rPr>
        <w:t>1.1-</w:t>
      </w:r>
      <w:r w:rsidR="0006090B">
        <w:rPr>
          <w:rFonts w:ascii="Times New Roman" w:hAnsi="Times New Roman"/>
          <w:sz w:val="22"/>
          <w:szCs w:val="22"/>
          <w:lang w:eastAsia="zh-CN"/>
        </w:rPr>
        <w:t xml:space="preserve">2 and </w:t>
      </w:r>
      <w:r w:rsidR="00496FE2">
        <w:rPr>
          <w:rFonts w:ascii="Times New Roman" w:hAnsi="Times New Roman"/>
          <w:sz w:val="22"/>
          <w:szCs w:val="22"/>
          <w:lang w:eastAsia="zh-CN"/>
        </w:rPr>
        <w:t>1.1-</w:t>
      </w:r>
      <w:r w:rsidR="0006090B">
        <w:rPr>
          <w:rFonts w:ascii="Times New Roman" w:hAnsi="Times New Roman"/>
          <w:sz w:val="22"/>
          <w:szCs w:val="22"/>
          <w:lang w:eastAsia="zh-CN"/>
        </w:rPr>
        <w:t>3)</w:t>
      </w:r>
    </w:p>
    <w:p w14:paraId="54223E9C" w14:textId="40C8C349" w:rsidR="002005EB" w:rsidRDefault="002005EB" w:rsidP="002005EB">
      <w:pPr>
        <w:pStyle w:val="BodyText"/>
        <w:spacing w:after="0"/>
        <w:rPr>
          <w:rFonts w:ascii="Times New Roman" w:hAnsi="Times New Roman"/>
          <w:sz w:val="22"/>
          <w:szCs w:val="22"/>
          <w:lang w:eastAsia="zh-CN"/>
        </w:rPr>
      </w:pPr>
    </w:p>
    <w:p w14:paraId="3D900799" w14:textId="77777777" w:rsidR="002005EB" w:rsidRDefault="002005EB">
      <w:pPr>
        <w:pStyle w:val="BodyText"/>
        <w:spacing w:after="0"/>
        <w:rPr>
          <w:rFonts w:ascii="Times New Roman" w:hAnsi="Times New Roman"/>
          <w:sz w:val="22"/>
          <w:szCs w:val="22"/>
          <w:lang w:eastAsia="zh-CN"/>
        </w:rPr>
      </w:pPr>
    </w:p>
    <w:p w14:paraId="6910BFBE" w14:textId="77777777" w:rsidR="00B823E3" w:rsidRDefault="00B823E3">
      <w:pPr>
        <w:pStyle w:val="BodyText"/>
        <w:spacing w:after="0"/>
        <w:rPr>
          <w:rFonts w:ascii="Times New Roman" w:hAnsi="Times New Roman"/>
          <w:sz w:val="22"/>
          <w:szCs w:val="22"/>
          <w:lang w:eastAsia="zh-CN"/>
        </w:rPr>
      </w:pPr>
    </w:p>
    <w:p w14:paraId="6910BFBF" w14:textId="77777777" w:rsidR="00B823E3" w:rsidRDefault="007D2F0F">
      <w:pPr>
        <w:pStyle w:val="Heading3"/>
        <w:rPr>
          <w:lang w:eastAsia="zh-CN"/>
        </w:rPr>
      </w:pPr>
      <w:r>
        <w:rPr>
          <w:lang w:eastAsia="zh-CN"/>
        </w:rPr>
        <w:t>2.1.2 SSB Resource Pattern</w:t>
      </w:r>
    </w:p>
    <w:p w14:paraId="6910BFC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BFC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6910BFC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910BFC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6910BFC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6910BFC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6910BFC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6910BFC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BFC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910BFC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 can’t afford beam switching time that is finally determined in RAN4, the following way could be considered for ALT1 and ALT2 respectively:</w:t>
      </w:r>
    </w:p>
    <w:p w14:paraId="6910BFC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ALT1, leave enough time gap between any consecutive candidate SSBs by specifying proper value of X and </w:t>
      </w:r>
      <w:proofErr w:type="gramStart"/>
      <w:r>
        <w:rPr>
          <w:rFonts w:ascii="Times New Roman" w:hAnsi="Times New Roman"/>
          <w:sz w:val="22"/>
          <w:szCs w:val="22"/>
          <w:lang w:eastAsia="zh-CN"/>
        </w:rPr>
        <w:t>Y;</w:t>
      </w:r>
      <w:proofErr w:type="gramEnd"/>
    </w:p>
    <w:p w14:paraId="6910BFC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same beam) for contiguous candidate SSBs is assumed to achieve time gap for any consecutive candidate SSBs with different QCL assumption.</w:t>
      </w:r>
    </w:p>
    <w:p w14:paraId="6910BFC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6910BFC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BFC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SSB pattern for SSB with 480/960kHz SCS can reuse Case A/C in the current spec,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1) with X=2 and Y=8.</w:t>
      </w:r>
    </w:p>
    <w:p w14:paraId="6910BFC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BFD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6910BFD1" w14:textId="77777777" w:rsidR="00B823E3" w:rsidRDefault="007D2F0F">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6910BFD2" w14:textId="77777777" w:rsidR="00B823E3" w:rsidRDefault="007D2F0F">
      <w:pPr>
        <w:pStyle w:val="ListParagraph"/>
        <w:numPr>
          <w:ilvl w:val="0"/>
          <w:numId w:val="7"/>
        </w:numPr>
        <w:rPr>
          <w:rFonts w:eastAsia="SimSun"/>
          <w:lang w:eastAsia="zh-CN"/>
        </w:rPr>
      </w:pPr>
      <w:r>
        <w:rPr>
          <w:rFonts w:eastAsia="SimSun"/>
          <w:lang w:eastAsia="zh-CN"/>
        </w:rPr>
        <w:t>From [5] Sony:</w:t>
      </w:r>
    </w:p>
    <w:p w14:paraId="6910BF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910BFD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6910BFD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6910BFD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910BFD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480/960 kHz SCS,</w:t>
      </w:r>
    </w:p>
    <w:p w14:paraId="6910BFD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6910BFD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6910BFD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910BFD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6910BFDC" w14:textId="77777777" w:rsidR="00B823E3" w:rsidRDefault="007D2F0F">
      <w:pPr>
        <w:pStyle w:val="ListParagraph"/>
        <w:numPr>
          <w:ilvl w:val="0"/>
          <w:numId w:val="7"/>
        </w:numPr>
        <w:rPr>
          <w:rFonts w:eastAsia="SimSun"/>
          <w:lang w:eastAsia="zh-CN"/>
        </w:rPr>
      </w:pPr>
      <w:r>
        <w:rPr>
          <w:rFonts w:eastAsia="SimSun"/>
          <w:lang w:eastAsia="zh-CN"/>
        </w:rPr>
        <w:t>From [6] Lenovo/Motorola Mobility</w:t>
      </w:r>
    </w:p>
    <w:p w14:paraId="6910BFD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6910BFD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BFD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910BFE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910BFE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6910BFE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BFE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910BFE4" w14:textId="77777777"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6910BFE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6910BFE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910BFE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910BF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6910BFE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BFE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910BFE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6910BFE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6910BF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6910BFE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BFE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BFF0"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6910BFF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2"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w:t>
      </w:r>
      <w:r>
        <w:rPr>
          <w:rFonts w:ascii="Times New Roman" w:hAnsi="Times New Roman"/>
          <w:sz w:val="22"/>
          <w:szCs w:val="22"/>
          <w:lang w:eastAsia="zh-CN"/>
        </w:rPr>
        <w:lastRenderedPageBreak/>
        <w:t>occupation, i.e. n=0, 1, 2, 3, 4, 5, 6, 7, 10, 11, 12, 13, 14, 15, 16, 17, 20, 21, 22, 23, 24, 25, 26, 27, 30, 31, 32, 33, 34, 35, 36, 37</w:t>
      </w:r>
    </w:p>
    <w:p w14:paraId="6910BFF3"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14:paraId="6910BFF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5"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6910BFF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6910BFF8"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6910BFF9"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6910BFF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10BFFB" w14:textId="77777777"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910BF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6910BF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6910BFF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910BF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any two candidate SSBs,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only defining one candidate SSB per slot, or shift the existing SSB by one or more symbols</w:t>
      </w:r>
    </w:p>
    <w:p w14:paraId="6910C00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910C00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6910C00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003" w14:textId="77777777"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6910C004" w14:textId="77777777"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6910C005" w14:textId="77777777"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910C00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00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6910C00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6910C00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Define SSB slot patter for 480kHz and 960kHz sub-carrier spacing so that 8 consecutive slots are contain SSB candidate locations, followed by 4 slots are left unoccupied (by SSBs), until all SSBs locations are accounted </w:t>
      </w:r>
    </w:p>
    <w:p w14:paraId="6910C00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6910C00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6910C00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6910C00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6910C0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6910C0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6910C01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910C01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6910C0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6910C01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6910C01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910C01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910C01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6910C0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6910C01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6910C01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0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6910C01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910C0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6910C0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6910C0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0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6910C0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2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2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6910C02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non-candidate SSB slots are positioned every few candidate SSB slots)</w:t>
      </w:r>
    </w:p>
    <w:p w14:paraId="6910C02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0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910C0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6910C02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6910C02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6910C0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6910C0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6910C02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02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SCS=120 kHz, additional SSB candidate positions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not needed.</w:t>
      </w:r>
    </w:p>
    <w:p w14:paraId="6910C0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6910C02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0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6910C0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6910C0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910C03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6910C0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6910C03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6910C03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910C03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0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6910C03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10C03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910C03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03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6910C03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03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0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910C0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910C0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6910C04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6910C0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910C04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[26] Xiaomi:</w:t>
      </w:r>
    </w:p>
    <w:p w14:paraId="6910C0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6910C04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6910C0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0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6910C0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910C04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6910C04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910C04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6910C04D" w14:textId="77777777" w:rsidR="00B823E3" w:rsidRDefault="00B823E3">
      <w:pPr>
        <w:pStyle w:val="BodyText"/>
        <w:spacing w:after="0"/>
        <w:rPr>
          <w:rFonts w:ascii="Times New Roman" w:hAnsi="Times New Roman"/>
          <w:sz w:val="22"/>
          <w:szCs w:val="22"/>
          <w:lang w:eastAsia="zh-CN"/>
        </w:rPr>
      </w:pPr>
    </w:p>
    <w:p w14:paraId="6910C04E" w14:textId="77777777" w:rsidR="00B823E3" w:rsidRDefault="007D2F0F">
      <w:pPr>
        <w:pStyle w:val="Heading4"/>
        <w:rPr>
          <w:lang w:eastAsia="zh-CN"/>
        </w:rPr>
      </w:pPr>
      <w:r>
        <w:rPr>
          <w:lang w:eastAsia="zh-CN"/>
        </w:rPr>
        <w:t>Summary of Discussions</w:t>
      </w:r>
    </w:p>
    <w:p w14:paraId="6910C04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6910C05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5C" w14:textId="77777777">
        <w:tc>
          <w:tcPr>
            <w:tcW w:w="9962" w:type="dxa"/>
          </w:tcPr>
          <w:p w14:paraId="6910C051" w14:textId="77777777" w:rsidR="00B823E3" w:rsidRDefault="007D2F0F">
            <w:pPr>
              <w:spacing w:before="0" w:after="0" w:line="240" w:lineRule="auto"/>
              <w:rPr>
                <w:b/>
                <w:bCs/>
                <w:lang w:eastAsia="zh-CN"/>
              </w:rPr>
            </w:pPr>
            <w:r>
              <w:rPr>
                <w:b/>
                <w:bCs/>
                <w:lang w:eastAsia="zh-CN"/>
              </w:rPr>
              <w:t>Agreement:</w:t>
            </w:r>
          </w:p>
          <w:p w14:paraId="6910C052" w14:textId="77777777"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6910C053"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910C054"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6910C055" w14:textId="77777777"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6910C056"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6910C057" w14:textId="77777777"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6910C058" w14:textId="77777777"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LBT vs no-LBT)</w:t>
            </w:r>
          </w:p>
          <w:p w14:paraId="6910C059"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6910C05A"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6910C05B" w14:textId="77777777"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non-candidate SSB slots are positioned every few candidate SSB slots)</w:t>
            </w:r>
          </w:p>
        </w:tc>
      </w:tr>
    </w:tbl>
    <w:p w14:paraId="6910C05D" w14:textId="77777777" w:rsidR="00B823E3" w:rsidRDefault="00B823E3">
      <w:pPr>
        <w:pStyle w:val="BodyText"/>
        <w:spacing w:after="0"/>
        <w:rPr>
          <w:rFonts w:ascii="Times New Roman" w:hAnsi="Times New Roman"/>
          <w:sz w:val="22"/>
          <w:szCs w:val="22"/>
          <w:lang w:eastAsia="zh-CN"/>
        </w:rPr>
      </w:pPr>
    </w:p>
    <w:p w14:paraId="6910C0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910C0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910C0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6910C061" w14:textId="77777777"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6910C06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6910C063"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7">
          <v:shape id="_x0000_i1038" type="#_x0000_t75" alt="" style="width:436.5pt;height:56.25pt;mso-width-percent:0;mso-height-percent:0;mso-width-percent:0;mso-height-percent:0" o:ole="">
            <v:imagedata r:id="rId15" o:title=""/>
          </v:shape>
          <o:OLEObject Type="Embed" ProgID="Visio.Drawing.15" ShapeID="_x0000_i1038" DrawAspect="Content" ObjectID="_1690814894" r:id="rId16"/>
        </w:object>
      </w:r>
    </w:p>
    <w:p w14:paraId="6910C06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6910C065" w14:textId="77777777"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14:paraId="6910C066"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8">
          <v:shape id="_x0000_i1039" type="#_x0000_t75" alt="" style="width:436.5pt;height:56.25pt;mso-width-percent:0;mso-height-percent:0;mso-width-percent:0;mso-height-percent:0" o:ole="">
            <v:imagedata r:id="rId17" o:title=""/>
          </v:shape>
          <o:OLEObject Type="Embed" ProgID="Visio.Drawing.15" ShapeID="_x0000_i1039" DrawAspect="Content" ObjectID="_1690814895" r:id="rId18"/>
        </w:object>
      </w:r>
    </w:p>
    <w:p w14:paraId="6910C06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6910C06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6910C069"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9">
          <v:shape id="_x0000_i1040" type="#_x0000_t75" alt="" style="width:436.5pt;height:56.25pt;mso-width-percent:0;mso-height-percent:0;mso-width-percent:0;mso-height-percent:0" o:ole="">
            <v:imagedata r:id="rId19" o:title=""/>
          </v:shape>
          <o:OLEObject Type="Embed" ProgID="Visio.Drawing.15" ShapeID="_x0000_i1040" DrawAspect="Content" ObjectID="_1690814896" r:id="rId20"/>
        </w:object>
      </w:r>
    </w:p>
    <w:p w14:paraId="6910C06A" w14:textId="77777777"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6910C06B" w14:textId="77777777" w:rsidR="00B823E3" w:rsidRDefault="00B823E3">
      <w:pPr>
        <w:pStyle w:val="BodyText"/>
        <w:spacing w:after="0"/>
        <w:ind w:left="1440"/>
        <w:rPr>
          <w:rFonts w:ascii="Times New Roman" w:hAnsi="Times New Roman"/>
          <w:sz w:val="22"/>
          <w:szCs w:val="22"/>
          <w:lang w:val="de-DE" w:eastAsia="zh-CN"/>
        </w:rPr>
      </w:pPr>
    </w:p>
    <w:p w14:paraId="6910C0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6910C06D"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034" w14:anchorId="6910C7FA">
          <v:shape id="_x0000_i1041" type="#_x0000_t75" alt="" style="width:436.5pt;height:51pt;mso-width-percent:0;mso-height-percent:0;mso-width-percent:0;mso-height-percent:0" o:ole="">
            <v:imagedata r:id="rId21" o:title=""/>
          </v:shape>
          <o:OLEObject Type="Embed" ProgID="Visio.Drawing.15" ShapeID="_x0000_i1041" DrawAspect="Content" ObjectID="_1690814897" r:id="rId22"/>
        </w:object>
      </w:r>
    </w:p>
    <w:p w14:paraId="6910C06E" w14:textId="77777777"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6910C06F" w14:textId="77777777" w:rsidR="00B823E3" w:rsidRDefault="00B823E3">
      <w:pPr>
        <w:pStyle w:val="BodyText"/>
        <w:spacing w:after="0"/>
        <w:ind w:left="720"/>
        <w:rPr>
          <w:rFonts w:ascii="Times New Roman" w:hAnsi="Times New Roman"/>
          <w:sz w:val="22"/>
          <w:szCs w:val="22"/>
          <w:lang w:eastAsia="zh-CN"/>
        </w:rPr>
      </w:pPr>
    </w:p>
    <w:p w14:paraId="6910C0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910C0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910C07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supported values of ‘n’ seems to be heavily dependent on DBTW discussion, and therefore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Section 2.1.1.</w:t>
      </w:r>
    </w:p>
    <w:p w14:paraId="6910C073" w14:textId="77777777" w:rsidR="00B823E3" w:rsidRDefault="00B823E3">
      <w:pPr>
        <w:pStyle w:val="BodyText"/>
        <w:spacing w:after="0"/>
        <w:rPr>
          <w:rFonts w:ascii="Times New Roman" w:hAnsi="Times New Roman"/>
          <w:sz w:val="22"/>
          <w:szCs w:val="22"/>
          <w:lang w:eastAsia="zh-CN"/>
        </w:rPr>
      </w:pPr>
    </w:p>
    <w:p w14:paraId="6910C074" w14:textId="77777777" w:rsidR="00B823E3" w:rsidRDefault="00B823E3">
      <w:pPr>
        <w:pStyle w:val="BodyText"/>
        <w:spacing w:after="0"/>
        <w:rPr>
          <w:rFonts w:ascii="Times New Roman" w:hAnsi="Times New Roman"/>
          <w:sz w:val="22"/>
          <w:szCs w:val="22"/>
          <w:lang w:eastAsia="zh-CN"/>
        </w:rPr>
      </w:pPr>
    </w:p>
    <w:p w14:paraId="6910C0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076"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6910C077"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7A" w14:textId="77777777">
        <w:tc>
          <w:tcPr>
            <w:tcW w:w="1573" w:type="dxa"/>
            <w:shd w:val="clear" w:color="auto" w:fill="FBE4D5" w:themeFill="accent2" w:themeFillTint="33"/>
          </w:tcPr>
          <w:p w14:paraId="6910C07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7E" w14:textId="77777777">
        <w:tc>
          <w:tcPr>
            <w:tcW w:w="1573" w:type="dxa"/>
          </w:tcPr>
          <w:p w14:paraId="6910C07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07C"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6910C07D" w14:textId="77777777" w:rsidR="00B823E3" w:rsidRDefault="007D2F0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823E3" w14:paraId="6910C083" w14:textId="77777777">
        <w:tc>
          <w:tcPr>
            <w:tcW w:w="1573" w:type="dxa"/>
          </w:tcPr>
          <w:p w14:paraId="6910C07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910C0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6910C081" w14:textId="77777777" w:rsidR="00B823E3" w:rsidRDefault="007D2F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6910C0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823E3" w14:paraId="6910C086" w14:textId="77777777">
        <w:tc>
          <w:tcPr>
            <w:tcW w:w="1573" w:type="dxa"/>
          </w:tcPr>
          <w:p w14:paraId="6910C08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6910C08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B823E3" w14:paraId="6910C089" w14:textId="77777777">
        <w:tc>
          <w:tcPr>
            <w:tcW w:w="1573" w:type="dxa"/>
          </w:tcPr>
          <w:p w14:paraId="6910C087"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6910C08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823E3" w14:paraId="6910C08C" w14:textId="77777777">
        <w:tc>
          <w:tcPr>
            <w:tcW w:w="1573" w:type="dxa"/>
          </w:tcPr>
          <w:p w14:paraId="6910C08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910C08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14:paraId="6910C091" w14:textId="77777777">
        <w:tc>
          <w:tcPr>
            <w:tcW w:w="1573" w:type="dxa"/>
          </w:tcPr>
          <w:p w14:paraId="6910C08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910C08E"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6910C08F" w14:textId="77777777" w:rsidR="00B823E3" w:rsidRDefault="007D2F0F">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6910C090" w14:textId="77777777" w:rsidR="00B823E3" w:rsidRDefault="007D2F0F">
            <w:pPr>
              <w:pStyle w:val="BodyText"/>
              <w:numPr>
                <w:ilvl w:val="0"/>
                <w:numId w:val="19"/>
              </w:numPr>
              <w:spacing w:after="0"/>
              <w:rPr>
                <w:rFonts w:ascii="Times New Roman" w:eastAsia="MS Mincho" w:hAnsi="Times New Roman"/>
                <w:sz w:val="22"/>
                <w:szCs w:val="22"/>
                <w:lang w:eastAsia="ja-JP"/>
              </w:rPr>
            </w:pPr>
            <w:proofErr w:type="gramStart"/>
            <w:r>
              <w:rPr>
                <w:rFonts w:ascii="Times New Roman" w:eastAsia="MS Mincho" w:hAnsi="Times New Roman"/>
                <w:sz w:val="22"/>
                <w:szCs w:val="22"/>
                <w:lang w:eastAsia="ja-JP"/>
              </w:rPr>
              <w:t>Otherwise</w:t>
            </w:r>
            <w:proofErr w:type="gramEnd"/>
            <w:r>
              <w:rPr>
                <w:rFonts w:ascii="Times New Roman" w:eastAsia="MS Mincho" w:hAnsi="Times New Roman"/>
                <w:sz w:val="22"/>
                <w:szCs w:val="22"/>
                <w:lang w:eastAsia="ja-JP"/>
              </w:rPr>
              <w:t xml:space="preserve"> we agree to consider something other than case D. among them, our best preference is {2, 9} since “reuse of the existing NR” is no longer a justification in this case. We believe we can pursue a kind of optimized spec here. </w:t>
            </w:r>
          </w:p>
        </w:tc>
      </w:tr>
      <w:tr w:rsidR="00B823E3" w14:paraId="6910C095" w14:textId="77777777">
        <w:tc>
          <w:tcPr>
            <w:tcW w:w="1573" w:type="dxa"/>
          </w:tcPr>
          <w:p w14:paraId="6910C092"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6910C093"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w:t>
            </w:r>
            <w:proofErr w:type="gramStart"/>
            <w:r>
              <w:rPr>
                <w:rFonts w:ascii="Times New Roman" w:eastAsia="MS Mincho" w:hAnsi="Times New Roman" w:hint="eastAsia"/>
                <w:sz w:val="22"/>
                <w:szCs w:val="22"/>
                <w:lang w:eastAsia="zh-CN"/>
              </w:rPr>
              <w:t>e.g.</w:t>
            </w:r>
            <w:proofErr w:type="gramEnd"/>
            <w:r>
              <w:rPr>
                <w:rFonts w:ascii="Times New Roman" w:eastAsia="MS Mincho" w:hAnsi="Times New Roman" w:hint="eastAsia"/>
                <w:sz w:val="22"/>
                <w:szCs w:val="22"/>
                <w:lang w:eastAsia="zh-CN"/>
              </w:rPr>
              <w:t xml:space="preserve"> reduced beam switching times and low detection complexity, so we slightly prefer Alt 1-A.</w:t>
            </w:r>
          </w:p>
          <w:p w14:paraId="6910C09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C099" w14:textId="77777777">
        <w:tc>
          <w:tcPr>
            <w:tcW w:w="1573" w:type="dxa"/>
          </w:tcPr>
          <w:p w14:paraId="6910C096"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6910C09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6910C09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823E3" w14:paraId="6910C09C" w14:textId="77777777">
        <w:tc>
          <w:tcPr>
            <w:tcW w:w="1573" w:type="dxa"/>
          </w:tcPr>
          <w:p w14:paraId="6910C09A" w14:textId="77777777" w:rsidR="00B823E3" w:rsidRDefault="007D2F0F">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6910C09B"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w:t>
            </w:r>
            <w:proofErr w:type="gramStart"/>
            <w:r>
              <w:rPr>
                <w:rFonts w:ascii="Times New Roman" w:eastAsia="MS Mincho" w:hAnsi="Times New Roman"/>
                <w:sz w:val="22"/>
                <w:szCs w:val="22"/>
                <w:lang w:eastAsia="ja-JP"/>
              </w:rPr>
              <w:t>i.e.</w:t>
            </w:r>
            <w:proofErr w:type="gramEnd"/>
            <w:r>
              <w:rPr>
                <w:rFonts w:ascii="Times New Roman" w:eastAsia="MS Mincho" w:hAnsi="Times New Roman"/>
                <w:sz w:val="22"/>
                <w:szCs w:val="22"/>
                <w:lang w:eastAsia="ja-JP"/>
              </w:rPr>
              <w:t xml:space="preserve"> back-to-back multiplexing. With Alt-1B, the network can also multiplex RMSI with SSB and CORESET for 480kHz SCS. </w:t>
            </w:r>
          </w:p>
        </w:tc>
      </w:tr>
      <w:tr w:rsidR="00B823E3" w14:paraId="6910C0A5" w14:textId="77777777">
        <w:tc>
          <w:tcPr>
            <w:tcW w:w="1573" w:type="dxa"/>
          </w:tcPr>
          <w:p w14:paraId="6910C09D"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6910C09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910C09F" w14:textId="77777777" w:rsidR="00B823E3" w:rsidRDefault="00B823E3">
            <w:pPr>
              <w:pStyle w:val="BodyText"/>
              <w:spacing w:after="0"/>
              <w:rPr>
                <w:rFonts w:ascii="Times New Roman" w:eastAsiaTheme="minorEastAsia" w:hAnsi="Times New Roman"/>
                <w:sz w:val="22"/>
                <w:szCs w:val="22"/>
                <w:lang w:eastAsia="ko-KR"/>
              </w:rPr>
            </w:pPr>
          </w:p>
          <w:p w14:paraId="6910C0A0"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lastRenderedPageBreak/>
              <w:t>Agreement:</w:t>
            </w:r>
          </w:p>
          <w:p w14:paraId="6910C0A1" w14:textId="77777777"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6910C0A2" w14:textId="77777777"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6910C0A3" w14:textId="77777777" w:rsidR="00B823E3" w:rsidRDefault="00B823E3">
            <w:pPr>
              <w:pStyle w:val="BodyText"/>
              <w:spacing w:after="0"/>
              <w:rPr>
                <w:rFonts w:ascii="Times New Roman" w:eastAsiaTheme="minorEastAsia" w:hAnsi="Times New Roman"/>
                <w:sz w:val="22"/>
                <w:szCs w:val="22"/>
                <w:lang w:val="en-GB" w:eastAsia="ko-KR"/>
              </w:rPr>
            </w:pPr>
          </w:p>
          <w:p w14:paraId="6910C0A4" w14:textId="77777777" w:rsidR="00B823E3" w:rsidRDefault="007D2F0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823E3" w14:paraId="6910C0A8" w14:textId="77777777">
        <w:tc>
          <w:tcPr>
            <w:tcW w:w="1573" w:type="dxa"/>
          </w:tcPr>
          <w:p w14:paraId="6910C0A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6910C0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823E3" w14:paraId="6910C0AB" w14:textId="77777777">
        <w:tc>
          <w:tcPr>
            <w:tcW w:w="1573" w:type="dxa"/>
          </w:tcPr>
          <w:p w14:paraId="6910C0A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6910C0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14:paraId="6910C0AE" w14:textId="77777777">
        <w:tc>
          <w:tcPr>
            <w:tcW w:w="1573" w:type="dxa"/>
          </w:tcPr>
          <w:p w14:paraId="6910C0A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910C0A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14:paraId="6910C0B6" w14:textId="77777777">
        <w:tc>
          <w:tcPr>
            <w:tcW w:w="1573" w:type="dxa"/>
          </w:tcPr>
          <w:p w14:paraId="6910C0AF"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910C0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support </w:t>
            </w:r>
            <w:proofErr w:type="gramStart"/>
            <w:r>
              <w:rPr>
                <w:rFonts w:ascii="Times New Roman" w:hAnsi="Times New Roman"/>
                <w:sz w:val="22"/>
                <w:szCs w:val="22"/>
                <w:lang w:eastAsia="zh-CN"/>
              </w:rPr>
              <w:t>Alt2</w:t>
            </w:r>
            <w:proofErr w:type="gramEnd"/>
            <w:r>
              <w:rPr>
                <w:rFonts w:ascii="Times New Roman" w:hAnsi="Times New Roman"/>
                <w:sz w:val="22"/>
                <w:szCs w:val="22"/>
                <w:lang w:eastAsia="zh-CN"/>
              </w:rPr>
              <w:t xml:space="preserve"> and we could discuss the variant of Alt1 though our preference is Alt1-A.</w:t>
            </w:r>
          </w:p>
          <w:p w14:paraId="6910C0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10C0B2" w14:textId="77777777" w:rsidR="00B823E3" w:rsidRDefault="007D2F0F">
            <w:pPr>
              <w:pStyle w:val="BodyText"/>
              <w:spacing w:after="0"/>
              <w:rPr>
                <w:rFonts w:ascii="Times New Roman" w:hAnsi="Times New Roman"/>
                <w:sz w:val="22"/>
                <w:szCs w:val="22"/>
                <w:lang w:eastAsia="zh-CN"/>
              </w:rPr>
            </w:pPr>
            <w:r>
              <w:rPr>
                <w:noProof/>
                <w:lang w:eastAsia="zh-CN"/>
              </w:rPr>
              <w:drawing>
                <wp:inline distT="0" distB="0" distL="0" distR="0" wp14:anchorId="6910C7FB" wp14:editId="6910C7F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6910C0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910C0B4" w14:textId="77777777" w:rsidR="00B823E3" w:rsidRDefault="007D2F0F">
            <w:pPr>
              <w:pStyle w:val="BodyText"/>
              <w:spacing w:after="0"/>
              <w:rPr>
                <w:rFonts w:ascii="Times New Roman" w:hAnsi="Times New Roman"/>
                <w:sz w:val="22"/>
                <w:szCs w:val="22"/>
                <w:lang w:eastAsia="zh-CN"/>
              </w:rPr>
            </w:pPr>
            <w:r>
              <w:rPr>
                <w:noProof/>
                <w:lang w:eastAsia="zh-CN"/>
              </w:rPr>
              <w:lastRenderedPageBreak/>
              <w:drawing>
                <wp:inline distT="0" distB="0" distL="0" distR="0" wp14:anchorId="6910C7FD" wp14:editId="6910C7FE">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6910C0B5"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B823E3" w14:paraId="6910C0B9" w14:textId="77777777">
        <w:tc>
          <w:tcPr>
            <w:tcW w:w="1573" w:type="dxa"/>
          </w:tcPr>
          <w:p w14:paraId="6910C0B7"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6910C0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14:paraId="6910C0BC" w14:textId="77777777">
        <w:tc>
          <w:tcPr>
            <w:tcW w:w="1573" w:type="dxa"/>
          </w:tcPr>
          <w:p w14:paraId="6910C0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6910C0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B823E3" w14:paraId="6910C0BF" w14:textId="77777777">
        <w:tc>
          <w:tcPr>
            <w:tcW w:w="1573" w:type="dxa"/>
          </w:tcPr>
          <w:p w14:paraId="6910C0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6910C0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view with LGE and Ericsson. ALT2 because this </w:t>
            </w:r>
            <w:proofErr w:type="gramStart"/>
            <w:r>
              <w:rPr>
                <w:rFonts w:ascii="Times New Roman" w:hAnsi="Times New Roman"/>
                <w:sz w:val="22"/>
                <w:szCs w:val="22"/>
                <w:lang w:eastAsia="zh-CN"/>
              </w:rPr>
              <w:t>bring</w:t>
            </w:r>
            <w:proofErr w:type="gramEnd"/>
            <w:r>
              <w:rPr>
                <w:rFonts w:ascii="Times New Roman" w:hAnsi="Times New Roman"/>
                <w:sz w:val="22"/>
                <w:szCs w:val="22"/>
                <w:lang w:eastAsia="zh-CN"/>
              </w:rPr>
              <w:t xml:space="preserve"> the least impact for specification.</w:t>
            </w:r>
          </w:p>
        </w:tc>
      </w:tr>
      <w:tr w:rsidR="00B823E3" w14:paraId="6910C0C2" w14:textId="77777777">
        <w:tc>
          <w:tcPr>
            <w:tcW w:w="1573" w:type="dxa"/>
          </w:tcPr>
          <w:p w14:paraId="6910C0C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6910C0C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14:paraId="6910C0C7" w14:textId="77777777">
        <w:tc>
          <w:tcPr>
            <w:tcW w:w="1573" w:type="dxa"/>
          </w:tcPr>
          <w:p w14:paraId="6910C0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14:paraId="6910C0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6910C0C5" w14:textId="77777777" w:rsidR="00B823E3" w:rsidRDefault="007D2F0F">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6910C0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6910C0C8" w14:textId="77777777" w:rsidR="00B823E3" w:rsidRDefault="00B823E3">
      <w:pPr>
        <w:pStyle w:val="BodyText"/>
        <w:spacing w:after="0"/>
        <w:rPr>
          <w:rFonts w:ascii="Times New Roman" w:hAnsi="Times New Roman"/>
          <w:sz w:val="22"/>
          <w:szCs w:val="22"/>
          <w:lang w:eastAsia="zh-CN"/>
        </w:rPr>
      </w:pPr>
    </w:p>
    <w:p w14:paraId="6910C0C9" w14:textId="77777777" w:rsidR="00B823E3" w:rsidRDefault="00B823E3">
      <w:pPr>
        <w:pStyle w:val="BodyText"/>
        <w:spacing w:after="0"/>
        <w:rPr>
          <w:rFonts w:ascii="Times New Roman" w:hAnsi="Times New Roman"/>
          <w:sz w:val="22"/>
          <w:szCs w:val="22"/>
          <w:lang w:eastAsia="zh-CN"/>
        </w:rPr>
      </w:pPr>
    </w:p>
    <w:p w14:paraId="6910C0CA" w14:textId="77777777" w:rsidR="00B823E3" w:rsidRDefault="00B823E3">
      <w:pPr>
        <w:pStyle w:val="BodyText"/>
        <w:spacing w:after="0"/>
        <w:rPr>
          <w:rFonts w:ascii="Times New Roman" w:hAnsi="Times New Roman"/>
          <w:sz w:val="22"/>
          <w:szCs w:val="22"/>
          <w:lang w:eastAsia="zh-CN"/>
        </w:rPr>
      </w:pPr>
    </w:p>
    <w:p w14:paraId="6910C0C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0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w:t>
      </w:r>
      <w:proofErr w:type="gramStart"/>
      <w:r>
        <w:rPr>
          <w:rFonts w:ascii="Times New Roman" w:hAnsi="Times New Roman"/>
          <w:sz w:val="22"/>
          <w:szCs w:val="22"/>
          <w:lang w:eastAsia="zh-CN"/>
        </w:rPr>
        <w:t>to see</w:t>
      </w:r>
      <w:proofErr w:type="gramEnd"/>
      <w:r>
        <w:rPr>
          <w:rFonts w:ascii="Times New Roman" w:hAnsi="Times New Roman"/>
          <w:sz w:val="22"/>
          <w:szCs w:val="22"/>
          <w:lang w:eastAsia="zh-CN"/>
        </w:rPr>
        <w:t xml:space="preserve"> if we can converge to Alt 1-A. </w:t>
      </w:r>
    </w:p>
    <w:p w14:paraId="6910C0CD"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0DA" w14:textId="77777777">
        <w:tc>
          <w:tcPr>
            <w:tcW w:w="9962" w:type="dxa"/>
          </w:tcPr>
          <w:p w14:paraId="6910C0CE"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6910C0CF"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6910C0D0"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6910C0D1" w14:textId="77777777"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14:paraId="6910C0D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6910C0D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6910C0D4" w14:textId="77777777"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910C0D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6910C0D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6910C0D7" w14:textId="77777777"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6910C0D8"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6910C0D9" w14:textId="77777777"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6910C0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0DC"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14:paraId="6910C0DD"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6910C0DE" w14:textId="77777777" w:rsidR="00B823E3" w:rsidRDefault="00AF60A5">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6910C7FF">
          <v:shape id="_x0000_i1042" type="#_x0000_t75" alt="" style="width:436.5pt;height:56.25pt;mso-width-percent:0;mso-height-percent:0;mso-width-percent:0;mso-height-percent:0" o:ole="">
            <v:imagedata r:id="rId15" o:title=""/>
          </v:shape>
          <o:OLEObject Type="Embed" ProgID="Visio.Drawing.15" ShapeID="_x0000_i1042" DrawAspect="Content" ObjectID="_1690814898" r:id="rId25"/>
        </w:object>
      </w:r>
    </w:p>
    <w:p w14:paraId="6910C0DF" w14:textId="77777777" w:rsidR="00B823E3" w:rsidRDefault="00B823E3">
      <w:pPr>
        <w:pStyle w:val="BodyText"/>
        <w:spacing w:after="0"/>
        <w:rPr>
          <w:rFonts w:ascii="Times New Roman" w:hAnsi="Times New Roman"/>
          <w:sz w:val="22"/>
          <w:szCs w:val="22"/>
          <w:lang w:eastAsia="zh-CN"/>
        </w:rPr>
      </w:pPr>
    </w:p>
    <w:p w14:paraId="6910C0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0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6910C0E2"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0E5" w14:textId="77777777">
        <w:tc>
          <w:tcPr>
            <w:tcW w:w="1573" w:type="dxa"/>
            <w:shd w:val="clear" w:color="auto" w:fill="FBE4D5" w:themeFill="accent2" w:themeFillTint="33"/>
          </w:tcPr>
          <w:p w14:paraId="6910C0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0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0E8" w14:textId="77777777">
        <w:tc>
          <w:tcPr>
            <w:tcW w:w="1573" w:type="dxa"/>
          </w:tcPr>
          <w:p w14:paraId="6910C0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0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w:t>
            </w:r>
            <w:proofErr w:type="gramStart"/>
            <w:r>
              <w:rPr>
                <w:rFonts w:ascii="Times New Roman" w:hAnsi="Times New Roman"/>
                <w:sz w:val="22"/>
                <w:szCs w:val="22"/>
                <w:lang w:eastAsia="zh-CN"/>
              </w:rPr>
              <w:t>to defer</w:t>
            </w:r>
            <w:proofErr w:type="gramEnd"/>
            <w:r>
              <w:rPr>
                <w:rFonts w:ascii="Times New Roman" w:hAnsi="Times New Roman"/>
                <w:sz w:val="22"/>
                <w:szCs w:val="22"/>
                <w:lang w:eastAsia="zh-CN"/>
              </w:rPr>
              <w:t xml:space="preserve">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w:t>
            </w:r>
            <w:proofErr w:type="gramStart"/>
            <w:r>
              <w:rPr>
                <w:rFonts w:ascii="Times New Roman" w:hAnsi="Times New Roman"/>
                <w:sz w:val="22"/>
                <w:szCs w:val="22"/>
                <w:lang w:eastAsia="zh-CN"/>
              </w:rPr>
              <w:t>actually required</w:t>
            </w:r>
            <w:proofErr w:type="gramEnd"/>
            <w:r>
              <w:rPr>
                <w:rFonts w:ascii="Times New Roman" w:hAnsi="Times New Roman"/>
                <w:sz w:val="22"/>
                <w:szCs w:val="22"/>
                <w:lang w:eastAsia="zh-CN"/>
              </w:rPr>
              <w:t xml:space="preserve"> beam switching time, which is still under discussion in RAN 4. Thus, we think it is better to discuss the SSB time pattern design after RAN4 has a clear-out conclusion. </w:t>
            </w:r>
          </w:p>
        </w:tc>
      </w:tr>
      <w:tr w:rsidR="00B823E3" w14:paraId="6910C0EB" w14:textId="77777777">
        <w:tc>
          <w:tcPr>
            <w:tcW w:w="1573" w:type="dxa"/>
          </w:tcPr>
          <w:p w14:paraId="6910C0E9"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0E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14:paraId="6910C0EE" w14:textId="77777777">
        <w:tc>
          <w:tcPr>
            <w:tcW w:w="1573" w:type="dxa"/>
          </w:tcPr>
          <w:p w14:paraId="6910C0EC"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0ED"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14:paraId="6910C0F4" w14:textId="77777777">
        <w:tc>
          <w:tcPr>
            <w:tcW w:w="1573" w:type="dxa"/>
          </w:tcPr>
          <w:p w14:paraId="6910C0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0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10C0F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6910C0F2" w14:textId="77777777" w:rsidR="00B823E3" w:rsidRDefault="00B823E3">
            <w:pPr>
              <w:pStyle w:val="ListParagraph"/>
              <w:ind w:left="720"/>
              <w:rPr>
                <w:rFonts w:eastAsia="Times New Roman"/>
                <w:szCs w:val="28"/>
                <w:lang w:eastAsia="zh-CN"/>
              </w:rPr>
            </w:pPr>
          </w:p>
          <w:p w14:paraId="6910C0F3" w14:textId="77777777" w:rsidR="00B823E3" w:rsidRDefault="00B823E3">
            <w:pPr>
              <w:pStyle w:val="BodyText"/>
              <w:spacing w:after="0"/>
              <w:rPr>
                <w:rFonts w:ascii="Times New Roman" w:hAnsi="Times New Roman"/>
                <w:sz w:val="22"/>
                <w:szCs w:val="22"/>
                <w:lang w:eastAsia="zh-CN"/>
              </w:rPr>
            </w:pPr>
          </w:p>
        </w:tc>
      </w:tr>
      <w:tr w:rsidR="00B823E3" w14:paraId="6910C0F7" w14:textId="77777777">
        <w:tc>
          <w:tcPr>
            <w:tcW w:w="1573" w:type="dxa"/>
          </w:tcPr>
          <w:p w14:paraId="6910C0F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0F6"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14:paraId="6910C0FA" w14:textId="77777777">
        <w:tc>
          <w:tcPr>
            <w:tcW w:w="1573" w:type="dxa"/>
          </w:tcPr>
          <w:p w14:paraId="6910C0F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0F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7347FA" w14:paraId="6910C100" w14:textId="77777777">
        <w:tc>
          <w:tcPr>
            <w:tcW w:w="1573" w:type="dxa"/>
          </w:tcPr>
          <w:p w14:paraId="6910C0F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0F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6910C0F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6910C0FE"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6910C0FF"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6813A7" w14:paraId="63235775" w14:textId="77777777">
        <w:tc>
          <w:tcPr>
            <w:tcW w:w="1573" w:type="dxa"/>
          </w:tcPr>
          <w:p w14:paraId="4BD82951" w14:textId="40AB926A"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11CD543"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1A2E1C45" w14:textId="77777777" w:rsidR="006813A7" w:rsidRDefault="006813A7" w:rsidP="006813A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mentioned previously, RAN4 LS only tentatively concludes on simple beam switching gap, but we need to factor into account MIMO TAE + beam switching (both intra-panel and inter-panel),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beam switching at the UE (both intra-panel and inter-panel). While the LS from RAN4 is not conclusive, we think it has ample evidence that 74ns CP for 960kHz will not be enough for inter-panel beam switching and once we consider MIMO TAE.</w:t>
            </w:r>
          </w:p>
          <w:p w14:paraId="3EB5E51D" w14:textId="02B600B4" w:rsidR="006813A7" w:rsidRDefault="006813A7" w:rsidP="006813A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w:t>
            </w:r>
            <w:r w:rsidR="00EA4EB5">
              <w:rPr>
                <w:rFonts w:ascii="Times New Roman" w:hAnsi="Times New Roman"/>
                <w:sz w:val="22"/>
                <w:szCs w:val="22"/>
                <w:lang w:eastAsia="zh-CN"/>
              </w:rPr>
              <w:t>,</w:t>
            </w:r>
            <w:r>
              <w:rPr>
                <w:rFonts w:ascii="Times New Roman" w:hAnsi="Times New Roman"/>
                <w:sz w:val="22"/>
                <w:szCs w:val="22"/>
                <w:lang w:eastAsia="zh-CN"/>
              </w:rPr>
              <w:t xml:space="preserve"> who think gap is not needed</w:t>
            </w:r>
            <w:r w:rsidR="00EA4EB5">
              <w:rPr>
                <w:rFonts w:ascii="Times New Roman" w:hAnsi="Times New Roman"/>
                <w:sz w:val="22"/>
                <w:szCs w:val="22"/>
                <w:lang w:eastAsia="zh-CN"/>
              </w:rPr>
              <w:t>,</w:t>
            </w:r>
            <w:r>
              <w:rPr>
                <w:rFonts w:ascii="Times New Roman" w:hAnsi="Times New Roman"/>
                <w:sz w:val="22"/>
                <w:szCs w:val="22"/>
                <w:lang w:eastAsia="zh-CN"/>
              </w:rPr>
              <w:t xml:space="preserve"> on what their understand is regarding inter-panel beam switching values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w:t>
            </w:r>
          </w:p>
        </w:tc>
      </w:tr>
      <w:tr w:rsidR="00601045" w14:paraId="78A998BD" w14:textId="77777777" w:rsidTr="00601045">
        <w:tc>
          <w:tcPr>
            <w:tcW w:w="1573" w:type="dxa"/>
          </w:tcPr>
          <w:p w14:paraId="11AF5876"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EE169EE"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713306" w14:paraId="69A4F216" w14:textId="77777777" w:rsidTr="00601045">
        <w:tc>
          <w:tcPr>
            <w:tcW w:w="1573" w:type="dxa"/>
          </w:tcPr>
          <w:p w14:paraId="68AC87BF" w14:textId="5A99C63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EB112B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DE086EC" w14:textId="7A280DAF"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instead of UE side as clearly written in LS. </w:t>
            </w:r>
          </w:p>
        </w:tc>
      </w:tr>
      <w:tr w:rsidR="00890208" w14:paraId="3F306A49" w14:textId="77777777" w:rsidTr="00601045">
        <w:tc>
          <w:tcPr>
            <w:tcW w:w="1573" w:type="dxa"/>
          </w:tcPr>
          <w:p w14:paraId="0CEAFEBF" w14:textId="5A44634B"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D8ADDF6" w14:textId="77777777" w:rsidR="00890208" w:rsidRDefault="00890208"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(also with Nokia’s edits). </w:t>
            </w:r>
          </w:p>
          <w:p w14:paraId="2E3B9784" w14:textId="03721B1C" w:rsidR="00890208" w:rsidRDefault="00890208" w:rsidP="0089020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sidRPr="00B22011">
              <w:rPr>
                <w:rFonts w:ascii="Times New Roman" w:eastAsiaTheme="minorEastAsia" w:hAnsi="Times New Roman"/>
                <w:i/>
                <w:iCs/>
                <w:sz w:val="22"/>
                <w:szCs w:val="22"/>
                <w:lang w:eastAsia="ko-KR"/>
              </w:rPr>
              <w:t>Note: Strive to minimize specification impact due to the new SCS for SSB</w:t>
            </w:r>
            <w:r w:rsidRPr="00B22011">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agree that specification impact should be minimized </w:t>
            </w:r>
            <w:proofErr w:type="gramStart"/>
            <w:r>
              <w:rPr>
                <w:rFonts w:ascii="Times New Roman" w:eastAsiaTheme="minorEastAsia" w:hAnsi="Times New Roman"/>
                <w:sz w:val="22"/>
                <w:szCs w:val="22"/>
                <w:lang w:eastAsia="ko-KR"/>
              </w:rPr>
              <w:t>as long as</w:t>
            </w:r>
            <w:proofErr w:type="gramEnd"/>
            <w:r>
              <w:rPr>
                <w:rFonts w:ascii="Times New Roman" w:eastAsiaTheme="minorEastAsia" w:hAnsi="Times New Roman"/>
                <w:sz w:val="22"/>
                <w:szCs w:val="22"/>
                <w:lang w:eastAsia="ko-KR"/>
              </w:rPr>
              <w:t xml:space="preserve"> we maintain the same level of performance/functionality, which Alt2 may not be able to for some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implementations.  </w:t>
            </w:r>
          </w:p>
        </w:tc>
      </w:tr>
      <w:tr w:rsidR="007E0B1F" w14:paraId="1DF5E00A" w14:textId="77777777" w:rsidTr="00601045">
        <w:tc>
          <w:tcPr>
            <w:tcW w:w="1573" w:type="dxa"/>
          </w:tcPr>
          <w:p w14:paraId="5584B095" w14:textId="26CDAA76" w:rsidR="007E0B1F" w:rsidRDefault="007E0B1F" w:rsidP="0089020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5E77333F" w14:textId="3EF51BD0" w:rsidR="007E0B1F" w:rsidRPr="007E0B1F" w:rsidRDefault="007E0B1F" w:rsidP="0089020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sidRPr="00B22011">
              <w:rPr>
                <w:rFonts w:ascii="Times New Roman" w:eastAsiaTheme="minorEastAsia" w:hAnsi="Times New Roman"/>
                <w:sz w:val="22"/>
                <w:szCs w:val="22"/>
                <w:lang w:eastAsia="ko-KR"/>
              </w:rPr>
              <w:t>Proposal 1.2-1</w:t>
            </w:r>
            <w:r>
              <w:rPr>
                <w:rFonts w:ascii="Times New Roman" w:eastAsiaTheme="minorEastAsia" w:hAnsi="Times New Roman"/>
                <w:sz w:val="22"/>
                <w:szCs w:val="22"/>
                <w:lang w:eastAsia="ko-KR"/>
              </w:rPr>
              <w:t xml:space="preserve"> and Nokia’s modifications.</w:t>
            </w:r>
          </w:p>
        </w:tc>
      </w:tr>
      <w:tr w:rsidR="00832AA9" w14:paraId="752E313A" w14:textId="77777777" w:rsidTr="00601045">
        <w:tc>
          <w:tcPr>
            <w:tcW w:w="1573" w:type="dxa"/>
          </w:tcPr>
          <w:p w14:paraId="572EB454" w14:textId="56408E4B" w:rsidR="00832AA9" w:rsidRDefault="00832AA9" w:rsidP="00832AA9">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389" w:type="dxa"/>
          </w:tcPr>
          <w:p w14:paraId="35C8D8B4" w14:textId="059FB2C9" w:rsidR="00832AA9" w:rsidRDefault="00832AA9" w:rsidP="00832AA9">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We are fine with the Proposal 1.2-1.</w:t>
            </w:r>
          </w:p>
        </w:tc>
      </w:tr>
    </w:tbl>
    <w:p w14:paraId="6910C101" w14:textId="77777777" w:rsidR="00B823E3" w:rsidRPr="00601045" w:rsidRDefault="00B823E3">
      <w:pPr>
        <w:pStyle w:val="BodyText"/>
        <w:spacing w:after="0"/>
        <w:rPr>
          <w:rFonts w:ascii="Times New Roman" w:hAnsi="Times New Roman"/>
          <w:sz w:val="22"/>
          <w:szCs w:val="22"/>
          <w:lang w:eastAsia="zh-CN"/>
        </w:rPr>
      </w:pPr>
    </w:p>
    <w:p w14:paraId="6910C102" w14:textId="77777777" w:rsidR="00B823E3" w:rsidRDefault="00B823E3">
      <w:pPr>
        <w:pStyle w:val="BodyText"/>
        <w:spacing w:after="0"/>
        <w:rPr>
          <w:rFonts w:ascii="Times New Roman" w:hAnsi="Times New Roman"/>
          <w:sz w:val="22"/>
          <w:szCs w:val="22"/>
          <w:lang w:eastAsia="zh-CN"/>
        </w:rPr>
      </w:pPr>
    </w:p>
    <w:p w14:paraId="6910C10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104" w14:textId="77ED3D4A"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Moderator s</w:t>
      </w:r>
      <w:r w:rsidR="00D2766A">
        <w:rPr>
          <w:rFonts w:ascii="Times New Roman" w:hAnsi="Times New Roman"/>
          <w:sz w:val="22"/>
          <w:szCs w:val="22"/>
          <w:lang w:eastAsia="zh-CN"/>
        </w:rPr>
        <w:t>uggest</w:t>
      </w:r>
      <w:r>
        <w:rPr>
          <w:rFonts w:ascii="Times New Roman" w:hAnsi="Times New Roman"/>
          <w:sz w:val="22"/>
          <w:szCs w:val="22"/>
          <w:lang w:eastAsia="zh-CN"/>
        </w:rPr>
        <w:t>s</w:t>
      </w:r>
      <w:r w:rsidR="00D2766A">
        <w:rPr>
          <w:rFonts w:ascii="Times New Roman" w:hAnsi="Times New Roman"/>
          <w:sz w:val="22"/>
          <w:szCs w:val="22"/>
          <w:lang w:eastAsia="zh-CN"/>
        </w:rPr>
        <w:t xml:space="preserve"> to </w:t>
      </w:r>
      <w:r>
        <w:rPr>
          <w:rFonts w:ascii="Times New Roman" w:hAnsi="Times New Roman"/>
          <w:sz w:val="22"/>
          <w:szCs w:val="22"/>
          <w:lang w:eastAsia="zh-CN"/>
        </w:rPr>
        <w:t>further discuss based on</w:t>
      </w:r>
      <w:r w:rsidR="00D2766A">
        <w:rPr>
          <w:rFonts w:ascii="Times New Roman" w:hAnsi="Times New Roman"/>
          <w:sz w:val="22"/>
          <w:szCs w:val="22"/>
          <w:lang w:eastAsia="zh-CN"/>
        </w:rPr>
        <w:t xml:space="preserve"> Proposal 1.2-1A (minor edit of Proposal 1.2-1)</w:t>
      </w:r>
      <w:r>
        <w:rPr>
          <w:rFonts w:ascii="Times New Roman" w:hAnsi="Times New Roman"/>
          <w:sz w:val="22"/>
          <w:szCs w:val="22"/>
          <w:lang w:eastAsia="zh-CN"/>
        </w:rPr>
        <w:t>.</w:t>
      </w:r>
      <w:r w:rsidR="00E7305B">
        <w:rPr>
          <w:rFonts w:ascii="Times New Roman" w:hAnsi="Times New Roman"/>
          <w:sz w:val="22"/>
          <w:szCs w:val="22"/>
          <w:lang w:eastAsia="zh-CN"/>
        </w:rPr>
        <w:t xml:space="preserve"> Below is a summary of company preferences</w:t>
      </w:r>
      <w:r w:rsidR="001D180A">
        <w:rPr>
          <w:rFonts w:ascii="Times New Roman" w:hAnsi="Times New Roman"/>
          <w:sz w:val="22"/>
          <w:szCs w:val="22"/>
          <w:lang w:eastAsia="zh-CN"/>
        </w:rPr>
        <w:t>.</w:t>
      </w:r>
    </w:p>
    <w:p w14:paraId="6910C105" w14:textId="5FFA0ADD" w:rsidR="00B823E3" w:rsidRDefault="00B823E3">
      <w:pPr>
        <w:pStyle w:val="BodyText"/>
        <w:spacing w:after="0"/>
        <w:rPr>
          <w:rFonts w:ascii="Times New Roman" w:hAnsi="Times New Roman"/>
          <w:sz w:val="22"/>
          <w:szCs w:val="22"/>
          <w:lang w:eastAsia="zh-CN"/>
        </w:rPr>
      </w:pPr>
    </w:p>
    <w:p w14:paraId="176F6A29" w14:textId="3C60AA36" w:rsidR="00405CF4" w:rsidRDefault="00405CF4" w:rsidP="00405CF4">
      <w:pPr>
        <w:pStyle w:val="Heading5"/>
        <w:rPr>
          <w:rFonts w:ascii="Times New Roman" w:hAnsi="Times New Roman"/>
          <w:b/>
          <w:bCs/>
          <w:lang w:eastAsia="zh-CN"/>
        </w:rPr>
      </w:pPr>
      <w:r>
        <w:rPr>
          <w:rFonts w:ascii="Times New Roman" w:hAnsi="Times New Roman"/>
          <w:b/>
          <w:bCs/>
          <w:lang w:eastAsia="zh-CN"/>
        </w:rPr>
        <w:t>Proposal 1.2-1A)</w:t>
      </w:r>
    </w:p>
    <w:p w14:paraId="2848707A" w14:textId="14925EFA" w:rsidR="00405CF4" w:rsidRDefault="00405CF4" w:rsidP="00405CF4">
      <w:pPr>
        <w:pStyle w:val="ListParagraph"/>
        <w:numPr>
          <w:ilvl w:val="0"/>
          <w:numId w:val="15"/>
        </w:numPr>
        <w:rPr>
          <w:rFonts w:eastAsia="Times New Roman"/>
          <w:szCs w:val="28"/>
          <w:lang w:eastAsia="zh-CN"/>
        </w:rPr>
      </w:pPr>
      <w:r w:rsidRPr="00405CF4">
        <w:rPr>
          <w:rFonts w:eastAsia="Times New Roman"/>
          <w:color w:val="FF0000"/>
          <w:szCs w:val="28"/>
          <w:u w:val="single"/>
          <w:lang w:eastAsia="zh-CN"/>
        </w:rPr>
        <w:t xml:space="preserve">For </w:t>
      </w:r>
      <w:r w:rsidRPr="00405CF4">
        <w:rPr>
          <w:color w:val="FF0000"/>
          <w:u w:val="single"/>
          <w:lang w:eastAsia="zh-CN"/>
        </w:rPr>
        <w:t xml:space="preserve">480kHz and 960kHz sub-carrier spacing, </w:t>
      </w:r>
      <w:proofErr w:type="spellStart"/>
      <w:r w:rsidRPr="00405CF4">
        <w:rPr>
          <w:color w:val="FF0000"/>
          <w:u w:val="single"/>
          <w:lang w:eastAsia="zh-CN"/>
        </w:rPr>
        <w:t>f</w:t>
      </w:r>
      <w:r w:rsidRPr="00405CF4">
        <w:rPr>
          <w:strike/>
          <w:color w:val="FF0000"/>
          <w:u w:val="single"/>
          <w:lang w:eastAsia="zh-CN"/>
        </w:rPr>
        <w:t>F</w:t>
      </w:r>
      <w:r>
        <w:rPr>
          <w:rFonts w:eastAsia="Times New Roman"/>
          <w:szCs w:val="28"/>
          <w:lang w:eastAsia="zh-CN"/>
        </w:rPr>
        <w:t>irst</w:t>
      </w:r>
      <w:proofErr w:type="spellEnd"/>
      <w:r>
        <w:rPr>
          <w:rFonts w:eastAsia="Times New Roman"/>
          <w:szCs w:val="28"/>
          <w:lang w:eastAsia="zh-CN"/>
        </w:rPr>
        <w:t xml:space="preserve"> symbols of the candidate SSB have index {2, 9} + 14*n, where index 0 corresponds to the first symbol of the first slot in a half-frame.</w:t>
      </w:r>
    </w:p>
    <w:p w14:paraId="7E0FBA07" w14:textId="77777777" w:rsidR="00405CF4" w:rsidRDefault="00405CF4" w:rsidP="00405CF4">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46" w:dyaOrig="1131" w14:anchorId="394B43A9">
          <v:shape id="_x0000_i1043" type="#_x0000_t75" alt="" style="width:436.5pt;height:56.25pt;mso-width-percent:0;mso-height-percent:0;mso-width-percent:0;mso-height-percent:0" o:ole="">
            <v:imagedata r:id="rId15" o:title=""/>
          </v:shape>
          <o:OLEObject Type="Embed" ProgID="Visio.Drawing.15" ShapeID="_x0000_i1043" DrawAspect="Content" ObjectID="_1690814899" r:id="rId26"/>
        </w:object>
      </w:r>
    </w:p>
    <w:p w14:paraId="6910C106" w14:textId="77777777" w:rsidR="00B823E3" w:rsidRDefault="00B823E3">
      <w:pPr>
        <w:pStyle w:val="BodyText"/>
        <w:spacing w:after="0"/>
        <w:rPr>
          <w:rFonts w:ascii="Times New Roman" w:hAnsi="Times New Roman"/>
          <w:sz w:val="22"/>
          <w:szCs w:val="22"/>
          <w:lang w:eastAsia="zh-CN"/>
        </w:rPr>
      </w:pPr>
    </w:p>
    <w:p w14:paraId="6910C107" w14:textId="078D9CA1" w:rsidR="00B823E3"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Samsung, Intel, NEC, Apple, Qualcomm, Sharp, </w:t>
      </w:r>
      <w:proofErr w:type="spellStart"/>
      <w:r w:rsidR="00832AA9">
        <w:rPr>
          <w:rFonts w:ascii="Times New Roman" w:hAnsi="Times New Roman"/>
          <w:sz w:val="22"/>
          <w:szCs w:val="22"/>
          <w:lang w:eastAsia="zh-CN"/>
        </w:rPr>
        <w:t>Futurewei</w:t>
      </w:r>
      <w:proofErr w:type="spellEnd"/>
    </w:p>
    <w:p w14:paraId="564E10BC" w14:textId="76C6047E"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Not Ok: Docomo, LGE</w:t>
      </w:r>
    </w:p>
    <w:p w14:paraId="4EFA080B" w14:textId="26DC5A95" w:rsidR="00405CF4" w:rsidRDefault="00405CF4">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6910C108" w14:textId="3CAFCB89" w:rsidR="00B823E3" w:rsidRDefault="00B823E3">
      <w:pPr>
        <w:pStyle w:val="BodyText"/>
        <w:spacing w:after="0"/>
        <w:rPr>
          <w:rFonts w:ascii="Times New Roman" w:hAnsi="Times New Roman"/>
          <w:sz w:val="22"/>
          <w:szCs w:val="22"/>
          <w:lang w:eastAsia="zh-CN"/>
        </w:rPr>
      </w:pPr>
    </w:p>
    <w:p w14:paraId="3F201B37" w14:textId="77777777" w:rsidR="00405CF4" w:rsidRDefault="00405CF4">
      <w:pPr>
        <w:pStyle w:val="BodyText"/>
        <w:spacing w:after="0"/>
        <w:rPr>
          <w:rFonts w:ascii="Times New Roman" w:hAnsi="Times New Roman"/>
          <w:sz w:val="22"/>
          <w:szCs w:val="22"/>
          <w:lang w:eastAsia="zh-CN"/>
        </w:rPr>
      </w:pPr>
    </w:p>
    <w:p w14:paraId="6910C109" w14:textId="77777777" w:rsidR="00B823E3" w:rsidRDefault="007D2F0F">
      <w:pPr>
        <w:pStyle w:val="Heading3"/>
        <w:rPr>
          <w:lang w:eastAsia="zh-CN"/>
        </w:rPr>
      </w:pPr>
      <w:r>
        <w:rPr>
          <w:lang w:eastAsia="zh-CN"/>
        </w:rPr>
        <w:lastRenderedPageBreak/>
        <w:t>2.1.3 CORESET#0 Configuration</w:t>
      </w:r>
    </w:p>
    <w:p w14:paraId="6910C10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10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6910C10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910C10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6910C10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6910C10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6910C11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6910C11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6910C11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910C11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6910C11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910C11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6910C11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6910C11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11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6910C11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6910C11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910C11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6910C11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910C1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6910C1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6910C12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6910C12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12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offsets in MIB defined for NR-U,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Alt 2 (use configuration in MIB to support CORESET#0/Type0-PDCCH), can be reused for UE to determine CORESET#0/Type0-PDCCH.</w:t>
      </w:r>
    </w:p>
    <w:p w14:paraId="6910C1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1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6910C1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910C12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12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6910C1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as 120 </w:t>
      </w:r>
      <w:proofErr w:type="gramStart"/>
      <w:r>
        <w:rPr>
          <w:rFonts w:ascii="Times New Roman" w:hAnsi="Times New Roman"/>
          <w:sz w:val="22"/>
          <w:szCs w:val="22"/>
          <w:lang w:eastAsia="zh-CN"/>
        </w:rPr>
        <w:t>kHz;</w:t>
      </w:r>
      <w:proofErr w:type="gramEnd"/>
    </w:p>
    <w:p w14:paraId="6910C12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CORESET#0 RB offsets are </w:t>
      </w:r>
      <w:proofErr w:type="gramStart"/>
      <w:r>
        <w:rPr>
          <w:rFonts w:ascii="Times New Roman" w:hAnsi="Times New Roman"/>
          <w:sz w:val="22"/>
          <w:szCs w:val="22"/>
          <w:lang w:eastAsia="zh-CN"/>
        </w:rPr>
        <w:t>needed;</w:t>
      </w:r>
      <w:proofErr w:type="gramEnd"/>
    </w:p>
    <w:p w14:paraId="6910C12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6910C1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6910C12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CORESET#0 SCS same as SS/PBCH block </w:t>
      </w:r>
      <w:proofErr w:type="gramStart"/>
      <w:r>
        <w:rPr>
          <w:rFonts w:ascii="Times New Roman" w:hAnsi="Times New Roman"/>
          <w:sz w:val="22"/>
          <w:szCs w:val="22"/>
          <w:lang w:eastAsia="zh-CN"/>
        </w:rPr>
        <w:t>SCS;</w:t>
      </w:r>
      <w:proofErr w:type="gramEnd"/>
    </w:p>
    <w:p w14:paraId="6910C12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Pr>
          <w:rFonts w:ascii="Times New Roman" w:hAnsi="Times New Roman"/>
          <w:sz w:val="22"/>
          <w:szCs w:val="22"/>
          <w:lang w:eastAsia="zh-CN"/>
        </w:rPr>
        <w:t>SCS;</w:t>
      </w:r>
      <w:proofErr w:type="gramEnd"/>
    </w:p>
    <w:p w14:paraId="6910C12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w:t>
      </w:r>
      <w:proofErr w:type="gramStart"/>
      <w:r>
        <w:rPr>
          <w:rFonts w:ascii="Times New Roman" w:hAnsi="Times New Roman"/>
          <w:sz w:val="22"/>
          <w:szCs w:val="22"/>
          <w:lang w:eastAsia="zh-CN"/>
        </w:rPr>
        <w:t>0;</w:t>
      </w:r>
      <w:proofErr w:type="gramEnd"/>
    </w:p>
    <w:p w14:paraId="6910C12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6910C13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13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10C1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910C13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6910C1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6910C13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6910C1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1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910C138"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910C139"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6910C13A" w14:textId="77777777"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6910C1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6910C1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13D" w14:textId="77777777"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6910C13E" w14:textId="77777777"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6910C13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1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6910C1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14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6910C14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910C14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6910C14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6910C146" w14:textId="77777777" w:rsidR="00B823E3" w:rsidRDefault="003B41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 3}</w:t>
      </w:r>
    </w:p>
    <w:p w14:paraId="6910C147" w14:textId="77777777" w:rsidR="00B823E3" w:rsidRDefault="003B41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10C149" w14:textId="77777777" w:rsidR="00B823E3" w:rsidRDefault="003B41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1,2}</w:t>
      </w:r>
    </w:p>
    <w:p w14:paraId="6910C14A" w14:textId="77777777" w:rsidR="00B823E3" w:rsidRDefault="003B41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 48}.</w:t>
      </w:r>
    </w:p>
    <w:p w14:paraId="6910C1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6910C14C" w14:textId="77777777" w:rsidR="00B823E3" w:rsidRDefault="003B41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 3}.</w:t>
      </w:r>
    </w:p>
    <w:p w14:paraId="6910C14D" w14:textId="77777777" w:rsidR="00B823E3" w:rsidRDefault="003B41A8">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7D2F0F">
        <w:rPr>
          <w:rFonts w:ascii="Times New Roman" w:hAnsi="Times New Roman"/>
          <w:sz w:val="22"/>
          <w:szCs w:val="22"/>
          <w:lang w:eastAsia="zh-CN"/>
        </w:rPr>
        <w:t>={</w:t>
      </w:r>
      <w:proofErr w:type="gramEnd"/>
      <w:r w:rsidR="007D2F0F">
        <w:rPr>
          <w:rFonts w:ascii="Times New Roman" w:hAnsi="Times New Roman"/>
          <w:sz w:val="22"/>
          <w:szCs w:val="22"/>
          <w:lang w:eastAsia="zh-CN"/>
        </w:rPr>
        <w:t>24}.</w:t>
      </w:r>
    </w:p>
    <w:p w14:paraId="6910C1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1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6910C1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910C15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6910C15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6910C1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1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6910C1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6910C1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15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6910C15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1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6910C15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1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6910C1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1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6910C15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6910C15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6910C16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6910C16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1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6910C1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910C1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910C165" w14:textId="77777777" w:rsidR="00B823E3" w:rsidRDefault="00B823E3">
      <w:pPr>
        <w:pStyle w:val="BodyText"/>
        <w:spacing w:after="0"/>
        <w:rPr>
          <w:rFonts w:ascii="Times New Roman" w:hAnsi="Times New Roman"/>
          <w:sz w:val="22"/>
          <w:szCs w:val="22"/>
          <w:lang w:eastAsia="zh-CN"/>
        </w:rPr>
      </w:pPr>
    </w:p>
    <w:p w14:paraId="6910C166" w14:textId="77777777" w:rsidR="00B823E3" w:rsidRDefault="00B823E3">
      <w:pPr>
        <w:pStyle w:val="BodyText"/>
        <w:spacing w:after="0"/>
        <w:rPr>
          <w:rFonts w:ascii="Times New Roman" w:hAnsi="Times New Roman"/>
          <w:sz w:val="22"/>
          <w:szCs w:val="22"/>
          <w:lang w:eastAsia="zh-CN"/>
        </w:rPr>
      </w:pPr>
    </w:p>
    <w:p w14:paraId="6910C167" w14:textId="77777777" w:rsidR="00B823E3" w:rsidRDefault="007D2F0F">
      <w:pPr>
        <w:pStyle w:val="Heading4"/>
        <w:rPr>
          <w:lang w:eastAsia="zh-CN"/>
        </w:rPr>
      </w:pPr>
      <w:r>
        <w:rPr>
          <w:lang w:eastAsia="zh-CN"/>
        </w:rPr>
        <w:t>Summary of Discussions</w:t>
      </w:r>
    </w:p>
    <w:p w14:paraId="6910C16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910C1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16A"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6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910C16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14:paraId="6910C1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w:t>
      </w: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w:t>
      </w:r>
      <w:r>
        <w:rPr>
          <w:rFonts w:ascii="Times New Roman" w:hAnsi="Times New Roman"/>
          <w:color w:val="FF0000"/>
          <w:sz w:val="22"/>
          <w:szCs w:val="22"/>
          <w:lang w:eastAsia="zh-CN"/>
        </w:rPr>
        <w:t>Ericsson</w:t>
      </w:r>
    </w:p>
    <w:p w14:paraId="6910C1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16F"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7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17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1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7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6910C1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17A"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6910C17B"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17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1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7E" w14:textId="77777777"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7F"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18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6910C1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6910C18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85"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18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CORESET#0/Type0-PDCCH} = {960, 960} kHz</w:t>
      </w:r>
    </w:p>
    <w:p w14:paraId="6910C187"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18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910C18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18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18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8C"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910C18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8E"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8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190"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910C19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6910C192"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6910C19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6910C194"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195"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19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197"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6910C19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199"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14:paraId="6910C1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19B"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19C" w14:textId="77777777" w:rsidR="00B823E3" w:rsidRDefault="00B823E3">
      <w:pPr>
        <w:pStyle w:val="BodyText"/>
        <w:spacing w:after="0"/>
        <w:rPr>
          <w:rFonts w:ascii="Times New Roman" w:hAnsi="Times New Roman"/>
          <w:sz w:val="22"/>
          <w:szCs w:val="22"/>
          <w:lang w:eastAsia="zh-CN"/>
        </w:rPr>
      </w:pPr>
    </w:p>
    <w:p w14:paraId="6910C19D" w14:textId="77777777" w:rsidR="00B823E3" w:rsidRDefault="00B823E3">
      <w:pPr>
        <w:pStyle w:val="BodyText"/>
        <w:spacing w:after="0"/>
        <w:rPr>
          <w:rFonts w:ascii="Times New Roman" w:hAnsi="Times New Roman"/>
          <w:sz w:val="22"/>
          <w:szCs w:val="22"/>
          <w:lang w:eastAsia="zh-CN"/>
        </w:rPr>
      </w:pPr>
    </w:p>
    <w:p w14:paraId="6910C1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1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6910C1A0" w14:textId="77777777" w:rsidR="00B823E3" w:rsidRDefault="00B823E3">
      <w:pPr>
        <w:pStyle w:val="BodyText"/>
        <w:spacing w:after="0"/>
        <w:rPr>
          <w:rFonts w:ascii="Times New Roman" w:hAnsi="Times New Roman"/>
          <w:sz w:val="22"/>
          <w:szCs w:val="22"/>
          <w:lang w:eastAsia="zh-CN"/>
        </w:rPr>
      </w:pPr>
    </w:p>
    <w:p w14:paraId="6910C1A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6910C1A2" w14:textId="77777777" w:rsidR="00B823E3" w:rsidRDefault="00B823E3">
      <w:pPr>
        <w:pStyle w:val="BodyText"/>
        <w:spacing w:after="0"/>
        <w:rPr>
          <w:rFonts w:ascii="Times New Roman" w:hAnsi="Times New Roman"/>
          <w:sz w:val="22"/>
          <w:szCs w:val="22"/>
          <w:lang w:eastAsia="zh-CN"/>
        </w:rPr>
      </w:pPr>
    </w:p>
    <w:p w14:paraId="6910C1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6910C1A4" w14:textId="77777777" w:rsidR="00B823E3" w:rsidRDefault="00B823E3">
      <w:pPr>
        <w:pStyle w:val="BodyText"/>
        <w:spacing w:after="0"/>
        <w:rPr>
          <w:rFonts w:ascii="Times New Roman" w:hAnsi="Times New Roman"/>
          <w:sz w:val="22"/>
          <w:szCs w:val="22"/>
          <w:lang w:eastAsia="zh-CN"/>
        </w:rPr>
      </w:pPr>
    </w:p>
    <w:p w14:paraId="6910C1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6910C1A6" w14:textId="77777777" w:rsidR="00B823E3" w:rsidRDefault="00B823E3">
      <w:pPr>
        <w:pStyle w:val="BodyText"/>
        <w:spacing w:after="0"/>
        <w:rPr>
          <w:rFonts w:ascii="Times New Roman" w:hAnsi="Times New Roman"/>
          <w:sz w:val="22"/>
          <w:szCs w:val="22"/>
          <w:lang w:eastAsia="zh-CN"/>
        </w:rPr>
      </w:pPr>
    </w:p>
    <w:p w14:paraId="6910C1A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6910C1A8" w14:textId="77777777" w:rsidR="00B823E3" w:rsidRDefault="00B823E3">
      <w:pPr>
        <w:pStyle w:val="BodyText"/>
        <w:spacing w:after="0"/>
        <w:rPr>
          <w:rFonts w:ascii="Times New Roman" w:hAnsi="Times New Roman"/>
          <w:sz w:val="22"/>
          <w:szCs w:val="22"/>
          <w:lang w:eastAsia="zh-CN"/>
        </w:rPr>
      </w:pPr>
    </w:p>
    <w:p w14:paraId="6910C1A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14:paraId="6910C1AC" w14:textId="77777777">
        <w:tc>
          <w:tcPr>
            <w:tcW w:w="1744" w:type="dxa"/>
            <w:shd w:val="clear" w:color="auto" w:fill="FBE4D5" w:themeFill="accent2" w:themeFillTint="33"/>
          </w:tcPr>
          <w:p w14:paraId="6910C1A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6910C1A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1B1" w14:textId="77777777">
        <w:tc>
          <w:tcPr>
            <w:tcW w:w="1744" w:type="dxa"/>
          </w:tcPr>
          <w:p w14:paraId="6910C1A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6910C1A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6910C1A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can be supported for {480, 480} and {960, 960}. </w:t>
            </w:r>
          </w:p>
          <w:p w14:paraId="6910C1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the O value. </w:t>
            </w:r>
          </w:p>
        </w:tc>
      </w:tr>
      <w:tr w:rsidR="00B823E3" w14:paraId="6910C1BC" w14:textId="77777777">
        <w:tc>
          <w:tcPr>
            <w:tcW w:w="1744" w:type="dxa"/>
          </w:tcPr>
          <w:p w14:paraId="6910C1B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6910C1B3"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6910C1B4" w14:textId="77777777" w:rsidR="00B823E3" w:rsidRDefault="007D2F0F">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6910C1B5" w14:textId="77777777" w:rsidR="00B823E3" w:rsidRDefault="007D2F0F">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910C1B6"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6910C1B7" w14:textId="77777777" w:rsidR="00B823E3" w:rsidRDefault="007D2F0F">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6910C1B8" w14:textId="77777777" w:rsidR="00B823E3" w:rsidRDefault="007D2F0F">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6910C1B9" w14:textId="77777777" w:rsidR="00B823E3" w:rsidRDefault="007D2F0F">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6910C1B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6910C1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14:paraId="6910C1C1" w14:textId="77777777">
        <w:tc>
          <w:tcPr>
            <w:tcW w:w="1744" w:type="dxa"/>
          </w:tcPr>
          <w:p w14:paraId="6910C1B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6910C1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910C1B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6910C1C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823E3" w14:paraId="6910C1C6" w14:textId="77777777">
        <w:tc>
          <w:tcPr>
            <w:tcW w:w="1744" w:type="dxa"/>
          </w:tcPr>
          <w:p w14:paraId="6910C1C2"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6910C1C3"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6910C1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6910C1C5"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14:paraId="6910C1CB" w14:textId="77777777">
        <w:tc>
          <w:tcPr>
            <w:tcW w:w="1744" w:type="dxa"/>
          </w:tcPr>
          <w:p w14:paraId="6910C1C7"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6910C1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6910C1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910C1CA" w14:textId="77777777" w:rsidR="00B823E3" w:rsidRDefault="007D2F0F">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14:paraId="6910C1D8" w14:textId="77777777">
        <w:tc>
          <w:tcPr>
            <w:tcW w:w="1744" w:type="dxa"/>
          </w:tcPr>
          <w:p w14:paraId="6910C1C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6910C1C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910C1CE"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CF"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{48,2}</w:t>
            </w:r>
          </w:p>
          <w:p w14:paraId="6910C1D0"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{24,2}, {48,1}</w:t>
            </w:r>
          </w:p>
          <w:p w14:paraId="6910C1D1" w14:textId="77777777" w:rsidR="00B823E3" w:rsidRDefault="007D2F0F">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{24,3}</w:t>
            </w:r>
          </w:p>
          <w:p w14:paraId="6910C1D2" w14:textId="77777777" w:rsidR="00B823E3" w:rsidRDefault="007D2F0F">
            <w:pPr>
              <w:pStyle w:val="BodyText"/>
              <w:spacing w:after="0"/>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910C1D3"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{24,2}</w:t>
            </w:r>
          </w:p>
          <w:p w14:paraId="6910C1D4" w14:textId="77777777" w:rsidR="00B823E3" w:rsidRDefault="007D2F0F">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6910C1D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6910C1D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6910C1D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14:paraId="6910C1DD" w14:textId="77777777">
        <w:tc>
          <w:tcPr>
            <w:tcW w:w="1744" w:type="dxa"/>
          </w:tcPr>
          <w:p w14:paraId="6910C1D9"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910C1D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6910C1D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6910C1D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14:paraId="6910C1E2" w14:textId="77777777">
        <w:tc>
          <w:tcPr>
            <w:tcW w:w="1744" w:type="dxa"/>
          </w:tcPr>
          <w:p w14:paraId="6910C1D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910C1D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6910C1E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6910C1E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14:paraId="6910C1E9" w14:textId="77777777">
        <w:tc>
          <w:tcPr>
            <w:tcW w:w="1744" w:type="dxa"/>
          </w:tcPr>
          <w:p w14:paraId="6910C1E3"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10C1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6910C1E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6910C1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910C1E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6910C1E8"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823E3" w14:paraId="6910C1EE" w14:textId="77777777">
        <w:tc>
          <w:tcPr>
            <w:tcW w:w="1744" w:type="dxa"/>
          </w:tcPr>
          <w:p w14:paraId="6910C1EA" w14:textId="77777777" w:rsidR="00B823E3" w:rsidRDefault="007D2F0F">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6910C1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6910C1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910C1ED"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14:paraId="6910C1F8" w14:textId="77777777">
        <w:tc>
          <w:tcPr>
            <w:tcW w:w="1744" w:type="dxa"/>
          </w:tcPr>
          <w:p w14:paraId="6910C1EF"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6910C1F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6910C1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6910C1F2" w14:textId="77777777" w:rsidR="00B823E3" w:rsidRDefault="00B823E3">
            <w:pPr>
              <w:pStyle w:val="BodyText"/>
              <w:spacing w:after="0"/>
              <w:rPr>
                <w:rFonts w:ascii="Times New Roman" w:hAnsi="Times New Roman"/>
                <w:sz w:val="22"/>
                <w:szCs w:val="22"/>
                <w:lang w:eastAsia="zh-CN"/>
              </w:rPr>
            </w:pPr>
          </w:p>
          <w:p w14:paraId="6910C1F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6910C1F4" w14:textId="77777777" w:rsidR="00B823E3" w:rsidRDefault="00B823E3">
            <w:pPr>
              <w:pStyle w:val="BodyText"/>
              <w:spacing w:after="0"/>
              <w:rPr>
                <w:rFonts w:ascii="Times New Roman" w:hAnsi="Times New Roman"/>
                <w:sz w:val="22"/>
                <w:szCs w:val="22"/>
                <w:lang w:eastAsia="zh-CN"/>
              </w:rPr>
            </w:pPr>
          </w:p>
          <w:p w14:paraId="6910C1F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6910C1F6" w14:textId="77777777"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910C1F7" w14:textId="77777777" w:rsidR="00B823E3" w:rsidRDefault="00B823E3">
            <w:pPr>
              <w:pStyle w:val="BodyText"/>
              <w:spacing w:after="0"/>
              <w:rPr>
                <w:rFonts w:ascii="Times New Roman" w:hAnsi="Times New Roman"/>
                <w:sz w:val="22"/>
                <w:szCs w:val="22"/>
                <w:lang w:eastAsia="zh-CN"/>
              </w:rPr>
            </w:pPr>
          </w:p>
        </w:tc>
      </w:tr>
      <w:tr w:rsidR="00B823E3" w14:paraId="6910C1FD" w14:textId="77777777">
        <w:tc>
          <w:tcPr>
            <w:tcW w:w="1744" w:type="dxa"/>
          </w:tcPr>
          <w:p w14:paraId="6910C1F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6910C1F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6910C1F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6910C1F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Table 13-12 can be </w:t>
            </w:r>
            <w:proofErr w:type="gramStart"/>
            <w:r>
              <w:rPr>
                <w:rFonts w:ascii="Times New Roman" w:eastAsiaTheme="minorEastAsia" w:hAnsi="Times New Roman"/>
                <w:sz w:val="22"/>
                <w:szCs w:val="22"/>
                <w:lang w:eastAsia="ko-KR"/>
              </w:rPr>
              <w:t>reused  .</w:t>
            </w:r>
            <w:proofErr w:type="gramEnd"/>
          </w:p>
        </w:tc>
      </w:tr>
      <w:tr w:rsidR="00B823E3" w14:paraId="6910C202" w14:textId="77777777">
        <w:tc>
          <w:tcPr>
            <w:tcW w:w="1744" w:type="dxa"/>
          </w:tcPr>
          <w:p w14:paraId="6910C1FE"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6910C1F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6910C2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910C201"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14:paraId="6910C20B" w14:textId="77777777">
        <w:tc>
          <w:tcPr>
            <w:tcW w:w="1744" w:type="dxa"/>
          </w:tcPr>
          <w:p w14:paraId="6910C203" w14:textId="77777777" w:rsidR="00B823E3" w:rsidRDefault="007D2F0F">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14:paraId="6910C20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6910C205"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6910C20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6910C2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910C208" w14:textId="77777777" w:rsidR="00B823E3" w:rsidRDefault="007D2F0F">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6910C2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6910C20A" w14:textId="77777777" w:rsidR="00B823E3" w:rsidRDefault="00B823E3">
            <w:pPr>
              <w:pStyle w:val="BodyText"/>
              <w:spacing w:after="0"/>
              <w:rPr>
                <w:rFonts w:ascii="Times New Roman" w:hAnsi="Times New Roman"/>
                <w:sz w:val="22"/>
                <w:szCs w:val="22"/>
                <w:lang w:eastAsia="zh-CN"/>
              </w:rPr>
            </w:pPr>
          </w:p>
        </w:tc>
      </w:tr>
    </w:tbl>
    <w:p w14:paraId="6910C20C" w14:textId="77777777" w:rsidR="00B823E3" w:rsidRDefault="00B823E3">
      <w:pPr>
        <w:pStyle w:val="BodyText"/>
        <w:spacing w:after="0"/>
        <w:rPr>
          <w:rFonts w:ascii="Times New Roman" w:hAnsi="Times New Roman"/>
          <w:sz w:val="22"/>
          <w:szCs w:val="22"/>
          <w:lang w:eastAsia="zh-CN"/>
        </w:rPr>
      </w:pPr>
    </w:p>
    <w:p w14:paraId="6910C20D" w14:textId="77777777" w:rsidR="00B823E3" w:rsidRDefault="00B823E3">
      <w:pPr>
        <w:pStyle w:val="BodyText"/>
        <w:spacing w:after="0"/>
        <w:rPr>
          <w:rFonts w:ascii="Times New Roman" w:hAnsi="Times New Roman"/>
          <w:sz w:val="22"/>
          <w:szCs w:val="22"/>
          <w:lang w:eastAsia="zh-CN"/>
        </w:rPr>
      </w:pPr>
    </w:p>
    <w:p w14:paraId="6910C20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6910C20F"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this topic, at the same time it is suggested that it to be treated with lower priority compared to other proposals during GTW. Continue discussion on Proposal 1.3-1.</w:t>
      </w:r>
    </w:p>
    <w:p w14:paraId="6910C210"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18" w14:textId="77777777">
        <w:tc>
          <w:tcPr>
            <w:tcW w:w="9962" w:type="dxa"/>
          </w:tcPr>
          <w:p w14:paraId="6910C211"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910C2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2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6910C214"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 NTT Docomo, Lenovo/Motorola Mobility, Intel</w:t>
            </w:r>
          </w:p>
          <w:p w14:paraId="6910C21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910C21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6910C217" w14:textId="77777777" w:rsidR="00B823E3" w:rsidRDefault="00B823E3">
            <w:pPr>
              <w:pStyle w:val="BodyText"/>
              <w:spacing w:before="0" w:after="0" w:line="240" w:lineRule="auto"/>
              <w:rPr>
                <w:rFonts w:ascii="Times New Roman" w:hAnsi="Times New Roman"/>
                <w:sz w:val="22"/>
                <w:szCs w:val="22"/>
                <w:lang w:eastAsia="zh-CN"/>
              </w:rPr>
            </w:pPr>
          </w:p>
        </w:tc>
      </w:tr>
    </w:tbl>
    <w:p w14:paraId="6910C219" w14:textId="77777777" w:rsidR="00B823E3" w:rsidRDefault="00B823E3">
      <w:pPr>
        <w:pStyle w:val="BodyText"/>
        <w:spacing w:after="0"/>
        <w:rPr>
          <w:rFonts w:ascii="Times New Roman" w:hAnsi="Times New Roman"/>
          <w:sz w:val="22"/>
          <w:szCs w:val="22"/>
          <w:lang w:eastAsia="zh-CN"/>
        </w:rPr>
      </w:pPr>
    </w:p>
    <w:p w14:paraId="6910C21A"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21B"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910C21C" w14:textId="77777777" w:rsidR="00B823E3" w:rsidRDefault="00B823E3">
      <w:pPr>
        <w:pStyle w:val="BodyText"/>
        <w:spacing w:after="0"/>
        <w:rPr>
          <w:rFonts w:ascii="Times New Roman" w:hAnsi="Times New Roman"/>
          <w:sz w:val="22"/>
          <w:szCs w:val="22"/>
          <w:lang w:eastAsia="zh-CN"/>
        </w:rPr>
      </w:pPr>
    </w:p>
    <w:p w14:paraId="6910C21D" w14:textId="77777777" w:rsidR="00B823E3" w:rsidRDefault="00B823E3">
      <w:pPr>
        <w:pStyle w:val="BodyText"/>
        <w:spacing w:after="0"/>
        <w:rPr>
          <w:rFonts w:ascii="Times New Roman" w:hAnsi="Times New Roman"/>
          <w:sz w:val="22"/>
          <w:szCs w:val="22"/>
          <w:lang w:eastAsia="zh-CN"/>
        </w:rPr>
      </w:pPr>
    </w:p>
    <w:p w14:paraId="6910C21E"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6910C21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239" w14:textId="77777777">
        <w:tc>
          <w:tcPr>
            <w:tcW w:w="9962" w:type="dxa"/>
          </w:tcPr>
          <w:p w14:paraId="6910C220"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6910C22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6910C22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910C22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14:paraId="6910C22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910C22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6"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6910C22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8"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9"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6910C22A"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14:paraId="6910C22B"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910C22C"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6910C22D"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6910C22E"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910C22F"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910C230" w14:textId="77777777"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910C231"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6910C232"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910C233"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6910C234"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910C235"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14:paraId="6910C236"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910C237" w14:textId="77777777"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14:paraId="6910C238" w14:textId="77777777" w:rsidR="00B823E3" w:rsidRDefault="00B823E3">
            <w:pPr>
              <w:pStyle w:val="BodyText"/>
              <w:spacing w:before="0" w:after="0" w:line="240" w:lineRule="auto"/>
              <w:rPr>
                <w:rFonts w:ascii="Times New Roman" w:hAnsi="Times New Roman"/>
                <w:sz w:val="22"/>
                <w:szCs w:val="22"/>
                <w:lang w:eastAsia="zh-CN"/>
              </w:rPr>
            </w:pPr>
          </w:p>
        </w:tc>
      </w:tr>
    </w:tbl>
    <w:p w14:paraId="6910C23A" w14:textId="77777777" w:rsidR="00B823E3" w:rsidRDefault="00B823E3">
      <w:pPr>
        <w:pStyle w:val="BodyText"/>
        <w:spacing w:after="0"/>
        <w:rPr>
          <w:rFonts w:ascii="Times New Roman" w:hAnsi="Times New Roman"/>
          <w:sz w:val="22"/>
          <w:szCs w:val="22"/>
          <w:lang w:eastAsia="zh-CN"/>
        </w:rPr>
      </w:pPr>
    </w:p>
    <w:p w14:paraId="6910C2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910C23C" w14:textId="77777777" w:rsidR="00B823E3" w:rsidRDefault="00B823E3">
      <w:pPr>
        <w:pStyle w:val="BodyText"/>
        <w:spacing w:after="0"/>
        <w:rPr>
          <w:rFonts w:ascii="Times New Roman" w:hAnsi="Times New Roman"/>
          <w:sz w:val="22"/>
          <w:szCs w:val="22"/>
          <w:lang w:eastAsia="zh-CN"/>
        </w:rPr>
      </w:pPr>
    </w:p>
    <w:p w14:paraId="6910C23D" w14:textId="77777777"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14:paraId="6910C243" w14:textId="77777777">
        <w:trPr>
          <w:cantSplit/>
          <w:trHeight w:val="496"/>
        </w:trPr>
        <w:tc>
          <w:tcPr>
            <w:tcW w:w="796" w:type="dxa"/>
            <w:tcBorders>
              <w:bottom w:val="double" w:sz="4" w:space="0" w:color="auto"/>
              <w:right w:val="double" w:sz="4" w:space="0" w:color="auto"/>
            </w:tcBorders>
            <w:shd w:val="clear" w:color="auto" w:fill="E0E0E0"/>
            <w:vAlign w:val="center"/>
          </w:tcPr>
          <w:p w14:paraId="6910C23E" w14:textId="77777777"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6910C23F" w14:textId="77777777"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910C24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00" wp14:editId="6910C80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6910C24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02" wp14:editId="6910C803">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6910C242" w14:textId="77777777" w:rsidR="00B823E3" w:rsidRDefault="007D2F0F">
            <w:pPr>
              <w:pStyle w:val="TAH"/>
              <w:rPr>
                <w:bCs/>
              </w:rPr>
            </w:pPr>
            <w:r>
              <w:rPr>
                <w:rFonts w:cs="Arial"/>
                <w:kern w:val="24"/>
              </w:rPr>
              <w:t xml:space="preserve">Offset (RBs) </w:t>
            </w:r>
          </w:p>
        </w:tc>
      </w:tr>
      <w:tr w:rsidR="00B823E3" w14:paraId="6910C249" w14:textId="77777777">
        <w:trPr>
          <w:cantSplit/>
          <w:trHeight w:val="202"/>
        </w:trPr>
        <w:tc>
          <w:tcPr>
            <w:tcW w:w="796" w:type="dxa"/>
            <w:tcBorders>
              <w:top w:val="double" w:sz="4" w:space="0" w:color="auto"/>
              <w:right w:val="double" w:sz="4" w:space="0" w:color="auto"/>
            </w:tcBorders>
            <w:shd w:val="clear" w:color="auto" w:fill="auto"/>
            <w:vAlign w:val="center"/>
          </w:tcPr>
          <w:p w14:paraId="6910C244" w14:textId="77777777" w:rsidR="00B823E3" w:rsidRDefault="007D2F0F">
            <w:pPr>
              <w:pStyle w:val="TAC"/>
            </w:pPr>
            <w:r>
              <w:t>0</w:t>
            </w:r>
          </w:p>
        </w:tc>
        <w:tc>
          <w:tcPr>
            <w:tcW w:w="3440" w:type="dxa"/>
            <w:tcBorders>
              <w:top w:val="double" w:sz="4" w:space="0" w:color="auto"/>
              <w:left w:val="double" w:sz="4" w:space="0" w:color="auto"/>
            </w:tcBorders>
            <w:vAlign w:val="center"/>
          </w:tcPr>
          <w:p w14:paraId="6910C245" w14:textId="77777777" w:rsidR="00B823E3" w:rsidRDefault="007D2F0F">
            <w:pPr>
              <w:pStyle w:val="TAC"/>
            </w:pPr>
            <w:r>
              <w:rPr>
                <w:rFonts w:cs="Arial"/>
                <w:kern w:val="24"/>
                <w:szCs w:val="18"/>
              </w:rPr>
              <w:t xml:space="preserve">1 </w:t>
            </w:r>
          </w:p>
        </w:tc>
        <w:tc>
          <w:tcPr>
            <w:tcW w:w="1567" w:type="dxa"/>
            <w:tcBorders>
              <w:top w:val="double" w:sz="4" w:space="0" w:color="auto"/>
            </w:tcBorders>
            <w:vAlign w:val="center"/>
          </w:tcPr>
          <w:p w14:paraId="6910C246" w14:textId="77777777" w:rsidR="00B823E3" w:rsidRDefault="007D2F0F">
            <w:pPr>
              <w:pStyle w:val="TAC"/>
            </w:pPr>
            <w:r>
              <w:rPr>
                <w:rFonts w:cs="Arial"/>
                <w:kern w:val="24"/>
                <w:szCs w:val="18"/>
              </w:rPr>
              <w:t>24</w:t>
            </w:r>
          </w:p>
        </w:tc>
        <w:tc>
          <w:tcPr>
            <w:tcW w:w="1877" w:type="dxa"/>
            <w:tcBorders>
              <w:top w:val="double" w:sz="4" w:space="0" w:color="auto"/>
            </w:tcBorders>
            <w:vAlign w:val="center"/>
          </w:tcPr>
          <w:p w14:paraId="6910C247" w14:textId="77777777" w:rsidR="00B823E3" w:rsidRDefault="007D2F0F">
            <w:pPr>
              <w:pStyle w:val="TAC"/>
            </w:pPr>
            <w:r>
              <w:rPr>
                <w:rFonts w:cs="Arial"/>
                <w:kern w:val="24"/>
                <w:szCs w:val="18"/>
              </w:rPr>
              <w:t>2</w:t>
            </w:r>
          </w:p>
        </w:tc>
        <w:tc>
          <w:tcPr>
            <w:tcW w:w="1494" w:type="dxa"/>
            <w:tcBorders>
              <w:top w:val="double" w:sz="4" w:space="0" w:color="auto"/>
            </w:tcBorders>
            <w:vAlign w:val="center"/>
          </w:tcPr>
          <w:p w14:paraId="6910C248" w14:textId="77777777" w:rsidR="00B823E3" w:rsidRDefault="007D2F0F">
            <w:pPr>
              <w:pStyle w:val="TAC"/>
            </w:pPr>
            <w:r>
              <w:rPr>
                <w:rFonts w:cs="Arial"/>
                <w:kern w:val="24"/>
                <w:szCs w:val="18"/>
              </w:rPr>
              <w:t>0</w:t>
            </w:r>
          </w:p>
        </w:tc>
      </w:tr>
      <w:tr w:rsidR="00B823E3" w14:paraId="6910C24F" w14:textId="77777777">
        <w:trPr>
          <w:cantSplit/>
          <w:trHeight w:val="211"/>
        </w:trPr>
        <w:tc>
          <w:tcPr>
            <w:tcW w:w="796" w:type="dxa"/>
            <w:tcBorders>
              <w:right w:val="double" w:sz="4" w:space="0" w:color="auto"/>
            </w:tcBorders>
            <w:shd w:val="clear" w:color="auto" w:fill="auto"/>
            <w:vAlign w:val="center"/>
          </w:tcPr>
          <w:p w14:paraId="6910C24A" w14:textId="77777777" w:rsidR="00B823E3" w:rsidRDefault="007D2F0F">
            <w:pPr>
              <w:pStyle w:val="TAC"/>
            </w:pPr>
            <w:r>
              <w:t>1</w:t>
            </w:r>
          </w:p>
        </w:tc>
        <w:tc>
          <w:tcPr>
            <w:tcW w:w="3440" w:type="dxa"/>
            <w:tcBorders>
              <w:left w:val="double" w:sz="4" w:space="0" w:color="auto"/>
            </w:tcBorders>
            <w:vAlign w:val="center"/>
          </w:tcPr>
          <w:p w14:paraId="6910C24B" w14:textId="77777777" w:rsidR="00B823E3" w:rsidRDefault="007D2F0F">
            <w:pPr>
              <w:pStyle w:val="TAC"/>
            </w:pPr>
            <w:r>
              <w:rPr>
                <w:rFonts w:cs="Arial"/>
                <w:kern w:val="24"/>
                <w:szCs w:val="18"/>
              </w:rPr>
              <w:t xml:space="preserve">1 </w:t>
            </w:r>
          </w:p>
        </w:tc>
        <w:tc>
          <w:tcPr>
            <w:tcW w:w="1567" w:type="dxa"/>
            <w:vAlign w:val="center"/>
          </w:tcPr>
          <w:p w14:paraId="6910C24C" w14:textId="77777777" w:rsidR="00B823E3" w:rsidRDefault="007D2F0F">
            <w:pPr>
              <w:pStyle w:val="TAC"/>
            </w:pPr>
            <w:r>
              <w:rPr>
                <w:rFonts w:cs="Arial"/>
                <w:kern w:val="24"/>
                <w:szCs w:val="18"/>
              </w:rPr>
              <w:t>24</w:t>
            </w:r>
          </w:p>
        </w:tc>
        <w:tc>
          <w:tcPr>
            <w:tcW w:w="1877" w:type="dxa"/>
            <w:vAlign w:val="center"/>
          </w:tcPr>
          <w:p w14:paraId="6910C24D" w14:textId="77777777" w:rsidR="00B823E3" w:rsidRDefault="007D2F0F">
            <w:pPr>
              <w:pStyle w:val="TAC"/>
            </w:pPr>
            <w:r>
              <w:rPr>
                <w:rFonts w:cs="Arial"/>
                <w:kern w:val="24"/>
                <w:szCs w:val="18"/>
              </w:rPr>
              <w:t>2</w:t>
            </w:r>
          </w:p>
        </w:tc>
        <w:tc>
          <w:tcPr>
            <w:tcW w:w="1494" w:type="dxa"/>
            <w:vAlign w:val="center"/>
          </w:tcPr>
          <w:p w14:paraId="6910C24E" w14:textId="77777777" w:rsidR="00B823E3" w:rsidRDefault="007D2F0F">
            <w:pPr>
              <w:pStyle w:val="TAC"/>
            </w:pPr>
            <w:r>
              <w:rPr>
                <w:rFonts w:cs="Arial"/>
                <w:kern w:val="24"/>
                <w:szCs w:val="18"/>
              </w:rPr>
              <w:t>4</w:t>
            </w:r>
          </w:p>
        </w:tc>
      </w:tr>
      <w:tr w:rsidR="00B823E3" w14:paraId="6910C255" w14:textId="77777777">
        <w:trPr>
          <w:cantSplit/>
          <w:trHeight w:val="202"/>
        </w:trPr>
        <w:tc>
          <w:tcPr>
            <w:tcW w:w="796" w:type="dxa"/>
            <w:tcBorders>
              <w:right w:val="double" w:sz="4" w:space="0" w:color="auto"/>
            </w:tcBorders>
            <w:shd w:val="clear" w:color="auto" w:fill="auto"/>
            <w:vAlign w:val="center"/>
          </w:tcPr>
          <w:p w14:paraId="6910C250" w14:textId="77777777" w:rsidR="00B823E3" w:rsidRDefault="007D2F0F">
            <w:pPr>
              <w:pStyle w:val="TAC"/>
            </w:pPr>
            <w:r>
              <w:t>2</w:t>
            </w:r>
          </w:p>
        </w:tc>
        <w:tc>
          <w:tcPr>
            <w:tcW w:w="3440" w:type="dxa"/>
            <w:tcBorders>
              <w:left w:val="double" w:sz="4" w:space="0" w:color="auto"/>
            </w:tcBorders>
            <w:vAlign w:val="center"/>
          </w:tcPr>
          <w:p w14:paraId="6910C251" w14:textId="77777777" w:rsidR="00B823E3" w:rsidRDefault="007D2F0F">
            <w:pPr>
              <w:pStyle w:val="TAC"/>
            </w:pPr>
            <w:r>
              <w:rPr>
                <w:rFonts w:cs="Arial"/>
                <w:kern w:val="24"/>
                <w:szCs w:val="18"/>
              </w:rPr>
              <w:t xml:space="preserve">1 </w:t>
            </w:r>
          </w:p>
        </w:tc>
        <w:tc>
          <w:tcPr>
            <w:tcW w:w="1567" w:type="dxa"/>
            <w:vAlign w:val="center"/>
          </w:tcPr>
          <w:p w14:paraId="6910C252" w14:textId="77777777" w:rsidR="00B823E3" w:rsidRDefault="007D2F0F">
            <w:pPr>
              <w:pStyle w:val="TAC"/>
            </w:pPr>
            <w:r>
              <w:rPr>
                <w:rFonts w:cs="Arial"/>
                <w:kern w:val="24"/>
                <w:szCs w:val="18"/>
              </w:rPr>
              <w:t>48</w:t>
            </w:r>
          </w:p>
        </w:tc>
        <w:tc>
          <w:tcPr>
            <w:tcW w:w="1877" w:type="dxa"/>
            <w:vAlign w:val="center"/>
          </w:tcPr>
          <w:p w14:paraId="6910C253" w14:textId="77777777" w:rsidR="00B823E3" w:rsidRDefault="007D2F0F">
            <w:pPr>
              <w:pStyle w:val="TAC"/>
            </w:pPr>
            <w:r>
              <w:rPr>
                <w:rFonts w:cs="Arial"/>
                <w:kern w:val="24"/>
                <w:szCs w:val="18"/>
              </w:rPr>
              <w:t>1</w:t>
            </w:r>
          </w:p>
        </w:tc>
        <w:tc>
          <w:tcPr>
            <w:tcW w:w="1494" w:type="dxa"/>
            <w:vAlign w:val="center"/>
          </w:tcPr>
          <w:p w14:paraId="6910C254" w14:textId="77777777" w:rsidR="00B823E3" w:rsidRDefault="007D2F0F">
            <w:pPr>
              <w:pStyle w:val="TAC"/>
            </w:pPr>
            <w:r>
              <w:rPr>
                <w:rFonts w:cs="Arial"/>
                <w:kern w:val="24"/>
                <w:szCs w:val="18"/>
              </w:rPr>
              <w:t>14</w:t>
            </w:r>
          </w:p>
        </w:tc>
      </w:tr>
      <w:tr w:rsidR="00B823E3" w14:paraId="6910C25B" w14:textId="77777777">
        <w:trPr>
          <w:cantSplit/>
          <w:trHeight w:val="202"/>
        </w:trPr>
        <w:tc>
          <w:tcPr>
            <w:tcW w:w="796" w:type="dxa"/>
            <w:tcBorders>
              <w:right w:val="double" w:sz="4" w:space="0" w:color="auto"/>
            </w:tcBorders>
            <w:shd w:val="clear" w:color="auto" w:fill="auto"/>
            <w:vAlign w:val="center"/>
          </w:tcPr>
          <w:p w14:paraId="6910C256" w14:textId="77777777" w:rsidR="00B823E3" w:rsidRDefault="007D2F0F">
            <w:pPr>
              <w:pStyle w:val="TAC"/>
            </w:pPr>
            <w:r>
              <w:t>3</w:t>
            </w:r>
          </w:p>
        </w:tc>
        <w:tc>
          <w:tcPr>
            <w:tcW w:w="3440" w:type="dxa"/>
            <w:tcBorders>
              <w:left w:val="double" w:sz="4" w:space="0" w:color="auto"/>
            </w:tcBorders>
            <w:vAlign w:val="center"/>
          </w:tcPr>
          <w:p w14:paraId="6910C257" w14:textId="77777777" w:rsidR="00B823E3" w:rsidRDefault="007D2F0F">
            <w:pPr>
              <w:pStyle w:val="TAC"/>
            </w:pPr>
            <w:r>
              <w:rPr>
                <w:rFonts w:cs="Arial"/>
                <w:kern w:val="24"/>
                <w:szCs w:val="18"/>
              </w:rPr>
              <w:t xml:space="preserve">1 </w:t>
            </w:r>
          </w:p>
        </w:tc>
        <w:tc>
          <w:tcPr>
            <w:tcW w:w="1567" w:type="dxa"/>
            <w:vAlign w:val="center"/>
          </w:tcPr>
          <w:p w14:paraId="6910C258" w14:textId="77777777" w:rsidR="00B823E3" w:rsidRDefault="007D2F0F">
            <w:pPr>
              <w:pStyle w:val="TAC"/>
            </w:pPr>
            <w:r>
              <w:rPr>
                <w:rFonts w:cs="Arial"/>
                <w:kern w:val="24"/>
                <w:szCs w:val="18"/>
              </w:rPr>
              <w:t>48</w:t>
            </w:r>
          </w:p>
        </w:tc>
        <w:tc>
          <w:tcPr>
            <w:tcW w:w="1877" w:type="dxa"/>
            <w:vAlign w:val="center"/>
          </w:tcPr>
          <w:p w14:paraId="6910C259" w14:textId="77777777" w:rsidR="00B823E3" w:rsidRDefault="007D2F0F">
            <w:pPr>
              <w:pStyle w:val="TAC"/>
            </w:pPr>
            <w:r>
              <w:rPr>
                <w:rFonts w:cs="Arial"/>
                <w:kern w:val="24"/>
                <w:szCs w:val="18"/>
              </w:rPr>
              <w:t>2</w:t>
            </w:r>
          </w:p>
        </w:tc>
        <w:tc>
          <w:tcPr>
            <w:tcW w:w="1494" w:type="dxa"/>
            <w:vAlign w:val="center"/>
          </w:tcPr>
          <w:p w14:paraId="6910C25A" w14:textId="77777777" w:rsidR="00B823E3" w:rsidRDefault="007D2F0F">
            <w:pPr>
              <w:pStyle w:val="TAC"/>
            </w:pPr>
            <w:r>
              <w:rPr>
                <w:rFonts w:cs="Arial"/>
                <w:kern w:val="24"/>
                <w:szCs w:val="18"/>
              </w:rPr>
              <w:t>14</w:t>
            </w:r>
          </w:p>
        </w:tc>
      </w:tr>
      <w:tr w:rsidR="00B823E3" w14:paraId="6910C262" w14:textId="77777777">
        <w:trPr>
          <w:cantSplit/>
          <w:trHeight w:val="588"/>
        </w:trPr>
        <w:tc>
          <w:tcPr>
            <w:tcW w:w="796" w:type="dxa"/>
            <w:tcBorders>
              <w:right w:val="double" w:sz="4" w:space="0" w:color="auto"/>
            </w:tcBorders>
            <w:shd w:val="clear" w:color="auto" w:fill="auto"/>
            <w:vAlign w:val="center"/>
          </w:tcPr>
          <w:p w14:paraId="6910C25C" w14:textId="77777777" w:rsidR="00B823E3" w:rsidRDefault="007D2F0F">
            <w:pPr>
              <w:pStyle w:val="TAC"/>
            </w:pPr>
            <w:r>
              <w:t>4</w:t>
            </w:r>
          </w:p>
        </w:tc>
        <w:tc>
          <w:tcPr>
            <w:tcW w:w="3440" w:type="dxa"/>
            <w:tcBorders>
              <w:left w:val="double" w:sz="4" w:space="0" w:color="auto"/>
            </w:tcBorders>
            <w:vAlign w:val="center"/>
          </w:tcPr>
          <w:p w14:paraId="6910C25D" w14:textId="77777777" w:rsidR="00B823E3" w:rsidRDefault="007D2F0F">
            <w:pPr>
              <w:pStyle w:val="TAC"/>
            </w:pPr>
            <w:r>
              <w:rPr>
                <w:rFonts w:cs="Arial"/>
                <w:kern w:val="24"/>
                <w:szCs w:val="18"/>
              </w:rPr>
              <w:t xml:space="preserve">3 </w:t>
            </w:r>
          </w:p>
        </w:tc>
        <w:tc>
          <w:tcPr>
            <w:tcW w:w="1567" w:type="dxa"/>
            <w:vAlign w:val="center"/>
          </w:tcPr>
          <w:p w14:paraId="6910C25E" w14:textId="77777777" w:rsidR="00B823E3" w:rsidRDefault="007D2F0F">
            <w:pPr>
              <w:pStyle w:val="TAC"/>
            </w:pPr>
            <w:r>
              <w:rPr>
                <w:rFonts w:cs="Arial"/>
                <w:kern w:val="24"/>
                <w:szCs w:val="18"/>
              </w:rPr>
              <w:t>24</w:t>
            </w:r>
          </w:p>
        </w:tc>
        <w:tc>
          <w:tcPr>
            <w:tcW w:w="1877" w:type="dxa"/>
            <w:vAlign w:val="center"/>
          </w:tcPr>
          <w:p w14:paraId="6910C25F" w14:textId="77777777" w:rsidR="00B823E3" w:rsidRDefault="007D2F0F">
            <w:pPr>
              <w:pStyle w:val="TAC"/>
            </w:pPr>
            <w:r>
              <w:rPr>
                <w:rFonts w:cs="Arial"/>
                <w:kern w:val="24"/>
                <w:szCs w:val="18"/>
              </w:rPr>
              <w:t>2</w:t>
            </w:r>
          </w:p>
        </w:tc>
        <w:tc>
          <w:tcPr>
            <w:tcW w:w="1494" w:type="dxa"/>
            <w:vAlign w:val="center"/>
          </w:tcPr>
          <w:p w14:paraId="6910C260"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4" wp14:editId="6910C805">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910C261"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6" wp14:editId="6910C807">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14:paraId="6910C268" w14:textId="77777777">
        <w:trPr>
          <w:cantSplit/>
          <w:trHeight w:val="202"/>
        </w:trPr>
        <w:tc>
          <w:tcPr>
            <w:tcW w:w="796" w:type="dxa"/>
            <w:tcBorders>
              <w:right w:val="double" w:sz="4" w:space="0" w:color="auto"/>
            </w:tcBorders>
            <w:shd w:val="clear" w:color="auto" w:fill="auto"/>
            <w:vAlign w:val="center"/>
          </w:tcPr>
          <w:p w14:paraId="6910C263" w14:textId="77777777" w:rsidR="00B823E3" w:rsidRDefault="007D2F0F">
            <w:pPr>
              <w:pStyle w:val="TAC"/>
            </w:pPr>
            <w:r>
              <w:t>5</w:t>
            </w:r>
          </w:p>
        </w:tc>
        <w:tc>
          <w:tcPr>
            <w:tcW w:w="3440" w:type="dxa"/>
            <w:tcBorders>
              <w:left w:val="double" w:sz="4" w:space="0" w:color="auto"/>
            </w:tcBorders>
            <w:vAlign w:val="center"/>
          </w:tcPr>
          <w:p w14:paraId="6910C264" w14:textId="77777777" w:rsidR="00B823E3" w:rsidRDefault="007D2F0F">
            <w:pPr>
              <w:pStyle w:val="TAC"/>
            </w:pPr>
            <w:r>
              <w:rPr>
                <w:rFonts w:cs="Arial"/>
                <w:kern w:val="24"/>
                <w:szCs w:val="18"/>
              </w:rPr>
              <w:t xml:space="preserve">3 </w:t>
            </w:r>
          </w:p>
        </w:tc>
        <w:tc>
          <w:tcPr>
            <w:tcW w:w="1567" w:type="dxa"/>
            <w:vAlign w:val="center"/>
          </w:tcPr>
          <w:p w14:paraId="6910C265" w14:textId="77777777" w:rsidR="00B823E3" w:rsidRDefault="007D2F0F">
            <w:pPr>
              <w:pStyle w:val="TAC"/>
            </w:pPr>
            <w:r>
              <w:rPr>
                <w:rFonts w:cs="Arial"/>
                <w:kern w:val="24"/>
                <w:szCs w:val="18"/>
              </w:rPr>
              <w:t>24</w:t>
            </w:r>
          </w:p>
        </w:tc>
        <w:tc>
          <w:tcPr>
            <w:tcW w:w="1877" w:type="dxa"/>
            <w:vAlign w:val="center"/>
          </w:tcPr>
          <w:p w14:paraId="6910C266" w14:textId="77777777" w:rsidR="00B823E3" w:rsidRDefault="007D2F0F">
            <w:pPr>
              <w:pStyle w:val="TAC"/>
            </w:pPr>
            <w:r>
              <w:rPr>
                <w:rFonts w:cs="Arial"/>
                <w:kern w:val="24"/>
                <w:szCs w:val="18"/>
              </w:rPr>
              <w:t>2</w:t>
            </w:r>
          </w:p>
        </w:tc>
        <w:tc>
          <w:tcPr>
            <w:tcW w:w="1494" w:type="dxa"/>
            <w:vAlign w:val="center"/>
          </w:tcPr>
          <w:p w14:paraId="6910C267" w14:textId="77777777" w:rsidR="00B823E3" w:rsidRDefault="007D2F0F">
            <w:pPr>
              <w:pStyle w:val="TAC"/>
            </w:pPr>
            <w:r>
              <w:rPr>
                <w:rFonts w:cs="Arial"/>
                <w:kern w:val="24"/>
                <w:szCs w:val="18"/>
              </w:rPr>
              <w:t>24</w:t>
            </w:r>
          </w:p>
        </w:tc>
      </w:tr>
      <w:tr w:rsidR="00B823E3" w14:paraId="6910C26F" w14:textId="77777777">
        <w:trPr>
          <w:cantSplit/>
          <w:trHeight w:val="615"/>
        </w:trPr>
        <w:tc>
          <w:tcPr>
            <w:tcW w:w="796" w:type="dxa"/>
            <w:tcBorders>
              <w:right w:val="double" w:sz="4" w:space="0" w:color="auto"/>
            </w:tcBorders>
            <w:shd w:val="clear" w:color="auto" w:fill="auto"/>
            <w:vAlign w:val="center"/>
          </w:tcPr>
          <w:p w14:paraId="6910C269" w14:textId="77777777" w:rsidR="00B823E3" w:rsidRDefault="007D2F0F">
            <w:pPr>
              <w:pStyle w:val="TAC"/>
            </w:pPr>
            <w:r>
              <w:t>6</w:t>
            </w:r>
          </w:p>
        </w:tc>
        <w:tc>
          <w:tcPr>
            <w:tcW w:w="3440" w:type="dxa"/>
            <w:tcBorders>
              <w:left w:val="double" w:sz="4" w:space="0" w:color="auto"/>
            </w:tcBorders>
            <w:vAlign w:val="center"/>
          </w:tcPr>
          <w:p w14:paraId="6910C26A" w14:textId="77777777" w:rsidR="00B823E3" w:rsidRDefault="007D2F0F">
            <w:pPr>
              <w:pStyle w:val="TAC"/>
            </w:pPr>
            <w:r>
              <w:rPr>
                <w:rFonts w:cs="Arial"/>
                <w:kern w:val="24"/>
                <w:szCs w:val="18"/>
              </w:rPr>
              <w:t xml:space="preserve">3 </w:t>
            </w:r>
          </w:p>
        </w:tc>
        <w:tc>
          <w:tcPr>
            <w:tcW w:w="1567" w:type="dxa"/>
            <w:vAlign w:val="center"/>
          </w:tcPr>
          <w:p w14:paraId="6910C26B" w14:textId="77777777" w:rsidR="00B823E3" w:rsidRDefault="007D2F0F">
            <w:pPr>
              <w:pStyle w:val="TAC"/>
            </w:pPr>
            <w:r>
              <w:rPr>
                <w:rFonts w:cs="Arial"/>
                <w:kern w:val="24"/>
                <w:szCs w:val="18"/>
              </w:rPr>
              <w:t>48</w:t>
            </w:r>
          </w:p>
        </w:tc>
        <w:tc>
          <w:tcPr>
            <w:tcW w:w="1877" w:type="dxa"/>
            <w:vAlign w:val="center"/>
          </w:tcPr>
          <w:p w14:paraId="6910C26C" w14:textId="77777777" w:rsidR="00B823E3" w:rsidRDefault="007D2F0F">
            <w:pPr>
              <w:pStyle w:val="TAC"/>
            </w:pPr>
            <w:r>
              <w:rPr>
                <w:rFonts w:cs="Arial"/>
                <w:kern w:val="24"/>
                <w:szCs w:val="18"/>
              </w:rPr>
              <w:t>2</w:t>
            </w:r>
          </w:p>
        </w:tc>
        <w:tc>
          <w:tcPr>
            <w:tcW w:w="1494" w:type="dxa"/>
            <w:vAlign w:val="center"/>
          </w:tcPr>
          <w:p w14:paraId="6910C26D" w14:textId="77777777"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6910C808" wp14:editId="6910C809">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6910C26E" w14:textId="77777777" w:rsidR="00B823E3" w:rsidRDefault="007D2F0F">
            <w:pPr>
              <w:pStyle w:val="TAC"/>
            </w:pPr>
            <w:r>
              <w:rPr>
                <w:rFonts w:cs="Arial"/>
                <w:kern w:val="24"/>
                <w:szCs w:val="18"/>
              </w:rPr>
              <w:t xml:space="preserve">-21 if </w:t>
            </w:r>
            <w:r>
              <w:rPr>
                <w:noProof/>
                <w:position w:val="-10"/>
                <w:lang w:eastAsia="zh-CN"/>
              </w:rPr>
              <w:drawing>
                <wp:inline distT="0" distB="0" distL="0" distR="0" wp14:anchorId="6910C80A" wp14:editId="6910C80B">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14:paraId="6910C275" w14:textId="77777777">
        <w:trPr>
          <w:cantSplit/>
          <w:trHeight w:val="202"/>
        </w:trPr>
        <w:tc>
          <w:tcPr>
            <w:tcW w:w="796" w:type="dxa"/>
            <w:tcBorders>
              <w:right w:val="double" w:sz="4" w:space="0" w:color="auto"/>
            </w:tcBorders>
            <w:shd w:val="clear" w:color="auto" w:fill="auto"/>
            <w:vAlign w:val="center"/>
          </w:tcPr>
          <w:p w14:paraId="6910C270" w14:textId="77777777" w:rsidR="00B823E3" w:rsidRDefault="007D2F0F">
            <w:pPr>
              <w:pStyle w:val="TAC"/>
            </w:pPr>
            <w:r>
              <w:t>7</w:t>
            </w:r>
          </w:p>
        </w:tc>
        <w:tc>
          <w:tcPr>
            <w:tcW w:w="3440" w:type="dxa"/>
            <w:tcBorders>
              <w:left w:val="double" w:sz="4" w:space="0" w:color="auto"/>
            </w:tcBorders>
            <w:vAlign w:val="center"/>
          </w:tcPr>
          <w:p w14:paraId="6910C271" w14:textId="77777777" w:rsidR="00B823E3" w:rsidRDefault="007D2F0F">
            <w:pPr>
              <w:pStyle w:val="TAC"/>
            </w:pPr>
            <w:r>
              <w:rPr>
                <w:rFonts w:cs="Arial"/>
                <w:kern w:val="24"/>
                <w:szCs w:val="18"/>
              </w:rPr>
              <w:t xml:space="preserve">3 </w:t>
            </w:r>
          </w:p>
        </w:tc>
        <w:tc>
          <w:tcPr>
            <w:tcW w:w="1567" w:type="dxa"/>
            <w:vAlign w:val="center"/>
          </w:tcPr>
          <w:p w14:paraId="6910C272" w14:textId="77777777" w:rsidR="00B823E3" w:rsidRDefault="007D2F0F">
            <w:pPr>
              <w:pStyle w:val="TAC"/>
            </w:pPr>
            <w:r>
              <w:rPr>
                <w:rFonts w:cs="Arial"/>
                <w:kern w:val="24"/>
                <w:szCs w:val="18"/>
              </w:rPr>
              <w:t>48</w:t>
            </w:r>
          </w:p>
        </w:tc>
        <w:tc>
          <w:tcPr>
            <w:tcW w:w="1877" w:type="dxa"/>
            <w:vAlign w:val="center"/>
          </w:tcPr>
          <w:p w14:paraId="6910C273" w14:textId="77777777" w:rsidR="00B823E3" w:rsidRDefault="007D2F0F">
            <w:pPr>
              <w:pStyle w:val="TAC"/>
            </w:pPr>
            <w:r>
              <w:rPr>
                <w:rFonts w:cs="Arial"/>
                <w:kern w:val="24"/>
                <w:szCs w:val="18"/>
              </w:rPr>
              <w:t>2</w:t>
            </w:r>
          </w:p>
        </w:tc>
        <w:tc>
          <w:tcPr>
            <w:tcW w:w="1494" w:type="dxa"/>
            <w:vAlign w:val="center"/>
          </w:tcPr>
          <w:p w14:paraId="6910C274" w14:textId="77777777" w:rsidR="00B823E3" w:rsidRDefault="007D2F0F">
            <w:pPr>
              <w:pStyle w:val="TAC"/>
            </w:pPr>
            <w:r>
              <w:rPr>
                <w:rFonts w:cs="Arial"/>
                <w:kern w:val="24"/>
                <w:szCs w:val="18"/>
              </w:rPr>
              <w:t>48</w:t>
            </w:r>
          </w:p>
        </w:tc>
      </w:tr>
      <w:tr w:rsidR="00B823E3" w14:paraId="6910C278" w14:textId="77777777">
        <w:trPr>
          <w:cantSplit/>
          <w:trHeight w:val="202"/>
        </w:trPr>
        <w:tc>
          <w:tcPr>
            <w:tcW w:w="796" w:type="dxa"/>
            <w:tcBorders>
              <w:right w:val="double" w:sz="4" w:space="0" w:color="auto"/>
            </w:tcBorders>
            <w:shd w:val="clear" w:color="auto" w:fill="auto"/>
            <w:vAlign w:val="center"/>
          </w:tcPr>
          <w:p w14:paraId="6910C276" w14:textId="77777777" w:rsidR="00B823E3" w:rsidRDefault="007D2F0F">
            <w:pPr>
              <w:pStyle w:val="TAC"/>
            </w:pPr>
            <w:r>
              <w:t>8</w:t>
            </w:r>
          </w:p>
        </w:tc>
        <w:tc>
          <w:tcPr>
            <w:tcW w:w="8380" w:type="dxa"/>
            <w:gridSpan w:val="4"/>
            <w:tcBorders>
              <w:left w:val="double" w:sz="4" w:space="0" w:color="auto"/>
            </w:tcBorders>
            <w:vAlign w:val="center"/>
          </w:tcPr>
          <w:p w14:paraId="6910C277" w14:textId="77777777" w:rsidR="00B823E3" w:rsidRDefault="007D2F0F">
            <w:pPr>
              <w:pStyle w:val="TAC"/>
            </w:pPr>
            <w:r>
              <w:rPr>
                <w:rFonts w:cs="Arial"/>
                <w:kern w:val="24"/>
                <w:szCs w:val="18"/>
              </w:rPr>
              <w:t>Reserved</w:t>
            </w:r>
          </w:p>
        </w:tc>
      </w:tr>
      <w:tr w:rsidR="00B823E3" w14:paraId="6910C27B" w14:textId="77777777">
        <w:trPr>
          <w:cantSplit/>
          <w:trHeight w:val="211"/>
        </w:trPr>
        <w:tc>
          <w:tcPr>
            <w:tcW w:w="796" w:type="dxa"/>
            <w:tcBorders>
              <w:right w:val="double" w:sz="4" w:space="0" w:color="auto"/>
            </w:tcBorders>
            <w:shd w:val="clear" w:color="auto" w:fill="auto"/>
            <w:vAlign w:val="center"/>
          </w:tcPr>
          <w:p w14:paraId="6910C279" w14:textId="77777777" w:rsidR="00B823E3" w:rsidRDefault="007D2F0F">
            <w:pPr>
              <w:pStyle w:val="TAC"/>
            </w:pPr>
            <w:r>
              <w:t>9</w:t>
            </w:r>
          </w:p>
        </w:tc>
        <w:tc>
          <w:tcPr>
            <w:tcW w:w="8380" w:type="dxa"/>
            <w:gridSpan w:val="4"/>
            <w:tcBorders>
              <w:left w:val="double" w:sz="4" w:space="0" w:color="auto"/>
            </w:tcBorders>
            <w:vAlign w:val="center"/>
          </w:tcPr>
          <w:p w14:paraId="6910C27A" w14:textId="77777777" w:rsidR="00B823E3" w:rsidRDefault="007D2F0F">
            <w:pPr>
              <w:pStyle w:val="TAC"/>
            </w:pPr>
            <w:r>
              <w:rPr>
                <w:rFonts w:cs="Arial"/>
                <w:kern w:val="24"/>
                <w:szCs w:val="18"/>
              </w:rPr>
              <w:t>Reserved</w:t>
            </w:r>
          </w:p>
        </w:tc>
      </w:tr>
      <w:tr w:rsidR="00B823E3" w14:paraId="6910C27E" w14:textId="77777777">
        <w:trPr>
          <w:cantSplit/>
          <w:trHeight w:val="202"/>
        </w:trPr>
        <w:tc>
          <w:tcPr>
            <w:tcW w:w="796" w:type="dxa"/>
            <w:tcBorders>
              <w:right w:val="double" w:sz="4" w:space="0" w:color="auto"/>
            </w:tcBorders>
            <w:shd w:val="clear" w:color="auto" w:fill="auto"/>
            <w:vAlign w:val="center"/>
          </w:tcPr>
          <w:p w14:paraId="6910C27C" w14:textId="77777777" w:rsidR="00B823E3" w:rsidRDefault="007D2F0F">
            <w:pPr>
              <w:pStyle w:val="TAC"/>
            </w:pPr>
            <w:r>
              <w:t>10</w:t>
            </w:r>
          </w:p>
        </w:tc>
        <w:tc>
          <w:tcPr>
            <w:tcW w:w="8380" w:type="dxa"/>
            <w:gridSpan w:val="4"/>
            <w:tcBorders>
              <w:left w:val="double" w:sz="4" w:space="0" w:color="auto"/>
            </w:tcBorders>
            <w:vAlign w:val="center"/>
          </w:tcPr>
          <w:p w14:paraId="6910C27D" w14:textId="77777777" w:rsidR="00B823E3" w:rsidRDefault="007D2F0F">
            <w:pPr>
              <w:pStyle w:val="TAC"/>
            </w:pPr>
            <w:r>
              <w:rPr>
                <w:rFonts w:cs="Arial"/>
                <w:kern w:val="24"/>
                <w:szCs w:val="18"/>
              </w:rPr>
              <w:t>Reserved</w:t>
            </w:r>
          </w:p>
        </w:tc>
      </w:tr>
      <w:tr w:rsidR="00B823E3" w14:paraId="6910C281" w14:textId="77777777">
        <w:trPr>
          <w:cantSplit/>
          <w:trHeight w:val="202"/>
        </w:trPr>
        <w:tc>
          <w:tcPr>
            <w:tcW w:w="796" w:type="dxa"/>
            <w:tcBorders>
              <w:right w:val="double" w:sz="4" w:space="0" w:color="auto"/>
            </w:tcBorders>
            <w:shd w:val="clear" w:color="auto" w:fill="auto"/>
            <w:vAlign w:val="center"/>
          </w:tcPr>
          <w:p w14:paraId="6910C27F" w14:textId="77777777" w:rsidR="00B823E3" w:rsidRDefault="007D2F0F">
            <w:pPr>
              <w:pStyle w:val="TAC"/>
            </w:pPr>
            <w:r>
              <w:t>11</w:t>
            </w:r>
          </w:p>
        </w:tc>
        <w:tc>
          <w:tcPr>
            <w:tcW w:w="8380" w:type="dxa"/>
            <w:gridSpan w:val="4"/>
            <w:tcBorders>
              <w:left w:val="double" w:sz="4" w:space="0" w:color="auto"/>
            </w:tcBorders>
            <w:vAlign w:val="center"/>
          </w:tcPr>
          <w:p w14:paraId="6910C280" w14:textId="77777777" w:rsidR="00B823E3" w:rsidRDefault="007D2F0F">
            <w:pPr>
              <w:pStyle w:val="TAC"/>
            </w:pPr>
            <w:r>
              <w:rPr>
                <w:rFonts w:cs="Arial"/>
                <w:kern w:val="24"/>
                <w:szCs w:val="18"/>
              </w:rPr>
              <w:t>Reserved</w:t>
            </w:r>
          </w:p>
        </w:tc>
      </w:tr>
      <w:tr w:rsidR="00B823E3" w14:paraId="6910C284" w14:textId="77777777">
        <w:trPr>
          <w:cantSplit/>
          <w:trHeight w:val="211"/>
        </w:trPr>
        <w:tc>
          <w:tcPr>
            <w:tcW w:w="796" w:type="dxa"/>
            <w:tcBorders>
              <w:right w:val="double" w:sz="4" w:space="0" w:color="auto"/>
            </w:tcBorders>
            <w:shd w:val="clear" w:color="auto" w:fill="auto"/>
            <w:vAlign w:val="center"/>
          </w:tcPr>
          <w:p w14:paraId="6910C282" w14:textId="77777777" w:rsidR="00B823E3" w:rsidRDefault="007D2F0F">
            <w:pPr>
              <w:pStyle w:val="TAC"/>
            </w:pPr>
            <w:r>
              <w:t>12</w:t>
            </w:r>
          </w:p>
        </w:tc>
        <w:tc>
          <w:tcPr>
            <w:tcW w:w="8380" w:type="dxa"/>
            <w:gridSpan w:val="4"/>
            <w:tcBorders>
              <w:left w:val="double" w:sz="4" w:space="0" w:color="auto"/>
            </w:tcBorders>
            <w:vAlign w:val="center"/>
          </w:tcPr>
          <w:p w14:paraId="6910C283" w14:textId="77777777" w:rsidR="00B823E3" w:rsidRDefault="007D2F0F">
            <w:pPr>
              <w:pStyle w:val="TAC"/>
            </w:pPr>
            <w:r>
              <w:rPr>
                <w:rFonts w:cs="Arial"/>
                <w:kern w:val="24"/>
                <w:szCs w:val="18"/>
              </w:rPr>
              <w:t>Reserved</w:t>
            </w:r>
          </w:p>
        </w:tc>
      </w:tr>
      <w:tr w:rsidR="00B823E3" w14:paraId="6910C287" w14:textId="77777777">
        <w:trPr>
          <w:cantSplit/>
          <w:trHeight w:val="202"/>
        </w:trPr>
        <w:tc>
          <w:tcPr>
            <w:tcW w:w="796" w:type="dxa"/>
            <w:tcBorders>
              <w:right w:val="double" w:sz="4" w:space="0" w:color="auto"/>
            </w:tcBorders>
            <w:shd w:val="clear" w:color="auto" w:fill="auto"/>
            <w:vAlign w:val="center"/>
          </w:tcPr>
          <w:p w14:paraId="6910C285" w14:textId="77777777" w:rsidR="00B823E3" w:rsidRDefault="007D2F0F">
            <w:pPr>
              <w:pStyle w:val="TAC"/>
            </w:pPr>
            <w:r>
              <w:t>13</w:t>
            </w:r>
          </w:p>
        </w:tc>
        <w:tc>
          <w:tcPr>
            <w:tcW w:w="8380" w:type="dxa"/>
            <w:gridSpan w:val="4"/>
            <w:tcBorders>
              <w:left w:val="double" w:sz="4" w:space="0" w:color="auto"/>
            </w:tcBorders>
            <w:vAlign w:val="center"/>
          </w:tcPr>
          <w:p w14:paraId="6910C286" w14:textId="77777777" w:rsidR="00B823E3" w:rsidRDefault="007D2F0F">
            <w:pPr>
              <w:pStyle w:val="TAC"/>
            </w:pPr>
            <w:r>
              <w:rPr>
                <w:rFonts w:cs="Arial"/>
                <w:kern w:val="24"/>
                <w:szCs w:val="18"/>
              </w:rPr>
              <w:t>Reserved</w:t>
            </w:r>
          </w:p>
        </w:tc>
      </w:tr>
      <w:tr w:rsidR="00B823E3" w14:paraId="6910C28A" w14:textId="77777777">
        <w:trPr>
          <w:cantSplit/>
          <w:trHeight w:val="202"/>
        </w:trPr>
        <w:tc>
          <w:tcPr>
            <w:tcW w:w="796" w:type="dxa"/>
            <w:tcBorders>
              <w:right w:val="double" w:sz="4" w:space="0" w:color="auto"/>
            </w:tcBorders>
            <w:shd w:val="clear" w:color="auto" w:fill="auto"/>
            <w:vAlign w:val="center"/>
          </w:tcPr>
          <w:p w14:paraId="6910C288" w14:textId="77777777" w:rsidR="00B823E3" w:rsidRDefault="007D2F0F">
            <w:pPr>
              <w:pStyle w:val="TAC"/>
            </w:pPr>
            <w:r>
              <w:t>14</w:t>
            </w:r>
          </w:p>
        </w:tc>
        <w:tc>
          <w:tcPr>
            <w:tcW w:w="8380" w:type="dxa"/>
            <w:gridSpan w:val="4"/>
            <w:tcBorders>
              <w:left w:val="double" w:sz="4" w:space="0" w:color="auto"/>
            </w:tcBorders>
            <w:vAlign w:val="center"/>
          </w:tcPr>
          <w:p w14:paraId="6910C289" w14:textId="77777777" w:rsidR="00B823E3" w:rsidRDefault="007D2F0F">
            <w:pPr>
              <w:pStyle w:val="TAC"/>
            </w:pPr>
            <w:r>
              <w:rPr>
                <w:rFonts w:cs="Arial"/>
                <w:kern w:val="24"/>
                <w:szCs w:val="18"/>
              </w:rPr>
              <w:t>Reserved</w:t>
            </w:r>
          </w:p>
        </w:tc>
      </w:tr>
      <w:tr w:rsidR="00B823E3" w14:paraId="6910C28D" w14:textId="77777777">
        <w:trPr>
          <w:cantSplit/>
          <w:trHeight w:val="211"/>
        </w:trPr>
        <w:tc>
          <w:tcPr>
            <w:tcW w:w="796" w:type="dxa"/>
            <w:tcBorders>
              <w:right w:val="double" w:sz="4" w:space="0" w:color="auto"/>
            </w:tcBorders>
            <w:shd w:val="clear" w:color="auto" w:fill="auto"/>
            <w:vAlign w:val="center"/>
          </w:tcPr>
          <w:p w14:paraId="6910C28B" w14:textId="77777777" w:rsidR="00B823E3" w:rsidRDefault="007D2F0F">
            <w:pPr>
              <w:pStyle w:val="TAC"/>
            </w:pPr>
            <w:r>
              <w:rPr>
                <w:rFonts w:cs="Arial"/>
                <w:kern w:val="24"/>
                <w:szCs w:val="18"/>
              </w:rPr>
              <w:t>15</w:t>
            </w:r>
          </w:p>
        </w:tc>
        <w:tc>
          <w:tcPr>
            <w:tcW w:w="8380" w:type="dxa"/>
            <w:gridSpan w:val="4"/>
            <w:tcBorders>
              <w:left w:val="double" w:sz="4" w:space="0" w:color="auto"/>
            </w:tcBorders>
            <w:vAlign w:val="center"/>
          </w:tcPr>
          <w:p w14:paraId="6910C28C" w14:textId="77777777" w:rsidR="00B823E3" w:rsidRDefault="007D2F0F">
            <w:pPr>
              <w:pStyle w:val="TAC"/>
              <w:rPr>
                <w:rFonts w:cs="Arial"/>
                <w:kern w:val="24"/>
                <w:szCs w:val="18"/>
              </w:rPr>
            </w:pPr>
            <w:r>
              <w:rPr>
                <w:rFonts w:cs="Arial"/>
                <w:kern w:val="24"/>
                <w:szCs w:val="18"/>
              </w:rPr>
              <w:t>Reserved</w:t>
            </w:r>
          </w:p>
        </w:tc>
      </w:tr>
    </w:tbl>
    <w:p w14:paraId="6910C28E" w14:textId="77777777" w:rsidR="00B823E3" w:rsidRDefault="00B823E3">
      <w:pPr>
        <w:pStyle w:val="BodyText"/>
        <w:spacing w:after="0"/>
        <w:rPr>
          <w:rFonts w:ascii="Times New Roman" w:hAnsi="Times New Roman"/>
          <w:sz w:val="22"/>
          <w:szCs w:val="22"/>
          <w:lang w:eastAsia="zh-CN"/>
        </w:rPr>
      </w:pPr>
    </w:p>
    <w:p w14:paraId="6910C28F" w14:textId="77777777"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14:paraId="6910C295" w14:textId="77777777">
        <w:trPr>
          <w:cantSplit/>
        </w:trPr>
        <w:tc>
          <w:tcPr>
            <w:tcW w:w="805" w:type="dxa"/>
            <w:tcBorders>
              <w:bottom w:val="double" w:sz="4" w:space="0" w:color="auto"/>
              <w:right w:val="double" w:sz="4" w:space="0" w:color="auto"/>
            </w:tcBorders>
            <w:shd w:val="clear" w:color="auto" w:fill="E0E0E0"/>
            <w:vAlign w:val="center"/>
          </w:tcPr>
          <w:p w14:paraId="6910C290" w14:textId="77777777"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6910C291" w14:textId="77777777" w:rsidR="00B823E3" w:rsidRDefault="007D2F0F">
            <w:pPr>
              <w:pStyle w:val="TAH"/>
              <w:rPr>
                <w:bCs/>
              </w:rPr>
            </w:pPr>
            <w:r>
              <w:rPr>
                <w:noProof/>
                <w:position w:val="-6"/>
                <w:lang w:eastAsia="zh-CN"/>
              </w:rPr>
              <w:drawing>
                <wp:inline distT="0" distB="0" distL="0" distR="0" wp14:anchorId="6910C80C" wp14:editId="6910C80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6910C292"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293" w14:textId="77777777" w:rsidR="00B823E3" w:rsidRDefault="007D2F0F">
            <w:pPr>
              <w:pStyle w:val="TAH"/>
              <w:rPr>
                <w:bCs/>
              </w:rPr>
            </w:pPr>
            <w:r>
              <w:rPr>
                <w:noProof/>
                <w:position w:val="-4"/>
                <w:lang w:eastAsia="zh-CN"/>
              </w:rPr>
              <w:drawing>
                <wp:inline distT="0" distB="0" distL="0" distR="0" wp14:anchorId="6910C80E" wp14:editId="6910C80F">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294"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29B" w14:textId="77777777">
        <w:trPr>
          <w:cantSplit/>
        </w:trPr>
        <w:tc>
          <w:tcPr>
            <w:tcW w:w="805" w:type="dxa"/>
            <w:tcBorders>
              <w:top w:val="double" w:sz="4" w:space="0" w:color="auto"/>
              <w:right w:val="double" w:sz="4" w:space="0" w:color="auto"/>
            </w:tcBorders>
            <w:shd w:val="clear" w:color="auto" w:fill="auto"/>
            <w:vAlign w:val="center"/>
          </w:tcPr>
          <w:p w14:paraId="6910C296" w14:textId="77777777" w:rsidR="00B823E3" w:rsidRDefault="007D2F0F">
            <w:pPr>
              <w:pStyle w:val="TAC"/>
            </w:pPr>
            <w:r>
              <w:t>0</w:t>
            </w:r>
          </w:p>
        </w:tc>
        <w:tc>
          <w:tcPr>
            <w:tcW w:w="972" w:type="dxa"/>
            <w:tcBorders>
              <w:top w:val="double" w:sz="4" w:space="0" w:color="auto"/>
              <w:left w:val="double" w:sz="4" w:space="0" w:color="auto"/>
            </w:tcBorders>
            <w:vAlign w:val="center"/>
          </w:tcPr>
          <w:p w14:paraId="6910C297" w14:textId="77777777" w:rsidR="00B823E3" w:rsidRDefault="007D2F0F">
            <w:pPr>
              <w:pStyle w:val="TAC"/>
            </w:pPr>
            <w:r>
              <w:rPr>
                <w:rStyle w:val="CommentReference"/>
                <w:rFonts w:cs="Arial"/>
                <w:szCs w:val="18"/>
              </w:rPr>
              <w:t>0</w:t>
            </w:r>
          </w:p>
        </w:tc>
        <w:tc>
          <w:tcPr>
            <w:tcW w:w="3326" w:type="dxa"/>
            <w:tcBorders>
              <w:top w:val="double" w:sz="4" w:space="0" w:color="auto"/>
            </w:tcBorders>
            <w:vAlign w:val="center"/>
          </w:tcPr>
          <w:p w14:paraId="6910C298"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299"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29A" w14:textId="77777777" w:rsidR="00B823E3" w:rsidRDefault="007D2F0F">
            <w:pPr>
              <w:pStyle w:val="TAC"/>
            </w:pPr>
            <w:r>
              <w:rPr>
                <w:rStyle w:val="CommentReference"/>
                <w:rFonts w:cs="Arial"/>
                <w:szCs w:val="18"/>
              </w:rPr>
              <w:t>0</w:t>
            </w:r>
          </w:p>
        </w:tc>
      </w:tr>
      <w:tr w:rsidR="00B823E3" w14:paraId="6910C2A1" w14:textId="77777777">
        <w:trPr>
          <w:cantSplit/>
        </w:trPr>
        <w:tc>
          <w:tcPr>
            <w:tcW w:w="805" w:type="dxa"/>
            <w:tcBorders>
              <w:right w:val="double" w:sz="4" w:space="0" w:color="auto"/>
            </w:tcBorders>
            <w:shd w:val="clear" w:color="auto" w:fill="auto"/>
            <w:vAlign w:val="center"/>
          </w:tcPr>
          <w:p w14:paraId="6910C29C" w14:textId="77777777" w:rsidR="00B823E3" w:rsidRDefault="007D2F0F">
            <w:pPr>
              <w:pStyle w:val="TAC"/>
            </w:pPr>
            <w:r>
              <w:t>1</w:t>
            </w:r>
          </w:p>
        </w:tc>
        <w:tc>
          <w:tcPr>
            <w:tcW w:w="972" w:type="dxa"/>
            <w:tcBorders>
              <w:left w:val="double" w:sz="4" w:space="0" w:color="auto"/>
            </w:tcBorders>
            <w:vAlign w:val="center"/>
          </w:tcPr>
          <w:p w14:paraId="6910C29D" w14:textId="77777777" w:rsidR="00B823E3" w:rsidRDefault="007D2F0F">
            <w:pPr>
              <w:pStyle w:val="TAC"/>
            </w:pPr>
            <w:r>
              <w:rPr>
                <w:rStyle w:val="CommentReference"/>
                <w:rFonts w:cs="Arial"/>
                <w:szCs w:val="18"/>
              </w:rPr>
              <w:t>0</w:t>
            </w:r>
          </w:p>
        </w:tc>
        <w:tc>
          <w:tcPr>
            <w:tcW w:w="3326" w:type="dxa"/>
            <w:vAlign w:val="center"/>
          </w:tcPr>
          <w:p w14:paraId="6910C29E" w14:textId="77777777" w:rsidR="00B823E3" w:rsidRDefault="007D2F0F">
            <w:pPr>
              <w:pStyle w:val="TAC"/>
            </w:pPr>
            <w:r>
              <w:rPr>
                <w:rStyle w:val="CommentReference"/>
                <w:rFonts w:cs="Arial"/>
                <w:szCs w:val="18"/>
              </w:rPr>
              <w:t>2</w:t>
            </w:r>
          </w:p>
        </w:tc>
        <w:tc>
          <w:tcPr>
            <w:tcW w:w="904" w:type="dxa"/>
            <w:vAlign w:val="center"/>
          </w:tcPr>
          <w:p w14:paraId="6910C29F" w14:textId="77777777" w:rsidR="00B823E3" w:rsidRDefault="007D2F0F">
            <w:pPr>
              <w:pStyle w:val="TAC"/>
            </w:pPr>
            <w:r>
              <w:rPr>
                <w:rStyle w:val="CommentReference"/>
                <w:rFonts w:cs="Arial"/>
                <w:szCs w:val="18"/>
              </w:rPr>
              <w:t>1/2</w:t>
            </w:r>
          </w:p>
        </w:tc>
        <w:tc>
          <w:tcPr>
            <w:tcW w:w="3426" w:type="dxa"/>
            <w:vAlign w:val="center"/>
          </w:tcPr>
          <w:p w14:paraId="6910C2A0"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0" wp14:editId="6910C811">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2" wp14:editId="6910C813">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A7" w14:textId="77777777">
        <w:trPr>
          <w:cantSplit/>
        </w:trPr>
        <w:tc>
          <w:tcPr>
            <w:tcW w:w="805" w:type="dxa"/>
            <w:tcBorders>
              <w:right w:val="double" w:sz="4" w:space="0" w:color="auto"/>
            </w:tcBorders>
            <w:shd w:val="clear" w:color="auto" w:fill="auto"/>
            <w:vAlign w:val="center"/>
          </w:tcPr>
          <w:p w14:paraId="6910C2A2" w14:textId="77777777" w:rsidR="00B823E3" w:rsidRDefault="007D2F0F">
            <w:pPr>
              <w:pStyle w:val="TAC"/>
            </w:pPr>
            <w:r>
              <w:t>2</w:t>
            </w:r>
          </w:p>
        </w:tc>
        <w:tc>
          <w:tcPr>
            <w:tcW w:w="972" w:type="dxa"/>
            <w:tcBorders>
              <w:left w:val="double" w:sz="4" w:space="0" w:color="auto"/>
            </w:tcBorders>
            <w:vAlign w:val="center"/>
          </w:tcPr>
          <w:p w14:paraId="6910C2A3" w14:textId="77777777" w:rsidR="00B823E3" w:rsidRDefault="007D2F0F">
            <w:pPr>
              <w:pStyle w:val="TAC"/>
            </w:pPr>
            <w:r>
              <w:rPr>
                <w:rStyle w:val="CommentReference"/>
                <w:rFonts w:cs="Arial"/>
                <w:szCs w:val="18"/>
              </w:rPr>
              <w:t xml:space="preserve">2.5 </w:t>
            </w:r>
          </w:p>
        </w:tc>
        <w:tc>
          <w:tcPr>
            <w:tcW w:w="3326" w:type="dxa"/>
            <w:vAlign w:val="center"/>
          </w:tcPr>
          <w:p w14:paraId="6910C2A4" w14:textId="77777777" w:rsidR="00B823E3" w:rsidRDefault="007D2F0F">
            <w:pPr>
              <w:pStyle w:val="TAC"/>
            </w:pPr>
            <w:r>
              <w:rPr>
                <w:rStyle w:val="CommentReference"/>
                <w:rFonts w:cs="Arial"/>
                <w:szCs w:val="18"/>
              </w:rPr>
              <w:t>1</w:t>
            </w:r>
          </w:p>
        </w:tc>
        <w:tc>
          <w:tcPr>
            <w:tcW w:w="904" w:type="dxa"/>
            <w:vAlign w:val="center"/>
          </w:tcPr>
          <w:p w14:paraId="6910C2A5" w14:textId="77777777" w:rsidR="00B823E3" w:rsidRDefault="007D2F0F">
            <w:pPr>
              <w:pStyle w:val="TAC"/>
            </w:pPr>
            <w:r>
              <w:rPr>
                <w:rStyle w:val="CommentReference"/>
                <w:rFonts w:cs="Arial"/>
                <w:szCs w:val="18"/>
              </w:rPr>
              <w:t>1</w:t>
            </w:r>
          </w:p>
        </w:tc>
        <w:tc>
          <w:tcPr>
            <w:tcW w:w="3426" w:type="dxa"/>
            <w:vAlign w:val="center"/>
          </w:tcPr>
          <w:p w14:paraId="6910C2A6" w14:textId="77777777" w:rsidR="00B823E3" w:rsidRDefault="007D2F0F">
            <w:pPr>
              <w:pStyle w:val="TAC"/>
            </w:pPr>
            <w:r>
              <w:rPr>
                <w:rStyle w:val="CommentReference"/>
                <w:rFonts w:cs="Arial"/>
                <w:szCs w:val="18"/>
              </w:rPr>
              <w:t>0</w:t>
            </w:r>
          </w:p>
        </w:tc>
      </w:tr>
      <w:tr w:rsidR="00B823E3" w14:paraId="6910C2AD" w14:textId="77777777">
        <w:trPr>
          <w:cantSplit/>
        </w:trPr>
        <w:tc>
          <w:tcPr>
            <w:tcW w:w="805" w:type="dxa"/>
            <w:tcBorders>
              <w:right w:val="double" w:sz="4" w:space="0" w:color="auto"/>
            </w:tcBorders>
            <w:shd w:val="clear" w:color="auto" w:fill="auto"/>
            <w:vAlign w:val="center"/>
          </w:tcPr>
          <w:p w14:paraId="6910C2A8" w14:textId="77777777" w:rsidR="00B823E3" w:rsidRDefault="007D2F0F">
            <w:pPr>
              <w:pStyle w:val="TAC"/>
            </w:pPr>
            <w:r>
              <w:t>3</w:t>
            </w:r>
          </w:p>
        </w:tc>
        <w:tc>
          <w:tcPr>
            <w:tcW w:w="972" w:type="dxa"/>
            <w:tcBorders>
              <w:left w:val="double" w:sz="4" w:space="0" w:color="auto"/>
            </w:tcBorders>
            <w:vAlign w:val="center"/>
          </w:tcPr>
          <w:p w14:paraId="6910C2A9" w14:textId="77777777" w:rsidR="00B823E3" w:rsidRDefault="007D2F0F">
            <w:pPr>
              <w:pStyle w:val="TAC"/>
            </w:pPr>
            <w:r>
              <w:rPr>
                <w:rStyle w:val="CommentReference"/>
                <w:rFonts w:cs="Arial"/>
                <w:szCs w:val="18"/>
              </w:rPr>
              <w:t>2.5</w:t>
            </w:r>
          </w:p>
        </w:tc>
        <w:tc>
          <w:tcPr>
            <w:tcW w:w="3326" w:type="dxa"/>
            <w:vAlign w:val="center"/>
          </w:tcPr>
          <w:p w14:paraId="6910C2AA" w14:textId="77777777" w:rsidR="00B823E3" w:rsidRDefault="007D2F0F">
            <w:pPr>
              <w:pStyle w:val="TAC"/>
            </w:pPr>
            <w:r>
              <w:rPr>
                <w:rStyle w:val="CommentReference"/>
                <w:rFonts w:cs="Arial"/>
                <w:szCs w:val="18"/>
              </w:rPr>
              <w:t>2</w:t>
            </w:r>
          </w:p>
        </w:tc>
        <w:tc>
          <w:tcPr>
            <w:tcW w:w="904" w:type="dxa"/>
            <w:vAlign w:val="center"/>
          </w:tcPr>
          <w:p w14:paraId="6910C2AB" w14:textId="77777777" w:rsidR="00B823E3" w:rsidRDefault="007D2F0F">
            <w:pPr>
              <w:pStyle w:val="TAC"/>
            </w:pPr>
            <w:r>
              <w:rPr>
                <w:rStyle w:val="CommentReference"/>
                <w:rFonts w:cs="Arial"/>
                <w:szCs w:val="18"/>
              </w:rPr>
              <w:t>1/2</w:t>
            </w:r>
          </w:p>
        </w:tc>
        <w:tc>
          <w:tcPr>
            <w:tcW w:w="3426" w:type="dxa"/>
            <w:vAlign w:val="center"/>
          </w:tcPr>
          <w:p w14:paraId="6910C2AC"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4" wp14:editId="6910C815">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6" wp14:editId="6910C817">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3" w14:textId="77777777">
        <w:trPr>
          <w:cantSplit/>
        </w:trPr>
        <w:tc>
          <w:tcPr>
            <w:tcW w:w="805" w:type="dxa"/>
            <w:tcBorders>
              <w:right w:val="double" w:sz="4" w:space="0" w:color="auto"/>
            </w:tcBorders>
            <w:shd w:val="clear" w:color="auto" w:fill="auto"/>
            <w:vAlign w:val="center"/>
          </w:tcPr>
          <w:p w14:paraId="6910C2AE" w14:textId="77777777" w:rsidR="00B823E3" w:rsidRDefault="007D2F0F">
            <w:pPr>
              <w:pStyle w:val="TAC"/>
            </w:pPr>
            <w:r>
              <w:t>4</w:t>
            </w:r>
          </w:p>
        </w:tc>
        <w:tc>
          <w:tcPr>
            <w:tcW w:w="972" w:type="dxa"/>
            <w:tcBorders>
              <w:left w:val="double" w:sz="4" w:space="0" w:color="auto"/>
            </w:tcBorders>
            <w:vAlign w:val="center"/>
          </w:tcPr>
          <w:p w14:paraId="6910C2AF" w14:textId="77777777" w:rsidR="00B823E3" w:rsidRDefault="007D2F0F">
            <w:pPr>
              <w:pStyle w:val="TAC"/>
            </w:pPr>
            <w:r>
              <w:rPr>
                <w:rStyle w:val="CommentReference"/>
                <w:rFonts w:cs="Arial"/>
                <w:szCs w:val="18"/>
              </w:rPr>
              <w:t>5</w:t>
            </w:r>
          </w:p>
        </w:tc>
        <w:tc>
          <w:tcPr>
            <w:tcW w:w="3326" w:type="dxa"/>
            <w:vAlign w:val="center"/>
          </w:tcPr>
          <w:p w14:paraId="6910C2B0" w14:textId="77777777" w:rsidR="00B823E3" w:rsidRDefault="007D2F0F">
            <w:pPr>
              <w:pStyle w:val="TAC"/>
            </w:pPr>
            <w:r>
              <w:rPr>
                <w:rStyle w:val="CommentReference"/>
                <w:rFonts w:cs="Arial"/>
                <w:szCs w:val="18"/>
              </w:rPr>
              <w:t>1</w:t>
            </w:r>
          </w:p>
        </w:tc>
        <w:tc>
          <w:tcPr>
            <w:tcW w:w="904" w:type="dxa"/>
            <w:vAlign w:val="center"/>
          </w:tcPr>
          <w:p w14:paraId="6910C2B1" w14:textId="77777777" w:rsidR="00B823E3" w:rsidRDefault="007D2F0F">
            <w:pPr>
              <w:pStyle w:val="TAC"/>
            </w:pPr>
            <w:r>
              <w:rPr>
                <w:rStyle w:val="CommentReference"/>
                <w:rFonts w:cs="Arial"/>
                <w:szCs w:val="18"/>
              </w:rPr>
              <w:t>1</w:t>
            </w:r>
          </w:p>
        </w:tc>
        <w:tc>
          <w:tcPr>
            <w:tcW w:w="3426" w:type="dxa"/>
            <w:vAlign w:val="center"/>
          </w:tcPr>
          <w:p w14:paraId="6910C2B2" w14:textId="77777777" w:rsidR="00B823E3" w:rsidRDefault="007D2F0F">
            <w:pPr>
              <w:pStyle w:val="TAC"/>
            </w:pPr>
            <w:r>
              <w:rPr>
                <w:rStyle w:val="CommentReference"/>
                <w:rFonts w:cs="Arial"/>
                <w:szCs w:val="18"/>
              </w:rPr>
              <w:t>0</w:t>
            </w:r>
          </w:p>
        </w:tc>
      </w:tr>
      <w:tr w:rsidR="00B823E3" w14:paraId="6910C2B9" w14:textId="77777777">
        <w:trPr>
          <w:cantSplit/>
        </w:trPr>
        <w:tc>
          <w:tcPr>
            <w:tcW w:w="805" w:type="dxa"/>
            <w:tcBorders>
              <w:right w:val="double" w:sz="4" w:space="0" w:color="auto"/>
            </w:tcBorders>
            <w:shd w:val="clear" w:color="auto" w:fill="auto"/>
            <w:vAlign w:val="center"/>
          </w:tcPr>
          <w:p w14:paraId="6910C2B4" w14:textId="77777777" w:rsidR="00B823E3" w:rsidRDefault="007D2F0F">
            <w:pPr>
              <w:pStyle w:val="TAC"/>
            </w:pPr>
            <w:r>
              <w:t>5</w:t>
            </w:r>
          </w:p>
        </w:tc>
        <w:tc>
          <w:tcPr>
            <w:tcW w:w="972" w:type="dxa"/>
            <w:tcBorders>
              <w:left w:val="double" w:sz="4" w:space="0" w:color="auto"/>
            </w:tcBorders>
            <w:vAlign w:val="center"/>
          </w:tcPr>
          <w:p w14:paraId="6910C2B5" w14:textId="77777777" w:rsidR="00B823E3" w:rsidRDefault="007D2F0F">
            <w:pPr>
              <w:pStyle w:val="TAC"/>
            </w:pPr>
            <w:r>
              <w:rPr>
                <w:rStyle w:val="CommentReference"/>
                <w:rFonts w:cs="Arial"/>
                <w:szCs w:val="18"/>
              </w:rPr>
              <w:t>5</w:t>
            </w:r>
          </w:p>
        </w:tc>
        <w:tc>
          <w:tcPr>
            <w:tcW w:w="3326" w:type="dxa"/>
            <w:vAlign w:val="center"/>
          </w:tcPr>
          <w:p w14:paraId="6910C2B6" w14:textId="77777777" w:rsidR="00B823E3" w:rsidRDefault="007D2F0F">
            <w:pPr>
              <w:pStyle w:val="TAC"/>
            </w:pPr>
            <w:r>
              <w:rPr>
                <w:rStyle w:val="CommentReference"/>
                <w:rFonts w:cs="Arial"/>
                <w:szCs w:val="18"/>
              </w:rPr>
              <w:t>2</w:t>
            </w:r>
          </w:p>
        </w:tc>
        <w:tc>
          <w:tcPr>
            <w:tcW w:w="904" w:type="dxa"/>
            <w:vAlign w:val="center"/>
          </w:tcPr>
          <w:p w14:paraId="6910C2B7" w14:textId="77777777" w:rsidR="00B823E3" w:rsidRDefault="007D2F0F">
            <w:pPr>
              <w:pStyle w:val="TAC"/>
            </w:pPr>
            <w:r>
              <w:rPr>
                <w:rStyle w:val="CommentReference"/>
                <w:rFonts w:cs="Arial"/>
                <w:szCs w:val="18"/>
              </w:rPr>
              <w:t>1/2</w:t>
            </w:r>
          </w:p>
        </w:tc>
        <w:tc>
          <w:tcPr>
            <w:tcW w:w="3426" w:type="dxa"/>
            <w:vAlign w:val="center"/>
          </w:tcPr>
          <w:p w14:paraId="6910C2B8"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18" wp14:editId="6910C819">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1A" wp14:editId="6910C81B">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BF" w14:textId="77777777">
        <w:trPr>
          <w:cantSplit/>
        </w:trPr>
        <w:tc>
          <w:tcPr>
            <w:tcW w:w="805" w:type="dxa"/>
            <w:tcBorders>
              <w:right w:val="double" w:sz="4" w:space="0" w:color="auto"/>
            </w:tcBorders>
            <w:shd w:val="clear" w:color="auto" w:fill="auto"/>
            <w:vAlign w:val="center"/>
          </w:tcPr>
          <w:p w14:paraId="6910C2BA" w14:textId="77777777" w:rsidR="00B823E3" w:rsidRDefault="007D2F0F">
            <w:pPr>
              <w:pStyle w:val="TAC"/>
            </w:pPr>
            <w:r>
              <w:t>6</w:t>
            </w:r>
          </w:p>
        </w:tc>
        <w:tc>
          <w:tcPr>
            <w:tcW w:w="972" w:type="dxa"/>
            <w:tcBorders>
              <w:left w:val="double" w:sz="4" w:space="0" w:color="auto"/>
            </w:tcBorders>
            <w:vAlign w:val="center"/>
          </w:tcPr>
          <w:p w14:paraId="6910C2BB" w14:textId="77777777" w:rsidR="00B823E3" w:rsidRDefault="007D2F0F">
            <w:pPr>
              <w:pStyle w:val="TAC"/>
            </w:pPr>
            <w:r>
              <w:rPr>
                <w:rStyle w:val="CommentReference"/>
                <w:rFonts w:cs="Arial"/>
                <w:szCs w:val="18"/>
              </w:rPr>
              <w:t>0</w:t>
            </w:r>
          </w:p>
        </w:tc>
        <w:tc>
          <w:tcPr>
            <w:tcW w:w="3326" w:type="dxa"/>
            <w:vAlign w:val="center"/>
          </w:tcPr>
          <w:p w14:paraId="6910C2BC" w14:textId="77777777" w:rsidR="00B823E3" w:rsidRDefault="007D2F0F">
            <w:pPr>
              <w:pStyle w:val="TAC"/>
            </w:pPr>
            <w:r>
              <w:rPr>
                <w:rStyle w:val="CommentReference"/>
                <w:rFonts w:cs="Arial"/>
                <w:szCs w:val="18"/>
              </w:rPr>
              <w:t>2</w:t>
            </w:r>
          </w:p>
        </w:tc>
        <w:tc>
          <w:tcPr>
            <w:tcW w:w="904" w:type="dxa"/>
            <w:vAlign w:val="center"/>
          </w:tcPr>
          <w:p w14:paraId="6910C2BD" w14:textId="77777777" w:rsidR="00B823E3" w:rsidRDefault="007D2F0F">
            <w:pPr>
              <w:pStyle w:val="TAC"/>
            </w:pPr>
            <w:r>
              <w:rPr>
                <w:rStyle w:val="CommentReference"/>
                <w:rFonts w:cs="Arial"/>
                <w:szCs w:val="18"/>
              </w:rPr>
              <w:t>1/2</w:t>
            </w:r>
          </w:p>
        </w:tc>
        <w:tc>
          <w:tcPr>
            <w:tcW w:w="3426" w:type="dxa"/>
            <w:vAlign w:val="center"/>
          </w:tcPr>
          <w:p w14:paraId="6910C2BE"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1C" wp14:editId="6910C8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1E" wp14:editId="6910C81F">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0" wp14:editId="6910C821">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5" w14:textId="77777777">
        <w:trPr>
          <w:cantSplit/>
        </w:trPr>
        <w:tc>
          <w:tcPr>
            <w:tcW w:w="805" w:type="dxa"/>
            <w:tcBorders>
              <w:right w:val="double" w:sz="4" w:space="0" w:color="auto"/>
            </w:tcBorders>
            <w:shd w:val="clear" w:color="auto" w:fill="auto"/>
            <w:vAlign w:val="center"/>
          </w:tcPr>
          <w:p w14:paraId="6910C2C0" w14:textId="77777777" w:rsidR="00B823E3" w:rsidRDefault="007D2F0F">
            <w:pPr>
              <w:pStyle w:val="TAC"/>
            </w:pPr>
            <w:r>
              <w:t>7</w:t>
            </w:r>
          </w:p>
        </w:tc>
        <w:tc>
          <w:tcPr>
            <w:tcW w:w="972" w:type="dxa"/>
            <w:tcBorders>
              <w:left w:val="double" w:sz="4" w:space="0" w:color="auto"/>
            </w:tcBorders>
            <w:vAlign w:val="center"/>
          </w:tcPr>
          <w:p w14:paraId="6910C2C1" w14:textId="77777777" w:rsidR="00B823E3" w:rsidRDefault="007D2F0F">
            <w:pPr>
              <w:pStyle w:val="TAC"/>
            </w:pPr>
            <w:r>
              <w:rPr>
                <w:rStyle w:val="CommentReference"/>
                <w:rFonts w:cs="Arial"/>
                <w:szCs w:val="18"/>
              </w:rPr>
              <w:t>2.5</w:t>
            </w:r>
          </w:p>
        </w:tc>
        <w:tc>
          <w:tcPr>
            <w:tcW w:w="3326" w:type="dxa"/>
            <w:vAlign w:val="center"/>
          </w:tcPr>
          <w:p w14:paraId="6910C2C2" w14:textId="77777777" w:rsidR="00B823E3" w:rsidRDefault="007D2F0F">
            <w:pPr>
              <w:pStyle w:val="TAC"/>
            </w:pPr>
            <w:r>
              <w:rPr>
                <w:rStyle w:val="CommentReference"/>
                <w:rFonts w:cs="Arial"/>
                <w:szCs w:val="18"/>
              </w:rPr>
              <w:t>2</w:t>
            </w:r>
          </w:p>
        </w:tc>
        <w:tc>
          <w:tcPr>
            <w:tcW w:w="904" w:type="dxa"/>
            <w:vAlign w:val="center"/>
          </w:tcPr>
          <w:p w14:paraId="6910C2C3" w14:textId="77777777" w:rsidR="00B823E3" w:rsidRDefault="007D2F0F">
            <w:pPr>
              <w:pStyle w:val="TAC"/>
            </w:pPr>
            <w:r>
              <w:rPr>
                <w:rStyle w:val="CommentReference"/>
                <w:rFonts w:cs="Arial"/>
                <w:szCs w:val="18"/>
              </w:rPr>
              <w:t>1/2</w:t>
            </w:r>
          </w:p>
        </w:tc>
        <w:tc>
          <w:tcPr>
            <w:tcW w:w="3426" w:type="dxa"/>
            <w:vAlign w:val="center"/>
          </w:tcPr>
          <w:p w14:paraId="6910C2C4"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2" wp14:editId="6910C82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4" wp14:editId="6910C825">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6" wp14:editId="6910C827">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CB" w14:textId="77777777">
        <w:trPr>
          <w:cantSplit/>
        </w:trPr>
        <w:tc>
          <w:tcPr>
            <w:tcW w:w="805" w:type="dxa"/>
            <w:tcBorders>
              <w:right w:val="double" w:sz="4" w:space="0" w:color="auto"/>
            </w:tcBorders>
            <w:shd w:val="clear" w:color="auto" w:fill="auto"/>
            <w:vAlign w:val="center"/>
          </w:tcPr>
          <w:p w14:paraId="6910C2C6" w14:textId="77777777" w:rsidR="00B823E3" w:rsidRDefault="007D2F0F">
            <w:pPr>
              <w:pStyle w:val="TAC"/>
            </w:pPr>
            <w:r>
              <w:t>8</w:t>
            </w:r>
          </w:p>
        </w:tc>
        <w:tc>
          <w:tcPr>
            <w:tcW w:w="972" w:type="dxa"/>
            <w:tcBorders>
              <w:left w:val="double" w:sz="4" w:space="0" w:color="auto"/>
            </w:tcBorders>
            <w:vAlign w:val="center"/>
          </w:tcPr>
          <w:p w14:paraId="6910C2C7" w14:textId="77777777" w:rsidR="00B823E3" w:rsidRDefault="007D2F0F">
            <w:pPr>
              <w:pStyle w:val="TAC"/>
            </w:pPr>
            <w:r>
              <w:rPr>
                <w:rStyle w:val="CommentReference"/>
                <w:rFonts w:cs="Arial"/>
                <w:szCs w:val="18"/>
              </w:rPr>
              <w:t>5</w:t>
            </w:r>
          </w:p>
        </w:tc>
        <w:tc>
          <w:tcPr>
            <w:tcW w:w="3326" w:type="dxa"/>
            <w:vAlign w:val="center"/>
          </w:tcPr>
          <w:p w14:paraId="6910C2C8" w14:textId="77777777" w:rsidR="00B823E3" w:rsidRDefault="007D2F0F">
            <w:pPr>
              <w:pStyle w:val="TAC"/>
            </w:pPr>
            <w:r>
              <w:rPr>
                <w:rStyle w:val="CommentReference"/>
                <w:rFonts w:cs="Arial"/>
                <w:szCs w:val="18"/>
              </w:rPr>
              <w:t>2</w:t>
            </w:r>
          </w:p>
        </w:tc>
        <w:tc>
          <w:tcPr>
            <w:tcW w:w="904" w:type="dxa"/>
            <w:vAlign w:val="center"/>
          </w:tcPr>
          <w:p w14:paraId="6910C2C9" w14:textId="77777777" w:rsidR="00B823E3" w:rsidRDefault="007D2F0F">
            <w:pPr>
              <w:pStyle w:val="TAC"/>
            </w:pPr>
            <w:r>
              <w:rPr>
                <w:rStyle w:val="CommentReference"/>
                <w:rFonts w:cs="Arial"/>
                <w:szCs w:val="18"/>
              </w:rPr>
              <w:t>1/2</w:t>
            </w:r>
          </w:p>
        </w:tc>
        <w:tc>
          <w:tcPr>
            <w:tcW w:w="3426" w:type="dxa"/>
            <w:vAlign w:val="center"/>
          </w:tcPr>
          <w:p w14:paraId="6910C2CA"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8" wp14:editId="6910C829">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2A" wp14:editId="6910C82B">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2C" wp14:editId="6910C82D">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1" w14:textId="77777777">
        <w:trPr>
          <w:cantSplit/>
        </w:trPr>
        <w:tc>
          <w:tcPr>
            <w:tcW w:w="805" w:type="dxa"/>
            <w:tcBorders>
              <w:right w:val="double" w:sz="4" w:space="0" w:color="auto"/>
            </w:tcBorders>
            <w:shd w:val="clear" w:color="auto" w:fill="auto"/>
            <w:vAlign w:val="center"/>
          </w:tcPr>
          <w:p w14:paraId="6910C2CC" w14:textId="77777777" w:rsidR="00B823E3" w:rsidRDefault="007D2F0F">
            <w:pPr>
              <w:pStyle w:val="TAC"/>
            </w:pPr>
            <w:r>
              <w:t>9</w:t>
            </w:r>
          </w:p>
        </w:tc>
        <w:tc>
          <w:tcPr>
            <w:tcW w:w="972" w:type="dxa"/>
            <w:tcBorders>
              <w:left w:val="double" w:sz="4" w:space="0" w:color="auto"/>
            </w:tcBorders>
            <w:vAlign w:val="center"/>
          </w:tcPr>
          <w:p w14:paraId="6910C2CD" w14:textId="77777777" w:rsidR="00B823E3" w:rsidRDefault="007D2F0F">
            <w:pPr>
              <w:pStyle w:val="TAC"/>
            </w:pPr>
            <w:r>
              <w:rPr>
                <w:rStyle w:val="CommentReference"/>
                <w:rFonts w:cs="Arial"/>
                <w:szCs w:val="18"/>
              </w:rPr>
              <w:t>7.5</w:t>
            </w:r>
          </w:p>
        </w:tc>
        <w:tc>
          <w:tcPr>
            <w:tcW w:w="3326" w:type="dxa"/>
            <w:vAlign w:val="center"/>
          </w:tcPr>
          <w:p w14:paraId="6910C2CE" w14:textId="77777777" w:rsidR="00B823E3" w:rsidRDefault="007D2F0F">
            <w:pPr>
              <w:pStyle w:val="TAC"/>
            </w:pPr>
            <w:r>
              <w:rPr>
                <w:rStyle w:val="CommentReference"/>
                <w:rFonts w:cs="Arial"/>
                <w:szCs w:val="18"/>
              </w:rPr>
              <w:t>1</w:t>
            </w:r>
          </w:p>
        </w:tc>
        <w:tc>
          <w:tcPr>
            <w:tcW w:w="904" w:type="dxa"/>
            <w:vAlign w:val="center"/>
          </w:tcPr>
          <w:p w14:paraId="6910C2CF" w14:textId="77777777" w:rsidR="00B823E3" w:rsidRDefault="007D2F0F">
            <w:pPr>
              <w:pStyle w:val="TAC"/>
            </w:pPr>
            <w:r>
              <w:rPr>
                <w:rStyle w:val="CommentReference"/>
                <w:rFonts w:cs="Arial"/>
                <w:szCs w:val="18"/>
              </w:rPr>
              <w:t>1</w:t>
            </w:r>
          </w:p>
        </w:tc>
        <w:tc>
          <w:tcPr>
            <w:tcW w:w="3426" w:type="dxa"/>
            <w:vAlign w:val="center"/>
          </w:tcPr>
          <w:p w14:paraId="6910C2D0" w14:textId="77777777" w:rsidR="00B823E3" w:rsidRDefault="007D2F0F">
            <w:pPr>
              <w:pStyle w:val="TAC"/>
            </w:pPr>
            <w:r>
              <w:rPr>
                <w:rStyle w:val="CommentReference"/>
                <w:rFonts w:cs="Arial"/>
                <w:szCs w:val="18"/>
              </w:rPr>
              <w:t xml:space="preserve"> 0</w:t>
            </w:r>
          </w:p>
        </w:tc>
      </w:tr>
      <w:tr w:rsidR="00B823E3" w14:paraId="6910C2D7" w14:textId="77777777">
        <w:trPr>
          <w:cantSplit/>
        </w:trPr>
        <w:tc>
          <w:tcPr>
            <w:tcW w:w="805" w:type="dxa"/>
            <w:tcBorders>
              <w:right w:val="double" w:sz="4" w:space="0" w:color="auto"/>
            </w:tcBorders>
            <w:shd w:val="clear" w:color="auto" w:fill="auto"/>
            <w:vAlign w:val="center"/>
          </w:tcPr>
          <w:p w14:paraId="6910C2D2" w14:textId="77777777" w:rsidR="00B823E3" w:rsidRDefault="007D2F0F">
            <w:pPr>
              <w:pStyle w:val="TAC"/>
            </w:pPr>
            <w:r>
              <w:t>10</w:t>
            </w:r>
          </w:p>
        </w:tc>
        <w:tc>
          <w:tcPr>
            <w:tcW w:w="972" w:type="dxa"/>
            <w:tcBorders>
              <w:left w:val="double" w:sz="4" w:space="0" w:color="auto"/>
            </w:tcBorders>
            <w:vAlign w:val="center"/>
          </w:tcPr>
          <w:p w14:paraId="6910C2D3" w14:textId="77777777" w:rsidR="00B823E3" w:rsidRDefault="007D2F0F">
            <w:pPr>
              <w:pStyle w:val="TAC"/>
            </w:pPr>
            <w:r>
              <w:rPr>
                <w:rStyle w:val="CommentReference"/>
                <w:rFonts w:cs="Arial"/>
                <w:szCs w:val="18"/>
              </w:rPr>
              <w:t>7.5</w:t>
            </w:r>
          </w:p>
        </w:tc>
        <w:tc>
          <w:tcPr>
            <w:tcW w:w="3326" w:type="dxa"/>
            <w:vAlign w:val="center"/>
          </w:tcPr>
          <w:p w14:paraId="6910C2D4" w14:textId="77777777" w:rsidR="00B823E3" w:rsidRDefault="007D2F0F">
            <w:pPr>
              <w:pStyle w:val="TAC"/>
            </w:pPr>
            <w:r>
              <w:rPr>
                <w:rStyle w:val="CommentReference"/>
                <w:rFonts w:cs="Arial"/>
                <w:szCs w:val="18"/>
              </w:rPr>
              <w:t>2</w:t>
            </w:r>
          </w:p>
        </w:tc>
        <w:tc>
          <w:tcPr>
            <w:tcW w:w="904" w:type="dxa"/>
            <w:vAlign w:val="center"/>
          </w:tcPr>
          <w:p w14:paraId="6910C2D5" w14:textId="77777777" w:rsidR="00B823E3" w:rsidRDefault="007D2F0F">
            <w:pPr>
              <w:pStyle w:val="TAC"/>
            </w:pPr>
            <w:r>
              <w:rPr>
                <w:rStyle w:val="CommentReference"/>
                <w:rFonts w:cs="Arial"/>
                <w:szCs w:val="18"/>
              </w:rPr>
              <w:t>1/2</w:t>
            </w:r>
          </w:p>
        </w:tc>
        <w:tc>
          <w:tcPr>
            <w:tcW w:w="3426" w:type="dxa"/>
            <w:vAlign w:val="center"/>
          </w:tcPr>
          <w:p w14:paraId="6910C2D6"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2E" wp14:editId="6910C82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30" wp14:editId="6910C83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DD" w14:textId="77777777">
        <w:trPr>
          <w:cantSplit/>
        </w:trPr>
        <w:tc>
          <w:tcPr>
            <w:tcW w:w="805" w:type="dxa"/>
            <w:tcBorders>
              <w:right w:val="double" w:sz="4" w:space="0" w:color="auto"/>
            </w:tcBorders>
            <w:shd w:val="clear" w:color="auto" w:fill="auto"/>
            <w:vAlign w:val="center"/>
          </w:tcPr>
          <w:p w14:paraId="6910C2D8" w14:textId="77777777" w:rsidR="00B823E3" w:rsidRDefault="007D2F0F">
            <w:pPr>
              <w:pStyle w:val="TAC"/>
            </w:pPr>
            <w:r>
              <w:t>11</w:t>
            </w:r>
          </w:p>
        </w:tc>
        <w:tc>
          <w:tcPr>
            <w:tcW w:w="972" w:type="dxa"/>
            <w:tcBorders>
              <w:left w:val="double" w:sz="4" w:space="0" w:color="auto"/>
            </w:tcBorders>
            <w:vAlign w:val="center"/>
          </w:tcPr>
          <w:p w14:paraId="6910C2D9" w14:textId="77777777" w:rsidR="00B823E3" w:rsidRDefault="007D2F0F">
            <w:pPr>
              <w:pStyle w:val="TAC"/>
            </w:pPr>
            <w:r>
              <w:rPr>
                <w:rStyle w:val="CommentReference"/>
                <w:rFonts w:cs="Arial"/>
                <w:szCs w:val="18"/>
              </w:rPr>
              <w:t>7.5</w:t>
            </w:r>
          </w:p>
        </w:tc>
        <w:tc>
          <w:tcPr>
            <w:tcW w:w="3326" w:type="dxa"/>
            <w:vAlign w:val="center"/>
          </w:tcPr>
          <w:p w14:paraId="6910C2DA" w14:textId="77777777" w:rsidR="00B823E3" w:rsidRDefault="007D2F0F">
            <w:pPr>
              <w:pStyle w:val="TAC"/>
            </w:pPr>
            <w:r>
              <w:rPr>
                <w:rStyle w:val="CommentReference"/>
                <w:rFonts w:cs="Arial"/>
                <w:szCs w:val="18"/>
              </w:rPr>
              <w:t>2</w:t>
            </w:r>
          </w:p>
        </w:tc>
        <w:tc>
          <w:tcPr>
            <w:tcW w:w="904" w:type="dxa"/>
            <w:vAlign w:val="center"/>
          </w:tcPr>
          <w:p w14:paraId="6910C2DB" w14:textId="77777777" w:rsidR="00B823E3" w:rsidRDefault="007D2F0F">
            <w:pPr>
              <w:pStyle w:val="TAC"/>
            </w:pPr>
            <w:r>
              <w:rPr>
                <w:rStyle w:val="CommentReference"/>
                <w:rFonts w:cs="Arial"/>
                <w:szCs w:val="18"/>
              </w:rPr>
              <w:t>1/2</w:t>
            </w:r>
          </w:p>
        </w:tc>
        <w:tc>
          <w:tcPr>
            <w:tcW w:w="3426" w:type="dxa"/>
            <w:vAlign w:val="center"/>
          </w:tcPr>
          <w:p w14:paraId="6910C2DC"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32" wp14:editId="6910C83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34" wp14:editId="6910C83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36" wp14:editId="6910C837">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2E3" w14:textId="77777777">
        <w:trPr>
          <w:cantSplit/>
        </w:trPr>
        <w:tc>
          <w:tcPr>
            <w:tcW w:w="805" w:type="dxa"/>
            <w:tcBorders>
              <w:right w:val="double" w:sz="4" w:space="0" w:color="auto"/>
            </w:tcBorders>
            <w:shd w:val="clear" w:color="auto" w:fill="auto"/>
            <w:vAlign w:val="center"/>
          </w:tcPr>
          <w:p w14:paraId="6910C2DE" w14:textId="77777777" w:rsidR="00B823E3" w:rsidRDefault="007D2F0F">
            <w:pPr>
              <w:pStyle w:val="TAC"/>
            </w:pPr>
            <w:r>
              <w:t>12</w:t>
            </w:r>
          </w:p>
        </w:tc>
        <w:tc>
          <w:tcPr>
            <w:tcW w:w="972" w:type="dxa"/>
            <w:tcBorders>
              <w:left w:val="double" w:sz="4" w:space="0" w:color="auto"/>
            </w:tcBorders>
            <w:vAlign w:val="center"/>
          </w:tcPr>
          <w:p w14:paraId="6910C2DF" w14:textId="77777777" w:rsidR="00B823E3" w:rsidRDefault="007D2F0F">
            <w:pPr>
              <w:pStyle w:val="TAC"/>
            </w:pPr>
            <w:r>
              <w:rPr>
                <w:rStyle w:val="CommentReference"/>
                <w:rFonts w:cs="Arial"/>
                <w:szCs w:val="18"/>
              </w:rPr>
              <w:t>0</w:t>
            </w:r>
          </w:p>
        </w:tc>
        <w:tc>
          <w:tcPr>
            <w:tcW w:w="3326" w:type="dxa"/>
            <w:vAlign w:val="center"/>
          </w:tcPr>
          <w:p w14:paraId="6910C2E0" w14:textId="77777777" w:rsidR="00B823E3" w:rsidRDefault="007D2F0F">
            <w:pPr>
              <w:pStyle w:val="TAC"/>
            </w:pPr>
            <w:r>
              <w:rPr>
                <w:rStyle w:val="CommentReference"/>
                <w:rFonts w:cs="Arial"/>
                <w:szCs w:val="18"/>
              </w:rPr>
              <w:t>1</w:t>
            </w:r>
          </w:p>
        </w:tc>
        <w:tc>
          <w:tcPr>
            <w:tcW w:w="904" w:type="dxa"/>
            <w:vAlign w:val="center"/>
          </w:tcPr>
          <w:p w14:paraId="6910C2E1" w14:textId="77777777" w:rsidR="00B823E3" w:rsidRDefault="007D2F0F">
            <w:pPr>
              <w:pStyle w:val="TAC"/>
            </w:pPr>
            <w:r>
              <w:rPr>
                <w:rStyle w:val="CommentReference"/>
                <w:rFonts w:cs="Arial"/>
                <w:szCs w:val="18"/>
              </w:rPr>
              <w:t>2</w:t>
            </w:r>
          </w:p>
        </w:tc>
        <w:tc>
          <w:tcPr>
            <w:tcW w:w="3426" w:type="dxa"/>
            <w:vAlign w:val="center"/>
          </w:tcPr>
          <w:p w14:paraId="6910C2E2" w14:textId="77777777" w:rsidR="00B823E3" w:rsidRDefault="007D2F0F">
            <w:pPr>
              <w:pStyle w:val="TAC"/>
            </w:pPr>
            <w:r>
              <w:rPr>
                <w:rStyle w:val="CommentReference"/>
                <w:rFonts w:cs="Arial"/>
                <w:szCs w:val="18"/>
              </w:rPr>
              <w:t>0</w:t>
            </w:r>
          </w:p>
        </w:tc>
      </w:tr>
      <w:tr w:rsidR="00B823E3" w14:paraId="6910C2E9" w14:textId="77777777">
        <w:trPr>
          <w:cantSplit/>
        </w:trPr>
        <w:tc>
          <w:tcPr>
            <w:tcW w:w="805" w:type="dxa"/>
            <w:tcBorders>
              <w:right w:val="double" w:sz="4" w:space="0" w:color="auto"/>
            </w:tcBorders>
            <w:shd w:val="clear" w:color="auto" w:fill="auto"/>
            <w:vAlign w:val="center"/>
          </w:tcPr>
          <w:p w14:paraId="6910C2E4" w14:textId="77777777" w:rsidR="00B823E3" w:rsidRDefault="007D2F0F">
            <w:pPr>
              <w:pStyle w:val="TAC"/>
            </w:pPr>
            <w:r>
              <w:t>13</w:t>
            </w:r>
          </w:p>
        </w:tc>
        <w:tc>
          <w:tcPr>
            <w:tcW w:w="972" w:type="dxa"/>
            <w:tcBorders>
              <w:left w:val="double" w:sz="4" w:space="0" w:color="auto"/>
            </w:tcBorders>
            <w:vAlign w:val="center"/>
          </w:tcPr>
          <w:p w14:paraId="6910C2E5" w14:textId="77777777" w:rsidR="00B823E3" w:rsidRDefault="007D2F0F">
            <w:pPr>
              <w:pStyle w:val="TAC"/>
            </w:pPr>
            <w:r>
              <w:rPr>
                <w:rStyle w:val="CommentReference"/>
                <w:rFonts w:cs="Arial"/>
                <w:szCs w:val="18"/>
              </w:rPr>
              <w:t>5</w:t>
            </w:r>
          </w:p>
        </w:tc>
        <w:tc>
          <w:tcPr>
            <w:tcW w:w="3326" w:type="dxa"/>
            <w:vAlign w:val="center"/>
          </w:tcPr>
          <w:p w14:paraId="6910C2E6" w14:textId="77777777" w:rsidR="00B823E3" w:rsidRDefault="007D2F0F">
            <w:pPr>
              <w:pStyle w:val="TAC"/>
            </w:pPr>
            <w:r>
              <w:rPr>
                <w:rStyle w:val="CommentReference"/>
                <w:rFonts w:cs="Arial"/>
                <w:szCs w:val="18"/>
              </w:rPr>
              <w:t>1</w:t>
            </w:r>
          </w:p>
        </w:tc>
        <w:tc>
          <w:tcPr>
            <w:tcW w:w="904" w:type="dxa"/>
            <w:vAlign w:val="center"/>
          </w:tcPr>
          <w:p w14:paraId="6910C2E7" w14:textId="77777777" w:rsidR="00B823E3" w:rsidRDefault="007D2F0F">
            <w:pPr>
              <w:pStyle w:val="TAC"/>
            </w:pPr>
            <w:r>
              <w:rPr>
                <w:rStyle w:val="CommentReference"/>
                <w:rFonts w:cs="Arial"/>
                <w:szCs w:val="18"/>
              </w:rPr>
              <w:t>2</w:t>
            </w:r>
          </w:p>
        </w:tc>
        <w:tc>
          <w:tcPr>
            <w:tcW w:w="3426" w:type="dxa"/>
            <w:vAlign w:val="center"/>
          </w:tcPr>
          <w:p w14:paraId="6910C2E8" w14:textId="77777777" w:rsidR="00B823E3" w:rsidRDefault="007D2F0F">
            <w:pPr>
              <w:pStyle w:val="TAC"/>
            </w:pPr>
            <w:r>
              <w:rPr>
                <w:rStyle w:val="CommentReference"/>
                <w:rFonts w:cs="Arial"/>
                <w:szCs w:val="18"/>
              </w:rPr>
              <w:t>0</w:t>
            </w:r>
          </w:p>
        </w:tc>
      </w:tr>
      <w:tr w:rsidR="00B823E3" w14:paraId="6910C2EC" w14:textId="77777777">
        <w:trPr>
          <w:cantSplit/>
        </w:trPr>
        <w:tc>
          <w:tcPr>
            <w:tcW w:w="805" w:type="dxa"/>
            <w:tcBorders>
              <w:right w:val="double" w:sz="4" w:space="0" w:color="auto"/>
            </w:tcBorders>
            <w:shd w:val="clear" w:color="auto" w:fill="auto"/>
            <w:vAlign w:val="center"/>
          </w:tcPr>
          <w:p w14:paraId="6910C2EA" w14:textId="77777777" w:rsidR="00B823E3" w:rsidRDefault="007D2F0F">
            <w:pPr>
              <w:pStyle w:val="TAC"/>
            </w:pPr>
            <w:r>
              <w:t>14</w:t>
            </w:r>
          </w:p>
        </w:tc>
        <w:tc>
          <w:tcPr>
            <w:tcW w:w="8628" w:type="dxa"/>
            <w:gridSpan w:val="4"/>
            <w:tcBorders>
              <w:left w:val="double" w:sz="4" w:space="0" w:color="auto"/>
            </w:tcBorders>
            <w:vAlign w:val="center"/>
          </w:tcPr>
          <w:p w14:paraId="6910C2EB" w14:textId="77777777" w:rsidR="00B823E3" w:rsidRDefault="007D2F0F">
            <w:pPr>
              <w:pStyle w:val="TAC"/>
            </w:pPr>
            <w:r>
              <w:rPr>
                <w:rFonts w:cs="Arial"/>
                <w:kern w:val="24"/>
                <w:szCs w:val="18"/>
              </w:rPr>
              <w:t>Reserved</w:t>
            </w:r>
          </w:p>
        </w:tc>
      </w:tr>
      <w:tr w:rsidR="00B823E3" w14:paraId="6910C2EF" w14:textId="77777777">
        <w:trPr>
          <w:cantSplit/>
        </w:trPr>
        <w:tc>
          <w:tcPr>
            <w:tcW w:w="805" w:type="dxa"/>
            <w:tcBorders>
              <w:right w:val="double" w:sz="4" w:space="0" w:color="auto"/>
            </w:tcBorders>
            <w:shd w:val="clear" w:color="auto" w:fill="auto"/>
            <w:vAlign w:val="center"/>
          </w:tcPr>
          <w:p w14:paraId="6910C2ED" w14:textId="77777777" w:rsidR="00B823E3" w:rsidRDefault="007D2F0F">
            <w:pPr>
              <w:pStyle w:val="TAC"/>
            </w:pPr>
            <w:r>
              <w:rPr>
                <w:rFonts w:cs="Arial"/>
                <w:kern w:val="24"/>
                <w:szCs w:val="18"/>
              </w:rPr>
              <w:t>15</w:t>
            </w:r>
          </w:p>
        </w:tc>
        <w:tc>
          <w:tcPr>
            <w:tcW w:w="8628" w:type="dxa"/>
            <w:gridSpan w:val="4"/>
            <w:tcBorders>
              <w:left w:val="double" w:sz="4" w:space="0" w:color="auto"/>
            </w:tcBorders>
            <w:vAlign w:val="center"/>
          </w:tcPr>
          <w:p w14:paraId="6910C2EE" w14:textId="77777777" w:rsidR="00B823E3" w:rsidRDefault="007D2F0F">
            <w:pPr>
              <w:pStyle w:val="TAC"/>
              <w:rPr>
                <w:rFonts w:cs="Arial"/>
                <w:kern w:val="24"/>
                <w:szCs w:val="18"/>
              </w:rPr>
            </w:pPr>
            <w:r>
              <w:rPr>
                <w:rFonts w:cs="Arial"/>
                <w:kern w:val="24"/>
                <w:szCs w:val="18"/>
              </w:rPr>
              <w:t>Reserved</w:t>
            </w:r>
          </w:p>
        </w:tc>
      </w:tr>
    </w:tbl>
    <w:p w14:paraId="6910C2F0" w14:textId="77777777" w:rsidR="00B823E3" w:rsidRDefault="00B823E3">
      <w:pPr>
        <w:rPr>
          <w:rStyle w:val="CommentReference"/>
        </w:rPr>
      </w:pPr>
    </w:p>
    <w:p w14:paraId="6910C2F1" w14:textId="77777777" w:rsidR="00B823E3" w:rsidRDefault="00B823E3">
      <w:pPr>
        <w:pStyle w:val="BodyText"/>
        <w:spacing w:after="0"/>
        <w:rPr>
          <w:rFonts w:ascii="Times New Roman" w:hAnsi="Times New Roman"/>
          <w:sz w:val="22"/>
          <w:szCs w:val="22"/>
          <w:lang w:eastAsia="zh-CN"/>
        </w:rPr>
      </w:pPr>
    </w:p>
    <w:p w14:paraId="6910C2F2"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1.3-2)</w:t>
      </w:r>
    </w:p>
    <w:p w14:paraId="6910C2F3" w14:textId="77777777"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6910C2F4" w14:textId="77777777"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2F8" w14:textId="77777777">
        <w:trPr>
          <w:cantSplit/>
          <w:trHeight w:val="389"/>
        </w:trPr>
        <w:tc>
          <w:tcPr>
            <w:tcW w:w="3251" w:type="dxa"/>
            <w:tcBorders>
              <w:left w:val="double" w:sz="4" w:space="0" w:color="auto"/>
              <w:bottom w:val="double" w:sz="4" w:space="0" w:color="auto"/>
            </w:tcBorders>
            <w:shd w:val="clear" w:color="auto" w:fill="E0E0E0"/>
            <w:vAlign w:val="center"/>
          </w:tcPr>
          <w:p w14:paraId="6910C2F5"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2F6"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8" wp14:editId="6910C839">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2F7"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A" wp14:editId="6910C83B">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2FC" w14:textId="77777777">
        <w:trPr>
          <w:cantSplit/>
          <w:trHeight w:val="158"/>
        </w:trPr>
        <w:tc>
          <w:tcPr>
            <w:tcW w:w="3251" w:type="dxa"/>
            <w:tcBorders>
              <w:top w:val="double" w:sz="4" w:space="0" w:color="auto"/>
              <w:left w:val="double" w:sz="4" w:space="0" w:color="auto"/>
            </w:tcBorders>
            <w:vAlign w:val="center"/>
          </w:tcPr>
          <w:p w14:paraId="6910C2F9"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2FA" w14:textId="77777777" w:rsidR="00B823E3" w:rsidRDefault="007D2F0F">
            <w:pPr>
              <w:pStyle w:val="TAC"/>
            </w:pPr>
            <w:r>
              <w:rPr>
                <w:rFonts w:cs="Arial"/>
                <w:kern w:val="24"/>
                <w:szCs w:val="18"/>
              </w:rPr>
              <w:t>24</w:t>
            </w:r>
          </w:p>
        </w:tc>
        <w:tc>
          <w:tcPr>
            <w:tcW w:w="1926" w:type="dxa"/>
            <w:tcBorders>
              <w:top w:val="double" w:sz="4" w:space="0" w:color="auto"/>
            </w:tcBorders>
            <w:vAlign w:val="center"/>
          </w:tcPr>
          <w:p w14:paraId="6910C2FB" w14:textId="77777777" w:rsidR="00B823E3" w:rsidRDefault="007D2F0F">
            <w:pPr>
              <w:pStyle w:val="TAC"/>
            </w:pPr>
            <w:r>
              <w:rPr>
                <w:rFonts w:cs="Arial"/>
                <w:kern w:val="24"/>
                <w:szCs w:val="18"/>
              </w:rPr>
              <w:t>2</w:t>
            </w:r>
          </w:p>
        </w:tc>
      </w:tr>
      <w:tr w:rsidR="00B823E3" w14:paraId="6910C300" w14:textId="77777777">
        <w:trPr>
          <w:cantSplit/>
          <w:trHeight w:val="158"/>
        </w:trPr>
        <w:tc>
          <w:tcPr>
            <w:tcW w:w="3251" w:type="dxa"/>
            <w:tcBorders>
              <w:left w:val="double" w:sz="4" w:space="0" w:color="auto"/>
            </w:tcBorders>
            <w:vAlign w:val="center"/>
          </w:tcPr>
          <w:p w14:paraId="6910C2FD" w14:textId="77777777" w:rsidR="00B823E3" w:rsidRDefault="007D2F0F">
            <w:pPr>
              <w:pStyle w:val="TAC"/>
            </w:pPr>
            <w:r>
              <w:rPr>
                <w:rFonts w:cs="Arial"/>
                <w:kern w:val="24"/>
                <w:szCs w:val="18"/>
              </w:rPr>
              <w:t xml:space="preserve">1 </w:t>
            </w:r>
          </w:p>
        </w:tc>
        <w:tc>
          <w:tcPr>
            <w:tcW w:w="1885" w:type="dxa"/>
            <w:vAlign w:val="center"/>
          </w:tcPr>
          <w:p w14:paraId="6910C2FE" w14:textId="77777777" w:rsidR="00B823E3" w:rsidRDefault="007D2F0F">
            <w:pPr>
              <w:pStyle w:val="TAC"/>
            </w:pPr>
            <w:r>
              <w:rPr>
                <w:rFonts w:cs="Arial"/>
                <w:kern w:val="24"/>
                <w:szCs w:val="18"/>
              </w:rPr>
              <w:t>48</w:t>
            </w:r>
          </w:p>
        </w:tc>
        <w:tc>
          <w:tcPr>
            <w:tcW w:w="1926" w:type="dxa"/>
            <w:vAlign w:val="center"/>
          </w:tcPr>
          <w:p w14:paraId="6910C2FF" w14:textId="77777777" w:rsidR="00B823E3" w:rsidRDefault="007D2F0F">
            <w:pPr>
              <w:pStyle w:val="TAC"/>
            </w:pPr>
            <w:r>
              <w:rPr>
                <w:rFonts w:cs="Arial"/>
                <w:kern w:val="24"/>
                <w:szCs w:val="18"/>
              </w:rPr>
              <w:t>1</w:t>
            </w:r>
          </w:p>
        </w:tc>
      </w:tr>
      <w:tr w:rsidR="00B823E3" w14:paraId="6910C304" w14:textId="77777777">
        <w:trPr>
          <w:cantSplit/>
          <w:trHeight w:val="158"/>
        </w:trPr>
        <w:tc>
          <w:tcPr>
            <w:tcW w:w="3251" w:type="dxa"/>
            <w:tcBorders>
              <w:left w:val="double" w:sz="4" w:space="0" w:color="auto"/>
            </w:tcBorders>
            <w:vAlign w:val="center"/>
          </w:tcPr>
          <w:p w14:paraId="6910C301" w14:textId="77777777" w:rsidR="00B823E3" w:rsidRDefault="007D2F0F">
            <w:pPr>
              <w:pStyle w:val="TAC"/>
            </w:pPr>
            <w:r>
              <w:rPr>
                <w:rFonts w:cs="Arial"/>
                <w:kern w:val="24"/>
                <w:szCs w:val="18"/>
              </w:rPr>
              <w:t xml:space="preserve">1 </w:t>
            </w:r>
          </w:p>
        </w:tc>
        <w:tc>
          <w:tcPr>
            <w:tcW w:w="1885" w:type="dxa"/>
            <w:vAlign w:val="center"/>
          </w:tcPr>
          <w:p w14:paraId="6910C302" w14:textId="77777777" w:rsidR="00B823E3" w:rsidRDefault="007D2F0F">
            <w:pPr>
              <w:pStyle w:val="TAC"/>
            </w:pPr>
            <w:r>
              <w:rPr>
                <w:rFonts w:cs="Arial"/>
                <w:kern w:val="24"/>
                <w:szCs w:val="18"/>
              </w:rPr>
              <w:t>48</w:t>
            </w:r>
          </w:p>
        </w:tc>
        <w:tc>
          <w:tcPr>
            <w:tcW w:w="1926" w:type="dxa"/>
            <w:vAlign w:val="center"/>
          </w:tcPr>
          <w:p w14:paraId="6910C303" w14:textId="77777777" w:rsidR="00B823E3" w:rsidRDefault="007D2F0F">
            <w:pPr>
              <w:pStyle w:val="TAC"/>
            </w:pPr>
            <w:r>
              <w:rPr>
                <w:rFonts w:cs="Arial"/>
                <w:kern w:val="24"/>
                <w:szCs w:val="18"/>
              </w:rPr>
              <w:t>2</w:t>
            </w:r>
          </w:p>
        </w:tc>
      </w:tr>
      <w:tr w:rsidR="00B823E3" w14:paraId="6910C308" w14:textId="77777777">
        <w:trPr>
          <w:cantSplit/>
          <w:trHeight w:val="158"/>
        </w:trPr>
        <w:tc>
          <w:tcPr>
            <w:tcW w:w="3251" w:type="dxa"/>
            <w:tcBorders>
              <w:left w:val="double" w:sz="4" w:space="0" w:color="auto"/>
            </w:tcBorders>
            <w:vAlign w:val="center"/>
          </w:tcPr>
          <w:p w14:paraId="6910C305" w14:textId="77777777" w:rsidR="00B823E3" w:rsidRDefault="007D2F0F">
            <w:pPr>
              <w:pStyle w:val="TAC"/>
            </w:pPr>
            <w:r>
              <w:rPr>
                <w:rFonts w:cs="Arial"/>
                <w:kern w:val="24"/>
                <w:szCs w:val="18"/>
              </w:rPr>
              <w:t xml:space="preserve">3 </w:t>
            </w:r>
          </w:p>
        </w:tc>
        <w:tc>
          <w:tcPr>
            <w:tcW w:w="1885" w:type="dxa"/>
            <w:vAlign w:val="center"/>
          </w:tcPr>
          <w:p w14:paraId="6910C306" w14:textId="77777777" w:rsidR="00B823E3" w:rsidRDefault="007D2F0F">
            <w:pPr>
              <w:pStyle w:val="TAC"/>
            </w:pPr>
            <w:r>
              <w:rPr>
                <w:rFonts w:cs="Arial"/>
                <w:kern w:val="24"/>
                <w:szCs w:val="18"/>
              </w:rPr>
              <w:t>24</w:t>
            </w:r>
          </w:p>
        </w:tc>
        <w:tc>
          <w:tcPr>
            <w:tcW w:w="1926" w:type="dxa"/>
            <w:vAlign w:val="center"/>
          </w:tcPr>
          <w:p w14:paraId="6910C307" w14:textId="77777777" w:rsidR="00B823E3" w:rsidRDefault="007D2F0F">
            <w:pPr>
              <w:pStyle w:val="TAC"/>
            </w:pPr>
            <w:r>
              <w:rPr>
                <w:rFonts w:cs="Arial"/>
                <w:kern w:val="24"/>
                <w:szCs w:val="18"/>
              </w:rPr>
              <w:t>2</w:t>
            </w:r>
          </w:p>
        </w:tc>
      </w:tr>
      <w:tr w:rsidR="00B823E3" w14:paraId="6910C30C" w14:textId="77777777">
        <w:trPr>
          <w:cantSplit/>
          <w:trHeight w:val="483"/>
        </w:trPr>
        <w:tc>
          <w:tcPr>
            <w:tcW w:w="3251" w:type="dxa"/>
            <w:tcBorders>
              <w:left w:val="double" w:sz="4" w:space="0" w:color="auto"/>
            </w:tcBorders>
            <w:vAlign w:val="center"/>
          </w:tcPr>
          <w:p w14:paraId="6910C309" w14:textId="77777777" w:rsidR="00B823E3" w:rsidRDefault="007D2F0F">
            <w:pPr>
              <w:pStyle w:val="TAC"/>
            </w:pPr>
            <w:r>
              <w:rPr>
                <w:rFonts w:cs="Arial"/>
                <w:kern w:val="24"/>
                <w:szCs w:val="18"/>
              </w:rPr>
              <w:t xml:space="preserve">3 </w:t>
            </w:r>
          </w:p>
        </w:tc>
        <w:tc>
          <w:tcPr>
            <w:tcW w:w="1885" w:type="dxa"/>
            <w:vAlign w:val="center"/>
          </w:tcPr>
          <w:p w14:paraId="6910C30A" w14:textId="77777777" w:rsidR="00B823E3" w:rsidRDefault="007D2F0F">
            <w:pPr>
              <w:pStyle w:val="TAC"/>
            </w:pPr>
            <w:r>
              <w:rPr>
                <w:rFonts w:cs="Arial"/>
                <w:kern w:val="24"/>
                <w:szCs w:val="18"/>
              </w:rPr>
              <w:t>48</w:t>
            </w:r>
          </w:p>
        </w:tc>
        <w:tc>
          <w:tcPr>
            <w:tcW w:w="1926" w:type="dxa"/>
            <w:vAlign w:val="center"/>
          </w:tcPr>
          <w:p w14:paraId="6910C30B" w14:textId="77777777" w:rsidR="00B823E3" w:rsidRDefault="007D2F0F">
            <w:pPr>
              <w:pStyle w:val="TAC"/>
            </w:pPr>
            <w:r>
              <w:rPr>
                <w:rFonts w:cs="Arial"/>
                <w:kern w:val="24"/>
                <w:szCs w:val="18"/>
              </w:rPr>
              <w:t>2</w:t>
            </w:r>
          </w:p>
        </w:tc>
      </w:tr>
    </w:tbl>
    <w:p w14:paraId="6910C30D" w14:textId="77777777" w:rsidR="00B823E3" w:rsidRDefault="007D2F0F">
      <w:pPr>
        <w:pStyle w:val="ListParagraph"/>
        <w:numPr>
          <w:ilvl w:val="2"/>
          <w:numId w:val="7"/>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910C30E" w14:textId="77777777" w:rsidR="00B823E3" w:rsidRDefault="007D2F0F">
      <w:pPr>
        <w:pStyle w:val="ListParagraph"/>
        <w:numPr>
          <w:ilvl w:val="1"/>
          <w:numId w:val="7"/>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14:paraId="6910C312" w14:textId="77777777">
        <w:trPr>
          <w:cantSplit/>
          <w:trHeight w:val="389"/>
        </w:trPr>
        <w:tc>
          <w:tcPr>
            <w:tcW w:w="3251" w:type="dxa"/>
            <w:tcBorders>
              <w:left w:val="double" w:sz="4" w:space="0" w:color="auto"/>
              <w:bottom w:val="double" w:sz="4" w:space="0" w:color="auto"/>
            </w:tcBorders>
            <w:shd w:val="clear" w:color="auto" w:fill="E0E0E0"/>
            <w:vAlign w:val="center"/>
          </w:tcPr>
          <w:p w14:paraId="6910C30F" w14:textId="77777777"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910C310" w14:textId="77777777" w:rsidR="00B823E3" w:rsidRDefault="007D2F0F">
            <w:pPr>
              <w:pStyle w:val="TAH"/>
              <w:rPr>
                <w:bCs/>
              </w:rPr>
            </w:pPr>
            <w:r>
              <w:rPr>
                <w:rFonts w:cs="Arial"/>
                <w:kern w:val="24"/>
              </w:rPr>
              <w:t xml:space="preserve">Number of RBs </w:t>
            </w:r>
            <w:r>
              <w:rPr>
                <w:noProof/>
                <w:position w:val="-10"/>
                <w:lang w:eastAsia="zh-CN"/>
              </w:rPr>
              <w:drawing>
                <wp:inline distT="0" distB="0" distL="0" distR="0" wp14:anchorId="6910C83C" wp14:editId="6910C83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910C311" w14:textId="77777777" w:rsidR="00B823E3" w:rsidRDefault="007D2F0F">
            <w:pPr>
              <w:pStyle w:val="TAH"/>
              <w:rPr>
                <w:bCs/>
              </w:rPr>
            </w:pPr>
            <w:r>
              <w:rPr>
                <w:rFonts w:cs="Arial"/>
                <w:kern w:val="24"/>
              </w:rPr>
              <w:t xml:space="preserve">Number of Symbols </w:t>
            </w:r>
            <w:r>
              <w:rPr>
                <w:noProof/>
                <w:position w:val="-12"/>
                <w:lang w:eastAsia="zh-CN"/>
              </w:rPr>
              <w:drawing>
                <wp:inline distT="0" distB="0" distL="0" distR="0" wp14:anchorId="6910C83E" wp14:editId="6910C83F">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14:paraId="6910C316" w14:textId="77777777">
        <w:trPr>
          <w:cantSplit/>
          <w:trHeight w:val="158"/>
        </w:trPr>
        <w:tc>
          <w:tcPr>
            <w:tcW w:w="3251" w:type="dxa"/>
            <w:tcBorders>
              <w:top w:val="double" w:sz="4" w:space="0" w:color="auto"/>
              <w:left w:val="double" w:sz="4" w:space="0" w:color="auto"/>
            </w:tcBorders>
            <w:vAlign w:val="center"/>
          </w:tcPr>
          <w:p w14:paraId="6910C313" w14:textId="77777777" w:rsidR="00B823E3" w:rsidRDefault="007D2F0F">
            <w:pPr>
              <w:pStyle w:val="TAC"/>
            </w:pPr>
            <w:r>
              <w:rPr>
                <w:rFonts w:cs="Arial"/>
                <w:kern w:val="24"/>
                <w:szCs w:val="18"/>
              </w:rPr>
              <w:t xml:space="preserve">1 </w:t>
            </w:r>
          </w:p>
        </w:tc>
        <w:tc>
          <w:tcPr>
            <w:tcW w:w="1885" w:type="dxa"/>
            <w:tcBorders>
              <w:top w:val="double" w:sz="4" w:space="0" w:color="auto"/>
            </w:tcBorders>
            <w:vAlign w:val="center"/>
          </w:tcPr>
          <w:p w14:paraId="6910C314" w14:textId="77777777" w:rsidR="00B823E3" w:rsidRDefault="007D2F0F">
            <w:pPr>
              <w:pStyle w:val="TAC"/>
            </w:pPr>
            <w:r>
              <w:t>24</w:t>
            </w:r>
          </w:p>
        </w:tc>
        <w:tc>
          <w:tcPr>
            <w:tcW w:w="1926" w:type="dxa"/>
            <w:tcBorders>
              <w:top w:val="double" w:sz="4" w:space="0" w:color="auto"/>
            </w:tcBorders>
            <w:vAlign w:val="center"/>
          </w:tcPr>
          <w:p w14:paraId="6910C315" w14:textId="77777777" w:rsidR="00B823E3" w:rsidRDefault="007D2F0F">
            <w:pPr>
              <w:pStyle w:val="TAC"/>
            </w:pPr>
            <w:r>
              <w:t>3</w:t>
            </w:r>
          </w:p>
        </w:tc>
      </w:tr>
      <w:tr w:rsidR="00B823E3" w14:paraId="6910C31A" w14:textId="77777777">
        <w:trPr>
          <w:cantSplit/>
          <w:trHeight w:val="158"/>
        </w:trPr>
        <w:tc>
          <w:tcPr>
            <w:tcW w:w="3251" w:type="dxa"/>
            <w:tcBorders>
              <w:left w:val="double" w:sz="4" w:space="0" w:color="auto"/>
            </w:tcBorders>
            <w:vAlign w:val="center"/>
          </w:tcPr>
          <w:p w14:paraId="6910C317" w14:textId="77777777" w:rsidR="00B823E3" w:rsidRDefault="007D2F0F">
            <w:pPr>
              <w:pStyle w:val="TAC"/>
              <w:rPr>
                <w:rFonts w:cs="Arial"/>
                <w:kern w:val="24"/>
                <w:szCs w:val="18"/>
              </w:rPr>
            </w:pPr>
            <w:r>
              <w:rPr>
                <w:rFonts w:cs="Arial"/>
                <w:kern w:val="24"/>
                <w:szCs w:val="18"/>
              </w:rPr>
              <w:t xml:space="preserve">1 </w:t>
            </w:r>
          </w:p>
        </w:tc>
        <w:tc>
          <w:tcPr>
            <w:tcW w:w="1885" w:type="dxa"/>
            <w:vAlign w:val="center"/>
          </w:tcPr>
          <w:p w14:paraId="6910C318" w14:textId="77777777" w:rsidR="00B823E3" w:rsidRDefault="007D2F0F">
            <w:pPr>
              <w:pStyle w:val="TAC"/>
            </w:pPr>
            <w:r>
              <w:t>96</w:t>
            </w:r>
          </w:p>
        </w:tc>
        <w:tc>
          <w:tcPr>
            <w:tcW w:w="1926" w:type="dxa"/>
            <w:vAlign w:val="center"/>
          </w:tcPr>
          <w:p w14:paraId="6910C319" w14:textId="77777777" w:rsidR="00B823E3" w:rsidRDefault="007D2F0F">
            <w:pPr>
              <w:pStyle w:val="TAC"/>
            </w:pPr>
            <w:r>
              <w:t>1</w:t>
            </w:r>
          </w:p>
        </w:tc>
      </w:tr>
      <w:tr w:rsidR="00B823E3" w14:paraId="6910C31E" w14:textId="77777777">
        <w:trPr>
          <w:cantSplit/>
          <w:trHeight w:val="158"/>
        </w:trPr>
        <w:tc>
          <w:tcPr>
            <w:tcW w:w="3251" w:type="dxa"/>
            <w:tcBorders>
              <w:left w:val="double" w:sz="4" w:space="0" w:color="auto"/>
            </w:tcBorders>
            <w:vAlign w:val="center"/>
          </w:tcPr>
          <w:p w14:paraId="6910C31B" w14:textId="77777777" w:rsidR="00B823E3" w:rsidRDefault="007D2F0F">
            <w:pPr>
              <w:pStyle w:val="TAC"/>
            </w:pPr>
            <w:r>
              <w:rPr>
                <w:rFonts w:cs="Arial"/>
                <w:kern w:val="24"/>
                <w:szCs w:val="18"/>
              </w:rPr>
              <w:t xml:space="preserve">1 </w:t>
            </w:r>
          </w:p>
        </w:tc>
        <w:tc>
          <w:tcPr>
            <w:tcW w:w="1885" w:type="dxa"/>
            <w:vAlign w:val="center"/>
          </w:tcPr>
          <w:p w14:paraId="6910C31C" w14:textId="77777777" w:rsidR="00B823E3" w:rsidRDefault="007D2F0F">
            <w:pPr>
              <w:pStyle w:val="TAC"/>
            </w:pPr>
            <w:r>
              <w:t>96</w:t>
            </w:r>
          </w:p>
        </w:tc>
        <w:tc>
          <w:tcPr>
            <w:tcW w:w="1926" w:type="dxa"/>
            <w:vAlign w:val="center"/>
          </w:tcPr>
          <w:p w14:paraId="6910C31D" w14:textId="77777777" w:rsidR="00B823E3" w:rsidRDefault="007D2F0F">
            <w:pPr>
              <w:pStyle w:val="TAC"/>
            </w:pPr>
            <w:r>
              <w:t>2</w:t>
            </w:r>
          </w:p>
        </w:tc>
      </w:tr>
      <w:tr w:rsidR="00B823E3" w14:paraId="6910C322" w14:textId="77777777">
        <w:trPr>
          <w:cantSplit/>
          <w:trHeight w:val="158"/>
        </w:trPr>
        <w:tc>
          <w:tcPr>
            <w:tcW w:w="3251" w:type="dxa"/>
            <w:tcBorders>
              <w:left w:val="double" w:sz="4" w:space="0" w:color="auto"/>
            </w:tcBorders>
            <w:vAlign w:val="center"/>
          </w:tcPr>
          <w:p w14:paraId="6910C31F" w14:textId="77777777" w:rsidR="00B823E3" w:rsidRDefault="007D2F0F">
            <w:pPr>
              <w:pStyle w:val="TAC"/>
              <w:rPr>
                <w:rFonts w:cs="Arial"/>
                <w:kern w:val="24"/>
                <w:szCs w:val="18"/>
              </w:rPr>
            </w:pPr>
            <w:r>
              <w:rPr>
                <w:rFonts w:cs="Arial"/>
                <w:kern w:val="24"/>
                <w:szCs w:val="18"/>
              </w:rPr>
              <w:t>3</w:t>
            </w:r>
          </w:p>
        </w:tc>
        <w:tc>
          <w:tcPr>
            <w:tcW w:w="1885" w:type="dxa"/>
            <w:vAlign w:val="center"/>
          </w:tcPr>
          <w:p w14:paraId="6910C320" w14:textId="77777777" w:rsidR="00B823E3" w:rsidRDefault="007D2F0F">
            <w:pPr>
              <w:pStyle w:val="TAC"/>
            </w:pPr>
            <w:r>
              <w:t>96</w:t>
            </w:r>
          </w:p>
        </w:tc>
        <w:tc>
          <w:tcPr>
            <w:tcW w:w="1926" w:type="dxa"/>
            <w:vAlign w:val="center"/>
          </w:tcPr>
          <w:p w14:paraId="6910C321" w14:textId="77777777" w:rsidR="00B823E3" w:rsidRDefault="007D2F0F">
            <w:pPr>
              <w:pStyle w:val="TAC"/>
            </w:pPr>
            <w:r>
              <w:t>2</w:t>
            </w:r>
          </w:p>
        </w:tc>
      </w:tr>
    </w:tbl>
    <w:p w14:paraId="6910C323" w14:textId="77777777" w:rsidR="00B823E3" w:rsidRDefault="00B823E3">
      <w:pPr>
        <w:pStyle w:val="BodyText"/>
        <w:spacing w:after="0"/>
        <w:rPr>
          <w:rFonts w:ascii="Times New Roman" w:hAnsi="Times New Roman"/>
          <w:sz w:val="22"/>
          <w:szCs w:val="22"/>
          <w:lang w:eastAsia="zh-CN"/>
        </w:rPr>
      </w:pPr>
    </w:p>
    <w:p w14:paraId="6910C324" w14:textId="77777777"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1.3-3)</w:t>
      </w:r>
    </w:p>
    <w:p w14:paraId="6910C325" w14:textId="77777777"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910C326" w14:textId="77777777"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14:paraId="6910C32A" w14:textId="77777777">
        <w:trPr>
          <w:cantSplit/>
        </w:trPr>
        <w:tc>
          <w:tcPr>
            <w:tcW w:w="3326" w:type="dxa"/>
            <w:tcBorders>
              <w:bottom w:val="double" w:sz="4" w:space="0" w:color="auto"/>
            </w:tcBorders>
            <w:shd w:val="clear" w:color="auto" w:fill="E0E0E0"/>
            <w:vAlign w:val="center"/>
          </w:tcPr>
          <w:p w14:paraId="6910C327" w14:textId="77777777"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910C328" w14:textId="77777777" w:rsidR="00B823E3" w:rsidRDefault="007D2F0F">
            <w:pPr>
              <w:pStyle w:val="TAH"/>
              <w:rPr>
                <w:bCs/>
              </w:rPr>
            </w:pPr>
            <w:r>
              <w:rPr>
                <w:noProof/>
                <w:position w:val="-4"/>
                <w:lang w:eastAsia="zh-CN"/>
              </w:rPr>
              <w:drawing>
                <wp:inline distT="0" distB="0" distL="0" distR="0" wp14:anchorId="6910C840" wp14:editId="6910C841">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910C329" w14:textId="77777777"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14:paraId="6910C32E" w14:textId="77777777">
        <w:trPr>
          <w:cantSplit/>
        </w:trPr>
        <w:tc>
          <w:tcPr>
            <w:tcW w:w="3326" w:type="dxa"/>
            <w:tcBorders>
              <w:top w:val="double" w:sz="4" w:space="0" w:color="auto"/>
            </w:tcBorders>
            <w:vAlign w:val="center"/>
          </w:tcPr>
          <w:p w14:paraId="6910C32B" w14:textId="77777777" w:rsidR="00B823E3" w:rsidRDefault="007D2F0F">
            <w:pPr>
              <w:pStyle w:val="TAC"/>
            </w:pPr>
            <w:r>
              <w:rPr>
                <w:rStyle w:val="CommentReference"/>
                <w:rFonts w:cs="Arial"/>
                <w:szCs w:val="18"/>
              </w:rPr>
              <w:t>1</w:t>
            </w:r>
          </w:p>
        </w:tc>
        <w:tc>
          <w:tcPr>
            <w:tcW w:w="904" w:type="dxa"/>
            <w:tcBorders>
              <w:top w:val="double" w:sz="4" w:space="0" w:color="auto"/>
            </w:tcBorders>
            <w:vAlign w:val="center"/>
          </w:tcPr>
          <w:p w14:paraId="6910C32C" w14:textId="77777777" w:rsidR="00B823E3" w:rsidRDefault="007D2F0F">
            <w:pPr>
              <w:pStyle w:val="TAC"/>
            </w:pPr>
            <w:r>
              <w:rPr>
                <w:rStyle w:val="CommentReference"/>
                <w:rFonts w:cs="Arial"/>
                <w:szCs w:val="18"/>
              </w:rPr>
              <w:t>1</w:t>
            </w:r>
          </w:p>
        </w:tc>
        <w:tc>
          <w:tcPr>
            <w:tcW w:w="3426" w:type="dxa"/>
            <w:tcBorders>
              <w:top w:val="double" w:sz="4" w:space="0" w:color="auto"/>
            </w:tcBorders>
            <w:vAlign w:val="center"/>
          </w:tcPr>
          <w:p w14:paraId="6910C32D" w14:textId="77777777" w:rsidR="00B823E3" w:rsidRDefault="007D2F0F">
            <w:pPr>
              <w:pStyle w:val="TAC"/>
            </w:pPr>
            <w:r>
              <w:rPr>
                <w:rStyle w:val="CommentReference"/>
                <w:rFonts w:cs="Arial"/>
                <w:szCs w:val="18"/>
              </w:rPr>
              <w:t>0</w:t>
            </w:r>
          </w:p>
        </w:tc>
      </w:tr>
      <w:tr w:rsidR="00B823E3" w14:paraId="6910C332" w14:textId="77777777">
        <w:trPr>
          <w:cantSplit/>
        </w:trPr>
        <w:tc>
          <w:tcPr>
            <w:tcW w:w="3326" w:type="dxa"/>
            <w:vAlign w:val="center"/>
          </w:tcPr>
          <w:p w14:paraId="6910C32F" w14:textId="77777777" w:rsidR="00B823E3" w:rsidRDefault="007D2F0F">
            <w:pPr>
              <w:pStyle w:val="TAC"/>
            </w:pPr>
            <w:r>
              <w:rPr>
                <w:rStyle w:val="CommentReference"/>
                <w:rFonts w:cs="Arial"/>
                <w:szCs w:val="18"/>
              </w:rPr>
              <w:t>2</w:t>
            </w:r>
          </w:p>
        </w:tc>
        <w:tc>
          <w:tcPr>
            <w:tcW w:w="904" w:type="dxa"/>
            <w:vAlign w:val="center"/>
          </w:tcPr>
          <w:p w14:paraId="6910C330" w14:textId="77777777" w:rsidR="00B823E3" w:rsidRDefault="007D2F0F">
            <w:pPr>
              <w:pStyle w:val="TAC"/>
            </w:pPr>
            <w:r>
              <w:rPr>
                <w:rStyle w:val="CommentReference"/>
                <w:rFonts w:cs="Arial"/>
                <w:szCs w:val="18"/>
              </w:rPr>
              <w:t>1/2</w:t>
            </w:r>
          </w:p>
        </w:tc>
        <w:tc>
          <w:tcPr>
            <w:tcW w:w="3426" w:type="dxa"/>
            <w:vAlign w:val="center"/>
          </w:tcPr>
          <w:p w14:paraId="6910C331" w14:textId="77777777" w:rsidR="00B823E3" w:rsidRDefault="007D2F0F">
            <w:pPr>
              <w:pStyle w:val="TAC"/>
            </w:pPr>
            <w:r>
              <w:rPr>
                <w:rStyle w:val="CommentReference"/>
                <w:rFonts w:cs="Arial"/>
                <w:szCs w:val="18"/>
              </w:rPr>
              <w:t xml:space="preserve">{0, if </w:t>
            </w:r>
            <w:r>
              <w:rPr>
                <w:noProof/>
                <w:position w:val="-6"/>
                <w:lang w:eastAsia="zh-CN"/>
              </w:rPr>
              <w:drawing>
                <wp:inline distT="0" distB="0" distL="0" distR="0" wp14:anchorId="6910C842" wp14:editId="6910C843">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10C844" wp14:editId="6910C845">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6" w14:textId="77777777">
        <w:trPr>
          <w:cantSplit/>
        </w:trPr>
        <w:tc>
          <w:tcPr>
            <w:tcW w:w="3326" w:type="dxa"/>
            <w:vAlign w:val="center"/>
          </w:tcPr>
          <w:p w14:paraId="6910C333" w14:textId="77777777" w:rsidR="00B823E3" w:rsidRDefault="007D2F0F">
            <w:pPr>
              <w:pStyle w:val="TAC"/>
            </w:pPr>
            <w:r>
              <w:rPr>
                <w:rStyle w:val="CommentReference"/>
                <w:rFonts w:cs="Arial"/>
                <w:szCs w:val="18"/>
              </w:rPr>
              <w:t>2</w:t>
            </w:r>
          </w:p>
        </w:tc>
        <w:tc>
          <w:tcPr>
            <w:tcW w:w="904" w:type="dxa"/>
            <w:vAlign w:val="center"/>
          </w:tcPr>
          <w:p w14:paraId="6910C334" w14:textId="77777777" w:rsidR="00B823E3" w:rsidRDefault="007D2F0F">
            <w:pPr>
              <w:pStyle w:val="TAC"/>
            </w:pPr>
            <w:r>
              <w:rPr>
                <w:rStyle w:val="CommentReference"/>
                <w:rFonts w:cs="Arial"/>
                <w:szCs w:val="18"/>
              </w:rPr>
              <w:t>1/2</w:t>
            </w:r>
          </w:p>
        </w:tc>
        <w:tc>
          <w:tcPr>
            <w:tcW w:w="3426" w:type="dxa"/>
            <w:vAlign w:val="center"/>
          </w:tcPr>
          <w:p w14:paraId="6910C335" w14:textId="77777777" w:rsidR="00B823E3" w:rsidRDefault="007D2F0F">
            <w:pPr>
              <w:pStyle w:val="TAC"/>
            </w:pPr>
            <w:r>
              <w:rPr>
                <w:rStyle w:val="CommentReference"/>
                <w:rFonts w:cs="Arial"/>
                <w:szCs w:val="18"/>
              </w:rPr>
              <w:t xml:space="preserve"> {0, if </w:t>
            </w:r>
            <w:r>
              <w:rPr>
                <w:noProof/>
                <w:position w:val="-6"/>
                <w:lang w:eastAsia="zh-CN"/>
              </w:rPr>
              <w:drawing>
                <wp:inline distT="0" distB="0" distL="0" distR="0" wp14:anchorId="6910C846" wp14:editId="6910C847">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6910C848" wp14:editId="6910C84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910C84A" wp14:editId="6910C84B">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14:paraId="6910C33A" w14:textId="77777777">
        <w:trPr>
          <w:cantSplit/>
        </w:trPr>
        <w:tc>
          <w:tcPr>
            <w:tcW w:w="3326" w:type="dxa"/>
            <w:vAlign w:val="center"/>
          </w:tcPr>
          <w:p w14:paraId="6910C337" w14:textId="77777777" w:rsidR="00B823E3" w:rsidRDefault="007D2F0F">
            <w:pPr>
              <w:pStyle w:val="TAC"/>
            </w:pPr>
            <w:r>
              <w:rPr>
                <w:rStyle w:val="CommentReference"/>
                <w:rFonts w:cs="Arial"/>
                <w:szCs w:val="18"/>
              </w:rPr>
              <w:t>1</w:t>
            </w:r>
          </w:p>
        </w:tc>
        <w:tc>
          <w:tcPr>
            <w:tcW w:w="904" w:type="dxa"/>
            <w:vAlign w:val="center"/>
          </w:tcPr>
          <w:p w14:paraId="6910C338" w14:textId="77777777" w:rsidR="00B823E3" w:rsidRDefault="007D2F0F">
            <w:pPr>
              <w:pStyle w:val="TAC"/>
            </w:pPr>
            <w:r>
              <w:rPr>
                <w:rStyle w:val="CommentReference"/>
                <w:rFonts w:cs="Arial"/>
                <w:szCs w:val="18"/>
              </w:rPr>
              <w:t>2</w:t>
            </w:r>
          </w:p>
        </w:tc>
        <w:tc>
          <w:tcPr>
            <w:tcW w:w="3426" w:type="dxa"/>
            <w:vAlign w:val="center"/>
          </w:tcPr>
          <w:p w14:paraId="6910C339" w14:textId="77777777" w:rsidR="00B823E3" w:rsidRDefault="007D2F0F">
            <w:pPr>
              <w:pStyle w:val="TAC"/>
            </w:pPr>
            <w:r>
              <w:rPr>
                <w:rStyle w:val="CommentReference"/>
                <w:rFonts w:cs="Arial"/>
                <w:szCs w:val="18"/>
              </w:rPr>
              <w:t>0</w:t>
            </w:r>
          </w:p>
        </w:tc>
      </w:tr>
    </w:tbl>
    <w:p w14:paraId="6910C33B" w14:textId="77777777"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6910C33C" w14:textId="77777777" w:rsidR="00B823E3" w:rsidRDefault="007D2F0F">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910C33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3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6910C33F" w14:textId="77777777" w:rsidR="00B823E3" w:rsidRDefault="00B823E3">
      <w:pPr>
        <w:pStyle w:val="BodyText"/>
        <w:spacing w:after="0"/>
        <w:rPr>
          <w:rFonts w:ascii="Times New Roman" w:hAnsi="Times New Roman"/>
          <w:sz w:val="22"/>
          <w:szCs w:val="22"/>
          <w:lang w:eastAsia="zh-CN"/>
        </w:rPr>
      </w:pPr>
    </w:p>
    <w:p w14:paraId="6910C340"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1.3-1)</w:t>
      </w:r>
    </w:p>
    <w:p w14:paraId="6910C341" w14:textId="77777777"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6910C342" w14:textId="77777777" w:rsidR="00B823E3" w:rsidRDefault="00B823E3">
      <w:pPr>
        <w:pStyle w:val="BodyText"/>
        <w:spacing w:after="0"/>
        <w:rPr>
          <w:rFonts w:ascii="Times New Roman" w:hAnsi="Times New Roman"/>
          <w:sz w:val="22"/>
          <w:szCs w:val="22"/>
          <w:lang w:eastAsia="zh-CN"/>
        </w:rPr>
      </w:pPr>
    </w:p>
    <w:p w14:paraId="6910C343"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46" w14:textId="77777777">
        <w:tc>
          <w:tcPr>
            <w:tcW w:w="1573" w:type="dxa"/>
            <w:shd w:val="clear" w:color="auto" w:fill="FBE4D5" w:themeFill="accent2" w:themeFillTint="33"/>
          </w:tcPr>
          <w:p w14:paraId="6910C3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49" w14:textId="77777777">
        <w:tc>
          <w:tcPr>
            <w:tcW w:w="1573" w:type="dxa"/>
          </w:tcPr>
          <w:p w14:paraId="6910C34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4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14:paraId="6910C34C" w14:textId="77777777">
        <w:tc>
          <w:tcPr>
            <w:tcW w:w="1573" w:type="dxa"/>
          </w:tcPr>
          <w:p w14:paraId="6910C34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4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14:paraId="6910C34F" w14:textId="77777777">
        <w:tc>
          <w:tcPr>
            <w:tcW w:w="1573" w:type="dxa"/>
          </w:tcPr>
          <w:p w14:paraId="6910C34D"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34E"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14:paraId="6910C355" w14:textId="77777777">
        <w:tc>
          <w:tcPr>
            <w:tcW w:w="1573" w:type="dxa"/>
          </w:tcPr>
          <w:p w14:paraId="6910C3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910C3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910C35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6910C3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6910C354" w14:textId="77777777" w:rsidR="00B823E3" w:rsidRDefault="00B823E3">
            <w:pPr>
              <w:pStyle w:val="BodyText"/>
              <w:spacing w:after="0"/>
              <w:rPr>
                <w:rFonts w:ascii="Times New Roman" w:hAnsi="Times New Roman"/>
                <w:sz w:val="22"/>
                <w:szCs w:val="22"/>
                <w:lang w:eastAsia="zh-CN"/>
              </w:rPr>
            </w:pPr>
          </w:p>
        </w:tc>
      </w:tr>
      <w:tr w:rsidR="00B823E3" w14:paraId="6910C35A" w14:textId="77777777">
        <w:tc>
          <w:tcPr>
            <w:tcW w:w="1573" w:type="dxa"/>
          </w:tcPr>
          <w:p w14:paraId="6910C35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6910C35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910C358"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6910C359" w14:textId="77777777" w:rsidR="00B823E3" w:rsidRDefault="007D2F0F">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14:paraId="6910C35F" w14:textId="77777777">
        <w:tc>
          <w:tcPr>
            <w:tcW w:w="1573" w:type="dxa"/>
          </w:tcPr>
          <w:p w14:paraId="6910C35B"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35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6910C35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6910C35E"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 xml:space="preserve">For Proposal 1.3-3, we suggest </w:t>
            </w:r>
            <w:proofErr w:type="gramStart"/>
            <w:r>
              <w:rPr>
                <w:rFonts w:ascii="Times New Roman" w:hAnsi="Times New Roman" w:hint="eastAsia"/>
                <w:sz w:val="22"/>
                <w:szCs w:val="22"/>
                <w:lang w:eastAsia="zh-CN"/>
              </w:rPr>
              <w:t>to defer</w:t>
            </w:r>
            <w:proofErr w:type="gramEnd"/>
            <w:r>
              <w:rPr>
                <w:rFonts w:ascii="Times New Roman" w:hAnsi="Times New Roman" w:hint="eastAsia"/>
                <w:sz w:val="22"/>
                <w:szCs w:val="22"/>
                <w:lang w:eastAsia="zh-CN"/>
              </w:rPr>
              <w:t xml:space="preserve"> the discussion as the first symbol index of CORESET#0 is also depending on SSB pattern design discussed in 2.1.2.</w:t>
            </w:r>
          </w:p>
        </w:tc>
      </w:tr>
      <w:tr w:rsidR="007347FA" w14:paraId="6910C364" w14:textId="77777777">
        <w:tc>
          <w:tcPr>
            <w:tcW w:w="1573" w:type="dxa"/>
          </w:tcPr>
          <w:p w14:paraId="6910C360"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6910C361"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6910C362"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6910C363"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w:t>
            </w:r>
            <w:proofErr w:type="gramStart"/>
            <w:r>
              <w:rPr>
                <w:rFonts w:ascii="Times New Roman" w:eastAsiaTheme="minorEastAsia" w:hAnsi="Times New Roman"/>
                <w:sz w:val="22"/>
                <w:szCs w:val="22"/>
                <w:lang w:eastAsia="ko-KR"/>
              </w:rPr>
              <w:t>values</w:t>
            </w:r>
            <w:proofErr w:type="gramEnd"/>
            <w:r>
              <w:rPr>
                <w:rFonts w:ascii="Times New Roman" w:eastAsiaTheme="minorEastAsia" w:hAnsi="Times New Roman"/>
                <w:sz w:val="22"/>
                <w:szCs w:val="22"/>
                <w:lang w:eastAsia="ko-KR"/>
              </w:rPr>
              <w:t xml:space="preserve"> right? </w:t>
            </w:r>
          </w:p>
        </w:tc>
      </w:tr>
      <w:tr w:rsidR="008B0AF7" w14:paraId="5F8E7EC0" w14:textId="77777777">
        <w:tc>
          <w:tcPr>
            <w:tcW w:w="1573" w:type="dxa"/>
          </w:tcPr>
          <w:p w14:paraId="6080EC00" w14:textId="19FD9280"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FE9F318"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D1FBB35" w14:textId="77777777" w:rsidR="008B0AF7" w:rsidRDefault="008B0AF7" w:rsidP="008B0AF7">
            <w:pPr>
              <w:pStyle w:val="BodyText"/>
              <w:spacing w:after="0"/>
              <w:rPr>
                <w:rFonts w:ascii="Times New Roman" w:hAnsi="Times New Roman"/>
                <w:sz w:val="22"/>
                <w:szCs w:val="22"/>
                <w:lang w:eastAsia="zh-CN"/>
              </w:rPr>
            </w:pPr>
            <w:r w:rsidRPr="008D52FC">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055DB1C8" w14:textId="77777777" w:rsidR="008B0AF7" w:rsidRDefault="008B0AF7" w:rsidP="008B0AF7">
            <w:pPr>
              <w:pStyle w:val="BodyText"/>
              <w:spacing w:after="0"/>
              <w:rPr>
                <w:rFonts w:ascii="Times New Roman" w:hAnsi="Times New Roman"/>
                <w:sz w:val="22"/>
                <w:szCs w:val="28"/>
                <w:lang w:eastAsia="zh-CN"/>
              </w:rPr>
            </w:pPr>
            <w:r w:rsidRPr="00BB1215">
              <w:rPr>
                <w:rFonts w:ascii="Times New Roman" w:hAnsi="Times New Roman"/>
                <w:b/>
                <w:bCs/>
                <w:sz w:val="22"/>
                <w:szCs w:val="28"/>
                <w:lang w:eastAsia="zh-CN"/>
              </w:rPr>
              <w:t xml:space="preserve">Proposal 1.3-3) </w:t>
            </w:r>
            <w:r>
              <w:rPr>
                <w:rFonts w:ascii="Times New Roman" w:hAnsi="Times New Roman"/>
                <w:b/>
                <w:bCs/>
                <w:sz w:val="22"/>
                <w:szCs w:val="28"/>
                <w:lang w:eastAsia="zh-CN"/>
              </w:rPr>
              <w:t>–</w:t>
            </w:r>
            <w:r w:rsidRPr="00BB1215">
              <w:rPr>
                <w:rFonts w:ascii="Times New Roman" w:hAnsi="Times New Roman"/>
                <w:sz w:val="22"/>
                <w:szCs w:val="28"/>
                <w:lang w:eastAsia="zh-CN"/>
              </w:rPr>
              <w:t xml:space="preserve"> agree</w:t>
            </w:r>
          </w:p>
          <w:p w14:paraId="4CEA9CCF" w14:textId="18830EFD" w:rsidR="008B0AF7" w:rsidRDefault="008B0AF7" w:rsidP="008B0AF7">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w:t>
            </w:r>
            <w:r w:rsidR="006D5D39">
              <w:rPr>
                <w:rFonts w:ascii="Times New Roman" w:hAnsi="Times New Roman"/>
                <w:sz w:val="22"/>
                <w:szCs w:val="28"/>
                <w:lang w:eastAsia="zh-CN"/>
              </w:rPr>
              <w:t>,</w:t>
            </w:r>
            <w:r>
              <w:rPr>
                <w:rFonts w:ascii="Times New Roman" w:hAnsi="Times New Roman"/>
                <w:sz w:val="22"/>
                <w:szCs w:val="28"/>
                <w:lang w:eastAsia="zh-CN"/>
              </w:rPr>
              <w:t xml:space="preserve"> we fail to understand why it is ok not </w:t>
            </w:r>
            <w:r w:rsidR="006D5D39">
              <w:rPr>
                <w:rFonts w:ascii="Times New Roman" w:hAnsi="Times New Roman"/>
                <w:sz w:val="22"/>
                <w:szCs w:val="28"/>
                <w:lang w:eastAsia="zh-CN"/>
              </w:rPr>
              <w:t xml:space="preserve">to </w:t>
            </w:r>
            <w:r>
              <w:rPr>
                <w:rFonts w:ascii="Times New Roman" w:hAnsi="Times New Roman"/>
                <w:sz w:val="22"/>
                <w:szCs w:val="28"/>
                <w:lang w:eastAsia="zh-CN"/>
              </w:rPr>
              <w:t>support maximum conducted power transmission for important channels such as PD</w:t>
            </w:r>
            <w:r w:rsidR="00524836">
              <w:rPr>
                <w:rFonts w:ascii="Times New Roman" w:hAnsi="Times New Roman"/>
                <w:sz w:val="22"/>
                <w:szCs w:val="28"/>
                <w:lang w:eastAsia="zh-CN"/>
              </w:rPr>
              <w:t>C</w:t>
            </w:r>
            <w:r>
              <w:rPr>
                <w:rFonts w:ascii="Times New Roman" w:hAnsi="Times New Roman"/>
                <w:sz w:val="22"/>
                <w:szCs w:val="28"/>
                <w:lang w:eastAsia="zh-CN"/>
              </w:rPr>
              <w:t>CH for SIB1 and PDSCH for SIB1. Both PDCCH and PDSCH get impacted from CORESET#0 bandwidth.</w:t>
            </w:r>
          </w:p>
        </w:tc>
      </w:tr>
      <w:tr w:rsidR="00713306" w14:paraId="16F01C2B" w14:textId="77777777">
        <w:tc>
          <w:tcPr>
            <w:tcW w:w="1573" w:type="dxa"/>
          </w:tcPr>
          <w:p w14:paraId="3EE8CB44" w14:textId="5E583D9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5D1957D"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460B415"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03CAD23D" w14:textId="5CE9390F" w:rsidR="00713306" w:rsidRPr="008D52FC" w:rsidRDefault="00713306" w:rsidP="00713306">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744CC8" w14:paraId="1381307C" w14:textId="77777777">
        <w:tc>
          <w:tcPr>
            <w:tcW w:w="1573" w:type="dxa"/>
          </w:tcPr>
          <w:p w14:paraId="27E21274" w14:textId="2BD38EEB" w:rsidR="00744CC8" w:rsidRDefault="00744CC8" w:rsidP="00744CC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551A7E7D" w14:textId="77777777" w:rsidR="00744CC8" w:rsidRDefault="00744CC8" w:rsidP="00744CC8">
            <w:pPr>
              <w:pStyle w:val="BodyText"/>
              <w:spacing w:after="0"/>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1.3-1</w:t>
            </w:r>
            <w:r>
              <w:rPr>
                <w:rFonts w:ascii="Times New Roman" w:eastAsiaTheme="minorEastAsia" w:hAnsi="Times New Roman"/>
                <w:sz w:val="22"/>
                <w:szCs w:val="22"/>
                <w:lang w:eastAsia="ko-KR"/>
              </w:rPr>
              <w:t>: fine</w:t>
            </w:r>
          </w:p>
          <w:p w14:paraId="74737433" w14:textId="77777777" w:rsidR="00744CC8" w:rsidRDefault="00744CC8" w:rsidP="00744CC8">
            <w:pPr>
              <w:pStyle w:val="BodyText"/>
              <w:spacing w:after="0"/>
              <w:jc w:val="left"/>
              <w:rPr>
                <w:rFonts w:ascii="Times New Roman" w:eastAsiaTheme="minorEastAsia" w:hAnsi="Times New Roman"/>
                <w:sz w:val="22"/>
                <w:szCs w:val="22"/>
                <w:lang w:eastAsia="ko-KR"/>
              </w:rPr>
            </w:pPr>
            <w:r w:rsidRPr="007F4402">
              <w:rPr>
                <w:rFonts w:ascii="Times New Roman" w:eastAsiaTheme="minorEastAsia" w:hAnsi="Times New Roman"/>
                <w:sz w:val="22"/>
                <w:szCs w:val="22"/>
                <w:lang w:eastAsia="ko-KR"/>
              </w:rPr>
              <w:t>Proposal 1.3-2</w:t>
            </w:r>
            <w:r>
              <w:rPr>
                <w:rFonts w:ascii="Times New Roman" w:eastAsiaTheme="minorEastAsia" w:hAnsi="Times New Roman"/>
                <w:sz w:val="22"/>
                <w:szCs w:val="22"/>
                <w:lang w:eastAsia="ko-KR"/>
              </w:rPr>
              <w:t>: for 960 kHz, mux pattern 1 with 48 RB and mux pattern 3 with 24 RB exceed the 400 MHz minimum BW capability.</w:t>
            </w:r>
          </w:p>
          <w:p w14:paraId="26EAA9CF" w14:textId="0C3DACDC" w:rsidR="00744CC8" w:rsidRDefault="00744CC8" w:rsidP="00744CC8">
            <w:pPr>
              <w:pStyle w:val="BodyText"/>
              <w:spacing w:after="0"/>
              <w:rPr>
                <w:rFonts w:ascii="Times New Roman" w:hAnsi="Times New Roman"/>
                <w:sz w:val="22"/>
                <w:szCs w:val="22"/>
                <w:lang w:eastAsia="zh-CN"/>
              </w:rPr>
            </w:pPr>
            <w:r w:rsidRPr="008F5481">
              <w:rPr>
                <w:rFonts w:ascii="Times New Roman" w:eastAsiaTheme="minorEastAsia" w:hAnsi="Times New Roman"/>
                <w:sz w:val="22"/>
                <w:szCs w:val="22"/>
                <w:lang w:eastAsia="ko-KR"/>
              </w:rPr>
              <w:t>Proposal 1.3-3</w:t>
            </w:r>
            <w:r>
              <w:rPr>
                <w:rFonts w:ascii="Times New Roman" w:eastAsiaTheme="minorEastAsia" w:hAnsi="Times New Roman"/>
                <w:sz w:val="22"/>
                <w:szCs w:val="22"/>
                <w:lang w:eastAsia="ko-KR"/>
              </w:rPr>
              <w:t>: fine</w:t>
            </w:r>
          </w:p>
        </w:tc>
      </w:tr>
      <w:tr w:rsidR="000F7A8D" w14:paraId="08DF3596" w14:textId="77777777">
        <w:tc>
          <w:tcPr>
            <w:tcW w:w="1573" w:type="dxa"/>
          </w:tcPr>
          <w:p w14:paraId="3C565012" w14:textId="0BFC6612" w:rsidR="000F7A8D" w:rsidRPr="000F7A8D" w:rsidRDefault="000F7A8D" w:rsidP="00744C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A246878" w14:textId="39259141"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1C8A5F9" w14:textId="2519C84D" w:rsidR="00570F23" w:rsidRDefault="00570F23" w:rsidP="00570F23">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564AA66B" w14:textId="39942E41" w:rsidR="000F7A8D" w:rsidRPr="007F4402" w:rsidRDefault="00570F23" w:rsidP="00570F2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832AA9" w14:paraId="4D1E16B9" w14:textId="77777777">
        <w:tc>
          <w:tcPr>
            <w:tcW w:w="1573" w:type="dxa"/>
          </w:tcPr>
          <w:p w14:paraId="2D6D8E6E" w14:textId="2433CF0D" w:rsidR="00832AA9" w:rsidRDefault="00832AA9" w:rsidP="00832AA9">
            <w:pPr>
              <w:pStyle w:val="BodyText"/>
              <w:spacing w:after="0"/>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29ADB4B"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DBC794"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5EFDE3EE" w14:textId="3F845201"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bl>
    <w:p w14:paraId="6910C365" w14:textId="77777777" w:rsidR="00B823E3" w:rsidRDefault="00B823E3">
      <w:pPr>
        <w:pStyle w:val="BodyText"/>
        <w:spacing w:after="0"/>
        <w:rPr>
          <w:rFonts w:ascii="Times New Roman" w:hAnsi="Times New Roman"/>
          <w:sz w:val="22"/>
          <w:szCs w:val="22"/>
          <w:lang w:eastAsia="zh-CN"/>
        </w:rPr>
      </w:pPr>
    </w:p>
    <w:p w14:paraId="6910C366" w14:textId="77777777" w:rsidR="00B823E3" w:rsidRDefault="00B823E3">
      <w:pPr>
        <w:pStyle w:val="BodyText"/>
        <w:spacing w:after="0"/>
        <w:rPr>
          <w:rFonts w:ascii="Times New Roman" w:hAnsi="Times New Roman"/>
          <w:sz w:val="22"/>
          <w:szCs w:val="22"/>
          <w:lang w:eastAsia="zh-CN"/>
        </w:rPr>
      </w:pPr>
    </w:p>
    <w:p w14:paraId="6910C36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68" w14:textId="1FEF727F" w:rsidR="00B823E3" w:rsidRDefault="00E945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preference for </w:t>
      </w:r>
      <w:r w:rsidR="009540E0">
        <w:rPr>
          <w:rFonts w:ascii="Times New Roman" w:hAnsi="Times New Roman"/>
          <w:sz w:val="22"/>
          <w:szCs w:val="22"/>
          <w:lang w:eastAsia="zh-CN"/>
        </w:rPr>
        <w:t xml:space="preserve">Proposal 1.3-1, 1.3-2A, </w:t>
      </w:r>
      <w:r>
        <w:rPr>
          <w:rFonts w:ascii="Times New Roman" w:hAnsi="Times New Roman"/>
          <w:sz w:val="22"/>
          <w:szCs w:val="22"/>
          <w:lang w:eastAsia="zh-CN"/>
        </w:rPr>
        <w:t xml:space="preserve">and </w:t>
      </w:r>
      <w:r w:rsidR="009540E0">
        <w:rPr>
          <w:rFonts w:ascii="Times New Roman" w:hAnsi="Times New Roman"/>
          <w:sz w:val="22"/>
          <w:szCs w:val="22"/>
          <w:lang w:eastAsia="zh-CN"/>
        </w:rPr>
        <w:t>1.3-3</w:t>
      </w:r>
      <w:r>
        <w:rPr>
          <w:rFonts w:ascii="Times New Roman" w:hAnsi="Times New Roman"/>
          <w:sz w:val="22"/>
          <w:szCs w:val="22"/>
          <w:lang w:eastAsia="zh-CN"/>
        </w:rPr>
        <w:t>. Proposal 1.3-2 has been edited to reformulate the FFS.</w:t>
      </w:r>
    </w:p>
    <w:p w14:paraId="6910C369" w14:textId="5569DA18" w:rsidR="00B823E3" w:rsidRDefault="00B823E3">
      <w:pPr>
        <w:pStyle w:val="BodyText"/>
        <w:spacing w:after="0"/>
        <w:rPr>
          <w:rFonts w:ascii="Times New Roman" w:hAnsi="Times New Roman"/>
          <w:sz w:val="22"/>
          <w:szCs w:val="22"/>
          <w:lang w:eastAsia="zh-CN"/>
        </w:rPr>
      </w:pPr>
    </w:p>
    <w:p w14:paraId="3BCE225D"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lastRenderedPageBreak/>
        <w:t>Proposal 1.3-1)</w:t>
      </w:r>
    </w:p>
    <w:p w14:paraId="6E092C9D" w14:textId="77777777"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14:paraId="71017346" w14:textId="77777777" w:rsidR="00A83D1D" w:rsidRDefault="00A83D1D" w:rsidP="00A83D1D">
      <w:pPr>
        <w:pStyle w:val="BodyText"/>
        <w:spacing w:after="0"/>
        <w:rPr>
          <w:rFonts w:ascii="Times New Roman" w:hAnsi="Times New Roman"/>
          <w:sz w:val="22"/>
          <w:szCs w:val="22"/>
          <w:lang w:eastAsia="zh-CN"/>
        </w:rPr>
      </w:pPr>
    </w:p>
    <w:p w14:paraId="58E09C04" w14:textId="056C0A38"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w:t>
      </w:r>
      <w:proofErr w:type="spellStart"/>
      <w:r w:rsidR="002F2BEB">
        <w:rPr>
          <w:rFonts w:eastAsia="Times New Roman"/>
          <w:szCs w:val="28"/>
          <w:lang w:eastAsia="zh-CN"/>
        </w:rPr>
        <w:t>Spreadtrum</w:t>
      </w:r>
      <w:proofErr w:type="spellEnd"/>
      <w:r w:rsidR="002F2BEB">
        <w:rPr>
          <w:rFonts w:eastAsia="Times New Roman"/>
          <w:szCs w:val="28"/>
          <w:lang w:eastAsia="zh-CN"/>
        </w:rPr>
        <w:t>, Nokia, Samsung, Intel, Apple, Qualcomm, Sharp</w:t>
      </w:r>
      <w:r w:rsidR="00E932B5">
        <w:rPr>
          <w:rFonts w:eastAsia="Times New Roman"/>
          <w:szCs w:val="28"/>
          <w:lang w:eastAsia="zh-CN"/>
        </w:rPr>
        <w:t>, Samsung, Intel, Apple, Qualcomm, Sharp</w:t>
      </w:r>
      <w:r w:rsidR="00832AA9">
        <w:rPr>
          <w:rFonts w:eastAsia="Times New Roman"/>
          <w:szCs w:val="28"/>
          <w:lang w:eastAsia="zh-CN"/>
        </w:rPr>
        <w:t xml:space="preserve">, </w:t>
      </w:r>
      <w:proofErr w:type="spellStart"/>
      <w:r w:rsidR="00832AA9">
        <w:rPr>
          <w:rFonts w:eastAsia="Times New Roman"/>
          <w:szCs w:val="28"/>
          <w:lang w:eastAsia="zh-CN"/>
        </w:rPr>
        <w:t>Futurewei</w:t>
      </w:r>
      <w:proofErr w:type="spellEnd"/>
    </w:p>
    <w:p w14:paraId="7C3130C2" w14:textId="2447F509"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r w:rsidR="002F2BEB">
        <w:rPr>
          <w:rFonts w:eastAsia="Times New Roman"/>
          <w:szCs w:val="28"/>
          <w:lang w:eastAsia="zh-CN"/>
        </w:rPr>
        <w:t xml:space="preserve"> LGE</w:t>
      </w:r>
    </w:p>
    <w:p w14:paraId="77903288" w14:textId="3A1C047D" w:rsidR="002F2BEB" w:rsidRPr="00A83D1D" w:rsidRDefault="002F2BEB" w:rsidP="00A83D1D">
      <w:pPr>
        <w:pStyle w:val="ListParagraph"/>
        <w:numPr>
          <w:ilvl w:val="0"/>
          <w:numId w:val="15"/>
        </w:numPr>
        <w:rPr>
          <w:rFonts w:eastAsia="Times New Roman"/>
          <w:szCs w:val="28"/>
          <w:lang w:eastAsia="zh-CN"/>
        </w:rPr>
      </w:pPr>
      <w:r>
        <w:rPr>
          <w:rFonts w:eastAsia="Times New Roman"/>
          <w:szCs w:val="28"/>
          <w:lang w:eastAsia="zh-CN"/>
        </w:rPr>
        <w:t>Maybe: ZTE/</w:t>
      </w:r>
      <w:proofErr w:type="spellStart"/>
      <w:r>
        <w:rPr>
          <w:rFonts w:eastAsia="Times New Roman"/>
          <w:szCs w:val="28"/>
          <w:lang w:eastAsia="zh-CN"/>
        </w:rPr>
        <w:t>Sanechips</w:t>
      </w:r>
      <w:proofErr w:type="spellEnd"/>
    </w:p>
    <w:p w14:paraId="6910C36A" w14:textId="533302F4" w:rsidR="00B823E3" w:rsidRDefault="00B823E3">
      <w:pPr>
        <w:pStyle w:val="BodyText"/>
        <w:spacing w:after="0"/>
        <w:rPr>
          <w:rFonts w:ascii="Times New Roman" w:hAnsi="Times New Roman"/>
          <w:sz w:val="22"/>
          <w:szCs w:val="22"/>
          <w:lang w:eastAsia="zh-CN"/>
        </w:rPr>
      </w:pPr>
    </w:p>
    <w:p w14:paraId="4EC20CE9" w14:textId="6F2CCD64"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1.3-2</w:t>
      </w:r>
      <w:r w:rsidR="002F2BEB">
        <w:rPr>
          <w:rFonts w:ascii="Times New Roman" w:hAnsi="Times New Roman"/>
          <w:b/>
          <w:bCs/>
          <w:lang w:eastAsia="zh-CN"/>
        </w:rPr>
        <w:t>A</w:t>
      </w:r>
      <w:r>
        <w:rPr>
          <w:rFonts w:ascii="Times New Roman" w:hAnsi="Times New Roman"/>
          <w:b/>
          <w:bCs/>
          <w:lang w:eastAsia="zh-CN"/>
        </w:rPr>
        <w:t>)</w:t>
      </w:r>
    </w:p>
    <w:p w14:paraId="0576291B" w14:textId="77777777" w:rsidR="00A83D1D" w:rsidRDefault="00A83D1D" w:rsidP="00A83D1D">
      <w:pPr>
        <w:pStyle w:val="ListParagraph"/>
        <w:numPr>
          <w:ilvl w:val="0"/>
          <w:numId w:val="7"/>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211397D9"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83D1D" w14:paraId="41CB260B" w14:textId="77777777" w:rsidTr="006340B1">
        <w:trPr>
          <w:cantSplit/>
          <w:trHeight w:val="389"/>
        </w:trPr>
        <w:tc>
          <w:tcPr>
            <w:tcW w:w="3251" w:type="dxa"/>
            <w:tcBorders>
              <w:left w:val="double" w:sz="4" w:space="0" w:color="auto"/>
              <w:bottom w:val="double" w:sz="4" w:space="0" w:color="auto"/>
            </w:tcBorders>
            <w:shd w:val="clear" w:color="auto" w:fill="E0E0E0"/>
            <w:vAlign w:val="center"/>
          </w:tcPr>
          <w:p w14:paraId="07B52BAA" w14:textId="77777777" w:rsidR="00A83D1D" w:rsidRDefault="00A83D1D" w:rsidP="006340B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58C557" w14:textId="77777777" w:rsidR="00A83D1D" w:rsidRDefault="00A83D1D" w:rsidP="006340B1">
            <w:pPr>
              <w:pStyle w:val="TAH"/>
              <w:rPr>
                <w:bCs/>
              </w:rPr>
            </w:pPr>
            <w:r>
              <w:rPr>
                <w:rFonts w:cs="Arial"/>
                <w:kern w:val="24"/>
              </w:rPr>
              <w:t xml:space="preserve">Number of RBs </w:t>
            </w:r>
            <w:r>
              <w:rPr>
                <w:noProof/>
                <w:position w:val="-10"/>
                <w:lang w:eastAsia="zh-CN"/>
              </w:rPr>
              <w:drawing>
                <wp:inline distT="0" distB="0" distL="0" distR="0" wp14:anchorId="0754E73C" wp14:editId="5F37A197">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7775F" w14:textId="77777777" w:rsidR="00A83D1D" w:rsidRDefault="00A83D1D" w:rsidP="006340B1">
            <w:pPr>
              <w:pStyle w:val="TAH"/>
              <w:rPr>
                <w:bCs/>
              </w:rPr>
            </w:pPr>
            <w:r>
              <w:rPr>
                <w:rFonts w:cs="Arial"/>
                <w:kern w:val="24"/>
              </w:rPr>
              <w:t xml:space="preserve">Number of Symbols </w:t>
            </w:r>
            <w:r>
              <w:rPr>
                <w:noProof/>
                <w:position w:val="-12"/>
                <w:lang w:eastAsia="zh-CN"/>
              </w:rPr>
              <w:drawing>
                <wp:inline distT="0" distB="0" distL="0" distR="0" wp14:anchorId="743F11EB" wp14:editId="329F4C13">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A83D1D" w14:paraId="7626ABE4" w14:textId="77777777" w:rsidTr="006340B1">
        <w:trPr>
          <w:cantSplit/>
          <w:trHeight w:val="158"/>
        </w:trPr>
        <w:tc>
          <w:tcPr>
            <w:tcW w:w="3251" w:type="dxa"/>
            <w:tcBorders>
              <w:top w:val="double" w:sz="4" w:space="0" w:color="auto"/>
              <w:left w:val="double" w:sz="4" w:space="0" w:color="auto"/>
            </w:tcBorders>
            <w:vAlign w:val="center"/>
          </w:tcPr>
          <w:p w14:paraId="297F461F" w14:textId="77777777" w:rsidR="00A83D1D" w:rsidRDefault="00A83D1D" w:rsidP="006340B1">
            <w:pPr>
              <w:pStyle w:val="TAC"/>
            </w:pPr>
            <w:r>
              <w:rPr>
                <w:rFonts w:cs="Arial"/>
                <w:kern w:val="24"/>
                <w:szCs w:val="18"/>
              </w:rPr>
              <w:t xml:space="preserve">1 </w:t>
            </w:r>
          </w:p>
        </w:tc>
        <w:tc>
          <w:tcPr>
            <w:tcW w:w="1885" w:type="dxa"/>
            <w:tcBorders>
              <w:top w:val="double" w:sz="4" w:space="0" w:color="auto"/>
            </w:tcBorders>
            <w:vAlign w:val="center"/>
          </w:tcPr>
          <w:p w14:paraId="12B1C9BD" w14:textId="77777777" w:rsidR="00A83D1D" w:rsidRDefault="00A83D1D" w:rsidP="006340B1">
            <w:pPr>
              <w:pStyle w:val="TAC"/>
            </w:pPr>
            <w:r>
              <w:rPr>
                <w:rFonts w:cs="Arial"/>
                <w:kern w:val="24"/>
                <w:szCs w:val="18"/>
              </w:rPr>
              <w:t>24</w:t>
            </w:r>
          </w:p>
        </w:tc>
        <w:tc>
          <w:tcPr>
            <w:tcW w:w="1926" w:type="dxa"/>
            <w:tcBorders>
              <w:top w:val="double" w:sz="4" w:space="0" w:color="auto"/>
            </w:tcBorders>
            <w:vAlign w:val="center"/>
          </w:tcPr>
          <w:p w14:paraId="49950D29" w14:textId="77777777" w:rsidR="00A83D1D" w:rsidRDefault="00A83D1D" w:rsidP="006340B1">
            <w:pPr>
              <w:pStyle w:val="TAC"/>
            </w:pPr>
            <w:r>
              <w:rPr>
                <w:rFonts w:cs="Arial"/>
                <w:kern w:val="24"/>
                <w:szCs w:val="18"/>
              </w:rPr>
              <w:t>2</w:t>
            </w:r>
          </w:p>
        </w:tc>
      </w:tr>
      <w:tr w:rsidR="00A83D1D" w14:paraId="081806E2" w14:textId="77777777" w:rsidTr="006340B1">
        <w:trPr>
          <w:cantSplit/>
          <w:trHeight w:val="158"/>
        </w:trPr>
        <w:tc>
          <w:tcPr>
            <w:tcW w:w="3251" w:type="dxa"/>
            <w:tcBorders>
              <w:left w:val="double" w:sz="4" w:space="0" w:color="auto"/>
            </w:tcBorders>
            <w:vAlign w:val="center"/>
          </w:tcPr>
          <w:p w14:paraId="449D4D67" w14:textId="77777777" w:rsidR="00A83D1D" w:rsidRDefault="00A83D1D" w:rsidP="006340B1">
            <w:pPr>
              <w:pStyle w:val="TAC"/>
            </w:pPr>
            <w:r>
              <w:rPr>
                <w:rFonts w:cs="Arial"/>
                <w:kern w:val="24"/>
                <w:szCs w:val="18"/>
              </w:rPr>
              <w:t xml:space="preserve">1 </w:t>
            </w:r>
          </w:p>
        </w:tc>
        <w:tc>
          <w:tcPr>
            <w:tcW w:w="1885" w:type="dxa"/>
            <w:vAlign w:val="center"/>
          </w:tcPr>
          <w:p w14:paraId="61AF40C2" w14:textId="77777777" w:rsidR="00A83D1D" w:rsidRDefault="00A83D1D" w:rsidP="006340B1">
            <w:pPr>
              <w:pStyle w:val="TAC"/>
            </w:pPr>
            <w:r>
              <w:rPr>
                <w:rFonts w:cs="Arial"/>
                <w:kern w:val="24"/>
                <w:szCs w:val="18"/>
              </w:rPr>
              <w:t>48</w:t>
            </w:r>
          </w:p>
        </w:tc>
        <w:tc>
          <w:tcPr>
            <w:tcW w:w="1926" w:type="dxa"/>
            <w:vAlign w:val="center"/>
          </w:tcPr>
          <w:p w14:paraId="1B54323D" w14:textId="77777777" w:rsidR="00A83D1D" w:rsidRDefault="00A83D1D" w:rsidP="006340B1">
            <w:pPr>
              <w:pStyle w:val="TAC"/>
            </w:pPr>
            <w:r>
              <w:rPr>
                <w:rFonts w:cs="Arial"/>
                <w:kern w:val="24"/>
                <w:szCs w:val="18"/>
              </w:rPr>
              <w:t>1</w:t>
            </w:r>
          </w:p>
        </w:tc>
      </w:tr>
      <w:tr w:rsidR="00A83D1D" w14:paraId="02711DC1" w14:textId="77777777" w:rsidTr="006340B1">
        <w:trPr>
          <w:cantSplit/>
          <w:trHeight w:val="158"/>
        </w:trPr>
        <w:tc>
          <w:tcPr>
            <w:tcW w:w="3251" w:type="dxa"/>
            <w:tcBorders>
              <w:left w:val="double" w:sz="4" w:space="0" w:color="auto"/>
            </w:tcBorders>
            <w:vAlign w:val="center"/>
          </w:tcPr>
          <w:p w14:paraId="1CCCD2D6" w14:textId="77777777" w:rsidR="00A83D1D" w:rsidRDefault="00A83D1D" w:rsidP="006340B1">
            <w:pPr>
              <w:pStyle w:val="TAC"/>
            </w:pPr>
            <w:r>
              <w:rPr>
                <w:rFonts w:cs="Arial"/>
                <w:kern w:val="24"/>
                <w:szCs w:val="18"/>
              </w:rPr>
              <w:t xml:space="preserve">1 </w:t>
            </w:r>
          </w:p>
        </w:tc>
        <w:tc>
          <w:tcPr>
            <w:tcW w:w="1885" w:type="dxa"/>
            <w:vAlign w:val="center"/>
          </w:tcPr>
          <w:p w14:paraId="78C12133" w14:textId="77777777" w:rsidR="00A83D1D" w:rsidRDefault="00A83D1D" w:rsidP="006340B1">
            <w:pPr>
              <w:pStyle w:val="TAC"/>
            </w:pPr>
            <w:r>
              <w:rPr>
                <w:rFonts w:cs="Arial"/>
                <w:kern w:val="24"/>
                <w:szCs w:val="18"/>
              </w:rPr>
              <w:t>48</w:t>
            </w:r>
          </w:p>
        </w:tc>
        <w:tc>
          <w:tcPr>
            <w:tcW w:w="1926" w:type="dxa"/>
            <w:vAlign w:val="center"/>
          </w:tcPr>
          <w:p w14:paraId="242389FB" w14:textId="77777777" w:rsidR="00A83D1D" w:rsidRDefault="00A83D1D" w:rsidP="006340B1">
            <w:pPr>
              <w:pStyle w:val="TAC"/>
            </w:pPr>
            <w:r>
              <w:rPr>
                <w:rFonts w:cs="Arial"/>
                <w:kern w:val="24"/>
                <w:szCs w:val="18"/>
              </w:rPr>
              <w:t>2</w:t>
            </w:r>
          </w:p>
        </w:tc>
      </w:tr>
      <w:tr w:rsidR="00A83D1D" w14:paraId="4F4B50D1" w14:textId="77777777" w:rsidTr="006340B1">
        <w:trPr>
          <w:cantSplit/>
          <w:trHeight w:val="158"/>
        </w:trPr>
        <w:tc>
          <w:tcPr>
            <w:tcW w:w="3251" w:type="dxa"/>
            <w:tcBorders>
              <w:left w:val="double" w:sz="4" w:space="0" w:color="auto"/>
            </w:tcBorders>
            <w:vAlign w:val="center"/>
          </w:tcPr>
          <w:p w14:paraId="488F3819" w14:textId="77777777" w:rsidR="00A83D1D" w:rsidRDefault="00A83D1D" w:rsidP="006340B1">
            <w:pPr>
              <w:pStyle w:val="TAC"/>
            </w:pPr>
            <w:r>
              <w:rPr>
                <w:rFonts w:cs="Arial"/>
                <w:kern w:val="24"/>
                <w:szCs w:val="18"/>
              </w:rPr>
              <w:t xml:space="preserve">3 </w:t>
            </w:r>
          </w:p>
        </w:tc>
        <w:tc>
          <w:tcPr>
            <w:tcW w:w="1885" w:type="dxa"/>
            <w:vAlign w:val="center"/>
          </w:tcPr>
          <w:p w14:paraId="3967FFC3" w14:textId="77777777" w:rsidR="00A83D1D" w:rsidRDefault="00A83D1D" w:rsidP="006340B1">
            <w:pPr>
              <w:pStyle w:val="TAC"/>
            </w:pPr>
            <w:r>
              <w:rPr>
                <w:rFonts w:cs="Arial"/>
                <w:kern w:val="24"/>
                <w:szCs w:val="18"/>
              </w:rPr>
              <w:t>24</w:t>
            </w:r>
          </w:p>
        </w:tc>
        <w:tc>
          <w:tcPr>
            <w:tcW w:w="1926" w:type="dxa"/>
            <w:vAlign w:val="center"/>
          </w:tcPr>
          <w:p w14:paraId="65CB9CCD" w14:textId="77777777" w:rsidR="00A83D1D" w:rsidRDefault="00A83D1D" w:rsidP="006340B1">
            <w:pPr>
              <w:pStyle w:val="TAC"/>
            </w:pPr>
            <w:r>
              <w:rPr>
                <w:rFonts w:cs="Arial"/>
                <w:kern w:val="24"/>
                <w:szCs w:val="18"/>
              </w:rPr>
              <w:t>2</w:t>
            </w:r>
          </w:p>
        </w:tc>
      </w:tr>
      <w:tr w:rsidR="00A83D1D" w14:paraId="7A042A26" w14:textId="77777777" w:rsidTr="006340B1">
        <w:trPr>
          <w:cantSplit/>
          <w:trHeight w:val="483"/>
        </w:trPr>
        <w:tc>
          <w:tcPr>
            <w:tcW w:w="3251" w:type="dxa"/>
            <w:tcBorders>
              <w:left w:val="double" w:sz="4" w:space="0" w:color="auto"/>
            </w:tcBorders>
            <w:vAlign w:val="center"/>
          </w:tcPr>
          <w:p w14:paraId="176854CB" w14:textId="77777777" w:rsidR="00A83D1D" w:rsidRDefault="00A83D1D" w:rsidP="006340B1">
            <w:pPr>
              <w:pStyle w:val="TAC"/>
            </w:pPr>
            <w:r>
              <w:rPr>
                <w:rFonts w:cs="Arial"/>
                <w:kern w:val="24"/>
                <w:szCs w:val="18"/>
              </w:rPr>
              <w:t xml:space="preserve">3 </w:t>
            </w:r>
          </w:p>
        </w:tc>
        <w:tc>
          <w:tcPr>
            <w:tcW w:w="1885" w:type="dxa"/>
            <w:vAlign w:val="center"/>
          </w:tcPr>
          <w:p w14:paraId="1889B4AF" w14:textId="77777777" w:rsidR="00A83D1D" w:rsidRDefault="00A83D1D" w:rsidP="006340B1">
            <w:pPr>
              <w:pStyle w:val="TAC"/>
            </w:pPr>
            <w:r>
              <w:rPr>
                <w:rFonts w:cs="Arial"/>
                <w:kern w:val="24"/>
                <w:szCs w:val="18"/>
              </w:rPr>
              <w:t>48</w:t>
            </w:r>
          </w:p>
        </w:tc>
        <w:tc>
          <w:tcPr>
            <w:tcW w:w="1926" w:type="dxa"/>
            <w:vAlign w:val="center"/>
          </w:tcPr>
          <w:p w14:paraId="75E5553E" w14:textId="77777777" w:rsidR="00A83D1D" w:rsidRDefault="00A83D1D" w:rsidP="006340B1">
            <w:pPr>
              <w:pStyle w:val="TAC"/>
            </w:pPr>
            <w:r>
              <w:rPr>
                <w:rFonts w:cs="Arial"/>
                <w:kern w:val="24"/>
                <w:szCs w:val="18"/>
              </w:rPr>
              <w:t>2</w:t>
            </w:r>
          </w:p>
        </w:tc>
      </w:tr>
    </w:tbl>
    <w:p w14:paraId="0CD1F31C" w14:textId="77777777" w:rsidR="00A83D1D" w:rsidRDefault="00A83D1D" w:rsidP="00A83D1D">
      <w:pPr>
        <w:pStyle w:val="ListParagraph"/>
        <w:numPr>
          <w:ilvl w:val="2"/>
          <w:numId w:val="7"/>
        </w:numPr>
        <w:spacing w:line="240" w:lineRule="auto"/>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6D684406" w14:textId="7BCB189F" w:rsidR="00A83D1D" w:rsidRDefault="00A83D1D" w:rsidP="00A83D1D">
      <w:pPr>
        <w:pStyle w:val="ListParagraph"/>
        <w:numPr>
          <w:ilvl w:val="1"/>
          <w:numId w:val="7"/>
        </w:numPr>
        <w:spacing w:line="240" w:lineRule="auto"/>
        <w:rPr>
          <w:lang w:eastAsia="zh-CN"/>
        </w:rPr>
      </w:pPr>
      <w:r>
        <w:rPr>
          <w:lang w:eastAsia="zh-CN"/>
        </w:rPr>
        <w:t>FFS: addition of any the following set of parameters</w:t>
      </w:r>
    </w:p>
    <w:p w14:paraId="397C96E7" w14:textId="0739E79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 xml:space="preserve">{mux pattern, number of RB, number of </w:t>
      </w:r>
      <w:proofErr w:type="gramStart"/>
      <w:r w:rsidRPr="00E932B5">
        <w:rPr>
          <w:color w:val="FF0000"/>
          <w:u w:val="single"/>
          <w:lang w:eastAsia="zh-CN"/>
        </w:rPr>
        <w:t>symbol</w:t>
      </w:r>
      <w:proofErr w:type="gramEnd"/>
      <w:r w:rsidRPr="00E932B5">
        <w:rPr>
          <w:color w:val="FF0000"/>
          <w:u w:val="single"/>
          <w:lang w:eastAsia="zh-CN"/>
        </w:rPr>
        <w:t>} = {1, 24, 3}</w:t>
      </w:r>
    </w:p>
    <w:p w14:paraId="703666FA" w14:textId="5DC43C4F"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 xml:space="preserve">{mux pattern, number of RB, number of </w:t>
      </w:r>
      <w:proofErr w:type="gramStart"/>
      <w:r w:rsidRPr="00E932B5">
        <w:rPr>
          <w:color w:val="FF0000"/>
          <w:u w:val="single"/>
          <w:lang w:eastAsia="zh-CN"/>
        </w:rPr>
        <w:t>symbol</w:t>
      </w:r>
      <w:proofErr w:type="gramEnd"/>
      <w:r w:rsidRPr="00E932B5">
        <w:rPr>
          <w:color w:val="FF0000"/>
          <w:u w:val="single"/>
          <w:lang w:eastAsia="zh-CN"/>
        </w:rPr>
        <w:t>} = {1, 96, 1}</w:t>
      </w:r>
    </w:p>
    <w:p w14:paraId="721972E3" w14:textId="33ED12B8"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 xml:space="preserve">{mux pattern, number of RB, number of </w:t>
      </w:r>
      <w:proofErr w:type="gramStart"/>
      <w:r w:rsidRPr="00E932B5">
        <w:rPr>
          <w:color w:val="FF0000"/>
          <w:u w:val="single"/>
          <w:lang w:eastAsia="zh-CN"/>
        </w:rPr>
        <w:t>symbol</w:t>
      </w:r>
      <w:proofErr w:type="gramEnd"/>
      <w:r w:rsidRPr="00E932B5">
        <w:rPr>
          <w:color w:val="FF0000"/>
          <w:u w:val="single"/>
          <w:lang w:eastAsia="zh-CN"/>
        </w:rPr>
        <w:t>} = {1, 96, 2}</w:t>
      </w:r>
    </w:p>
    <w:p w14:paraId="55596839" w14:textId="582A49E5" w:rsidR="00E932B5" w:rsidRPr="00E932B5" w:rsidRDefault="00E932B5" w:rsidP="00E932B5">
      <w:pPr>
        <w:pStyle w:val="ListParagraph"/>
        <w:numPr>
          <w:ilvl w:val="2"/>
          <w:numId w:val="7"/>
        </w:numPr>
        <w:spacing w:line="240" w:lineRule="auto"/>
        <w:rPr>
          <w:color w:val="FF0000"/>
          <w:u w:val="single"/>
          <w:lang w:eastAsia="zh-CN"/>
        </w:rPr>
      </w:pPr>
      <w:r w:rsidRPr="00E932B5">
        <w:rPr>
          <w:color w:val="FF0000"/>
          <w:u w:val="single"/>
          <w:lang w:eastAsia="zh-CN"/>
        </w:rPr>
        <w:t xml:space="preserve">{mux pattern, number of RB, number of </w:t>
      </w:r>
      <w:proofErr w:type="gramStart"/>
      <w:r w:rsidRPr="00E932B5">
        <w:rPr>
          <w:color w:val="FF0000"/>
          <w:u w:val="single"/>
          <w:lang w:eastAsia="zh-CN"/>
        </w:rPr>
        <w:t>symbol</w:t>
      </w:r>
      <w:proofErr w:type="gramEnd"/>
      <w:r w:rsidRPr="00E932B5">
        <w:rPr>
          <w:color w:val="FF0000"/>
          <w:u w:val="single"/>
          <w:lang w:eastAsia="zh-CN"/>
        </w:rPr>
        <w:t>} = {3, 96, 2}</w:t>
      </w:r>
    </w:p>
    <w:p w14:paraId="64D02763" w14:textId="77777777" w:rsidR="00E932B5" w:rsidRDefault="00E932B5" w:rsidP="00E932B5">
      <w:pPr>
        <w:pStyle w:val="ListParagraph"/>
        <w:ind w:left="720"/>
        <w:rPr>
          <w:rFonts w:eastAsia="Times New Roman"/>
          <w:szCs w:val="28"/>
          <w:lang w:eastAsia="zh-CN"/>
        </w:rPr>
      </w:pPr>
    </w:p>
    <w:p w14:paraId="07D1EC19" w14:textId="0E80FE72"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w:t>
      </w:r>
      <w:proofErr w:type="spellStart"/>
      <w:r w:rsidR="002F2BEB">
        <w:rPr>
          <w:rFonts w:eastAsia="Times New Roman"/>
          <w:szCs w:val="28"/>
          <w:lang w:eastAsia="zh-CN"/>
        </w:rPr>
        <w:t>Spreadtrum</w:t>
      </w:r>
      <w:proofErr w:type="spellEnd"/>
      <w:r w:rsidR="00E932B5">
        <w:rPr>
          <w:rFonts w:eastAsia="Times New Roman"/>
          <w:szCs w:val="28"/>
          <w:lang w:eastAsia="zh-CN"/>
        </w:rPr>
        <w:t>, ZTE/</w:t>
      </w:r>
      <w:proofErr w:type="spellStart"/>
      <w:r w:rsidR="00E932B5">
        <w:rPr>
          <w:rFonts w:eastAsia="Times New Roman"/>
          <w:szCs w:val="28"/>
          <w:lang w:eastAsia="zh-CN"/>
        </w:rPr>
        <w:t>Sanechips</w:t>
      </w:r>
      <w:proofErr w:type="spellEnd"/>
      <w:r w:rsidR="00E932B5">
        <w:rPr>
          <w:rFonts w:eastAsia="Times New Roman"/>
          <w:szCs w:val="28"/>
          <w:lang w:eastAsia="zh-CN"/>
        </w:rPr>
        <w:t>, Samsung, Intel, Apple, Sharp</w:t>
      </w:r>
      <w:r w:rsidR="00832AA9">
        <w:rPr>
          <w:rFonts w:eastAsia="Times New Roman"/>
          <w:szCs w:val="28"/>
          <w:lang w:eastAsia="zh-CN"/>
        </w:rPr>
        <w:t xml:space="preserve">, </w:t>
      </w:r>
      <w:proofErr w:type="spellStart"/>
      <w:r w:rsidR="00832AA9">
        <w:rPr>
          <w:rFonts w:eastAsia="Times New Roman"/>
          <w:szCs w:val="28"/>
          <w:lang w:eastAsia="zh-CN"/>
        </w:rPr>
        <w:t>Futurewei</w:t>
      </w:r>
      <w:proofErr w:type="spellEnd"/>
    </w:p>
    <w:p w14:paraId="1CAAC10B" w14:textId="736469C7" w:rsidR="002F2BEB" w:rsidRDefault="002F2BEB" w:rsidP="00A83D1D">
      <w:pPr>
        <w:pStyle w:val="ListParagraph"/>
        <w:numPr>
          <w:ilvl w:val="0"/>
          <w:numId w:val="15"/>
        </w:numPr>
        <w:rPr>
          <w:rFonts w:eastAsia="Times New Roman"/>
          <w:szCs w:val="28"/>
          <w:lang w:eastAsia="zh-CN"/>
        </w:rPr>
      </w:pPr>
      <w:r>
        <w:rPr>
          <w:rFonts w:eastAsia="Times New Roman"/>
          <w:szCs w:val="28"/>
          <w:lang w:eastAsia="zh-CN"/>
        </w:rPr>
        <w:t>Maybe: Nokia (</w:t>
      </w:r>
      <w:r w:rsidR="00E932B5">
        <w:rPr>
          <w:rFonts w:eastAsia="Times New Roman"/>
          <w:szCs w:val="28"/>
          <w:lang w:eastAsia="zh-CN"/>
        </w:rPr>
        <w:t>reformulate</w:t>
      </w:r>
      <w:r>
        <w:rPr>
          <w:rFonts w:eastAsia="Times New Roman"/>
          <w:szCs w:val="28"/>
          <w:lang w:eastAsia="zh-CN"/>
        </w:rPr>
        <w:t xml:space="preserve"> FFS</w:t>
      </w:r>
      <w:r w:rsidR="00E932B5">
        <w:rPr>
          <w:rFonts w:eastAsia="Times New Roman"/>
          <w:szCs w:val="28"/>
          <w:lang w:eastAsia="zh-CN"/>
        </w:rPr>
        <w:t>?</w:t>
      </w:r>
      <w:r>
        <w:rPr>
          <w:rFonts w:eastAsia="Times New Roman"/>
          <w:szCs w:val="28"/>
          <w:lang w:eastAsia="zh-CN"/>
        </w:rPr>
        <w:t>)</w:t>
      </w:r>
      <w:r w:rsidR="00E932B5">
        <w:rPr>
          <w:rFonts w:eastAsia="Times New Roman"/>
          <w:szCs w:val="28"/>
          <w:lang w:eastAsia="zh-CN"/>
        </w:rPr>
        <w:t>, [LGE?], [Qualcomm (commented some config will exceed 400MHz)?]</w:t>
      </w:r>
    </w:p>
    <w:p w14:paraId="1B5B2E43" w14:textId="77777777" w:rsidR="00A83D1D" w:rsidRP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p>
    <w:p w14:paraId="7D5D855B" w14:textId="77777777" w:rsidR="00A83D1D" w:rsidRDefault="00A83D1D" w:rsidP="00A83D1D">
      <w:pPr>
        <w:pStyle w:val="BodyText"/>
        <w:spacing w:after="0"/>
        <w:rPr>
          <w:rFonts w:ascii="Times New Roman" w:hAnsi="Times New Roman"/>
          <w:sz w:val="22"/>
          <w:szCs w:val="22"/>
          <w:lang w:eastAsia="zh-CN"/>
        </w:rPr>
      </w:pPr>
    </w:p>
    <w:p w14:paraId="303FE4F1" w14:textId="77777777" w:rsidR="00A83D1D" w:rsidRDefault="00A83D1D" w:rsidP="00A83D1D">
      <w:pPr>
        <w:pStyle w:val="Heading5"/>
        <w:rPr>
          <w:rFonts w:ascii="Times New Roman" w:hAnsi="Times New Roman"/>
          <w:b/>
          <w:bCs/>
          <w:lang w:eastAsia="zh-CN"/>
        </w:rPr>
      </w:pPr>
      <w:r>
        <w:rPr>
          <w:rFonts w:ascii="Times New Roman" w:hAnsi="Times New Roman"/>
          <w:b/>
          <w:bCs/>
          <w:lang w:eastAsia="zh-CN"/>
        </w:rPr>
        <w:t>Proposal 1.3-3)</w:t>
      </w:r>
    </w:p>
    <w:p w14:paraId="1E3ED103" w14:textId="77777777" w:rsidR="00A83D1D" w:rsidRDefault="00A83D1D" w:rsidP="00A83D1D">
      <w:pPr>
        <w:pStyle w:val="ListParagraph"/>
        <w:numPr>
          <w:ilvl w:val="0"/>
          <w:numId w:val="7"/>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AE5234C" w14:textId="77777777" w:rsidR="00A83D1D" w:rsidRDefault="00A83D1D" w:rsidP="00A83D1D">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83D1D" w14:paraId="52CC2A70" w14:textId="77777777" w:rsidTr="006340B1">
        <w:trPr>
          <w:cantSplit/>
        </w:trPr>
        <w:tc>
          <w:tcPr>
            <w:tcW w:w="3326" w:type="dxa"/>
            <w:tcBorders>
              <w:bottom w:val="double" w:sz="4" w:space="0" w:color="auto"/>
            </w:tcBorders>
            <w:shd w:val="clear" w:color="auto" w:fill="E0E0E0"/>
            <w:vAlign w:val="center"/>
          </w:tcPr>
          <w:p w14:paraId="73881830" w14:textId="77777777" w:rsidR="00A83D1D" w:rsidRDefault="00A83D1D" w:rsidP="006340B1">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4714D3C3" w14:textId="77777777" w:rsidR="00A83D1D" w:rsidRDefault="00A83D1D" w:rsidP="006340B1">
            <w:pPr>
              <w:pStyle w:val="TAH"/>
              <w:rPr>
                <w:bCs/>
              </w:rPr>
            </w:pPr>
            <w:r>
              <w:rPr>
                <w:noProof/>
                <w:position w:val="-4"/>
                <w:lang w:eastAsia="zh-CN"/>
              </w:rPr>
              <w:drawing>
                <wp:inline distT="0" distB="0" distL="0" distR="0" wp14:anchorId="7D128EAF" wp14:editId="4BF8D818">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0CB018" w14:textId="77777777" w:rsidR="00A83D1D" w:rsidRDefault="00A83D1D" w:rsidP="006340B1">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83D1D" w14:paraId="11A22F25" w14:textId="77777777" w:rsidTr="006340B1">
        <w:trPr>
          <w:cantSplit/>
        </w:trPr>
        <w:tc>
          <w:tcPr>
            <w:tcW w:w="3326" w:type="dxa"/>
            <w:tcBorders>
              <w:top w:val="double" w:sz="4" w:space="0" w:color="auto"/>
            </w:tcBorders>
            <w:vAlign w:val="center"/>
          </w:tcPr>
          <w:p w14:paraId="7D84DA7C" w14:textId="77777777" w:rsidR="00A83D1D" w:rsidRDefault="00A83D1D" w:rsidP="006340B1">
            <w:pPr>
              <w:pStyle w:val="TAC"/>
            </w:pPr>
            <w:r>
              <w:rPr>
                <w:rStyle w:val="CommentReference"/>
                <w:rFonts w:cs="Arial"/>
                <w:szCs w:val="18"/>
              </w:rPr>
              <w:t>1</w:t>
            </w:r>
          </w:p>
        </w:tc>
        <w:tc>
          <w:tcPr>
            <w:tcW w:w="904" w:type="dxa"/>
            <w:tcBorders>
              <w:top w:val="double" w:sz="4" w:space="0" w:color="auto"/>
            </w:tcBorders>
            <w:vAlign w:val="center"/>
          </w:tcPr>
          <w:p w14:paraId="6CBEB20B" w14:textId="77777777" w:rsidR="00A83D1D" w:rsidRDefault="00A83D1D" w:rsidP="006340B1">
            <w:pPr>
              <w:pStyle w:val="TAC"/>
            </w:pPr>
            <w:r>
              <w:rPr>
                <w:rStyle w:val="CommentReference"/>
                <w:rFonts w:cs="Arial"/>
                <w:szCs w:val="18"/>
              </w:rPr>
              <w:t>1</w:t>
            </w:r>
          </w:p>
        </w:tc>
        <w:tc>
          <w:tcPr>
            <w:tcW w:w="3426" w:type="dxa"/>
            <w:tcBorders>
              <w:top w:val="double" w:sz="4" w:space="0" w:color="auto"/>
            </w:tcBorders>
            <w:vAlign w:val="center"/>
          </w:tcPr>
          <w:p w14:paraId="6AC13885" w14:textId="77777777" w:rsidR="00A83D1D" w:rsidRDefault="00A83D1D" w:rsidP="006340B1">
            <w:pPr>
              <w:pStyle w:val="TAC"/>
            </w:pPr>
            <w:r>
              <w:rPr>
                <w:rStyle w:val="CommentReference"/>
                <w:rFonts w:cs="Arial"/>
                <w:szCs w:val="18"/>
              </w:rPr>
              <w:t>0</w:t>
            </w:r>
          </w:p>
        </w:tc>
      </w:tr>
      <w:tr w:rsidR="00A83D1D" w14:paraId="4748E927" w14:textId="77777777" w:rsidTr="006340B1">
        <w:trPr>
          <w:cantSplit/>
        </w:trPr>
        <w:tc>
          <w:tcPr>
            <w:tcW w:w="3326" w:type="dxa"/>
            <w:vAlign w:val="center"/>
          </w:tcPr>
          <w:p w14:paraId="15F75657" w14:textId="77777777" w:rsidR="00A83D1D" w:rsidRDefault="00A83D1D" w:rsidP="006340B1">
            <w:pPr>
              <w:pStyle w:val="TAC"/>
            </w:pPr>
            <w:r>
              <w:rPr>
                <w:rStyle w:val="CommentReference"/>
                <w:rFonts w:cs="Arial"/>
                <w:szCs w:val="18"/>
              </w:rPr>
              <w:t>2</w:t>
            </w:r>
          </w:p>
        </w:tc>
        <w:tc>
          <w:tcPr>
            <w:tcW w:w="904" w:type="dxa"/>
            <w:vAlign w:val="center"/>
          </w:tcPr>
          <w:p w14:paraId="4CB80E6A" w14:textId="77777777" w:rsidR="00A83D1D" w:rsidRDefault="00A83D1D" w:rsidP="006340B1">
            <w:pPr>
              <w:pStyle w:val="TAC"/>
            </w:pPr>
            <w:r>
              <w:rPr>
                <w:rStyle w:val="CommentReference"/>
                <w:rFonts w:cs="Arial"/>
                <w:szCs w:val="18"/>
              </w:rPr>
              <w:t>1/2</w:t>
            </w:r>
          </w:p>
        </w:tc>
        <w:tc>
          <w:tcPr>
            <w:tcW w:w="3426" w:type="dxa"/>
            <w:vAlign w:val="center"/>
          </w:tcPr>
          <w:p w14:paraId="4C0DC4EF" w14:textId="77777777" w:rsidR="00A83D1D" w:rsidRDefault="00A83D1D" w:rsidP="006340B1">
            <w:pPr>
              <w:pStyle w:val="TAC"/>
            </w:pPr>
            <w:r>
              <w:rPr>
                <w:rStyle w:val="CommentReference"/>
                <w:rFonts w:cs="Arial"/>
                <w:szCs w:val="18"/>
              </w:rPr>
              <w:t xml:space="preserve">{0, if </w:t>
            </w:r>
            <w:r>
              <w:rPr>
                <w:noProof/>
                <w:position w:val="-6"/>
                <w:lang w:eastAsia="zh-CN"/>
              </w:rPr>
              <w:drawing>
                <wp:inline distT="0" distB="0" distL="0" distR="0" wp14:anchorId="2486E8C3" wp14:editId="669C44B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4055CC7" wp14:editId="2CC50387">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5E9E4525" w14:textId="77777777" w:rsidTr="006340B1">
        <w:trPr>
          <w:cantSplit/>
        </w:trPr>
        <w:tc>
          <w:tcPr>
            <w:tcW w:w="3326" w:type="dxa"/>
            <w:vAlign w:val="center"/>
          </w:tcPr>
          <w:p w14:paraId="53255F53" w14:textId="77777777" w:rsidR="00A83D1D" w:rsidRDefault="00A83D1D" w:rsidP="006340B1">
            <w:pPr>
              <w:pStyle w:val="TAC"/>
            </w:pPr>
            <w:r>
              <w:rPr>
                <w:rStyle w:val="CommentReference"/>
                <w:rFonts w:cs="Arial"/>
                <w:szCs w:val="18"/>
              </w:rPr>
              <w:t>2</w:t>
            </w:r>
          </w:p>
        </w:tc>
        <w:tc>
          <w:tcPr>
            <w:tcW w:w="904" w:type="dxa"/>
            <w:vAlign w:val="center"/>
          </w:tcPr>
          <w:p w14:paraId="5BC6CB0B" w14:textId="77777777" w:rsidR="00A83D1D" w:rsidRDefault="00A83D1D" w:rsidP="006340B1">
            <w:pPr>
              <w:pStyle w:val="TAC"/>
            </w:pPr>
            <w:r>
              <w:rPr>
                <w:rStyle w:val="CommentReference"/>
                <w:rFonts w:cs="Arial"/>
                <w:szCs w:val="18"/>
              </w:rPr>
              <w:t>1/2</w:t>
            </w:r>
          </w:p>
        </w:tc>
        <w:tc>
          <w:tcPr>
            <w:tcW w:w="3426" w:type="dxa"/>
            <w:vAlign w:val="center"/>
          </w:tcPr>
          <w:p w14:paraId="7468414E" w14:textId="77777777" w:rsidR="00A83D1D" w:rsidRDefault="00A83D1D" w:rsidP="006340B1">
            <w:pPr>
              <w:pStyle w:val="TAC"/>
            </w:pPr>
            <w:r>
              <w:rPr>
                <w:rStyle w:val="CommentReference"/>
                <w:rFonts w:cs="Arial"/>
                <w:szCs w:val="18"/>
              </w:rPr>
              <w:t xml:space="preserve"> {0, if </w:t>
            </w:r>
            <w:r>
              <w:rPr>
                <w:noProof/>
                <w:position w:val="-6"/>
                <w:lang w:eastAsia="zh-CN"/>
              </w:rPr>
              <w:drawing>
                <wp:inline distT="0" distB="0" distL="0" distR="0" wp14:anchorId="1D252597" wp14:editId="351FD9A3">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1ED1C81" wp14:editId="206B55F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CE6536" wp14:editId="190D9918">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83D1D" w14:paraId="13F7F8FB" w14:textId="77777777" w:rsidTr="006340B1">
        <w:trPr>
          <w:cantSplit/>
        </w:trPr>
        <w:tc>
          <w:tcPr>
            <w:tcW w:w="3326" w:type="dxa"/>
            <w:vAlign w:val="center"/>
          </w:tcPr>
          <w:p w14:paraId="78CF875C" w14:textId="77777777" w:rsidR="00A83D1D" w:rsidRDefault="00A83D1D" w:rsidP="006340B1">
            <w:pPr>
              <w:pStyle w:val="TAC"/>
            </w:pPr>
            <w:r>
              <w:rPr>
                <w:rStyle w:val="CommentReference"/>
                <w:rFonts w:cs="Arial"/>
                <w:szCs w:val="18"/>
              </w:rPr>
              <w:t>1</w:t>
            </w:r>
          </w:p>
        </w:tc>
        <w:tc>
          <w:tcPr>
            <w:tcW w:w="904" w:type="dxa"/>
            <w:vAlign w:val="center"/>
          </w:tcPr>
          <w:p w14:paraId="4C88DC57" w14:textId="77777777" w:rsidR="00A83D1D" w:rsidRDefault="00A83D1D" w:rsidP="006340B1">
            <w:pPr>
              <w:pStyle w:val="TAC"/>
            </w:pPr>
            <w:r>
              <w:rPr>
                <w:rStyle w:val="CommentReference"/>
                <w:rFonts w:cs="Arial"/>
                <w:szCs w:val="18"/>
              </w:rPr>
              <w:t>2</w:t>
            </w:r>
          </w:p>
        </w:tc>
        <w:tc>
          <w:tcPr>
            <w:tcW w:w="3426" w:type="dxa"/>
            <w:vAlign w:val="center"/>
          </w:tcPr>
          <w:p w14:paraId="3979E2A0" w14:textId="77777777" w:rsidR="00A83D1D" w:rsidRDefault="00A83D1D" w:rsidP="006340B1">
            <w:pPr>
              <w:pStyle w:val="TAC"/>
            </w:pPr>
            <w:r>
              <w:rPr>
                <w:rStyle w:val="CommentReference"/>
                <w:rFonts w:cs="Arial"/>
                <w:szCs w:val="18"/>
              </w:rPr>
              <w:t>0</w:t>
            </w:r>
          </w:p>
        </w:tc>
      </w:tr>
    </w:tbl>
    <w:p w14:paraId="2B177B65" w14:textId="77777777" w:rsidR="00A83D1D" w:rsidRDefault="00A83D1D" w:rsidP="00A83D1D">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EE58CBC" w14:textId="77777777" w:rsidR="00A83D1D" w:rsidRDefault="00A83D1D" w:rsidP="00A83D1D">
      <w:pPr>
        <w:pStyle w:val="ListParagraph"/>
        <w:numPr>
          <w:ilvl w:val="2"/>
          <w:numId w:val="7"/>
        </w:numPr>
        <w:spacing w:line="240" w:lineRule="auto"/>
        <w:rPr>
          <w:lang w:eastAsia="zh-CN"/>
        </w:rPr>
      </w:pPr>
      <w:r>
        <w:rPr>
          <w:lang w:eastAsia="zh-CN"/>
        </w:rPr>
        <w:t>FFS: Values of supported ‘O’ and supported combination of ‘O’ and number of SS per slot, M, first symbol index} tuple.</w:t>
      </w:r>
    </w:p>
    <w:p w14:paraId="67053B55" w14:textId="77777777" w:rsidR="00A83D1D" w:rsidRDefault="00A83D1D">
      <w:pPr>
        <w:pStyle w:val="BodyText"/>
        <w:spacing w:after="0"/>
        <w:rPr>
          <w:rFonts w:ascii="Times New Roman" w:hAnsi="Times New Roman"/>
          <w:sz w:val="22"/>
          <w:szCs w:val="22"/>
          <w:lang w:eastAsia="zh-CN"/>
        </w:rPr>
      </w:pPr>
    </w:p>
    <w:p w14:paraId="140A7624" w14:textId="05AE2453" w:rsidR="00A83D1D" w:rsidRDefault="00A83D1D" w:rsidP="00A83D1D">
      <w:pPr>
        <w:pStyle w:val="ListParagraph"/>
        <w:numPr>
          <w:ilvl w:val="0"/>
          <w:numId w:val="15"/>
        </w:numPr>
        <w:rPr>
          <w:rFonts w:eastAsia="Times New Roman"/>
          <w:szCs w:val="28"/>
          <w:lang w:eastAsia="zh-CN"/>
        </w:rPr>
      </w:pPr>
      <w:r w:rsidRPr="00A83D1D">
        <w:rPr>
          <w:rFonts w:eastAsia="Times New Roman"/>
          <w:szCs w:val="28"/>
          <w:lang w:eastAsia="zh-CN"/>
        </w:rPr>
        <w:t>Ok:</w:t>
      </w:r>
      <w:r w:rsidR="002F2BEB">
        <w:rPr>
          <w:rFonts w:eastAsia="Times New Roman"/>
          <w:szCs w:val="28"/>
          <w:lang w:eastAsia="zh-CN"/>
        </w:rPr>
        <w:t xml:space="preserve"> vivo, Docomo, </w:t>
      </w:r>
      <w:proofErr w:type="spellStart"/>
      <w:r w:rsidR="002F2BEB">
        <w:rPr>
          <w:rFonts w:eastAsia="Times New Roman"/>
          <w:szCs w:val="28"/>
          <w:lang w:eastAsia="zh-CN"/>
        </w:rPr>
        <w:t>Spreadtrum</w:t>
      </w:r>
      <w:proofErr w:type="spellEnd"/>
      <w:r w:rsidR="00E932B5">
        <w:rPr>
          <w:rFonts w:eastAsia="Times New Roman"/>
          <w:szCs w:val="28"/>
          <w:lang w:eastAsia="zh-CN"/>
        </w:rPr>
        <w:t>, Nokia, Samsung, Intel, Apple, Sharp</w:t>
      </w:r>
      <w:r w:rsidR="00832AA9">
        <w:rPr>
          <w:rFonts w:eastAsia="Times New Roman"/>
          <w:szCs w:val="28"/>
          <w:lang w:eastAsia="zh-CN"/>
        </w:rPr>
        <w:t xml:space="preserve">, </w:t>
      </w:r>
      <w:proofErr w:type="spellStart"/>
      <w:r w:rsidR="00832AA9">
        <w:rPr>
          <w:rFonts w:eastAsia="Times New Roman"/>
          <w:szCs w:val="28"/>
          <w:lang w:eastAsia="zh-CN"/>
        </w:rPr>
        <w:t>Futurewei</w:t>
      </w:r>
      <w:proofErr w:type="spellEnd"/>
    </w:p>
    <w:p w14:paraId="47DE0FCC" w14:textId="1AE5AF95" w:rsidR="00E932B5" w:rsidRDefault="00E932B5" w:rsidP="00A83D1D">
      <w:pPr>
        <w:pStyle w:val="ListParagraph"/>
        <w:numPr>
          <w:ilvl w:val="0"/>
          <w:numId w:val="15"/>
        </w:numPr>
        <w:rPr>
          <w:rFonts w:eastAsia="Times New Roman"/>
          <w:szCs w:val="28"/>
          <w:lang w:eastAsia="zh-CN"/>
        </w:rPr>
      </w:pPr>
      <w:r>
        <w:rPr>
          <w:rFonts w:eastAsia="Times New Roman"/>
          <w:szCs w:val="28"/>
          <w:lang w:eastAsia="zh-CN"/>
        </w:rPr>
        <w:t>Maybe: [LGE?]</w:t>
      </w:r>
    </w:p>
    <w:p w14:paraId="70630696" w14:textId="513BBB46" w:rsidR="00A83D1D" w:rsidRDefault="00A83D1D" w:rsidP="00A83D1D">
      <w:pPr>
        <w:pStyle w:val="ListParagraph"/>
        <w:numPr>
          <w:ilvl w:val="0"/>
          <w:numId w:val="15"/>
        </w:numPr>
        <w:rPr>
          <w:rFonts w:eastAsia="Times New Roman"/>
          <w:szCs w:val="28"/>
          <w:lang w:eastAsia="zh-CN"/>
        </w:rPr>
      </w:pPr>
      <w:r>
        <w:rPr>
          <w:rFonts w:eastAsia="Times New Roman"/>
          <w:szCs w:val="28"/>
          <w:lang w:eastAsia="zh-CN"/>
        </w:rPr>
        <w:t>Not ok:</w:t>
      </w:r>
    </w:p>
    <w:p w14:paraId="7B8C43F1" w14:textId="2FDC941C" w:rsidR="00E932B5" w:rsidRPr="00A83D1D" w:rsidRDefault="00E932B5" w:rsidP="00A83D1D">
      <w:pPr>
        <w:pStyle w:val="ListParagraph"/>
        <w:numPr>
          <w:ilvl w:val="0"/>
          <w:numId w:val="15"/>
        </w:numPr>
        <w:rPr>
          <w:rFonts w:eastAsia="Times New Roman"/>
          <w:szCs w:val="28"/>
          <w:lang w:eastAsia="zh-CN"/>
        </w:rPr>
      </w:pPr>
      <w:r>
        <w:rPr>
          <w:rFonts w:eastAsia="Times New Roman"/>
          <w:szCs w:val="28"/>
          <w:lang w:eastAsia="zh-CN"/>
        </w:rPr>
        <w:t>Defer: ZTE/</w:t>
      </w:r>
      <w:proofErr w:type="spellStart"/>
      <w:r>
        <w:rPr>
          <w:rFonts w:eastAsia="Times New Roman"/>
          <w:szCs w:val="28"/>
          <w:lang w:eastAsia="zh-CN"/>
        </w:rPr>
        <w:t>Sanechips</w:t>
      </w:r>
      <w:proofErr w:type="spellEnd"/>
      <w:r>
        <w:rPr>
          <w:rFonts w:eastAsia="Times New Roman"/>
          <w:szCs w:val="28"/>
          <w:lang w:eastAsia="zh-CN"/>
        </w:rPr>
        <w:t xml:space="preserve"> (discuss together with SSB pattern)</w:t>
      </w:r>
    </w:p>
    <w:p w14:paraId="6910C36B" w14:textId="77777777" w:rsidR="00B823E3" w:rsidRDefault="00B823E3">
      <w:pPr>
        <w:pStyle w:val="BodyText"/>
        <w:spacing w:after="0"/>
        <w:rPr>
          <w:rFonts w:ascii="Times New Roman" w:hAnsi="Times New Roman"/>
          <w:sz w:val="22"/>
          <w:szCs w:val="22"/>
          <w:lang w:eastAsia="zh-CN"/>
        </w:rPr>
      </w:pPr>
    </w:p>
    <w:p w14:paraId="6910C36C" w14:textId="77777777" w:rsidR="00B823E3" w:rsidRDefault="00B823E3">
      <w:pPr>
        <w:pStyle w:val="BodyText"/>
        <w:spacing w:after="0"/>
        <w:rPr>
          <w:rFonts w:ascii="Times New Roman" w:hAnsi="Times New Roman"/>
          <w:sz w:val="22"/>
          <w:szCs w:val="22"/>
          <w:lang w:eastAsia="zh-CN"/>
        </w:rPr>
      </w:pPr>
    </w:p>
    <w:p w14:paraId="6910C36D" w14:textId="77777777" w:rsidR="00B823E3" w:rsidRDefault="007D2F0F">
      <w:pPr>
        <w:pStyle w:val="Heading3"/>
        <w:rPr>
          <w:lang w:eastAsia="zh-CN"/>
        </w:rPr>
      </w:pPr>
      <w:r>
        <w:rPr>
          <w:lang w:eastAsia="zh-CN"/>
        </w:rPr>
        <w:t>2.14 ANR/CGI Reporting Aspects</w:t>
      </w:r>
    </w:p>
    <w:p w14:paraId="6910C36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3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6910C3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3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6910C37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37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6910C37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7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6910C37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6910C3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910C37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37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910C37A" w14:textId="77777777" w:rsidR="00B823E3" w:rsidRDefault="00B823E3">
      <w:pPr>
        <w:pStyle w:val="BodyText"/>
        <w:spacing w:after="0"/>
        <w:rPr>
          <w:rFonts w:ascii="Times New Roman" w:hAnsi="Times New Roman"/>
          <w:sz w:val="22"/>
          <w:szCs w:val="22"/>
          <w:lang w:eastAsia="zh-CN"/>
        </w:rPr>
      </w:pPr>
    </w:p>
    <w:p w14:paraId="6910C37B" w14:textId="77777777" w:rsidR="00B823E3" w:rsidRDefault="007D2F0F">
      <w:pPr>
        <w:pStyle w:val="Heading4"/>
        <w:rPr>
          <w:lang w:eastAsia="zh-CN"/>
        </w:rPr>
      </w:pPr>
      <w:r>
        <w:rPr>
          <w:lang w:eastAsia="zh-CN"/>
        </w:rPr>
        <w:t>Summary of Discussions</w:t>
      </w:r>
    </w:p>
    <w:p w14:paraId="6910C3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910C37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6910C37E" w14:textId="77777777" w:rsidR="00B823E3" w:rsidRDefault="00B823E3">
      <w:pPr>
        <w:pStyle w:val="BodyText"/>
        <w:spacing w:after="0"/>
        <w:rPr>
          <w:rFonts w:ascii="Times New Roman" w:hAnsi="Times New Roman"/>
          <w:sz w:val="22"/>
          <w:szCs w:val="22"/>
          <w:lang w:eastAsia="zh-CN"/>
        </w:rPr>
      </w:pPr>
    </w:p>
    <w:p w14:paraId="6910C37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38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6910C38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384" w14:textId="77777777">
        <w:tc>
          <w:tcPr>
            <w:tcW w:w="1525" w:type="dxa"/>
            <w:shd w:val="clear" w:color="auto" w:fill="FBE4D5" w:themeFill="accent2" w:themeFillTint="33"/>
          </w:tcPr>
          <w:p w14:paraId="6910C3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38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8A" w14:textId="77777777">
        <w:tc>
          <w:tcPr>
            <w:tcW w:w="1525" w:type="dxa"/>
          </w:tcPr>
          <w:p w14:paraId="6910C38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38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6910C387"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dedicated signaling) is concerned.</w:t>
            </w:r>
          </w:p>
          <w:p w14:paraId="6910C388"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6910C389" w14:textId="77777777" w:rsidR="00B823E3" w:rsidRDefault="007D2F0F">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to acquire timing and other information in MIB, so there is no need to have an additional method to provide the CORESET#0/Type0-PDCCH configuration. </w:t>
            </w:r>
          </w:p>
        </w:tc>
      </w:tr>
      <w:tr w:rsidR="00B823E3" w14:paraId="6910C38D" w14:textId="77777777">
        <w:tc>
          <w:tcPr>
            <w:tcW w:w="1525" w:type="dxa"/>
          </w:tcPr>
          <w:p w14:paraId="6910C38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910C38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14:paraId="6910C391" w14:textId="77777777">
        <w:tc>
          <w:tcPr>
            <w:tcW w:w="1525" w:type="dxa"/>
          </w:tcPr>
          <w:p w14:paraId="6910C38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6910C38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6910C39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823E3" w14:paraId="6910C394" w14:textId="77777777">
        <w:tc>
          <w:tcPr>
            <w:tcW w:w="1525" w:type="dxa"/>
          </w:tcPr>
          <w:p w14:paraId="6910C392"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6910C39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823E3" w14:paraId="6910C397" w14:textId="77777777">
        <w:tc>
          <w:tcPr>
            <w:tcW w:w="1525" w:type="dxa"/>
          </w:tcPr>
          <w:p w14:paraId="6910C395"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910C39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14:paraId="6910C39A" w14:textId="77777777">
        <w:tc>
          <w:tcPr>
            <w:tcW w:w="1525" w:type="dxa"/>
          </w:tcPr>
          <w:p w14:paraId="6910C398" w14:textId="77777777" w:rsidR="00B823E3" w:rsidRDefault="007D2F0F">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6910C39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14:paraId="6910C39D" w14:textId="77777777">
        <w:tc>
          <w:tcPr>
            <w:tcW w:w="1525" w:type="dxa"/>
          </w:tcPr>
          <w:p w14:paraId="6910C39B"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6910C39C" w14:textId="77777777" w:rsidR="00B823E3" w:rsidRDefault="007D2F0F">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w:t>
            </w:r>
            <w:proofErr w:type="gramStart"/>
            <w:r>
              <w:rPr>
                <w:rFonts w:ascii="Times New Roman" w:hAnsi="Times New Roman" w:hint="eastAsia"/>
                <w:sz w:val="22"/>
                <w:szCs w:val="22"/>
                <w:lang w:eastAsia="zh-CN"/>
              </w:rPr>
              <w:t>i.e.</w:t>
            </w:r>
            <w:proofErr w:type="gramEnd"/>
            <w:r>
              <w:rPr>
                <w:rFonts w:ascii="Times New Roman" w:hAnsi="Times New Roman" w:hint="eastAsia"/>
                <w:sz w:val="22"/>
                <w:szCs w:val="22"/>
                <w:lang w:eastAsia="zh-CN"/>
              </w:rPr>
              <w:t xml:space="preserv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14:paraId="6910C3A0" w14:textId="77777777">
        <w:tc>
          <w:tcPr>
            <w:tcW w:w="1525" w:type="dxa"/>
          </w:tcPr>
          <w:p w14:paraId="6910C39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3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14:paraId="6910C3A3" w14:textId="77777777">
        <w:tc>
          <w:tcPr>
            <w:tcW w:w="1525" w:type="dxa"/>
          </w:tcPr>
          <w:p w14:paraId="6910C3A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910C3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823E3" w14:paraId="6910C3A6" w14:textId="77777777">
        <w:tc>
          <w:tcPr>
            <w:tcW w:w="1525" w:type="dxa"/>
          </w:tcPr>
          <w:p w14:paraId="6910C3A4"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6910C3A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14:paraId="6910C3A9" w14:textId="77777777">
        <w:tc>
          <w:tcPr>
            <w:tcW w:w="1525" w:type="dxa"/>
          </w:tcPr>
          <w:p w14:paraId="6910C3A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6910C3A8"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14:paraId="6910C3AC" w14:textId="77777777">
        <w:tc>
          <w:tcPr>
            <w:tcW w:w="1525" w:type="dxa"/>
          </w:tcPr>
          <w:p w14:paraId="6910C3A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6910C3AB"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823E3" w14:paraId="6910C3AF" w14:textId="77777777">
        <w:trPr>
          <w:trHeight w:val="606"/>
        </w:trPr>
        <w:tc>
          <w:tcPr>
            <w:tcW w:w="1525" w:type="dxa"/>
          </w:tcPr>
          <w:p w14:paraId="6910C3A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6910C3A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14:paraId="6910C3B2" w14:textId="77777777">
        <w:trPr>
          <w:trHeight w:val="606"/>
        </w:trPr>
        <w:tc>
          <w:tcPr>
            <w:tcW w:w="1525" w:type="dxa"/>
          </w:tcPr>
          <w:p w14:paraId="6910C3B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6910C3B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823E3" w14:paraId="6910C3B5" w14:textId="77777777">
        <w:tc>
          <w:tcPr>
            <w:tcW w:w="1525" w:type="dxa"/>
          </w:tcPr>
          <w:p w14:paraId="6910C3B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10C3B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14:paraId="6910C3BA" w14:textId="77777777">
        <w:tc>
          <w:tcPr>
            <w:tcW w:w="1525" w:type="dxa"/>
          </w:tcPr>
          <w:p w14:paraId="6910C3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6910C3B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6910C3B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14:paraId="6910C3B9" w14:textId="77777777" w:rsidR="00B823E3" w:rsidRDefault="00B823E3">
            <w:pPr>
              <w:pStyle w:val="BodyText"/>
              <w:spacing w:after="0"/>
              <w:rPr>
                <w:rFonts w:ascii="Times New Roman" w:eastAsia="MS Mincho" w:hAnsi="Times New Roman"/>
                <w:sz w:val="22"/>
                <w:szCs w:val="22"/>
                <w:lang w:eastAsia="ja-JP"/>
              </w:rPr>
            </w:pPr>
          </w:p>
        </w:tc>
      </w:tr>
      <w:tr w:rsidR="00B823E3" w14:paraId="6910C3BD" w14:textId="77777777">
        <w:tc>
          <w:tcPr>
            <w:tcW w:w="1525" w:type="dxa"/>
          </w:tcPr>
          <w:p w14:paraId="6910C3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6910C3BC"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14:paraId="6910C3C0" w14:textId="77777777">
        <w:tc>
          <w:tcPr>
            <w:tcW w:w="1525" w:type="dxa"/>
          </w:tcPr>
          <w:p w14:paraId="6910C3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14:paraId="6910C3BF"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910C3C1" w14:textId="77777777" w:rsidR="00B823E3" w:rsidRDefault="00B823E3">
      <w:pPr>
        <w:pStyle w:val="BodyText"/>
        <w:spacing w:after="0"/>
        <w:rPr>
          <w:rFonts w:ascii="Times New Roman" w:hAnsi="Times New Roman"/>
          <w:sz w:val="22"/>
          <w:szCs w:val="22"/>
          <w:lang w:eastAsia="zh-CN"/>
        </w:rPr>
      </w:pPr>
    </w:p>
    <w:p w14:paraId="6910C3C2" w14:textId="77777777" w:rsidR="00B823E3" w:rsidRDefault="00B823E3">
      <w:pPr>
        <w:pStyle w:val="BodyText"/>
        <w:spacing w:after="0"/>
        <w:rPr>
          <w:rFonts w:ascii="Times New Roman" w:hAnsi="Times New Roman"/>
          <w:sz w:val="22"/>
          <w:szCs w:val="22"/>
          <w:lang w:eastAsia="zh-CN"/>
        </w:rPr>
      </w:pPr>
    </w:p>
    <w:p w14:paraId="6910C3C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3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6910C3C5" w14:textId="77777777" w:rsidR="00B823E3" w:rsidRDefault="00B823E3">
      <w:pPr>
        <w:pStyle w:val="BodyText"/>
        <w:spacing w:after="0"/>
        <w:rPr>
          <w:rFonts w:ascii="Times New Roman" w:hAnsi="Times New Roman"/>
          <w:sz w:val="22"/>
          <w:szCs w:val="22"/>
          <w:lang w:eastAsia="zh-CN"/>
        </w:rPr>
      </w:pPr>
    </w:p>
    <w:p w14:paraId="6910C3C6"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3C7"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conclude to not discuss further in RAN1 #106-e. Please provide comments if </w:t>
      </w:r>
      <w:proofErr w:type="gramStart"/>
      <w:r>
        <w:rPr>
          <w:rFonts w:ascii="Times New Roman" w:hAnsi="Times New Roman"/>
          <w:sz w:val="22"/>
          <w:szCs w:val="22"/>
          <w:lang w:eastAsia="zh-CN"/>
        </w:rPr>
        <w:t>you</w:t>
      </w:r>
      <w:proofErr w:type="gramEnd"/>
      <w:r>
        <w:rPr>
          <w:rFonts w:ascii="Times New Roman" w:hAnsi="Times New Roman"/>
          <w:sz w:val="22"/>
          <w:szCs w:val="22"/>
          <w:lang w:eastAsia="zh-CN"/>
        </w:rPr>
        <w:t xml:space="preserve"> different suggestion on this issue.</w:t>
      </w:r>
    </w:p>
    <w:p w14:paraId="6910C3C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3CB" w14:textId="77777777">
        <w:tc>
          <w:tcPr>
            <w:tcW w:w="1573" w:type="dxa"/>
            <w:shd w:val="clear" w:color="auto" w:fill="FBE4D5" w:themeFill="accent2" w:themeFillTint="33"/>
          </w:tcPr>
          <w:p w14:paraId="6910C3C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3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3CE" w14:textId="77777777">
        <w:tc>
          <w:tcPr>
            <w:tcW w:w="1573" w:type="dxa"/>
          </w:tcPr>
          <w:p w14:paraId="6910C3C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3C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3D1" w14:textId="77777777">
        <w:tc>
          <w:tcPr>
            <w:tcW w:w="1573" w:type="dxa"/>
          </w:tcPr>
          <w:p w14:paraId="6910C3C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3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14:paraId="6910C3D4" w14:textId="77777777">
        <w:tc>
          <w:tcPr>
            <w:tcW w:w="1573" w:type="dxa"/>
          </w:tcPr>
          <w:p w14:paraId="6910C3D2" w14:textId="77777777" w:rsidR="00B823E3" w:rsidRDefault="007D2F0F">
            <w:pPr>
              <w:pStyle w:val="BodyText"/>
              <w:spacing w:after="0"/>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14:paraId="6910C3D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823E3" w14:paraId="6910C3D7" w14:textId="77777777">
        <w:tc>
          <w:tcPr>
            <w:tcW w:w="1573" w:type="dxa"/>
          </w:tcPr>
          <w:p w14:paraId="6910C3D5"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6910C3D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14:paraId="6910C3DA" w14:textId="77777777">
        <w:tc>
          <w:tcPr>
            <w:tcW w:w="1573" w:type="dxa"/>
          </w:tcPr>
          <w:p w14:paraId="6910C3D8"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3D9" w14:textId="77777777" w:rsidR="00B823E3" w:rsidRDefault="007D2F0F">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14:paraId="6910C3DE" w14:textId="77777777">
        <w:tc>
          <w:tcPr>
            <w:tcW w:w="1573" w:type="dxa"/>
          </w:tcPr>
          <w:p w14:paraId="6910C3DB"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910C3DC"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6910C3DD" w14:textId="77777777"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w:t>
            </w:r>
            <w:r>
              <w:rPr>
                <w:rFonts w:ascii="Times New Roman" w:eastAsiaTheme="minorEastAsia" w:hAnsi="Times New Roman"/>
                <w:sz w:val="22"/>
                <w:szCs w:val="22"/>
                <w:lang w:eastAsia="ko-KR"/>
              </w:rPr>
              <w:lastRenderedPageBreak/>
              <w:t>than channel bandwidth, Rel-15 mechanism (</w:t>
            </w:r>
            <w:proofErr w:type="gramStart"/>
            <w:r>
              <w:rPr>
                <w:rFonts w:ascii="Times New Roman" w:eastAsiaTheme="minorEastAsia" w:hAnsi="Times New Roman"/>
                <w:sz w:val="22"/>
                <w:szCs w:val="22"/>
                <w:lang w:eastAsia="ko-KR"/>
              </w:rPr>
              <w:t>i.e.</w:t>
            </w:r>
            <w:proofErr w:type="gramEnd"/>
            <w:r>
              <w:rPr>
                <w:rFonts w:ascii="Times New Roman" w:eastAsiaTheme="minorEastAsia" w:hAnsi="Times New Roman"/>
                <w:sz w:val="22"/>
                <w:szCs w:val="22"/>
                <w:lang w:eastAsia="ko-KR"/>
              </w:rPr>
              <w:t xml:space="preserve"> using default configuration in MIB) is sufficient. </w:t>
            </w:r>
          </w:p>
        </w:tc>
      </w:tr>
      <w:tr w:rsidR="008E52EF" w14:paraId="73CD8FC5" w14:textId="77777777">
        <w:tc>
          <w:tcPr>
            <w:tcW w:w="1573" w:type="dxa"/>
          </w:tcPr>
          <w:p w14:paraId="0B48C59F" w14:textId="02533258"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D2171E" w14:textId="4CBEF937" w:rsidR="008E52EF" w:rsidRDefault="008E52EF" w:rsidP="008E52E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601045" w14:paraId="35263E7B" w14:textId="77777777" w:rsidTr="00601045">
        <w:trPr>
          <w:trHeight w:val="173"/>
        </w:trPr>
        <w:tc>
          <w:tcPr>
            <w:tcW w:w="1573" w:type="dxa"/>
          </w:tcPr>
          <w:p w14:paraId="3F409A05" w14:textId="77777777" w:rsidR="00601045" w:rsidRPr="00DF1E85" w:rsidRDefault="00601045" w:rsidP="007E0B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2C618B35" w14:textId="77777777" w:rsidR="00601045" w:rsidRDefault="00601045" w:rsidP="007E0B1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13306" w14:paraId="694E37EB" w14:textId="77777777" w:rsidTr="00601045">
        <w:trPr>
          <w:trHeight w:val="173"/>
        </w:trPr>
        <w:tc>
          <w:tcPr>
            <w:tcW w:w="1573" w:type="dxa"/>
          </w:tcPr>
          <w:p w14:paraId="6A69D157" w14:textId="0AF7A41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890E280" w14:textId="6D411623"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F90E16" w14:paraId="60BB38B4" w14:textId="77777777" w:rsidTr="00601045">
        <w:trPr>
          <w:trHeight w:val="173"/>
        </w:trPr>
        <w:tc>
          <w:tcPr>
            <w:tcW w:w="1573" w:type="dxa"/>
          </w:tcPr>
          <w:p w14:paraId="3C033B9D" w14:textId="6640C5A4" w:rsidR="00F90E16" w:rsidRDefault="00F90E16" w:rsidP="00F90E1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6312BBCB" w14:textId="037F41EA" w:rsidR="00F90E16" w:rsidRDefault="00F90E16" w:rsidP="00F90E16">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DB0543" w14:paraId="23BDB676" w14:textId="77777777" w:rsidTr="00601045">
        <w:trPr>
          <w:trHeight w:val="173"/>
        </w:trPr>
        <w:tc>
          <w:tcPr>
            <w:tcW w:w="1573" w:type="dxa"/>
          </w:tcPr>
          <w:p w14:paraId="194EFDC2" w14:textId="1FAB84AD" w:rsidR="00DB0543" w:rsidRP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669CBD7" w14:textId="2B076AE2" w:rsidR="00DB0543" w:rsidRDefault="00DB0543" w:rsidP="00F90E1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832AA9" w14:paraId="07E7421D" w14:textId="77777777" w:rsidTr="00601045">
        <w:trPr>
          <w:trHeight w:val="173"/>
        </w:trPr>
        <w:tc>
          <w:tcPr>
            <w:tcW w:w="1573" w:type="dxa"/>
          </w:tcPr>
          <w:p w14:paraId="5E1F3BFE" w14:textId="7EB70632" w:rsidR="00832AA9" w:rsidRDefault="00832AA9" w:rsidP="00832AA9">
            <w:pPr>
              <w:pStyle w:val="BodyText"/>
              <w:spacing w:after="0"/>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6F4D69F8" w14:textId="4E75AE64" w:rsidR="00832AA9" w:rsidRDefault="00832AA9" w:rsidP="00832AA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bl>
    <w:p w14:paraId="6910C3DF" w14:textId="77777777" w:rsidR="00B823E3" w:rsidRDefault="00B823E3">
      <w:pPr>
        <w:pStyle w:val="BodyText"/>
        <w:spacing w:after="0"/>
        <w:rPr>
          <w:rFonts w:ascii="Times New Roman" w:hAnsi="Times New Roman"/>
          <w:sz w:val="22"/>
          <w:szCs w:val="22"/>
          <w:lang w:eastAsia="zh-CN"/>
        </w:rPr>
      </w:pPr>
    </w:p>
    <w:p w14:paraId="6910C3E0"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3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3E2" w14:textId="77777777" w:rsidR="00B823E3" w:rsidRDefault="00B823E3">
      <w:pPr>
        <w:pStyle w:val="BodyText"/>
        <w:spacing w:after="0"/>
        <w:rPr>
          <w:rFonts w:ascii="Times New Roman" w:hAnsi="Times New Roman"/>
          <w:sz w:val="22"/>
          <w:szCs w:val="22"/>
          <w:lang w:eastAsia="zh-CN"/>
        </w:rPr>
      </w:pPr>
    </w:p>
    <w:p w14:paraId="6910C3E3" w14:textId="77777777" w:rsidR="00B823E3" w:rsidRDefault="00B823E3">
      <w:pPr>
        <w:pStyle w:val="BodyText"/>
        <w:spacing w:after="0"/>
        <w:rPr>
          <w:rFonts w:ascii="Times New Roman" w:hAnsi="Times New Roman"/>
          <w:sz w:val="22"/>
          <w:szCs w:val="22"/>
          <w:lang w:eastAsia="zh-CN"/>
        </w:rPr>
      </w:pPr>
    </w:p>
    <w:p w14:paraId="6910C3E4" w14:textId="77777777" w:rsidR="00B823E3" w:rsidRDefault="00B823E3">
      <w:pPr>
        <w:pStyle w:val="BodyText"/>
        <w:spacing w:after="0"/>
        <w:rPr>
          <w:rFonts w:ascii="Times New Roman" w:hAnsi="Times New Roman"/>
          <w:sz w:val="22"/>
          <w:szCs w:val="22"/>
          <w:lang w:eastAsia="zh-CN"/>
        </w:rPr>
      </w:pPr>
    </w:p>
    <w:p w14:paraId="6910C3E5" w14:textId="77777777" w:rsidR="00B823E3" w:rsidRDefault="00B823E3">
      <w:pPr>
        <w:pStyle w:val="BodyText"/>
        <w:spacing w:after="0"/>
        <w:rPr>
          <w:rFonts w:ascii="Times New Roman" w:hAnsi="Times New Roman"/>
          <w:sz w:val="22"/>
          <w:szCs w:val="22"/>
          <w:lang w:eastAsia="zh-CN"/>
        </w:rPr>
      </w:pPr>
    </w:p>
    <w:p w14:paraId="6910C3E6" w14:textId="77777777" w:rsidR="00B823E3" w:rsidRDefault="007D2F0F">
      <w:pPr>
        <w:pStyle w:val="Heading3"/>
        <w:rPr>
          <w:lang w:eastAsia="zh-CN"/>
        </w:rPr>
      </w:pPr>
      <w:r>
        <w:rPr>
          <w:lang w:eastAsia="zh-CN"/>
        </w:rPr>
        <w:t>2.1.5 Various other aspects on SSB Design</w:t>
      </w:r>
    </w:p>
    <w:p w14:paraId="6910C3E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3E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6910C3E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6910C3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6910C3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6910C3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3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3F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910C3F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2" w14:textId="77777777" w:rsidR="00B823E3" w:rsidRDefault="00B823E3">
      <w:pPr>
        <w:pStyle w:val="BodyText"/>
        <w:spacing w:after="0"/>
        <w:rPr>
          <w:rFonts w:ascii="Times New Roman" w:hAnsi="Times New Roman"/>
          <w:sz w:val="22"/>
          <w:szCs w:val="22"/>
          <w:lang w:eastAsia="zh-CN"/>
        </w:rPr>
      </w:pPr>
    </w:p>
    <w:p w14:paraId="6910C3F3" w14:textId="77777777" w:rsidR="00B823E3" w:rsidRDefault="00B823E3">
      <w:pPr>
        <w:pStyle w:val="BodyText"/>
        <w:spacing w:after="0"/>
        <w:rPr>
          <w:rFonts w:ascii="Times New Roman" w:hAnsi="Times New Roman"/>
          <w:sz w:val="22"/>
          <w:szCs w:val="22"/>
          <w:lang w:eastAsia="zh-CN"/>
        </w:rPr>
      </w:pPr>
    </w:p>
    <w:p w14:paraId="6910C3F4" w14:textId="77777777" w:rsidR="00B823E3" w:rsidRDefault="007D2F0F">
      <w:pPr>
        <w:pStyle w:val="Heading4"/>
        <w:rPr>
          <w:lang w:eastAsia="zh-CN"/>
        </w:rPr>
      </w:pPr>
      <w:r>
        <w:rPr>
          <w:lang w:eastAsia="zh-CN"/>
        </w:rPr>
        <w:t>Summary of Discussions</w:t>
      </w:r>
    </w:p>
    <w:p w14:paraId="6910C3F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6910C3F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6910C3F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6910C3F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6910C3F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6910C3F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910C3FB" w14:textId="77777777"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6910C3F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6910C3F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6910C3FE" w14:textId="77777777"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6910C3F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910C400" w14:textId="77777777" w:rsidR="00B823E3" w:rsidRDefault="00B823E3">
      <w:pPr>
        <w:pStyle w:val="BodyText"/>
        <w:spacing w:after="0"/>
        <w:rPr>
          <w:rFonts w:ascii="Times New Roman" w:hAnsi="Times New Roman"/>
          <w:sz w:val="22"/>
          <w:szCs w:val="22"/>
          <w:lang w:eastAsia="zh-CN"/>
        </w:rPr>
      </w:pPr>
    </w:p>
    <w:p w14:paraId="6910C40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additional issues brought up, Moderator assumes that coverage aspects are excluded by the WID and raster issues are for discussion in RAN4 domain.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on the two issues brought up.</w:t>
      </w:r>
    </w:p>
    <w:p w14:paraId="6910C403" w14:textId="77777777" w:rsidR="00B823E3" w:rsidRDefault="00B823E3">
      <w:pPr>
        <w:pStyle w:val="BodyText"/>
        <w:spacing w:after="0"/>
        <w:rPr>
          <w:rFonts w:ascii="Times New Roman" w:hAnsi="Times New Roman"/>
          <w:sz w:val="22"/>
          <w:szCs w:val="22"/>
          <w:lang w:eastAsia="zh-CN"/>
        </w:rPr>
      </w:pPr>
    </w:p>
    <w:p w14:paraId="6910C404"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6910C405"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910C406" w14:textId="77777777" w:rsidR="00B823E3" w:rsidRDefault="00B823E3">
      <w:pPr>
        <w:pStyle w:val="BodyText"/>
        <w:spacing w:after="0"/>
        <w:rPr>
          <w:rFonts w:ascii="Times New Roman" w:hAnsi="Times New Roman"/>
          <w:sz w:val="22"/>
          <w:szCs w:val="22"/>
          <w:lang w:eastAsia="zh-CN"/>
        </w:rPr>
      </w:pPr>
    </w:p>
    <w:p w14:paraId="6910C40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40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0B" w14:textId="77777777">
        <w:tc>
          <w:tcPr>
            <w:tcW w:w="1805" w:type="dxa"/>
            <w:shd w:val="clear" w:color="auto" w:fill="FBE4D5" w:themeFill="accent2" w:themeFillTint="33"/>
          </w:tcPr>
          <w:p w14:paraId="6910C40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0F" w14:textId="77777777">
        <w:tc>
          <w:tcPr>
            <w:tcW w:w="1805" w:type="dxa"/>
          </w:tcPr>
          <w:p w14:paraId="6910C40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0D"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6910C40E" w14:textId="77777777" w:rsidR="00B823E3" w:rsidRDefault="007D2F0F">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823E3" w14:paraId="6910C412" w14:textId="77777777">
        <w:tc>
          <w:tcPr>
            <w:tcW w:w="1805" w:type="dxa"/>
          </w:tcPr>
          <w:p w14:paraId="6910C41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41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823E3" w14:paraId="6910C416" w14:textId="77777777">
        <w:tc>
          <w:tcPr>
            <w:tcW w:w="1805" w:type="dxa"/>
          </w:tcPr>
          <w:p w14:paraId="6910C4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1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6910C41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14:paraId="6910C419" w14:textId="77777777">
        <w:tc>
          <w:tcPr>
            <w:tcW w:w="1805" w:type="dxa"/>
          </w:tcPr>
          <w:p w14:paraId="6910C41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1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14:paraId="6910C41C" w14:textId="77777777">
        <w:tc>
          <w:tcPr>
            <w:tcW w:w="1805" w:type="dxa"/>
          </w:tcPr>
          <w:p w14:paraId="6910C41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6910C41B"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14:paraId="6910C41F" w14:textId="77777777">
        <w:tc>
          <w:tcPr>
            <w:tcW w:w="1805" w:type="dxa"/>
          </w:tcPr>
          <w:p w14:paraId="6910C41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6910C41E"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14:paraId="6910C422" w14:textId="77777777">
        <w:tc>
          <w:tcPr>
            <w:tcW w:w="1805" w:type="dxa"/>
          </w:tcPr>
          <w:p w14:paraId="6910C420"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910C42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14:paraId="6910C425" w14:textId="77777777">
        <w:tc>
          <w:tcPr>
            <w:tcW w:w="1805" w:type="dxa"/>
          </w:tcPr>
          <w:p w14:paraId="6910C423" w14:textId="77777777" w:rsidR="00B823E3" w:rsidRDefault="007D2F0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6910C424"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14:paraId="6910C428" w14:textId="77777777">
        <w:tc>
          <w:tcPr>
            <w:tcW w:w="1805" w:type="dxa"/>
          </w:tcPr>
          <w:p w14:paraId="6910C42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6910C42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14:paraId="6910C42B" w14:textId="77777777">
        <w:tc>
          <w:tcPr>
            <w:tcW w:w="1805" w:type="dxa"/>
          </w:tcPr>
          <w:p w14:paraId="6910C429"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910C42A"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14:paraId="6910C42E" w14:textId="77777777">
        <w:tc>
          <w:tcPr>
            <w:tcW w:w="1805" w:type="dxa"/>
          </w:tcPr>
          <w:p w14:paraId="6910C42C" w14:textId="77777777" w:rsidR="00B823E3" w:rsidRDefault="007D2F0F">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6910C42D"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14:paraId="6910C432" w14:textId="77777777">
        <w:tc>
          <w:tcPr>
            <w:tcW w:w="1805" w:type="dxa"/>
          </w:tcPr>
          <w:p w14:paraId="6910C42F"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14:paraId="6910C430" w14:textId="77777777" w:rsidR="00B823E3" w:rsidRDefault="007D2F0F">
            <w:pPr>
              <w:pStyle w:val="BodyText"/>
              <w:numPr>
                <w:ilvl w:val="0"/>
                <w:numId w:val="26"/>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6910C431"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A43F31" w14:paraId="0EE1DFBA" w14:textId="77777777">
        <w:tc>
          <w:tcPr>
            <w:tcW w:w="1805" w:type="dxa"/>
          </w:tcPr>
          <w:p w14:paraId="1918798E" w14:textId="526541DB" w:rsidR="00A43F31" w:rsidRDefault="00A43F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57" w:type="dxa"/>
          </w:tcPr>
          <w:p w14:paraId="5AFBF48E" w14:textId="478C75A1" w:rsidR="00A43F31" w:rsidRDefault="00A43F31" w:rsidP="00A43F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6910C433" w14:textId="77777777" w:rsidR="00B823E3" w:rsidRDefault="00B823E3">
      <w:pPr>
        <w:pStyle w:val="BodyText"/>
        <w:spacing w:after="0"/>
        <w:rPr>
          <w:rFonts w:ascii="Times New Roman" w:hAnsi="Times New Roman"/>
          <w:sz w:val="22"/>
          <w:szCs w:val="22"/>
          <w:lang w:eastAsia="zh-CN"/>
        </w:rPr>
      </w:pPr>
    </w:p>
    <w:p w14:paraId="6910C434" w14:textId="77777777" w:rsidR="00B823E3" w:rsidRDefault="00B823E3">
      <w:pPr>
        <w:pStyle w:val="BodyText"/>
        <w:spacing w:after="0"/>
        <w:rPr>
          <w:rFonts w:ascii="Times New Roman" w:hAnsi="Times New Roman"/>
          <w:sz w:val="22"/>
          <w:szCs w:val="22"/>
          <w:lang w:eastAsia="zh-CN"/>
        </w:rPr>
      </w:pPr>
    </w:p>
    <w:p w14:paraId="6910C43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3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910C437" w14:textId="77777777" w:rsidR="00B823E3" w:rsidRDefault="00B823E3">
      <w:pPr>
        <w:pStyle w:val="BodyText"/>
        <w:spacing w:after="0"/>
        <w:rPr>
          <w:rFonts w:ascii="Times New Roman" w:hAnsi="Times New Roman"/>
          <w:sz w:val="22"/>
          <w:szCs w:val="22"/>
          <w:lang w:eastAsia="zh-CN"/>
        </w:rPr>
      </w:pPr>
    </w:p>
    <w:p w14:paraId="6910C4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6910C43A"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3D" w14:textId="77777777">
        <w:tc>
          <w:tcPr>
            <w:tcW w:w="1573" w:type="dxa"/>
            <w:shd w:val="clear" w:color="auto" w:fill="FBE4D5" w:themeFill="accent2" w:themeFillTint="33"/>
          </w:tcPr>
          <w:p w14:paraId="6910C4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3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40" w14:textId="77777777">
        <w:tc>
          <w:tcPr>
            <w:tcW w:w="1573" w:type="dxa"/>
          </w:tcPr>
          <w:p w14:paraId="6910C4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3F"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D028F7" w14:paraId="4DAF8859" w14:textId="77777777">
        <w:tc>
          <w:tcPr>
            <w:tcW w:w="1573" w:type="dxa"/>
          </w:tcPr>
          <w:p w14:paraId="4AAC7BD2" w14:textId="0A5F1182"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6170F37" w14:textId="7C2F71A7" w:rsidR="00D028F7" w:rsidRDefault="00D028F7" w:rsidP="00D028F7">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sidRPr="006207B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322E2" w14:paraId="28ED38AF" w14:textId="77777777">
        <w:tc>
          <w:tcPr>
            <w:tcW w:w="1573" w:type="dxa"/>
          </w:tcPr>
          <w:p w14:paraId="3683C54E" w14:textId="784418B0" w:rsidR="00E322E2" w:rsidRDefault="00E322E2" w:rsidP="00E322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8351ED8" w14:textId="1F8C9B70" w:rsidR="00E322E2" w:rsidRDefault="00E322E2" w:rsidP="00E322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832AA9" w14:paraId="71608AE0" w14:textId="77777777">
        <w:tc>
          <w:tcPr>
            <w:tcW w:w="1573" w:type="dxa"/>
          </w:tcPr>
          <w:p w14:paraId="3799105A" w14:textId="6B76C194" w:rsidR="00832AA9" w:rsidRDefault="00832AA9" w:rsidP="00832AA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389" w:type="dxa"/>
          </w:tcPr>
          <w:p w14:paraId="06151202" w14:textId="45ED4007" w:rsidR="00832AA9" w:rsidRDefault="00832AA9" w:rsidP="00832AA9">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Agree to defer.</w:t>
            </w:r>
          </w:p>
        </w:tc>
      </w:tr>
    </w:tbl>
    <w:p w14:paraId="6910C441" w14:textId="77777777" w:rsidR="00B823E3" w:rsidRDefault="00B823E3">
      <w:pPr>
        <w:pStyle w:val="BodyText"/>
        <w:spacing w:after="0"/>
        <w:rPr>
          <w:rFonts w:ascii="Times New Roman" w:hAnsi="Times New Roman"/>
          <w:sz w:val="22"/>
          <w:szCs w:val="22"/>
          <w:lang w:eastAsia="zh-CN"/>
        </w:rPr>
      </w:pPr>
    </w:p>
    <w:p w14:paraId="6910C442" w14:textId="77777777" w:rsidR="00B823E3" w:rsidRDefault="00B823E3">
      <w:pPr>
        <w:pStyle w:val="BodyText"/>
        <w:spacing w:after="0"/>
        <w:rPr>
          <w:rFonts w:ascii="Times New Roman" w:hAnsi="Times New Roman"/>
          <w:sz w:val="22"/>
          <w:szCs w:val="22"/>
          <w:lang w:eastAsia="zh-CN"/>
        </w:rPr>
      </w:pPr>
    </w:p>
    <w:p w14:paraId="6910C44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44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445" w14:textId="77777777" w:rsidR="00B823E3" w:rsidRDefault="00B823E3">
      <w:pPr>
        <w:pStyle w:val="BodyText"/>
        <w:spacing w:after="0"/>
        <w:rPr>
          <w:rFonts w:ascii="Times New Roman" w:hAnsi="Times New Roman"/>
          <w:sz w:val="22"/>
          <w:szCs w:val="22"/>
          <w:lang w:eastAsia="zh-CN"/>
        </w:rPr>
      </w:pPr>
    </w:p>
    <w:p w14:paraId="6910C446" w14:textId="77777777" w:rsidR="00B823E3" w:rsidRDefault="00B823E3">
      <w:pPr>
        <w:pStyle w:val="BodyText"/>
        <w:spacing w:after="0"/>
        <w:rPr>
          <w:rFonts w:ascii="Times New Roman" w:hAnsi="Times New Roman"/>
          <w:sz w:val="22"/>
          <w:szCs w:val="22"/>
          <w:lang w:eastAsia="zh-CN"/>
        </w:rPr>
      </w:pPr>
    </w:p>
    <w:p w14:paraId="6910C447" w14:textId="77777777" w:rsidR="00B823E3" w:rsidRDefault="00B823E3">
      <w:pPr>
        <w:pStyle w:val="BodyText"/>
        <w:spacing w:after="0"/>
        <w:rPr>
          <w:rFonts w:ascii="Times New Roman" w:hAnsi="Times New Roman"/>
          <w:sz w:val="22"/>
          <w:szCs w:val="22"/>
          <w:lang w:eastAsia="zh-CN"/>
        </w:rPr>
      </w:pPr>
    </w:p>
    <w:p w14:paraId="6910C448" w14:textId="77777777" w:rsidR="00B823E3" w:rsidRDefault="007D2F0F">
      <w:pPr>
        <w:pStyle w:val="Heading2"/>
        <w:rPr>
          <w:lang w:eastAsia="zh-CN"/>
        </w:rPr>
      </w:pPr>
      <w:r>
        <w:rPr>
          <w:lang w:eastAsia="zh-CN"/>
        </w:rPr>
        <w:t xml:space="preserve">2.2 PRACH Aspects </w:t>
      </w:r>
    </w:p>
    <w:p w14:paraId="6910C449" w14:textId="77777777" w:rsidR="00B823E3" w:rsidRDefault="00B823E3">
      <w:pPr>
        <w:pStyle w:val="BodyText"/>
        <w:spacing w:after="0"/>
        <w:rPr>
          <w:rFonts w:ascii="Times New Roman" w:hAnsi="Times New Roman"/>
          <w:sz w:val="22"/>
          <w:szCs w:val="22"/>
          <w:lang w:eastAsia="zh-CN"/>
        </w:rPr>
      </w:pPr>
    </w:p>
    <w:p w14:paraId="6910C44A" w14:textId="77777777" w:rsidR="00B823E3" w:rsidRDefault="007D2F0F">
      <w:pPr>
        <w:pStyle w:val="Heading3"/>
        <w:rPr>
          <w:lang w:eastAsia="zh-CN"/>
        </w:rPr>
      </w:pPr>
      <w:r>
        <w:rPr>
          <w:lang w:eastAsia="zh-CN"/>
        </w:rPr>
        <w:t>2.2.1 PRACH Sequence and Format</w:t>
      </w:r>
    </w:p>
    <w:p w14:paraId="6910C44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4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6910C4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6910C4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4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6910C45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4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6910C4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910C45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45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6910C45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45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457" w14:textId="77777777"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6910C458" w14:textId="77777777"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6910C45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4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910C4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10C4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4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910C4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4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6910C46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4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910C46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6910C46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6910C4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6910C4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4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6910C4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4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910C46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4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910C46B" w14:textId="77777777" w:rsidR="00B823E3" w:rsidRDefault="00B823E3">
      <w:pPr>
        <w:pStyle w:val="BodyText"/>
        <w:spacing w:after="0"/>
        <w:rPr>
          <w:rFonts w:ascii="Times New Roman" w:hAnsi="Times New Roman"/>
          <w:sz w:val="22"/>
          <w:szCs w:val="22"/>
          <w:lang w:eastAsia="zh-CN"/>
        </w:rPr>
      </w:pPr>
    </w:p>
    <w:p w14:paraId="6910C46C" w14:textId="77777777" w:rsidR="00B823E3" w:rsidRDefault="00B823E3">
      <w:pPr>
        <w:pStyle w:val="BodyText"/>
        <w:spacing w:after="0"/>
        <w:rPr>
          <w:rFonts w:ascii="Times New Roman" w:hAnsi="Times New Roman"/>
          <w:sz w:val="22"/>
          <w:szCs w:val="22"/>
          <w:lang w:eastAsia="zh-CN"/>
        </w:rPr>
      </w:pPr>
    </w:p>
    <w:p w14:paraId="6910C46D" w14:textId="77777777" w:rsidR="00B823E3" w:rsidRDefault="007D2F0F">
      <w:pPr>
        <w:pStyle w:val="Heading4"/>
        <w:rPr>
          <w:lang w:eastAsia="zh-CN"/>
        </w:rPr>
      </w:pPr>
      <w:r>
        <w:rPr>
          <w:lang w:eastAsia="zh-CN"/>
        </w:rPr>
        <w:t>Summary of Discussions</w:t>
      </w:r>
    </w:p>
    <w:p w14:paraId="6910C46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475" w14:textId="77777777">
        <w:tc>
          <w:tcPr>
            <w:tcW w:w="9962" w:type="dxa"/>
          </w:tcPr>
          <w:p w14:paraId="6910C46F" w14:textId="77777777" w:rsidR="00B823E3" w:rsidRDefault="007D2F0F">
            <w:pPr>
              <w:spacing w:before="0" w:after="0" w:line="240" w:lineRule="auto"/>
              <w:rPr>
                <w:b/>
                <w:bCs/>
                <w:lang w:eastAsia="zh-CN"/>
              </w:rPr>
            </w:pPr>
            <w:r>
              <w:rPr>
                <w:b/>
                <w:bCs/>
                <w:lang w:eastAsia="zh-CN"/>
              </w:rPr>
              <w:t>Agreement:</w:t>
            </w:r>
          </w:p>
          <w:p w14:paraId="6910C470"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910C471"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6910C472" w14:textId="77777777"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p w14:paraId="6910C473" w14:textId="77777777"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6910C474" w14:textId="77777777"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6910C476" w14:textId="77777777" w:rsidR="00B823E3" w:rsidRDefault="00B823E3">
      <w:pPr>
        <w:pStyle w:val="BodyText"/>
        <w:spacing w:after="0"/>
        <w:rPr>
          <w:rFonts w:ascii="Times New Roman" w:hAnsi="Times New Roman"/>
          <w:sz w:val="22"/>
          <w:szCs w:val="22"/>
          <w:lang w:eastAsia="zh-CN"/>
        </w:rPr>
      </w:pPr>
    </w:p>
    <w:p w14:paraId="6910C47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910C47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6910C47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7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6910C47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6910C47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910C47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14:paraId="6910C47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6910C47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6910C48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10C48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6910C48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6910C48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6910C484" w14:textId="77777777" w:rsidR="00B823E3" w:rsidRDefault="00B823E3">
      <w:pPr>
        <w:pStyle w:val="BodyText"/>
        <w:spacing w:after="0"/>
        <w:rPr>
          <w:rFonts w:ascii="Times New Roman" w:hAnsi="Times New Roman"/>
          <w:sz w:val="22"/>
          <w:szCs w:val="22"/>
          <w:lang w:eastAsia="zh-CN"/>
        </w:rPr>
      </w:pPr>
    </w:p>
    <w:p w14:paraId="6910C485" w14:textId="77777777" w:rsidR="00B823E3" w:rsidRDefault="00B823E3">
      <w:pPr>
        <w:pStyle w:val="BodyText"/>
        <w:spacing w:after="0"/>
        <w:rPr>
          <w:rFonts w:ascii="Times New Roman" w:hAnsi="Times New Roman"/>
          <w:sz w:val="22"/>
          <w:szCs w:val="22"/>
          <w:lang w:eastAsia="zh-CN"/>
        </w:rPr>
      </w:pPr>
    </w:p>
    <w:p w14:paraId="6910C486" w14:textId="77777777" w:rsidR="00B823E3" w:rsidRDefault="00B823E3">
      <w:pPr>
        <w:pStyle w:val="BodyText"/>
        <w:spacing w:after="0"/>
        <w:rPr>
          <w:rFonts w:ascii="Times New Roman" w:hAnsi="Times New Roman"/>
          <w:sz w:val="22"/>
          <w:szCs w:val="22"/>
          <w:lang w:eastAsia="zh-CN"/>
        </w:rPr>
      </w:pPr>
    </w:p>
    <w:p w14:paraId="6910C48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48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910C489" w14:textId="77777777"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6910C48A"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6910C48B" w14:textId="77777777"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6910C48C" w14:textId="77777777" w:rsidR="00B823E3" w:rsidRDefault="00B823E3">
      <w:pPr>
        <w:pStyle w:val="BodyText"/>
        <w:spacing w:after="0"/>
        <w:rPr>
          <w:rFonts w:ascii="Times New Roman" w:hAnsi="Times New Roman"/>
          <w:sz w:val="22"/>
          <w:szCs w:val="22"/>
          <w:lang w:eastAsia="zh-CN"/>
        </w:rPr>
      </w:pPr>
    </w:p>
    <w:p w14:paraId="6910C48D"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6910C48E" w14:textId="77777777" w:rsidR="00B823E3" w:rsidRDefault="00B823E3">
      <w:pPr>
        <w:pStyle w:val="BodyText"/>
        <w:spacing w:after="0"/>
        <w:rPr>
          <w:rFonts w:ascii="Times New Roman" w:hAnsi="Times New Roman"/>
          <w:sz w:val="22"/>
          <w:szCs w:val="22"/>
          <w:lang w:eastAsia="zh-CN"/>
        </w:rPr>
      </w:pPr>
    </w:p>
    <w:p w14:paraId="6910C48F"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on the following options:</w:t>
      </w:r>
    </w:p>
    <w:p w14:paraId="6910C49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6910C49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910C4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910C493" w14:textId="77777777" w:rsidR="00B823E3" w:rsidRDefault="00B823E3">
      <w:pPr>
        <w:pStyle w:val="BodyText"/>
        <w:spacing w:after="0"/>
        <w:rPr>
          <w:rFonts w:ascii="Times New Roman" w:hAnsi="Times New Roman"/>
          <w:sz w:val="22"/>
          <w:szCs w:val="22"/>
          <w:lang w:eastAsia="zh-CN"/>
        </w:rPr>
      </w:pPr>
    </w:p>
    <w:p w14:paraId="6910C49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497" w14:textId="77777777">
        <w:tc>
          <w:tcPr>
            <w:tcW w:w="1805" w:type="dxa"/>
            <w:shd w:val="clear" w:color="auto" w:fill="FBE4D5" w:themeFill="accent2" w:themeFillTint="33"/>
          </w:tcPr>
          <w:p w14:paraId="6910C49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4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9A" w14:textId="77777777">
        <w:tc>
          <w:tcPr>
            <w:tcW w:w="1805" w:type="dxa"/>
          </w:tcPr>
          <w:p w14:paraId="6910C49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49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14:paraId="6910C49D" w14:textId="77777777">
        <w:tc>
          <w:tcPr>
            <w:tcW w:w="1805" w:type="dxa"/>
          </w:tcPr>
          <w:p w14:paraId="6910C49B"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910C49C"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 xml:space="preserve">considering the regulatory requirements (e.g., PSD) and the bandwidth occupied by the PRACH. In detail, the 480 kHz PRACH sequence with length L=571 </w:t>
            </w:r>
            <w:r>
              <w:rPr>
                <w:rFonts w:ascii="Times New Roman" w:eastAsiaTheme="minorEastAsia" w:hAnsi="Times New Roman"/>
                <w:sz w:val="22"/>
                <w:szCs w:val="22"/>
                <w:lang w:eastAsia="ko-KR"/>
              </w:rPr>
              <w:lastRenderedPageBreak/>
              <w:t>occupies bandwidth of 275 MHz which is larger than 100 MHz that can achieve the conducted power limit of 27 dBm according to US regulation.</w:t>
            </w:r>
          </w:p>
        </w:tc>
      </w:tr>
      <w:tr w:rsidR="00B823E3" w14:paraId="6910C4A2" w14:textId="77777777">
        <w:tc>
          <w:tcPr>
            <w:tcW w:w="1805" w:type="dxa"/>
          </w:tcPr>
          <w:p w14:paraId="6910C49E"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Fujitsu</w:t>
            </w:r>
          </w:p>
        </w:tc>
        <w:tc>
          <w:tcPr>
            <w:tcW w:w="8157" w:type="dxa"/>
          </w:tcPr>
          <w:p w14:paraId="6910C49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6910C4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6910C4A1"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823E3" w14:paraId="6910C4A5" w14:textId="77777777">
        <w:tc>
          <w:tcPr>
            <w:tcW w:w="1805" w:type="dxa"/>
          </w:tcPr>
          <w:p w14:paraId="6910C4A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910C4A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823E3" w14:paraId="6910C4A8" w14:textId="77777777">
        <w:tc>
          <w:tcPr>
            <w:tcW w:w="1805" w:type="dxa"/>
          </w:tcPr>
          <w:p w14:paraId="6910C4A6"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4A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14:paraId="6910C4AB" w14:textId="77777777">
        <w:tc>
          <w:tcPr>
            <w:tcW w:w="1805" w:type="dxa"/>
          </w:tcPr>
          <w:p w14:paraId="6910C4A9"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4AA"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14:paraId="6910C4AF" w14:textId="77777777">
        <w:tc>
          <w:tcPr>
            <w:tcW w:w="1805" w:type="dxa"/>
          </w:tcPr>
          <w:p w14:paraId="6910C4A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4A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6910C4A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14:paraId="6910C4B2" w14:textId="77777777">
        <w:tc>
          <w:tcPr>
            <w:tcW w:w="1805" w:type="dxa"/>
          </w:tcPr>
          <w:p w14:paraId="6910C4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4B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14:paraId="6910C4B5" w14:textId="77777777">
        <w:tc>
          <w:tcPr>
            <w:tcW w:w="1805" w:type="dxa"/>
          </w:tcPr>
          <w:p w14:paraId="6910C4B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4B4"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14:paraId="6910C4B8" w14:textId="77777777">
        <w:tc>
          <w:tcPr>
            <w:tcW w:w="1805" w:type="dxa"/>
          </w:tcPr>
          <w:p w14:paraId="6910C4B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910C4B7"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14:paraId="6910C4BC" w14:textId="77777777">
        <w:tc>
          <w:tcPr>
            <w:tcW w:w="1805" w:type="dxa"/>
          </w:tcPr>
          <w:p w14:paraId="6910C4B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4BA"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6910C4B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w:t>
            </w:r>
            <w:proofErr w:type="gramStart"/>
            <w:r>
              <w:rPr>
                <w:rFonts w:ascii="Times New Roman" w:eastAsia="MS Mincho" w:hAnsi="Times New Roman"/>
                <w:sz w:val="22"/>
                <w:szCs w:val="22"/>
                <w:lang w:eastAsia="ja-JP"/>
              </w:rPr>
              <w:t>as long as</w:t>
            </w:r>
            <w:proofErr w:type="gramEnd"/>
            <w:r>
              <w:rPr>
                <w:rFonts w:ascii="Times New Roman" w:eastAsia="MS Mincho" w:hAnsi="Times New Roman"/>
                <w:sz w:val="22"/>
                <w:szCs w:val="22"/>
                <w:lang w:eastAsia="ja-JP"/>
              </w:rPr>
              <w:t xml:space="preserve"> the channel bandwidth allows, the full flexibility should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823E3" w14:paraId="6910C4BF" w14:textId="77777777">
        <w:tc>
          <w:tcPr>
            <w:tcW w:w="1805" w:type="dxa"/>
          </w:tcPr>
          <w:p w14:paraId="6910C4BD"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910C4B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14:paraId="6910C4C2" w14:textId="77777777">
        <w:tc>
          <w:tcPr>
            <w:tcW w:w="1805" w:type="dxa"/>
          </w:tcPr>
          <w:p w14:paraId="6910C4C0"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6910C4C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14:paraId="6910C4C5" w14:textId="77777777">
        <w:tc>
          <w:tcPr>
            <w:tcW w:w="1805" w:type="dxa"/>
          </w:tcPr>
          <w:p w14:paraId="6910C4C3"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4C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C9" w14:textId="77777777">
        <w:tc>
          <w:tcPr>
            <w:tcW w:w="1805" w:type="dxa"/>
          </w:tcPr>
          <w:p w14:paraId="6910C4C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4C7" w14:textId="77777777" w:rsidR="00B823E3" w:rsidRDefault="007D2F0F">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6910C4C8"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14:paraId="6910C4CC" w14:textId="77777777">
        <w:tc>
          <w:tcPr>
            <w:tcW w:w="1805" w:type="dxa"/>
          </w:tcPr>
          <w:p w14:paraId="6910C4C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910C4CB"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CF" w14:textId="77777777">
        <w:tc>
          <w:tcPr>
            <w:tcW w:w="1805" w:type="dxa"/>
          </w:tcPr>
          <w:p w14:paraId="6910C4CD"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6910C4C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14:paraId="6910C4D2" w14:textId="77777777">
        <w:tc>
          <w:tcPr>
            <w:tcW w:w="1805" w:type="dxa"/>
          </w:tcPr>
          <w:p w14:paraId="6910C4D0"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910C4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14:paraId="6910C4DE" w14:textId="77777777">
        <w:tc>
          <w:tcPr>
            <w:tcW w:w="1805" w:type="dxa"/>
          </w:tcPr>
          <w:p w14:paraId="6910C4D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4D4"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910C4D5"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t>
            </w:r>
            <w:proofErr w:type="gramStart"/>
            <w:r>
              <w:rPr>
                <w:rFonts w:ascii="Times New Roman" w:eastAsia="MS Mincho" w:hAnsi="Times New Roman"/>
                <w:sz w:val="22"/>
                <w:szCs w:val="22"/>
                <w:lang w:eastAsia="ja-JP"/>
              </w:rPr>
              <w:t>whether or not</w:t>
            </w:r>
            <w:proofErr w:type="gramEnd"/>
            <w:r>
              <w:rPr>
                <w:rFonts w:ascii="Times New Roman" w:eastAsia="MS Mincho" w:hAnsi="Times New Roman"/>
                <w:sz w:val="22"/>
                <w:szCs w:val="22"/>
                <w:lang w:eastAsia="ja-JP"/>
              </w:rPr>
              <w:t xml:space="preserve"> 480 kHz and/or 960 kHz SCS RACH is supported for initial access. In our view, here are the facts regarding this matter:</w:t>
            </w:r>
          </w:p>
          <w:p w14:paraId="6910C4D6"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6910C4D7"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910C4D8"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w:t>
            </w:r>
            <w:proofErr w:type="gramStart"/>
            <w:r>
              <w:rPr>
                <w:rFonts w:ascii="Times New Roman" w:eastAsia="MS Mincho" w:hAnsi="Times New Roman"/>
                <w:sz w:val="22"/>
                <w:szCs w:val="22"/>
                <w:lang w:eastAsia="ja-JP"/>
              </w:rPr>
              <w:t>a general consensus</w:t>
            </w:r>
            <w:proofErr w:type="gramEnd"/>
            <w:r>
              <w:rPr>
                <w:rFonts w:ascii="Times New Roman" w:eastAsia="MS Mincho" w:hAnsi="Times New Roman"/>
                <w:sz w:val="22"/>
                <w:szCs w:val="22"/>
                <w:lang w:eastAsia="ja-JP"/>
              </w:rPr>
              <w:t xml:space="preserve"> without any formal agreement. At least, to our understanding, Section 6.3.3 of 38.211 does not make such a distinction).</w:t>
            </w:r>
          </w:p>
          <w:p w14:paraId="6910C4D9" w14:textId="77777777" w:rsidR="00B823E3" w:rsidRDefault="007D2F0F">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6910C4DA"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10C4DB" w14:textId="77777777" w:rsidR="00B823E3" w:rsidRDefault="007D2F0F">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910C4DC" w14:textId="77777777" w:rsidR="00B823E3" w:rsidRDefault="007D2F0F">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6910C4DD"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6910C4DF" w14:textId="77777777" w:rsidR="00B823E3" w:rsidRDefault="00B823E3">
      <w:pPr>
        <w:pStyle w:val="BodyText"/>
        <w:spacing w:after="0"/>
        <w:rPr>
          <w:rFonts w:ascii="Times New Roman" w:hAnsi="Times New Roman"/>
          <w:sz w:val="22"/>
          <w:szCs w:val="22"/>
          <w:lang w:eastAsia="zh-CN"/>
        </w:rPr>
      </w:pPr>
    </w:p>
    <w:p w14:paraId="6910C4E0" w14:textId="77777777" w:rsidR="00B823E3" w:rsidRDefault="00B823E3">
      <w:pPr>
        <w:pStyle w:val="BodyText"/>
        <w:spacing w:after="0"/>
        <w:rPr>
          <w:rFonts w:ascii="Times New Roman" w:hAnsi="Times New Roman"/>
          <w:sz w:val="22"/>
          <w:szCs w:val="22"/>
          <w:lang w:eastAsia="zh-CN"/>
        </w:rPr>
      </w:pPr>
    </w:p>
    <w:p w14:paraId="6910C4E1" w14:textId="77777777" w:rsidR="00B823E3" w:rsidRDefault="00B823E3">
      <w:pPr>
        <w:pStyle w:val="BodyText"/>
        <w:spacing w:after="0"/>
        <w:rPr>
          <w:rFonts w:ascii="Times New Roman" w:hAnsi="Times New Roman"/>
          <w:sz w:val="22"/>
          <w:szCs w:val="22"/>
          <w:lang w:eastAsia="zh-CN"/>
        </w:rPr>
      </w:pPr>
    </w:p>
    <w:p w14:paraId="6910C4E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4E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910C4E4" w14:textId="77777777"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910C4E5" w14:textId="77777777" w:rsidR="00B823E3" w:rsidRDefault="00B823E3">
      <w:pPr>
        <w:pStyle w:val="BodyText"/>
        <w:spacing w:after="0"/>
        <w:rPr>
          <w:rFonts w:ascii="Times New Roman" w:hAnsi="Times New Roman"/>
          <w:sz w:val="22"/>
          <w:szCs w:val="22"/>
          <w:lang w:eastAsia="zh-CN"/>
        </w:rPr>
      </w:pPr>
    </w:p>
    <w:p w14:paraId="6910C4E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no further conclusion and agreement will be needed for the above bullet.</w:t>
      </w:r>
    </w:p>
    <w:p w14:paraId="6910C4E7" w14:textId="77777777" w:rsidR="00B823E3" w:rsidRDefault="00B823E3">
      <w:pPr>
        <w:pStyle w:val="BodyText"/>
        <w:spacing w:after="0"/>
        <w:rPr>
          <w:rFonts w:ascii="Times New Roman" w:hAnsi="Times New Roman"/>
          <w:sz w:val="22"/>
          <w:szCs w:val="22"/>
          <w:lang w:eastAsia="zh-CN"/>
        </w:rPr>
      </w:pPr>
    </w:p>
    <w:p w14:paraId="6910C4E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910C4E9" w14:textId="77777777" w:rsidR="00B823E3" w:rsidRDefault="00B823E3">
      <w:pPr>
        <w:pStyle w:val="BodyText"/>
        <w:spacing w:after="0"/>
        <w:rPr>
          <w:rFonts w:ascii="Times New Roman" w:hAnsi="Times New Roman"/>
          <w:sz w:val="22"/>
          <w:szCs w:val="22"/>
          <w:lang w:eastAsia="zh-CN"/>
        </w:rPr>
      </w:pPr>
    </w:p>
    <w:p w14:paraId="6910C4E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10C4E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910C4E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Support PRACH length L=571 for 480kHz PRACH, do not support PRACH length L=571, 1151 for 960kHz PRACH and L=1151 for 480kHz PRACH.</w:t>
      </w:r>
    </w:p>
    <w:p w14:paraId="6910C4E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6910C4E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6910C4E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 OPPO, Xiaomi, Ericsson, Interdigital, Sony</w:t>
      </w:r>
    </w:p>
    <w:p w14:paraId="6910C4F0" w14:textId="77777777" w:rsidR="00B823E3" w:rsidRDefault="00B823E3">
      <w:pPr>
        <w:pStyle w:val="BodyText"/>
        <w:spacing w:after="0"/>
        <w:rPr>
          <w:rFonts w:ascii="Times New Roman" w:hAnsi="Times New Roman"/>
          <w:sz w:val="22"/>
          <w:szCs w:val="22"/>
          <w:lang w:eastAsia="zh-CN"/>
        </w:rPr>
      </w:pPr>
    </w:p>
    <w:p w14:paraId="6910C4F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910C4F2" w14:textId="77777777" w:rsidR="00B823E3" w:rsidRDefault="00B823E3">
      <w:pPr>
        <w:pStyle w:val="BodyText"/>
        <w:spacing w:after="0"/>
        <w:rPr>
          <w:rFonts w:ascii="Times New Roman" w:hAnsi="Times New Roman"/>
          <w:sz w:val="22"/>
          <w:szCs w:val="22"/>
          <w:lang w:eastAsia="zh-CN"/>
        </w:rPr>
      </w:pPr>
    </w:p>
    <w:p w14:paraId="6910C4F3"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4F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6910C4F5"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2.1-1)</w:t>
      </w:r>
    </w:p>
    <w:p w14:paraId="6910C4F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910C4F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4F8" w14:textId="77777777" w:rsidR="00B823E3" w:rsidRDefault="00B823E3">
      <w:pPr>
        <w:pStyle w:val="BodyText"/>
        <w:spacing w:after="0"/>
        <w:rPr>
          <w:rFonts w:ascii="Times New Roman" w:hAnsi="Times New Roman"/>
          <w:sz w:val="22"/>
          <w:szCs w:val="22"/>
          <w:lang w:eastAsia="zh-CN"/>
        </w:rPr>
      </w:pPr>
    </w:p>
    <w:p w14:paraId="6910C4F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4FC" w14:textId="77777777">
        <w:tc>
          <w:tcPr>
            <w:tcW w:w="1573" w:type="dxa"/>
            <w:shd w:val="clear" w:color="auto" w:fill="FBE4D5" w:themeFill="accent2" w:themeFillTint="33"/>
          </w:tcPr>
          <w:p w14:paraId="6910C4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4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4FF" w14:textId="77777777">
        <w:tc>
          <w:tcPr>
            <w:tcW w:w="1573" w:type="dxa"/>
          </w:tcPr>
          <w:p w14:paraId="6910C4F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4F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502" w14:textId="77777777">
        <w:tc>
          <w:tcPr>
            <w:tcW w:w="1573" w:type="dxa"/>
          </w:tcPr>
          <w:p w14:paraId="6910C50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50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14:paraId="6910C505" w14:textId="77777777">
        <w:tc>
          <w:tcPr>
            <w:tcW w:w="1573" w:type="dxa"/>
          </w:tcPr>
          <w:p w14:paraId="6910C503"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910C504"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823E3" w14:paraId="6910C508" w14:textId="77777777">
        <w:tc>
          <w:tcPr>
            <w:tcW w:w="1573" w:type="dxa"/>
          </w:tcPr>
          <w:p w14:paraId="6910C50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507"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7347FA" w14:paraId="6910C511" w14:textId="77777777">
        <w:tc>
          <w:tcPr>
            <w:tcW w:w="1573" w:type="dxa"/>
          </w:tcPr>
          <w:p w14:paraId="6910C509"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50A"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6910C50B"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14:paraId="6910C50C"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6910C50D"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6910C50E"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910C50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6910C51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0B14FD" w14:paraId="3361B1D9" w14:textId="77777777">
        <w:tc>
          <w:tcPr>
            <w:tcW w:w="1573" w:type="dxa"/>
          </w:tcPr>
          <w:p w14:paraId="6B085764" w14:textId="429B8D7E"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648FF37D" w14:textId="43F33D78"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w:t>
            </w:r>
            <w:r w:rsidR="007C1988">
              <w:rPr>
                <w:rFonts w:ascii="Times New Roman" w:hAnsi="Times New Roman"/>
                <w:sz w:val="22"/>
                <w:szCs w:val="22"/>
                <w:lang w:eastAsia="zh-CN"/>
              </w:rPr>
              <w:t xml:space="preserve">support </w:t>
            </w:r>
            <w:r w:rsidRPr="00FB4D0F">
              <w:rPr>
                <w:rFonts w:ascii="Times New Roman" w:hAnsi="Times New Roman"/>
                <w:sz w:val="22"/>
                <w:szCs w:val="22"/>
                <w:lang w:eastAsia="zh-CN"/>
              </w:rPr>
              <w:t>Proposal 2.1-1</w:t>
            </w:r>
            <w:r>
              <w:rPr>
                <w:rFonts w:ascii="Times New Roman" w:hAnsi="Times New Roman"/>
                <w:sz w:val="22"/>
                <w:szCs w:val="22"/>
                <w:lang w:eastAsia="zh-CN"/>
              </w:rPr>
              <w:t>.</w:t>
            </w:r>
          </w:p>
          <w:p w14:paraId="017CEA1D" w14:textId="77777777"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A0D82DA" w14:textId="5DD458F6" w:rsidR="000B14FD" w:rsidRDefault="000B14FD" w:rsidP="000B14FD">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w:t>
            </w:r>
            <w:r w:rsidR="00C63FC6">
              <w:rPr>
                <w:rFonts w:ascii="Times New Roman" w:hAnsi="Times New Roman"/>
                <w:sz w:val="22"/>
                <w:szCs w:val="22"/>
                <w:lang w:eastAsia="zh-CN"/>
              </w:rPr>
              <w:t>,</w:t>
            </w:r>
            <w:r>
              <w:rPr>
                <w:rFonts w:ascii="Times New Roman" w:hAnsi="Times New Roman"/>
                <w:sz w:val="22"/>
                <w:szCs w:val="22"/>
                <w:lang w:eastAsia="zh-CN"/>
              </w:rPr>
              <w:t xml:space="preserve"> who do not think this is needed, we would like to understand why supporting the highest conducted power for critical channel such as PRACH which is not only used for initial access but for various other functions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BFR) somehow not important.</w:t>
            </w:r>
          </w:p>
        </w:tc>
      </w:tr>
      <w:tr w:rsidR="00713306" w14:paraId="175C2A90" w14:textId="77777777">
        <w:tc>
          <w:tcPr>
            <w:tcW w:w="1573" w:type="dxa"/>
          </w:tcPr>
          <w:p w14:paraId="7602C988" w14:textId="20AA0282"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3FA60B0" w14:textId="6C55092E"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8D6C2E" w14:paraId="4FD56832" w14:textId="77777777">
        <w:tc>
          <w:tcPr>
            <w:tcW w:w="1573" w:type="dxa"/>
          </w:tcPr>
          <w:p w14:paraId="3E86BDF0" w14:textId="681A28BF"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17EAC" w14:textId="637FDF5D" w:rsidR="008D6C2E" w:rsidRDefault="008D6C2E"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507124" w14:paraId="4C642C4E" w14:textId="77777777">
        <w:tc>
          <w:tcPr>
            <w:tcW w:w="1573" w:type="dxa"/>
          </w:tcPr>
          <w:p w14:paraId="4FC0416B" w14:textId="524F7251" w:rsidR="00507124" w:rsidRPr="00507124" w:rsidRDefault="00507124" w:rsidP="008D6C2E">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1D9A881B" w14:textId="48249FAE" w:rsidR="00507124" w:rsidRDefault="00507124" w:rsidP="008D6C2E">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832AA9" w14:paraId="072C5808" w14:textId="77777777">
        <w:tc>
          <w:tcPr>
            <w:tcW w:w="1573" w:type="dxa"/>
          </w:tcPr>
          <w:p w14:paraId="30ADFD22" w14:textId="24621A58" w:rsidR="00832AA9" w:rsidRDefault="00832AA9" w:rsidP="00832AA9">
            <w:pPr>
              <w:pStyle w:val="BodyText"/>
              <w:spacing w:after="0"/>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DD4C8E9" w14:textId="62997630"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bl>
    <w:p w14:paraId="6910C512" w14:textId="77777777" w:rsidR="00B823E3" w:rsidRDefault="00B823E3">
      <w:pPr>
        <w:pStyle w:val="BodyText"/>
        <w:spacing w:after="0"/>
        <w:rPr>
          <w:rFonts w:ascii="Times New Roman" w:hAnsi="Times New Roman"/>
          <w:sz w:val="22"/>
          <w:szCs w:val="22"/>
          <w:lang w:eastAsia="zh-CN"/>
        </w:rPr>
      </w:pPr>
    </w:p>
    <w:p w14:paraId="6910C513" w14:textId="77777777" w:rsidR="00B823E3" w:rsidRDefault="00B823E3">
      <w:pPr>
        <w:pStyle w:val="BodyText"/>
        <w:spacing w:after="0"/>
        <w:rPr>
          <w:rFonts w:ascii="Times New Roman" w:hAnsi="Times New Roman"/>
          <w:sz w:val="22"/>
          <w:szCs w:val="22"/>
          <w:lang w:eastAsia="zh-CN"/>
        </w:rPr>
      </w:pPr>
    </w:p>
    <w:p w14:paraId="6910C514"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85D1AF4" w14:textId="677E70CF" w:rsidR="008B0C22" w:rsidRDefault="004B1FA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w:t>
      </w:r>
      <w:r w:rsidR="008B0C22">
        <w:rPr>
          <w:rFonts w:ascii="Times New Roman" w:hAnsi="Times New Roman"/>
          <w:sz w:val="22"/>
          <w:szCs w:val="22"/>
          <w:lang w:eastAsia="zh-CN"/>
        </w:rPr>
        <w:t xml:space="preserve"> One company asked what main issue would be to support the different SCS for PRACH, as PRACH SCS is inherently not tied to SCS of SSB in NR. One company commented that support of larger PRACH stems from the same reason larger CORESET bandwidth is </w:t>
      </w:r>
      <w:proofErr w:type="gramStart"/>
      <w:r w:rsidR="008B0C22">
        <w:rPr>
          <w:rFonts w:ascii="Times New Roman" w:hAnsi="Times New Roman"/>
          <w:sz w:val="22"/>
          <w:szCs w:val="22"/>
          <w:lang w:eastAsia="zh-CN"/>
        </w:rPr>
        <w:t>proposed, and</w:t>
      </w:r>
      <w:proofErr w:type="gramEnd"/>
      <w:r w:rsidR="008B0C22">
        <w:rPr>
          <w:rFonts w:ascii="Times New Roman" w:hAnsi="Times New Roman"/>
          <w:sz w:val="22"/>
          <w:szCs w:val="22"/>
          <w:lang w:eastAsia="zh-CN"/>
        </w:rPr>
        <w:t xml:space="preserve"> suggested that it should be considered together.</w:t>
      </w:r>
    </w:p>
    <w:p w14:paraId="78BA9328" w14:textId="77777777" w:rsidR="008B0C22" w:rsidRDefault="008B0C22">
      <w:pPr>
        <w:pStyle w:val="BodyText"/>
        <w:spacing w:after="0"/>
        <w:rPr>
          <w:rFonts w:ascii="Times New Roman" w:hAnsi="Times New Roman"/>
          <w:sz w:val="22"/>
          <w:szCs w:val="22"/>
          <w:lang w:eastAsia="zh-CN"/>
        </w:rPr>
      </w:pPr>
    </w:p>
    <w:p w14:paraId="6B139C40" w14:textId="77777777" w:rsidR="00DA40C8" w:rsidRDefault="00DA40C8" w:rsidP="00DA40C8">
      <w:pPr>
        <w:pStyle w:val="Heading5"/>
        <w:rPr>
          <w:rFonts w:ascii="Times New Roman" w:hAnsi="Times New Roman"/>
          <w:b/>
          <w:bCs/>
          <w:lang w:eastAsia="zh-CN"/>
        </w:rPr>
      </w:pPr>
      <w:r>
        <w:rPr>
          <w:rFonts w:ascii="Times New Roman" w:hAnsi="Times New Roman"/>
          <w:b/>
          <w:bCs/>
          <w:lang w:eastAsia="zh-CN"/>
        </w:rPr>
        <w:t>Proposal 2.1-1)</w:t>
      </w:r>
    </w:p>
    <w:p w14:paraId="6A5E3058" w14:textId="77777777" w:rsidR="00DA40C8" w:rsidRDefault="00DA40C8" w:rsidP="00DA40C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A718BCB" w14:textId="77777777" w:rsidR="00DA40C8" w:rsidRDefault="00DA40C8" w:rsidP="00DA40C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910C517" w14:textId="77777777" w:rsidR="00B823E3" w:rsidRDefault="00B823E3">
      <w:pPr>
        <w:pStyle w:val="BodyText"/>
        <w:spacing w:after="0"/>
        <w:rPr>
          <w:rFonts w:ascii="Times New Roman" w:hAnsi="Times New Roman"/>
          <w:sz w:val="22"/>
          <w:szCs w:val="22"/>
          <w:lang w:eastAsia="zh-CN"/>
        </w:rPr>
      </w:pPr>
    </w:p>
    <w:p w14:paraId="1B0B9FF4" w14:textId="3752C918"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Apple, Qualcomm, Sharp, </w:t>
      </w:r>
      <w:proofErr w:type="spellStart"/>
      <w:r w:rsidR="00832AA9">
        <w:rPr>
          <w:rFonts w:ascii="Times New Roman" w:hAnsi="Times New Roman"/>
          <w:sz w:val="22"/>
          <w:szCs w:val="22"/>
          <w:lang w:eastAsia="zh-CN"/>
        </w:rPr>
        <w:t>Futurewei</w:t>
      </w:r>
      <w:proofErr w:type="spellEnd"/>
    </w:p>
    <w:p w14:paraId="024381CD" w14:textId="3BA4FE3D"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Not ok: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Intel</w:t>
      </w:r>
    </w:p>
    <w:p w14:paraId="7877EBC2" w14:textId="6C5F0014" w:rsidR="004B1FAF" w:rsidRDefault="004B1FAF" w:rsidP="004B1FA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Maybe: Nokia</w:t>
      </w:r>
    </w:p>
    <w:p w14:paraId="6910C519" w14:textId="117CBEB4" w:rsidR="00B823E3" w:rsidRDefault="00B823E3">
      <w:pPr>
        <w:pStyle w:val="BodyText"/>
        <w:spacing w:after="0"/>
        <w:rPr>
          <w:rFonts w:ascii="Times New Roman" w:hAnsi="Times New Roman"/>
          <w:sz w:val="22"/>
          <w:szCs w:val="22"/>
          <w:lang w:eastAsia="zh-CN"/>
        </w:rPr>
      </w:pPr>
    </w:p>
    <w:p w14:paraId="79ACAD8B" w14:textId="77777777" w:rsidR="0085233D" w:rsidRDefault="0085233D">
      <w:pPr>
        <w:pStyle w:val="BodyText"/>
        <w:spacing w:after="0"/>
        <w:rPr>
          <w:rFonts w:ascii="Times New Roman" w:hAnsi="Times New Roman"/>
          <w:sz w:val="22"/>
          <w:szCs w:val="22"/>
          <w:lang w:eastAsia="zh-CN"/>
        </w:rPr>
      </w:pPr>
    </w:p>
    <w:p w14:paraId="6910C51A" w14:textId="77777777" w:rsidR="00B823E3" w:rsidRDefault="007D2F0F">
      <w:pPr>
        <w:pStyle w:val="Heading3"/>
        <w:rPr>
          <w:lang w:eastAsia="zh-CN"/>
        </w:rPr>
      </w:pPr>
      <w:r>
        <w:rPr>
          <w:lang w:eastAsia="zh-CN"/>
        </w:rPr>
        <w:t>2.2.2 RACH Occasion Resources</w:t>
      </w:r>
    </w:p>
    <w:p w14:paraId="6910C51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51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6910C51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910C51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configuration in FR2 should be supported (Alt 2 in RAN1 105-e Agreement).</w:t>
      </w:r>
    </w:p>
    <w:p w14:paraId="6910C5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6910C520"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52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910C523"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52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910C52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910C52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910C52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910C52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6910C52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52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910C52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6910C52C" w14:textId="77777777"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6910C52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910C52E" w14:textId="77777777" w:rsidR="00B823E3" w:rsidRDefault="007D2F0F">
      <w:pPr>
        <w:pStyle w:val="ListParagraph"/>
        <w:numPr>
          <w:ilvl w:val="2"/>
          <w:numId w:val="7"/>
        </w:numPr>
        <w:rPr>
          <w:rFonts w:eastAsia="SimSun"/>
          <w:lang w:eastAsia="zh-CN"/>
        </w:rPr>
      </w:pPr>
      <w:r>
        <w:rPr>
          <w:rFonts w:eastAsia="SimSun"/>
          <w:lang w:eastAsia="zh-CN"/>
        </w:rPr>
        <w:t>ALT 2) at least the same RO density (</w:t>
      </w:r>
      <w:proofErr w:type="gramStart"/>
      <w:r>
        <w:rPr>
          <w:rFonts w:eastAsia="SimSun"/>
          <w:lang w:eastAsia="zh-CN"/>
        </w:rPr>
        <w:t>i.e.</w:t>
      </w:r>
      <w:proofErr w:type="gramEnd"/>
      <w:r>
        <w:rPr>
          <w:rFonts w:eastAsia="SimSun"/>
          <w:lang w:eastAsia="zh-CN"/>
        </w:rPr>
        <w:t xml:space="preserve"> number of RO per reference slot) as for 120kHz PRACH in FR2 is supported </w:t>
      </w:r>
    </w:p>
    <w:p w14:paraId="6910C52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6910C53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6910C53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910C53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910C53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910C53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3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6910C53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53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6910C53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6910C53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910C53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6910C53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6910C53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53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6910C53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6910C53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910C54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6910C541"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542" w14:textId="77777777"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6910C543" w14:textId="77777777"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6910C544" w14:textId="77777777"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910C545" w14:textId="77777777"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6910C54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is allowed to send only one PRACH preamble before the end of the RAR </w:t>
      </w:r>
      <w:proofErr w:type="gramStart"/>
      <w:r>
        <w:rPr>
          <w:rFonts w:ascii="Times New Roman" w:hAnsi="Times New Roman"/>
          <w:sz w:val="22"/>
          <w:szCs w:val="22"/>
          <w:lang w:eastAsia="zh-CN"/>
        </w:rPr>
        <w:t>window, and</w:t>
      </w:r>
      <w:proofErr w:type="gramEnd"/>
      <w:r>
        <w:rPr>
          <w:rFonts w:ascii="Times New Roman" w:hAnsi="Times New Roman"/>
          <w:sz w:val="22"/>
          <w:szCs w:val="22"/>
          <w:lang w:eastAsia="zh-CN"/>
        </w:rPr>
        <w:t xml:space="preserve"> will hence not need to transmit in back-to-back PRACH occasions in a slot.</w:t>
      </w:r>
      <w:bookmarkEnd w:id="29"/>
    </w:p>
    <w:p w14:paraId="6910C5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54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6910C54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FR2-1 is supported (ALT 1).</w:t>
      </w:r>
    </w:p>
    <w:p w14:paraId="6910C54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54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6910C54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ALT 2)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the number of ROs per reference slot is the same as for 120kHz PRACH in FR2.</w:t>
      </w:r>
    </w:p>
    <w:p w14:paraId="6910C54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910C54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910C54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6910C55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6910C55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6910C55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6910C55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910C55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6910C55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910C55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55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55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6910C55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6910C55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6910C55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 kHz PRACH in FR2-2 is supported for the PRACH density.</w:t>
      </w:r>
    </w:p>
    <w:p w14:paraId="6910C55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55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6910C55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55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6910C56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SCS 480 kHz and 960 kHz, introduce optional time gaps between consecutive </w:t>
      </w:r>
      <w:proofErr w:type="gramStart"/>
      <w:r>
        <w:rPr>
          <w:rFonts w:ascii="Times New Roman" w:hAnsi="Times New Roman"/>
          <w:sz w:val="22"/>
          <w:szCs w:val="22"/>
          <w:lang w:eastAsia="zh-CN"/>
        </w:rPr>
        <w:t>ROs;</w:t>
      </w:r>
      <w:proofErr w:type="gramEnd"/>
    </w:p>
    <w:p w14:paraId="6910C56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6910C562"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6910C56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6910C56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56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56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910C56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910C5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910C5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910C56A"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6910C56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56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for RO design is preferred. Reuse Table 6.3.3.2-4 (Random access configurations for FR2 and unpaired spectrum) in Rel-16 38.211 as much as possible. 60kHz reference slot should be also inherited.</w:t>
      </w:r>
    </w:p>
    <w:p w14:paraId="6910C56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6910C56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6910C56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6910C5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6910C5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910C5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910C573"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910C57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910C575"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6910C57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910C57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6910C578" w14:textId="77777777" w:rsidR="00B823E3" w:rsidRDefault="00B823E3">
      <w:pPr>
        <w:pStyle w:val="BodyText"/>
        <w:spacing w:after="0"/>
        <w:rPr>
          <w:rFonts w:ascii="Times New Roman" w:hAnsi="Times New Roman"/>
          <w:sz w:val="22"/>
          <w:szCs w:val="22"/>
          <w:lang w:eastAsia="zh-CN"/>
        </w:rPr>
      </w:pPr>
    </w:p>
    <w:p w14:paraId="6910C579" w14:textId="77777777" w:rsidR="00B823E3" w:rsidRDefault="00B823E3">
      <w:pPr>
        <w:pStyle w:val="BodyText"/>
        <w:spacing w:after="0"/>
        <w:rPr>
          <w:rFonts w:ascii="Times New Roman" w:hAnsi="Times New Roman"/>
          <w:sz w:val="22"/>
          <w:szCs w:val="22"/>
          <w:lang w:eastAsia="zh-CN"/>
        </w:rPr>
      </w:pPr>
    </w:p>
    <w:p w14:paraId="6910C57A" w14:textId="77777777" w:rsidR="00B823E3" w:rsidRDefault="00B823E3">
      <w:pPr>
        <w:pStyle w:val="BodyText"/>
        <w:spacing w:after="0"/>
        <w:rPr>
          <w:rFonts w:ascii="Times New Roman" w:hAnsi="Times New Roman"/>
          <w:sz w:val="22"/>
          <w:szCs w:val="22"/>
          <w:lang w:eastAsia="zh-CN"/>
        </w:rPr>
      </w:pPr>
    </w:p>
    <w:p w14:paraId="6910C57B" w14:textId="77777777" w:rsidR="00B823E3" w:rsidRDefault="007D2F0F">
      <w:pPr>
        <w:pStyle w:val="Heading4"/>
        <w:rPr>
          <w:lang w:eastAsia="zh-CN"/>
        </w:rPr>
      </w:pPr>
      <w:r>
        <w:rPr>
          <w:lang w:eastAsia="zh-CN"/>
        </w:rPr>
        <w:t>Summary of Discussions</w:t>
      </w:r>
    </w:p>
    <w:p w14:paraId="6910C57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823E3" w14:paraId="6910C594" w14:textId="77777777">
        <w:tc>
          <w:tcPr>
            <w:tcW w:w="9962" w:type="dxa"/>
          </w:tcPr>
          <w:p w14:paraId="6910C57D" w14:textId="77777777" w:rsidR="00B823E3" w:rsidRDefault="007D2F0F">
            <w:pPr>
              <w:spacing w:before="0" w:after="0" w:line="240" w:lineRule="auto"/>
              <w:rPr>
                <w:b/>
                <w:bCs/>
                <w:lang w:eastAsia="zh-CN"/>
              </w:rPr>
            </w:pPr>
            <w:r>
              <w:rPr>
                <w:b/>
                <w:bCs/>
                <w:lang w:eastAsia="zh-CN"/>
              </w:rPr>
              <w:t>Agreement:</w:t>
            </w:r>
          </w:p>
          <w:p w14:paraId="6910C57E" w14:textId="77777777"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6910C57F"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6910C580" w14:textId="77777777"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6910C581" w14:textId="77777777"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6910C582"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6910C583"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6910C584" w14:textId="77777777"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6910C585" w14:textId="77777777" w:rsidR="00B823E3" w:rsidRDefault="007D2F0F">
            <w:pPr>
              <w:spacing w:before="0" w:after="0" w:line="240" w:lineRule="auto"/>
              <w:rPr>
                <w:b/>
                <w:bCs/>
                <w:lang w:eastAsia="zh-CN"/>
              </w:rPr>
            </w:pPr>
            <w:r>
              <w:rPr>
                <w:b/>
                <w:bCs/>
                <w:lang w:eastAsia="zh-CN"/>
              </w:rPr>
              <w:t>Agreement:</w:t>
            </w:r>
          </w:p>
          <w:p w14:paraId="6910C586" w14:textId="77777777"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14:paraId="6910C587"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Down-select among option 1 and 2</w:t>
            </w:r>
          </w:p>
          <w:p w14:paraId="6910C588"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32AA9">
              <w:rPr>
                <w:rFonts w:cs="Times"/>
                <w:noProof/>
                <w:position w:val="-5"/>
                <w:szCs w:val="20"/>
              </w:rPr>
              <w:pict w14:anchorId="6910C84C">
                <v:shape id="_x0000_i1044" type="#_x0000_t75" alt="" style="width:15.05pt;height:15.05pt;mso-width-percent:0;mso-height-percent:0;mso-width-percent:0;mso-height-percent:0" equationxml="&lt;">
                  <v:imagedata r:id="rId35" o:title="" chromakey="white"/>
                </v:shape>
              </w:pict>
            </w:r>
            <w:r>
              <w:rPr>
                <w:rFonts w:cs="Times"/>
                <w:szCs w:val="20"/>
              </w:rPr>
              <w:instrText xml:space="preserve"> </w:instrText>
            </w:r>
            <w:r>
              <w:rPr>
                <w:rFonts w:cs="Times"/>
                <w:szCs w:val="20"/>
              </w:rPr>
              <w:fldChar w:fldCharType="separate"/>
            </w:r>
            <w:r w:rsidR="00832AA9">
              <w:rPr>
                <w:rFonts w:cs="Times"/>
                <w:noProof/>
                <w:position w:val="-5"/>
                <w:szCs w:val="20"/>
              </w:rPr>
              <w:pict w14:anchorId="6910C84D">
                <v:shape id="_x0000_i1045" type="#_x0000_t75" alt="" style="width:15.05pt;height:15.05pt;mso-width-percent:0;mso-height-percent:0;mso-width-percent:0;mso-height-percent:0" equationxml="&lt;">
                  <v:imagedata r:id="rId35"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6910C589"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32AA9">
              <w:rPr>
                <w:rFonts w:cs="Times"/>
                <w:noProof/>
                <w:position w:val="-5"/>
                <w:szCs w:val="20"/>
              </w:rPr>
              <w:pict w14:anchorId="6910C84E">
                <v:shape id="_x0000_i1046" type="#_x0000_t75" alt="" style="width:20.95pt;height:15.05pt;mso-width-percent:0;mso-height-percent:0;mso-width-percent:0;mso-height-percent:0" equationxml="&lt;">
                  <v:imagedata r:id="rId36" o:title="" chromakey="white"/>
                </v:shape>
              </w:pict>
            </w:r>
            <w:r>
              <w:rPr>
                <w:rFonts w:cs="Times"/>
                <w:szCs w:val="20"/>
                <w:lang w:eastAsia="zh-CN"/>
              </w:rPr>
              <w:instrText xml:space="preserve"> </w:instrText>
            </w:r>
            <w:r>
              <w:rPr>
                <w:rFonts w:cs="Times"/>
                <w:szCs w:val="20"/>
                <w:lang w:eastAsia="zh-CN"/>
              </w:rPr>
              <w:fldChar w:fldCharType="separate"/>
            </w:r>
            <w:r w:rsidR="00832AA9">
              <w:rPr>
                <w:rFonts w:cs="Times"/>
                <w:noProof/>
                <w:position w:val="-5"/>
                <w:szCs w:val="20"/>
              </w:rPr>
              <w:pict w14:anchorId="6910C84F">
                <v:shape id="_x0000_i1047" type="#_x0000_t75" alt="" style="width:20.95pt;height:15.05pt;mso-width-percent:0;mso-height-percent:0;mso-width-percent:0;mso-height-percent:0" equationxml="&lt;">
                  <v:imagedata r:id="rId36"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6910C58A"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8B"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14:paraId="6910C58C"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lastRenderedPageBreak/>
              <w:t>ALT 1) At least the same density (</w:t>
            </w:r>
            <w:proofErr w:type="gramStart"/>
            <w:r>
              <w:rPr>
                <w:rFonts w:cs="Times"/>
                <w:szCs w:val="20"/>
                <w:lang w:eastAsia="zh-CN"/>
              </w:rPr>
              <w:t>i.e.</w:t>
            </w:r>
            <w:proofErr w:type="gramEnd"/>
            <w:r>
              <w:rPr>
                <w:rFonts w:cs="Times"/>
                <w:szCs w:val="20"/>
                <w:lang w:eastAsia="zh-CN"/>
              </w:rPr>
              <w:t xml:space="preserve"> number of PRACH slots per reference slot) as for 120kHz PRACH in FR2 is supported</w:t>
            </w:r>
          </w:p>
          <w:p w14:paraId="6910C58D"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6910C58E"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ALT 2) 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 </w:t>
            </w:r>
          </w:p>
          <w:p w14:paraId="6910C58F" w14:textId="77777777"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FFS: support for higher RO density</w:t>
            </w:r>
          </w:p>
          <w:p w14:paraId="6910C590" w14:textId="77777777"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6910C591" w14:textId="77777777"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6910C850" wp14:editId="6910C851">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6910C592"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910C593" w14:textId="77777777"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910C595" w14:textId="77777777" w:rsidR="00B823E3" w:rsidRDefault="00B823E3">
      <w:pPr>
        <w:pStyle w:val="BodyText"/>
        <w:spacing w:after="0"/>
        <w:rPr>
          <w:rFonts w:ascii="Times New Roman" w:hAnsi="Times New Roman"/>
          <w:sz w:val="22"/>
          <w:szCs w:val="22"/>
          <w:lang w:eastAsia="zh-CN"/>
        </w:rPr>
      </w:pPr>
    </w:p>
    <w:p w14:paraId="6910C5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6910C597" w14:textId="77777777" w:rsidR="00B823E3" w:rsidRDefault="00B823E3">
      <w:pPr>
        <w:pStyle w:val="BodyText"/>
        <w:spacing w:after="0"/>
        <w:rPr>
          <w:rFonts w:ascii="Times New Roman" w:hAnsi="Times New Roman"/>
          <w:sz w:val="22"/>
          <w:szCs w:val="22"/>
          <w:lang w:eastAsia="zh-CN"/>
        </w:rPr>
      </w:pPr>
    </w:p>
    <w:p w14:paraId="6910C5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59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32AA9">
        <w:rPr>
          <w:rFonts w:ascii="Times New Roman" w:hAnsi="Times New Roman"/>
          <w:noProof/>
          <w:position w:val="-5"/>
          <w:sz w:val="22"/>
          <w:szCs w:val="22"/>
        </w:rPr>
        <w:pict w14:anchorId="6910C852">
          <v:shape id="_x0000_i1048" type="#_x0000_t75" alt="" style="width:15.05pt;height:15.05pt;mso-width-percent:0;mso-height-percent:0;mso-width-percent:0;mso-height-percent:0" equationxml="&lt;">
            <v:imagedata r:id="rId35"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32AA9">
        <w:rPr>
          <w:rFonts w:ascii="Times New Roman" w:hAnsi="Times New Roman"/>
          <w:noProof/>
          <w:position w:val="-5"/>
          <w:sz w:val="22"/>
          <w:szCs w:val="22"/>
        </w:rPr>
        <w:pict w14:anchorId="6910C853">
          <v:shape id="_x0000_i1049" type="#_x0000_t75" alt="" style="width:15.05pt;height:15.05pt;mso-width-percent:0;mso-height-percent:0;mso-width-percent:0;mso-height-percent:0" equationxml="&lt;">
            <v:imagedata r:id="rId35"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59A"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910C59B"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59C"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59D"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59E"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6910C59F"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5A0"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910C5A1" w14:textId="77777777"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p>
    <w:p w14:paraId="6910C5A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6910C5A3" w14:textId="77777777"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14:paraId="6910C5A4"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5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6910C5A6" w14:textId="77777777" w:rsidR="00B823E3" w:rsidRDefault="003B41A8">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6910C5A8" w14:textId="77777777" w:rsidR="00B823E3" w:rsidRDefault="003B41A8">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w:t>
      </w:r>
    </w:p>
    <w:p w14:paraId="6910C5A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reference slot)</w:t>
      </w:r>
    </w:p>
    <w:p w14:paraId="6910C5AA"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910C5AB"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=1</m:t>
        </m:r>
      </m:oMath>
    </w:p>
    <w:p w14:paraId="6910C5AC" w14:textId="77777777" w:rsidR="00B823E3" w:rsidRDefault="003B41A8">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D"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w:proofErr w:type="gramStart"/>
            <m:r>
              <m:rPr>
                <m:nor/>
              </m:rPr>
              <w:rPr>
                <w:rFonts w:ascii="Times New Roman" w:hAnsi="Times New Roman"/>
                <w:color w:val="FF0000"/>
                <w:sz w:val="22"/>
                <w:szCs w:val="22"/>
                <w:lang w:eastAsia="zh-CN"/>
              </w:rPr>
              <m:t>RA,slot</m:t>
            </m:r>
            <w:proofErr w:type="spellEnd"/>
            <w:proofErr w:type="gramEnd"/>
          </m:sup>
        </m:sSubSup>
        <m:r>
          <w:rPr>
            <w:rFonts w:ascii="Cambria Math" w:hAnsi="Cambria Math"/>
            <w:color w:val="FF0000"/>
            <w:sz w:val="22"/>
            <w:szCs w:val="22"/>
            <w:lang w:eastAsia="zh-CN"/>
          </w:rPr>
          <m:t>=2</m:t>
        </m:r>
      </m:oMath>
    </w:p>
    <w:p w14:paraId="6910C5AE" w14:textId="77777777" w:rsidR="00B823E3" w:rsidRDefault="003B41A8">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7D2F0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7D2F0F">
        <w:rPr>
          <w:rFonts w:ascii="Times New Roman" w:hAnsi="Times New Roman"/>
          <w:color w:val="FF0000"/>
          <w:sz w:val="22"/>
          <w:szCs w:val="22"/>
          <w:lang w:eastAsia="zh-CN"/>
        </w:rPr>
        <w:t xml:space="preserve"> for 960kHz PRACH</w:t>
      </w:r>
    </w:p>
    <w:p w14:paraId="6910C5AF"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14:paraId="6910C5B0" w14:textId="77777777" w:rsidR="00B823E3" w:rsidRDefault="003B41A8">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7D2F0F">
        <w:rPr>
          <w:rFonts w:ascii="Times New Roman" w:hAnsi="Times New Roman"/>
          <w:sz w:val="22"/>
          <w:szCs w:val="22"/>
          <w:lang w:eastAsia="zh-CN"/>
        </w:rPr>
        <w:t xml:space="preserve"> for 480 and 960 kHz SCS, respectively</w:t>
      </w:r>
    </w:p>
    <w:p w14:paraId="6910C5B1"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6910C5B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6910C5B3" w14:textId="77777777"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6910C5B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10C5B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6910C5B6"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6910C5B7" w14:textId="77777777" w:rsidR="00B823E3" w:rsidRDefault="00B823E3">
      <w:pPr>
        <w:pStyle w:val="BodyText"/>
        <w:spacing w:after="0"/>
        <w:rPr>
          <w:rFonts w:ascii="Times New Roman" w:hAnsi="Times New Roman"/>
          <w:sz w:val="22"/>
          <w:szCs w:val="22"/>
          <w:lang w:eastAsia="zh-CN"/>
        </w:rPr>
      </w:pPr>
    </w:p>
    <w:p w14:paraId="6910C5B8" w14:textId="77777777" w:rsidR="00B823E3" w:rsidRDefault="00B823E3">
      <w:pPr>
        <w:pStyle w:val="BodyText"/>
        <w:spacing w:after="0"/>
        <w:rPr>
          <w:rFonts w:ascii="Times New Roman" w:hAnsi="Times New Roman"/>
          <w:sz w:val="22"/>
          <w:szCs w:val="22"/>
          <w:lang w:eastAsia="zh-CN"/>
        </w:rPr>
      </w:pPr>
    </w:p>
    <w:p w14:paraId="6910C5B9" w14:textId="77777777" w:rsidR="00B823E3" w:rsidRDefault="00B823E3">
      <w:pPr>
        <w:pStyle w:val="BodyText"/>
        <w:spacing w:after="0"/>
        <w:rPr>
          <w:rFonts w:ascii="Times New Roman" w:hAnsi="Times New Roman"/>
          <w:sz w:val="22"/>
          <w:szCs w:val="22"/>
          <w:lang w:eastAsia="zh-CN"/>
        </w:rPr>
      </w:pPr>
    </w:p>
    <w:p w14:paraId="6910C5BA"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5B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on the above issues. Moderator asks companies to provide further comments. Moderator will provide a suggested proposal once the summary captures all company opinion correctly.</w:t>
      </w:r>
    </w:p>
    <w:p w14:paraId="6910C5B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910C5B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910C5B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5C1" w14:textId="77777777">
        <w:tc>
          <w:tcPr>
            <w:tcW w:w="1805" w:type="dxa"/>
            <w:shd w:val="clear" w:color="auto" w:fill="FBE4D5" w:themeFill="accent2" w:themeFillTint="33"/>
          </w:tcPr>
          <w:p w14:paraId="6910C5B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5C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5C5" w14:textId="77777777">
        <w:tc>
          <w:tcPr>
            <w:tcW w:w="1805" w:type="dxa"/>
          </w:tcPr>
          <w:p w14:paraId="6910C5C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5C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6910C5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B823E3" w14:paraId="6910C5C9" w14:textId="77777777">
        <w:tc>
          <w:tcPr>
            <w:tcW w:w="1805" w:type="dxa"/>
          </w:tcPr>
          <w:p w14:paraId="6910C5C6"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10C5C7" w14:textId="77777777" w:rsidR="00B823E3" w:rsidRDefault="007D2F0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910C5C8"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w:t>
            </w:r>
            <w:proofErr w:type="spellStart"/>
            <w:r>
              <w:rPr>
                <w:rFonts w:eastAsia="Batang"/>
                <w:sz w:val="22"/>
                <w:szCs w:val="22"/>
                <w:lang w:eastAsia="ko-KR"/>
              </w:rPr>
              <w:t>sity</w:t>
            </w:r>
            <w:proofErr w:type="spellEnd"/>
            <w:r>
              <w:rPr>
                <w:rFonts w:eastAsia="Batang"/>
                <w:sz w:val="22"/>
                <w:szCs w:val="22"/>
                <w:lang w:eastAsia="ko-KR"/>
              </w:rPr>
              <w:t>, at least the same RO density (</w:t>
            </w:r>
            <w:proofErr w:type="gramStart"/>
            <w:r>
              <w:rPr>
                <w:rFonts w:eastAsia="Batang"/>
                <w:sz w:val="22"/>
                <w:szCs w:val="22"/>
                <w:lang w:eastAsia="ko-KR"/>
              </w:rPr>
              <w:t>i.e.</w:t>
            </w:r>
            <w:proofErr w:type="gramEnd"/>
            <w:r>
              <w:rPr>
                <w:rFonts w:eastAsia="Batang"/>
                <w:sz w:val="22"/>
                <w:szCs w:val="22"/>
                <w:lang w:eastAsia="ko-KR"/>
              </w:rPr>
              <w:t xml:space="preserve"> number of RO per reference slot) as for 120 kHz PRACH in FR2-2 is supported considering the potential gap to account for LBT is needed to be inserted between the adjacent RACH occasions.</w:t>
            </w:r>
          </w:p>
        </w:tc>
      </w:tr>
      <w:tr w:rsidR="00B823E3" w14:paraId="6910C5CC" w14:textId="77777777">
        <w:tc>
          <w:tcPr>
            <w:tcW w:w="1805" w:type="dxa"/>
          </w:tcPr>
          <w:p w14:paraId="6910C5CA"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5CB" w14:textId="77777777" w:rsidR="00B823E3" w:rsidRDefault="007D2F0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14:paraId="6910C5CF" w14:textId="77777777">
        <w:tc>
          <w:tcPr>
            <w:tcW w:w="1805" w:type="dxa"/>
          </w:tcPr>
          <w:p w14:paraId="6910C5CD"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6910C5C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14:paraId="6910C5D2" w14:textId="77777777">
        <w:tc>
          <w:tcPr>
            <w:tcW w:w="1805" w:type="dxa"/>
          </w:tcPr>
          <w:p w14:paraId="6910C5D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5D1"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14:paraId="6910C5D7" w14:textId="77777777">
        <w:tc>
          <w:tcPr>
            <w:tcW w:w="1805" w:type="dxa"/>
          </w:tcPr>
          <w:p w14:paraId="6910C5D3" w14:textId="77777777" w:rsidR="00B823E3" w:rsidRDefault="007D2F0F">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910C5D4"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6910C5D5"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910C5D6" w14:textId="77777777" w:rsidR="00B823E3" w:rsidRDefault="007D2F0F">
            <w:pPr>
              <w:pStyle w:val="BodyText"/>
              <w:numPr>
                <w:ilvl w:val="0"/>
                <w:numId w:val="3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B823E3" w14:paraId="6910C5DA" w14:textId="77777777">
        <w:tc>
          <w:tcPr>
            <w:tcW w:w="1805" w:type="dxa"/>
          </w:tcPr>
          <w:p w14:paraId="6910C5D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6910C5D9"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14:paraId="6910C5DD" w14:textId="77777777">
        <w:tc>
          <w:tcPr>
            <w:tcW w:w="1805" w:type="dxa"/>
          </w:tcPr>
          <w:p w14:paraId="6910C5D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5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B823E3" w14:paraId="6910C5E0" w14:textId="77777777">
        <w:tc>
          <w:tcPr>
            <w:tcW w:w="1805" w:type="dxa"/>
          </w:tcPr>
          <w:p w14:paraId="6910C5D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10C5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14:paraId="6910C5E3" w14:textId="77777777">
        <w:tc>
          <w:tcPr>
            <w:tcW w:w="1805" w:type="dxa"/>
          </w:tcPr>
          <w:p w14:paraId="6910C5E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6910C5E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14:paraId="6910C5EA" w14:textId="77777777">
        <w:tc>
          <w:tcPr>
            <w:tcW w:w="1805" w:type="dxa"/>
          </w:tcPr>
          <w:p w14:paraId="6910C5E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910C5E5"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w:t>
            </w:r>
            <w:proofErr w:type="gramStart"/>
            <w:r>
              <w:rPr>
                <w:rFonts w:ascii="Times New Roman" w:hAnsi="Times New Roman" w:hint="eastAsia"/>
                <w:sz w:val="22"/>
                <w:szCs w:val="22"/>
                <w:lang w:eastAsia="zh-CN"/>
              </w:rPr>
              <w:t>companies,</w:t>
            </w:r>
            <w:proofErr w:type="gramEnd"/>
            <w:r>
              <w:rPr>
                <w:rFonts w:ascii="Times New Roman" w:hAnsi="Times New Roman" w:hint="eastAsia"/>
                <w:sz w:val="22"/>
                <w:szCs w:val="22"/>
                <w:lang w:eastAsia="zh-CN"/>
              </w:rPr>
              <w:t xml:space="preserve">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910C5E6"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5E7" w14:textId="77777777" w:rsidR="00B823E3" w:rsidRDefault="007D2F0F">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w:t>
            </w:r>
            <w:proofErr w:type="gramStart"/>
            <w:r>
              <w:rPr>
                <w:rFonts w:cs="Times"/>
                <w:szCs w:val="20"/>
                <w:lang w:eastAsia="zh-CN"/>
              </w:rPr>
              <w:t>i.e.</w:t>
            </w:r>
            <w:proofErr w:type="gramEnd"/>
            <w:r>
              <w:rPr>
                <w:rFonts w:cs="Times"/>
                <w:szCs w:val="20"/>
                <w:lang w:eastAsia="zh-CN"/>
              </w:rPr>
              <w:t xml:space="preserve"> number of RO per reference slot) as for 120kHz PRACH in FR2 is supported</w:t>
            </w:r>
          </w:p>
          <w:p w14:paraId="6910C5E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910C5E9"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823E3" w14:paraId="6910C5ED" w14:textId="77777777">
        <w:tc>
          <w:tcPr>
            <w:tcW w:w="1805" w:type="dxa"/>
          </w:tcPr>
          <w:p w14:paraId="6910C5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5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w:t>
            </w:r>
            <w:proofErr w:type="gramStart"/>
            <w:r>
              <w:rPr>
                <w:rFonts w:ascii="Times New Roman" w:hAnsi="Times New Roman"/>
                <w:sz w:val="22"/>
                <w:szCs w:val="22"/>
                <w:lang w:eastAsia="zh-CN"/>
              </w:rPr>
              <w:t>particular values</w:t>
            </w:r>
            <w:proofErr w:type="gramEnd"/>
            <w:r>
              <w:rPr>
                <w:rFonts w:ascii="Times New Roman" w:hAnsi="Times New Roman"/>
                <w:sz w:val="22"/>
                <w:szCs w:val="22"/>
                <w:lang w:eastAsia="zh-CN"/>
              </w:rPr>
              <w:t>, our requirement is that the slot index should be aligned with the SSB slot patterns in order to avoid systematic overlapping between SSBs and ROs.</w:t>
            </w:r>
          </w:p>
        </w:tc>
      </w:tr>
      <w:tr w:rsidR="00B823E3" w14:paraId="6910C5F1" w14:textId="77777777">
        <w:tc>
          <w:tcPr>
            <w:tcW w:w="1805" w:type="dxa"/>
          </w:tcPr>
          <w:p w14:paraId="6910C5EE"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5E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6910C5F0" w14:textId="77777777" w:rsidR="00B823E3" w:rsidRDefault="00B823E3">
            <w:pPr>
              <w:pStyle w:val="BodyText"/>
              <w:spacing w:after="0"/>
              <w:rPr>
                <w:rFonts w:ascii="Times New Roman" w:hAnsi="Times New Roman"/>
                <w:sz w:val="22"/>
                <w:szCs w:val="22"/>
                <w:lang w:eastAsia="zh-CN"/>
              </w:rPr>
            </w:pPr>
          </w:p>
        </w:tc>
      </w:tr>
      <w:tr w:rsidR="00B823E3" w14:paraId="6910C5F9" w14:textId="77777777">
        <w:tc>
          <w:tcPr>
            <w:tcW w:w="1805" w:type="dxa"/>
          </w:tcPr>
          <w:p w14:paraId="6910C5F2" w14:textId="77777777" w:rsidR="00B823E3" w:rsidRDefault="007D2F0F">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6910C5F3" w14:textId="77777777" w:rsidR="00B823E3" w:rsidRDefault="007D2F0F">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14:paraId="6910C5F4" w14:textId="77777777" w:rsidR="00B823E3" w:rsidRDefault="007D2F0F">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6910C854" wp14:editId="6910C855">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6910C5F5" w14:textId="77777777" w:rsidR="00B823E3" w:rsidRDefault="00B823E3">
            <w:pPr>
              <w:pStyle w:val="BodyText"/>
              <w:spacing w:after="0"/>
              <w:rPr>
                <w:rFonts w:ascii="Times New Roman" w:hAnsi="Times New Roman"/>
                <w:szCs w:val="22"/>
                <w:lang w:eastAsia="zh-CN"/>
              </w:rPr>
            </w:pPr>
          </w:p>
          <w:p w14:paraId="6910C5F6"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w:t>
            </w:r>
            <w:r>
              <w:rPr>
                <w:rFonts w:ascii="Times New Roman" w:hAnsi="Times New Roman"/>
                <w:szCs w:val="22"/>
                <w:lang w:eastAsia="zh-CN"/>
              </w:rPr>
              <w:lastRenderedPageBreak/>
              <w:t xml:space="preserve">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6910C5F7" w14:textId="77777777" w:rsidR="00B823E3" w:rsidRDefault="007D2F0F">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6910C5F8" w14:textId="77777777" w:rsidR="00B823E3" w:rsidRDefault="00B823E3">
            <w:pPr>
              <w:pStyle w:val="BodyText"/>
              <w:spacing w:after="0"/>
              <w:rPr>
                <w:rFonts w:ascii="Times New Roman" w:hAnsi="Times New Roman"/>
                <w:sz w:val="22"/>
                <w:szCs w:val="22"/>
                <w:lang w:eastAsia="zh-CN"/>
              </w:rPr>
            </w:pPr>
          </w:p>
        </w:tc>
      </w:tr>
      <w:tr w:rsidR="00B823E3" w14:paraId="6910C5FD" w14:textId="77777777">
        <w:tc>
          <w:tcPr>
            <w:tcW w:w="1805" w:type="dxa"/>
          </w:tcPr>
          <w:p w14:paraId="6910C5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910C5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6910C5FC" w14:textId="77777777" w:rsidR="00B823E3" w:rsidRDefault="00B823E3">
            <w:pPr>
              <w:pStyle w:val="BodyText"/>
              <w:spacing w:after="0"/>
              <w:rPr>
                <w:rFonts w:ascii="Times New Roman" w:hAnsi="Times New Roman"/>
                <w:sz w:val="22"/>
                <w:szCs w:val="22"/>
                <w:lang w:eastAsia="zh-CN"/>
              </w:rPr>
            </w:pPr>
          </w:p>
        </w:tc>
      </w:tr>
      <w:tr w:rsidR="00B823E3" w14:paraId="6910C60A" w14:textId="77777777">
        <w:tc>
          <w:tcPr>
            <w:tcW w:w="1805" w:type="dxa"/>
          </w:tcPr>
          <w:p w14:paraId="6910C5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5FF"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6910C600"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910C601"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6910C602"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6910C603"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6910C604" w14:textId="77777777" w:rsidR="00B823E3" w:rsidRDefault="007D2F0F">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w:t>
            </w:r>
            <w:proofErr w:type="gramStart"/>
            <w:r>
              <w:rPr>
                <w:rFonts w:cs="Times"/>
                <w:szCs w:val="20"/>
                <w:lang w:eastAsia="zh-CN"/>
              </w:rPr>
              <w:t>i.e.</w:t>
            </w:r>
            <w:proofErr w:type="gramEnd"/>
            <w:r>
              <w:rPr>
                <w:rFonts w:cs="Times"/>
                <w:szCs w:val="20"/>
                <w:lang w:eastAsia="zh-CN"/>
              </w:rPr>
              <w:t xml:space="preserve"> number of RO per reference slot) as for 120kHz PRACH in FR2</w:t>
            </w:r>
          </w:p>
          <w:p w14:paraId="6910C605" w14:textId="77777777" w:rsidR="00B823E3" w:rsidRDefault="007D2F0F">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6910C606" w14:textId="77777777" w:rsidR="00B823E3" w:rsidRDefault="007D2F0F">
            <w:pPr>
              <w:pStyle w:val="BodyText"/>
              <w:numPr>
                <w:ilvl w:val="1"/>
                <w:numId w:val="31"/>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6910C60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There are PRACH configuration indexes where starting symbol is symbol 0 and PRACH duration is 6 symbols with 2 ROs per PRACH slots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6910C608"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6910C609" w14:textId="77777777" w:rsidR="00B823E3" w:rsidRDefault="00B823E3">
            <w:pPr>
              <w:pStyle w:val="BodyText"/>
              <w:spacing w:after="0"/>
              <w:rPr>
                <w:rFonts w:ascii="Times New Roman" w:hAnsi="Times New Roman"/>
                <w:sz w:val="22"/>
                <w:szCs w:val="22"/>
                <w:lang w:eastAsia="zh-CN"/>
              </w:rPr>
            </w:pPr>
          </w:p>
        </w:tc>
      </w:tr>
    </w:tbl>
    <w:p w14:paraId="6910C60B" w14:textId="77777777" w:rsidR="00B823E3" w:rsidRDefault="00B823E3">
      <w:pPr>
        <w:pStyle w:val="BodyText"/>
        <w:spacing w:after="0"/>
        <w:rPr>
          <w:rFonts w:ascii="Times New Roman" w:hAnsi="Times New Roman"/>
          <w:sz w:val="22"/>
          <w:szCs w:val="22"/>
          <w:lang w:eastAsia="zh-CN"/>
        </w:rPr>
      </w:pPr>
    </w:p>
    <w:p w14:paraId="6910C60C"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60D"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based on proposal for option 1.</w:t>
      </w:r>
    </w:p>
    <w:p w14:paraId="6910C60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15" w14:textId="77777777">
        <w:tc>
          <w:tcPr>
            <w:tcW w:w="9962" w:type="dxa"/>
          </w:tcPr>
          <w:p w14:paraId="6910C60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6910C61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32AA9">
              <w:rPr>
                <w:rFonts w:ascii="Times New Roman" w:hAnsi="Times New Roman"/>
                <w:noProof/>
                <w:position w:val="-5"/>
                <w:sz w:val="22"/>
                <w:szCs w:val="22"/>
              </w:rPr>
              <w:pict w14:anchorId="6910C856">
                <v:shape id="_x0000_i1050" type="#_x0000_t75" alt="" style="width:15.05pt;height:15.05pt;mso-width-percent:0;mso-height-percent:0;mso-width-percent:0;mso-height-percent:0" equationxml="&lt;">
                  <v:imagedata r:id="rId35"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32AA9">
              <w:rPr>
                <w:rFonts w:ascii="Times New Roman" w:hAnsi="Times New Roman"/>
                <w:noProof/>
                <w:position w:val="-5"/>
                <w:sz w:val="22"/>
                <w:szCs w:val="22"/>
              </w:rPr>
              <w:pict w14:anchorId="6910C857">
                <v:shape id="_x0000_i1051" type="#_x0000_t75" alt="" style="width:15.05pt;height:15.05pt;mso-width-percent:0;mso-height-percent:0;mso-width-percent:0;mso-height-percent:0" equationxml="&lt;">
                  <v:imagedata r:id="rId35"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1" w14:textId="77777777"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14:paraId="6910C61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910C613"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6910C614" w14:textId="77777777" w:rsidR="00B823E3" w:rsidRDefault="00B823E3">
            <w:pPr>
              <w:pStyle w:val="BodyText"/>
              <w:spacing w:before="0" w:after="0" w:line="240" w:lineRule="auto"/>
              <w:rPr>
                <w:rFonts w:ascii="Times New Roman" w:hAnsi="Times New Roman"/>
                <w:sz w:val="22"/>
                <w:szCs w:val="22"/>
                <w:lang w:eastAsia="zh-CN"/>
              </w:rPr>
            </w:pPr>
          </w:p>
        </w:tc>
      </w:tr>
    </w:tbl>
    <w:p w14:paraId="6910C616" w14:textId="77777777" w:rsidR="00B823E3" w:rsidRDefault="00B823E3">
      <w:pPr>
        <w:pStyle w:val="BodyText"/>
        <w:spacing w:after="0"/>
        <w:rPr>
          <w:rFonts w:ascii="Times New Roman" w:hAnsi="Times New Roman"/>
          <w:sz w:val="22"/>
          <w:szCs w:val="22"/>
          <w:lang w:eastAsia="zh-CN"/>
        </w:rPr>
      </w:pPr>
    </w:p>
    <w:p w14:paraId="6910C61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2.2-1)</w:t>
      </w:r>
    </w:p>
    <w:p w14:paraId="6910C61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1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32AA9">
        <w:rPr>
          <w:rFonts w:ascii="Times New Roman" w:hAnsi="Times New Roman"/>
          <w:noProof/>
          <w:position w:val="-5"/>
          <w:sz w:val="22"/>
          <w:szCs w:val="22"/>
        </w:rPr>
        <w:pict w14:anchorId="6910C858">
          <v:shape id="_x0000_i1052" type="#_x0000_t75" alt="" style="width:15.05pt;height:15.05pt;mso-width-percent:0;mso-height-percent:0;mso-width-percent:0;mso-height-percent:0" equationxml="&lt;">
            <v:imagedata r:id="rId35"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910C61A" w14:textId="77777777" w:rsidR="00B823E3" w:rsidRDefault="00B823E3">
      <w:pPr>
        <w:pStyle w:val="BodyText"/>
        <w:spacing w:after="0"/>
        <w:rPr>
          <w:rFonts w:ascii="Times New Roman" w:hAnsi="Times New Roman"/>
          <w:sz w:val="22"/>
          <w:szCs w:val="22"/>
          <w:lang w:eastAsia="zh-CN"/>
        </w:rPr>
      </w:pPr>
    </w:p>
    <w:p w14:paraId="6910C61B" w14:textId="77777777"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6910C6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14:paraId="6910C61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910C61E"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14:paraId="6910C625" w14:textId="77777777">
        <w:tc>
          <w:tcPr>
            <w:tcW w:w="9962" w:type="dxa"/>
          </w:tcPr>
          <w:p w14:paraId="6910C61F" w14:textId="77777777"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6910C620"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ALT 1) At least the same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PRACH slots per reference slot) as for 120kHz PRACH in FR2 is supported</w:t>
            </w:r>
          </w:p>
          <w:p w14:paraId="6910C621" w14:textId="77777777"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14:paraId="6910C622" w14:textId="77777777"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 </w:t>
            </w:r>
          </w:p>
          <w:p w14:paraId="6910C623" w14:textId="77777777"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14:paraId="6910C624" w14:textId="77777777" w:rsidR="00B823E3" w:rsidRDefault="00B823E3">
            <w:pPr>
              <w:pStyle w:val="BodyText"/>
              <w:spacing w:before="0" w:after="0" w:line="240" w:lineRule="auto"/>
              <w:rPr>
                <w:rFonts w:ascii="Times New Roman" w:hAnsi="Times New Roman"/>
                <w:sz w:val="22"/>
                <w:szCs w:val="22"/>
                <w:lang w:eastAsia="zh-CN"/>
              </w:rPr>
            </w:pPr>
          </w:p>
        </w:tc>
      </w:tr>
    </w:tbl>
    <w:p w14:paraId="6910C626" w14:textId="77777777" w:rsidR="00B823E3" w:rsidRDefault="00B823E3">
      <w:pPr>
        <w:pStyle w:val="BodyText"/>
        <w:spacing w:after="0"/>
        <w:rPr>
          <w:rFonts w:ascii="Times New Roman" w:hAnsi="Times New Roman"/>
          <w:sz w:val="22"/>
          <w:szCs w:val="22"/>
          <w:lang w:eastAsia="zh-CN"/>
        </w:rPr>
      </w:pPr>
    </w:p>
    <w:p w14:paraId="6910C627"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2.2-2)</w:t>
      </w:r>
    </w:p>
    <w:p w14:paraId="6910C628"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29"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6910C62A"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6910C62B"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910C62C" w14:textId="77777777" w:rsidR="00B823E3" w:rsidRDefault="00B823E3">
      <w:pPr>
        <w:pStyle w:val="BodyText"/>
        <w:spacing w:after="0" w:line="240" w:lineRule="auto"/>
        <w:rPr>
          <w:rFonts w:ascii="Times New Roman" w:hAnsi="Times New Roman"/>
          <w:sz w:val="22"/>
          <w:szCs w:val="22"/>
          <w:lang w:eastAsia="zh-CN"/>
        </w:rPr>
      </w:pPr>
    </w:p>
    <w:p w14:paraId="6910C62D" w14:textId="77777777"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 xml:space="preserve">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7, 15 for 480 and 960kHz, respectively, when 1 occasion is defined for a 60kHz reference and {3,7} and {7,15} for 480 and 960kHz, respectively, when *2 occasion is defined for a 60kHz reference. Hopefully, even for companies who do not think beam switching gap is </w:t>
      </w:r>
      <w:proofErr w:type="gramStart"/>
      <w:r>
        <w:rPr>
          <w:rFonts w:ascii="Times New Roman" w:hAnsi="Times New Roman"/>
          <w:sz w:val="22"/>
          <w:szCs w:val="22"/>
          <w:lang w:eastAsia="zh-CN"/>
        </w:rPr>
        <w:t>needed, if</w:t>
      </w:r>
      <w:proofErr w:type="gramEnd"/>
      <w:r>
        <w:rPr>
          <w:rFonts w:ascii="Times New Roman" w:hAnsi="Times New Roman"/>
          <w:sz w:val="22"/>
          <w:szCs w:val="22"/>
          <w:lang w:eastAsia="zh-CN"/>
        </w:rPr>
        <w:t xml:space="preserve"> the Proposal 2.2-3 would still be ok.</w:t>
      </w:r>
    </w:p>
    <w:p w14:paraId="6910C62E" w14:textId="77777777" w:rsidR="00B823E3" w:rsidRDefault="00B823E3">
      <w:pPr>
        <w:pStyle w:val="BodyText"/>
        <w:spacing w:after="0" w:line="240" w:lineRule="auto"/>
        <w:rPr>
          <w:rFonts w:ascii="Times New Roman" w:hAnsi="Times New Roman"/>
          <w:sz w:val="22"/>
          <w:szCs w:val="22"/>
          <w:lang w:eastAsia="zh-CN"/>
        </w:rPr>
      </w:pPr>
    </w:p>
    <w:p w14:paraId="6910C62F" w14:textId="77777777" w:rsidR="00B823E3" w:rsidRDefault="007D2F0F">
      <w:pPr>
        <w:pStyle w:val="Heading5"/>
        <w:rPr>
          <w:rFonts w:ascii="Times New Roman" w:hAnsi="Times New Roman"/>
          <w:b/>
          <w:bCs/>
          <w:lang w:eastAsia="zh-CN"/>
        </w:rPr>
      </w:pPr>
      <w:r>
        <w:rPr>
          <w:rFonts w:ascii="Times New Roman" w:hAnsi="Times New Roman"/>
          <w:b/>
          <w:bCs/>
          <w:lang w:eastAsia="zh-CN"/>
        </w:rPr>
        <w:t>Proposal 2.2-3)</w:t>
      </w:r>
    </w:p>
    <w:p w14:paraId="6910C630"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910C631"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6910C632" w14:textId="77777777"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910C633" w14:textId="77777777"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6910C634" w14:textId="77777777" w:rsidR="00B823E3" w:rsidRDefault="003B41A8">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D2F0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D2F0F">
        <w:rPr>
          <w:rFonts w:ascii="Times New Roman" w:hAnsi="Times New Roman"/>
          <w:sz w:val="22"/>
          <w:szCs w:val="22"/>
          <w:lang w:eastAsia="zh-CN"/>
        </w:rPr>
        <w:t xml:space="preserve"> for 960kHz PRACH </w:t>
      </w:r>
    </w:p>
    <w:p w14:paraId="6910C635" w14:textId="77777777"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910C636" w14:textId="77777777" w:rsidR="00B823E3" w:rsidRDefault="00B823E3">
      <w:pPr>
        <w:pStyle w:val="BodyText"/>
        <w:spacing w:after="0" w:line="240" w:lineRule="auto"/>
        <w:rPr>
          <w:rFonts w:ascii="Times New Roman" w:hAnsi="Times New Roman"/>
          <w:sz w:val="22"/>
          <w:szCs w:val="22"/>
          <w:lang w:eastAsia="zh-CN"/>
        </w:rPr>
      </w:pPr>
    </w:p>
    <w:p w14:paraId="6910C63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63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6910C63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63C" w14:textId="77777777">
        <w:tc>
          <w:tcPr>
            <w:tcW w:w="1573" w:type="dxa"/>
            <w:shd w:val="clear" w:color="auto" w:fill="FBE4D5" w:themeFill="accent2" w:themeFillTint="33"/>
          </w:tcPr>
          <w:p w14:paraId="6910C63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63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3F" w14:textId="77777777">
        <w:tc>
          <w:tcPr>
            <w:tcW w:w="1573" w:type="dxa"/>
          </w:tcPr>
          <w:p w14:paraId="6910C63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63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14:paraId="6910C644" w14:textId="77777777">
        <w:tc>
          <w:tcPr>
            <w:tcW w:w="1573" w:type="dxa"/>
          </w:tcPr>
          <w:p w14:paraId="6910C640"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910C641"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6910C642"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910C643" w14:textId="77777777" w:rsidR="00B823E3" w:rsidRDefault="007D2F0F">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823E3" w14:paraId="6910C649" w14:textId="77777777">
        <w:tc>
          <w:tcPr>
            <w:tcW w:w="1573" w:type="dxa"/>
          </w:tcPr>
          <w:p w14:paraId="6910C645"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Nokia</w:t>
            </w:r>
          </w:p>
        </w:tc>
        <w:tc>
          <w:tcPr>
            <w:tcW w:w="8389" w:type="dxa"/>
          </w:tcPr>
          <w:p w14:paraId="6910C64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6910C64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6910C648" w14:textId="77777777" w:rsidR="00B823E3" w:rsidRDefault="007D2F0F">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823E3" w14:paraId="6910C64E" w14:textId="77777777">
        <w:tc>
          <w:tcPr>
            <w:tcW w:w="1573" w:type="dxa"/>
          </w:tcPr>
          <w:p w14:paraId="6910C64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64B"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6910C64C"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only one of these ROs and there is no beam switching issue.</w:t>
            </w:r>
          </w:p>
          <w:p w14:paraId="6910C64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14:paraId="6910C65E" w14:textId="77777777">
        <w:tc>
          <w:tcPr>
            <w:tcW w:w="1573" w:type="dxa"/>
          </w:tcPr>
          <w:p w14:paraId="6910C64F"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6910C650"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w:t>
            </w:r>
            <w:proofErr w:type="gramStart"/>
            <w:r>
              <w:rPr>
                <w:rFonts w:ascii="Times New Roman" w:hAnsi="Times New Roman" w:hint="eastAsia"/>
                <w:sz w:val="22"/>
                <w:szCs w:val="22"/>
                <w:lang w:eastAsia="zh-CN"/>
              </w:rPr>
              <w:t>in order to</w:t>
            </w:r>
            <w:proofErr w:type="gramEnd"/>
            <w:r>
              <w:rPr>
                <w:rFonts w:ascii="Times New Roman" w:hAnsi="Times New Roman" w:hint="eastAsia"/>
                <w:sz w:val="22"/>
                <w:szCs w:val="22"/>
                <w:lang w:eastAsia="zh-CN"/>
              </w:rPr>
              <w:t xml:space="preserve">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6910C651"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910C652"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910C653"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w:t>
            </w:r>
            <w:proofErr w:type="gramStart"/>
            <w:r w:rsidRPr="00C810FC">
              <w:rPr>
                <w:rFonts w:ascii="Times New Roman" w:hAnsi="Times New Roman"/>
                <w:sz w:val="22"/>
                <w:szCs w:val="22"/>
                <w:lang w:eastAsia="zh-CN"/>
              </w:rPr>
              <w:t>i.e.</w:t>
            </w:r>
            <w:proofErr w:type="gramEnd"/>
            <w:r w:rsidRPr="00C810FC">
              <w:rPr>
                <w:rFonts w:ascii="Times New Roman" w:hAnsi="Times New Roman"/>
                <w:sz w:val="22"/>
                <w:szCs w:val="22"/>
                <w:lang w:eastAsia="zh-CN"/>
              </w:rPr>
              <w:t xml:space="preserve"> number of RO per reference slot) as for 120kHz PRACH in FR2 is supported</w:t>
            </w:r>
          </w:p>
          <w:p w14:paraId="6910C654"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910C655" w14:textId="77777777"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 xml:space="preserve">whether this gap can be configured by </w:t>
            </w:r>
            <w:proofErr w:type="spellStart"/>
            <w:r w:rsidRPr="000D02BF">
              <w:rPr>
                <w:rFonts w:ascii="Times New Roman" w:hAnsi="Times New Roman"/>
                <w:strike/>
                <w:color w:val="FF0000"/>
                <w:sz w:val="22"/>
                <w:szCs w:val="22"/>
                <w:lang w:eastAsia="zh-CN"/>
              </w:rPr>
              <w:t>gNB</w:t>
            </w:r>
            <w:proofErr w:type="spellEnd"/>
            <w:r w:rsidRPr="000D02BF">
              <w:rPr>
                <w:rFonts w:ascii="Times New Roman" w:hAnsi="Times New Roman"/>
                <w:strike/>
                <w:color w:val="FF0000"/>
                <w:sz w:val="22"/>
                <w:szCs w:val="22"/>
                <w:lang w:eastAsia="zh-CN"/>
              </w:rPr>
              <w:t>.</w:t>
            </w:r>
          </w:p>
          <w:p w14:paraId="6910C656"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w:t>
            </w:r>
            <w:proofErr w:type="gramStart"/>
            <w:r>
              <w:rPr>
                <w:rFonts w:ascii="Times New Roman" w:hAnsi="Times New Roman" w:hint="eastAsia"/>
                <w:sz w:val="22"/>
                <w:szCs w:val="22"/>
                <w:lang w:eastAsia="zh-CN"/>
              </w:rPr>
              <w:t>odd</w:t>
            </w:r>
            <w:proofErr w:type="gramEnd"/>
            <w:r>
              <w:rPr>
                <w:rFonts w:ascii="Times New Roman" w:hAnsi="Times New Roman" w:hint="eastAsia"/>
                <w:sz w:val="22"/>
                <w:szCs w:val="22"/>
                <w:lang w:eastAsia="zh-CN"/>
              </w:rPr>
              <w:t xml:space="preserve"> or even number indication), which needs no additional spec effort. </w:t>
            </w:r>
            <w:proofErr w:type="gramStart"/>
            <w:r>
              <w:rPr>
                <w:rFonts w:ascii="Times New Roman" w:hAnsi="Times New Roman"/>
                <w:sz w:val="22"/>
                <w:szCs w:val="22"/>
                <w:lang w:eastAsia="zh-CN"/>
              </w:rPr>
              <w:t>S</w:t>
            </w:r>
            <w:r>
              <w:rPr>
                <w:rFonts w:ascii="Times New Roman" w:hAnsi="Times New Roman" w:hint="eastAsia"/>
                <w:sz w:val="22"/>
                <w:szCs w:val="22"/>
                <w:lang w:eastAsia="zh-CN"/>
              </w:rPr>
              <w:t>o</w:t>
            </w:r>
            <w:proofErr w:type="gramEnd"/>
            <w:r>
              <w:rPr>
                <w:rFonts w:ascii="Times New Roman" w:hAnsi="Times New Roman" w:hint="eastAsia"/>
                <w:sz w:val="22"/>
                <w:szCs w:val="22"/>
                <w:lang w:eastAsia="zh-CN"/>
              </w:rPr>
              <w:t xml:space="preserve"> suggest:</w:t>
            </w:r>
          </w:p>
          <w:p w14:paraId="6910C657" w14:textId="77777777"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10C658"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1</w:t>
            </w:r>
            <w:r>
              <w:rPr>
                <w:rFonts w:ascii="Times New Roman" w:hAnsi="Times New Roman"/>
                <w:sz w:val="22"/>
                <w:szCs w:val="22"/>
                <w:lang w:eastAsia="zh-CN"/>
              </w:rPr>
              <w:t>,</w:t>
            </w:r>
          </w:p>
          <w:p w14:paraId="6910C659" w14:textId="77777777"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910C65A" w14:textId="77777777"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when the 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2</w:t>
            </w:r>
            <w:r>
              <w:rPr>
                <w:rFonts w:ascii="Times New Roman" w:hAnsi="Times New Roman"/>
                <w:sz w:val="22"/>
                <w:szCs w:val="22"/>
                <w:lang w:eastAsia="zh-CN"/>
              </w:rPr>
              <w:t>,</w:t>
            </w:r>
          </w:p>
          <w:p w14:paraId="6910C65B" w14:textId="77777777" w:rsidR="007347FA" w:rsidRPr="0020373F" w:rsidRDefault="003B41A8"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347FA"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347FA" w:rsidRPr="0020373F">
              <w:rPr>
                <w:rFonts w:ascii="Times New Roman" w:hAnsi="Times New Roman"/>
                <w:sz w:val="22"/>
                <w:szCs w:val="22"/>
                <w:lang w:eastAsia="zh-CN"/>
              </w:rPr>
              <w:t xml:space="preserve"> for 960kHz PRACH </w:t>
            </w:r>
          </w:p>
          <w:p w14:paraId="6910C65C" w14:textId="77777777"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6910C65D" w14:textId="77777777" w:rsidR="007347FA" w:rsidRPr="002C597D" w:rsidRDefault="007347FA" w:rsidP="007347FA">
            <w:pPr>
              <w:pStyle w:val="BodyText"/>
              <w:spacing w:after="0"/>
              <w:rPr>
                <w:rFonts w:ascii="Times New Roman" w:hAnsi="Times New Roman"/>
                <w:sz w:val="22"/>
                <w:szCs w:val="22"/>
                <w:u w:val="single"/>
                <w:lang w:eastAsia="zh-CN"/>
              </w:rPr>
            </w:pPr>
          </w:p>
        </w:tc>
      </w:tr>
      <w:tr w:rsidR="009320CB" w14:paraId="3011ACF6" w14:textId="77777777">
        <w:tc>
          <w:tcPr>
            <w:tcW w:w="1573" w:type="dxa"/>
          </w:tcPr>
          <w:p w14:paraId="7998D15E" w14:textId="3E22CA0E"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57AE4138" w14:textId="77777777" w:rsidR="009320CB" w:rsidRDefault="009320CB" w:rsidP="009320CB">
            <w:pPr>
              <w:pStyle w:val="BodyText"/>
              <w:spacing w:after="0"/>
              <w:rPr>
                <w:rFonts w:ascii="Times New Roman" w:hAnsi="Times New Roman"/>
                <w:sz w:val="22"/>
                <w:szCs w:val="22"/>
                <w:lang w:eastAsia="zh-CN"/>
              </w:rPr>
            </w:pPr>
            <w:r w:rsidRPr="008841BD">
              <w:rPr>
                <w:rFonts w:ascii="Times New Roman" w:hAnsi="Times New Roman"/>
                <w:sz w:val="22"/>
                <w:szCs w:val="22"/>
                <w:lang w:eastAsia="zh-CN"/>
              </w:rPr>
              <w:t>Proposal 2.2-1)</w:t>
            </w:r>
            <w:r>
              <w:rPr>
                <w:rFonts w:ascii="Times New Roman" w:hAnsi="Times New Roman"/>
                <w:sz w:val="22"/>
                <w:szCs w:val="22"/>
                <w:lang w:eastAsia="zh-CN"/>
              </w:rPr>
              <w:t xml:space="preserve"> – agree</w:t>
            </w:r>
          </w:p>
          <w:p w14:paraId="5308DBC8" w14:textId="77777777" w:rsidR="009320CB" w:rsidRDefault="009320CB" w:rsidP="009320CB">
            <w:pPr>
              <w:pStyle w:val="BodyText"/>
              <w:spacing w:after="0"/>
              <w:rPr>
                <w:rFonts w:ascii="Times New Roman" w:hAnsi="Times New Roman"/>
                <w:sz w:val="22"/>
                <w:szCs w:val="22"/>
                <w:lang w:eastAsia="zh-CN"/>
              </w:rPr>
            </w:pPr>
            <w:r w:rsidRPr="00F410F2">
              <w:rPr>
                <w:rFonts w:ascii="Times New Roman" w:hAnsi="Times New Roman"/>
                <w:sz w:val="22"/>
                <w:szCs w:val="22"/>
                <w:lang w:eastAsia="zh-CN"/>
              </w:rPr>
              <w:lastRenderedPageBreak/>
              <w:t>Proposal 2.2-2)</w:t>
            </w:r>
            <w:r>
              <w:rPr>
                <w:rFonts w:ascii="Times New Roman" w:hAnsi="Times New Roman"/>
                <w:sz w:val="22"/>
                <w:szCs w:val="22"/>
                <w:lang w:eastAsia="zh-CN"/>
              </w:rPr>
              <w:t xml:space="preserve"> – agree</w:t>
            </w:r>
          </w:p>
          <w:p w14:paraId="15E46AB7" w14:textId="77777777" w:rsidR="009320CB" w:rsidRDefault="009320CB" w:rsidP="009320CB">
            <w:pPr>
              <w:pStyle w:val="BodyText"/>
              <w:spacing w:after="0"/>
              <w:rPr>
                <w:rFonts w:ascii="Times New Roman" w:hAnsi="Times New Roman"/>
                <w:sz w:val="22"/>
                <w:szCs w:val="22"/>
                <w:lang w:eastAsia="zh-CN"/>
              </w:rPr>
            </w:pPr>
            <w:r w:rsidRPr="00543B2D">
              <w:rPr>
                <w:rFonts w:ascii="Times New Roman" w:hAnsi="Times New Roman"/>
                <w:sz w:val="22"/>
                <w:szCs w:val="22"/>
                <w:lang w:eastAsia="zh-CN"/>
              </w:rPr>
              <w:t>Proposal 2.2-3)</w:t>
            </w:r>
            <w:r>
              <w:rPr>
                <w:rFonts w:ascii="Times New Roman" w:hAnsi="Times New Roman"/>
                <w:sz w:val="22"/>
                <w:szCs w:val="22"/>
                <w:lang w:eastAsia="zh-CN"/>
              </w:rPr>
              <w:t xml:space="preserve"> – don’t agree.</w:t>
            </w:r>
          </w:p>
          <w:p w14:paraId="76A4EC7F" w14:textId="76DEA6E6" w:rsidR="009320CB" w:rsidRDefault="009320CB" w:rsidP="009320CB">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713306" w14:paraId="27BFDB9C" w14:textId="77777777">
        <w:tc>
          <w:tcPr>
            <w:tcW w:w="1573" w:type="dxa"/>
          </w:tcPr>
          <w:p w14:paraId="159EFBA5" w14:textId="5EAA22E1"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12950AA8"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7AC68580"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2CFC81BA" w14:textId="7777777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for Rx beam switching, instead of UE side. Another potential benefit is to reduce the blocking probability for two consecutive ROs for unlicensed operation. If it was defined as ‘configurable’, we do not see strong concern as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/operator can disable or configure it as ‘0’ by proper configuration if wants.  </w:t>
            </w:r>
          </w:p>
          <w:p w14:paraId="0F28B54C" w14:textId="6E098AB8" w:rsidR="00713306" w:rsidRPr="008841BD" w:rsidRDefault="00713306" w:rsidP="0071330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AB092D" w14:paraId="271AE6BC" w14:textId="77777777">
        <w:tc>
          <w:tcPr>
            <w:tcW w:w="1573" w:type="dxa"/>
          </w:tcPr>
          <w:p w14:paraId="6A444E7A" w14:textId="3BDA3066" w:rsidR="00AB092D" w:rsidRDefault="00AB092D" w:rsidP="00AB092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603AB1D0"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2.2-1: fine</w:t>
            </w:r>
          </w:p>
          <w:p w14:paraId="46C471F2" w14:textId="77777777" w:rsidR="00AB092D" w:rsidRPr="001E4106" w:rsidRDefault="00AB092D" w:rsidP="00AB092D">
            <w:pPr>
              <w:pStyle w:val="BodyText"/>
              <w:spacing w:after="0"/>
              <w:rPr>
                <w:rFonts w:ascii="Times New Roman" w:hAnsi="Times New Roman"/>
                <w:sz w:val="22"/>
                <w:szCs w:val="22"/>
                <w:lang w:eastAsia="zh-CN"/>
              </w:rPr>
            </w:pPr>
            <w:r w:rsidRPr="001E4106">
              <w:rPr>
                <w:rFonts w:ascii="Times New Roman" w:hAnsi="Times New Roman"/>
                <w:sz w:val="22"/>
                <w:szCs w:val="22"/>
                <w:lang w:eastAsia="zh-CN"/>
              </w:rPr>
              <w:t>Proposal 2.2-</w:t>
            </w:r>
            <w:r>
              <w:rPr>
                <w:rFonts w:ascii="Times New Roman" w:hAnsi="Times New Roman"/>
                <w:sz w:val="22"/>
                <w:szCs w:val="22"/>
                <w:lang w:eastAsia="zh-CN"/>
              </w:rPr>
              <w:t>2</w:t>
            </w:r>
            <w:r w:rsidRPr="001E4106">
              <w:rPr>
                <w:rFonts w:ascii="Times New Roman" w:hAnsi="Times New Roman"/>
                <w:sz w:val="22"/>
                <w:szCs w:val="22"/>
                <w:lang w:eastAsia="zh-CN"/>
              </w:rPr>
              <w:t>: fine</w:t>
            </w:r>
          </w:p>
          <w:p w14:paraId="59838F3C" w14:textId="795434A4" w:rsidR="00AB092D" w:rsidRDefault="00AB092D" w:rsidP="00AB092D">
            <w:pPr>
              <w:pStyle w:val="BodyText"/>
              <w:spacing w:after="0"/>
              <w:rPr>
                <w:rFonts w:ascii="Times New Roman" w:hAnsi="Times New Roman"/>
                <w:sz w:val="22"/>
                <w:szCs w:val="22"/>
                <w:lang w:eastAsia="zh-CN"/>
              </w:rPr>
            </w:pPr>
            <w:r w:rsidRPr="00D345DC">
              <w:rPr>
                <w:rFonts w:ascii="Times New Roman" w:hAnsi="Times New Roman"/>
                <w:sz w:val="22"/>
                <w:szCs w:val="22"/>
                <w:lang w:eastAsia="zh-CN"/>
              </w:rPr>
              <w:t>Proposal 2.2-3: This is fine assuming no gaps between ROs, if RO gaps are allowed and the</w:t>
            </w:r>
            <w:r>
              <w:rPr>
                <w:rFonts w:ascii="Times New Roman" w:hAnsi="Times New Roman"/>
                <w:sz w:val="22"/>
                <w:szCs w:val="22"/>
                <w:lang w:eastAsia="zh-CN"/>
              </w:rPr>
              <w:t xml:space="preserve"> same number of ROs (compared to 120 kHz) is desired, then ROs for some configurations will need more than 1 RA slot, hence, this (</w:t>
            </w:r>
            <w:r w:rsidRPr="00D15F98">
              <w:rPr>
                <w:rFonts w:ascii="Times New Roman" w:hAnsi="Times New Roman"/>
                <w:sz w:val="22"/>
                <w:szCs w:val="22"/>
                <w:lang w:eastAsia="zh-CN"/>
              </w:rPr>
              <w:t>Proposal 2.2-3</w:t>
            </w:r>
            <w:r>
              <w:rPr>
                <w:rFonts w:ascii="Times New Roman" w:hAnsi="Times New Roman"/>
                <w:sz w:val="22"/>
                <w:szCs w:val="22"/>
                <w:lang w:eastAsia="zh-CN"/>
              </w:rPr>
              <w:t>) may not work. Suggest we defer this discussion until the following are concluded: 1) RO gaps need and design, 2) to allow (or not) for ROs to spill into adjacent slots</w:t>
            </w:r>
          </w:p>
        </w:tc>
      </w:tr>
      <w:tr w:rsidR="008552E6" w14:paraId="748EDFDF" w14:textId="77777777">
        <w:tc>
          <w:tcPr>
            <w:tcW w:w="1573" w:type="dxa"/>
          </w:tcPr>
          <w:p w14:paraId="70974E24" w14:textId="74803C65" w:rsidR="008552E6" w:rsidRPr="008552E6" w:rsidRDefault="008552E6" w:rsidP="00AB092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699D9E9" w14:textId="6C52F381"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2.2-1</w:t>
            </w:r>
            <w:r w:rsidR="008552E6">
              <w:rPr>
                <w:rFonts w:ascii="Times New Roman" w:hAnsi="Times New Roman"/>
                <w:sz w:val="22"/>
                <w:szCs w:val="22"/>
                <w:lang w:eastAsia="zh-CN"/>
              </w:rPr>
              <w:t>: Support</w:t>
            </w:r>
          </w:p>
          <w:p w14:paraId="0749BD27" w14:textId="30541D3F"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2.2-2</w:t>
            </w:r>
            <w:r w:rsidR="008552E6">
              <w:rPr>
                <w:rFonts w:ascii="Times New Roman" w:hAnsi="Times New Roman"/>
                <w:sz w:val="22"/>
                <w:szCs w:val="22"/>
                <w:lang w:eastAsia="zh-CN"/>
              </w:rPr>
              <w:t>: Support</w:t>
            </w:r>
          </w:p>
          <w:p w14:paraId="32EA3E3C" w14:textId="61CFD215" w:rsidR="008552E6" w:rsidRDefault="00A91C5F" w:rsidP="008552E6">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779D9CA2" w14:textId="77777777" w:rsidR="008552E6" w:rsidRPr="008552E6" w:rsidRDefault="008552E6" w:rsidP="00AB092D">
            <w:pPr>
              <w:pStyle w:val="BodyText"/>
              <w:spacing w:after="0"/>
              <w:rPr>
                <w:rFonts w:ascii="Times New Roman" w:hAnsi="Times New Roman"/>
                <w:sz w:val="22"/>
                <w:szCs w:val="22"/>
                <w:lang w:eastAsia="zh-CN"/>
              </w:rPr>
            </w:pPr>
          </w:p>
        </w:tc>
      </w:tr>
      <w:tr w:rsidR="00832AA9" w14:paraId="4859DEAD" w14:textId="77777777">
        <w:tc>
          <w:tcPr>
            <w:tcW w:w="1573" w:type="dxa"/>
          </w:tcPr>
          <w:p w14:paraId="0077EAC8" w14:textId="5524CB76" w:rsidR="00832AA9" w:rsidRDefault="00832AA9" w:rsidP="00832AA9">
            <w:pPr>
              <w:pStyle w:val="BodyText"/>
              <w:spacing w:after="0"/>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7F9E5C15"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793F993F" w14:textId="77777777"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13769C61" w14:textId="17E6FD66" w:rsidR="00832AA9" w:rsidRDefault="00832AA9" w:rsidP="00832AA9">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bl>
    <w:p w14:paraId="6910C65F" w14:textId="77777777" w:rsidR="00B823E3" w:rsidRDefault="00B823E3">
      <w:pPr>
        <w:pStyle w:val="BodyText"/>
        <w:spacing w:after="0"/>
        <w:rPr>
          <w:rFonts w:ascii="Times New Roman" w:hAnsi="Times New Roman"/>
          <w:sz w:val="22"/>
          <w:szCs w:val="22"/>
          <w:lang w:eastAsia="zh-CN"/>
        </w:rPr>
      </w:pPr>
    </w:p>
    <w:p w14:paraId="6910C660" w14:textId="77777777" w:rsidR="00B823E3" w:rsidRDefault="00B823E3">
      <w:pPr>
        <w:pStyle w:val="BodyText"/>
        <w:spacing w:after="0"/>
        <w:rPr>
          <w:rFonts w:ascii="Times New Roman" w:hAnsi="Times New Roman"/>
          <w:sz w:val="22"/>
          <w:szCs w:val="22"/>
          <w:lang w:eastAsia="zh-CN"/>
        </w:rPr>
      </w:pPr>
    </w:p>
    <w:p w14:paraId="6910C66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662" w14:textId="1C1B4FF2" w:rsidR="00B823E3" w:rsidRDefault="00704521">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w:t>
      </w:r>
      <w:r w:rsidR="00691E46">
        <w:rPr>
          <w:rFonts w:ascii="Times New Roman" w:hAnsi="Times New Roman"/>
          <w:sz w:val="22"/>
          <w:szCs w:val="22"/>
          <w:lang w:eastAsia="zh-CN"/>
        </w:rPr>
        <w:t xml:space="preserve"> and 2.2-3A</w:t>
      </w:r>
      <w:r>
        <w:rPr>
          <w:rFonts w:ascii="Times New Roman" w:hAnsi="Times New Roman"/>
          <w:sz w:val="22"/>
          <w:szCs w:val="22"/>
          <w:lang w:eastAsia="zh-CN"/>
        </w:rPr>
        <w:t xml:space="preserve"> </w:t>
      </w:r>
      <w:r w:rsidR="00691E46">
        <w:rPr>
          <w:rFonts w:ascii="Times New Roman" w:hAnsi="Times New Roman"/>
          <w:sz w:val="22"/>
          <w:szCs w:val="22"/>
          <w:lang w:eastAsia="zh-CN"/>
        </w:rPr>
        <w:t>are</w:t>
      </w:r>
      <w:r>
        <w:rPr>
          <w:rFonts w:ascii="Times New Roman" w:hAnsi="Times New Roman"/>
          <w:sz w:val="22"/>
          <w:szCs w:val="22"/>
          <w:lang w:eastAsia="zh-CN"/>
        </w:rPr>
        <w:t xml:space="preserve"> alternative proposal</w:t>
      </w:r>
      <w:r w:rsidR="00691E46">
        <w:rPr>
          <w:rFonts w:ascii="Times New Roman" w:hAnsi="Times New Roman"/>
          <w:sz w:val="22"/>
          <w:szCs w:val="22"/>
          <w:lang w:eastAsia="zh-CN"/>
        </w:rPr>
        <w:t>s</w:t>
      </w:r>
      <w:r>
        <w:rPr>
          <w:rFonts w:ascii="Times New Roman" w:hAnsi="Times New Roman"/>
          <w:sz w:val="22"/>
          <w:szCs w:val="22"/>
          <w:lang w:eastAsia="zh-CN"/>
        </w:rPr>
        <w:t xml:space="preserve"> from Samsung.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 based on the proposal listed.</w:t>
      </w:r>
    </w:p>
    <w:p w14:paraId="54088D89" w14:textId="672AA698" w:rsidR="002B04DF" w:rsidRDefault="002B04DF">
      <w:pPr>
        <w:pStyle w:val="BodyText"/>
        <w:spacing w:after="0"/>
        <w:rPr>
          <w:rFonts w:ascii="Times New Roman" w:hAnsi="Times New Roman"/>
          <w:sz w:val="22"/>
          <w:szCs w:val="22"/>
          <w:lang w:eastAsia="zh-CN"/>
        </w:rPr>
      </w:pPr>
    </w:p>
    <w:p w14:paraId="71124116"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2.2-1)</w:t>
      </w:r>
    </w:p>
    <w:p w14:paraId="6457E718"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497889"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32AA9">
        <w:rPr>
          <w:rFonts w:ascii="Times New Roman" w:hAnsi="Times New Roman"/>
          <w:noProof/>
          <w:position w:val="-5"/>
          <w:sz w:val="22"/>
          <w:szCs w:val="22"/>
        </w:rPr>
        <w:pict w14:anchorId="1CD34BDE">
          <v:shape id="_x0000_i1053" type="#_x0000_t75" alt="" style="width:15.05pt;height:15.05pt;mso-width-percent:0;mso-height-percent:0;mso-width-percent:0;mso-height-percent:0" equationxml="&lt;">
            <v:imagedata r:id="rId35"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A460FA6" w14:textId="6285387C" w:rsidR="002B04DF" w:rsidRDefault="002B04DF">
      <w:pPr>
        <w:pStyle w:val="BodyText"/>
        <w:spacing w:after="0"/>
        <w:rPr>
          <w:rFonts w:ascii="Times New Roman" w:hAnsi="Times New Roman"/>
          <w:sz w:val="22"/>
          <w:szCs w:val="22"/>
          <w:lang w:eastAsia="zh-CN"/>
        </w:rPr>
      </w:pPr>
    </w:p>
    <w:p w14:paraId="2BD4CEC1" w14:textId="21BC79E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 Docomo</w:t>
      </w:r>
      <w:r w:rsidR="00D676C0">
        <w:rPr>
          <w:rFonts w:ascii="Times New Roman" w:hAnsi="Times New Roman"/>
          <w:sz w:val="22"/>
          <w:szCs w:val="22"/>
          <w:lang w:eastAsia="zh-CN"/>
        </w:rPr>
        <w:t>, Nokia/NSB, ZTE/</w:t>
      </w:r>
      <w:proofErr w:type="spellStart"/>
      <w:r w:rsidR="00D676C0">
        <w:rPr>
          <w:rFonts w:ascii="Times New Roman" w:hAnsi="Times New Roman"/>
          <w:sz w:val="22"/>
          <w:szCs w:val="22"/>
          <w:lang w:eastAsia="zh-CN"/>
        </w:rPr>
        <w:t>Sanechips</w:t>
      </w:r>
      <w:proofErr w:type="spellEnd"/>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6142176F" w14:textId="7174FCF7"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Samsung (if gaps are needed option 2 would be better design)</w:t>
      </w:r>
    </w:p>
    <w:p w14:paraId="6910C665" w14:textId="60DFAD7B" w:rsidR="00B823E3" w:rsidRDefault="00B823E3">
      <w:pPr>
        <w:pStyle w:val="BodyText"/>
        <w:spacing w:after="0"/>
        <w:rPr>
          <w:rFonts w:ascii="Times New Roman" w:hAnsi="Times New Roman"/>
          <w:sz w:val="22"/>
          <w:szCs w:val="22"/>
          <w:lang w:eastAsia="zh-CN"/>
        </w:rPr>
      </w:pPr>
    </w:p>
    <w:p w14:paraId="3AC49A71"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2.2-2)</w:t>
      </w:r>
    </w:p>
    <w:p w14:paraId="2365AC5B" w14:textId="77777777" w:rsidR="002B04DF" w:rsidRDefault="002B04DF" w:rsidP="002B04D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E91E798"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0E6E5F1B" w14:textId="77777777" w:rsidR="002B04DF" w:rsidRDefault="002B04DF" w:rsidP="002B04D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3B433AB8" w14:textId="77777777" w:rsidR="002B04DF" w:rsidRDefault="002B04DF" w:rsidP="002B04D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00F36CE" w14:textId="1E0EF888" w:rsidR="002B04DF" w:rsidRDefault="002B04DF">
      <w:pPr>
        <w:pStyle w:val="BodyText"/>
        <w:spacing w:after="0"/>
        <w:rPr>
          <w:rFonts w:ascii="Times New Roman" w:hAnsi="Times New Roman"/>
          <w:sz w:val="22"/>
          <w:szCs w:val="22"/>
          <w:lang w:eastAsia="zh-CN"/>
        </w:rPr>
      </w:pPr>
    </w:p>
    <w:p w14:paraId="6735A1A1" w14:textId="4C6B1E6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D676C0">
        <w:rPr>
          <w:rFonts w:ascii="Times New Roman" w:hAnsi="Times New Roman"/>
          <w:sz w:val="22"/>
          <w:szCs w:val="22"/>
          <w:lang w:eastAsia="zh-CN"/>
        </w:rPr>
        <w:t>, Nokia/NSB</w:t>
      </w:r>
      <w:r w:rsidR="0096017E">
        <w:rPr>
          <w:rFonts w:ascii="Times New Roman" w:hAnsi="Times New Roman"/>
          <w:sz w:val="22"/>
          <w:szCs w:val="22"/>
          <w:lang w:eastAsia="zh-CN"/>
        </w:rPr>
        <w:t>, Intel, Apple</w:t>
      </w:r>
      <w:r w:rsidR="004069AC">
        <w:rPr>
          <w:rFonts w:ascii="Times New Roman" w:hAnsi="Times New Roman"/>
          <w:sz w:val="22"/>
          <w:szCs w:val="22"/>
          <w:lang w:eastAsia="zh-CN"/>
        </w:rPr>
        <w:t>, Qualcomm, Sharp</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0F869860" w14:textId="1967CD4D"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D676C0">
        <w:rPr>
          <w:rFonts w:ascii="Times New Roman" w:hAnsi="Times New Roman"/>
          <w:sz w:val="22"/>
          <w:szCs w:val="22"/>
          <w:lang w:eastAsia="zh-CN"/>
        </w:rPr>
        <w:t xml:space="preserve"> Docomo, ZTE/</w:t>
      </w:r>
      <w:proofErr w:type="spellStart"/>
      <w:r w:rsidR="00D676C0">
        <w:rPr>
          <w:rFonts w:ascii="Times New Roman" w:hAnsi="Times New Roman"/>
          <w:sz w:val="22"/>
          <w:szCs w:val="22"/>
          <w:lang w:eastAsia="zh-CN"/>
        </w:rPr>
        <w:t>Sanechips</w:t>
      </w:r>
      <w:proofErr w:type="spellEnd"/>
    </w:p>
    <w:p w14:paraId="048D460A" w14:textId="125C95A0" w:rsidR="002B04DF" w:rsidRDefault="002B04DF">
      <w:pPr>
        <w:pStyle w:val="BodyText"/>
        <w:spacing w:after="0"/>
        <w:rPr>
          <w:rFonts w:ascii="Times New Roman" w:hAnsi="Times New Roman"/>
          <w:sz w:val="22"/>
          <w:szCs w:val="22"/>
          <w:lang w:eastAsia="zh-CN"/>
        </w:rPr>
      </w:pPr>
    </w:p>
    <w:p w14:paraId="1A859B19" w14:textId="77777777"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2.2-2A)</w:t>
      </w:r>
    </w:p>
    <w:p w14:paraId="129BDC3C" w14:textId="77777777" w:rsidR="00691E46" w:rsidRDefault="00691E46" w:rsidP="00691E46">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05CAE96" w14:textId="77777777" w:rsidR="00691E46" w:rsidRDefault="00691E46" w:rsidP="00691E46">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sidRPr="00D676C0">
        <w:rPr>
          <w:rFonts w:ascii="Times New Roman" w:hAnsi="Times New Roman"/>
          <w:color w:val="FF0000"/>
          <w:sz w:val="22"/>
          <w:szCs w:val="22"/>
          <w:u w:val="single"/>
          <w:lang w:eastAsia="zh-CN"/>
        </w:rPr>
        <w:t>maximum</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RO density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number of RO per reference slot) as for 120kHz PRACH in FR2 is supported</w:t>
      </w:r>
    </w:p>
    <w:p w14:paraId="7EA25A39" w14:textId="77777777" w:rsidR="00691E46" w:rsidRDefault="00691E46" w:rsidP="00691E46">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D676C0">
        <w:rPr>
          <w:rFonts w:ascii="Times New Roman" w:hAnsi="Times New Roman"/>
          <w:strike/>
          <w:color w:val="FF0000"/>
          <w:sz w:val="22"/>
          <w:szCs w:val="22"/>
          <w:lang w:eastAsia="zh-CN"/>
        </w:rPr>
        <w:t>resource</w:t>
      </w:r>
      <w:r w:rsidRPr="00D676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sidRPr="00D676C0">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56C4395" w14:textId="77777777" w:rsidR="00691E46" w:rsidRPr="00D676C0" w:rsidRDefault="00691E46" w:rsidP="00691E46">
      <w:pPr>
        <w:pStyle w:val="BodyText"/>
        <w:numPr>
          <w:ilvl w:val="2"/>
          <w:numId w:val="7"/>
        </w:numPr>
        <w:spacing w:after="0" w:line="240" w:lineRule="auto"/>
        <w:rPr>
          <w:rFonts w:ascii="Times New Roman" w:hAnsi="Times New Roman"/>
          <w:color w:val="FF0000"/>
          <w:sz w:val="22"/>
          <w:szCs w:val="22"/>
          <w:u w:val="single"/>
          <w:lang w:eastAsia="zh-CN"/>
        </w:rPr>
      </w:pPr>
      <w:r w:rsidRPr="00D676C0">
        <w:rPr>
          <w:rFonts w:ascii="Times New Roman" w:hAnsi="Times New Roman"/>
          <w:color w:val="FF0000"/>
          <w:sz w:val="22"/>
          <w:szCs w:val="22"/>
          <w:u w:val="single"/>
          <w:lang w:eastAsia="zh-CN"/>
        </w:rPr>
        <w:t>FFS the details to derive the gap</w:t>
      </w:r>
    </w:p>
    <w:p w14:paraId="15696B32" w14:textId="77777777" w:rsidR="00691E46" w:rsidRPr="00D676C0" w:rsidRDefault="00691E46" w:rsidP="00691E46">
      <w:pPr>
        <w:pStyle w:val="BodyText"/>
        <w:numPr>
          <w:ilvl w:val="2"/>
          <w:numId w:val="7"/>
        </w:numPr>
        <w:spacing w:after="0" w:line="240" w:lineRule="auto"/>
        <w:rPr>
          <w:rFonts w:ascii="Times New Roman" w:hAnsi="Times New Roman"/>
          <w:strike/>
          <w:color w:val="FF0000"/>
          <w:sz w:val="22"/>
          <w:szCs w:val="22"/>
          <w:lang w:eastAsia="zh-CN"/>
        </w:rPr>
      </w:pPr>
      <w:r w:rsidRPr="00D676C0">
        <w:rPr>
          <w:rFonts w:ascii="Times New Roman" w:hAnsi="Times New Roman"/>
          <w:strike/>
          <w:color w:val="FF0000"/>
          <w:sz w:val="22"/>
          <w:szCs w:val="22"/>
          <w:lang w:eastAsia="zh-CN"/>
        </w:rPr>
        <w:t xml:space="preserve">FFS whether this gap can be configured by </w:t>
      </w:r>
      <w:proofErr w:type="spellStart"/>
      <w:r w:rsidRPr="00D676C0">
        <w:rPr>
          <w:rFonts w:ascii="Times New Roman" w:hAnsi="Times New Roman"/>
          <w:strike/>
          <w:color w:val="FF0000"/>
          <w:sz w:val="22"/>
          <w:szCs w:val="22"/>
          <w:lang w:eastAsia="zh-CN"/>
        </w:rPr>
        <w:t>gNB</w:t>
      </w:r>
      <w:proofErr w:type="spellEnd"/>
      <w:r w:rsidRPr="00D676C0">
        <w:rPr>
          <w:rFonts w:ascii="Times New Roman" w:hAnsi="Times New Roman"/>
          <w:strike/>
          <w:color w:val="FF0000"/>
          <w:sz w:val="22"/>
          <w:szCs w:val="22"/>
          <w:lang w:eastAsia="zh-CN"/>
        </w:rPr>
        <w:t>.</w:t>
      </w:r>
    </w:p>
    <w:p w14:paraId="09B5B24B" w14:textId="77777777" w:rsidR="00691E46" w:rsidRDefault="00691E46">
      <w:pPr>
        <w:pStyle w:val="BodyText"/>
        <w:spacing w:after="0"/>
        <w:rPr>
          <w:rFonts w:ascii="Times New Roman" w:hAnsi="Times New Roman"/>
          <w:sz w:val="22"/>
          <w:szCs w:val="22"/>
          <w:lang w:eastAsia="zh-CN"/>
        </w:rPr>
      </w:pPr>
    </w:p>
    <w:p w14:paraId="53900D00" w14:textId="77777777" w:rsidR="002B04DF" w:rsidRDefault="002B04DF" w:rsidP="002B04DF">
      <w:pPr>
        <w:pStyle w:val="Heading5"/>
        <w:rPr>
          <w:rFonts w:ascii="Times New Roman" w:hAnsi="Times New Roman"/>
          <w:b/>
          <w:bCs/>
          <w:lang w:eastAsia="zh-CN"/>
        </w:rPr>
      </w:pPr>
      <w:r>
        <w:rPr>
          <w:rFonts w:ascii="Times New Roman" w:hAnsi="Times New Roman"/>
          <w:b/>
          <w:bCs/>
          <w:lang w:eastAsia="zh-CN"/>
        </w:rPr>
        <w:t>Proposal 2.2-3)</w:t>
      </w:r>
    </w:p>
    <w:p w14:paraId="584FA798" w14:textId="77777777"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For 480 and 960kHz PRACH when number of time domain PRACH occasions and potential beam switching gap can be placed within a PRACH slot,</w:t>
      </w:r>
    </w:p>
    <w:p w14:paraId="02DD4FF5"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1,</w:t>
      </w:r>
    </w:p>
    <w:p w14:paraId="7F512664" w14:textId="511CD813" w:rsidR="002B04DF" w:rsidRPr="002B04DF" w:rsidRDefault="002B04DF" w:rsidP="002B04DF">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673AD9F7" w14:textId="77777777" w:rsidR="002B04DF" w:rsidRPr="002B04DF" w:rsidRDefault="002B04DF" w:rsidP="002B04DF">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2,</w:t>
      </w:r>
    </w:p>
    <w:p w14:paraId="57C8D170" w14:textId="55163C0A" w:rsidR="002B04DF" w:rsidRPr="002B04DF" w:rsidRDefault="003B41A8" w:rsidP="002B04DF">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2B04DF"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2B04DF" w:rsidRPr="002B04DF">
        <w:rPr>
          <w:rFonts w:ascii="Times New Roman" w:hAnsi="Times New Roman"/>
          <w:sz w:val="22"/>
          <w:szCs w:val="22"/>
          <w:lang w:eastAsia="zh-CN"/>
        </w:rPr>
        <w:t xml:space="preserve"> for 960kHz PRACH </w:t>
      </w:r>
    </w:p>
    <w:p w14:paraId="4E17A76E" w14:textId="0D0767BC" w:rsidR="002B04DF" w:rsidRPr="002B04DF" w:rsidRDefault="002B04DF" w:rsidP="002B04DF">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2B04DF">
        <w:rPr>
          <w:rFonts w:ascii="Times New Roman" w:hAnsi="Times New Roman"/>
          <w:sz w:val="22"/>
          <w:szCs w:val="22"/>
          <w:lang w:eastAsia="zh-CN"/>
        </w:rPr>
        <w:t xml:space="preserve"> values when number of time domain PRACH occasions and potential beam switching gap cannot be placed within a PRACH slot.</w:t>
      </w:r>
    </w:p>
    <w:p w14:paraId="20E381EB" w14:textId="52FBC6A6" w:rsidR="002B04DF" w:rsidRPr="002B04DF" w:rsidRDefault="002B04DF">
      <w:pPr>
        <w:pStyle w:val="BodyText"/>
        <w:spacing w:after="0"/>
        <w:rPr>
          <w:rFonts w:ascii="Times New Roman" w:hAnsi="Times New Roman"/>
          <w:sz w:val="22"/>
          <w:szCs w:val="22"/>
          <w:lang w:eastAsia="zh-CN"/>
        </w:rPr>
      </w:pPr>
    </w:p>
    <w:p w14:paraId="29B959AA" w14:textId="2F5758FE"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Ok: vivo</w:t>
      </w:r>
      <w:r w:rsidR="0096017E">
        <w:rPr>
          <w:rFonts w:ascii="Times New Roman" w:hAnsi="Times New Roman"/>
          <w:sz w:val="22"/>
          <w:szCs w:val="22"/>
          <w:lang w:eastAsia="zh-CN"/>
        </w:rPr>
        <w:t xml:space="preserve">, Apple, </w:t>
      </w:r>
      <w:r w:rsidR="004069AC">
        <w:rPr>
          <w:rFonts w:ascii="Times New Roman" w:hAnsi="Times New Roman"/>
          <w:sz w:val="22"/>
          <w:szCs w:val="22"/>
          <w:lang w:eastAsia="zh-CN"/>
        </w:rPr>
        <w:t>Qualcomm</w:t>
      </w:r>
    </w:p>
    <w:p w14:paraId="6C4FBC42" w14:textId="2EC36E17" w:rsidR="00D676C0" w:rsidRDefault="00D676C0"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Maybe: Docomo</w:t>
      </w:r>
    </w:p>
    <w:p w14:paraId="46B18814" w14:textId="18E25251" w:rsidR="002B04DF" w:rsidRDefault="002B04DF"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Not Ok:</w:t>
      </w:r>
      <w:r w:rsidR="0096017E">
        <w:rPr>
          <w:rFonts w:ascii="Times New Roman" w:hAnsi="Times New Roman"/>
          <w:sz w:val="22"/>
          <w:szCs w:val="22"/>
          <w:lang w:eastAsia="zh-CN"/>
        </w:rPr>
        <w:t xml:space="preserve"> Intel (prefer to defer)</w:t>
      </w:r>
    </w:p>
    <w:p w14:paraId="3D7CA459" w14:textId="574966C5" w:rsidR="0096017E" w:rsidRDefault="0096017E" w:rsidP="002B04DF">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Defer: Intel</w:t>
      </w:r>
      <w:r w:rsidR="004069AC">
        <w:rPr>
          <w:rFonts w:ascii="Times New Roman" w:hAnsi="Times New Roman"/>
          <w:sz w:val="22"/>
          <w:szCs w:val="22"/>
          <w:lang w:eastAsia="zh-CN"/>
        </w:rPr>
        <w:t>, Sharp</w:t>
      </w:r>
      <w:r w:rsidR="00832AA9">
        <w:rPr>
          <w:rFonts w:ascii="Times New Roman" w:hAnsi="Times New Roman"/>
          <w:sz w:val="22"/>
          <w:szCs w:val="22"/>
          <w:lang w:eastAsia="zh-CN"/>
        </w:rPr>
        <w:t xml:space="preserve">, </w:t>
      </w:r>
      <w:proofErr w:type="spellStart"/>
      <w:r w:rsidR="00832AA9">
        <w:rPr>
          <w:rFonts w:ascii="Times New Roman" w:hAnsi="Times New Roman"/>
          <w:sz w:val="22"/>
          <w:szCs w:val="22"/>
          <w:lang w:eastAsia="zh-CN"/>
        </w:rPr>
        <w:t>Futurewei</w:t>
      </w:r>
      <w:proofErr w:type="spellEnd"/>
    </w:p>
    <w:p w14:paraId="6F79AB9B" w14:textId="7A00B214" w:rsidR="002B04DF" w:rsidRDefault="002B04DF">
      <w:pPr>
        <w:pStyle w:val="BodyText"/>
        <w:spacing w:after="0"/>
        <w:rPr>
          <w:rFonts w:ascii="Times New Roman" w:hAnsi="Times New Roman"/>
          <w:sz w:val="22"/>
          <w:szCs w:val="22"/>
          <w:lang w:eastAsia="zh-CN"/>
        </w:rPr>
      </w:pPr>
    </w:p>
    <w:p w14:paraId="6959EDF6" w14:textId="62DF7E08" w:rsidR="00691E46" w:rsidRDefault="00691E46" w:rsidP="00691E46">
      <w:pPr>
        <w:pStyle w:val="Heading5"/>
        <w:rPr>
          <w:rFonts w:ascii="Times New Roman" w:hAnsi="Times New Roman"/>
          <w:b/>
          <w:bCs/>
          <w:lang w:eastAsia="zh-CN"/>
        </w:rPr>
      </w:pPr>
      <w:r>
        <w:rPr>
          <w:rFonts w:ascii="Times New Roman" w:hAnsi="Times New Roman"/>
          <w:b/>
          <w:bCs/>
          <w:lang w:eastAsia="zh-CN"/>
        </w:rPr>
        <w:t>Proposal 2.2-3A)</w:t>
      </w:r>
    </w:p>
    <w:p w14:paraId="3A0AD920" w14:textId="77777777" w:rsidR="00691E46" w:rsidRPr="002B04DF" w:rsidRDefault="00691E46" w:rsidP="00691E46">
      <w:pPr>
        <w:pStyle w:val="BodyText"/>
        <w:numPr>
          <w:ilvl w:val="0"/>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For 480 and 960kHz PRACH </w:t>
      </w:r>
      <w:r w:rsidRPr="00691E46">
        <w:rPr>
          <w:rFonts w:ascii="Times New Roman" w:hAnsi="Times New Roman"/>
          <w:strike/>
          <w:color w:val="FF0000"/>
          <w:sz w:val="22"/>
          <w:szCs w:val="22"/>
          <w:lang w:eastAsia="zh-CN"/>
        </w:rPr>
        <w:t>when number of time domain PRACH occasions and potential beam switching gap can be placed within a PRACH slot,</w:t>
      </w:r>
    </w:p>
    <w:p w14:paraId="4D386389"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1,</w:t>
      </w:r>
    </w:p>
    <w:p w14:paraId="074F607B" w14:textId="77777777" w:rsidR="00691E46" w:rsidRPr="002B04DF" w:rsidRDefault="00691E46" w:rsidP="00691E46">
      <w:pPr>
        <w:pStyle w:val="BodyText"/>
        <w:numPr>
          <w:ilvl w:val="2"/>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2B04DF">
        <w:rPr>
          <w:rFonts w:ascii="Times New Roman" w:hAnsi="Times New Roman"/>
          <w:sz w:val="22"/>
          <w:szCs w:val="22"/>
          <w:lang w:eastAsia="zh-CN"/>
        </w:rPr>
        <w:t xml:space="preserve"> for 960kHz PRACH</w:t>
      </w:r>
    </w:p>
    <w:p w14:paraId="0B34FCC5" w14:textId="77777777" w:rsidR="00691E46" w:rsidRPr="002B04DF" w:rsidRDefault="00691E46" w:rsidP="00691E46">
      <w:pPr>
        <w:pStyle w:val="BodyText"/>
        <w:numPr>
          <w:ilvl w:val="1"/>
          <w:numId w:val="7"/>
        </w:numPr>
        <w:spacing w:after="0" w:line="240" w:lineRule="auto"/>
        <w:rPr>
          <w:rFonts w:ascii="Times New Roman" w:hAnsi="Times New Roman"/>
          <w:sz w:val="22"/>
          <w:szCs w:val="22"/>
          <w:lang w:eastAsia="zh-CN"/>
        </w:rPr>
      </w:pPr>
      <w:r w:rsidRPr="002B04DF">
        <w:rPr>
          <w:rFonts w:ascii="Times New Roman" w:hAnsi="Times New Roman"/>
          <w:sz w:val="22"/>
          <w:szCs w:val="22"/>
          <w:lang w:eastAsia="zh-CN"/>
        </w:rPr>
        <w:t xml:space="preserve">And when the number of PRACH </w:t>
      </w:r>
      <w:proofErr w:type="gramStart"/>
      <w:r w:rsidRPr="002B04DF">
        <w:rPr>
          <w:rFonts w:ascii="Times New Roman" w:hAnsi="Times New Roman"/>
          <w:sz w:val="22"/>
          <w:szCs w:val="22"/>
          <w:lang w:eastAsia="zh-CN"/>
        </w:rPr>
        <w:t>slots  in</w:t>
      </w:r>
      <w:proofErr w:type="gramEnd"/>
      <w:r w:rsidRPr="002B04DF">
        <w:rPr>
          <w:rFonts w:ascii="Times New Roman" w:hAnsi="Times New Roman"/>
          <w:sz w:val="22"/>
          <w:szCs w:val="22"/>
          <w:lang w:eastAsia="zh-CN"/>
        </w:rPr>
        <w:t xml:space="preserve"> a reference slot is 2,</w:t>
      </w:r>
    </w:p>
    <w:p w14:paraId="0AD1B9E2" w14:textId="77777777" w:rsidR="00691E46" w:rsidRPr="002B04DF" w:rsidRDefault="003B41A8" w:rsidP="00691E46">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1E46" w:rsidRPr="002B04D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1E46" w:rsidRPr="002B04DF">
        <w:rPr>
          <w:rFonts w:ascii="Times New Roman" w:hAnsi="Times New Roman"/>
          <w:sz w:val="22"/>
          <w:szCs w:val="22"/>
          <w:lang w:eastAsia="zh-CN"/>
        </w:rPr>
        <w:t xml:space="preserve"> for 960kHz PRACH </w:t>
      </w:r>
    </w:p>
    <w:p w14:paraId="2AD4BBF0" w14:textId="77777777" w:rsidR="00691E46" w:rsidRPr="00691E46" w:rsidRDefault="00691E46" w:rsidP="00691E46">
      <w:pPr>
        <w:pStyle w:val="BodyText"/>
        <w:numPr>
          <w:ilvl w:val="0"/>
          <w:numId w:val="7"/>
        </w:numPr>
        <w:spacing w:after="0" w:line="240" w:lineRule="auto"/>
        <w:rPr>
          <w:rFonts w:ascii="Times New Roman" w:hAnsi="Times New Roman"/>
          <w:strike/>
          <w:color w:val="FF0000"/>
          <w:sz w:val="22"/>
          <w:szCs w:val="22"/>
          <w:lang w:eastAsia="zh-CN"/>
        </w:rPr>
      </w:pPr>
      <w:r w:rsidRPr="00691E46">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691E46">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7BC9983" w14:textId="77777777" w:rsidR="00691E46" w:rsidRDefault="00691E46">
      <w:pPr>
        <w:pStyle w:val="BodyText"/>
        <w:spacing w:after="0"/>
        <w:rPr>
          <w:rFonts w:ascii="Times New Roman" w:hAnsi="Times New Roman"/>
          <w:sz w:val="22"/>
          <w:szCs w:val="22"/>
          <w:lang w:eastAsia="zh-CN"/>
        </w:rPr>
      </w:pPr>
    </w:p>
    <w:p w14:paraId="6910C666" w14:textId="77777777" w:rsidR="00B823E3" w:rsidRDefault="007D2F0F">
      <w:pPr>
        <w:pStyle w:val="Heading3"/>
        <w:rPr>
          <w:lang w:eastAsia="zh-CN"/>
        </w:rPr>
      </w:pPr>
      <w:r>
        <w:rPr>
          <w:lang w:eastAsia="zh-CN"/>
        </w:rPr>
        <w:t>2.2.3 RAR Window &amp; RA Preamble ID</w:t>
      </w:r>
    </w:p>
    <w:p w14:paraId="6910C66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910C66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6910C66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6910C66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910C66B"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910C66C"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6910C66D"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910C66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6910C66F"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910C67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10C67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6910C67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910C67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6910C674"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6910C675"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910C676"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6910C67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6910C678"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6910C679" w14:textId="77777777" w:rsidR="00B823E3" w:rsidRPr="008A4D44" w:rsidRDefault="007D2F0F">
      <w:pPr>
        <w:pStyle w:val="BodyText"/>
        <w:numPr>
          <w:ilvl w:val="3"/>
          <w:numId w:val="7"/>
        </w:numPr>
        <w:spacing w:after="0"/>
        <w:rPr>
          <w:rFonts w:ascii="Times New Roman" w:hAnsi="Times New Roman"/>
          <w:sz w:val="22"/>
          <w:szCs w:val="22"/>
          <w:lang w:val="fr-FR" w:eastAsia="zh-CN"/>
        </w:rPr>
      </w:pPr>
      <w:proofErr w:type="spellStart"/>
      <w:proofErr w:type="gramStart"/>
      <w:r w:rsidRPr="008A4D44">
        <w:rPr>
          <w:rFonts w:ascii="Times New Roman" w:hAnsi="Times New Roman"/>
          <w:sz w:val="22"/>
          <w:szCs w:val="22"/>
          <w:lang w:val="fr-FR" w:eastAsia="zh-CN"/>
        </w:rPr>
        <w:t>inDCI</w:t>
      </w:r>
      <w:proofErr w:type="gramEnd"/>
      <w:r w:rsidRPr="008A4D44">
        <w:rPr>
          <w:rFonts w:ascii="Times New Roman" w:hAnsi="Times New Roman"/>
          <w:sz w:val="22"/>
          <w:szCs w:val="22"/>
          <w:lang w:val="fr-FR" w:eastAsia="zh-CN"/>
        </w:rPr>
        <w:t>_bit</w:t>
      </w:r>
      <w:proofErr w:type="spellEnd"/>
      <w:r w:rsidRPr="008A4D44">
        <w:rPr>
          <w:rFonts w:ascii="Times New Roman" w:hAnsi="Times New Roman"/>
          <w:sz w:val="22"/>
          <w:szCs w:val="22"/>
          <w:lang w:val="fr-FR"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6910C67A"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6910C67B"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6910C67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910C67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910C67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6910C67F"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0"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1"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6910C682"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83"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84" w14:textId="77777777"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85" w14:textId="77777777" w:rsidR="00B823E3" w:rsidRDefault="003B41A8">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PRACH slot that contains the PRACH occasion in a </w:t>
      </w:r>
      <w:proofErr w:type="gramStart"/>
      <w:r w:rsidR="007D2F0F">
        <w:rPr>
          <w:rFonts w:ascii="Times New Roman" w:hAnsi="Times New Roman"/>
          <w:sz w:val="22"/>
          <w:szCs w:val="22"/>
          <w:lang w:eastAsia="zh-CN"/>
        </w:rPr>
        <w:t>segment.</w:t>
      </w:r>
      <w:proofErr w:type="gramEnd"/>
    </w:p>
    <w:p w14:paraId="6910C686" w14:textId="77777777"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6910C687"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88" w14:textId="77777777"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6910C689" w14:textId="77777777" w:rsidR="00B823E3" w:rsidRDefault="003B41A8">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w:t>
      </w:r>
      <w:proofErr w:type="gramStart"/>
      <w:r w:rsidR="007D2F0F">
        <w:rPr>
          <w:rFonts w:ascii="Times New Roman" w:hAnsi="Times New Roman"/>
          <w:sz w:val="22"/>
          <w:szCs w:val="22"/>
          <w:lang w:eastAsia="zh-CN"/>
        </w:rPr>
        <w:t>frame.</w:t>
      </w:r>
      <w:proofErr w:type="gramEnd"/>
    </w:p>
    <w:p w14:paraId="6910C68A" w14:textId="77777777" w:rsidR="00B823E3" w:rsidRDefault="003B41A8">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w:t>
      </w:r>
      <w:proofErr w:type="gramStart"/>
      <w:r w:rsidR="007D2F0F">
        <w:rPr>
          <w:rFonts w:ascii="Times New Roman" w:hAnsi="Times New Roman"/>
          <w:sz w:val="22"/>
          <w:szCs w:val="22"/>
          <w:lang w:eastAsia="zh-CN"/>
        </w:rPr>
        <w:t>38.211.</w:t>
      </w:r>
      <w:proofErr w:type="gramEnd"/>
    </w:p>
    <w:p w14:paraId="6910C68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6910C68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6910C68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w:t>
      </w:r>
      <w:proofErr w:type="gramStart"/>
      <w:r>
        <w:rPr>
          <w:rFonts w:ascii="Times New Roman" w:hAnsi="Times New Roman"/>
          <w:sz w:val="22"/>
          <w:szCs w:val="22"/>
          <w:lang w:eastAsia="zh-CN"/>
        </w:rPr>
        <w:t>id</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 and</w:t>
      </w:r>
    </w:p>
    <w:p w14:paraId="6910C68E"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6910C6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690" w14:textId="77777777"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14:paraId="6910C691" w14:textId="77777777"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6910C69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69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RA-RNTI formula defined for 120 kHz SCS also for the cases PRACH is configured with 480 or 960 kHz SCS </w:t>
      </w:r>
      <w:proofErr w:type="gramStart"/>
      <w:r>
        <w:rPr>
          <w:rFonts w:ascii="Times New Roman" w:hAnsi="Times New Roman"/>
          <w:sz w:val="22"/>
          <w:szCs w:val="22"/>
          <w:lang w:eastAsia="zh-CN"/>
        </w:rPr>
        <w:t>where</w:t>
      </w:r>
      <w:proofErr w:type="gramEnd"/>
    </w:p>
    <w:p w14:paraId="6910C694" w14:textId="77777777" w:rsidR="00B823E3" w:rsidRDefault="003B41A8">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480/960 kHz SCS</w:t>
      </w:r>
    </w:p>
    <w:p w14:paraId="6910C695" w14:textId="77777777" w:rsidR="00B823E3" w:rsidRDefault="003B41A8">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assumes 120 kHz SCS</w:t>
      </w:r>
    </w:p>
    <w:p w14:paraId="6910C69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910C69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910C698"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6910C699"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910C69A"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2: Divide the frequency index or the symbol index into M subset (if M=4, the subset index 0/1/2/3 can be configured to the frequency index {0, 1}, {2, 3}, {4, 5}, {6, 7}, respectively) + signal the subset index using the DCI that schedules the MSG2/MSGB</w:t>
      </w:r>
    </w:p>
    <w:p w14:paraId="6910C6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6910C69C"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910C69D"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6910C69E"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6910C69F" w14:textId="77777777"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910C6A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computation equation should be adjusted to avoid overflow in case of PRACH SCS 480 kHz and 960 </w:t>
      </w:r>
      <w:proofErr w:type="gramStart"/>
      <w:r>
        <w:rPr>
          <w:rFonts w:ascii="Times New Roman" w:hAnsi="Times New Roman"/>
          <w:sz w:val="22"/>
          <w:szCs w:val="22"/>
          <w:lang w:eastAsia="zh-CN"/>
        </w:rPr>
        <w:t>kHz;</w:t>
      </w:r>
      <w:proofErr w:type="gramEnd"/>
    </w:p>
    <w:p w14:paraId="6910C6A2"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910C6A3" w14:textId="77777777"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6910C6A4" w14:textId="77777777"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6910C6A5"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10C6A6"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6910C6A7" w14:textId="77777777"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A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910C6A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10C6AA" w14:textId="77777777" w:rsidR="00B823E3" w:rsidRDefault="00B823E3">
      <w:pPr>
        <w:pStyle w:val="BodyText"/>
        <w:spacing w:after="0"/>
        <w:rPr>
          <w:rFonts w:ascii="Times New Roman" w:hAnsi="Times New Roman"/>
          <w:sz w:val="22"/>
          <w:szCs w:val="22"/>
          <w:lang w:eastAsia="zh-CN"/>
        </w:rPr>
      </w:pPr>
    </w:p>
    <w:p w14:paraId="6910C6AB" w14:textId="77777777" w:rsidR="00B823E3" w:rsidRDefault="007D2F0F">
      <w:pPr>
        <w:pStyle w:val="Heading4"/>
        <w:rPr>
          <w:lang w:eastAsia="zh-CN"/>
        </w:rPr>
      </w:pPr>
      <w:r>
        <w:rPr>
          <w:lang w:eastAsia="zh-CN"/>
        </w:rPr>
        <w:t>Summary of Discussions</w:t>
      </w:r>
    </w:p>
    <w:p w14:paraId="6910C6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14:paraId="6910C6CE" w14:textId="77777777">
        <w:tc>
          <w:tcPr>
            <w:tcW w:w="9962" w:type="dxa"/>
          </w:tcPr>
          <w:p w14:paraId="6910C6AD"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6910C6AE"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1)</w:t>
            </w:r>
          </w:p>
          <w:p w14:paraId="6910C6AF"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6910C6B0"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6910C6B1"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B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6910C6B3"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4"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B5" w14:textId="77777777" w:rsidR="00B823E3" w:rsidRDefault="007D2F0F">
            <w:pPr>
              <w:pStyle w:val="BodyText"/>
              <w:numPr>
                <w:ilvl w:val="3"/>
                <w:numId w:val="33"/>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6910C6B6"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3)</w:t>
            </w:r>
          </w:p>
          <w:p w14:paraId="6910C6B7"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B9" w14:textId="77777777" w:rsidR="00B823E3" w:rsidRDefault="003B41A8">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w:t>
            </w:r>
            <w:r w:rsidR="007D2F0F">
              <w:rPr>
                <w:rFonts w:ascii="Times New Roman" w:hAnsi="Times New Roman" w:hint="eastAsia"/>
                <w:sz w:val="22"/>
                <w:szCs w:val="22"/>
                <w:lang w:eastAsia="zh-CN"/>
              </w:rPr>
              <w:t>PRACH</w:t>
            </w:r>
            <w:r w:rsidR="007D2F0F">
              <w:rPr>
                <w:rFonts w:ascii="Times New Roman" w:hAnsi="Times New Roman"/>
                <w:sz w:val="22"/>
                <w:szCs w:val="22"/>
                <w:lang w:eastAsia="zh-CN"/>
              </w:rPr>
              <w:t xml:space="preserve"> slot that contains the PRACH occasion in a </w:t>
            </w:r>
            <w:proofErr w:type="gramStart"/>
            <w:r w:rsidR="007D2F0F">
              <w:rPr>
                <w:rFonts w:ascii="Times New Roman" w:hAnsi="Times New Roman" w:hint="eastAsia"/>
                <w:sz w:val="22"/>
                <w:szCs w:val="22"/>
                <w:lang w:eastAsia="zh-CN"/>
              </w:rPr>
              <w:t>segment</w:t>
            </w:r>
            <w:r w:rsidR="007D2F0F">
              <w:rPr>
                <w:rFonts w:ascii="Times New Roman" w:hAnsi="Times New Roman"/>
                <w:sz w:val="22"/>
                <w:szCs w:val="22"/>
                <w:lang w:eastAsia="zh-CN"/>
              </w:rPr>
              <w:t>.</w:t>
            </w:r>
            <w:proofErr w:type="gramEnd"/>
          </w:p>
          <w:p w14:paraId="6910C6BA"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10C6B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4)</w:t>
            </w:r>
          </w:p>
          <w:p w14:paraId="6910C6B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BD" w14:textId="77777777" w:rsidR="00B823E3" w:rsidRDefault="007D2F0F">
            <w:pPr>
              <w:pStyle w:val="BodyText"/>
              <w:numPr>
                <w:ilvl w:val="3"/>
                <w:numId w:val="33"/>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910C6BE"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6910C6BF"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5)</w:t>
            </w:r>
          </w:p>
          <w:p w14:paraId="6910C6C0"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10C6C1"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2"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910C6C3"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6)</w:t>
            </w:r>
          </w:p>
          <w:p w14:paraId="6910C6C4"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5"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910C6C6" w14:textId="77777777" w:rsidR="00B823E3" w:rsidRDefault="007D2F0F">
            <w:pPr>
              <w:pStyle w:val="BodyText"/>
              <w:numPr>
                <w:ilvl w:val="1"/>
                <w:numId w:val="33"/>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910C6C7"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7)</w:t>
            </w:r>
          </w:p>
          <w:p w14:paraId="6910C6C8" w14:textId="77777777" w:rsidR="00B823E3" w:rsidRDefault="007D2F0F">
            <w:pPr>
              <w:pStyle w:val="BodyText"/>
              <w:numPr>
                <w:ilvl w:val="3"/>
                <w:numId w:val="33"/>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910C6C9" w14:textId="77777777" w:rsidR="00B823E3" w:rsidRDefault="003B41A8">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120kHz slot that contains the PRACH occasion in a system </w:t>
            </w:r>
            <w:proofErr w:type="gramStart"/>
            <w:r w:rsidR="007D2F0F">
              <w:rPr>
                <w:rFonts w:ascii="Times New Roman" w:hAnsi="Times New Roman"/>
                <w:sz w:val="22"/>
                <w:szCs w:val="22"/>
                <w:lang w:eastAsia="zh-CN"/>
              </w:rPr>
              <w:t>frame.</w:t>
            </w:r>
            <w:proofErr w:type="gramEnd"/>
          </w:p>
          <w:p w14:paraId="6910C6CA" w14:textId="77777777" w:rsidR="00B823E3" w:rsidRDefault="003B41A8">
            <w:pPr>
              <w:pStyle w:val="BodyText"/>
              <w:numPr>
                <w:ilvl w:val="3"/>
                <w:numId w:val="33"/>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7D2F0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7D2F0F">
              <w:rPr>
                <w:rFonts w:ascii="Times New Roman" w:hAnsi="Times New Roman"/>
                <w:sz w:val="22"/>
                <w:szCs w:val="22"/>
                <w:lang w:eastAsia="zh-CN"/>
              </w:rPr>
              <w:t xml:space="preserve"> specified in clause 5.3.2 of TS </w:t>
            </w:r>
            <w:proofErr w:type="gramStart"/>
            <w:r w:rsidR="007D2F0F">
              <w:rPr>
                <w:rFonts w:ascii="Times New Roman" w:hAnsi="Times New Roman"/>
                <w:sz w:val="22"/>
                <w:szCs w:val="22"/>
                <w:lang w:eastAsia="zh-CN"/>
              </w:rPr>
              <w:t>38.211.</w:t>
            </w:r>
            <w:proofErr w:type="gramEnd"/>
          </w:p>
          <w:p w14:paraId="6910C6CB" w14:textId="77777777" w:rsidR="00B823E3" w:rsidRDefault="007D2F0F">
            <w:pPr>
              <w:pStyle w:val="BodyText"/>
              <w:numPr>
                <w:ilvl w:val="2"/>
                <w:numId w:val="33"/>
              </w:numPr>
              <w:spacing w:after="0"/>
              <w:rPr>
                <w:rFonts w:ascii="Times New Roman" w:hAnsi="Times New Roman"/>
                <w:sz w:val="22"/>
                <w:szCs w:val="22"/>
                <w:lang w:eastAsia="zh-CN"/>
              </w:rPr>
            </w:pPr>
            <w:r>
              <w:rPr>
                <w:rFonts w:ascii="Times New Roman" w:hAnsi="Times New Roman"/>
                <w:sz w:val="22"/>
                <w:szCs w:val="22"/>
                <w:lang w:eastAsia="zh-CN"/>
              </w:rPr>
              <w:t>Option 8)</w:t>
            </w:r>
          </w:p>
          <w:p w14:paraId="6910C6CC" w14:textId="77777777" w:rsidR="00B823E3" w:rsidRDefault="007D2F0F">
            <w:pPr>
              <w:pStyle w:val="BodyText"/>
              <w:numPr>
                <w:ilvl w:val="3"/>
                <w:numId w:val="33"/>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w:t>
            </w:r>
            <w:proofErr w:type="spellStart"/>
            <w:r>
              <w:rPr>
                <w:rFonts w:ascii="Times New Roman" w:hAnsi="Times New Roman"/>
                <w:sz w:val="22"/>
                <w:szCs w:val="22"/>
                <w:lang w:eastAsia="zh-CN"/>
              </w:rPr>
              <w:t>r_id</w:t>
            </w:r>
            <w:proofErr w:type="spellEnd"/>
            <w:r>
              <w:rPr>
                <w:rFonts w:ascii="Times New Roman" w:hAnsi="Times New Roman"/>
                <w:sz w:val="22"/>
                <w:szCs w:val="22"/>
                <w:lang w:eastAsia="zh-CN"/>
              </w:rPr>
              <w:t>,</w:t>
            </w:r>
          </w:p>
          <w:p w14:paraId="6910C6CD" w14:textId="77777777" w:rsidR="00B823E3" w:rsidRDefault="007D2F0F">
            <w:pPr>
              <w:pStyle w:val="BodyText"/>
              <w:numPr>
                <w:ilvl w:val="3"/>
                <w:numId w:val="33"/>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6910C6CF" w14:textId="77777777" w:rsidR="00B823E3" w:rsidRDefault="00B823E3">
      <w:pPr>
        <w:pStyle w:val="BodyText"/>
        <w:spacing w:after="0"/>
        <w:rPr>
          <w:rFonts w:ascii="Times New Roman" w:hAnsi="Times New Roman"/>
          <w:sz w:val="22"/>
          <w:szCs w:val="22"/>
          <w:lang w:eastAsia="zh-CN"/>
        </w:rPr>
      </w:pPr>
    </w:p>
    <w:p w14:paraId="6910C6D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910C6D1" w14:textId="77777777" w:rsidR="00B823E3" w:rsidRDefault="00B823E3">
      <w:pPr>
        <w:pStyle w:val="BodyText"/>
        <w:spacing w:after="0"/>
        <w:rPr>
          <w:rFonts w:ascii="Times New Roman" w:hAnsi="Times New Roman"/>
          <w:sz w:val="22"/>
          <w:szCs w:val="22"/>
          <w:lang w:eastAsia="zh-CN"/>
        </w:rPr>
      </w:pPr>
    </w:p>
    <w:p w14:paraId="6910C6D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6910C6D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6D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6D5"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6910C6D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6D7"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6910C6D8" w14:textId="77777777" w:rsidR="00B823E3" w:rsidRDefault="00B823E3">
      <w:pPr>
        <w:pStyle w:val="BodyText"/>
        <w:spacing w:after="0"/>
        <w:rPr>
          <w:rFonts w:ascii="Times New Roman" w:hAnsi="Times New Roman"/>
          <w:sz w:val="22"/>
          <w:szCs w:val="22"/>
          <w:lang w:eastAsia="zh-CN"/>
        </w:rPr>
      </w:pPr>
    </w:p>
    <w:p w14:paraId="6910C6D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6DA"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further discuss the three categories and the detailed options.</w:t>
      </w:r>
    </w:p>
    <w:p w14:paraId="6910C6DB"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6DE" w14:textId="77777777">
        <w:tc>
          <w:tcPr>
            <w:tcW w:w="1805" w:type="dxa"/>
            <w:shd w:val="clear" w:color="auto" w:fill="FBE4D5" w:themeFill="accent2" w:themeFillTint="33"/>
          </w:tcPr>
          <w:p w14:paraId="6910C6D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6D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6E9" w14:textId="77777777">
        <w:tc>
          <w:tcPr>
            <w:tcW w:w="1805" w:type="dxa"/>
          </w:tcPr>
          <w:p w14:paraId="6910C6D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6E0" w14:textId="77777777"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6910C6E1" w14:textId="77777777" w:rsidR="00B823E3" w:rsidRDefault="00B823E3">
            <w:pPr>
              <w:pStyle w:val="BodyText"/>
              <w:spacing w:before="0" w:after="0" w:line="240" w:lineRule="auto"/>
              <w:rPr>
                <w:rFonts w:ascii="Times New Roman" w:hAnsi="Times New Roman"/>
                <w:sz w:val="22"/>
                <w:szCs w:val="22"/>
                <w:lang w:eastAsia="zh-CN"/>
              </w:rPr>
            </w:pPr>
          </w:p>
          <w:p w14:paraId="6910C6E2" w14:textId="77777777"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6910C6E3"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910C6E4" w14:textId="77777777"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910C6E5" w14:textId="77777777"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6910C6E6"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910C6E7" w14:textId="77777777"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6910C6E8" w14:textId="77777777" w:rsidR="00B823E3" w:rsidRDefault="007D2F0F">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14:paraId="6910C6ED" w14:textId="77777777">
        <w:tc>
          <w:tcPr>
            <w:tcW w:w="1805" w:type="dxa"/>
          </w:tcPr>
          <w:p w14:paraId="6910C6EA"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910C6E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6910C6E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14:paraId="6910C6F0" w14:textId="77777777">
        <w:tc>
          <w:tcPr>
            <w:tcW w:w="1805" w:type="dxa"/>
          </w:tcPr>
          <w:p w14:paraId="6910C6EE"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10C6EF" w14:textId="77777777" w:rsidR="00B823E3" w:rsidRDefault="007D2F0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14:paraId="6910C6F9" w14:textId="77777777">
        <w:tc>
          <w:tcPr>
            <w:tcW w:w="1805" w:type="dxa"/>
          </w:tcPr>
          <w:p w14:paraId="6910C6F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10C6F2"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6910C6F3"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6910C6F4"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6910C6F5"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910C6F6" w14:textId="77777777" w:rsidR="00B823E3" w:rsidRDefault="007D2F0F">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910C6F7"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6910C6F8"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w:t>
            </w:r>
            <w:proofErr w:type="gramStart"/>
            <w:r>
              <w:rPr>
                <w:rFonts w:ascii="Times New Roman" w:hAnsi="Times New Roman" w:hint="eastAsia"/>
                <w:sz w:val="22"/>
                <w:szCs w:val="22"/>
                <w:lang w:eastAsia="zh-CN"/>
              </w:rPr>
              <w:t>), since</w:t>
            </w:r>
            <w:proofErr w:type="gramEnd"/>
            <w:r>
              <w:rPr>
                <w:rFonts w:ascii="Times New Roman" w:hAnsi="Times New Roman" w:hint="eastAsia"/>
                <w:sz w:val="22"/>
                <w:szCs w:val="22"/>
                <w:lang w:eastAsia="zh-CN"/>
              </w:rPr>
              <w:t xml:space="preserve"> it also requires some compression and relies on the RO configuration.</w:t>
            </w:r>
          </w:p>
        </w:tc>
      </w:tr>
      <w:tr w:rsidR="00B823E3" w14:paraId="6910C6FC" w14:textId="77777777">
        <w:tc>
          <w:tcPr>
            <w:tcW w:w="1805" w:type="dxa"/>
          </w:tcPr>
          <w:p w14:paraId="6910C6F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6F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14:paraId="6910C700" w14:textId="77777777">
        <w:tc>
          <w:tcPr>
            <w:tcW w:w="1805" w:type="dxa"/>
          </w:tcPr>
          <w:p w14:paraId="6910C6FD"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910C6F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6910C6FF"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ne simple way </w:t>
            </w:r>
            <w:proofErr w:type="gramStart"/>
            <w:r>
              <w:rPr>
                <w:rFonts w:ascii="Times New Roman" w:hAnsi="Times New Roman" w:hint="eastAsia"/>
                <w:sz w:val="22"/>
                <w:szCs w:val="22"/>
                <w:lang w:eastAsia="zh-CN"/>
              </w:rPr>
              <w:t>is actually, the</w:t>
            </w:r>
            <w:proofErr w:type="gramEnd"/>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14:paraId="6910C703" w14:textId="77777777">
        <w:tc>
          <w:tcPr>
            <w:tcW w:w="1805" w:type="dxa"/>
          </w:tcPr>
          <w:p w14:paraId="6910C70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910C70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B823E3" w14:paraId="6910C706" w14:textId="77777777">
        <w:tc>
          <w:tcPr>
            <w:tcW w:w="1805" w:type="dxa"/>
          </w:tcPr>
          <w:p w14:paraId="6910C70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910C70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823E3" w14:paraId="6910C709" w14:textId="77777777">
        <w:tc>
          <w:tcPr>
            <w:tcW w:w="1805" w:type="dxa"/>
          </w:tcPr>
          <w:p w14:paraId="6910C707"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70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B823E3" w14:paraId="6910C70E" w14:textId="77777777">
        <w:tc>
          <w:tcPr>
            <w:tcW w:w="1805" w:type="dxa"/>
          </w:tcPr>
          <w:p w14:paraId="6910C70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0B"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6910C70C" w14:textId="77777777" w:rsidR="00B823E3" w:rsidRDefault="007D2F0F">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910C70D" w14:textId="77777777" w:rsidR="00B823E3" w:rsidRDefault="007D2F0F">
            <w:pPr>
              <w:pStyle w:val="BodyText"/>
              <w:spacing w:after="0"/>
              <w:rPr>
                <w:rFonts w:ascii="Times New Roman" w:hAnsi="Times New Roman"/>
                <w:sz w:val="22"/>
                <w:szCs w:val="22"/>
                <w:lang w:eastAsia="zh-CN"/>
              </w:rPr>
            </w:pPr>
            <w:proofErr w:type="gramStart"/>
            <w:r>
              <w:rPr>
                <w:rFonts w:eastAsia="DengXian" w:cs="Arial"/>
                <w:sz w:val="22"/>
                <w:lang w:eastAsia="ko-KR"/>
              </w:rPr>
              <w:t>Similar to</w:t>
            </w:r>
            <w:proofErr w:type="gramEnd"/>
            <w:r>
              <w:rPr>
                <w:rFonts w:eastAsia="DengXian" w:cs="Arial"/>
                <w:sz w:val="22"/>
                <w:lang w:eastAsia="ko-KR"/>
              </w:rPr>
              <w:t xml:space="preserve">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spacings 480/960 kHz, </w:t>
            </w:r>
            <w:proofErr w:type="spellStart"/>
            <w:r>
              <w:rPr>
                <w:sz w:val="22"/>
              </w:rPr>
              <w:t>t_id</w:t>
            </w:r>
            <w:proofErr w:type="spellEnd"/>
            <w:r>
              <w:rPr>
                <w:sz w:val="22"/>
              </w:rPr>
              <w:t xml:space="preserve"> should be calculated based on a subcarrier spacing of 120 kHz.</w:t>
            </w:r>
          </w:p>
        </w:tc>
      </w:tr>
      <w:tr w:rsidR="00B823E3" w14:paraId="6910C711" w14:textId="77777777">
        <w:tc>
          <w:tcPr>
            <w:tcW w:w="1805" w:type="dxa"/>
          </w:tcPr>
          <w:p w14:paraId="6910C70F"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10"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823E3" w14:paraId="6910C717" w14:textId="77777777">
        <w:tc>
          <w:tcPr>
            <w:tcW w:w="1805" w:type="dxa"/>
          </w:tcPr>
          <w:p w14:paraId="6910C71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14:paraId="6910C71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6910C714"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w:t>
            </w:r>
            <w:proofErr w:type="gramStart"/>
            <w:r>
              <w:rPr>
                <w:rFonts w:ascii="Times New Roman" w:hAnsi="Times New Roman"/>
                <w:sz w:val="22"/>
                <w:szCs w:val="22"/>
                <w:lang w:eastAsia="zh-CN"/>
              </w:rPr>
              <w:t>design</w:t>
            </w:r>
            <w:proofErr w:type="gramEnd"/>
            <w:r>
              <w:rPr>
                <w:rFonts w:ascii="Times New Roman" w:hAnsi="Times New Roman"/>
                <w:sz w:val="22"/>
                <w:szCs w:val="22"/>
                <w:lang w:eastAsia="zh-CN"/>
              </w:rPr>
              <w:t xml:space="preserve"> and it is forward compatible. </w:t>
            </w:r>
          </w:p>
          <w:p w14:paraId="6910C715" w14:textId="77777777" w:rsidR="00B823E3" w:rsidRDefault="007D2F0F">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w:t>
            </w:r>
            <w:proofErr w:type="gramStart"/>
            <w:r>
              <w:rPr>
                <w:rFonts w:ascii="Times New Roman" w:hAnsi="Times New Roman"/>
                <w:sz w:val="22"/>
                <w:szCs w:val="22"/>
                <w:lang w:eastAsia="zh-CN"/>
              </w:rPr>
              <w:t>actually need</w:t>
            </w:r>
            <w:proofErr w:type="gramEnd"/>
            <w:r>
              <w:rPr>
                <w:rFonts w:ascii="Times New Roman" w:hAnsi="Times New Roman"/>
                <w:sz w:val="22"/>
                <w:szCs w:val="22"/>
                <w:lang w:eastAsia="zh-CN"/>
              </w:rPr>
              <w:t xml:space="preserve">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is required. In such a case, the discussion can be made in RAN1. </w:t>
            </w:r>
          </w:p>
          <w:p w14:paraId="6910C71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Alt 2. </w:t>
            </w:r>
          </w:p>
        </w:tc>
      </w:tr>
    </w:tbl>
    <w:p w14:paraId="6910C718" w14:textId="77777777" w:rsidR="00B823E3" w:rsidRDefault="00B823E3">
      <w:pPr>
        <w:pStyle w:val="BodyText"/>
        <w:spacing w:after="0"/>
        <w:rPr>
          <w:rFonts w:ascii="Times New Roman" w:hAnsi="Times New Roman"/>
          <w:sz w:val="22"/>
          <w:szCs w:val="22"/>
          <w:lang w:eastAsia="zh-CN"/>
        </w:rPr>
      </w:pPr>
    </w:p>
    <w:p w14:paraId="6910C719" w14:textId="77777777" w:rsidR="00B823E3" w:rsidRDefault="00B823E3">
      <w:pPr>
        <w:pStyle w:val="BodyText"/>
        <w:spacing w:after="0"/>
        <w:rPr>
          <w:rFonts w:ascii="Times New Roman" w:hAnsi="Times New Roman"/>
          <w:sz w:val="22"/>
          <w:szCs w:val="22"/>
          <w:lang w:eastAsia="zh-CN"/>
        </w:rPr>
      </w:pPr>
    </w:p>
    <w:p w14:paraId="6910C71A" w14:textId="77777777" w:rsidR="00B823E3" w:rsidRDefault="00B823E3">
      <w:pPr>
        <w:pStyle w:val="BodyText"/>
        <w:spacing w:after="0"/>
        <w:rPr>
          <w:rFonts w:ascii="Times New Roman" w:hAnsi="Times New Roman"/>
          <w:sz w:val="22"/>
          <w:szCs w:val="22"/>
          <w:lang w:eastAsia="zh-CN"/>
        </w:rPr>
      </w:pPr>
    </w:p>
    <w:p w14:paraId="6910C71B"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1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6910C71D" w14:textId="77777777" w:rsidR="00B823E3" w:rsidRDefault="00B823E3">
      <w:pPr>
        <w:pStyle w:val="BodyText"/>
        <w:spacing w:after="0"/>
        <w:rPr>
          <w:rFonts w:ascii="Times New Roman" w:hAnsi="Times New Roman"/>
          <w:sz w:val="22"/>
          <w:szCs w:val="22"/>
          <w:lang w:eastAsia="zh-CN"/>
        </w:rPr>
      </w:pPr>
    </w:p>
    <w:p w14:paraId="6910C71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Plain Modulus Category, some </w:t>
      </w:r>
      <w:proofErr w:type="gramStart"/>
      <w:r>
        <w:rPr>
          <w:rFonts w:ascii="Times New Roman" w:hAnsi="Times New Roman"/>
          <w:sz w:val="22"/>
          <w:szCs w:val="22"/>
          <w:lang w:eastAsia="zh-CN"/>
        </w:rPr>
        <w:t>example</w:t>
      </w:r>
      <w:proofErr w:type="gramEnd"/>
      <w:r>
        <w:rPr>
          <w:rFonts w:ascii="Times New Roman" w:hAnsi="Times New Roman"/>
          <w:sz w:val="22"/>
          <w:szCs w:val="22"/>
          <w:lang w:eastAsia="zh-CN"/>
        </w:rPr>
        <w:t xml:space="preserve"> in option 1</w:t>
      </w:r>
    </w:p>
    <w:p w14:paraId="6910C71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6910C72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6910C72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14:paraId="6910C722"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6910C723"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 Mobility, Samsung</w:t>
      </w:r>
    </w:p>
    <w:p w14:paraId="6910C724" w14:textId="77777777" w:rsidR="00B823E3" w:rsidRDefault="00B823E3">
      <w:pPr>
        <w:pStyle w:val="BodyText"/>
        <w:spacing w:after="0"/>
        <w:rPr>
          <w:rFonts w:ascii="Times New Roman" w:hAnsi="Times New Roman"/>
          <w:sz w:val="22"/>
          <w:szCs w:val="22"/>
          <w:lang w:eastAsia="zh-CN"/>
        </w:rPr>
      </w:pPr>
    </w:p>
    <w:p w14:paraId="6910C72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6910C726" w14:textId="77777777" w:rsidR="00B823E3" w:rsidRDefault="00B823E3">
      <w:pPr>
        <w:pStyle w:val="BodyText"/>
        <w:spacing w:after="0"/>
        <w:rPr>
          <w:rFonts w:ascii="Times New Roman" w:hAnsi="Times New Roman"/>
          <w:sz w:val="22"/>
          <w:szCs w:val="22"/>
          <w:lang w:eastAsia="zh-CN"/>
        </w:rPr>
      </w:pPr>
    </w:p>
    <w:p w14:paraId="6910C727"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2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6910C729"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2C" w14:textId="77777777">
        <w:tc>
          <w:tcPr>
            <w:tcW w:w="1573" w:type="dxa"/>
            <w:shd w:val="clear" w:color="auto" w:fill="FBE4D5" w:themeFill="accent2" w:themeFillTint="33"/>
          </w:tcPr>
          <w:p w14:paraId="6910C72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2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2F" w14:textId="77777777">
        <w:tc>
          <w:tcPr>
            <w:tcW w:w="1573" w:type="dxa"/>
          </w:tcPr>
          <w:p w14:paraId="6910C72D"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910C72E"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14:paraId="6910C732" w14:textId="77777777">
        <w:tc>
          <w:tcPr>
            <w:tcW w:w="1573" w:type="dxa"/>
          </w:tcPr>
          <w:p w14:paraId="6910C730"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14:paraId="6910C731" w14:textId="77777777" w:rsidR="00B823E3" w:rsidRDefault="007D2F0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14:paraId="6910C735" w14:textId="77777777">
        <w:tc>
          <w:tcPr>
            <w:tcW w:w="1573" w:type="dxa"/>
          </w:tcPr>
          <w:p w14:paraId="6910C733"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6910C734" w14:textId="77777777"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063E6C" w14:paraId="08112981" w14:textId="77777777">
        <w:tc>
          <w:tcPr>
            <w:tcW w:w="1573" w:type="dxa"/>
          </w:tcPr>
          <w:p w14:paraId="37ACA798" w14:textId="422E58C6"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5A64E27" w14:textId="07107B4D" w:rsidR="00063E6C" w:rsidRDefault="00063E6C" w:rsidP="00063E6C">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713306" w14:paraId="717E4BD4" w14:textId="77777777">
        <w:tc>
          <w:tcPr>
            <w:tcW w:w="1573" w:type="dxa"/>
          </w:tcPr>
          <w:p w14:paraId="7CA72A2B" w14:textId="318C5D65"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409A7FC" w14:textId="6E5FA8D7" w:rsidR="00713306" w:rsidRDefault="00713306" w:rsidP="007133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FF68E2" w14:paraId="49800527" w14:textId="77777777">
        <w:tc>
          <w:tcPr>
            <w:tcW w:w="1573" w:type="dxa"/>
          </w:tcPr>
          <w:p w14:paraId="0223769F" w14:textId="27EECBD0" w:rsidR="00FF68E2" w:rsidRDefault="00FF68E2" w:rsidP="00FF68E2">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58A6637" w14:textId="7919ADEC" w:rsidR="00FF68E2" w:rsidRDefault="00FF68E2" w:rsidP="00FF68E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A91C5F" w14:paraId="2C5EF112" w14:textId="77777777">
        <w:tc>
          <w:tcPr>
            <w:tcW w:w="1573" w:type="dxa"/>
          </w:tcPr>
          <w:p w14:paraId="144CC29C" w14:textId="7CE493FE"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FD29304" w14:textId="598BD335" w:rsidR="00A91C5F" w:rsidRPr="00A91C5F" w:rsidRDefault="00A91C5F" w:rsidP="00FF68E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832AA9" w14:paraId="57B8F1EF" w14:textId="77777777">
        <w:tc>
          <w:tcPr>
            <w:tcW w:w="1573" w:type="dxa"/>
          </w:tcPr>
          <w:p w14:paraId="40870356" w14:textId="72FABD06" w:rsidR="00832AA9" w:rsidRDefault="00832AA9" w:rsidP="00832AA9">
            <w:pPr>
              <w:pStyle w:val="BodyText"/>
              <w:spacing w:after="0"/>
              <w:rPr>
                <w:rFonts w:ascii="Times New Roman" w:eastAsia="MS Mincho" w:hAnsi="Times New Roman" w:hint="eastAsia"/>
                <w:sz w:val="22"/>
                <w:szCs w:val="22"/>
                <w:lang w:eastAsia="ja-JP"/>
              </w:rPr>
            </w:pPr>
            <w:proofErr w:type="spellStart"/>
            <w:r>
              <w:rPr>
                <w:rFonts w:ascii="Times New Roman" w:eastAsia="MS Mincho" w:hAnsi="Times New Roman"/>
                <w:sz w:val="22"/>
                <w:szCs w:val="22"/>
                <w:lang w:eastAsia="ja-JP"/>
              </w:rPr>
              <w:t>Futurewei</w:t>
            </w:r>
            <w:proofErr w:type="spellEnd"/>
          </w:p>
        </w:tc>
        <w:tc>
          <w:tcPr>
            <w:tcW w:w="8389" w:type="dxa"/>
          </w:tcPr>
          <w:p w14:paraId="1697C6F9" w14:textId="183292AE" w:rsidR="00832AA9" w:rsidRDefault="00832AA9" w:rsidP="00832AA9">
            <w:pPr>
              <w:pStyle w:val="BodyText"/>
              <w:spacing w:after="0"/>
              <w:rPr>
                <w:rFonts w:ascii="Times New Roman" w:eastAsia="MS Mincho" w:hAnsi="Times New Roman" w:hint="eastAsia"/>
                <w:sz w:val="22"/>
                <w:szCs w:val="22"/>
                <w:lang w:eastAsia="ja-JP"/>
              </w:rPr>
            </w:pPr>
            <w:r>
              <w:rPr>
                <w:rFonts w:ascii="Times New Roman" w:eastAsia="MS Mincho" w:hAnsi="Times New Roman"/>
                <w:sz w:val="22"/>
                <w:szCs w:val="22"/>
                <w:lang w:eastAsia="ja-JP"/>
              </w:rPr>
              <w:t>Fine to discuss further.</w:t>
            </w:r>
          </w:p>
        </w:tc>
      </w:tr>
    </w:tbl>
    <w:p w14:paraId="6910C736" w14:textId="77777777" w:rsidR="00B823E3" w:rsidRDefault="00B823E3">
      <w:pPr>
        <w:pStyle w:val="BodyText"/>
        <w:spacing w:after="0"/>
        <w:rPr>
          <w:rFonts w:ascii="Times New Roman" w:hAnsi="Times New Roman"/>
          <w:sz w:val="22"/>
          <w:szCs w:val="22"/>
          <w:lang w:eastAsia="zh-CN"/>
        </w:rPr>
      </w:pPr>
    </w:p>
    <w:p w14:paraId="6910C737" w14:textId="77777777" w:rsidR="00B823E3" w:rsidRDefault="00B823E3">
      <w:pPr>
        <w:pStyle w:val="BodyText"/>
        <w:spacing w:after="0"/>
        <w:rPr>
          <w:rFonts w:ascii="Times New Roman" w:hAnsi="Times New Roman"/>
          <w:sz w:val="22"/>
          <w:szCs w:val="22"/>
          <w:lang w:eastAsia="zh-CN"/>
        </w:rPr>
      </w:pPr>
    </w:p>
    <w:p w14:paraId="6910C738"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3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3A" w14:textId="77777777" w:rsidR="00B823E3" w:rsidRDefault="00B823E3">
      <w:pPr>
        <w:pStyle w:val="BodyText"/>
        <w:spacing w:after="0"/>
        <w:rPr>
          <w:rFonts w:ascii="Times New Roman" w:hAnsi="Times New Roman"/>
          <w:sz w:val="22"/>
          <w:szCs w:val="22"/>
          <w:lang w:eastAsia="zh-CN"/>
        </w:rPr>
      </w:pPr>
    </w:p>
    <w:p w14:paraId="6910C73B" w14:textId="77777777" w:rsidR="00B823E3" w:rsidRDefault="00B823E3">
      <w:pPr>
        <w:pStyle w:val="BodyText"/>
        <w:spacing w:after="0"/>
        <w:rPr>
          <w:rFonts w:ascii="Times New Roman" w:hAnsi="Times New Roman"/>
          <w:sz w:val="22"/>
          <w:szCs w:val="22"/>
          <w:lang w:eastAsia="zh-CN"/>
        </w:rPr>
      </w:pPr>
    </w:p>
    <w:p w14:paraId="6910C73C" w14:textId="77777777" w:rsidR="00B823E3" w:rsidRDefault="00B823E3">
      <w:pPr>
        <w:pStyle w:val="BodyText"/>
        <w:spacing w:after="0"/>
        <w:rPr>
          <w:rFonts w:ascii="Times New Roman" w:hAnsi="Times New Roman"/>
          <w:sz w:val="22"/>
          <w:szCs w:val="22"/>
          <w:lang w:eastAsia="zh-CN"/>
        </w:rPr>
      </w:pPr>
    </w:p>
    <w:p w14:paraId="6910C73D" w14:textId="77777777" w:rsidR="00B823E3" w:rsidRDefault="007D2F0F">
      <w:pPr>
        <w:pStyle w:val="Heading3"/>
        <w:rPr>
          <w:lang w:eastAsia="zh-CN"/>
        </w:rPr>
      </w:pPr>
      <w:r>
        <w:rPr>
          <w:lang w:eastAsia="zh-CN"/>
        </w:rPr>
        <w:t>2.2.4 Other aspects on PRACH</w:t>
      </w:r>
    </w:p>
    <w:p w14:paraId="6910C73E"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6910C73F"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6910C740"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910C741"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910C742" w14:textId="77777777" w:rsidR="00B823E3" w:rsidRDefault="00B823E3">
      <w:pPr>
        <w:pStyle w:val="BodyText"/>
        <w:spacing w:after="0"/>
        <w:rPr>
          <w:rFonts w:ascii="Times New Roman" w:hAnsi="Times New Roman"/>
          <w:sz w:val="22"/>
          <w:szCs w:val="22"/>
          <w:lang w:eastAsia="zh-CN"/>
        </w:rPr>
      </w:pPr>
    </w:p>
    <w:p w14:paraId="6910C743" w14:textId="77777777" w:rsidR="00B823E3" w:rsidRDefault="00B823E3">
      <w:pPr>
        <w:pStyle w:val="BodyText"/>
        <w:spacing w:after="0"/>
        <w:rPr>
          <w:rFonts w:ascii="Times New Roman" w:hAnsi="Times New Roman"/>
          <w:sz w:val="22"/>
          <w:szCs w:val="22"/>
          <w:lang w:eastAsia="zh-CN"/>
        </w:rPr>
      </w:pPr>
    </w:p>
    <w:p w14:paraId="6910C744" w14:textId="77777777" w:rsidR="00B823E3" w:rsidRDefault="007D2F0F">
      <w:pPr>
        <w:pStyle w:val="Heading4"/>
        <w:rPr>
          <w:lang w:eastAsia="zh-CN"/>
        </w:rPr>
      </w:pPr>
      <w:r>
        <w:rPr>
          <w:lang w:eastAsia="zh-CN"/>
        </w:rPr>
        <w:t>Summary of Discussions</w:t>
      </w:r>
    </w:p>
    <w:p w14:paraId="6910C74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46"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6910C74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8" w14:textId="77777777" w:rsidR="00B823E3" w:rsidRDefault="00B823E3">
      <w:pPr>
        <w:pStyle w:val="BodyText"/>
        <w:spacing w:after="0"/>
        <w:rPr>
          <w:rFonts w:ascii="Times New Roman" w:hAnsi="Times New Roman"/>
          <w:sz w:val="22"/>
          <w:szCs w:val="22"/>
          <w:lang w:eastAsia="zh-CN"/>
        </w:rPr>
      </w:pPr>
    </w:p>
    <w:p w14:paraId="6910C749"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4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applicability of short control signal exemption will be discussed under channel access agenda.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companies to provide comments on the following issue.</w:t>
      </w:r>
    </w:p>
    <w:p w14:paraId="6910C74B" w14:textId="77777777" w:rsidR="00B823E3" w:rsidRDefault="00B823E3">
      <w:pPr>
        <w:pStyle w:val="BodyText"/>
        <w:spacing w:after="0"/>
        <w:rPr>
          <w:rFonts w:ascii="Times New Roman" w:hAnsi="Times New Roman"/>
          <w:sz w:val="22"/>
          <w:szCs w:val="22"/>
          <w:lang w:eastAsia="zh-CN"/>
        </w:rPr>
      </w:pPr>
    </w:p>
    <w:p w14:paraId="6910C74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910C74D" w14:textId="77777777" w:rsidR="00B823E3" w:rsidRDefault="00B823E3">
      <w:pPr>
        <w:pStyle w:val="BodyText"/>
        <w:spacing w:after="0"/>
        <w:rPr>
          <w:rFonts w:ascii="Times New Roman" w:hAnsi="Times New Roman"/>
          <w:sz w:val="22"/>
          <w:szCs w:val="22"/>
          <w:lang w:eastAsia="zh-CN"/>
        </w:rPr>
      </w:pPr>
    </w:p>
    <w:p w14:paraId="6910C74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4F"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14:paraId="6910C752" w14:textId="77777777" w:rsidTr="007347FA">
        <w:tc>
          <w:tcPr>
            <w:tcW w:w="1805" w:type="dxa"/>
            <w:shd w:val="clear" w:color="auto" w:fill="FBE4D5" w:themeFill="accent2" w:themeFillTint="33"/>
          </w:tcPr>
          <w:p w14:paraId="6910C75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910C75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55" w14:textId="77777777" w:rsidTr="007347FA">
        <w:tc>
          <w:tcPr>
            <w:tcW w:w="1805" w:type="dxa"/>
          </w:tcPr>
          <w:p w14:paraId="6910C75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0C75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823E3" w14:paraId="6910C75F" w14:textId="77777777" w:rsidTr="007347FA">
        <w:tc>
          <w:tcPr>
            <w:tcW w:w="1805" w:type="dxa"/>
          </w:tcPr>
          <w:p w14:paraId="6910C75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10C757"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823E3" w14:paraId="6910C75D" w14:textId="77777777">
              <w:tc>
                <w:tcPr>
                  <w:tcW w:w="9629" w:type="dxa"/>
                </w:tcPr>
                <w:p w14:paraId="6910C758"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non-initial access” here refers to:</w:t>
                  </w:r>
                </w:p>
                <w:p w14:paraId="6910C759"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information (</w:t>
                  </w:r>
                  <w:proofErr w:type="gramStart"/>
                  <w:r>
                    <w:rPr>
                      <w:lang w:eastAsia="zh-CN"/>
                    </w:rPr>
                    <w:t>e.g.</w:t>
                  </w:r>
                  <w:proofErr w:type="gramEnd"/>
                  <w:r>
                    <w:rPr>
                      <w:lang w:eastAsia="zh-CN"/>
                    </w:rPr>
                    <w:t xml:space="preserve"> SSB center frequency, SCS, </w:t>
                  </w:r>
                  <w:proofErr w:type="spellStart"/>
                  <w:r>
                    <w:rPr>
                      <w:lang w:eastAsia="zh-CN"/>
                    </w:rPr>
                    <w:t>etc</w:t>
                  </w:r>
                  <w:proofErr w:type="spellEnd"/>
                  <w:r>
                    <w:rPr>
                      <w:lang w:eastAsia="zh-CN"/>
                    </w:rPr>
                    <w:t>)</w:t>
                  </w:r>
                </w:p>
                <w:p w14:paraId="6910C75A"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14:paraId="6910C75B" w14:textId="77777777" w:rsidR="00B823E3" w:rsidRDefault="007D2F0F">
                  <w:pPr>
                    <w:numPr>
                      <w:ilvl w:val="2"/>
                      <w:numId w:val="7"/>
                    </w:numPr>
                    <w:tabs>
                      <w:tab w:val="left" w:pos="1800"/>
                    </w:tabs>
                    <w:overflowPunct/>
                    <w:autoSpaceDE/>
                    <w:autoSpaceDN/>
                    <w:adjustRightInd/>
                    <w:spacing w:after="0"/>
                    <w:textAlignment w:val="auto"/>
                    <w:rPr>
                      <w:lang w:eastAsia="zh-CN"/>
                    </w:rPr>
                  </w:pPr>
                  <w:r>
                    <w:rPr>
                      <w:lang w:eastAsia="zh-CN"/>
                    </w:rPr>
                    <w:t>“SSB in initial access” here refers to</w:t>
                  </w:r>
                </w:p>
                <w:p w14:paraId="6910C75C" w14:textId="77777777" w:rsidR="00B823E3" w:rsidRDefault="007D2F0F">
                  <w:pPr>
                    <w:numPr>
                      <w:ilvl w:val="3"/>
                      <w:numId w:val="7"/>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6910C75E" w14:textId="77777777" w:rsidR="00B823E3" w:rsidRDefault="00B823E3">
            <w:pPr>
              <w:pStyle w:val="BodyText"/>
              <w:spacing w:after="0"/>
              <w:rPr>
                <w:rFonts w:ascii="Times New Roman" w:hAnsi="Times New Roman"/>
                <w:sz w:val="22"/>
                <w:szCs w:val="22"/>
                <w:lang w:eastAsia="zh-CN"/>
              </w:rPr>
            </w:pPr>
          </w:p>
        </w:tc>
      </w:tr>
      <w:tr w:rsidR="00B823E3" w14:paraId="6910C762" w14:textId="77777777" w:rsidTr="007347FA">
        <w:tc>
          <w:tcPr>
            <w:tcW w:w="1805" w:type="dxa"/>
          </w:tcPr>
          <w:p w14:paraId="6910C760"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910C761"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14:paraId="6910C765" w14:textId="77777777" w:rsidTr="007347FA">
        <w:tc>
          <w:tcPr>
            <w:tcW w:w="1805" w:type="dxa"/>
          </w:tcPr>
          <w:p w14:paraId="6910C76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910C76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B823E3" w14:paraId="6910C769" w14:textId="77777777" w:rsidTr="007347FA">
        <w:tc>
          <w:tcPr>
            <w:tcW w:w="1805" w:type="dxa"/>
          </w:tcPr>
          <w:p w14:paraId="6910C766" w14:textId="77777777" w:rsidR="00B823E3" w:rsidRDefault="007D2F0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910C767" w14:textId="77777777" w:rsidR="00B823E3" w:rsidRPr="007347FA" w:rsidRDefault="007D2F0F">
            <w:pPr>
              <w:pStyle w:val="BodyText"/>
              <w:spacing w:after="0"/>
              <w:rPr>
                <w:rFonts w:eastAsia="Batang"/>
                <w:sz w:val="22"/>
                <w:szCs w:val="22"/>
                <w:lang w:eastAsia="ko-KR"/>
              </w:rPr>
            </w:pPr>
            <w:r w:rsidRPr="007347FA">
              <w:rPr>
                <w:rFonts w:eastAsia="Batang" w:hint="eastAsia"/>
                <w:sz w:val="22"/>
                <w:szCs w:val="22"/>
                <w:lang w:eastAsia="ko-KR"/>
              </w:rPr>
              <w:t>We also agree with Qualcomm.</w:t>
            </w:r>
          </w:p>
          <w:p w14:paraId="6910C768" w14:textId="77777777" w:rsidR="00B823E3" w:rsidRDefault="007D2F0F">
            <w:pPr>
              <w:pStyle w:val="BodyText"/>
              <w:spacing w:after="0"/>
              <w:rPr>
                <w:rFonts w:ascii="Times New Roman" w:hAnsi="Times New Roman"/>
                <w:sz w:val="22"/>
                <w:szCs w:val="22"/>
                <w:lang w:eastAsia="zh-CN"/>
              </w:rPr>
            </w:pPr>
            <w:r w:rsidRPr="007347FA">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sidRPr="007347FA">
              <w:rPr>
                <w:rFonts w:eastAsia="Batang" w:hint="eastAsia"/>
                <w:sz w:val="22"/>
                <w:szCs w:val="22"/>
                <w:lang w:eastAsia="ko-KR"/>
              </w:rPr>
              <w:t>F</w:t>
            </w:r>
            <w:r w:rsidRPr="007347FA">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w:t>
            </w:r>
            <w:proofErr w:type="gramStart"/>
            <w:r w:rsidRPr="007347FA">
              <w:rPr>
                <w:rFonts w:eastAsia="Batang"/>
                <w:sz w:val="22"/>
                <w:szCs w:val="22"/>
                <w:lang w:eastAsia="ko-KR"/>
              </w:rPr>
              <w:t>in order to</w:t>
            </w:r>
            <w:proofErr w:type="gramEnd"/>
            <w:r w:rsidRPr="007347FA">
              <w:rPr>
                <w:rFonts w:eastAsia="Batang"/>
                <w:sz w:val="22"/>
                <w:szCs w:val="22"/>
                <w:lang w:eastAsia="ko-KR"/>
              </w:rPr>
              <w:t xml:space="preserve"> support the RACH procedure of the active bandwidth part after initial access, PRACH SCS aligned with data SCS may be beneficial. Therefore, the 960 kHz SCS PRACH can be used for the cases other than initial access (e.g., for </w:t>
            </w:r>
            <w:proofErr w:type="spellStart"/>
            <w:r w:rsidRPr="007347FA">
              <w:rPr>
                <w:rFonts w:eastAsia="Batang"/>
                <w:sz w:val="22"/>
                <w:szCs w:val="22"/>
                <w:lang w:eastAsia="ko-KR"/>
              </w:rPr>
              <w:t>SCell</w:t>
            </w:r>
            <w:proofErr w:type="spellEnd"/>
            <w:r w:rsidRPr="007347FA">
              <w:rPr>
                <w:rFonts w:eastAsia="Batang"/>
                <w:sz w:val="22"/>
                <w:szCs w:val="22"/>
                <w:lang w:eastAsia="ko-KR"/>
              </w:rPr>
              <w:t>) where the coverage is not a concern.</w:t>
            </w:r>
          </w:p>
        </w:tc>
      </w:tr>
      <w:tr w:rsidR="00B823E3" w14:paraId="6910C76C" w14:textId="77777777" w:rsidTr="007347FA">
        <w:tc>
          <w:tcPr>
            <w:tcW w:w="1805" w:type="dxa"/>
          </w:tcPr>
          <w:p w14:paraId="6910C76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6910C76B"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be discussed, our view is closer to Qualcomm’s view. </w:t>
            </w:r>
          </w:p>
        </w:tc>
      </w:tr>
      <w:tr w:rsidR="007347FA" w14:paraId="6910C76F" w14:textId="77777777" w:rsidTr="007347FA">
        <w:tc>
          <w:tcPr>
            <w:tcW w:w="1805" w:type="dxa"/>
          </w:tcPr>
          <w:p w14:paraId="6910C76D"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6910C76E" w14:textId="77777777"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910C770" w14:textId="77777777" w:rsidR="00B823E3" w:rsidRDefault="00B823E3">
      <w:pPr>
        <w:pStyle w:val="BodyText"/>
        <w:spacing w:after="0"/>
        <w:rPr>
          <w:rFonts w:ascii="Times New Roman" w:hAnsi="Times New Roman"/>
          <w:sz w:val="22"/>
          <w:szCs w:val="22"/>
          <w:lang w:eastAsia="zh-CN"/>
        </w:rPr>
      </w:pPr>
    </w:p>
    <w:p w14:paraId="6910C771" w14:textId="77777777" w:rsidR="00B823E3" w:rsidRDefault="00B823E3">
      <w:pPr>
        <w:pStyle w:val="BodyText"/>
        <w:spacing w:after="0"/>
        <w:rPr>
          <w:rFonts w:ascii="Times New Roman" w:hAnsi="Times New Roman"/>
          <w:sz w:val="22"/>
          <w:szCs w:val="22"/>
          <w:lang w:eastAsia="zh-CN"/>
        </w:rPr>
      </w:pPr>
    </w:p>
    <w:p w14:paraId="6910C77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7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910C774" w14:textId="77777777" w:rsidR="00B823E3" w:rsidRDefault="00B823E3">
      <w:pPr>
        <w:pStyle w:val="BodyText"/>
        <w:spacing w:after="0"/>
        <w:rPr>
          <w:rFonts w:ascii="Times New Roman" w:hAnsi="Times New Roman"/>
          <w:sz w:val="22"/>
          <w:szCs w:val="22"/>
          <w:lang w:eastAsia="zh-CN"/>
        </w:rPr>
      </w:pPr>
    </w:p>
    <w:p w14:paraId="6910C775"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7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77" w14:textId="77777777" w:rsidR="00B823E3" w:rsidRDefault="00B823E3">
      <w:pPr>
        <w:pStyle w:val="BodyText"/>
        <w:spacing w:after="0"/>
        <w:rPr>
          <w:rFonts w:ascii="Times New Roman" w:hAnsi="Times New Roman"/>
          <w:sz w:val="22"/>
          <w:szCs w:val="22"/>
          <w:lang w:eastAsia="zh-CN"/>
        </w:rPr>
      </w:pPr>
    </w:p>
    <w:p w14:paraId="6910C778"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7B" w14:textId="77777777">
        <w:tc>
          <w:tcPr>
            <w:tcW w:w="1573" w:type="dxa"/>
            <w:shd w:val="clear" w:color="auto" w:fill="FBE4D5" w:themeFill="accent2" w:themeFillTint="33"/>
          </w:tcPr>
          <w:p w14:paraId="6910C77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7A"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7E" w14:textId="77777777">
        <w:tc>
          <w:tcPr>
            <w:tcW w:w="1573" w:type="dxa"/>
          </w:tcPr>
          <w:p w14:paraId="6910C77C" w14:textId="77777777" w:rsidR="00B823E3" w:rsidRDefault="00B823E3">
            <w:pPr>
              <w:pStyle w:val="BodyText"/>
              <w:spacing w:after="0"/>
              <w:rPr>
                <w:rFonts w:ascii="Times New Roman" w:hAnsi="Times New Roman"/>
                <w:sz w:val="22"/>
                <w:szCs w:val="22"/>
                <w:lang w:eastAsia="zh-CN"/>
              </w:rPr>
            </w:pPr>
          </w:p>
        </w:tc>
        <w:tc>
          <w:tcPr>
            <w:tcW w:w="8389" w:type="dxa"/>
          </w:tcPr>
          <w:p w14:paraId="6910C77D" w14:textId="77777777" w:rsidR="00B823E3" w:rsidRDefault="00B823E3">
            <w:pPr>
              <w:pStyle w:val="BodyText"/>
              <w:spacing w:after="0"/>
              <w:rPr>
                <w:rFonts w:ascii="Times New Roman" w:hAnsi="Times New Roman"/>
                <w:sz w:val="22"/>
                <w:szCs w:val="22"/>
                <w:lang w:eastAsia="zh-CN"/>
              </w:rPr>
            </w:pPr>
          </w:p>
        </w:tc>
      </w:tr>
    </w:tbl>
    <w:p w14:paraId="6910C77F" w14:textId="77777777" w:rsidR="00B823E3" w:rsidRDefault="00B823E3">
      <w:pPr>
        <w:pStyle w:val="BodyText"/>
        <w:spacing w:after="0"/>
        <w:rPr>
          <w:rFonts w:ascii="Times New Roman" w:hAnsi="Times New Roman"/>
          <w:sz w:val="22"/>
          <w:szCs w:val="22"/>
          <w:lang w:eastAsia="zh-CN"/>
        </w:rPr>
      </w:pPr>
    </w:p>
    <w:p w14:paraId="6910C780" w14:textId="77777777" w:rsidR="00B823E3" w:rsidRDefault="00B823E3">
      <w:pPr>
        <w:pStyle w:val="BodyText"/>
        <w:spacing w:after="0"/>
        <w:rPr>
          <w:rFonts w:ascii="Times New Roman" w:hAnsi="Times New Roman"/>
          <w:sz w:val="22"/>
          <w:szCs w:val="22"/>
          <w:lang w:eastAsia="zh-CN"/>
        </w:rPr>
      </w:pPr>
    </w:p>
    <w:p w14:paraId="6910C781"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8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83" w14:textId="77777777" w:rsidR="00B823E3" w:rsidRDefault="00B823E3">
      <w:pPr>
        <w:pStyle w:val="BodyText"/>
        <w:spacing w:after="0"/>
        <w:rPr>
          <w:rFonts w:ascii="Times New Roman" w:hAnsi="Times New Roman"/>
          <w:sz w:val="22"/>
          <w:szCs w:val="22"/>
          <w:lang w:eastAsia="zh-CN"/>
        </w:rPr>
      </w:pPr>
    </w:p>
    <w:p w14:paraId="6910C784" w14:textId="77777777" w:rsidR="00B823E3" w:rsidRDefault="00B823E3">
      <w:pPr>
        <w:pStyle w:val="BodyText"/>
        <w:spacing w:after="0"/>
        <w:rPr>
          <w:rFonts w:ascii="Times New Roman" w:hAnsi="Times New Roman"/>
          <w:sz w:val="22"/>
          <w:szCs w:val="22"/>
          <w:lang w:eastAsia="zh-CN"/>
        </w:rPr>
      </w:pPr>
    </w:p>
    <w:p w14:paraId="6910C785" w14:textId="77777777" w:rsidR="00B823E3" w:rsidRDefault="00B823E3">
      <w:pPr>
        <w:pStyle w:val="BodyText"/>
        <w:spacing w:after="0"/>
        <w:rPr>
          <w:rFonts w:ascii="Times New Roman" w:hAnsi="Times New Roman"/>
          <w:sz w:val="22"/>
          <w:szCs w:val="22"/>
          <w:lang w:eastAsia="zh-CN"/>
        </w:rPr>
      </w:pPr>
    </w:p>
    <w:p w14:paraId="6910C786" w14:textId="77777777" w:rsidR="00B823E3" w:rsidRDefault="007D2F0F">
      <w:pPr>
        <w:pStyle w:val="Heading2"/>
        <w:rPr>
          <w:lang w:eastAsia="zh-CN"/>
        </w:rPr>
      </w:pPr>
      <w:r>
        <w:rPr>
          <w:lang w:eastAsia="zh-CN"/>
        </w:rPr>
        <w:t xml:space="preserve">2.3 </w:t>
      </w:r>
      <w:proofErr w:type="gramStart"/>
      <w:r>
        <w:rPr>
          <w:lang w:eastAsia="zh-CN"/>
        </w:rPr>
        <w:t>Others</w:t>
      </w:r>
      <w:proofErr w:type="gramEnd"/>
      <w:r>
        <w:rPr>
          <w:lang w:eastAsia="zh-CN"/>
        </w:rPr>
        <w:t xml:space="preserve"> Aspects </w:t>
      </w:r>
    </w:p>
    <w:p w14:paraId="6910C787" w14:textId="77777777" w:rsidR="00B823E3" w:rsidRDefault="00B823E3">
      <w:pPr>
        <w:pStyle w:val="BodyText"/>
        <w:spacing w:after="0"/>
        <w:rPr>
          <w:rFonts w:ascii="Times New Roman" w:hAnsi="Times New Roman"/>
          <w:sz w:val="22"/>
          <w:szCs w:val="22"/>
          <w:lang w:eastAsia="zh-CN"/>
        </w:rPr>
      </w:pPr>
    </w:p>
    <w:p w14:paraId="6910C78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6910C789"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8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10C78B" w14:textId="77777777" w:rsidR="00B823E3" w:rsidRDefault="007D2F0F">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6910C78C"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6910C78D"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8E"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8F"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910C790" w14:textId="77777777"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1"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6910C792" w14:textId="77777777"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RAN1 clarifies that the configurable SCS for initial BWP configured by SIB1 can be 120 kHz, 480 kHz, and 960 kHz.  </w:t>
      </w:r>
    </w:p>
    <w:p w14:paraId="6910C793" w14:textId="77777777" w:rsidR="00B823E3" w:rsidRDefault="00B823E3">
      <w:pPr>
        <w:pStyle w:val="BodyText"/>
        <w:spacing w:after="0"/>
        <w:ind w:left="1440"/>
        <w:rPr>
          <w:rFonts w:ascii="Times New Roman" w:hAnsi="Times New Roman"/>
          <w:sz w:val="22"/>
          <w:szCs w:val="22"/>
          <w:lang w:eastAsia="zh-CN"/>
        </w:rPr>
      </w:pPr>
    </w:p>
    <w:p w14:paraId="6910C794" w14:textId="77777777" w:rsidR="00B823E3" w:rsidRDefault="00B823E3">
      <w:pPr>
        <w:pStyle w:val="BodyText"/>
        <w:spacing w:after="0"/>
        <w:rPr>
          <w:rFonts w:ascii="Times New Roman" w:hAnsi="Times New Roman"/>
          <w:sz w:val="22"/>
          <w:szCs w:val="22"/>
          <w:lang w:eastAsia="zh-CN"/>
        </w:rPr>
      </w:pPr>
    </w:p>
    <w:p w14:paraId="6910C795" w14:textId="77777777" w:rsidR="00B823E3" w:rsidRDefault="007D2F0F">
      <w:pPr>
        <w:pStyle w:val="Heading4"/>
        <w:rPr>
          <w:lang w:eastAsia="zh-CN"/>
        </w:rPr>
      </w:pPr>
      <w:r>
        <w:rPr>
          <w:lang w:eastAsia="zh-CN"/>
        </w:rPr>
        <w:t>Summary of Discussions</w:t>
      </w:r>
    </w:p>
    <w:p w14:paraId="6910C79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910C797"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6910C798"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6910C799"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6910C79A"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10C79B" w14:textId="77777777"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6910C79C" w14:textId="77777777"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6910C79D" w14:textId="77777777" w:rsidR="00B823E3" w:rsidRDefault="00B823E3">
      <w:pPr>
        <w:pStyle w:val="BodyText"/>
        <w:spacing w:after="0"/>
        <w:rPr>
          <w:rFonts w:ascii="Times New Roman" w:hAnsi="Times New Roman"/>
          <w:sz w:val="22"/>
          <w:szCs w:val="22"/>
          <w:lang w:eastAsia="zh-CN"/>
        </w:rPr>
      </w:pPr>
    </w:p>
    <w:p w14:paraId="6910C79E"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910C79F" w14:textId="77777777" w:rsidR="00B823E3" w:rsidRDefault="007D2F0F">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on the above issues.</w:t>
      </w:r>
    </w:p>
    <w:p w14:paraId="6910C7A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6910C7A1"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14:paraId="6910C7A4" w14:textId="77777777">
        <w:tc>
          <w:tcPr>
            <w:tcW w:w="1525" w:type="dxa"/>
            <w:shd w:val="clear" w:color="auto" w:fill="FBE4D5" w:themeFill="accent2" w:themeFillTint="33"/>
          </w:tcPr>
          <w:p w14:paraId="6910C7A2"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10C7A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A7" w14:textId="77777777">
        <w:tc>
          <w:tcPr>
            <w:tcW w:w="1525" w:type="dxa"/>
          </w:tcPr>
          <w:p w14:paraId="6910C7A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6910C7A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14:paraId="6910C7AA" w14:textId="77777777">
        <w:tc>
          <w:tcPr>
            <w:tcW w:w="1525" w:type="dxa"/>
          </w:tcPr>
          <w:p w14:paraId="6910C7A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910C7A9"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823E3" w14:paraId="6910C7AD" w14:textId="77777777">
        <w:tc>
          <w:tcPr>
            <w:tcW w:w="1525" w:type="dxa"/>
          </w:tcPr>
          <w:p w14:paraId="6910C7AB" w14:textId="77777777" w:rsidR="00B823E3" w:rsidRDefault="007D2F0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6910C7AC"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6910C7AE" w14:textId="77777777" w:rsidR="00B823E3" w:rsidRDefault="00B823E3">
      <w:pPr>
        <w:pStyle w:val="BodyText"/>
        <w:spacing w:after="0"/>
        <w:rPr>
          <w:rFonts w:ascii="Times New Roman" w:hAnsi="Times New Roman"/>
          <w:sz w:val="22"/>
          <w:szCs w:val="22"/>
          <w:lang w:eastAsia="zh-CN"/>
        </w:rPr>
      </w:pPr>
    </w:p>
    <w:p w14:paraId="6910C7AF"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910C7B0"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910C7B1" w14:textId="77777777" w:rsidR="00B823E3" w:rsidRDefault="00B823E3">
      <w:pPr>
        <w:pStyle w:val="BodyText"/>
        <w:spacing w:after="0"/>
        <w:rPr>
          <w:rFonts w:ascii="Times New Roman" w:hAnsi="Times New Roman"/>
          <w:sz w:val="22"/>
          <w:szCs w:val="22"/>
          <w:lang w:eastAsia="zh-CN"/>
        </w:rPr>
      </w:pPr>
    </w:p>
    <w:p w14:paraId="6910C7B2"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910C7B3"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910C7B4" w14:textId="77777777"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14:paraId="6910C7B7" w14:textId="77777777">
        <w:tc>
          <w:tcPr>
            <w:tcW w:w="1573" w:type="dxa"/>
            <w:shd w:val="clear" w:color="auto" w:fill="FBE4D5" w:themeFill="accent2" w:themeFillTint="33"/>
          </w:tcPr>
          <w:p w14:paraId="6910C7B5"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910C7B6"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823E3" w14:paraId="6910C7BA" w14:textId="77777777">
        <w:tc>
          <w:tcPr>
            <w:tcW w:w="1573" w:type="dxa"/>
          </w:tcPr>
          <w:p w14:paraId="6910C7B8" w14:textId="77777777" w:rsidR="00B823E3" w:rsidRDefault="00B823E3">
            <w:pPr>
              <w:pStyle w:val="BodyText"/>
              <w:spacing w:after="0"/>
              <w:rPr>
                <w:rFonts w:ascii="Times New Roman" w:hAnsi="Times New Roman"/>
                <w:sz w:val="22"/>
                <w:szCs w:val="22"/>
                <w:lang w:eastAsia="zh-CN"/>
              </w:rPr>
            </w:pPr>
          </w:p>
        </w:tc>
        <w:tc>
          <w:tcPr>
            <w:tcW w:w="8389" w:type="dxa"/>
          </w:tcPr>
          <w:p w14:paraId="6910C7B9" w14:textId="77777777" w:rsidR="00B823E3" w:rsidRDefault="00B823E3">
            <w:pPr>
              <w:pStyle w:val="BodyText"/>
              <w:spacing w:after="0"/>
              <w:rPr>
                <w:rFonts w:ascii="Times New Roman" w:hAnsi="Times New Roman"/>
                <w:sz w:val="22"/>
                <w:szCs w:val="22"/>
                <w:lang w:eastAsia="zh-CN"/>
              </w:rPr>
            </w:pPr>
          </w:p>
        </w:tc>
      </w:tr>
    </w:tbl>
    <w:p w14:paraId="6910C7BB" w14:textId="77777777" w:rsidR="00B823E3" w:rsidRDefault="00B823E3">
      <w:pPr>
        <w:pStyle w:val="BodyText"/>
        <w:spacing w:after="0"/>
        <w:rPr>
          <w:rFonts w:ascii="Times New Roman" w:hAnsi="Times New Roman"/>
          <w:sz w:val="22"/>
          <w:szCs w:val="22"/>
          <w:lang w:eastAsia="zh-CN"/>
        </w:rPr>
      </w:pPr>
    </w:p>
    <w:p w14:paraId="6910C7BC" w14:textId="77777777" w:rsidR="00B823E3" w:rsidRDefault="00B823E3">
      <w:pPr>
        <w:pStyle w:val="BodyText"/>
        <w:spacing w:after="0"/>
        <w:rPr>
          <w:rFonts w:ascii="Times New Roman" w:hAnsi="Times New Roman"/>
          <w:sz w:val="22"/>
          <w:szCs w:val="22"/>
          <w:lang w:eastAsia="zh-CN"/>
        </w:rPr>
      </w:pPr>
    </w:p>
    <w:p w14:paraId="6910C7BD" w14:textId="77777777"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910C7BE"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910C7BF" w14:textId="77777777" w:rsidR="00B823E3" w:rsidRDefault="00B823E3">
      <w:pPr>
        <w:pStyle w:val="BodyText"/>
        <w:spacing w:after="0"/>
        <w:rPr>
          <w:rFonts w:ascii="Times New Roman" w:hAnsi="Times New Roman"/>
          <w:sz w:val="22"/>
          <w:szCs w:val="22"/>
          <w:lang w:eastAsia="zh-CN"/>
        </w:rPr>
      </w:pPr>
    </w:p>
    <w:p w14:paraId="6910C7C0" w14:textId="77777777" w:rsidR="00B823E3" w:rsidRDefault="00B823E3">
      <w:pPr>
        <w:pStyle w:val="BodyText"/>
        <w:spacing w:after="0"/>
        <w:rPr>
          <w:rFonts w:ascii="Times New Roman" w:hAnsi="Times New Roman"/>
          <w:sz w:val="22"/>
          <w:szCs w:val="22"/>
          <w:lang w:eastAsia="zh-CN"/>
        </w:rPr>
      </w:pPr>
    </w:p>
    <w:p w14:paraId="6910C7C1" w14:textId="77777777" w:rsidR="00B823E3" w:rsidRDefault="00B823E3">
      <w:pPr>
        <w:pStyle w:val="BodyText"/>
        <w:spacing w:after="0"/>
        <w:rPr>
          <w:rFonts w:ascii="Times New Roman" w:hAnsi="Times New Roman"/>
          <w:sz w:val="22"/>
          <w:szCs w:val="22"/>
          <w:lang w:eastAsia="zh-CN"/>
        </w:rPr>
      </w:pPr>
    </w:p>
    <w:p w14:paraId="6910C7C2" w14:textId="77777777" w:rsidR="00B823E3" w:rsidRDefault="00B823E3">
      <w:pPr>
        <w:pStyle w:val="BodyText"/>
        <w:spacing w:after="0"/>
        <w:rPr>
          <w:rFonts w:ascii="Times New Roman" w:hAnsi="Times New Roman"/>
          <w:sz w:val="22"/>
          <w:szCs w:val="22"/>
          <w:lang w:eastAsia="zh-CN"/>
        </w:rPr>
      </w:pPr>
    </w:p>
    <w:p w14:paraId="6910C7C3" w14:textId="77777777"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14:paraId="6910C7C4"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5" w14:textId="77777777" w:rsidR="00B823E3" w:rsidRDefault="00B823E3">
      <w:pPr>
        <w:pStyle w:val="BodyText"/>
        <w:spacing w:after="0"/>
        <w:rPr>
          <w:rFonts w:ascii="Times New Roman" w:hAnsi="Times New Roman"/>
          <w:sz w:val="22"/>
          <w:szCs w:val="22"/>
          <w:lang w:eastAsia="zh-CN"/>
        </w:rPr>
      </w:pPr>
    </w:p>
    <w:p w14:paraId="6910C7C6" w14:textId="77777777" w:rsidR="00B823E3" w:rsidRDefault="00B823E3">
      <w:pPr>
        <w:pStyle w:val="BodyText"/>
        <w:spacing w:after="0"/>
        <w:rPr>
          <w:rFonts w:ascii="Times New Roman" w:hAnsi="Times New Roman"/>
          <w:sz w:val="22"/>
          <w:szCs w:val="22"/>
          <w:lang w:eastAsia="zh-CN"/>
        </w:rPr>
      </w:pPr>
    </w:p>
    <w:p w14:paraId="6910C7C7" w14:textId="77777777"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14:paraId="6910C7C8" w14:textId="77777777"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910C7C9" w14:textId="77777777" w:rsidR="00B823E3" w:rsidRDefault="00B823E3">
      <w:pPr>
        <w:pStyle w:val="BodyText"/>
        <w:spacing w:after="0"/>
        <w:rPr>
          <w:rFonts w:ascii="Times New Roman" w:hAnsi="Times New Roman"/>
          <w:sz w:val="22"/>
          <w:szCs w:val="22"/>
          <w:lang w:eastAsia="zh-CN"/>
        </w:rPr>
      </w:pPr>
    </w:p>
    <w:p w14:paraId="6910C7CA" w14:textId="77777777" w:rsidR="00B823E3" w:rsidRDefault="00B823E3">
      <w:pPr>
        <w:pStyle w:val="BodyText"/>
        <w:spacing w:after="0"/>
        <w:rPr>
          <w:rFonts w:ascii="Times New Roman" w:hAnsi="Times New Roman"/>
          <w:sz w:val="22"/>
          <w:szCs w:val="22"/>
          <w:lang w:eastAsia="zh-CN"/>
        </w:rPr>
      </w:pPr>
    </w:p>
    <w:p w14:paraId="6910C7CB" w14:textId="77777777" w:rsidR="00B823E3" w:rsidRDefault="007D2F0F">
      <w:pPr>
        <w:pStyle w:val="Heading1"/>
        <w:textAlignment w:val="auto"/>
        <w:rPr>
          <w:rFonts w:cs="Arial"/>
          <w:sz w:val="32"/>
          <w:szCs w:val="32"/>
          <w:lang w:val="en-US"/>
        </w:rPr>
      </w:pPr>
      <w:r>
        <w:rPr>
          <w:rFonts w:cs="Arial"/>
          <w:sz w:val="32"/>
          <w:szCs w:val="32"/>
          <w:lang w:val="en-US"/>
        </w:rPr>
        <w:t>Reference</w:t>
      </w:r>
    </w:p>
    <w:p w14:paraId="6910C7CC" w14:textId="77777777" w:rsidR="00B823E3" w:rsidRDefault="007D2F0F">
      <w:pPr>
        <w:pStyle w:val="ListParagraph"/>
        <w:numPr>
          <w:ilvl w:val="0"/>
          <w:numId w:val="36"/>
        </w:numPr>
        <w:ind w:left="540" w:hanging="540"/>
        <w:rPr>
          <w:lang w:eastAsia="zh-CN"/>
        </w:rPr>
      </w:pPr>
      <w:r>
        <w:rPr>
          <w:lang w:eastAsia="zh-CN"/>
        </w:rPr>
        <w:t xml:space="preserve">R1-2106442, “Initial access signals and channels for 52-71GHz spectrum,” Huawei, </w:t>
      </w:r>
      <w:proofErr w:type="spellStart"/>
      <w:r>
        <w:rPr>
          <w:lang w:eastAsia="zh-CN"/>
        </w:rPr>
        <w:t>HiSilicon</w:t>
      </w:r>
      <w:proofErr w:type="spellEnd"/>
    </w:p>
    <w:p w14:paraId="6910C7CD" w14:textId="77777777"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14:paraId="6910C7CE" w14:textId="77777777" w:rsidR="00B823E3" w:rsidRDefault="007D2F0F">
      <w:pPr>
        <w:pStyle w:val="ListParagraph"/>
        <w:numPr>
          <w:ilvl w:val="0"/>
          <w:numId w:val="36"/>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6910C7CF" w14:textId="77777777" w:rsidR="00B823E3" w:rsidRDefault="007D2F0F">
      <w:pPr>
        <w:pStyle w:val="ListParagraph"/>
        <w:numPr>
          <w:ilvl w:val="0"/>
          <w:numId w:val="36"/>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6910C7D0" w14:textId="77777777"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14:paraId="6910C7D1" w14:textId="77777777"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14:paraId="6910C7D2" w14:textId="77777777"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14:paraId="6910C7D3" w14:textId="77777777"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14:paraId="6910C7D4" w14:textId="77777777" w:rsidR="00B823E3" w:rsidRDefault="007D2F0F">
      <w:pPr>
        <w:pStyle w:val="ListParagraph"/>
        <w:numPr>
          <w:ilvl w:val="0"/>
          <w:numId w:val="36"/>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6910C7D5" w14:textId="77777777" w:rsidR="00B823E3" w:rsidRDefault="007D2F0F">
      <w:pPr>
        <w:pStyle w:val="ListParagraph"/>
        <w:numPr>
          <w:ilvl w:val="0"/>
          <w:numId w:val="36"/>
        </w:numPr>
        <w:ind w:left="540" w:hanging="540"/>
        <w:rPr>
          <w:lang w:eastAsia="zh-CN"/>
        </w:rPr>
      </w:pPr>
      <w:r>
        <w:rPr>
          <w:lang w:eastAsia="zh-CN"/>
        </w:rPr>
        <w:t>R1-2107032, “Considerations on initial access for NR from 52.6GHz to 71 GHz,” Fujitsu</w:t>
      </w:r>
    </w:p>
    <w:p w14:paraId="6910C7D6" w14:textId="77777777" w:rsidR="00B823E3" w:rsidRDefault="007D2F0F">
      <w:pPr>
        <w:pStyle w:val="ListParagraph"/>
        <w:numPr>
          <w:ilvl w:val="0"/>
          <w:numId w:val="36"/>
        </w:numPr>
        <w:ind w:left="540" w:hanging="540"/>
        <w:rPr>
          <w:lang w:eastAsia="zh-CN"/>
        </w:rPr>
      </w:pPr>
      <w:r>
        <w:rPr>
          <w:lang w:eastAsia="zh-CN"/>
        </w:rPr>
        <w:t>R1-2107050, “Initial Access Aspects,” Ericsson</w:t>
      </w:r>
    </w:p>
    <w:p w14:paraId="6910C7D7" w14:textId="77777777" w:rsidR="00B823E3" w:rsidRDefault="007D2F0F">
      <w:pPr>
        <w:pStyle w:val="ListParagraph"/>
        <w:numPr>
          <w:ilvl w:val="0"/>
          <w:numId w:val="36"/>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6910C7D8" w14:textId="77777777" w:rsidR="00B823E3" w:rsidRDefault="007D2F0F">
      <w:pPr>
        <w:pStyle w:val="ListParagraph"/>
        <w:numPr>
          <w:ilvl w:val="0"/>
          <w:numId w:val="36"/>
        </w:numPr>
        <w:ind w:left="540" w:hanging="540"/>
        <w:rPr>
          <w:lang w:eastAsia="zh-CN"/>
        </w:rPr>
      </w:pPr>
      <w:r>
        <w:rPr>
          <w:lang w:eastAsia="zh-CN"/>
        </w:rPr>
        <w:t>R1-2107104, “Initial access aspects,” Nokia, Nokia Shanghai Bell</w:t>
      </w:r>
    </w:p>
    <w:p w14:paraId="6910C7D9" w14:textId="77777777" w:rsidR="00B823E3" w:rsidRDefault="007D2F0F">
      <w:pPr>
        <w:pStyle w:val="ListParagraph"/>
        <w:numPr>
          <w:ilvl w:val="0"/>
          <w:numId w:val="36"/>
        </w:numPr>
        <w:ind w:left="540" w:hanging="540"/>
        <w:rPr>
          <w:lang w:eastAsia="zh-CN"/>
        </w:rPr>
      </w:pPr>
      <w:r>
        <w:rPr>
          <w:lang w:eastAsia="zh-CN"/>
        </w:rPr>
        <w:t>R1-2107112, “Further discussion of initial access for NR above 52.6 GHz,” Charter Communications</w:t>
      </w:r>
    </w:p>
    <w:p w14:paraId="6910C7DA" w14:textId="77777777"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14:paraId="6910C7DB" w14:textId="77777777"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Corporation</w:t>
      </w:r>
    </w:p>
    <w:p w14:paraId="6910C7DC" w14:textId="77777777" w:rsidR="00B823E3" w:rsidRDefault="007D2F0F">
      <w:pPr>
        <w:pStyle w:val="ListParagraph"/>
        <w:numPr>
          <w:ilvl w:val="0"/>
          <w:numId w:val="36"/>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6910C7DD" w14:textId="77777777"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14:paraId="6910C7DE" w14:textId="77777777" w:rsidR="00B823E3" w:rsidRDefault="007D2F0F">
      <w:pPr>
        <w:pStyle w:val="ListParagraph"/>
        <w:numPr>
          <w:ilvl w:val="0"/>
          <w:numId w:val="36"/>
        </w:numPr>
        <w:ind w:left="540" w:hanging="540"/>
        <w:rPr>
          <w:lang w:eastAsia="zh-CN"/>
        </w:rPr>
      </w:pPr>
      <w:r>
        <w:rPr>
          <w:lang w:eastAsia="zh-CN"/>
        </w:rPr>
        <w:lastRenderedPageBreak/>
        <w:t>R1-2107435, “Initial access aspects to support NR above 52.6 GHz,” LG Electronics</w:t>
      </w:r>
    </w:p>
    <w:p w14:paraId="6910C7DF" w14:textId="77777777" w:rsidR="00B823E3" w:rsidRDefault="007D2F0F">
      <w:pPr>
        <w:pStyle w:val="ListParagraph"/>
        <w:numPr>
          <w:ilvl w:val="0"/>
          <w:numId w:val="36"/>
        </w:numPr>
        <w:ind w:left="540" w:hanging="540"/>
        <w:rPr>
          <w:lang w:eastAsia="zh-CN"/>
        </w:rPr>
      </w:pPr>
      <w:r>
        <w:rPr>
          <w:lang w:eastAsia="zh-CN"/>
        </w:rPr>
        <w:t>R1-2107471, “Discussion on initial access aspects for NR from 52.6 to 71GHz,” ETRI</w:t>
      </w:r>
    </w:p>
    <w:p w14:paraId="6910C7E0" w14:textId="77777777" w:rsidR="00B823E3" w:rsidRDefault="007D2F0F">
      <w:pPr>
        <w:pStyle w:val="ListParagraph"/>
        <w:numPr>
          <w:ilvl w:val="0"/>
          <w:numId w:val="36"/>
        </w:numPr>
        <w:ind w:left="540" w:hanging="540"/>
        <w:rPr>
          <w:lang w:eastAsia="zh-CN"/>
        </w:rPr>
      </w:pPr>
      <w:r>
        <w:rPr>
          <w:lang w:eastAsia="zh-CN"/>
        </w:rPr>
        <w:t>R1-2107517, “Discussion on initial access of 52.6-71 GHz NR operation,” MediaTek Inc.</w:t>
      </w:r>
    </w:p>
    <w:p w14:paraId="6910C7E1" w14:textId="77777777"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14:paraId="6910C7E2" w14:textId="77777777" w:rsidR="00B823E3" w:rsidRDefault="007D2F0F">
      <w:pPr>
        <w:pStyle w:val="ListParagraph"/>
        <w:numPr>
          <w:ilvl w:val="0"/>
          <w:numId w:val="36"/>
        </w:numPr>
        <w:ind w:left="540" w:hanging="540"/>
        <w:rPr>
          <w:lang w:eastAsia="zh-CN"/>
        </w:rPr>
      </w:pPr>
      <w:r>
        <w:rPr>
          <w:lang w:eastAsia="zh-CN"/>
        </w:rPr>
        <w:t>R1-2107726, “Initial access signals and channels,” Apple</w:t>
      </w:r>
    </w:p>
    <w:p w14:paraId="6910C7E3" w14:textId="77777777" w:rsidR="00B823E3" w:rsidRDefault="007D2F0F">
      <w:pPr>
        <w:pStyle w:val="ListParagraph"/>
        <w:numPr>
          <w:ilvl w:val="0"/>
          <w:numId w:val="36"/>
        </w:numPr>
        <w:ind w:left="540" w:hanging="540"/>
        <w:rPr>
          <w:lang w:eastAsia="zh-CN"/>
        </w:rPr>
      </w:pPr>
      <w:r>
        <w:rPr>
          <w:lang w:eastAsia="zh-CN"/>
        </w:rPr>
        <w:t>R1-2107789, “Initial access aspects,” Sharp</w:t>
      </w:r>
    </w:p>
    <w:p w14:paraId="6910C7E4" w14:textId="77777777"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14:paraId="6910C7E5" w14:textId="77777777"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14:paraId="6910C7E6" w14:textId="77777777" w:rsidR="00B823E3" w:rsidRDefault="007D2F0F">
      <w:pPr>
        <w:pStyle w:val="ListParagraph"/>
        <w:numPr>
          <w:ilvl w:val="0"/>
          <w:numId w:val="36"/>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6910C7E7" w14:textId="77777777"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14:paraId="6910C7E8" w14:textId="77777777" w:rsidR="00B823E3" w:rsidRDefault="00B823E3">
      <w:pPr>
        <w:rPr>
          <w:lang w:eastAsia="zh-CN"/>
        </w:rPr>
      </w:pPr>
    </w:p>
    <w:p w14:paraId="6910C7E9" w14:textId="77777777" w:rsidR="00B823E3" w:rsidRDefault="00B823E3">
      <w:pPr>
        <w:rPr>
          <w:lang w:eastAsia="zh-CN"/>
        </w:rPr>
      </w:pPr>
    </w:p>
    <w:sectPr w:rsidR="00B823E3">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3FF76" w14:textId="77777777" w:rsidR="003B41A8" w:rsidRDefault="003B41A8">
      <w:pPr>
        <w:spacing w:after="0" w:line="240" w:lineRule="auto"/>
      </w:pPr>
      <w:r>
        <w:separator/>
      </w:r>
    </w:p>
  </w:endnote>
  <w:endnote w:type="continuationSeparator" w:id="0">
    <w:p w14:paraId="20E4AC7A" w14:textId="77777777" w:rsidR="003B41A8" w:rsidRDefault="003B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E" w14:textId="77777777" w:rsidR="002005EB" w:rsidRDefault="00200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0C85F" w14:textId="77777777" w:rsidR="002005EB" w:rsidRDefault="002005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60" w14:textId="7D1A1131" w:rsidR="002005EB" w:rsidRDefault="002005E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D7E92" w14:textId="77777777" w:rsidR="002005EB" w:rsidRDefault="0020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20840" w14:textId="77777777" w:rsidR="003B41A8" w:rsidRDefault="003B41A8">
      <w:pPr>
        <w:spacing w:after="0" w:line="240" w:lineRule="auto"/>
      </w:pPr>
      <w:r>
        <w:separator/>
      </w:r>
    </w:p>
  </w:footnote>
  <w:footnote w:type="continuationSeparator" w:id="0">
    <w:p w14:paraId="319DB5E2" w14:textId="77777777" w:rsidR="003B41A8" w:rsidRDefault="003B4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C85D" w14:textId="77777777" w:rsidR="002005EB" w:rsidRDefault="002005E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1B895" w14:textId="77777777" w:rsidR="002005EB" w:rsidRDefault="00200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9B4F7" w14:textId="77777777" w:rsidR="002005EB" w:rsidRDefault="00200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95704"/>
    <w:multiLevelType w:val="hybridMultilevel"/>
    <w:tmpl w:val="FC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5"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1E0C63F7"/>
    <w:multiLevelType w:val="hybridMultilevel"/>
    <w:tmpl w:val="B036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6"/>
  </w:num>
  <w:num w:numId="8">
    <w:abstractNumId w:val="23"/>
  </w:num>
  <w:num w:numId="9">
    <w:abstractNumId w:val="17"/>
  </w:num>
  <w:num w:numId="10">
    <w:abstractNumId w:val="21"/>
  </w:num>
  <w:num w:numId="11">
    <w:abstractNumId w:val="34"/>
  </w:num>
  <w:num w:numId="12">
    <w:abstractNumId w:val="5"/>
  </w:num>
  <w:num w:numId="13">
    <w:abstractNumId w:val="10"/>
  </w:num>
  <w:num w:numId="14">
    <w:abstractNumId w:val="33"/>
  </w:num>
  <w:num w:numId="15">
    <w:abstractNumId w:val="19"/>
  </w:num>
  <w:num w:numId="16">
    <w:abstractNumId w:val="25"/>
  </w:num>
  <w:num w:numId="17">
    <w:abstractNumId w:val="0"/>
  </w:num>
  <w:num w:numId="18">
    <w:abstractNumId w:val="11"/>
  </w:num>
  <w:num w:numId="19">
    <w:abstractNumId w:val="31"/>
  </w:num>
  <w:num w:numId="20">
    <w:abstractNumId w:val="12"/>
  </w:num>
  <w:num w:numId="21">
    <w:abstractNumId w:val="3"/>
  </w:num>
  <w:num w:numId="22">
    <w:abstractNumId w:val="32"/>
  </w:num>
  <w:num w:numId="23">
    <w:abstractNumId w:val="9"/>
  </w:num>
  <w:num w:numId="24">
    <w:abstractNumId w:val="16"/>
  </w:num>
  <w:num w:numId="25">
    <w:abstractNumId w:val="30"/>
  </w:num>
  <w:num w:numId="26">
    <w:abstractNumId w:val="27"/>
  </w:num>
  <w:num w:numId="27">
    <w:abstractNumId w:val="28"/>
  </w:num>
  <w:num w:numId="28">
    <w:abstractNumId w:val="22"/>
  </w:num>
  <w:num w:numId="29">
    <w:abstractNumId w:val="15"/>
  </w:num>
  <w:num w:numId="30">
    <w:abstractNumId w:val="36"/>
  </w:num>
  <w:num w:numId="31">
    <w:abstractNumId w:val="14"/>
  </w:num>
  <w:num w:numId="32">
    <w:abstractNumId w:val="29"/>
  </w:num>
  <w:num w:numId="33">
    <w:abstractNumId w:val="18"/>
  </w:num>
  <w:num w:numId="34">
    <w:abstractNumId w:val="7"/>
  </w:num>
  <w:num w:numId="35">
    <w:abstractNumId w:val="4"/>
  </w:num>
  <w:num w:numId="36">
    <w:abstractNumId w:val="35"/>
  </w:num>
  <w:num w:numId="37">
    <w:abstractNumId w:val="2"/>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A8D"/>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5E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6FE2"/>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3EF"/>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0F2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3CD2"/>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296"/>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2EF"/>
    <w:rsid w:val="008E580D"/>
    <w:rsid w:val="008E5B5F"/>
    <w:rsid w:val="008E5D5A"/>
    <w:rsid w:val="008E624F"/>
    <w:rsid w:val="008E6333"/>
    <w:rsid w:val="008E6788"/>
    <w:rsid w:val="008E6BE9"/>
    <w:rsid w:val="008E72B0"/>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5C56"/>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0BE0"/>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969"/>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10BD05"/>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5.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4.wmf"/><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0.w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3.wmf"/><Relationship Id="rId37" Type="http://schemas.openxmlformats.org/officeDocument/2006/relationships/image" Target="media/image18.png"/><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9.wmf"/><Relationship Id="rId36" Type="http://schemas.openxmlformats.org/officeDocument/2006/relationships/image" Target="media/image17.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image" Target="media/image16.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6F7675"/>
    <w:rsid w:val="00714A50"/>
    <w:rsid w:val="00755B3B"/>
    <w:rsid w:val="00760785"/>
    <w:rsid w:val="00765800"/>
    <w:rsid w:val="007A04A1"/>
    <w:rsid w:val="007D1FCD"/>
    <w:rsid w:val="007E6402"/>
    <w:rsid w:val="00834558"/>
    <w:rsid w:val="008447D3"/>
    <w:rsid w:val="00896296"/>
    <w:rsid w:val="008B1F9D"/>
    <w:rsid w:val="008E3038"/>
    <w:rsid w:val="0090443B"/>
    <w:rsid w:val="00917148"/>
    <w:rsid w:val="00921862"/>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7582B"/>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3A44E-AD8E-450F-9415-06AB1E269E53}">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CC53627-2768-4CE1-B924-757B5CB8217E}">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129</TotalTime>
  <Pages>90</Pages>
  <Words>30630</Words>
  <Characters>174593</Characters>
  <Application>Microsoft Office Word</Application>
  <DocSecurity>0</DocSecurity>
  <Lines>1454</Lines>
  <Paragraphs>409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204814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Lee, Daewon</cp:lastModifiedBy>
  <cp:revision>53</cp:revision>
  <cp:lastPrinted>2011-11-09T07:49:00Z</cp:lastPrinted>
  <dcterms:created xsi:type="dcterms:W3CDTF">2021-08-19T00:01:00Z</dcterms:created>
  <dcterms:modified xsi:type="dcterms:W3CDTF">2021-08-19T01:02:00Z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