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F42A0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6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46ED0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146ED0">
        <w:rPr>
          <w:rFonts w:ascii="Arial" w:eastAsia="宋体" w:hAnsi="Arial" w:cs="Times New Roman" w:hint="eastAsia"/>
          <w:b/>
          <w:kern w:val="0"/>
          <w:sz w:val="22"/>
          <w:lang w:val="x-none"/>
        </w:rPr>
        <w:t>106966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August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6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836346" w:rsidRPr="004A06BE">
        <w:rPr>
          <w:rFonts w:ascii="Arial" w:eastAsia="宋体" w:hAnsi="Arial" w:cs="Times New Roman"/>
          <w:b/>
          <w:kern w:val="0"/>
          <w:sz w:val="22"/>
          <w:lang w:val="x-none"/>
        </w:rPr>
        <w:t>propagation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delay compensation enhancements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836346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3.4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C3102" w:rsidRDefault="00F0051C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Pr="004A06BE">
        <w:rPr>
          <w:rFonts w:ascii="Times New Roman" w:hAnsi="Times New Roman" w:cs="Times New Roman"/>
          <w:sz w:val="20"/>
          <w:szCs w:val="20"/>
        </w:rPr>
        <w:t xml:space="preserve"> RAN1 #10</w:t>
      </w:r>
      <w:r w:rsidR="00843BFB">
        <w:rPr>
          <w:rFonts w:ascii="Times New Roman" w:hAnsi="Times New Roman" w:cs="Times New Roman" w:hint="eastAsia"/>
          <w:sz w:val="20"/>
          <w:szCs w:val="20"/>
        </w:rPr>
        <w:t>4b</w:t>
      </w:r>
      <w:r w:rsidR="003D0A5D" w:rsidRPr="004A06BE">
        <w:rPr>
          <w:rFonts w:ascii="Times New Roman" w:hAnsi="Times New Roman" w:cs="Times New Roman"/>
          <w:sz w:val="20"/>
          <w:szCs w:val="20"/>
        </w:rPr>
        <w:t>-e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 w:rsidRPr="004A06BE">
        <w:rPr>
          <w:rFonts w:ascii="Times New Roman" w:hAnsi="Times New Roman" w:cs="Times New Roman"/>
          <w:sz w:val="20"/>
          <w:szCs w:val="20"/>
          <w:lang w:eastAsia="fi-FI"/>
        </w:rPr>
        <w:t>enhancements for time synchronization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in Rel.17 IIOT/URLLC </w:t>
      </w:r>
      <w:r w:rsidR="003D0A5D" w:rsidRPr="004A06BE">
        <w:rPr>
          <w:rFonts w:ascii="Times New Roman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hAnsi="Times New Roman" w:cs="Times New Roman"/>
          <w:sz w:val="20"/>
          <w:szCs w:val="20"/>
        </w:rPr>
        <w:t>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</w:t>
      </w:r>
      <w:r w:rsidR="003D0A5D" w:rsidRPr="004A06BE">
        <w:rPr>
          <w:rFonts w:ascii="Times New Roman" w:eastAsia="宋体" w:hAnsi="Times New Roman" w:cs="Times New Roman"/>
          <w:sz w:val="20"/>
          <w:szCs w:val="20"/>
        </w:rPr>
        <w:t xml:space="preserve">were </w:t>
      </w:r>
      <w:r w:rsidRPr="004A06BE">
        <w:rPr>
          <w:rFonts w:ascii="Times New Roman" w:eastAsia="宋体" w:hAnsi="Times New Roman" w:cs="Times New Roman"/>
          <w:sz w:val="20"/>
          <w:szCs w:val="20"/>
        </w:rPr>
        <w:t>made as below [1].</w:t>
      </w:r>
    </w:p>
    <w:p w:rsidR="00843BFB" w:rsidRPr="00843BFB" w:rsidRDefault="00843BFB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843BFB">
        <w:rPr>
          <w:rFonts w:ascii="Times New Roman" w:hAnsi="Times New Roman" w:cs="Times New Roman"/>
          <w:sz w:val="20"/>
          <w:szCs w:val="20"/>
        </w:rPr>
        <w:t>:</w:t>
      </w:r>
      <w:r w:rsidRPr="00843BF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843BFB">
        <w:rPr>
          <w:rFonts w:ascii="Times New Roman" w:hAnsi="Times New Roman" w:cs="Times New Roman"/>
          <w:sz w:val="20"/>
          <w:szCs w:val="20"/>
        </w:rPr>
        <w:t>If downlink frame timing detection error needs to be considered separately from propagation delay estimation error, take ±100 ns as the assumption for downlink frame timing detection error (</w:t>
      </w:r>
      <w:proofErr w:type="spellStart"/>
      <w:r w:rsidRPr="00843BFB">
        <w:rPr>
          <w:rFonts w:ascii="Times New Roman" w:hAnsi="Times New Roman" w:cs="Times New Roman"/>
          <w:sz w:val="20"/>
          <w:szCs w:val="20"/>
        </w:rPr>
        <w:t>error</w:t>
      </w:r>
      <w:r w:rsidRPr="00135413">
        <w:rPr>
          <w:rFonts w:ascii="Times New Roman" w:hAnsi="Times New Roman" w:cs="Times New Roman"/>
          <w:sz w:val="20"/>
          <w:szCs w:val="20"/>
          <w:vertAlign w:val="subscript"/>
        </w:rPr>
        <w:t>UE,DL,RX</w:t>
      </w:r>
      <w:proofErr w:type="spellEnd"/>
      <w:r w:rsidRPr="00843BFB">
        <w:rPr>
          <w:rFonts w:ascii="Times New Roman" w:hAnsi="Times New Roman" w:cs="Times New Roman"/>
          <w:sz w:val="20"/>
          <w:szCs w:val="20"/>
        </w:rPr>
        <w:t>) at the UE for evaluation of the overall time synchronization error for RTT based propagation delay compensation.</w:t>
      </w:r>
    </w:p>
    <w:p w:rsidR="00066A85" w:rsidRDefault="00066A85" w:rsidP="00843BFB">
      <w:pPr>
        <w:autoSpaceDE w:val="0"/>
        <w:autoSpaceDN w:val="0"/>
        <w:snapToGrid w:val="0"/>
        <w:spacing w:after="120" w:line="252" w:lineRule="auto"/>
        <w:rPr>
          <w:rFonts w:ascii="Times New Roman" w:hAnsi="Times New Roman" w:cs="Times New Roman"/>
          <w:sz w:val="20"/>
          <w:szCs w:val="20"/>
          <w:highlight w:val="green"/>
        </w:rPr>
      </w:pPr>
    </w:p>
    <w:p w:rsidR="00843BFB" w:rsidRPr="008A4895" w:rsidRDefault="00843BFB" w:rsidP="00843BFB">
      <w:pPr>
        <w:autoSpaceDE w:val="0"/>
        <w:autoSpaceDN w:val="0"/>
        <w:snapToGrid w:val="0"/>
        <w:spacing w:after="120" w:line="252" w:lineRule="auto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  <w:highlight w:val="green"/>
        </w:rPr>
        <w:t>Agreements</w:t>
      </w:r>
      <w:r w:rsidRPr="00843BFB">
        <w:rPr>
          <w:rFonts w:ascii="Times New Roman" w:hAnsi="Times New Roman" w:cs="Times New Roman"/>
          <w:sz w:val="20"/>
          <w:szCs w:val="20"/>
        </w:rPr>
        <w:t>: Take the following equation for evaluation of the DL propagation delay estimation</w:t>
      </w:r>
      <w:r w:rsidRPr="00843BFB">
        <w:rPr>
          <w:rFonts w:ascii="Times New Roman" w:hAnsi="Times New Roman" w:cs="Times New Roman"/>
          <w:color w:val="000000"/>
          <w:sz w:val="20"/>
          <w:szCs w:val="20"/>
        </w:rPr>
        <w:t xml:space="preserve"> error for TA </w:t>
      </w:r>
      <w:r w:rsidRPr="008A4895">
        <w:rPr>
          <w:rFonts w:ascii="Times New Roman" w:hAnsi="Times New Roman" w:cs="Times New Roman"/>
          <w:sz w:val="20"/>
          <w:szCs w:val="20"/>
        </w:rPr>
        <w:t>based propagation delay compensation:</w:t>
      </w:r>
    </w:p>
    <w:p w:rsidR="00843BFB" w:rsidRPr="008A4895" w:rsidRDefault="00843BFB" w:rsidP="00843BFB">
      <w:pPr>
        <w:autoSpaceDE w:val="0"/>
        <w:autoSpaceDN w:val="0"/>
        <w:snapToGrid w:val="0"/>
        <w:spacing w:after="12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A489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E07C533" wp14:editId="1B2520C1">
            <wp:extent cx="5486400" cy="6000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BFB" w:rsidRPr="008A4895" w:rsidRDefault="00843BFB" w:rsidP="00843BFB">
      <w:pPr>
        <w:pStyle w:val="a6"/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8A4895">
        <w:rPr>
          <w:rFonts w:ascii="Times New Roman" w:hAnsi="Times New Roman" w:cs="Times New Roman"/>
          <w:sz w:val="20"/>
          <w:szCs w:val="20"/>
        </w:rPr>
        <w:t xml:space="preserve">Either option 1 or option 2 below will be applied based on the RAN4 reply to RAN1 LS </w:t>
      </w:r>
      <w:hyperlink r:id="rId10" w:history="1">
        <w:r w:rsidRPr="008A4895">
          <w:rPr>
            <w:rStyle w:val="af"/>
            <w:rFonts w:ascii="Times New Roman" w:hAnsi="Times New Roman" w:cs="Times New Roman"/>
            <w:color w:val="auto"/>
            <w:sz w:val="20"/>
            <w:szCs w:val="20"/>
          </w:rPr>
          <w:t>R1-2102245</w:t>
        </w:r>
      </w:hyperlink>
      <w:r w:rsidRPr="008A4895">
        <w:rPr>
          <w:rFonts w:ascii="Times New Roman" w:hAnsi="Times New Roman" w:cs="Times New Roman"/>
          <w:sz w:val="20"/>
          <w:szCs w:val="20"/>
        </w:rPr>
        <w:t>.</w:t>
      </w:r>
    </w:p>
    <w:p w:rsidR="00843BFB" w:rsidRPr="008A4895" w:rsidRDefault="00843BFB" w:rsidP="00843BFB">
      <w:pPr>
        <w:pStyle w:val="a6"/>
        <w:widowControl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  <w:lang w:val="fr-FR" w:eastAsia="ko-KR"/>
        </w:rPr>
      </w:pPr>
      <w:r w:rsidRPr="008A4895">
        <w:rPr>
          <w:rFonts w:ascii="Times New Roman" w:hAnsi="Times New Roman" w:cs="Times New Roman"/>
          <w:b/>
          <w:bCs/>
          <w:sz w:val="20"/>
          <w:szCs w:val="20"/>
          <w:lang w:val="fr-FR" w:eastAsia="ko-KR"/>
        </w:rPr>
        <w:t xml:space="preserve">Option 1: </w:t>
      </w:r>
      <w:r w:rsidRPr="008A4895">
        <w:rPr>
          <w:rFonts w:ascii="Times New Roman" w:hAnsi="Times New Roman" w:cs="Times New Roman"/>
          <w:i/>
          <w:iCs/>
          <w:sz w:val="20"/>
          <w:szCs w:val="20"/>
          <w:lang w:val="fr-FR" w:eastAsia="ko-KR"/>
        </w:rPr>
        <w:t>error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fr-FR" w:eastAsia="ko-KR"/>
        </w:rPr>
        <w:t>UE, DL,RX</w:t>
      </w:r>
      <w:r w:rsidRPr="008A4895">
        <w:rPr>
          <w:rFonts w:ascii="Times New Roman" w:hAnsi="Times New Roman" w:cs="Times New Roman"/>
          <w:sz w:val="20"/>
          <w:szCs w:val="20"/>
          <w:lang w:val="fr-FR" w:eastAsia="ko-KR"/>
        </w:rPr>
        <w:t>+</w:t>
      </w:r>
      <w:r w:rsidRPr="008A4895">
        <w:rPr>
          <w:rFonts w:ascii="Times New Roman" w:hAnsi="Times New Roman" w:cs="Times New Roman"/>
          <w:i/>
          <w:iCs/>
          <w:sz w:val="20"/>
          <w:szCs w:val="20"/>
          <w:lang w:val="fr-FR" w:eastAsia="ko-KR"/>
        </w:rPr>
        <w:t>error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fr-FR" w:eastAsia="ko-KR"/>
        </w:rPr>
        <w:t>UE</w:t>
      </w:r>
      <w:r w:rsidRPr="008A4895">
        <w:rPr>
          <w:rFonts w:ascii="Times New Roman" w:hAnsi="Times New Roman" w:cs="Times New Roman"/>
          <w:sz w:val="20"/>
          <w:szCs w:val="20"/>
          <w:vertAlign w:val="subscript"/>
          <w:lang w:val="fr-FR" w:eastAsia="ko-KR"/>
        </w:rPr>
        <w:t>, 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fr-FR" w:eastAsia="ko-KR"/>
        </w:rPr>
        <w:t>UL</w:t>
      </w:r>
      <w:r w:rsidRPr="008A4895">
        <w:rPr>
          <w:rFonts w:ascii="Times New Roman" w:hAnsi="Times New Roman" w:cs="Times New Roman"/>
          <w:sz w:val="20"/>
          <w:szCs w:val="20"/>
          <w:vertAlign w:val="subscript"/>
          <w:lang w:val="fr-FR" w:eastAsia="ko-KR"/>
        </w:rPr>
        <w:t>, 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val="fr-FR" w:eastAsia="ko-KR"/>
        </w:rPr>
        <w:t>TX</w:t>
      </w:r>
      <w:r w:rsidRPr="008A4895">
        <w:rPr>
          <w:rFonts w:ascii="Times New Roman" w:hAnsi="Times New Roman" w:cs="Times New Roman"/>
          <w:sz w:val="20"/>
          <w:szCs w:val="20"/>
          <w:lang w:val="fr-FR" w:eastAsia="ko-KR"/>
        </w:rPr>
        <w:t xml:space="preserve"> &lt;= Te</w:t>
      </w:r>
    </w:p>
    <w:p w:rsidR="00843BFB" w:rsidRPr="008A4895" w:rsidRDefault="00843BFB" w:rsidP="00843BFB">
      <w:pPr>
        <w:pStyle w:val="a6"/>
        <w:widowControl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8A4895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 xml:space="preserve">Option 2: </w:t>
      </w:r>
      <w:proofErr w:type="spellStart"/>
      <w:r w:rsidRPr="008A4895">
        <w:rPr>
          <w:rFonts w:ascii="Times New Roman" w:hAnsi="Times New Roman" w:cs="Times New Roman"/>
          <w:i/>
          <w:iCs/>
          <w:sz w:val="20"/>
          <w:szCs w:val="20"/>
          <w:lang w:eastAsia="ko-KR"/>
        </w:rPr>
        <w:t>error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ko-KR"/>
        </w:rPr>
        <w:t>UE</w:t>
      </w:r>
      <w:proofErr w:type="spellEnd"/>
      <w:r w:rsidRPr="008A4895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>, 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ko-KR"/>
        </w:rPr>
        <w:t>UL</w:t>
      </w:r>
      <w:r w:rsidRPr="008A4895">
        <w:rPr>
          <w:rFonts w:ascii="Times New Roman" w:hAnsi="Times New Roman" w:cs="Times New Roman"/>
          <w:sz w:val="20"/>
          <w:szCs w:val="20"/>
          <w:vertAlign w:val="subscript"/>
          <w:lang w:eastAsia="ko-KR"/>
        </w:rPr>
        <w:t>, 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ko-KR"/>
        </w:rPr>
        <w:t>TX</w:t>
      </w:r>
      <w:r w:rsidRPr="008A4895">
        <w:rPr>
          <w:rFonts w:ascii="Times New Roman" w:hAnsi="Times New Roman" w:cs="Times New Roman"/>
          <w:sz w:val="20"/>
          <w:szCs w:val="20"/>
          <w:lang w:eastAsia="ko-KR"/>
        </w:rPr>
        <w:t xml:space="preserve"> = </w:t>
      </w:r>
      <w:proofErr w:type="spellStart"/>
      <w:r w:rsidRPr="008A4895">
        <w:rPr>
          <w:rFonts w:ascii="Times New Roman" w:hAnsi="Times New Roman" w:cs="Times New Roman"/>
          <w:sz w:val="20"/>
          <w:szCs w:val="20"/>
          <w:lang w:eastAsia="ko-KR"/>
        </w:rPr>
        <w:t>Te</w:t>
      </w:r>
      <w:proofErr w:type="spellEnd"/>
      <w:r w:rsidRPr="008A4895">
        <w:rPr>
          <w:rFonts w:ascii="Times New Roman" w:hAnsi="Times New Roman" w:cs="Times New Roman"/>
          <w:sz w:val="20"/>
          <w:szCs w:val="20"/>
          <w:lang w:eastAsia="ko-KR"/>
        </w:rPr>
        <w:t xml:space="preserve"> and </w:t>
      </w:r>
      <w:proofErr w:type="spellStart"/>
      <w:r w:rsidRPr="008A4895">
        <w:rPr>
          <w:rFonts w:ascii="Times New Roman" w:hAnsi="Times New Roman" w:cs="Times New Roman"/>
          <w:i/>
          <w:iCs/>
          <w:sz w:val="20"/>
          <w:szCs w:val="20"/>
          <w:lang w:eastAsia="ko-KR"/>
        </w:rPr>
        <w:t>error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ko-KR"/>
        </w:rPr>
        <w:t>UE</w:t>
      </w:r>
      <w:proofErr w:type="spellEnd"/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  <w:lang w:eastAsia="ko-KR"/>
        </w:rPr>
        <w:t>, DL,RX</w:t>
      </w:r>
      <w:r w:rsidRPr="008A4895">
        <w:rPr>
          <w:rFonts w:ascii="Times New Roman" w:hAnsi="Times New Roman" w:cs="Times New Roman"/>
          <w:sz w:val="20"/>
          <w:szCs w:val="20"/>
          <w:lang w:eastAsia="ko-KR"/>
        </w:rPr>
        <w:t xml:space="preserve"> is equal to a value separate from </w:t>
      </w:r>
      <w:proofErr w:type="spellStart"/>
      <w:r w:rsidRPr="008A4895">
        <w:rPr>
          <w:rFonts w:ascii="Times New Roman" w:hAnsi="Times New Roman" w:cs="Times New Roman"/>
          <w:sz w:val="20"/>
          <w:szCs w:val="20"/>
          <w:lang w:eastAsia="ko-KR"/>
        </w:rPr>
        <w:t>Te</w:t>
      </w:r>
      <w:proofErr w:type="spellEnd"/>
    </w:p>
    <w:p w:rsidR="00843BFB" w:rsidRPr="008A4895" w:rsidRDefault="00843BFB" w:rsidP="00843BFB">
      <w:pPr>
        <w:pStyle w:val="a6"/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8A4895">
        <w:rPr>
          <w:rFonts w:ascii="Times New Roman" w:hAnsi="Times New Roman" w:cs="Times New Roman"/>
          <w:sz w:val="20"/>
          <w:szCs w:val="20"/>
        </w:rPr>
        <w:t xml:space="preserve">FFS whether </w:t>
      </w:r>
      <w:proofErr w:type="spellStart"/>
      <w:r w:rsidRPr="008A4895">
        <w:rPr>
          <w:rFonts w:ascii="Times New Roman" w:hAnsi="Times New Roman" w:cs="Times New Roman"/>
          <w:i/>
          <w:iCs/>
          <w:sz w:val="20"/>
          <w:szCs w:val="20"/>
        </w:rPr>
        <w:t>error</w:t>
      </w:r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BS</w:t>
      </w:r>
      <w:proofErr w:type="gramStart"/>
      <w:r w:rsidRPr="008A4895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,DL,TX</w:t>
      </w:r>
      <w:proofErr w:type="spellEnd"/>
      <w:proofErr w:type="gramEnd"/>
      <w:r w:rsidRPr="008A4895">
        <w:rPr>
          <w:rFonts w:ascii="Times New Roman" w:hAnsi="Times New Roman" w:cs="Times New Roman"/>
          <w:sz w:val="20"/>
          <w:szCs w:val="20"/>
        </w:rPr>
        <w:t xml:space="preserve"> in the above equation should be included or not. </w:t>
      </w:r>
    </w:p>
    <w:p w:rsidR="00843BFB" w:rsidRPr="00843BFB" w:rsidRDefault="00843BFB" w:rsidP="00843BFB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843BFB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</w:p>
    <w:p w:rsidR="00843BFB" w:rsidRPr="00843BFB" w:rsidRDefault="00843BFB" w:rsidP="00843BFB">
      <w:pPr>
        <w:widowControl/>
        <w:numPr>
          <w:ilvl w:val="0"/>
          <w:numId w:val="38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Observation 1: Propagation delay compensation based on existing Rel-15/Rel-16 TA procedure and associated granularity, with no enhancements in RAN1, is sufficient for meeting the </w:t>
      </w:r>
      <w:proofErr w:type="spellStart"/>
      <w:r w:rsidRPr="00843BFB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843BFB">
        <w:rPr>
          <w:rFonts w:ascii="Times New Roman" w:hAnsi="Times New Roman" w:cs="Times New Roman"/>
          <w:sz w:val="20"/>
          <w:szCs w:val="20"/>
        </w:rPr>
        <w:t xml:space="preserve"> interface synchronicity error budget in LS R2-2010837 for the smart grid scenario.  </w:t>
      </w:r>
    </w:p>
    <w:p w:rsidR="00843BFB" w:rsidRPr="00C4537B" w:rsidRDefault="00843BFB" w:rsidP="00843BFB">
      <w:pPr>
        <w:widowControl/>
        <w:numPr>
          <w:ilvl w:val="0"/>
          <w:numId w:val="38"/>
        </w:numPr>
        <w:jc w:val="left"/>
        <w:rPr>
          <w:rFonts w:ascii="Times New Roman" w:hAnsi="Times New Roman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Observation 2: RAN1 needs to further study and specify the feasible enhancement (if any with RAN1 spec impact) for propagation delay compensation for control-to-control scenario, in order to meet the synchronicity budget of </w:t>
      </w:r>
      <w:proofErr w:type="spellStart"/>
      <w:r w:rsidRPr="00843BFB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843BFB">
        <w:rPr>
          <w:rFonts w:ascii="Times New Roman" w:hAnsi="Times New Roman" w:cs="Times New Roman"/>
          <w:sz w:val="20"/>
          <w:szCs w:val="20"/>
        </w:rPr>
        <w:t xml:space="preserve"> interface in LS R2-2010837.</w:t>
      </w:r>
      <w:r w:rsidRPr="00C4537B">
        <w:rPr>
          <w:rFonts w:ascii="Times New Roman" w:hAnsi="Times New Roman"/>
          <w:szCs w:val="20"/>
        </w:rPr>
        <w:t xml:space="preserve"> </w:t>
      </w:r>
    </w:p>
    <w:p w:rsidR="00843BFB" w:rsidRPr="00843BFB" w:rsidRDefault="00843BFB" w:rsidP="00843BFB">
      <w:pPr>
        <w:autoSpaceDE w:val="0"/>
        <w:autoSpaceDN w:val="0"/>
        <w:snapToGrid w:val="0"/>
        <w:spacing w:line="252" w:lineRule="auto"/>
        <w:rPr>
          <w:rFonts w:ascii="Times New Roman" w:hAnsi="Times New Roman" w:cs="Times New Roman"/>
          <w:sz w:val="20"/>
          <w:szCs w:val="20"/>
          <w:highlight w:val="green"/>
        </w:rPr>
      </w:pPr>
      <w:r w:rsidRPr="00843BFB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843BFB" w:rsidRPr="00843BFB" w:rsidRDefault="00843BFB" w:rsidP="00843BFB">
      <w:pPr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Take the following as the evaluation assumptions for both RTT-based PDC and TA-based PDC.   </w:t>
      </w:r>
    </w:p>
    <w:p w:rsidR="00843BFB" w:rsidRPr="00843BFB" w:rsidRDefault="00843BFB" w:rsidP="00843BFB">
      <w:pPr>
        <w:widowControl/>
        <w:numPr>
          <w:ilvl w:val="0"/>
          <w:numId w:val="40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The UE may acquire an up-to-date PD estimation after waking up from DRX. This implies that gNB may signal an update timing advance value or complete </w:t>
      </w:r>
      <w:proofErr w:type="gramStart"/>
      <w:r w:rsidRPr="00843BF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43BFB">
        <w:rPr>
          <w:rFonts w:ascii="Times New Roman" w:hAnsi="Times New Roman" w:cs="Times New Roman"/>
          <w:sz w:val="20"/>
          <w:szCs w:val="20"/>
        </w:rPr>
        <w:t xml:space="preserve"> Rx-Tx measurement procedure.</w:t>
      </w:r>
    </w:p>
    <w:p w:rsidR="00843BFB" w:rsidRPr="00843BFB" w:rsidRDefault="00843BFB" w:rsidP="00843BFB">
      <w:pPr>
        <w:widowControl/>
        <w:numPr>
          <w:ilvl w:val="0"/>
          <w:numId w:val="40"/>
        </w:numPr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43BFB">
        <w:rPr>
          <w:rFonts w:ascii="Times New Roman" w:hAnsi="Times New Roman" w:cs="Times New Roman"/>
          <w:i/>
          <w:iCs/>
          <w:sz w:val="20"/>
          <w:szCs w:val="20"/>
        </w:rPr>
        <w:t>error</w:t>
      </w:r>
      <w:r w:rsidRPr="00843BFB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UE,</w:t>
      </w:r>
      <w:proofErr w:type="gramEnd"/>
      <w:r w:rsidRPr="00843BFB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DL,RX</w:t>
      </w:r>
      <w:proofErr w:type="spellEnd"/>
      <w:r w:rsidRPr="00843BFB">
        <w:rPr>
          <w:rFonts w:ascii="Times New Roman" w:hAnsi="Times New Roman" w:cs="Times New Roman"/>
          <w:sz w:val="20"/>
          <w:szCs w:val="20"/>
        </w:rPr>
        <w:fldChar w:fldCharType="begin"/>
      </w:r>
      <w:r w:rsidRPr="00843BFB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UE, DL, RX</m:t>
            </m:r>
          </m:sub>
        </m:sSub>
      </m:oMath>
      <w:r w:rsidRPr="00843BF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843BFB">
        <w:rPr>
          <w:rFonts w:ascii="Times New Roman" w:hAnsi="Times New Roman" w:cs="Times New Roman"/>
          <w:sz w:val="20"/>
          <w:szCs w:val="20"/>
        </w:rPr>
        <w:fldChar w:fldCharType="end"/>
      </w:r>
      <w:r w:rsidRPr="00843BFB">
        <w:rPr>
          <w:rFonts w:ascii="Times New Roman" w:hAnsi="Times New Roman" w:cs="Times New Roman"/>
          <w:sz w:val="20"/>
          <w:szCs w:val="20"/>
        </w:rPr>
        <w:t xml:space="preserve"> is based on other signals (e.g. CSI-RS) instead of SSB.</w:t>
      </w:r>
    </w:p>
    <w:p w:rsidR="00843BFB" w:rsidRPr="00843BFB" w:rsidRDefault="00843BFB" w:rsidP="00843BFB">
      <w:pPr>
        <w:widowControl/>
        <w:numPr>
          <w:ilvl w:val="0"/>
          <w:numId w:val="40"/>
        </w:numPr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43BFB">
        <w:rPr>
          <w:rFonts w:ascii="Times New Roman" w:hAnsi="Times New Roman" w:cs="Times New Roman"/>
          <w:i/>
          <w:iCs/>
          <w:sz w:val="20"/>
          <w:szCs w:val="20"/>
        </w:rPr>
        <w:t>error</w:t>
      </w:r>
      <w:r w:rsidRPr="00843BFB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BS</w:t>
      </w:r>
      <w:proofErr w:type="spellEnd"/>
      <w:proofErr w:type="gramEnd"/>
      <w:r w:rsidRPr="00843BFB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, UL,RX</w:t>
      </w:r>
      <w:r w:rsidRPr="00843BFB">
        <w:rPr>
          <w:rFonts w:ascii="Times New Roman" w:hAnsi="Times New Roman" w:cs="Times New Roman"/>
          <w:sz w:val="20"/>
          <w:szCs w:val="20"/>
        </w:rPr>
        <w:fldChar w:fldCharType="begin"/>
      </w:r>
      <w:r w:rsidRPr="00843BFB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UE, DL, RX</m:t>
            </m:r>
          </m:sub>
        </m:sSub>
      </m:oMath>
      <w:r w:rsidRPr="00843BF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843BFB">
        <w:rPr>
          <w:rFonts w:ascii="Times New Roman" w:hAnsi="Times New Roman" w:cs="Times New Roman"/>
          <w:sz w:val="20"/>
          <w:szCs w:val="20"/>
        </w:rPr>
        <w:fldChar w:fldCharType="end"/>
      </w:r>
      <w:r w:rsidRPr="00843BF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43BFB">
        <w:rPr>
          <w:rFonts w:ascii="Times New Roman" w:hAnsi="Times New Roman" w:cs="Times New Roman"/>
          <w:sz w:val="20"/>
          <w:szCs w:val="20"/>
        </w:rPr>
        <w:t>iss</w:t>
      </w:r>
      <w:proofErr w:type="spellEnd"/>
      <w:r w:rsidRPr="00843BFB">
        <w:rPr>
          <w:rFonts w:ascii="Times New Roman" w:hAnsi="Times New Roman" w:cs="Times New Roman"/>
          <w:sz w:val="20"/>
          <w:szCs w:val="20"/>
        </w:rPr>
        <w:t xml:space="preserve"> based on other uplink signals instead of contention based PRACH, e.g. SRS.  </w:t>
      </w:r>
    </w:p>
    <w:p w:rsidR="00843BFB" w:rsidRPr="00066A85" w:rsidRDefault="00843BFB" w:rsidP="00066A85">
      <w:pPr>
        <w:widowControl/>
        <w:numPr>
          <w:ilvl w:val="0"/>
          <w:numId w:val="40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>Further study and specify new procedure/signaling (if necessary) to ensure that the PD estimation can be acquired after DRX for the adopted PDC method.</w:t>
      </w:r>
    </w:p>
    <w:p w:rsidR="00843BFB" w:rsidRPr="00843BFB" w:rsidRDefault="00843BFB" w:rsidP="00843BFB">
      <w:pPr>
        <w:autoSpaceDE w:val="0"/>
        <w:autoSpaceDN w:val="0"/>
        <w:snapToGrid w:val="0"/>
        <w:spacing w:line="252" w:lineRule="auto"/>
        <w:rPr>
          <w:rFonts w:ascii="Times New Roman" w:hAnsi="Times New Roman" w:cs="Times New Roman"/>
          <w:sz w:val="20"/>
          <w:szCs w:val="20"/>
          <w:highlight w:val="green"/>
        </w:rPr>
      </w:pPr>
      <w:r w:rsidRPr="00843BFB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843BFB" w:rsidRPr="00843BFB" w:rsidRDefault="00843BFB" w:rsidP="00843BFB">
      <w:pPr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Existing DL reference signal(s) are used for Rx – </w:t>
      </w:r>
      <w:proofErr w:type="gramStart"/>
      <w:r w:rsidRPr="00843BFB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Pr="00843BFB">
        <w:rPr>
          <w:rFonts w:ascii="Times New Roman" w:hAnsi="Times New Roman" w:cs="Times New Roman"/>
          <w:sz w:val="20"/>
          <w:szCs w:val="20"/>
        </w:rPr>
        <w:t xml:space="preserve"> time difference estimation at UE side for RTT-based propagation delay compensation, if RTT-based propagation delay compensation is supported.   </w:t>
      </w:r>
    </w:p>
    <w:p w:rsidR="00843BFB" w:rsidRPr="00843BFB" w:rsidRDefault="00843BFB" w:rsidP="00843BFB">
      <w:pPr>
        <w:widowControl/>
        <w:numPr>
          <w:ilvl w:val="0"/>
          <w:numId w:val="41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 xml:space="preserve">FFS whether PRS can be used for UE Rx – Tx time difference estimation or not  </w:t>
      </w:r>
    </w:p>
    <w:p w:rsidR="00843BFB" w:rsidRPr="00843BFB" w:rsidRDefault="00843BFB" w:rsidP="00843BFB">
      <w:pPr>
        <w:widowControl/>
        <w:numPr>
          <w:ilvl w:val="0"/>
          <w:numId w:val="41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843BFB">
        <w:rPr>
          <w:rFonts w:ascii="Times New Roman" w:hAnsi="Times New Roman" w:cs="Times New Roman"/>
          <w:sz w:val="20"/>
          <w:szCs w:val="20"/>
        </w:rPr>
        <w:t>FFS which DL reference signal(s) to be used if/when PRS is not used</w:t>
      </w:r>
    </w:p>
    <w:p w:rsidR="00C61F53" w:rsidRPr="004A06BE" w:rsidRDefault="00C542FF" w:rsidP="00AF15F7">
      <w:pPr>
        <w:spacing w:beforeLines="50" w:before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 w:hint="eastAsia"/>
          <w:sz w:val="20"/>
          <w:szCs w:val="20"/>
        </w:rPr>
        <w:t>I</w:t>
      </w:r>
      <w:r w:rsidR="00C61F53" w:rsidRPr="004A06BE">
        <w:rPr>
          <w:rFonts w:ascii="Times New Roman" w:hAnsi="Times New Roman" w:cs="Times New Roman"/>
          <w:sz w:val="20"/>
          <w:szCs w:val="20"/>
        </w:rPr>
        <w:t>n RAN2 LS</w:t>
      </w:r>
      <w:r w:rsidRPr="004A06B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sz w:val="20"/>
          <w:szCs w:val="20"/>
        </w:rPr>
        <w:t>[</w:t>
      </w:r>
      <w:r w:rsidR="00465B71">
        <w:rPr>
          <w:rFonts w:ascii="Times New Roman" w:hAnsi="Times New Roman" w:cs="Times New Roman" w:hint="eastAsia"/>
          <w:sz w:val="20"/>
          <w:szCs w:val="20"/>
        </w:rPr>
        <w:t>2</w:t>
      </w:r>
      <w:r w:rsidRPr="004A06BE">
        <w:rPr>
          <w:rFonts w:ascii="Times New Roman" w:hAnsi="Times New Roman" w:cs="Times New Roman"/>
          <w:sz w:val="20"/>
          <w:szCs w:val="20"/>
        </w:rPr>
        <w:t>]</w:t>
      </w:r>
      <w:r w:rsidRPr="004A06BE">
        <w:rPr>
          <w:rFonts w:ascii="Times New Roman" w:hAnsi="Times New Roman" w:cs="Times New Roman" w:hint="eastAsia"/>
          <w:sz w:val="20"/>
          <w:szCs w:val="20"/>
        </w:rPr>
        <w:t>,</w:t>
      </w:r>
      <w:r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13396E">
        <w:rPr>
          <w:rFonts w:ascii="Times New Roman" w:hAnsi="Times New Roman" w:cs="Times New Roman" w:hint="eastAsia"/>
          <w:sz w:val="20"/>
          <w:szCs w:val="20"/>
        </w:rPr>
        <w:t>t</w:t>
      </w:r>
      <w:r w:rsidRPr="004A06BE">
        <w:rPr>
          <w:rFonts w:ascii="Times New Roman" w:hAnsi="Times New Roman" w:cs="Times New Roman"/>
          <w:sz w:val="20"/>
          <w:szCs w:val="20"/>
        </w:rPr>
        <w:t xml:space="preserve">he agreed synchronicity budget per </w:t>
      </w:r>
      <w:proofErr w:type="spellStart"/>
      <w:r w:rsidRPr="004A06BE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4A06BE">
        <w:rPr>
          <w:rFonts w:ascii="Times New Roman" w:hAnsi="Times New Roman" w:cs="Times New Roman"/>
          <w:sz w:val="20"/>
          <w:szCs w:val="20"/>
        </w:rPr>
        <w:t xml:space="preserve"> interface is tabulated below: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C542FF" w:rsidRPr="004A06BE" w:rsidTr="00C542FF">
        <w:trPr>
          <w:trHeight w:val="233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b/>
                <w:bCs/>
                <w:iCs/>
                <w:color w:val="000000"/>
                <w:lang w:eastAsia="ko-KR"/>
              </w:rPr>
            </w:pPr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Pr="004A06BE">
              <w:rPr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Pr="004A06BE">
              <w:rPr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C542FF" w:rsidRPr="004A06BE" w:rsidTr="00C542FF">
        <w:trPr>
          <w:trHeight w:val="24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±145ns to ±275ns</w:t>
            </w:r>
          </w:p>
        </w:tc>
      </w:tr>
      <w:tr w:rsidR="00C542FF" w:rsidRPr="004A06BE" w:rsidTr="00C542FF">
        <w:trPr>
          <w:trHeight w:val="236"/>
          <w:jc w:val="center"/>
        </w:trPr>
        <w:tc>
          <w:tcPr>
            <w:tcW w:w="297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:rsidR="00C542FF" w:rsidRPr="004A06BE" w:rsidRDefault="00C542FF" w:rsidP="004E70BA">
            <w:pPr>
              <w:spacing w:after="160"/>
              <w:contextualSpacing/>
              <w:rPr>
                <w:iCs/>
                <w:color w:val="000000"/>
                <w:lang w:eastAsia="ko-KR"/>
              </w:rPr>
            </w:pPr>
            <w:r w:rsidRPr="004A06BE">
              <w:rPr>
                <w:iCs/>
                <w:color w:val="000000"/>
                <w:lang w:eastAsia="ko-KR"/>
              </w:rPr>
              <w:t>±795ns to ±845ns</w:t>
            </w:r>
          </w:p>
        </w:tc>
      </w:tr>
    </w:tbl>
    <w:p w:rsidR="00C61F53" w:rsidRPr="004A06BE" w:rsidRDefault="00C61F53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 xml:space="preserve">we further provide our considerations on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7C7FDA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evaluation on overall error of the time synchronization and </w:t>
      </w:r>
      <w:r w:rsidR="007C7FDA" w:rsidRPr="004A06BE">
        <w:rPr>
          <w:rFonts w:ascii="Times New Roman" w:hAnsi="Times New Roman" w:cs="Times New Roman"/>
          <w:sz w:val="20"/>
          <w:szCs w:val="20"/>
        </w:rPr>
        <w:t xml:space="preserve">the </w:t>
      </w:r>
      <w:r w:rsidR="00F63B30" w:rsidRPr="004A06BE">
        <w:rPr>
          <w:rFonts w:ascii="Times New Roman" w:hAnsi="Times New Roman" w:cs="Times New Roman"/>
          <w:sz w:val="20"/>
          <w:szCs w:val="20"/>
        </w:rPr>
        <w:t>propagation delay compensation enhancements.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lastRenderedPageBreak/>
        <w:t>Discussion</w:t>
      </w:r>
    </w:p>
    <w:p w:rsidR="002224FF" w:rsidRPr="00616764" w:rsidRDefault="002531E8" w:rsidP="002531E8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2.1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O</w:t>
      </w:r>
      <w:r w:rsidR="002224FF" w:rsidRPr="00616764">
        <w:rPr>
          <w:rFonts w:ascii="Arial" w:eastAsia="宋体" w:hAnsi="Arial" w:cs="Times New Roman"/>
          <w:kern w:val="32"/>
          <w:sz w:val="24"/>
          <w:szCs w:val="24"/>
          <w:lang w:val="x-none" w:eastAsia="x-none"/>
        </w:rPr>
        <w:t xml:space="preserve">verall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time synchronization error of one </w:t>
      </w:r>
      <w:proofErr w:type="spellStart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Uu</w:t>
      </w:r>
      <w:proofErr w:type="spellEnd"/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 xml:space="preserve"> interface for </w:t>
      </w:r>
      <w:r w:rsidR="006D3EF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existing </w:t>
      </w:r>
      <w:r w:rsidR="002224FF" w:rsidRPr="00616764">
        <w:rPr>
          <w:rFonts w:ascii="Arial" w:eastAsia="宋体" w:hAnsi="Arial" w:cs="Times New Roman" w:hint="eastAsia"/>
          <w:kern w:val="32"/>
          <w:sz w:val="24"/>
          <w:szCs w:val="24"/>
          <w:lang w:val="x-none" w:eastAsia="x-none"/>
        </w:rPr>
        <w:t>TA-based</w:t>
      </w:r>
      <w:r w:rsidR="00B53DC0"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estimation</w:t>
      </w:r>
    </w:p>
    <w:p w:rsidR="00F36470" w:rsidRDefault="00F943EA" w:rsidP="00465B71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discussion in </w:t>
      </w:r>
      <w:r w:rsidR="003B7E18" w:rsidRPr="003B7E18">
        <w:rPr>
          <w:rFonts w:ascii="Times New Roman" w:hAnsi="Times New Roman"/>
          <w:sz w:val="20"/>
          <w:szCs w:val="20"/>
          <w:lang w:val="en-GB"/>
        </w:rPr>
        <w:t>the RAN1 #104b-e meeting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[</w:t>
      </w:r>
      <w:r w:rsidR="00465B71">
        <w:rPr>
          <w:rFonts w:ascii="Times New Roman" w:hAnsi="Times New Roman" w:hint="eastAsia"/>
          <w:sz w:val="20"/>
          <w:szCs w:val="20"/>
          <w:lang w:val="en-GB"/>
        </w:rPr>
        <w:t>3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</w:t>
      </w:r>
      <w:r w:rsidRPr="004A06BE">
        <w:t xml:space="preserve"> </w:t>
      </w:r>
      <w:r w:rsidR="00465B71" w:rsidRPr="00465B71">
        <w:rPr>
          <w:rFonts w:ascii="Times New Roman" w:hAnsi="Times New Roman" w:hint="eastAsia"/>
          <w:sz w:val="20"/>
          <w:szCs w:val="20"/>
          <w:lang w:val="en-GB"/>
        </w:rPr>
        <w:t xml:space="preserve">two </w:t>
      </w:r>
      <w:r w:rsidR="00465B71">
        <w:rPr>
          <w:rFonts w:ascii="Times New Roman" w:hAnsi="Times New Roman"/>
          <w:sz w:val="20"/>
          <w:szCs w:val="20"/>
          <w:lang w:val="en-GB"/>
        </w:rPr>
        <w:t>alternatives</w:t>
      </w:r>
      <w:r w:rsidR="00465B7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454E3">
        <w:rPr>
          <w:rFonts w:ascii="Times New Roman" w:hAnsi="Times New Roman" w:hint="eastAsia"/>
          <w:sz w:val="20"/>
          <w:szCs w:val="20"/>
          <w:lang w:val="en-GB"/>
        </w:rPr>
        <w:t xml:space="preserve">were agreed </w:t>
      </w:r>
      <w:r w:rsidR="00465B71">
        <w:rPr>
          <w:rFonts w:ascii="Times New Roman" w:hAnsi="Times New Roman" w:hint="eastAsia"/>
          <w:sz w:val="20"/>
          <w:szCs w:val="20"/>
          <w:lang w:val="en-GB"/>
        </w:rPr>
        <w:t xml:space="preserve">as working assumption for </w:t>
      </w:r>
      <w:r w:rsidR="00465B71" w:rsidRPr="004A06BE">
        <w:rPr>
          <w:rFonts w:ascii="Times New Roman" w:hAnsi="Times New Roman" w:hint="eastAsia"/>
          <w:sz w:val="20"/>
          <w:szCs w:val="20"/>
          <w:lang w:val="en-GB"/>
        </w:rPr>
        <w:t>evaluation on o</w:t>
      </w:r>
      <w:r w:rsidR="00465B71"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="00465B71" w:rsidRPr="004A06BE">
        <w:rPr>
          <w:rFonts w:ascii="Times New Roman" w:hAnsi="Times New Roman" w:hint="eastAsia"/>
          <w:sz w:val="20"/>
          <w:szCs w:val="20"/>
          <w:lang w:val="en-GB"/>
        </w:rPr>
        <w:t>time synchronization error</w:t>
      </w:r>
      <w:r w:rsidR="00465B7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454E3">
        <w:rPr>
          <w:rFonts w:ascii="Times New Roman" w:hAnsi="Times New Roman" w:hint="eastAsia"/>
          <w:sz w:val="20"/>
          <w:szCs w:val="20"/>
          <w:lang w:val="en-GB"/>
        </w:rPr>
        <w:t>for TA based propagation delay compensation.</w:t>
      </w:r>
      <w:r w:rsidR="00465B71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535B1A" w:rsidRPr="004A06BE" w:rsidRDefault="00535B1A" w:rsidP="00535B1A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A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lt.1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Cambria Math" w:hAnsi="Cambria Math" w:cs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eastAsia="Cambria Math" w:hAnsi="Cambria Math" w:cs="Cambria Math"/>
                <w:sz w:val="20"/>
                <w:szCs w:val="20"/>
                <w:lang w:val="en-GB"/>
              </w:rPr>
              <m:t>total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BS,DL, TX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 RX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+</m:t>
        </m:r>
        <m:f>
          <m:f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BS,DL, TX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UE,DL, RX</m:t>
                    </m:r>
                  </m:sub>
                </m:sSub>
                <m:r>
                  <w:rPr>
                    <w:rFonts w:ascii="Cambria Math" w:hAnsi="Cambria Math" w:hint="eastAsia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UE,</m:t>
                    </m:r>
                    <m:r>
                      <w:rPr>
                        <w:rFonts w:ascii="Cambria Math" w:hAnsi="Cambria Math" w:hint="eastAsia"/>
                        <w:sz w:val="20"/>
                        <w:szCs w:val="20"/>
                        <w:lang w:val="en-GB"/>
                      </w:rPr>
                      <m:t>UL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 xml:space="preserve">, </m:t>
                    </m:r>
                    <m:r>
                      <w:rPr>
                        <w:rFonts w:ascii="Cambria Math" w:hAnsi="Cambria Math" w:hint="eastAsia"/>
                        <w:sz w:val="20"/>
                        <w:szCs w:val="20"/>
                        <w:lang w:val="en-GB"/>
                      </w:rPr>
                      <m:t>T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X</m:t>
                    </m:r>
                  </m:sub>
                </m:sSub>
                <m:r>
                  <w:rPr>
                    <w:rFonts w:ascii="Cambria Math" w:hAnsi="Cambria Math" w:hint="eastAsia"/>
                    <w:sz w:val="20"/>
                    <w:szCs w:val="20"/>
                    <w:lang w:val="en-GB"/>
                  </w:rPr>
                  <m:t>+</m:t>
                </m:r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error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BS,UL,RX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error</m:t>
                </m:r>
              </m:e>
              <m:sub>
                <m:r>
                  <w:rPr>
                    <w:rFonts w:ascii="Cambria Math" w:hAnsi="Cambria Math"/>
                  </w:rPr>
                  <m:t>TA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Indication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den>
        </m:f>
      </m:oMath>
    </w:p>
    <w:p w:rsidR="00535B1A" w:rsidRDefault="00535B1A" w:rsidP="00465B71">
      <w:pPr>
        <w:rPr>
          <w:rFonts w:ascii="Times New Roman" w:hAnsi="Times New Roman"/>
          <w:sz w:val="20"/>
          <w:szCs w:val="20"/>
          <w:lang w:val="en-GB"/>
        </w:rPr>
      </w:pPr>
    </w:p>
    <w:p w:rsidR="00535B1A" w:rsidRDefault="00535B1A" w:rsidP="00465B71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Alt.2</w:t>
      </w:r>
    </w:p>
    <w:p w:rsidR="00535B1A" w:rsidRPr="004A06BE" w:rsidRDefault="00521ED8" w:rsidP="00535B1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[1/2*]error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UE,DL, RX</m:t>
                      </m:r>
                    </m:sub>
                  </m:sSub>
                  <m:r>
                    <w:rPr>
                      <w:rFonts w:ascii="Cambria Math" w:hAnsi="Cambria Math" w:hint="eastAsia"/>
                      <w:sz w:val="20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UE,</m:t>
                      </m:r>
                      <m:r>
                        <w:rPr>
                          <w:rFonts w:ascii="Cambria Math" w:hAnsi="Cambria Math" w:hint="eastAsia"/>
                          <w:sz w:val="20"/>
                          <w:szCs w:val="20"/>
                          <w:lang w:val="en-GB"/>
                        </w:rPr>
                        <m:t>UL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 xml:space="preserve">, </m:t>
                      </m:r>
                      <m:r>
                        <w:rPr>
                          <w:rFonts w:ascii="Cambria Math" w:hAnsi="Cambria Math" w:hint="eastAsia"/>
                          <w:sz w:val="20"/>
                          <w:szCs w:val="20"/>
                          <w:lang w:val="en-GB"/>
                        </w:rPr>
                        <m:t>T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hint="eastAsia"/>
                      <w:sz w:val="20"/>
                      <w:szCs w:val="20"/>
                      <w:lang w:val="en-GB"/>
                    </w:rPr>
                    <m:t>+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535B1A" w:rsidRDefault="00535B1A" w:rsidP="00465B71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Based on </w:t>
      </w:r>
      <w:r w:rsidRPr="00010399">
        <w:rPr>
          <w:rFonts w:ascii="Times New Roman" w:hAnsi="Times New Roman" w:hint="eastAsia"/>
          <w:sz w:val="20"/>
          <w:szCs w:val="20"/>
          <w:lang w:val="en-GB"/>
        </w:rPr>
        <w:t>reply LS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on</w:t>
      </w:r>
      <w:r w:rsidRPr="0001039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010399">
        <w:rPr>
          <w:rFonts w:ascii="Times New Roman" w:hAnsi="Times New Roman"/>
          <w:sz w:val="20"/>
          <w:szCs w:val="20"/>
          <w:lang w:val="en-GB"/>
        </w:rPr>
        <w:t>UE transmit timing error</w:t>
      </w:r>
      <w:r w:rsidRPr="00010399">
        <w:rPr>
          <w:rFonts w:ascii="Times New Roman" w:hAnsi="Times New Roman" w:hint="eastAsia"/>
          <w:sz w:val="20"/>
          <w:szCs w:val="20"/>
          <w:lang w:val="en-GB"/>
        </w:rPr>
        <w:t xml:space="preserve"> from RAN4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[5], we can </w:t>
      </w:r>
      <w:proofErr w:type="gramStart"/>
      <w:r>
        <w:rPr>
          <w:rFonts w:ascii="Times New Roman" w:hAnsi="Times New Roman" w:hint="eastAsia"/>
          <w:sz w:val="20"/>
          <w:szCs w:val="20"/>
          <w:lang w:val="en-GB"/>
        </w:rPr>
        <w:t xml:space="preserve">know </w:t>
      </w:r>
      <w:proofErr w:type="gramEnd"/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 RX</m:t>
            </m:r>
          </m:sub>
        </m:sSub>
        <m:r>
          <w:rPr>
            <w:rFonts w:ascii="Cambria Math" w:hAnsi="Cambria Math" w:hint="eastAsia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UL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, 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T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sub>
        </m:sSub>
        <m:r>
          <w:rPr>
            <w:rFonts w:ascii="Cambria Math" w:eastAsia="宋体" w:hAnsi="Cambria Math" w:hint="eastAsia"/>
            <w:sz w:val="20"/>
            <w:szCs w:val="20"/>
            <w:lang w:val="en-GB"/>
          </w:rPr>
          <m:t>≤</m:t>
        </m:r>
        <m:r>
          <w:rPr>
            <w:rFonts w:ascii="Cambria Math" w:hAnsi="Cambria Math"/>
            <w:sz w:val="20"/>
            <w:szCs w:val="20"/>
            <w:lang w:val="en-GB"/>
          </w:rPr>
          <m:t>Te</m:t>
        </m:r>
      </m:oMath>
      <w:r>
        <w:rPr>
          <w:rFonts w:ascii="Times New Roman" w:hAnsi="Times New Roman" w:hint="eastAsia"/>
          <w:sz w:val="20"/>
          <w:szCs w:val="20"/>
          <w:lang w:val="en-GB"/>
        </w:rPr>
        <w:t xml:space="preserve">, so the above </w:t>
      </w:r>
      <w:r>
        <w:rPr>
          <w:rFonts w:ascii="Times New Roman" w:hAnsi="Times New Roman"/>
          <w:sz w:val="20"/>
          <w:szCs w:val="20"/>
          <w:lang w:val="en-GB"/>
        </w:rPr>
        <w:t>formula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Pr="00465B71">
        <w:rPr>
          <w:rFonts w:ascii="Times New Roman" w:hAnsi="Times New Roman" w:hint="eastAsia"/>
          <w:sz w:val="20"/>
          <w:szCs w:val="20"/>
          <w:lang w:val="en-GB"/>
        </w:rPr>
        <w:t xml:space="preserve">two </w:t>
      </w:r>
      <w:r>
        <w:rPr>
          <w:rFonts w:ascii="Times New Roman" w:hAnsi="Times New Roman"/>
          <w:sz w:val="20"/>
          <w:szCs w:val="20"/>
          <w:lang w:val="en-GB"/>
        </w:rPr>
        <w:t>alternatives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are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written as: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010399" w:rsidRDefault="00010399" w:rsidP="00465B71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A</w:t>
      </w:r>
      <w:r>
        <w:rPr>
          <w:rFonts w:ascii="Times New Roman" w:hAnsi="Times New Roman" w:hint="eastAsia"/>
          <w:sz w:val="20"/>
          <w:szCs w:val="20"/>
          <w:lang w:val="en-GB"/>
        </w:rPr>
        <w:t>lt.1</w:t>
      </w:r>
    </w:p>
    <w:p w:rsidR="00010399" w:rsidRPr="004A06BE" w:rsidRDefault="00521ED8" w:rsidP="00010399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UE,DL, RX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BS,DL, TX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+error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010399" w:rsidRDefault="00010399" w:rsidP="00465B71">
      <w:pPr>
        <w:rPr>
          <w:rFonts w:ascii="Times New Roman" w:hAnsi="Times New Roman"/>
          <w:sz w:val="20"/>
          <w:szCs w:val="20"/>
          <w:lang w:val="en-GB"/>
        </w:rPr>
      </w:pPr>
    </w:p>
    <w:p w:rsidR="00A0324A" w:rsidRDefault="00010399" w:rsidP="00465B71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Alt.2</w:t>
      </w:r>
    </w:p>
    <w:p w:rsidR="00A0324A" w:rsidRPr="004A06BE" w:rsidRDefault="00521ED8" w:rsidP="00A0324A">
      <w:pPr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eastAsia="Cambria Math" w:hAnsi="Cambria Math" w:cs="Cambria Math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≤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[1/2*]error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BS,DL, 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+</m:t>
          </m:r>
          <m:f>
            <m:fPr>
              <m:ctrlPr>
                <w:rPr>
                  <w:rFonts w:ascii="Cambria Math" w:hAnsi="Cambria Math"/>
                  <w:sz w:val="20"/>
                  <w:szCs w:val="2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error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Indication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den>
          </m:f>
        </m:oMath>
      </m:oMathPara>
    </w:p>
    <w:p w:rsidR="00465B71" w:rsidRDefault="003B6BBF" w:rsidP="00885BC5">
      <w:pPr>
        <w:spacing w:afterLines="5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Note: Alt.2 assumes that gNB can coordinate the time of TA procedure and the time of PD compensation so that the DL frame timing error and BS transmit timing error for </w:t>
      </w:r>
      <w:r>
        <w:rPr>
          <w:rFonts w:ascii="Times New Roman" w:hAnsi="Times New Roman"/>
          <w:sz w:val="20"/>
          <w:szCs w:val="20"/>
          <w:lang w:val="en-GB"/>
        </w:rPr>
        <w:t>propagation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delay estimation is correlated to (e.g. the same as) that for the transmission of RRC signalling carrying the reference time clock.</w:t>
      </w:r>
    </w:p>
    <w:p w:rsidR="00E93D4B" w:rsidRPr="001707CD" w:rsidRDefault="004C500F" w:rsidP="00885BC5">
      <w:pPr>
        <w:spacing w:afterLines="50" w:after="120"/>
        <w:rPr>
          <w:rFonts w:ascii="Times New Roman" w:hAnsi="Times New Roman"/>
          <w:sz w:val="20"/>
          <w:szCs w:val="20"/>
          <w:lang w:val="en-GB"/>
        </w:rPr>
      </w:pPr>
      <w:r w:rsidRPr="00885BC5">
        <w:rPr>
          <w:rFonts w:ascii="Times New Roman" w:hAnsi="Times New Roman"/>
          <w:sz w:val="20"/>
          <w:szCs w:val="20"/>
          <w:lang w:val="en-GB"/>
        </w:rPr>
        <w:t>Error related to BS timing</w:t>
      </w:r>
      <w:r w:rsidR="003018B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885BC5">
        <w:rPr>
          <w:rFonts w:ascii="Times New Roman" w:hAnsi="Times New Roman"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GB"/>
              </w:rPr>
              <m:t>BS,DL, TX</m:t>
            </m:r>
          </m:sub>
        </m:sSub>
      </m:oMath>
      <w:r w:rsidRPr="00885BC5">
        <w:rPr>
          <w:rFonts w:ascii="Times New Roman" w:hAnsi="Times New Roman"/>
          <w:sz w:val="20"/>
          <w:szCs w:val="20"/>
          <w:lang w:val="en-GB"/>
        </w:rPr>
        <w:t xml:space="preserve">) </w:t>
      </w:r>
      <w:r w:rsidR="005E507A">
        <w:rPr>
          <w:rFonts w:ascii="Times New Roman" w:hAnsi="Times New Roman" w:hint="eastAsia"/>
          <w:sz w:val="20"/>
          <w:szCs w:val="20"/>
          <w:lang w:val="en-GB"/>
        </w:rPr>
        <w:t>should</w:t>
      </w:r>
      <w:r w:rsidR="005D4B1E" w:rsidRPr="00885BC5">
        <w:rPr>
          <w:rFonts w:ascii="Times New Roman" w:hAnsi="Times New Roman"/>
          <w:sz w:val="20"/>
          <w:szCs w:val="20"/>
          <w:lang w:val="en-GB"/>
        </w:rPr>
        <w:t xml:space="preserve"> be independently considered because </w:t>
      </w:r>
      <w:r w:rsidR="003018B7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885BC5">
        <w:rPr>
          <w:rFonts w:ascii="Times New Roman" w:hAnsi="Times New Roman"/>
          <w:sz w:val="20"/>
          <w:szCs w:val="20"/>
          <w:lang w:val="en-GB"/>
        </w:rPr>
        <w:t>rror related to BS timing</w:t>
      </w:r>
      <w:r w:rsidR="003018B7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885BC5">
        <w:rPr>
          <w:rFonts w:ascii="Times New Roman" w:hAnsi="Times New Roman"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0"/>
                <w:szCs w:val="20"/>
                <w:lang w:val="en-GB"/>
              </w:rPr>
              <m:t>BS,DL, TX</m:t>
            </m:r>
          </m:sub>
        </m:sSub>
      </m:oMath>
      <w:r w:rsidRPr="00885BC5">
        <w:rPr>
          <w:rFonts w:ascii="Times New Roman" w:hAnsi="Times New Roman"/>
          <w:sz w:val="20"/>
          <w:szCs w:val="20"/>
          <w:lang w:val="en-GB"/>
        </w:rPr>
        <w:t>) is the timing error between the SFN timestamp in</w:t>
      </w:r>
      <w:r w:rsidRPr="00885BC5">
        <w:rPr>
          <w:rFonts w:ascii="Times New Roman" w:hAnsi="Times New Roman"/>
          <w:i/>
          <w:sz w:val="20"/>
          <w:szCs w:val="20"/>
          <w:lang w:val="en-GB"/>
        </w:rPr>
        <w:t xml:space="preserve"> </w:t>
      </w:r>
      <w:proofErr w:type="spellStart"/>
      <w:r w:rsidRPr="00885BC5">
        <w:rPr>
          <w:rFonts w:ascii="Times New Roman" w:hAnsi="Times New Roman"/>
          <w:i/>
          <w:sz w:val="20"/>
          <w:szCs w:val="20"/>
          <w:lang w:val="en-GB"/>
        </w:rPr>
        <w:t>referenceTimeInfo</w:t>
      </w:r>
      <w:proofErr w:type="spellEnd"/>
      <w:r w:rsidRPr="00885BC5">
        <w:rPr>
          <w:rFonts w:ascii="Times New Roman" w:hAnsi="Times New Roman"/>
          <w:sz w:val="20"/>
          <w:szCs w:val="20"/>
          <w:lang w:val="en-GB"/>
        </w:rPr>
        <w:t xml:space="preserve"> which is captured at the gNB-DU and the frame timing at the air interface</w:t>
      </w:r>
      <w:r w:rsidR="00620208">
        <w:rPr>
          <w:rFonts w:ascii="Times New Roman" w:hAnsi="Times New Roman" w:hint="eastAsia"/>
          <w:sz w:val="20"/>
          <w:szCs w:val="20"/>
          <w:lang w:val="en-GB"/>
        </w:rPr>
        <w:t>.</w:t>
      </w:r>
      <w:r w:rsidR="005D4B1E" w:rsidRPr="00885BC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18B7">
        <w:rPr>
          <w:rFonts w:ascii="Times New Roman" w:hAnsi="Times New Roman" w:hint="eastAsia"/>
          <w:sz w:val="20"/>
          <w:szCs w:val="20"/>
          <w:lang w:val="en-GB"/>
        </w:rPr>
        <w:t>S</w:t>
      </w:r>
      <w:r w:rsidR="005D4B1E" w:rsidRPr="00885BC5">
        <w:rPr>
          <w:rFonts w:ascii="Times New Roman" w:hAnsi="Times New Roman"/>
          <w:sz w:val="20"/>
          <w:szCs w:val="20"/>
          <w:lang w:val="en-GB"/>
        </w:rPr>
        <w:t xml:space="preserve">o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[</m:t>
        </m:r>
        <m:f>
          <m:f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*]</m:t>
        </m:r>
      </m:oMath>
      <w:r w:rsidR="005D4B1E" w:rsidRPr="00885BC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18B7">
        <w:rPr>
          <w:rFonts w:ascii="Times New Roman" w:hAnsi="Times New Roman" w:hint="eastAsia"/>
          <w:sz w:val="20"/>
          <w:szCs w:val="20"/>
          <w:lang w:val="en-GB"/>
        </w:rPr>
        <w:t xml:space="preserve">in Alt. 2 </w:t>
      </w:r>
      <w:r w:rsidR="005D4B1E" w:rsidRPr="00885BC5">
        <w:rPr>
          <w:rFonts w:ascii="Times New Roman" w:hAnsi="Times New Roman"/>
          <w:sz w:val="20"/>
          <w:szCs w:val="20"/>
          <w:lang w:val="en-GB"/>
        </w:rPr>
        <w:t>is unnecessary.</w:t>
      </w:r>
    </w:p>
    <w:p w:rsidR="005E507A" w:rsidRDefault="005E507A" w:rsidP="00885BC5">
      <w:pPr>
        <w:spacing w:beforeLines="50" w:before="120"/>
        <w:rPr>
          <w:rFonts w:ascii="Times New Roman" w:hAnsi="Times New Roman"/>
          <w:sz w:val="20"/>
          <w:szCs w:val="20"/>
          <w:lang w:val="en-GB"/>
        </w:rPr>
      </w:pPr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Proposal 1: For working assumption for evaluation on overall time synchronization error</w:t>
      </w:r>
      <w:r w:rsidR="007B03E2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RAN1#104b-e meeting</w:t>
      </w:r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, “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val="en-GB"/>
          </w:rPr>
          <m:t>[</m:t>
        </m:r>
        <m:f>
          <m:fPr>
            <m:ctrlPr>
              <w:rPr>
                <w:rFonts w:ascii="Cambria Math" w:hAnsi="Cambria Math" w:cs="Times New Roman"/>
                <w:b/>
                <w:sz w:val="20"/>
                <w:szCs w:val="20"/>
                <w:lang w:val="en-GB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val="en-GB"/>
          </w:rPr>
          <m:t>*]</m:t>
        </m:r>
      </m:oMath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” in the equation of Alt.2 should be removed.</w:t>
      </w:r>
    </w:p>
    <w:p w:rsidR="00F943EA" w:rsidRDefault="00F943EA" w:rsidP="00885BC5">
      <w:pPr>
        <w:spacing w:beforeLines="50" w:before="120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Next, we use the above 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 xml:space="preserve">two </w:t>
      </w:r>
      <w:r w:rsidR="00010399">
        <w:rPr>
          <w:rFonts w:ascii="Times New Roman" w:hAnsi="Times New Roman"/>
          <w:sz w:val="20"/>
          <w:szCs w:val="20"/>
          <w:lang w:val="en-GB"/>
        </w:rPr>
        <w:t>alternatives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evaluation on o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verall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time synchronization error. </w:t>
      </w:r>
      <w:r w:rsidRPr="004A06BE">
        <w:rPr>
          <w:rFonts w:ascii="Times New Roman" w:hAnsi="Times New Roman"/>
          <w:sz w:val="20"/>
          <w:szCs w:val="20"/>
          <w:lang w:val="en-GB"/>
        </w:rPr>
        <w:t>The specific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/>
          <w:sz w:val="20"/>
          <w:szCs w:val="20"/>
          <w:lang w:val="en-GB"/>
        </w:rPr>
        <w:t>value of each parameter in the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above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formula is discussed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detail.</w:t>
      </w:r>
    </w:p>
    <w:p w:rsidR="003018B7" w:rsidRPr="004A06BE" w:rsidRDefault="003018B7" w:rsidP="00885BC5">
      <w:pPr>
        <w:spacing w:beforeLines="50" w:before="120"/>
        <w:rPr>
          <w:rFonts w:ascii="Times New Roman" w:hAnsi="Times New Roman"/>
          <w:sz w:val="20"/>
          <w:szCs w:val="20"/>
          <w:lang w:val="en-GB"/>
        </w:rPr>
      </w:pPr>
    </w:p>
    <w:p w:rsidR="00550557" w:rsidRPr="004A06BE" w:rsidRDefault="00550557" w:rsidP="00885BC5">
      <w:pPr>
        <w:pStyle w:val="a6"/>
        <w:numPr>
          <w:ilvl w:val="0"/>
          <w:numId w:val="25"/>
        </w:numPr>
        <w:spacing w:afterLines="50" w:after="120"/>
        <w:ind w:left="341" w:hangingChars="170" w:hanging="341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Error related to BS timing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BS,DL, TX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885BC5">
      <w:pPr>
        <w:spacing w:afterLines="50" w:after="120"/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below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="007B03E2">
        <w:rPr>
          <w:rFonts w:ascii="Times New Roman" w:hAnsi="Times New Roman" w:hint="eastAsia"/>
          <w:sz w:val="20"/>
          <w:szCs w:val="20"/>
          <w:lang w:val="en-GB"/>
        </w:rPr>
        <w:t>s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</w:t>
      </w:r>
      <w:r w:rsidR="007E7F51">
        <w:rPr>
          <w:rFonts w:ascii="Times New Roman" w:hAnsi="Times New Roman" w:hint="eastAsia"/>
          <w:sz w:val="20"/>
          <w:szCs w:val="20"/>
          <w:lang w:val="en-GB"/>
        </w:rPr>
        <w:t xml:space="preserve"> RAN1#103e- meeting [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 65ns can be made as baseline</w:t>
      </w:r>
      <w:r w:rsidR="008C42CF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A2126D" w:rsidRPr="004A06BE" w:rsidRDefault="00A2126D" w:rsidP="00A2126D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RAN1#103e-meeting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pStyle w:val="a6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</w:pPr>
            <w:r w:rsidRPr="004A06BE">
              <w:rPr>
                <w:rFonts w:eastAsia="Times New Roman"/>
              </w:rPr>
              <w:t>Take 65 ns as the assumption of transmit timing error for evaluation of the overall time synchronization error for control-to-control.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lang w:eastAsia="x-none"/>
              </w:rPr>
            </w:pPr>
            <w:r w:rsidRPr="004A06BE">
              <w:rPr>
                <w:rFonts w:eastAsia="Times New Roman"/>
                <w:lang w:eastAsia="x-none"/>
              </w:rPr>
              <w:t>Agreements:</w:t>
            </w:r>
          </w:p>
          <w:p w:rsidR="00550557" w:rsidRPr="004A06BE" w:rsidRDefault="00550557" w:rsidP="00550557">
            <w:p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For evaluation of the overall time synchronization error for smart grid, companies can take one of the following two options as the assumption for BS transmit timing error: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1: 200 ns</w:t>
            </w:r>
          </w:p>
          <w:p w:rsidR="00550557" w:rsidRPr="004A06BE" w:rsidRDefault="00550557" w:rsidP="00550557">
            <w:pPr>
              <w:widowControl/>
              <w:numPr>
                <w:ilvl w:val="0"/>
                <w:numId w:val="29"/>
              </w:numPr>
              <w:jc w:val="left"/>
              <w:rPr>
                <w:rFonts w:eastAsia="Times New Roman"/>
                <w:szCs w:val="24"/>
              </w:rPr>
            </w:pPr>
            <w:r w:rsidRPr="004A06BE">
              <w:rPr>
                <w:rFonts w:eastAsia="Times New Roman"/>
                <w:szCs w:val="24"/>
              </w:rPr>
              <w:t>Option 2: 65 ns</w:t>
            </w:r>
          </w:p>
        </w:tc>
      </w:tr>
    </w:tbl>
    <w:p w:rsidR="00550557" w:rsidRDefault="00864061" w:rsidP="00885BC5">
      <w:pPr>
        <w:spacing w:beforeLines="50" w:before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addition, b</w:t>
      </w:r>
      <w:r w:rsidRPr="00E93D4B">
        <w:rPr>
          <w:rFonts w:ascii="Times New Roman" w:hAnsi="Times New Roman" w:hint="eastAsia"/>
          <w:sz w:val="20"/>
          <w:szCs w:val="20"/>
          <w:lang w:val="en-GB"/>
        </w:rPr>
        <w:t xml:space="preserve">ecause </w:t>
      </w:r>
      <w:r>
        <w:rPr>
          <w:rFonts w:ascii="Times New Roman" w:hAnsi="Times New Roman" w:hint="eastAsia"/>
          <w:sz w:val="20"/>
          <w:szCs w:val="20"/>
          <w:lang w:val="en-GB"/>
        </w:rPr>
        <w:t>t</w:t>
      </w:r>
      <w:r w:rsidRPr="003B6BBF">
        <w:rPr>
          <w:rFonts w:ascii="Times New Roman" w:hAnsi="Times New Roman"/>
          <w:sz w:val="20"/>
          <w:szCs w:val="20"/>
          <w:lang w:val="en-GB"/>
        </w:rPr>
        <w:t>he agreed 65ns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comes</w:t>
      </w:r>
      <w:r w:rsidRPr="003B6BBF">
        <w:rPr>
          <w:rFonts w:ascii="Times New Roman" w:hAnsi="Times New Roman"/>
          <w:sz w:val="20"/>
          <w:szCs w:val="20"/>
          <w:lang w:val="en-GB"/>
        </w:rPr>
        <w:t xml:space="preserve"> from the TAE requirement from TS 38.104, where the TAE represents the relative maximum timing error between </w:t>
      </w:r>
      <w:r w:rsidR="007757D6" w:rsidRPr="00885BC5">
        <w:rPr>
          <w:rFonts w:ascii="Times New Roman" w:hAnsi="Times New Roman"/>
          <w:sz w:val="20"/>
          <w:szCs w:val="20"/>
          <w:lang w:val="en-GB"/>
        </w:rPr>
        <w:t xml:space="preserve">antenna-ports connected to </w:t>
      </w:r>
      <w:r w:rsidR="007757D6">
        <w:rPr>
          <w:rFonts w:ascii="Times New Roman" w:hAnsi="Times New Roman" w:hint="eastAsia"/>
          <w:sz w:val="20"/>
          <w:szCs w:val="20"/>
          <w:lang w:val="en-GB"/>
        </w:rPr>
        <w:t>two</w:t>
      </w:r>
      <w:r w:rsidR="007757D6" w:rsidRPr="00885BC5">
        <w:rPr>
          <w:rFonts w:ascii="Times New Roman" w:hAnsi="Times New Roman"/>
          <w:sz w:val="20"/>
          <w:szCs w:val="20"/>
          <w:lang w:val="en-GB"/>
        </w:rPr>
        <w:t xml:space="preserve"> radio equipment entities</w:t>
      </w:r>
      <w:r>
        <w:rPr>
          <w:rFonts w:ascii="Times New Roman" w:hAnsi="Times New Roman"/>
          <w:sz w:val="20"/>
          <w:szCs w:val="20"/>
          <w:lang w:val="en-GB"/>
        </w:rPr>
        <w:t xml:space="preserve"> (i.e. 65ns)</w:t>
      </w:r>
      <w:r w:rsidR="007757D6">
        <w:rPr>
          <w:rFonts w:ascii="Times New Roman" w:hAnsi="Times New Roman" w:hint="eastAsia"/>
          <w:sz w:val="20"/>
          <w:szCs w:val="20"/>
          <w:lang w:val="en-GB"/>
        </w:rPr>
        <w:t xml:space="preserve"> and the e</w:t>
      </w:r>
      <w:r w:rsidR="007757D6" w:rsidRPr="00E93D4B">
        <w:rPr>
          <w:rFonts w:ascii="Times New Roman" w:hAnsi="Times New Roman"/>
          <w:sz w:val="20"/>
          <w:szCs w:val="20"/>
          <w:lang w:val="en-GB"/>
        </w:rPr>
        <w:t>rror related to BS timing</w:t>
      </w:r>
      <w:r w:rsidR="007757D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757D6">
        <w:rPr>
          <w:rFonts w:ascii="Times New Roman" w:hAnsi="Times New Roman"/>
          <w:sz w:val="20"/>
          <w:szCs w:val="20"/>
          <w:lang w:val="en-GB"/>
        </w:rPr>
        <w:t>corresponds</w:t>
      </w:r>
      <w:r w:rsidR="007757D6">
        <w:rPr>
          <w:rFonts w:ascii="Times New Roman" w:hAnsi="Times New Roman" w:hint="eastAsia"/>
          <w:sz w:val="20"/>
          <w:szCs w:val="20"/>
          <w:lang w:val="en-GB"/>
        </w:rPr>
        <w:t xml:space="preserve"> to one</w:t>
      </w:r>
      <w:r w:rsidR="007757D6" w:rsidRPr="00C574E1">
        <w:rPr>
          <w:rFonts w:ascii="Times New Roman" w:hAnsi="Times New Roman"/>
          <w:sz w:val="20"/>
          <w:szCs w:val="20"/>
          <w:lang w:val="en-GB"/>
        </w:rPr>
        <w:t xml:space="preserve"> radio equipment entity</w:t>
      </w:r>
      <w:r>
        <w:rPr>
          <w:rFonts w:ascii="Times New Roman" w:hAnsi="Times New Roman" w:hint="eastAsia"/>
          <w:sz w:val="20"/>
          <w:szCs w:val="20"/>
          <w:lang w:val="en-GB"/>
        </w:rPr>
        <w:t>,</w:t>
      </w:r>
      <w:r w:rsidRPr="003B6BBF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the e</w:t>
      </w:r>
      <w:r w:rsidRPr="00E93D4B">
        <w:rPr>
          <w:rFonts w:ascii="Times New Roman" w:hAnsi="Times New Roman"/>
          <w:sz w:val="20"/>
          <w:szCs w:val="20"/>
          <w:lang w:val="en-GB"/>
        </w:rPr>
        <w:t>rror related to BS timing</w:t>
      </w:r>
      <w:r w:rsidRPr="003B6BBF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should be half of </w:t>
      </w:r>
      <w:r>
        <w:rPr>
          <w:rFonts w:ascii="Times New Roman" w:hAnsi="Times New Roman"/>
          <w:sz w:val="20"/>
          <w:szCs w:val="20"/>
          <w:lang w:val="en-GB"/>
        </w:rPr>
        <w:t xml:space="preserve">the agreed value </w:t>
      </w:r>
      <w:r w:rsidRPr="003B6BBF">
        <w:rPr>
          <w:rFonts w:ascii="Times New Roman" w:hAnsi="Times New Roman"/>
          <w:sz w:val="20"/>
          <w:szCs w:val="20"/>
          <w:lang w:val="en-GB"/>
        </w:rPr>
        <w:t>65ns.</w:t>
      </w:r>
    </w:p>
    <w:p w:rsidR="00864061" w:rsidRPr="00864061" w:rsidRDefault="00864061" w:rsidP="00550557">
      <w:pPr>
        <w:rPr>
          <w:rFonts w:ascii="Times New Roman" w:hAnsi="Times New Roman"/>
          <w:sz w:val="20"/>
          <w:szCs w:val="20"/>
          <w:lang w:val="en-GB"/>
        </w:rPr>
      </w:pPr>
    </w:p>
    <w:p w:rsidR="00010399" w:rsidRDefault="00010399" w:rsidP="00885BC5">
      <w:pPr>
        <w:pStyle w:val="a6"/>
        <w:numPr>
          <w:ilvl w:val="0"/>
          <w:numId w:val="25"/>
        </w:numPr>
        <w:spacing w:afterLines="50" w:after="120"/>
        <w:ind w:left="341" w:hangingChars="170" w:hanging="341"/>
        <w:rPr>
          <w:rFonts w:ascii="Times New Roman" w:hAnsi="Times New Roman"/>
          <w:b/>
          <w:sz w:val="20"/>
          <w:szCs w:val="20"/>
          <w:lang w:val="en-GB"/>
        </w:rPr>
      </w:pPr>
      <w:bookmarkStart w:id="4" w:name="_Ref520196253"/>
      <w:r>
        <w:rPr>
          <w:rFonts w:ascii="Times New Roman" w:hAnsi="Times New Roman" w:hint="eastAsia"/>
          <w:b/>
          <w:sz w:val="20"/>
          <w:szCs w:val="20"/>
          <w:lang w:val="en-GB"/>
        </w:rPr>
        <w:t>D</w:t>
      </w:r>
      <w:r w:rsidRPr="00010399">
        <w:rPr>
          <w:rFonts w:ascii="Times New Roman" w:hAnsi="Times New Roman"/>
          <w:b/>
          <w:sz w:val="20"/>
          <w:szCs w:val="20"/>
          <w:lang w:val="en-GB"/>
        </w:rPr>
        <w:t>ownlink frame timing detection error</w:t>
      </w:r>
      <w:r w:rsidRPr="00010399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 RX</m:t>
            </m:r>
          </m:sub>
        </m:sSub>
      </m:oMath>
      <w:r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010399" w:rsidRDefault="00010399" w:rsidP="00010399">
      <w:pPr>
        <w:rPr>
          <w:rFonts w:ascii="Times New Roman" w:hAnsi="Times New Roman"/>
          <w:sz w:val="20"/>
          <w:szCs w:val="20"/>
          <w:lang w:val="en-GB"/>
        </w:rPr>
      </w:pPr>
      <w:r w:rsidRPr="00010399">
        <w:rPr>
          <w:rFonts w:ascii="Times New Roman" w:hAnsi="Times New Roman" w:hint="eastAsia"/>
          <w:sz w:val="20"/>
          <w:szCs w:val="20"/>
          <w:lang w:val="en-GB"/>
        </w:rPr>
        <w:t xml:space="preserve">Based on reply LS </w:t>
      </w:r>
      <w:r w:rsidR="00535B1A"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 w:rsidRPr="00010399">
        <w:rPr>
          <w:rFonts w:ascii="Times New Roman" w:hAnsi="Times New Roman"/>
          <w:sz w:val="20"/>
          <w:szCs w:val="20"/>
          <w:lang w:val="en-GB"/>
        </w:rPr>
        <w:t>UE transmit timing error</w:t>
      </w:r>
      <w:r w:rsidRPr="00010399">
        <w:rPr>
          <w:rFonts w:ascii="Times New Roman" w:hAnsi="Times New Roman" w:hint="eastAsia"/>
          <w:sz w:val="20"/>
          <w:szCs w:val="20"/>
          <w:lang w:val="en-GB"/>
        </w:rPr>
        <w:t xml:space="preserve"> from RAN4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[5], </w:t>
      </w:r>
      <w:r w:rsidRPr="00010399">
        <w:rPr>
          <w:rFonts w:ascii="Times New Roman" w:hAnsi="Times New Roman"/>
          <w:sz w:val="20"/>
          <w:szCs w:val="20"/>
          <w:lang w:val="en-GB"/>
        </w:rPr>
        <w:t xml:space="preserve">downlink frame timing detection error is already included in UE transmit timing error (i.e. </w:t>
      </w:r>
      <w:proofErr w:type="spellStart"/>
      <w:r w:rsidRPr="00010399">
        <w:rPr>
          <w:rFonts w:ascii="Times New Roman" w:hAnsi="Times New Roman"/>
          <w:sz w:val="20"/>
          <w:szCs w:val="20"/>
          <w:lang w:val="en-GB"/>
        </w:rPr>
        <w:t>Te</w:t>
      </w:r>
      <w:proofErr w:type="spellEnd"/>
      <w:r w:rsidRPr="00010399">
        <w:rPr>
          <w:rFonts w:ascii="Times New Roman" w:hAnsi="Times New Roman"/>
          <w:sz w:val="20"/>
          <w:szCs w:val="20"/>
          <w:lang w:val="en-GB"/>
        </w:rPr>
        <w:t xml:space="preserve"> defined in section 7.1.2 in TS 38.133).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So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UE,DL, RX</m:t>
            </m:r>
          </m:sub>
        </m:sSub>
      </m:oMath>
      <w:r>
        <w:rPr>
          <w:rFonts w:ascii="Times New Roman" w:hAnsi="Times New Roman" w:hint="eastAsia"/>
          <w:sz w:val="20"/>
          <w:szCs w:val="20"/>
          <w:lang w:val="en-GB"/>
        </w:rPr>
        <w:t xml:space="preserve"> should be less than or equal to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Te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066A85" w:rsidRPr="00010399" w:rsidRDefault="00066A85" w:rsidP="00010399">
      <w:pPr>
        <w:rPr>
          <w:rFonts w:ascii="Times New Roman" w:hAnsi="Times New Roman"/>
          <w:sz w:val="20"/>
          <w:szCs w:val="20"/>
          <w:lang w:val="en-GB"/>
        </w:rPr>
      </w:pPr>
    </w:p>
    <w:p w:rsidR="00550557" w:rsidRPr="004A06BE" w:rsidRDefault="00550557" w:rsidP="00885BC5">
      <w:pPr>
        <w:pStyle w:val="a6"/>
        <w:numPr>
          <w:ilvl w:val="0"/>
          <w:numId w:val="25"/>
        </w:numPr>
        <w:spacing w:afterLines="50" w:after="120"/>
        <w:ind w:left="341" w:hangingChars="170" w:hanging="341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BS detecting error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BS,UL,RX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 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],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100 ns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>is</w:t>
      </w:r>
      <w:proofErr w:type="gramEnd"/>
      <w:r w:rsidRPr="004A06BE">
        <w:rPr>
          <w:rFonts w:ascii="Times New Roman" w:hAnsi="Times New Roman"/>
          <w:sz w:val="20"/>
          <w:szCs w:val="20"/>
          <w:lang w:val="en-GB"/>
        </w:rPr>
        <w:t xml:space="preserve"> assumed for BS detecting error.</w:t>
      </w:r>
    </w:p>
    <w:p w:rsidR="007B03E2" w:rsidRPr="004A06BE" w:rsidRDefault="007B03E2" w:rsidP="00550557">
      <w:pPr>
        <w:rPr>
          <w:rFonts w:ascii="Times New Roman" w:hAnsi="Times New Roman" w:cs="Times New Roman"/>
        </w:rPr>
      </w:pPr>
    </w:p>
    <w:p w:rsidR="00550557" w:rsidRPr="004A06BE" w:rsidRDefault="00550557" w:rsidP="00550557">
      <w:pPr>
        <w:pStyle w:val="a6"/>
        <w:numPr>
          <w:ilvl w:val="0"/>
          <w:numId w:val="25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/>
          <w:b/>
          <w:sz w:val="20"/>
          <w:szCs w:val="20"/>
          <w:lang w:val="en-GB"/>
        </w:rPr>
        <w:t>TA I</w:t>
      </w: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 xml:space="preserve">ndicating 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>error</w:t>
      </w:r>
      <w:bookmarkEnd w:id="4"/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</m:oMath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Based on the agreement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, the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indicating error can be assumed </w:t>
      </w:r>
      <w:proofErr w:type="gramStart"/>
      <w:r w:rsidRPr="004A06BE">
        <w:rPr>
          <w:rFonts w:ascii="Times New Roman" w:hAnsi="Times New Roman"/>
          <w:sz w:val="20"/>
          <w:szCs w:val="20"/>
          <w:lang w:val="en-GB"/>
        </w:rPr>
        <w:t xml:space="preserve">as </w:t>
      </w:r>
      <w:proofErr w:type="gramEnd"/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+/-8∙64∙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μ</m:t>
            </m:r>
          </m:sup>
        </m:sSup>
      </m:oMath>
      <w:r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550557" w:rsidRPr="004A06BE" w:rsidRDefault="00521ED8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521ED8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error</m:t>
            </m:r>
          </m:e>
          <m:sub>
            <m:r>
              <w:rPr>
                <w:rFonts w:ascii="Cambria Math" w:hAnsi="Cambria Math"/>
              </w:rPr>
              <m:t>TA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Indication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=[-130ns,130ns]</m:t>
        </m:r>
      </m:oMath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550557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lang w:val="da-DK"/>
        </w:rPr>
      </w:pPr>
    </w:p>
    <w:p w:rsidR="00550557" w:rsidRPr="004A06BE" w:rsidRDefault="00A2126D" w:rsidP="00885BC5">
      <w:pPr>
        <w:pStyle w:val="a6"/>
        <w:numPr>
          <w:ilvl w:val="0"/>
          <w:numId w:val="25"/>
        </w:numPr>
        <w:spacing w:afterLines="50" w:after="120"/>
        <w:ind w:left="341" w:hangingChars="170" w:hanging="341"/>
        <w:rPr>
          <w:rFonts w:ascii="Times New Roman" w:hAnsi="Times New Roman"/>
          <w:b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4A06BE">
        <w:rPr>
          <w:rFonts w:ascii="Times New Roman" w:hAnsi="Times New Roman"/>
          <w:b/>
          <w:sz w:val="20"/>
          <w:szCs w:val="20"/>
          <w:lang w:val="en-GB"/>
        </w:rPr>
        <w:t xml:space="preserve">nitial transmit timing error </w:t>
      </w:r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</m:oMath>
      <w:r w:rsidR="00550557" w:rsidRPr="004A06BE">
        <w:rPr>
          <w:rFonts w:ascii="Times New Roman" w:hAnsi="Times New Roman" w:hint="eastAsia"/>
          <w:b/>
          <w:sz w:val="20"/>
          <w:szCs w:val="20"/>
          <w:lang w:val="en-GB"/>
        </w:rPr>
        <w:t>)</w:t>
      </w:r>
    </w:p>
    <w:p w:rsidR="00550557" w:rsidRPr="004A06BE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Based on the </w:t>
      </w:r>
      <w:r w:rsidRPr="004A06BE">
        <w:rPr>
          <w:rFonts w:ascii="Times New Roman" w:hAnsi="Times New Roman"/>
          <w:sz w:val="20"/>
          <w:szCs w:val="20"/>
          <w:lang w:val="en-GB"/>
        </w:rPr>
        <w:t>agreement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in the RAN1#102e meeting [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6</w:t>
      </w:r>
      <w:r w:rsidR="00A2126D" w:rsidRPr="004A06BE">
        <w:rPr>
          <w:rFonts w:ascii="Times New Roman" w:hAnsi="Times New Roman" w:hint="eastAsia"/>
          <w:sz w:val="20"/>
          <w:szCs w:val="20"/>
          <w:lang w:val="en-GB"/>
        </w:rPr>
        <w:t>]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and definition of </w:t>
      </w:r>
      <w:r w:rsidR="00A2126D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TS 38.133, value of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531E8" w:rsidRPr="004A06BE">
        <w:rPr>
          <w:rFonts w:ascii="Times New Roman" w:hAnsi="Times New Roman"/>
          <w:sz w:val="20"/>
          <w:szCs w:val="20"/>
          <w:lang w:val="en-GB"/>
        </w:rPr>
        <w:t>initial transmit timing error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</w:t>
      </w:r>
      <w:r w:rsidRPr="004A06BE">
        <w:rPr>
          <w:rFonts w:ascii="Times New Roman" w:hAnsi="Times New Roman"/>
          <w:sz w:val="20"/>
          <w:szCs w:val="20"/>
          <w:lang w:val="en-GB"/>
        </w:rPr>
        <w:t>assumed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as below</w:t>
      </w:r>
    </w:p>
    <w:p w:rsidR="002531E8" w:rsidRPr="004A06BE" w:rsidRDefault="00521ED8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,12∙64∙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=[-390ns,390ns]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15kHz</w:t>
      </w:r>
    </w:p>
    <w:p w:rsidR="00550557" w:rsidRPr="004A06BE" w:rsidRDefault="00521ED8" w:rsidP="002531E8">
      <w:pPr>
        <w:jc w:val="center"/>
        <w:rPr>
          <w:rFonts w:ascii="Times New Roman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,8∙64∙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=[-260ns,260ns]</m:t>
        </m:r>
      </m:oMath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>for</w:t>
      </w:r>
      <w:proofErr w:type="gramEnd"/>
      <w:r w:rsidR="002531E8" w:rsidRPr="004A06BE">
        <w:rPr>
          <w:rFonts w:ascii="Times New Roman" w:hAnsi="Times New Roman" w:hint="eastAsia"/>
          <w:sz w:val="20"/>
          <w:szCs w:val="20"/>
          <w:lang w:val="en-GB"/>
        </w:rPr>
        <w:t xml:space="preserve"> 30kHz</w:t>
      </w:r>
    </w:p>
    <w:p w:rsidR="00550557" w:rsidRPr="004A06BE" w:rsidRDefault="00550557" w:rsidP="00550557">
      <w:pPr>
        <w:rPr>
          <w:b/>
          <w:lang w:val="da-DK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0557" w:rsidRPr="004A06BE" w:rsidTr="00F45EFC">
        <w:tc>
          <w:tcPr>
            <w:tcW w:w="9286" w:type="dxa"/>
          </w:tcPr>
          <w:p w:rsidR="00550557" w:rsidRPr="004A06BE" w:rsidRDefault="00550557" w:rsidP="00F45EFC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 w:hint="eastAsia"/>
                <w:b/>
                <w:lang w:eastAsia="zh-CN"/>
              </w:rPr>
              <w:t>In RAN1#102e-meeting</w:t>
            </w:r>
          </w:p>
          <w:p w:rsidR="00550557" w:rsidRPr="004A06BE" w:rsidRDefault="00A2126D" w:rsidP="00F45EFC">
            <w:pPr>
              <w:rPr>
                <w:rFonts w:eastAsiaTheme="minorEastAsia"/>
                <w:lang w:eastAsia="zh-CN"/>
              </w:rPr>
            </w:pPr>
            <w:r w:rsidRPr="004A06BE">
              <w:t>Agreement: The value defined in Table 7.1.2-1 for initial transmit timing error (</w:t>
            </w:r>
            <w:proofErr w:type="spellStart"/>
            <w:r w:rsidRPr="004A06BE">
              <w:t>Te</w:t>
            </w:r>
            <w:proofErr w:type="spellEnd"/>
            <w:r w:rsidRPr="004A06BE">
              <w:t>) in TS 38.133 should be considered for evaluation of the time synchronization.</w:t>
            </w:r>
          </w:p>
          <w:p w:rsidR="00550557" w:rsidRPr="004A06BE" w:rsidRDefault="00550557" w:rsidP="00F45EFC">
            <w:pPr>
              <w:rPr>
                <w:rFonts w:eastAsiaTheme="minorEastAsia"/>
                <w:lang w:eastAsia="zh-CN"/>
              </w:rPr>
            </w:pPr>
          </w:p>
          <w:p w:rsidR="002531E8" w:rsidRPr="004A06BE" w:rsidRDefault="00550557" w:rsidP="002531E8">
            <w:pPr>
              <w:rPr>
                <w:rFonts w:eastAsiaTheme="minorEastAsia"/>
                <w:b/>
                <w:lang w:val="da-DK"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D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efinition of </w:t>
            </w:r>
            <w:r w:rsidR="00F45EFC" w:rsidRPr="004A06BE">
              <w:rPr>
                <w:b/>
                <w:lang w:eastAsia="zh-CN"/>
              </w:rPr>
              <w:t>initial transmit timing</w:t>
            </w:r>
            <w:r w:rsidR="00F45EFC"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F45EFC" w:rsidRPr="004A06BE">
              <w:rPr>
                <w:b/>
                <w:lang w:eastAsia="zh-CN"/>
              </w:rPr>
              <w:t>error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val="da-DK" w:eastAsia="zh-CN"/>
              </w:rPr>
              <w:t>in TS 38.133</w:t>
            </w:r>
          </w:p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>7.1.2</w:t>
            </w:r>
            <w:r w:rsidRPr="004A06B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4A06BE">
              <w:rPr>
                <w:rFonts w:eastAsiaTheme="minorEastAsia"/>
                <w:b/>
                <w:lang w:eastAsia="zh-CN"/>
              </w:rPr>
              <w:t>Requirements</w:t>
            </w:r>
          </w:p>
          <w:p w:rsidR="002531E8" w:rsidRPr="004A06BE" w:rsidRDefault="002531E8" w:rsidP="002531E8">
            <w:pPr>
              <w:rPr>
                <w:rFonts w:cs="v4.2.0"/>
              </w:rPr>
            </w:pPr>
            <w:r w:rsidRPr="004A06BE">
              <w:rPr>
                <w:rFonts w:cs="v4.2.0"/>
              </w:rPr>
              <w:t xml:space="preserve">The UE initial transmission timing error shall be less than or equal to </w:t>
            </w:r>
            <w:r w:rsidRPr="004A06BE">
              <w:rPr>
                <w:rFonts w:cs="v4.2.0"/>
              </w:rPr>
              <w:sym w:font="Symbol" w:char="F0B1"/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where the timing error limit value </w:t>
            </w:r>
            <w:proofErr w:type="spellStart"/>
            <w:r w:rsidRPr="004A06BE">
              <w:rPr>
                <w:rFonts w:cs="v4.2.0"/>
              </w:rPr>
              <w:t>T</w:t>
            </w:r>
            <w:r w:rsidRPr="004A06BE">
              <w:rPr>
                <w:rFonts w:cs="v4.2.0"/>
                <w:vertAlign w:val="subscript"/>
              </w:rPr>
              <w:t>e</w:t>
            </w:r>
            <w:proofErr w:type="spellEnd"/>
            <w:r w:rsidRPr="004A06BE">
              <w:t xml:space="preserve"> is specified in Table 7.1.2-1</w:t>
            </w:r>
            <w:r w:rsidRPr="004A06BE">
              <w:rPr>
                <w:rFonts w:cs="v4.2.0"/>
              </w:rPr>
              <w:t>. This requirement applies:</w:t>
            </w:r>
          </w:p>
          <w:p w:rsidR="00550557" w:rsidRPr="004A06BE" w:rsidRDefault="00135413" w:rsidP="002531E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>-</w:t>
            </w:r>
            <w:r w:rsidR="002531E8" w:rsidRPr="004A06BE">
              <w:t xml:space="preserve">when it is the first transmission in a DRX cycle for PUCCH, PUSCH and SRS, or it is the PRACH transmission, or it is the </w:t>
            </w:r>
            <w:proofErr w:type="spellStart"/>
            <w:r w:rsidR="002531E8" w:rsidRPr="004A06BE">
              <w:t>msgA</w:t>
            </w:r>
            <w:proofErr w:type="spellEnd"/>
            <w:r w:rsidR="002531E8" w:rsidRPr="004A06BE">
              <w:t xml:space="preserve"> transmission.</w:t>
            </w:r>
          </w:p>
          <w:p w:rsidR="002531E8" w:rsidRPr="004A06BE" w:rsidRDefault="002531E8" w:rsidP="002531E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4A06BE">
              <w:rPr>
                <w:rFonts w:eastAsiaTheme="minorEastAsia"/>
                <w:b/>
                <w:lang w:eastAsia="zh-CN"/>
              </w:rPr>
              <w:t xml:space="preserve">Table 7.1.2-1: </w:t>
            </w:r>
            <w:proofErr w:type="spellStart"/>
            <w:r w:rsidRPr="004A06BE">
              <w:rPr>
                <w:rFonts w:eastAsiaTheme="minorEastAsia"/>
                <w:b/>
                <w:lang w:eastAsia="zh-CN"/>
              </w:rPr>
              <w:t>Te</w:t>
            </w:r>
            <w:proofErr w:type="spellEnd"/>
            <w:r w:rsidRPr="004A06BE">
              <w:rPr>
                <w:rFonts w:eastAsiaTheme="minorEastAsia"/>
                <w:b/>
                <w:lang w:eastAsia="zh-CN"/>
              </w:rPr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1"/>
              <w:gridCol w:w="1434"/>
              <w:gridCol w:w="1435"/>
              <w:gridCol w:w="1704"/>
            </w:tblGrid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:rsidR="002531E8" w:rsidRPr="004A06BE" w:rsidRDefault="002531E8" w:rsidP="00F45EFC">
                  <w:pPr>
                    <w:pStyle w:val="TAH"/>
                    <w:rPr>
                      <w:rFonts w:ascii="Times New Roman" w:hAnsi="Times New Roman"/>
                    </w:rPr>
                  </w:pP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e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10*64*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8*64*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7*64*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3.5*64*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240</w:t>
                  </w: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1033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4" w:type="pct"/>
                  <w:vMerge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45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:rsidR="002531E8" w:rsidRPr="004A06BE" w:rsidRDefault="002531E8" w:rsidP="00F45EFC">
                  <w:pPr>
                    <w:pStyle w:val="TAC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3*64*</w:t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</w:p>
              </w:tc>
            </w:tr>
            <w:tr w:rsidR="002531E8" w:rsidRPr="004A06BE" w:rsidTr="00F45EFC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:rsidR="002531E8" w:rsidRPr="004A06BE" w:rsidRDefault="002531E8" w:rsidP="004A705E">
                  <w:pPr>
                    <w:pStyle w:val="TAN"/>
                    <w:rPr>
                      <w:rFonts w:ascii="Times New Roman" w:hAnsi="Times New Roman"/>
                    </w:rPr>
                  </w:pPr>
                  <w:r w:rsidRPr="004A06BE">
                    <w:rPr>
                      <w:rFonts w:ascii="Times New Roman" w:hAnsi="Times New Roman"/>
                    </w:rPr>
                    <w:t>Note 1:</w:t>
                  </w:r>
                  <w:r w:rsidRPr="004A06BE">
                    <w:rPr>
                      <w:rFonts w:ascii="Times New Roman" w:hAnsi="Times New Roman"/>
                    </w:rPr>
                    <w:tab/>
                  </w:r>
                  <w:proofErr w:type="spellStart"/>
                  <w:r w:rsidRPr="004A06BE">
                    <w:rPr>
                      <w:rFonts w:ascii="Times New Roman" w:hAnsi="Times New Roman"/>
                    </w:rPr>
                    <w:t>T</w:t>
                  </w:r>
                  <w:r w:rsidRPr="004A06BE">
                    <w:rPr>
                      <w:rFonts w:ascii="Times New Roman" w:hAnsi="Times New Roman"/>
                      <w:vertAlign w:val="subscript"/>
                    </w:rPr>
                    <w:t>c</w:t>
                  </w:r>
                  <w:proofErr w:type="spellEnd"/>
                  <w:r w:rsidRPr="004A06BE">
                    <w:rPr>
                      <w:rFonts w:ascii="Times New Roman" w:hAnsi="Times New Roman"/>
                    </w:rPr>
                    <w:t xml:space="preserve"> is the basic tim</w:t>
                  </w:r>
                  <w:r w:rsidR="00B96E2E">
                    <w:rPr>
                      <w:rFonts w:ascii="Times New Roman" w:hAnsi="Times New Roman"/>
                    </w:rPr>
                    <w:t>ing unit defined in TS 38.211 [</w:t>
                  </w:r>
                  <w:r w:rsidR="004A705E">
                    <w:rPr>
                      <w:rFonts w:ascii="Times New Roman" w:hAnsi="Times New Roman" w:hint="eastAsia"/>
                      <w:lang w:eastAsia="zh-CN"/>
                    </w:rPr>
                    <w:t>7</w:t>
                  </w:r>
                  <w:r w:rsidRPr="004A06BE">
                    <w:rPr>
                      <w:rFonts w:ascii="Times New Roman" w:hAnsi="Times New Roman"/>
                    </w:rPr>
                    <w:t>]</w:t>
                  </w:r>
                </w:p>
              </w:tc>
            </w:tr>
          </w:tbl>
          <w:p w:rsidR="002531E8" w:rsidRPr="004A06BE" w:rsidRDefault="002531E8" w:rsidP="002531E8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:rsidR="00550557" w:rsidRPr="004A06BE" w:rsidRDefault="00550557" w:rsidP="00550557">
      <w:pPr>
        <w:rPr>
          <w:b/>
          <w:lang w:val="da-DK"/>
        </w:rPr>
      </w:pPr>
    </w:p>
    <w:p w:rsidR="00550557" w:rsidRDefault="00550557" w:rsidP="00550557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 xml:space="preserve"> with above-mentioned two alternatives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1</w:t>
      </w:r>
      <w:r w:rsidR="00066A85">
        <w:rPr>
          <w:rFonts w:ascii="Times New Roman" w:hAnsi="Times New Roman" w:hint="eastAsia"/>
          <w:sz w:val="20"/>
          <w:szCs w:val="20"/>
          <w:lang w:val="en-GB"/>
        </w:rPr>
        <w:t xml:space="preserve"> and table 2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066A85" w:rsidRDefault="00066A85" w:rsidP="00550557">
      <w:pPr>
        <w:rPr>
          <w:rFonts w:ascii="Times New Roman" w:hAnsi="Times New Roman"/>
          <w:sz w:val="20"/>
          <w:szCs w:val="20"/>
          <w:lang w:val="en-GB"/>
        </w:rPr>
      </w:pPr>
    </w:p>
    <w:p w:rsidR="00066A85" w:rsidRPr="004A06BE" w:rsidRDefault="00066A85" w:rsidP="00066A85">
      <w:pPr>
        <w:jc w:val="center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</w:t>
      </w:r>
      <w:r>
        <w:rPr>
          <w:rFonts w:ascii="Times New Roman" w:hAnsi="Times New Roman" w:hint="eastAsia"/>
          <w:sz w:val="20"/>
          <w:szCs w:val="20"/>
          <w:lang w:val="en-GB"/>
        </w:rPr>
        <w:t>1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: 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A</w:t>
      </w:r>
      <w:r>
        <w:rPr>
          <w:rFonts w:ascii="Times New Roman" w:hAnsi="Times New Roman"/>
          <w:sz w:val="20"/>
          <w:szCs w:val="20"/>
          <w:lang w:val="en-GB"/>
        </w:rPr>
        <w:t>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t.1 </w:t>
      </w:r>
      <w:r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802"/>
        <w:gridCol w:w="3111"/>
        <w:gridCol w:w="2948"/>
      </w:tblGrid>
      <w:tr w:rsidR="00066A85" w:rsidRPr="004A06BE" w:rsidTr="00066A85">
        <w:tc>
          <w:tcPr>
            <w:tcW w:w="2802" w:type="dxa"/>
          </w:tcPr>
          <w:p w:rsidR="00066A85" w:rsidRPr="004A06BE" w:rsidRDefault="00066A85" w:rsidP="008A4895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3111" w:type="dxa"/>
          </w:tcPr>
          <w:p w:rsidR="00066A85" w:rsidRPr="004A06BE" w:rsidRDefault="00066A85" w:rsidP="008A489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066A85" w:rsidRPr="004A06BE" w:rsidRDefault="00066A85" w:rsidP="008A489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066A85" w:rsidRPr="004A06BE" w:rsidTr="00066A85">
        <w:tc>
          <w:tcPr>
            <w:tcW w:w="2802" w:type="dxa"/>
          </w:tcPr>
          <w:p w:rsidR="00066A85" w:rsidRPr="004A06BE" w:rsidRDefault="00521ED8" w:rsidP="008A4895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3111" w:type="dxa"/>
          </w:tcPr>
          <w:p w:rsidR="00066A85" w:rsidRPr="004A06BE" w:rsidRDefault="00066A85" w:rsidP="00864061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864061">
              <w:rPr>
                <w:rFonts w:eastAsiaTheme="minorEastAsia" w:hint="eastAsia"/>
                <w:lang w:eastAsia="zh-CN"/>
              </w:rPr>
              <w:t>32.5</w:t>
            </w:r>
            <w:r w:rsidR="00864061"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066A85" w:rsidRPr="004A06BE" w:rsidRDefault="00066A85" w:rsidP="00864061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864061">
              <w:rPr>
                <w:rFonts w:eastAsiaTheme="minorEastAsia" w:hint="eastAsia"/>
                <w:lang w:eastAsia="zh-CN"/>
              </w:rPr>
              <w:t>32.5</w:t>
            </w:r>
            <w:r w:rsidR="00864061"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066A85" w:rsidRPr="004A06BE" w:rsidTr="00066A85">
        <w:trPr>
          <w:trHeight w:val="169"/>
        </w:trPr>
        <w:tc>
          <w:tcPr>
            <w:tcW w:w="2802" w:type="dxa"/>
          </w:tcPr>
          <w:p w:rsidR="00066A85" w:rsidRPr="00066A85" w:rsidRDefault="00521ED8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error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UE,DL, RX</m:t>
                    </m:r>
                  </m:sub>
                </m:sSub>
              </m:oMath>
            </m:oMathPara>
          </w:p>
        </w:tc>
        <w:tc>
          <w:tcPr>
            <w:tcW w:w="3111" w:type="dxa"/>
          </w:tcPr>
          <w:p w:rsidR="00066A85" w:rsidRPr="00066A85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t>±</w:t>
            </w:r>
            <w:r w:rsidRPr="00066A85">
              <w:rPr>
                <w:rFonts w:eastAsiaTheme="minorEastAsia" w:hint="eastAsia"/>
                <w:lang w:eastAsia="zh-CN"/>
              </w:rPr>
              <w:t>390</w:t>
            </w:r>
            <w:r w:rsidRPr="00066A85">
              <w:rPr>
                <w:rFonts w:eastAsiaTheme="minorEastAsia"/>
                <w:lang w:eastAsia="zh-CN"/>
              </w:rPr>
              <w:t xml:space="preserve"> </w:t>
            </w:r>
            <w:r w:rsidRPr="00066A85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066A85" w:rsidRPr="00066A85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t>±</w:t>
            </w:r>
            <w:r w:rsidRPr="00066A85">
              <w:rPr>
                <w:rFonts w:eastAsiaTheme="minorEastAsia" w:hint="eastAsia"/>
                <w:lang w:eastAsia="zh-CN"/>
              </w:rPr>
              <w:t>260ns</w:t>
            </w:r>
          </w:p>
        </w:tc>
      </w:tr>
      <w:tr w:rsidR="00066A85" w:rsidRPr="004A06BE" w:rsidTr="00066A85">
        <w:tc>
          <w:tcPr>
            <w:tcW w:w="2802" w:type="dxa"/>
          </w:tcPr>
          <w:p w:rsidR="00066A85" w:rsidRPr="00066A85" w:rsidRDefault="00521ED8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error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3111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066A85" w:rsidRPr="004A06BE" w:rsidTr="00066A85">
        <w:tc>
          <w:tcPr>
            <w:tcW w:w="2802" w:type="dxa"/>
          </w:tcPr>
          <w:p w:rsidR="00066A85" w:rsidRPr="00066A85" w:rsidRDefault="00521ED8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error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TA_Indication</m:t>
                    </m:r>
                  </m:sub>
                </m:sSub>
              </m:oMath>
            </m:oMathPara>
          </w:p>
        </w:tc>
        <w:tc>
          <w:tcPr>
            <w:tcW w:w="3111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260ns</w:t>
            </w:r>
          </w:p>
        </w:tc>
        <w:tc>
          <w:tcPr>
            <w:tcW w:w="2948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130ns</w:t>
            </w:r>
          </w:p>
        </w:tc>
      </w:tr>
      <w:tr w:rsidR="00066A85" w:rsidRPr="004A06BE" w:rsidTr="00066A85">
        <w:tc>
          <w:tcPr>
            <w:tcW w:w="2802" w:type="dxa"/>
          </w:tcPr>
          <w:p w:rsidR="00066A85" w:rsidRPr="004A06BE" w:rsidRDefault="00521ED8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3111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390</w:t>
            </w:r>
            <w:r w:rsidRPr="00066A85">
              <w:rPr>
                <w:rFonts w:eastAsiaTheme="minorEastAsia"/>
                <w:lang w:eastAsia="zh-CN"/>
              </w:rPr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066A85" w:rsidRPr="004A06BE" w:rsidRDefault="00066A85" w:rsidP="00066A85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066A85">
              <w:rPr>
                <w:rFonts w:eastAsiaTheme="minorEastAsia"/>
                <w:lang w:eastAsia="zh-CN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260ns</w:t>
            </w:r>
          </w:p>
        </w:tc>
      </w:tr>
      <w:tr w:rsidR="00066A85" w:rsidRPr="004A06BE" w:rsidTr="00066A85">
        <w:tc>
          <w:tcPr>
            <w:tcW w:w="2802" w:type="dxa"/>
          </w:tcPr>
          <w:p w:rsidR="00066A85" w:rsidRPr="004A06BE" w:rsidRDefault="00066A85" w:rsidP="008A4895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3111" w:type="dxa"/>
          </w:tcPr>
          <w:p w:rsidR="00066A85" w:rsidRPr="004A06BE" w:rsidRDefault="00066A85" w:rsidP="00864061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>
              <w:rPr>
                <w:rFonts w:eastAsiaTheme="minorEastAsia" w:hint="eastAsia"/>
                <w:lang w:eastAsia="zh-CN"/>
              </w:rPr>
              <w:t>8</w:t>
            </w:r>
            <w:r w:rsidR="00864061">
              <w:rPr>
                <w:rFonts w:eastAsiaTheme="minorEastAsia" w:hint="eastAsia"/>
                <w:lang w:eastAsia="zh-CN"/>
              </w:rPr>
              <w:t>13.75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>
              <w:rPr>
                <w:rFonts w:eastAsiaTheme="minorEastAsia" w:hint="eastAsia"/>
                <w:lang w:eastAsia="zh-CN"/>
              </w:rPr>
              <w:t>8</w:t>
            </w:r>
            <w:r w:rsidR="00864061">
              <w:rPr>
                <w:rFonts w:eastAsiaTheme="minorEastAsia" w:hint="eastAsia"/>
                <w:lang w:eastAsia="zh-CN"/>
              </w:rPr>
              <w:t>13.75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  <w:tc>
          <w:tcPr>
            <w:tcW w:w="2948" w:type="dxa"/>
          </w:tcPr>
          <w:p w:rsidR="00066A85" w:rsidRPr="004A06BE" w:rsidRDefault="00066A85" w:rsidP="008F06F1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864061">
              <w:rPr>
                <w:rFonts w:eastAsiaTheme="minorEastAsia" w:hint="eastAsia"/>
                <w:lang w:eastAsia="zh-CN"/>
              </w:rPr>
              <w:t>553.75</w:t>
            </w:r>
            <w:r w:rsidRPr="004A06BE">
              <w:rPr>
                <w:rFonts w:eastAsiaTheme="minorEastAsia" w:hint="eastAsia"/>
                <w:lang w:eastAsia="zh-CN"/>
              </w:rPr>
              <w:t>ns,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8F06F1">
              <w:rPr>
                <w:rFonts w:eastAsiaTheme="minorEastAsia" w:hint="eastAsia"/>
                <w:lang w:eastAsia="zh-CN"/>
              </w:rPr>
              <w:t>553.75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</w:tr>
    </w:tbl>
    <w:p w:rsidR="00066A85" w:rsidRPr="004A06BE" w:rsidRDefault="00066A85" w:rsidP="00550557">
      <w:pPr>
        <w:rPr>
          <w:rFonts w:ascii="Times New Roman" w:hAnsi="Times New Roman"/>
          <w:sz w:val="20"/>
          <w:szCs w:val="20"/>
          <w:lang w:val="en-GB"/>
        </w:rPr>
      </w:pPr>
    </w:p>
    <w:p w:rsidR="00010399" w:rsidRDefault="00010399" w:rsidP="00550557">
      <w:pPr>
        <w:jc w:val="center"/>
        <w:rPr>
          <w:rFonts w:ascii="Times New Roman" w:hAnsi="Times New Roman"/>
          <w:sz w:val="20"/>
          <w:szCs w:val="20"/>
          <w:lang w:val="en-GB"/>
        </w:rPr>
      </w:pPr>
    </w:p>
    <w:p w:rsidR="00550557" w:rsidRPr="004A06BE" w:rsidRDefault="00550557" w:rsidP="00550557">
      <w:pPr>
        <w:jc w:val="center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>2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CF577E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time synchronization error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 xml:space="preserve"> for A</w:t>
      </w:r>
      <w:r w:rsidR="00010399">
        <w:rPr>
          <w:rFonts w:ascii="Times New Roman" w:hAnsi="Times New Roman"/>
          <w:sz w:val="20"/>
          <w:szCs w:val="20"/>
          <w:lang w:val="en-GB"/>
        </w:rPr>
        <w:t>l</w:t>
      </w:r>
      <w:r w:rsidR="00010399">
        <w:rPr>
          <w:rFonts w:ascii="Times New Roman" w:hAnsi="Times New Roman" w:hint="eastAsia"/>
          <w:sz w:val="20"/>
          <w:szCs w:val="20"/>
          <w:lang w:val="en-GB"/>
        </w:rPr>
        <w:t>t.2</w:t>
      </w:r>
      <w:r w:rsidR="003B6BB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F577E" w:rsidRPr="004A06BE">
        <w:rPr>
          <w:rFonts w:ascii="Times New Roman" w:hAnsi="Times New Roman"/>
          <w:sz w:val="20"/>
          <w:szCs w:val="20"/>
          <w:lang w:val="en-GB"/>
        </w:rPr>
        <w:t>based on TA-based estimation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21ED8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864061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864061">
              <w:rPr>
                <w:rFonts w:eastAsiaTheme="minorEastAsia" w:hint="eastAsia"/>
                <w:lang w:eastAsia="zh-CN"/>
              </w:rPr>
              <w:t>32.5</w:t>
            </w:r>
            <w:r w:rsidR="00864061"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550557" w:rsidRPr="004A06BE" w:rsidRDefault="00550557" w:rsidP="00864061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864061">
              <w:rPr>
                <w:rFonts w:eastAsiaTheme="minorEastAsia" w:hint="eastAsia"/>
                <w:lang w:eastAsia="zh-CN"/>
              </w:rPr>
              <w:t>32.5</w:t>
            </w:r>
            <w:r w:rsidR="00864061"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21ED8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21ED8" w:rsidP="00F45EFC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sz w:val="21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TA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2"/>
                      </w:rPr>
                      <m:t>_</m:t>
                    </m:r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Indication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260ns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130ns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21ED8" w:rsidP="00F45EFC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39</w:t>
            </w:r>
            <w:r w:rsidRPr="004A06BE">
              <w:rPr>
                <w:rFonts w:eastAsiaTheme="minorEastAsia" w:hint="eastAsia"/>
                <w:lang w:eastAsia="zh-CN"/>
              </w:rPr>
              <w:t>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550557" w:rsidRPr="004A06BE" w:rsidRDefault="00550557" w:rsidP="00F45EFC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="00F45EFC" w:rsidRPr="004A06BE">
              <w:rPr>
                <w:rFonts w:eastAsiaTheme="minorEastAsia" w:hint="eastAsia"/>
                <w:lang w:eastAsia="zh-CN"/>
              </w:rPr>
              <w:t>26</w:t>
            </w:r>
            <w:r w:rsidRPr="004A06BE">
              <w:rPr>
                <w:rFonts w:eastAsiaTheme="minorEastAsia" w:hint="eastAsia"/>
                <w:lang w:eastAsia="zh-CN"/>
              </w:rPr>
              <w:t>0ns</w:t>
            </w:r>
          </w:p>
        </w:tc>
      </w:tr>
      <w:tr w:rsidR="00550557" w:rsidRPr="004A06BE" w:rsidTr="00F45EFC">
        <w:tc>
          <w:tcPr>
            <w:tcW w:w="2966" w:type="dxa"/>
          </w:tcPr>
          <w:p w:rsidR="00550557" w:rsidRPr="004A06BE" w:rsidRDefault="00550557" w:rsidP="00F45EFC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550557" w:rsidRPr="004A06BE" w:rsidRDefault="00550557" w:rsidP="00066A85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CF577E" w:rsidRPr="004A06BE">
              <w:rPr>
                <w:rFonts w:eastAsiaTheme="minorEastAsia" w:hint="eastAsia"/>
                <w:lang w:eastAsia="zh-CN"/>
              </w:rPr>
              <w:t>4</w:t>
            </w:r>
            <w:r w:rsidR="00066A85">
              <w:rPr>
                <w:rFonts w:eastAsiaTheme="minorEastAsia" w:hint="eastAsia"/>
                <w:lang w:eastAsia="zh-CN"/>
              </w:rPr>
              <w:t>07.5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066A85">
              <w:rPr>
                <w:rFonts w:eastAsiaTheme="minorEastAsia" w:hint="eastAsia"/>
                <w:lang w:eastAsia="zh-CN"/>
              </w:rPr>
              <w:t>407.5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  <w:tc>
          <w:tcPr>
            <w:tcW w:w="2948" w:type="dxa"/>
          </w:tcPr>
          <w:p w:rsidR="00550557" w:rsidRPr="004A06BE" w:rsidRDefault="00550557" w:rsidP="00066A85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066A85">
              <w:rPr>
                <w:rFonts w:eastAsiaTheme="minorEastAsia" w:hint="eastAsia"/>
                <w:lang w:eastAsia="zh-CN"/>
              </w:rPr>
              <w:t>277.5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066A85">
              <w:rPr>
                <w:rFonts w:eastAsiaTheme="minorEastAsia" w:hint="eastAsia"/>
                <w:lang w:eastAsia="zh-CN"/>
              </w:rPr>
              <w:t>277.5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</w:tr>
    </w:tbl>
    <w:p w:rsidR="00D55B25" w:rsidRPr="004A06BE" w:rsidRDefault="005C420B" w:rsidP="00CF577E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Comparing with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0A5A40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[</w:t>
      </w:r>
      <w:r w:rsidR="00066A85">
        <w:rPr>
          <w:rFonts w:ascii="Times New Roman" w:hAnsi="Times New Roman" w:hint="eastAsia"/>
          <w:sz w:val="20"/>
          <w:szCs w:val="20"/>
          <w:lang w:val="en-GB"/>
        </w:rPr>
        <w:t>2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]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, time synchronization error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above two alternatives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</w:t>
      </w:r>
      <w:r w:rsidR="00547461">
        <w:rPr>
          <w:rFonts w:ascii="Times New Roman" w:hAnsi="Times New Roman"/>
          <w:sz w:val="20"/>
          <w:szCs w:val="20"/>
          <w:lang w:val="en-GB"/>
        </w:rPr>
        <w:t>’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t</w:t>
      </w:r>
      <w:r w:rsidR="000A5A40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satisfy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="000A5A40" w:rsidRPr="004A06BE">
        <w:rPr>
          <w:rFonts w:ascii="Times New Roman" w:hAnsi="Times New Roman"/>
          <w:sz w:val="20"/>
          <w:szCs w:val="20"/>
          <w:lang w:val="en-GB"/>
        </w:rPr>
        <w:t>synchronicity budget</w:t>
      </w:r>
      <w:r w:rsidRPr="005C420B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547461" w:rsidRPr="004A06BE">
        <w:rPr>
          <w:rFonts w:ascii="Times New Roman" w:hAnsi="Times New Roman" w:hint="eastAsia"/>
          <w:sz w:val="20"/>
          <w:szCs w:val="20"/>
          <w:lang w:val="en-GB"/>
        </w:rPr>
        <w:t>control to control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B07614" w:rsidRPr="004A06BE" w:rsidRDefault="001773ED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FA367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1:</w:t>
      </w:r>
      <w:r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Time synchronization error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Rel-16 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TA-based method</w:t>
      </w:r>
      <w:r w:rsidR="008F06F1"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>can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meet the synchronicity budget</w:t>
      </w:r>
      <w:r w:rsidR="007B4A9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[</w:t>
      </w:r>
      <w:r w:rsidR="008F06F1"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>±795n, ±845ns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]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smart grid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scenario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based on </w:t>
      </w:r>
      <w:r w:rsidR="008F06F1"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>working assumption for evaluation on overall time synchronization error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  <w:r w:rsidR="008F06F1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Time synchronization error</w:t>
      </w:r>
      <w:r w:rsidR="00C947EA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Rel-16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TA-based method </w:t>
      </w:r>
      <w:r w:rsidR="009D3AFD">
        <w:rPr>
          <w:rFonts w:ascii="Times New Roman" w:hAnsi="Times New Roman" w:cs="Times New Roman"/>
          <w:b/>
          <w:bCs/>
          <w:sz w:val="20"/>
          <w:szCs w:val="20"/>
          <w:lang w:val="en-GB"/>
        </w:rPr>
        <w:t>can’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 meet the synchronicity budget</w:t>
      </w:r>
      <w:r w:rsidR="007B4A9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[</w:t>
      </w:r>
      <w:r w:rsidR="008F06F1"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>±145ns, ±275n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]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control to control scenario</w:t>
      </w:r>
      <w:r w:rsidR="008F06F1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based on </w:t>
      </w:r>
      <w:r w:rsidR="008F06F1"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>working assumption for evaluation on overall time synchronization error</w:t>
      </w:r>
      <w:r w:rsidR="003B2055"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  <w:r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:rsidR="009032D9" w:rsidRDefault="003A7604" w:rsidP="009032D9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2.2 </w:t>
      </w:r>
      <w:r w:rsidRPr="003A7604">
        <w:rPr>
          <w:rFonts w:ascii="Arial" w:eastAsia="宋体" w:hAnsi="Arial" w:cs="Times New Roman"/>
          <w:kern w:val="32"/>
          <w:sz w:val="24"/>
          <w:szCs w:val="24"/>
          <w:lang w:val="x-none"/>
        </w:rPr>
        <w:t>Potential enhancements for propagation delay compensation</w:t>
      </w:r>
    </w:p>
    <w:p w:rsidR="009032D9" w:rsidRPr="009032D9" w:rsidRDefault="009032D9" w:rsidP="009032D9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B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ased on the agree</w:t>
      </w:r>
      <w:r w:rsidR="00B96E2E">
        <w:rPr>
          <w:rFonts w:ascii="Times New Roman" w:hAnsi="Times New Roman" w:hint="eastAsia"/>
          <w:sz w:val="20"/>
          <w:szCs w:val="20"/>
          <w:lang w:val="en-GB"/>
        </w:rPr>
        <w:t>ment in the RAN1#10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4b-</w:t>
      </w:r>
      <w:r w:rsidR="00B96E2E">
        <w:rPr>
          <w:rFonts w:ascii="Times New Roman" w:hAnsi="Times New Roman" w:hint="eastAsia"/>
          <w:sz w:val="20"/>
          <w:szCs w:val="20"/>
          <w:lang w:val="en-GB"/>
        </w:rPr>
        <w:t>e meeting [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1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], two PDC methods including TA-based and RTT-</w:t>
      </w:r>
      <w:r w:rsidR="00B9571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based are further studied.</w:t>
      </w:r>
    </w:p>
    <w:p w:rsidR="00AE21C2" w:rsidRPr="0020383B" w:rsidRDefault="009032D9" w:rsidP="0020383B">
      <w:pPr>
        <w:spacing w:afterLines="50" w:after="120"/>
        <w:rPr>
          <w:rFonts w:ascii="Times New Roman" w:hAnsi="Times New Roman" w:cs="Times New Roman"/>
          <w:b/>
          <w:u w:val="single"/>
        </w:rPr>
      </w:pPr>
      <w:r w:rsidRPr="0020383B">
        <w:rPr>
          <w:rFonts w:ascii="Times New Roman" w:hAnsi="Times New Roman" w:cs="Times New Roman"/>
          <w:b/>
          <w:u w:val="single"/>
        </w:rPr>
        <w:t>TA-based method</w:t>
      </w:r>
      <w:r w:rsidR="00F104AB">
        <w:rPr>
          <w:rFonts w:ascii="Times New Roman" w:hAnsi="Times New Roman" w:cs="Times New Roman" w:hint="eastAsia"/>
          <w:b/>
          <w:u w:val="single"/>
        </w:rPr>
        <w:t xml:space="preserve"> </w:t>
      </w:r>
    </w:p>
    <w:p w:rsidR="009F54C2" w:rsidRPr="00DD1A01" w:rsidRDefault="006D3EF4" w:rsidP="00547461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 w:rsidRPr="00547461">
        <w:rPr>
          <w:rFonts w:ascii="Times New Roman" w:hAnsi="Times New Roman" w:hint="eastAsia"/>
          <w:sz w:val="20"/>
          <w:szCs w:val="20"/>
          <w:lang w:val="en-GB"/>
        </w:rPr>
        <w:t>According to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6732A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3B7E18">
        <w:rPr>
          <w:rFonts w:ascii="Times New Roman" w:hAnsi="Times New Roman" w:hint="eastAsia"/>
          <w:sz w:val="20"/>
          <w:szCs w:val="20"/>
          <w:lang w:val="en-GB"/>
        </w:rPr>
        <w:t>above T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able </w:t>
      </w:r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>2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>if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error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TA_Indication</m:t>
            </m:r>
          </m:sub>
        </m:sSub>
      </m:oMath>
      <w:r w:rsidR="00547461">
        <w:rPr>
          <w:rFonts w:ascii="Times New Roman" w:hAnsi="Times New Roman" w:hint="eastAsia"/>
          <w:sz w:val="20"/>
          <w:szCs w:val="20"/>
          <w:lang w:val="en-GB"/>
        </w:rPr>
        <w:t>,</w:t>
      </w:r>
      <m:oMath>
        <m:r>
          <m:rPr>
            <m:sty m:val="p"/>
          </m:rP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error</m:t>
            </m:r>
          </m:e>
          <m:sub>
            <m:r>
              <w:rPr>
                <w:rFonts w:ascii="Cambria Math" w:hAnsi="Cambria Math"/>
                <w:lang w:val="en-GB"/>
              </w:rPr>
              <m:t>BS,UL,RX</m:t>
            </m:r>
          </m:sub>
        </m:sSub>
      </m:oMath>
      <w:r w:rsidR="00547461">
        <w:rPr>
          <w:rFonts w:ascii="Times New Roman" w:hAnsi="Times New Roman" w:hint="eastAsia"/>
          <w:lang w:val="en-GB"/>
        </w:rPr>
        <w:t xml:space="preserve"> </w:t>
      </w:r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 xml:space="preserve">or </w:t>
      </w:r>
      <w:proofErr w:type="spellStart"/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>Te</w:t>
      </w:r>
      <w:proofErr w:type="spellEnd"/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34E57" w:rsidRPr="00547461">
        <w:rPr>
          <w:rFonts w:ascii="Times New Roman" w:hAnsi="Times New Roman" w:hint="eastAsia"/>
          <w:sz w:val="20"/>
          <w:szCs w:val="20"/>
          <w:lang w:val="en-GB"/>
        </w:rPr>
        <w:t xml:space="preserve">is </w:t>
      </w:r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 xml:space="preserve">reduced by </w:t>
      </w:r>
      <w:r w:rsidR="00F104AB">
        <w:rPr>
          <w:rFonts w:ascii="Times New Roman" w:hAnsi="Times New Roman" w:hint="eastAsia"/>
          <w:sz w:val="20"/>
          <w:szCs w:val="20"/>
          <w:lang w:val="en-GB"/>
        </w:rPr>
        <w:t>5</w:t>
      </w:r>
      <w:r w:rsidR="00547461" w:rsidRPr="00547461">
        <w:rPr>
          <w:rFonts w:ascii="Times New Roman" w:hAnsi="Times New Roman" w:hint="eastAsia"/>
          <w:sz w:val="20"/>
          <w:szCs w:val="20"/>
          <w:lang w:val="en-GB"/>
        </w:rPr>
        <w:t>ns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9F54C2" w:rsidRPr="00547461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>i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>nterface time synchronization error based on T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A-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>based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method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 is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[-2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7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5</w:t>
      </w:r>
      <w:r w:rsidR="008C5D3D" w:rsidRPr="00547461">
        <w:rPr>
          <w:rFonts w:ascii="Times New Roman" w:hAnsi="Times New Roman"/>
          <w:sz w:val="20"/>
          <w:szCs w:val="20"/>
          <w:lang w:val="en-GB"/>
        </w:rPr>
        <w:t xml:space="preserve"> ns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, 2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7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5</w:t>
      </w:r>
      <w:r w:rsidR="008C5D3D" w:rsidRPr="00547461">
        <w:rPr>
          <w:rFonts w:ascii="Times New Roman" w:hAnsi="Times New Roman"/>
          <w:sz w:val="20"/>
          <w:szCs w:val="20"/>
          <w:lang w:val="en-GB"/>
        </w:rPr>
        <w:t xml:space="preserve"> ns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] for 30KHz SCS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, which </w:t>
      </w:r>
      <w:r w:rsidR="00547461">
        <w:rPr>
          <w:rFonts w:ascii="Times New Roman" w:hAnsi="Times New Roman" w:hint="eastAsia"/>
          <w:sz w:val="20"/>
          <w:szCs w:val="20"/>
          <w:lang w:val="en-GB"/>
        </w:rPr>
        <w:t>can</w:t>
      </w:r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 meet the requirement of synchronization budget per </w:t>
      </w:r>
      <w:proofErr w:type="spellStart"/>
      <w:r w:rsidR="009F54C2" w:rsidRPr="00547461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9F54C2" w:rsidRPr="00547461">
        <w:rPr>
          <w:rFonts w:ascii="Times New Roman" w:hAnsi="Times New Roman"/>
          <w:sz w:val="20"/>
          <w:szCs w:val="20"/>
          <w:lang w:val="en-GB"/>
        </w:rPr>
        <w:t xml:space="preserve"> Int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erface in 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RAN2 LS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A705E" w:rsidRPr="00547461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A53BF7" w:rsidRPr="00547461">
        <w:rPr>
          <w:rFonts w:ascii="Times New Roman" w:hAnsi="Times New Roman" w:hint="eastAsia"/>
          <w:sz w:val="20"/>
          <w:szCs w:val="20"/>
          <w:lang w:val="en-GB"/>
        </w:rPr>
        <w:t>I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n order to </w:t>
      </w:r>
      <w:r w:rsidR="00EA638F" w:rsidRPr="00547461">
        <w:rPr>
          <w:rFonts w:ascii="Times New Roman" w:hAnsi="Times New Roman" w:hint="eastAsia"/>
          <w:sz w:val="20"/>
          <w:szCs w:val="20"/>
          <w:lang w:val="en-GB"/>
        </w:rPr>
        <w:t>meet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C5D3D" w:rsidRPr="00547461">
        <w:rPr>
          <w:rFonts w:ascii="Times New Roman" w:hAnsi="Times New Roman"/>
          <w:sz w:val="20"/>
          <w:szCs w:val="20"/>
          <w:lang w:val="en-GB"/>
        </w:rPr>
        <w:t xml:space="preserve">the requirement of synchronization budget per </w:t>
      </w:r>
      <w:proofErr w:type="spellStart"/>
      <w:r w:rsidR="008C5D3D" w:rsidRPr="00547461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8C5D3D" w:rsidRPr="00547461">
        <w:rPr>
          <w:rFonts w:ascii="Times New Roman" w:hAnsi="Times New Roman"/>
          <w:sz w:val="20"/>
          <w:szCs w:val="20"/>
          <w:lang w:val="en-GB"/>
        </w:rPr>
        <w:t xml:space="preserve"> Int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erface in RAN2 LS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A705E" w:rsidRPr="00547461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,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>we need</w:t>
      </w:r>
      <w:r w:rsidR="00002F53">
        <w:rPr>
          <w:rFonts w:ascii="Times New Roman" w:hAnsi="Times New Roman" w:hint="eastAsia"/>
          <w:sz w:val="20"/>
          <w:szCs w:val="20"/>
          <w:lang w:val="en-GB"/>
        </w:rPr>
        <w:t xml:space="preserve"> to</w:t>
      </w:r>
      <w:r w:rsidR="00A53BF7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 xml:space="preserve">reduce </w:t>
      </w:r>
      <w:r w:rsidR="00F6572D">
        <w:rPr>
          <w:rFonts w:ascii="Times New Roman" w:hAnsi="Times New Roman" w:hint="eastAsia"/>
          <w:sz w:val="20"/>
          <w:szCs w:val="20"/>
          <w:lang w:val="en-GB"/>
        </w:rPr>
        <w:t xml:space="preserve">at least </w:t>
      </w:r>
      <w:r w:rsidR="00F104AB">
        <w:rPr>
          <w:rFonts w:ascii="Times New Roman" w:hAnsi="Times New Roman" w:hint="eastAsia"/>
          <w:sz w:val="20"/>
          <w:szCs w:val="20"/>
          <w:lang w:val="en-GB"/>
        </w:rPr>
        <w:t xml:space="preserve">one of </w:t>
      </w:r>
      <w:r w:rsidR="003B7E18">
        <w:rPr>
          <w:rFonts w:ascii="Times New Roman" w:hAnsi="Times New Roman" w:hint="eastAsia"/>
          <w:sz w:val="20"/>
          <w:szCs w:val="20"/>
          <w:lang w:val="en-GB"/>
        </w:rPr>
        <w:t>these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3</w:t>
      </w:r>
      <w:r w:rsidR="00885BC5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C5D3D" w:rsidRPr="00547461">
        <w:rPr>
          <w:rFonts w:ascii="Times New Roman" w:hAnsi="Times New Roman"/>
          <w:sz w:val="20"/>
          <w:szCs w:val="20"/>
          <w:lang w:val="en-GB"/>
        </w:rPr>
        <w:t>time synchronization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 xml:space="preserve"> error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 xml:space="preserve"> component</w:t>
      </w:r>
      <w:r w:rsidR="008C5D3D" w:rsidRPr="00547461">
        <w:rPr>
          <w:rFonts w:ascii="Times New Roman" w:hAnsi="Times New Roman" w:hint="eastAsia"/>
          <w:sz w:val="20"/>
          <w:szCs w:val="20"/>
          <w:lang w:val="en-GB"/>
        </w:rPr>
        <w:t>s</w:t>
      </w:r>
      <w:r w:rsidR="00EA638F" w:rsidRPr="00547461">
        <w:rPr>
          <w:rFonts w:ascii="Times New Roman" w:hAnsi="Times New Roman" w:hint="eastAsia"/>
          <w:sz w:val="20"/>
          <w:szCs w:val="20"/>
          <w:lang w:val="en-GB"/>
        </w:rPr>
        <w:t xml:space="preserve"> including</w:t>
      </w:r>
      <w:r w:rsidR="00DD1A01" w:rsidRPr="00DD1A0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D1A01" w:rsidRPr="007E1FDD">
        <w:rPr>
          <w:rFonts w:ascii="Times New Roman" w:hAnsi="Times New Roman"/>
          <w:sz w:val="20"/>
          <w:szCs w:val="20"/>
          <w:lang w:val="en-GB"/>
        </w:rPr>
        <w:t xml:space="preserve">TA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i</w:t>
      </w:r>
      <w:r w:rsidR="00DD1A01" w:rsidRPr="007E1FDD">
        <w:rPr>
          <w:rFonts w:ascii="Times New Roman" w:hAnsi="Times New Roman"/>
          <w:sz w:val="20"/>
          <w:szCs w:val="20"/>
          <w:lang w:val="en-GB"/>
        </w:rPr>
        <w:t>ndicating error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,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 xml:space="preserve"> BS detecting error and </w:t>
      </w:r>
      <w:r w:rsidR="00A53BF7">
        <w:rPr>
          <w:rFonts w:ascii="Times New Roman" w:hAnsi="Times New Roman" w:hint="eastAsia"/>
          <w:sz w:val="20"/>
          <w:szCs w:val="20"/>
          <w:lang w:val="en-GB"/>
        </w:rPr>
        <w:t>i</w:t>
      </w:r>
      <w:r w:rsidR="00EA638F" w:rsidRPr="00C33AFB">
        <w:rPr>
          <w:rFonts w:ascii="Times New Roman" w:hAnsi="Times New Roman"/>
          <w:sz w:val="20"/>
          <w:szCs w:val="20"/>
          <w:lang w:val="en-GB"/>
        </w:rPr>
        <w:t>nitial transmit timing error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547461">
        <w:rPr>
          <w:rFonts w:ascii="Times New Roman" w:hAnsi="Times New Roman" w:hint="eastAsia"/>
          <w:sz w:val="20"/>
          <w:szCs w:val="20"/>
          <w:lang w:val="en-GB"/>
        </w:rPr>
        <w:t>It is proposed to send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gramStart"/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r w:rsidR="00C33AFB" w:rsidRPr="00547461">
        <w:rPr>
          <w:rFonts w:ascii="Times New Roman" w:hAnsi="Times New Roman"/>
          <w:sz w:val="20"/>
          <w:szCs w:val="20"/>
          <w:lang w:val="en-GB"/>
        </w:rPr>
        <w:t>LS</w:t>
      </w:r>
      <w:proofErr w:type="gramEnd"/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 to RAN4 to ask if these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 two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 error components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 including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 w:rsidRPr="00C33AFB">
        <w:rPr>
          <w:rFonts w:ascii="Times New Roman" w:hAnsi="Times New Roman"/>
          <w:sz w:val="20"/>
          <w:szCs w:val="20"/>
          <w:lang w:val="en-GB"/>
        </w:rPr>
        <w:t xml:space="preserve">BS detecting error and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i</w:t>
      </w:r>
      <w:r w:rsidR="00DD1A01" w:rsidRPr="00C33AFB">
        <w:rPr>
          <w:rFonts w:ascii="Times New Roman" w:hAnsi="Times New Roman"/>
          <w:sz w:val="20"/>
          <w:szCs w:val="20"/>
          <w:lang w:val="en-GB"/>
        </w:rPr>
        <w:t>nitial transmit timing error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F54C2" w:rsidRPr="00547461">
        <w:rPr>
          <w:rFonts w:ascii="Times New Roman" w:hAnsi="Times New Roman" w:hint="eastAsia"/>
          <w:sz w:val="20"/>
          <w:szCs w:val="20"/>
          <w:lang w:val="en-GB"/>
        </w:rPr>
        <w:t xml:space="preserve">can be improved, and </w:t>
      </w:r>
      <w:r w:rsidR="00206ED8" w:rsidRPr="00547461">
        <w:rPr>
          <w:rFonts w:ascii="Times New Roman" w:hAnsi="Times New Roman" w:hint="eastAsia"/>
          <w:sz w:val="20"/>
          <w:szCs w:val="20"/>
          <w:lang w:val="en-GB"/>
        </w:rPr>
        <w:t xml:space="preserve">what is the specific value of their </w:t>
      </w:r>
      <w:r w:rsidR="00206ED8" w:rsidRPr="00547461">
        <w:rPr>
          <w:rFonts w:ascii="Times New Roman" w:hAnsi="Times New Roman"/>
          <w:sz w:val="20"/>
          <w:szCs w:val="20"/>
          <w:lang w:val="en-GB"/>
        </w:rPr>
        <w:t>improvement</w:t>
      </w:r>
      <w:r w:rsidR="00985AC0" w:rsidRPr="00547461">
        <w:rPr>
          <w:rFonts w:ascii="Times New Roman" w:hAnsi="Times New Roman" w:hint="eastAsia"/>
          <w:sz w:val="20"/>
          <w:szCs w:val="20"/>
          <w:lang w:val="en-GB"/>
        </w:rPr>
        <w:t>.</w:t>
      </w:r>
      <w:r w:rsidR="008F06F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S</w:t>
      </w:r>
      <w:r w:rsidR="00DD1A01" w:rsidRPr="00DD1A01">
        <w:rPr>
          <w:rFonts w:ascii="Times New Roman" w:hAnsi="Times New Roman"/>
          <w:sz w:val="20"/>
          <w:szCs w:val="20"/>
          <w:lang w:val="en-GB"/>
        </w:rPr>
        <w:t>imultaneously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 i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>t is proposed to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send </w:t>
      </w:r>
      <w:proofErr w:type="gramStart"/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an </w:t>
      </w:r>
      <w:r w:rsidR="00DD1A01" w:rsidRPr="00547461">
        <w:rPr>
          <w:rFonts w:ascii="Times New Roman" w:hAnsi="Times New Roman"/>
          <w:sz w:val="20"/>
          <w:szCs w:val="20"/>
          <w:lang w:val="en-GB"/>
        </w:rPr>
        <w:t>LS</w:t>
      </w:r>
      <w:proofErr w:type="gramEnd"/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 to RAN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2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 to ask if </w:t>
      </w:r>
      <w:r w:rsidR="00DD1A01" w:rsidRPr="007E1FDD">
        <w:rPr>
          <w:rFonts w:ascii="Times New Roman" w:hAnsi="Times New Roman"/>
          <w:sz w:val="20"/>
          <w:szCs w:val="20"/>
          <w:lang w:val="en-GB"/>
        </w:rPr>
        <w:t xml:space="preserve">TA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i</w:t>
      </w:r>
      <w:r w:rsidR="00DD1A01" w:rsidRPr="007E1FDD">
        <w:rPr>
          <w:rFonts w:ascii="Times New Roman" w:hAnsi="Times New Roman"/>
          <w:sz w:val="20"/>
          <w:szCs w:val="20"/>
          <w:lang w:val="en-GB"/>
        </w:rPr>
        <w:t>ndicating error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can be improved, and what is the specific value of </w:t>
      </w:r>
      <w:r w:rsidR="00DD1A01">
        <w:rPr>
          <w:rFonts w:ascii="Times New Roman" w:hAnsi="Times New Roman" w:hint="eastAsia"/>
          <w:sz w:val="20"/>
          <w:szCs w:val="20"/>
          <w:lang w:val="en-GB"/>
        </w:rPr>
        <w:t>its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D1A01" w:rsidRPr="00547461">
        <w:rPr>
          <w:rFonts w:ascii="Times New Roman" w:hAnsi="Times New Roman"/>
          <w:sz w:val="20"/>
          <w:szCs w:val="20"/>
          <w:lang w:val="en-GB"/>
        </w:rPr>
        <w:t>improvement</w:t>
      </w:r>
      <w:r w:rsidR="00DD1A01" w:rsidRPr="00547461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F943EA" w:rsidRPr="00DD1A01" w:rsidRDefault="00CF577E" w:rsidP="00DD1A01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Proposal</w:t>
      </w:r>
      <w:r w:rsidR="000A253A"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 2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: </w:t>
      </w:r>
      <w:r w:rsidR="006D3EF4" w:rsidRPr="00DD1A01">
        <w:rPr>
          <w:rFonts w:ascii="Times New Roman" w:hAnsi="Times New Roman" w:hint="eastAsia"/>
          <w:b/>
          <w:sz w:val="20"/>
          <w:szCs w:val="20"/>
          <w:lang w:val="en-GB"/>
        </w:rPr>
        <w:t>S</w:t>
      </w:r>
      <w:r w:rsidR="008A271B" w:rsidRPr="00DD1A01">
        <w:rPr>
          <w:rFonts w:ascii="Times New Roman" w:hAnsi="Times New Roman" w:hint="eastAsia"/>
          <w:b/>
          <w:sz w:val="20"/>
          <w:szCs w:val="20"/>
          <w:lang w:val="en-GB"/>
        </w:rPr>
        <w:t>end</w:t>
      </w:r>
      <w:r w:rsidR="00985AC0"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 an LS to RAN4 to </w:t>
      </w:r>
      <w:r w:rsidR="006D3EF4"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ask </w:t>
      </w:r>
      <w:r w:rsidR="00206ED8" w:rsidRPr="00DD1A01">
        <w:rPr>
          <w:rFonts w:ascii="Times New Roman" w:hAnsi="Times New Roman"/>
          <w:b/>
          <w:sz w:val="20"/>
          <w:szCs w:val="20"/>
          <w:lang w:val="en-GB"/>
        </w:rPr>
        <w:t xml:space="preserve">whether the </w:t>
      </w:r>
      <w:r w:rsidR="00885BC5" w:rsidRPr="00DD1A01">
        <w:rPr>
          <w:rFonts w:ascii="Times New Roman" w:hAnsi="Times New Roman" w:hint="eastAsia"/>
          <w:b/>
          <w:sz w:val="20"/>
          <w:szCs w:val="20"/>
          <w:lang w:val="en-GB"/>
        </w:rPr>
        <w:t>two</w:t>
      </w:r>
      <w:r w:rsidR="00885BC5" w:rsidRPr="00DD1A0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06ED8" w:rsidRPr="00DD1A01">
        <w:rPr>
          <w:rFonts w:ascii="Times New Roman" w:hAnsi="Times New Roman"/>
          <w:b/>
          <w:sz w:val="20"/>
          <w:szCs w:val="20"/>
          <w:lang w:val="en-GB"/>
        </w:rPr>
        <w:t>error components including</w:t>
      </w:r>
      <w:r w:rsidR="00885BC5"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206ED8" w:rsidRPr="00DD1A01">
        <w:rPr>
          <w:rFonts w:ascii="Times New Roman" w:hAnsi="Times New Roman"/>
          <w:b/>
          <w:sz w:val="20"/>
          <w:szCs w:val="20"/>
          <w:lang w:val="en-GB"/>
        </w:rPr>
        <w:t>BS detecting error and initial transmit timing error can be improved or not and the specific value</w:t>
      </w:r>
      <w:r w:rsidR="006D3EF4" w:rsidRPr="00DD1A01">
        <w:rPr>
          <w:rFonts w:ascii="Times New Roman" w:hAnsi="Times New Roman" w:hint="eastAsia"/>
          <w:b/>
          <w:sz w:val="20"/>
          <w:szCs w:val="20"/>
          <w:lang w:val="en-GB"/>
        </w:rPr>
        <w:t>s</w:t>
      </w:r>
      <w:r w:rsidR="00206ED8" w:rsidRPr="00DD1A0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6D3EF4" w:rsidRPr="00DD1A01">
        <w:rPr>
          <w:rFonts w:ascii="Times New Roman" w:hAnsi="Times New Roman" w:hint="eastAsia"/>
          <w:b/>
          <w:sz w:val="20"/>
          <w:szCs w:val="20"/>
          <w:lang w:val="en-GB"/>
        </w:rPr>
        <w:t>for each component if it can be improved</w:t>
      </w:r>
      <w:r w:rsidR="00206ED8" w:rsidRPr="00DD1A01">
        <w:rPr>
          <w:rFonts w:ascii="Times New Roman" w:hAnsi="Times New Roman"/>
          <w:b/>
          <w:sz w:val="20"/>
          <w:szCs w:val="20"/>
          <w:lang w:val="en-GB"/>
        </w:rPr>
        <w:t>.</w:t>
      </w:r>
    </w:p>
    <w:p w:rsidR="007E1FDD" w:rsidRPr="00DD1A01" w:rsidRDefault="007E1FDD" w:rsidP="00885BC5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Proposal 3: Send an LS to RAN2 to ask whether TA </w:t>
      </w:r>
      <w:r w:rsidR="00885BC5" w:rsidRPr="00DD1A01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ndicating error can be improved or not and </w:t>
      </w:r>
      <w:r w:rsidR="00703778" w:rsidRPr="00DD1A01">
        <w:rPr>
          <w:rFonts w:ascii="Times New Roman" w:hAnsi="Times New Roman"/>
          <w:b/>
          <w:sz w:val="20"/>
          <w:szCs w:val="20"/>
          <w:lang w:val="en-GB"/>
        </w:rPr>
        <w:t xml:space="preserve">the specific values for TA </w:t>
      </w:r>
      <w:r w:rsidR="00885BC5" w:rsidRPr="00DD1A01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="00703778" w:rsidRPr="00DD1A01">
        <w:rPr>
          <w:rFonts w:ascii="Times New Roman" w:hAnsi="Times New Roman"/>
          <w:b/>
          <w:sz w:val="20"/>
          <w:szCs w:val="20"/>
          <w:lang w:val="en-GB"/>
        </w:rPr>
        <w:t>ndicating error if it can be improved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>.</w:t>
      </w:r>
    </w:p>
    <w:p w:rsidR="007E1FDD" w:rsidRPr="007E1FDD" w:rsidRDefault="007E1FDD" w:rsidP="00885BC5">
      <w:pPr>
        <w:widowControl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:rsidR="00D55B25" w:rsidRPr="0020383B" w:rsidRDefault="009032D9" w:rsidP="0020383B">
      <w:pPr>
        <w:spacing w:afterLines="50" w:after="120"/>
        <w:rPr>
          <w:rFonts w:ascii="Times New Roman" w:hAnsi="Times New Roman" w:cs="Times New Roman"/>
          <w:b/>
          <w:u w:val="single"/>
        </w:rPr>
      </w:pPr>
      <w:r w:rsidRPr="0020383B">
        <w:rPr>
          <w:rFonts w:ascii="Times New Roman" w:hAnsi="Times New Roman" w:cs="Times New Roman"/>
          <w:b/>
          <w:u w:val="single"/>
        </w:rPr>
        <w:t>RTT-based method</w:t>
      </w:r>
    </w:p>
    <w:p w:rsidR="001B3F67" w:rsidRPr="004A06BE" w:rsidRDefault="001B3F67" w:rsidP="001B3F6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As shown in the Figure 1,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gotten from the following equation based on RTT-based estimation:</w:t>
      </w:r>
    </w:p>
    <w:p w:rsidR="001B3F67" w:rsidRPr="004A06BE" w:rsidRDefault="00521ED8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TA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RTT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UL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3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gNB,T1, T2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+e1+Tprop,DL+e2+Tprop,UL+e3+Tpro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gNB,T5, T6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+e4+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diff, T3-T4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diff, T3-T4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+e5=+e1+Tprop,DL+e2+Tprop,UL+e3+Tpro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gNB,T5, T6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+e4+e5 T</m:t>
          </m:r>
          <m:r>
            <w:rPr>
              <w:rFonts w:ascii="Cambria Math" w:hAnsi="Cambria Math" w:cs="Times New Roman"/>
              <w:sz w:val="20"/>
              <w:szCs w:val="20"/>
            </w:rPr>
            <m:t>pro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gNB,T1, T2</m:t>
              </m:r>
            </m:sub>
          </m:sSub>
        </m:oMath>
      </m:oMathPara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Assuming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UL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, the downlink propagation delay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DL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as:</w:t>
      </w:r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DL, Real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total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TA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RTT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eastAsia="Cambria Math" w:hAnsi="Cambria Math" w:cs="Cambria Math"/>
            <w:sz w:val="20"/>
            <w:szCs w:val="20"/>
            <w:lang w:val="en-GB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 xml:space="preserve"> 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gNB,T1, T2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</w:rPr>
              <m:t>++Tprop,DL+Tprop,UL+Tpro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gNB,T5, T6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Times New Roman"/>
            <w:sz w:val="20"/>
            <w:szCs w:val="20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e1+e2+e3++e4+e5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</w:p>
    <w:p w:rsidR="007B0BD0" w:rsidRPr="004A06BE" w:rsidRDefault="007B0BD0" w:rsidP="003F3762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Where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e1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BS timing error </w:t>
      </w:r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BS,DL, TX</m:t>
            </m:r>
          </m:sub>
        </m:sSub>
      </m:oMath>
      <w:r w:rsidRPr="00C33AFB">
        <w:rPr>
          <w:rFonts w:ascii="Times New Roman" w:hAnsi="Times New Roman" w:cs="Times New Roman"/>
          <w:b/>
          <w:sz w:val="20"/>
          <w:szCs w:val="20"/>
          <w:lang w:val="en-GB"/>
        </w:rPr>
        <w:t xml:space="preserve">) </w:t>
      </w:r>
      <w:r w:rsidRPr="00C33AFB">
        <w:rPr>
          <w:rFonts w:ascii="Times New Roman" w:hAnsi="Times New Roman" w:cs="Times New Roman"/>
          <w:sz w:val="20"/>
          <w:szCs w:val="20"/>
          <w:lang w:val="en-GB"/>
        </w:rPr>
        <w:t xml:space="preserve">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gNB,T1, T2</m:t>
            </m:r>
          </m:sub>
        </m:sSub>
      </m:oMath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e2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33AFB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C33AFB">
        <w:rPr>
          <w:rFonts w:ascii="Times New Roman" w:hAnsi="Times New Roman" w:cs="Times New Roman"/>
          <w:sz w:val="20"/>
          <w:szCs w:val="20"/>
        </w:rPr>
        <w:t xml:space="preserve">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Tprop,DL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.</w:t>
      </w:r>
    </w:p>
    <w:p w:rsidR="00FA415F" w:rsidRPr="00C33AFB" w:rsidRDefault="00FA415F" w:rsidP="00C33AFB">
      <w:pPr>
        <w:pStyle w:val="a6"/>
        <w:numPr>
          <w:ilvl w:val="0"/>
          <w:numId w:val="35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3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Tprop,UL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The requirement of UE initial transmits timing error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 xml:space="preserve"> </m:t>
        </m:r>
      </m:oMath>
      <w:r w:rsidRPr="004A06BE">
        <w:rPr>
          <w:rFonts w:ascii="Times New Roman" w:hAnsi="Times New Roman" w:cs="Times New Roman"/>
          <w:sz w:val="20"/>
          <w:szCs w:val="20"/>
        </w:rPr>
        <w:t>can be considered as the upper bound of the error related to UE process including UE detecting error of downlink signal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UE,DL,RX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>) and UE transmitting error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UE,UL,TX</m:t>
            </m:r>
          </m:sub>
        </m:sSub>
      </m:oMath>
      <w:r w:rsidRPr="004A06BE">
        <w:rPr>
          <w:rFonts w:ascii="Times New Roman" w:hAnsi="Times New Roman" w:cs="Times New Roman"/>
          <w:sz w:val="20"/>
          <w:szCs w:val="20"/>
        </w:rPr>
        <w:t xml:space="preserve">) </w:t>
      </w:r>
      <w:r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based on the definition of </w:t>
      </w:r>
      <w:r w:rsidRPr="004A06BE">
        <w:rPr>
          <w:rFonts w:ascii="Times New Roman" w:hAnsi="Times New Roman" w:cs="Times New Roman"/>
          <w:sz w:val="20"/>
          <w:szCs w:val="20"/>
        </w:rPr>
        <w:t>the requirement of UE initial transmits timing error(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="00B96E2E">
        <w:rPr>
          <w:rFonts w:ascii="Times New Roman" w:hAnsi="Times New Roman" w:cs="Times New Roman"/>
          <w:sz w:val="20"/>
          <w:szCs w:val="20"/>
        </w:rPr>
        <w:t>) in TS 38.133 [</w:t>
      </w:r>
      <w:r w:rsidR="004A705E">
        <w:rPr>
          <w:rFonts w:ascii="Times New Roman" w:hAnsi="Times New Roman" w:cs="Times New Roman" w:hint="eastAsia"/>
          <w:sz w:val="20"/>
          <w:szCs w:val="20"/>
        </w:rPr>
        <w:t>4</w:t>
      </w:r>
      <w:r w:rsidRPr="004A06BE">
        <w:rPr>
          <w:rFonts w:ascii="Times New Roman" w:hAnsi="Times New Roman" w:cs="Times New Roman"/>
          <w:sz w:val="20"/>
          <w:szCs w:val="20"/>
        </w:rPr>
        <w:t xml:space="preserve">] and </w:t>
      </w:r>
      <w:r w:rsidR="007B6166">
        <w:rPr>
          <w:rFonts w:ascii="Times New Roman" w:hAnsi="Times New Roman" w:cs="Times New Roman" w:hint="eastAsia"/>
          <w:sz w:val="20"/>
          <w:szCs w:val="20"/>
        </w:rPr>
        <w:t>RAN4 reply LS</w:t>
      </w:r>
      <w:r w:rsidRPr="004A06BE">
        <w:rPr>
          <w:rFonts w:ascii="Times New Roman" w:hAnsi="Times New Roman" w:cs="Times New Roman"/>
          <w:sz w:val="20"/>
          <w:szCs w:val="20"/>
        </w:rPr>
        <w:t>[</w:t>
      </w:r>
      <w:r w:rsidR="004A705E">
        <w:rPr>
          <w:rFonts w:ascii="Times New Roman" w:hAnsi="Times New Roman" w:cs="Times New Roman" w:hint="eastAsia"/>
          <w:sz w:val="20"/>
          <w:szCs w:val="20"/>
        </w:rPr>
        <w:t>5</w:t>
      </w:r>
      <w:r w:rsidR="007B6166">
        <w:rPr>
          <w:rFonts w:ascii="Times New Roman" w:hAnsi="Times New Roman" w:cs="Times New Roman"/>
          <w:sz w:val="20"/>
          <w:szCs w:val="20"/>
        </w:rPr>
        <w:t>].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e4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is the timing error at the gNB detection(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error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BS,UL,RX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) related to </w:t>
      </w:r>
      <m:oMath>
        <m:r>
          <w:rPr>
            <w:rFonts w:ascii="Cambria Math" w:hAnsi="Cambria Math" w:cs="Times New Roman"/>
            <w:sz w:val="20"/>
            <w:szCs w:val="20"/>
          </w:rPr>
          <m:t>Tpro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UE,T5,T6</m:t>
            </m:r>
          </m:sub>
        </m:sSub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415F" w:rsidRPr="00C33AFB" w:rsidRDefault="00FA415F" w:rsidP="00C33AFB">
      <w:pPr>
        <w:pStyle w:val="a6"/>
        <w:numPr>
          <w:ilvl w:val="0"/>
          <w:numId w:val="36"/>
        </w:numPr>
        <w:ind w:firstLineChars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5</m:t>
        </m:r>
      </m:oMath>
      <w:r w:rsidRPr="00C33AF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E7E28" w:rsidRPr="00C33AFB">
        <w:rPr>
          <w:rFonts w:ascii="Times New Roman" w:hAnsi="Times New Roman" w:cs="Times New Roman"/>
          <w:sz w:val="20"/>
          <w:szCs w:val="20"/>
        </w:rPr>
        <w:t>reflects</w:t>
      </w:r>
      <w:proofErr w:type="gramEnd"/>
      <w:r w:rsidR="007E7E28" w:rsidRPr="00C33AFB">
        <w:rPr>
          <w:rFonts w:ascii="Times New Roman" w:hAnsi="Times New Roman" w:cs="Times New Roman"/>
          <w:sz w:val="20"/>
          <w:szCs w:val="20"/>
        </w:rPr>
        <w:t xml:space="preserve"> the error due to report granularity of Rx-Tx time difference (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e</m:t>
        </m:r>
        <m:r>
          <w:rPr>
            <w:rFonts w:ascii="Cambria Math" w:hAnsi="Cambria Math" w:cs="Times New Roman"/>
            <w:sz w:val="20"/>
            <w:szCs w:val="20"/>
          </w:rPr>
          <m:t>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ror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7E7E28" w:rsidRPr="00C33AFB">
        <w:rPr>
          <w:rFonts w:ascii="Times New Roman" w:hAnsi="Times New Roman" w:cs="Times New Roman"/>
          <w:sz w:val="20"/>
          <w:szCs w:val="20"/>
        </w:rPr>
        <w:t>).</w:t>
      </w:r>
    </w:p>
    <w:p w:rsidR="00FA415F" w:rsidRPr="004A06BE" w:rsidRDefault="00FA415F" w:rsidP="00FA415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7B0BD0" w:rsidRPr="004A06BE" w:rsidRDefault="00352A44" w:rsidP="00FA415F">
      <w:pPr>
        <w:widowControl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he total error of the time synchronization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for one </w:t>
      </w:r>
      <w:proofErr w:type="spellStart"/>
      <w:r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  <w:r w:rsidR="00FA415F" w:rsidRPr="004A06BE">
        <w:rPr>
          <w:rFonts w:ascii="Times New Roman" w:hAnsi="Times New Roman" w:cs="Times New Roman"/>
          <w:sz w:val="20"/>
          <w:szCs w:val="20"/>
          <w:lang w:val="en-GB"/>
        </w:rPr>
        <w:t xml:space="preserve"> is written as follows:</w:t>
      </w:r>
    </w:p>
    <w:p w:rsidR="007E7E28" w:rsidRPr="004A06BE" w:rsidRDefault="00521ED8" w:rsidP="007E7E28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error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total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  <w:lang w:val="en-GB"/>
            </w:rPr>
            <m:t>≤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BS,DL, TX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+error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BS,UL,RX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+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Er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report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den>
          </m:f>
        </m:oMath>
      </m:oMathPara>
    </w:p>
    <w:p w:rsidR="007E7E28" w:rsidRPr="004A06BE" w:rsidRDefault="007E7E28" w:rsidP="007E7E2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A06BE">
        <w:rPr>
          <w:rFonts w:ascii="Times New Roman" w:hAnsi="Times New Roman" w:cs="Times New Roman"/>
          <w:sz w:val="20"/>
          <w:szCs w:val="20"/>
          <w:lang w:val="en-GB"/>
        </w:rPr>
        <w:t>To evaluate the time synchronization error, we assume the following values: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DL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:, 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FF2C62">
        <w:rPr>
          <w:rFonts w:ascii="Times New Roman" w:hAnsi="Times New Roman" w:cs="Times New Roman" w:hint="eastAsia"/>
          <w:iCs/>
          <w:sz w:val="20"/>
          <w:szCs w:val="20"/>
        </w:rPr>
        <w:t>32.5</w:t>
      </w:r>
      <w:r w:rsidR="002305BB" w:rsidRPr="004A06BE">
        <w:rPr>
          <w:rFonts w:ascii="Times New Roman" w:hAnsi="Times New Roman" w:cs="Times New Roman"/>
          <w:iCs/>
          <w:sz w:val="20"/>
          <w:szCs w:val="20"/>
        </w:rPr>
        <w:t>ns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 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BS,UL,rx</m:t>
            </m:r>
          </m:sub>
        </m:sSub>
      </m:oMath>
      <w:r w:rsidRPr="004A06BE">
        <w:rPr>
          <w:rFonts w:ascii="Times New Roman" w:hAnsi="Times New Roman" w:cs="Times New Roman"/>
          <w:iCs/>
          <w:sz w:val="20"/>
          <w:szCs w:val="20"/>
        </w:rPr>
        <w:t>:</w:t>
      </w:r>
      <w:r w:rsidRPr="004A06BE">
        <w:rPr>
          <w:rFonts w:ascii="Times New Roman" w:hAnsi="Times New Roman" w:cs="Times New Roman"/>
          <w:iCs/>
          <w:sz w:val="20"/>
          <w:szCs w:val="20"/>
        </w:rPr>
        <w:tab/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 </w:t>
      </w:r>
      <w:r w:rsidR="002305BB">
        <w:rPr>
          <w:rFonts w:ascii="Times New Roman" w:hAnsi="Times New Roman" w:cs="Times New Roman"/>
          <w:iCs/>
          <w:sz w:val="20"/>
          <w:szCs w:val="20"/>
        </w:rPr>
        <w:t>100ns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as that of TA-based method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,</w:t>
      </w:r>
    </w:p>
    <w:p w:rsidR="007E7E28" w:rsidRPr="004A06BE" w:rsidRDefault="00521ED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e</m:t>
            </m:r>
          </m:sub>
        </m:sSub>
      </m:oMath>
      <w:r w:rsidR="0065568F" w:rsidRPr="004A06BE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>the same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value</w:t>
      </w:r>
      <w:r w:rsidR="007E7E28" w:rsidRPr="004A06BE">
        <w:rPr>
          <w:rFonts w:ascii="Times New Roman" w:hAnsi="Times New Roman" w:cs="Times New Roman"/>
          <w:iCs/>
          <w:sz w:val="20"/>
          <w:szCs w:val="20"/>
        </w:rPr>
        <w:t xml:space="preserve"> as that of TA-</w:t>
      </w:r>
      <w:r w:rsidR="0065568F" w:rsidRPr="004A06BE">
        <w:rPr>
          <w:rFonts w:ascii="Times New Roman" w:hAnsi="Times New Roman" w:cs="Times New Roman"/>
          <w:iCs/>
          <w:sz w:val="20"/>
          <w:szCs w:val="20"/>
        </w:rPr>
        <w:t>based method,</w:t>
      </w:r>
    </w:p>
    <w:p w:rsidR="007E7E28" w:rsidRPr="004A06BE" w:rsidRDefault="007E7E28" w:rsidP="007E7E28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RxTxDiff,report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B146A4">
        <w:rPr>
          <w:rFonts w:ascii="Times New Roman" w:hAnsi="Times New Roman" w:cs="Times New Roman" w:hint="eastAsia"/>
          <w:iCs/>
          <w:sz w:val="20"/>
          <w:szCs w:val="20"/>
        </w:rPr>
        <w:t>:</w:t>
      </w:r>
      <w:r w:rsidR="002305BB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proofErr w:type="gramStart"/>
      <w:r w:rsidRPr="004A06BE">
        <w:rPr>
          <w:rFonts w:ascii="Times New Roman" w:hAnsi="Times New Roman" w:cs="Times New Roman"/>
          <w:iCs/>
          <w:sz w:val="20"/>
          <w:szCs w:val="20"/>
        </w:rPr>
        <w:t>equal</w:t>
      </w:r>
      <w:proofErr w:type="gramEnd"/>
      <w:r w:rsidRPr="004A06BE">
        <w:rPr>
          <w:rFonts w:ascii="Times New Roman" w:hAnsi="Times New Roman" w:cs="Times New Roman"/>
          <w:iCs/>
          <w:sz w:val="20"/>
          <w:szCs w:val="20"/>
        </w:rPr>
        <w:t xml:space="preserve"> to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</w:t>
      </w:r>
      <w:r w:rsidRPr="004A06BE">
        <w:rPr>
          <w:rFonts w:ascii="Times New Roman" w:hAnsi="Times New Roman" w:cs="Times New Roman"/>
          <w:iCs/>
          <w:sz w:val="20"/>
          <w:szCs w:val="20"/>
        </w:rPr>
        <w:t>report granularity</w:t>
      </w:r>
      <w:r w:rsidR="00B146A4">
        <w:rPr>
          <w:rFonts w:ascii="Times New Roman" w:hAnsi="Times New Roman" w:cs="Times New Roman" w:hint="eastAsia"/>
          <w:iCs/>
          <w:sz w:val="20"/>
          <w:szCs w:val="20"/>
        </w:rPr>
        <w:t xml:space="preserve"> of </w:t>
      </w:r>
      <w:r w:rsidR="00B146A4" w:rsidRPr="004A06BE">
        <w:rPr>
          <w:rFonts w:ascii="Times New Roman" w:hAnsi="Times New Roman" w:cs="Times New Roman"/>
          <w:sz w:val="20"/>
          <w:szCs w:val="20"/>
        </w:rPr>
        <w:t>Rx-Tx time difference</w:t>
      </w:r>
      <w:r w:rsidRPr="004A06BE">
        <w:rPr>
          <w:rFonts w:ascii="Times New Roman" w:hAnsi="Times New Roman" w:cs="Times New Roman"/>
          <w:iCs/>
          <w:sz w:val="20"/>
          <w:szCs w:val="20"/>
        </w:rPr>
        <w:t xml:space="preserve">. 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In </w:t>
      </w:r>
      <w:r w:rsidR="007B6166">
        <w:rPr>
          <w:rFonts w:ascii="Times New Roman" w:hAnsi="Times New Roman" w:cs="Times New Roman" w:hint="eastAsia"/>
          <w:sz w:val="20"/>
          <w:szCs w:val="20"/>
        </w:rPr>
        <w:t xml:space="preserve">TS </w:t>
      </w:r>
      <w:r w:rsidR="0065568F" w:rsidRPr="004A06BE">
        <w:rPr>
          <w:rFonts w:ascii="Times New Roman" w:hAnsi="Times New Roman" w:cs="Times New Roman"/>
          <w:sz w:val="20"/>
          <w:szCs w:val="20"/>
        </w:rPr>
        <w:t>38.133, report mapping tables are provided for gNB Rx-Tx time difference. The granularity ranges from 1*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to 32*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. Assume the </w:t>
      </w:r>
      <w:r w:rsidR="009032D9">
        <w:rPr>
          <w:rFonts w:ascii="Times New Roman" w:hAnsi="Times New Roman" w:cs="Times New Roman" w:hint="eastAsia"/>
          <w:sz w:val="20"/>
          <w:szCs w:val="20"/>
        </w:rPr>
        <w:t>minimum</w:t>
      </w:r>
      <w:r w:rsidR="009032D9" w:rsidRPr="004A06BE">
        <w:rPr>
          <w:rFonts w:ascii="Times New Roman" w:hAnsi="Times New Roman" w:cs="Times New Roman"/>
          <w:sz w:val="20"/>
          <w:szCs w:val="20"/>
        </w:rPr>
        <w:t xml:space="preserve"> 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granularity of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, i.e., </w:t>
      </w:r>
      <m:oMath>
        <m:r>
          <w:rPr>
            <w:rFonts w:ascii="Cambria Math" w:hAnsi="Cambria Math" w:cs="Times New Roman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RxTxDiff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report</m:t>
            </m:r>
          </m:sub>
        </m:sSub>
      </m:oMath>
      <w:r w:rsidR="0065568F" w:rsidRPr="004A06BE">
        <w:rPr>
          <w:rFonts w:ascii="Times New Roman" w:hAnsi="Times New Roman" w:cs="Times New Roman"/>
          <w:sz w:val="20"/>
          <w:szCs w:val="20"/>
        </w:rPr>
        <w:t xml:space="preserve">= </w:t>
      </w:r>
      <w:proofErr w:type="spellStart"/>
      <w:r w:rsidR="0065568F" w:rsidRPr="004A06BE">
        <w:rPr>
          <w:rFonts w:ascii="Times New Roman" w:hAnsi="Times New Roman" w:cs="Times New Roman"/>
          <w:sz w:val="20"/>
          <w:szCs w:val="20"/>
        </w:rPr>
        <w:t>Tc</w:t>
      </w:r>
      <w:proofErr w:type="spellEnd"/>
      <w:r w:rsidR="0065568F" w:rsidRPr="004A06BE">
        <w:rPr>
          <w:rFonts w:ascii="Times New Roman" w:hAnsi="Times New Roman" w:cs="Times New Roman"/>
          <w:sz w:val="20"/>
          <w:szCs w:val="20"/>
        </w:rPr>
        <w:t xml:space="preserve"> = </w:t>
      </w:r>
      <w:r w:rsidR="009032D9">
        <w:rPr>
          <w:rFonts w:ascii="Times New Roman" w:hAnsi="Times New Roman" w:cs="Times New Roman" w:hint="eastAsia"/>
          <w:sz w:val="20"/>
          <w:szCs w:val="20"/>
        </w:rPr>
        <w:t>0.5</w:t>
      </w:r>
      <w:r w:rsidR="0065568F" w:rsidRPr="004A06BE">
        <w:rPr>
          <w:rFonts w:ascii="Times New Roman" w:hAnsi="Times New Roman" w:cs="Times New Roman"/>
          <w:sz w:val="20"/>
          <w:szCs w:val="20"/>
        </w:rPr>
        <w:t xml:space="preserve"> ns.</w:t>
      </w:r>
    </w:p>
    <w:p w:rsidR="0065568F" w:rsidRPr="004A06BE" w:rsidRDefault="0065568F" w:rsidP="0065568F">
      <w:pPr>
        <w:rPr>
          <w:rFonts w:ascii="Times New Roman" w:hAnsi="Times New Roman"/>
          <w:sz w:val="20"/>
          <w:szCs w:val="20"/>
          <w:lang w:val="en-GB"/>
        </w:rPr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4A06BE">
        <w:rPr>
          <w:rFonts w:ascii="Times New Roman" w:hAnsi="Times New Roman"/>
          <w:sz w:val="20"/>
          <w:szCs w:val="20"/>
          <w:lang w:val="en-GB"/>
        </w:rPr>
        <w:t>valuation result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s on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are shown in table 2</w:t>
      </w:r>
    </w:p>
    <w:p w:rsidR="0065568F" w:rsidRPr="004A06BE" w:rsidRDefault="0065568F" w:rsidP="0065568F">
      <w:pPr>
        <w:pStyle w:val="a6"/>
        <w:ind w:left="720" w:firstLineChars="250" w:firstLine="500"/>
      </w:pPr>
      <w:r w:rsidRPr="004A06BE">
        <w:rPr>
          <w:rFonts w:ascii="Times New Roman" w:hAnsi="Times New Roman" w:hint="eastAsia"/>
          <w:sz w:val="20"/>
          <w:szCs w:val="20"/>
          <w:lang w:val="en-GB"/>
        </w:rPr>
        <w:t xml:space="preserve">Table 2: time synchronization error </w:t>
      </w:r>
      <w:r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2305BB"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one</w:t>
      </w:r>
      <w:r w:rsidR="002305BB" w:rsidRPr="004A06BE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>Uu</w:t>
      </w:r>
      <w:proofErr w:type="spellEnd"/>
      <w:r w:rsidR="002305BB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interface</w:t>
      </w:r>
    </w:p>
    <w:tbl>
      <w:tblPr>
        <w:tblStyle w:val="ad"/>
        <w:tblW w:w="0" w:type="auto"/>
        <w:tblInd w:w="425" w:type="dxa"/>
        <w:tblLook w:val="04A0" w:firstRow="1" w:lastRow="0" w:firstColumn="1" w:lastColumn="0" w:noHBand="0" w:noVBand="1"/>
      </w:tblPr>
      <w:tblGrid>
        <w:gridCol w:w="2966"/>
        <w:gridCol w:w="2947"/>
        <w:gridCol w:w="2948"/>
      </w:tblGrid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Item</w:t>
            </w:r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15kHz SCS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rFonts w:eastAsiaTheme="minorEastAsia" w:hint="eastAsia"/>
                <w:lang w:eastAsia="zh-CN"/>
              </w:rPr>
              <w:t>30kHz SCS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521ED8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BS,DL, TX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FF2C62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FF2C62">
              <w:rPr>
                <w:rFonts w:eastAsiaTheme="minorEastAsia" w:hint="eastAsia"/>
                <w:lang w:eastAsia="zh-CN"/>
              </w:rPr>
              <w:t>32.5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FF2C62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FF2C62">
              <w:rPr>
                <w:rFonts w:eastAsiaTheme="minorEastAsia" w:hint="eastAsia"/>
                <w:lang w:eastAsia="zh-CN"/>
              </w:rPr>
              <w:t>32.5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521ED8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error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BS,UL,RX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Pr="004A06BE">
              <w:rPr>
                <w:rFonts w:eastAsiaTheme="minorEastAsia" w:hint="eastAsia"/>
                <w:lang w:eastAsia="zh-CN"/>
              </w:rPr>
              <w:t>100ns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  <w:rPr>
                <w:rFonts w:eastAsiaTheme="minorEastAsia"/>
                <w:vertAlign w:val="subscript"/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ror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RxTxDiff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report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9032D9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sym w:font="Symbol" w:char="F0B1"/>
            </w:r>
            <w:r w:rsidR="009032D9">
              <w:rPr>
                <w:rFonts w:eastAsiaTheme="minorEastAsia" w:hint="eastAsia"/>
                <w:lang w:eastAsia="zh-CN"/>
              </w:rPr>
              <w:t>0.5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521ED8" w:rsidP="004E70BA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kern w:val="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947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390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  <w:tc>
          <w:tcPr>
            <w:tcW w:w="2948" w:type="dxa"/>
          </w:tcPr>
          <w:p w:rsidR="0065568F" w:rsidRPr="004A06BE" w:rsidRDefault="0065568F" w:rsidP="004E70BA">
            <w:pPr>
              <w:pStyle w:val="a6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4A06BE">
              <w:rPr>
                <w:szCs w:val="22"/>
              </w:rPr>
              <w:t>±</w:t>
            </w:r>
            <w:r w:rsidRPr="004A06BE">
              <w:rPr>
                <w:rFonts w:eastAsiaTheme="minorEastAsia" w:hint="eastAsia"/>
                <w:lang w:eastAsia="zh-CN"/>
              </w:rPr>
              <w:t>260</w:t>
            </w:r>
            <w:r w:rsidRPr="004A06BE">
              <w:t xml:space="preserve"> </w:t>
            </w:r>
            <w:r w:rsidRPr="004A06BE">
              <w:rPr>
                <w:rFonts w:eastAsiaTheme="minorEastAsia" w:hint="eastAsia"/>
                <w:lang w:eastAsia="zh-CN"/>
              </w:rPr>
              <w:t>ns</w:t>
            </w:r>
          </w:p>
        </w:tc>
      </w:tr>
      <w:tr w:rsidR="0065568F" w:rsidRPr="004A06BE" w:rsidTr="004E70BA">
        <w:tc>
          <w:tcPr>
            <w:tcW w:w="2966" w:type="dxa"/>
          </w:tcPr>
          <w:p w:rsidR="0065568F" w:rsidRPr="004A06BE" w:rsidRDefault="0065568F" w:rsidP="004E70BA">
            <w:pPr>
              <w:pStyle w:val="a6"/>
              <w:ind w:firstLineChars="0" w:firstLine="0"/>
            </w:pPr>
            <w:proofErr w:type="spellStart"/>
            <w:r w:rsidRPr="004A06BE">
              <w:rPr>
                <w:rFonts w:eastAsiaTheme="minorEastAsia" w:hint="eastAsia"/>
                <w:lang w:eastAsia="zh-CN"/>
              </w:rPr>
              <w:t>Error</w:t>
            </w:r>
            <w:r w:rsidRPr="004A06BE">
              <w:rPr>
                <w:rFonts w:eastAsiaTheme="minorEastAsia" w:hint="eastAsia"/>
                <w:vertAlign w:val="subscript"/>
                <w:lang w:eastAsia="zh-CN"/>
              </w:rPr>
              <w:t>total</w:t>
            </w:r>
            <w:proofErr w:type="spellEnd"/>
            <w:r w:rsidRPr="004A06BE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2947" w:type="dxa"/>
          </w:tcPr>
          <w:p w:rsidR="0065568F" w:rsidRPr="004A06BE" w:rsidRDefault="0065568F" w:rsidP="00FF2C62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FF2C62">
              <w:rPr>
                <w:rFonts w:eastAsiaTheme="minorEastAsia" w:hint="eastAsia"/>
                <w:lang w:eastAsia="zh-CN"/>
              </w:rPr>
              <w:t>261.5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FF2C62">
              <w:rPr>
                <w:rFonts w:eastAsiaTheme="minorEastAsia" w:hint="eastAsia"/>
                <w:lang w:eastAsia="zh-CN"/>
              </w:rPr>
              <w:t>261.5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  <w:tc>
          <w:tcPr>
            <w:tcW w:w="2948" w:type="dxa"/>
          </w:tcPr>
          <w:p w:rsidR="0065568F" w:rsidRPr="004A06BE" w:rsidRDefault="0065568F" w:rsidP="00FF2C62">
            <w:pPr>
              <w:pStyle w:val="a6"/>
              <w:ind w:firstLineChars="0" w:firstLine="0"/>
              <w:jc w:val="center"/>
            </w:pPr>
            <w:r w:rsidRPr="004A06BE">
              <w:rPr>
                <w:rFonts w:eastAsiaTheme="minorEastAsia" w:hint="eastAsia"/>
                <w:lang w:eastAsia="zh-CN"/>
              </w:rPr>
              <w:t>[-</w:t>
            </w:r>
            <w:r w:rsidR="00FF2C62">
              <w:rPr>
                <w:rFonts w:eastAsiaTheme="minorEastAsia" w:hint="eastAsia"/>
                <w:lang w:eastAsia="zh-CN"/>
              </w:rPr>
              <w:t>196.5</w:t>
            </w:r>
            <w:r w:rsidRPr="004A06BE">
              <w:rPr>
                <w:rFonts w:eastAsiaTheme="minorEastAsia" w:hint="eastAsia"/>
                <w:lang w:eastAsia="zh-CN"/>
              </w:rPr>
              <w:t xml:space="preserve">ns, </w:t>
            </w:r>
            <w:r w:rsidR="00FF2C62">
              <w:rPr>
                <w:rFonts w:eastAsiaTheme="minorEastAsia" w:hint="eastAsia"/>
                <w:lang w:eastAsia="zh-CN"/>
              </w:rPr>
              <w:t>196.5</w:t>
            </w:r>
            <w:r w:rsidRPr="004A06BE">
              <w:rPr>
                <w:rFonts w:eastAsiaTheme="minorEastAsia" w:hint="eastAsia"/>
                <w:lang w:eastAsia="zh-CN"/>
              </w:rPr>
              <w:t>ns]</w:t>
            </w:r>
          </w:p>
        </w:tc>
      </w:tr>
    </w:tbl>
    <w:p w:rsidR="00C542FF" w:rsidRPr="004A06BE" w:rsidRDefault="006D3EF4" w:rsidP="00C542FF">
      <w:pPr>
        <w:widowControl/>
        <w:spacing w:beforeLines="50" w:before="120" w:after="12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Compared with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the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synchronicity budget per </w:t>
      </w:r>
      <w:proofErr w:type="spellStart"/>
      <w:r w:rsidR="00C542FF" w:rsidRPr="004A06BE">
        <w:rPr>
          <w:rFonts w:ascii="Times New Roman" w:hAnsi="Times New Roman"/>
          <w:sz w:val="20"/>
          <w:szCs w:val="20"/>
          <w:lang w:val="en-GB"/>
        </w:rPr>
        <w:t>Uu</w:t>
      </w:r>
      <w:proofErr w:type="spellEnd"/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interface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in RAN2 LS 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[</w:t>
      </w:r>
      <w:r w:rsidR="009D3AFD">
        <w:rPr>
          <w:rFonts w:ascii="Times New Roman" w:hAnsi="Times New Roman" w:hint="eastAsia"/>
          <w:sz w:val="20"/>
          <w:szCs w:val="20"/>
          <w:lang w:val="en-GB"/>
        </w:rPr>
        <w:t>2</w:t>
      </w:r>
      <w:r w:rsidR="004A705E">
        <w:rPr>
          <w:rFonts w:ascii="Times New Roman" w:hAnsi="Times New Roman" w:hint="eastAsia"/>
          <w:sz w:val="20"/>
          <w:szCs w:val="20"/>
          <w:lang w:val="en-GB"/>
        </w:rPr>
        <w:t>]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>,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 xml:space="preserve"> for smart grid scenario,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time synchronization error 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can be satisfied with</w:t>
      </w:r>
      <w:r w:rsidR="00C542FF" w:rsidRPr="004A06BE">
        <w:rPr>
          <w:rFonts w:ascii="Times New Roman" w:hAnsi="Times New Roman"/>
          <w:sz w:val="20"/>
          <w:szCs w:val="20"/>
          <w:lang w:val="en-GB"/>
        </w:rPr>
        <w:t xml:space="preserve"> synchronicity budget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.</w:t>
      </w:r>
      <w:r w:rsidR="00C542FF" w:rsidRPr="004A06B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>F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or control to control scenario, </w:t>
      </w:r>
      <w:r w:rsidR="00D55B25" w:rsidRPr="004A06BE">
        <w:rPr>
          <w:rFonts w:ascii="Times New Roman" w:hAnsi="Times New Roman" w:hint="eastAsia"/>
          <w:sz w:val="20"/>
          <w:szCs w:val="20"/>
          <w:lang w:val="en-GB"/>
        </w:rPr>
        <w:t>T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 xml:space="preserve">ime synchronization error 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 xml:space="preserve">based on </w:t>
      </w:r>
      <w:r w:rsidR="00137CA9" w:rsidRPr="004A06BE">
        <w:rPr>
          <w:rFonts w:ascii="Times New Roman" w:hAnsi="Times New Roman" w:hint="eastAsia"/>
          <w:sz w:val="20"/>
          <w:szCs w:val="20"/>
          <w:lang w:val="en-GB"/>
        </w:rPr>
        <w:t>RTT</w:t>
      </w:r>
      <w:r w:rsidR="00137CA9" w:rsidRPr="004A06BE">
        <w:rPr>
          <w:rFonts w:ascii="Times New Roman" w:hAnsi="Times New Roman"/>
          <w:sz w:val="20"/>
          <w:szCs w:val="20"/>
          <w:lang w:val="en-GB"/>
        </w:rPr>
        <w:t>-based estimation</w:t>
      </w:r>
      <w:r w:rsidR="0037342D" w:rsidRPr="004A06BE">
        <w:rPr>
          <w:rFonts w:ascii="Times New Roman" w:hAnsi="Times New Roman" w:hint="eastAsia"/>
          <w:sz w:val="20"/>
          <w:szCs w:val="20"/>
          <w:lang w:val="en-GB"/>
        </w:rPr>
        <w:t xml:space="preserve"> ca</w:t>
      </w:r>
      <w:r w:rsidR="00635236">
        <w:rPr>
          <w:rFonts w:ascii="Times New Roman" w:hAnsi="Times New Roman" w:hint="eastAsia"/>
          <w:sz w:val="20"/>
          <w:szCs w:val="20"/>
          <w:lang w:val="en-GB"/>
        </w:rPr>
        <w:t>n</w:t>
      </w:r>
      <w:r w:rsidR="00893684">
        <w:rPr>
          <w:rFonts w:ascii="Times New Roman" w:hAnsi="Times New Roman" w:hint="eastAsia"/>
          <w:sz w:val="20"/>
          <w:szCs w:val="20"/>
          <w:lang w:val="en-GB"/>
        </w:rPr>
        <w:t xml:space="preserve"> meet synchronization budget.</w:t>
      </w:r>
    </w:p>
    <w:p w:rsidR="00544FE4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="00E366D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947E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 w:rsid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="00C542FF"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method</w:t>
      </w:r>
      <w:r w:rsidR="00C542FF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can meet </w:t>
      </w:r>
      <w:r w:rsidR="00C947EA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synchronicity budget</w:t>
      </w:r>
      <w:r w:rsidR="0063523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not only</w:t>
      </w:r>
      <w:r w:rsidR="00C947EA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smart grid scenario but</w:t>
      </w:r>
      <w:r w:rsidR="0063523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also</w:t>
      </w:r>
      <w:r w:rsidR="003B2055"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control to control scenario</w:t>
      </w:r>
      <w:r w:rsidR="00D55B25"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206ED8" w:rsidRDefault="00206ED8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mechanism on PRS </w:t>
      </w:r>
      <w:r w:rsidR="00C33A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(positioning reference signal) configuration and 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report </w:t>
      </w:r>
      <w:r w:rsidR="00D001F5">
        <w:rPr>
          <w:rFonts w:ascii="Times New Roman" w:hAnsi="Times New Roman" w:cs="Times New Roman"/>
          <w:kern w:val="0"/>
          <w:sz w:val="20"/>
          <w:szCs w:val="20"/>
          <w:lang w:val="en-GB"/>
        </w:rPr>
        <w:t>mechanism</w:t>
      </w:r>
      <w:r w:rsidR="000443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Rx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-T</w:t>
      </w:r>
      <w:r w:rsidR="000443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x</w:t>
      </w:r>
      <w:r w:rsidR="00D001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time difference of air interface need be introduced to support </w:t>
      </w:r>
      <w:r w:rsidR="00D001F5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RTT-based propagation delay compensation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Compar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71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RTT-based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method, TA-based </w:t>
      </w:r>
      <w:r w:rsidR="00636F20" w:rsidRPr="004A06BE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 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already 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has the </w:t>
      </w:r>
      <w:r w:rsidR="00626A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complete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/mechanism of air interface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D401C7" w:rsidRPr="00C33AFB" w:rsidRDefault="00D401C7" w:rsidP="00C542FF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So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TA-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</w:t>
      </w:r>
      <w:r w:rsidR="00CD63DC" w:rsidRPr="00CD63DC">
        <w:rPr>
          <w:rFonts w:ascii="Times New Roman" w:hAnsi="Times New Roman" w:cs="Times New Roman"/>
          <w:kern w:val="0"/>
          <w:sz w:val="20"/>
          <w:szCs w:val="20"/>
          <w:lang w:val="en-GB"/>
        </w:rPr>
        <w:t>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method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</w:t>
      </w:r>
      <w:r w:rsidR="008A27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6F20" w:rsidRPr="00636F20">
        <w:rPr>
          <w:rFonts w:ascii="Times New Roman" w:hAnsi="Times New Roman" w:cs="Times New Roman"/>
          <w:kern w:val="0"/>
          <w:sz w:val="20"/>
          <w:szCs w:val="20"/>
          <w:lang w:val="en-GB"/>
        </w:rPr>
        <w:t>for enhancement for propagation delay compensation</w:t>
      </w:r>
      <w:r w:rsidR="00636F2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 high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priority. 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After</w:t>
      </w:r>
      <w:r w:rsidR="00635236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above-mentioned two LSs to RAN2/RAN4 related to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the TA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-based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enhanced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PDC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 approved</w:t>
      </w:r>
      <w:r w:rsidR="00063E0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by RAN1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RAN1 can </w:t>
      </w:r>
      <w:r w:rsidR="00063E0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study</w:t>
      </w:r>
      <w:r w:rsidR="006352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RTT-based propagation delay </w:t>
      </w:r>
      <w:proofErr w:type="gramStart"/>
      <w:r w:rsidR="00CD63DC" w:rsidRPr="00C33AFB">
        <w:rPr>
          <w:rFonts w:ascii="Times New Roman" w:hAnsi="Times New Roman" w:cs="Times New Roman"/>
          <w:kern w:val="0"/>
          <w:sz w:val="20"/>
          <w:szCs w:val="20"/>
          <w:lang w:val="en-GB"/>
        </w:rPr>
        <w:t>compensation</w:t>
      </w:r>
      <w:r w:rsid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63E0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</w:t>
      </w:r>
      <w:proofErr w:type="gramEnd"/>
      <w:r w:rsidR="00063E0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63E0D">
        <w:rPr>
          <w:rFonts w:ascii="Times New Roman" w:hAnsi="Times New Roman" w:cs="Times New Roman"/>
          <w:kern w:val="0"/>
          <w:sz w:val="20"/>
          <w:szCs w:val="20"/>
          <w:lang w:val="en-GB"/>
        </w:rPr>
        <w:t>parallel</w:t>
      </w:r>
      <w:r w:rsidR="00063E0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CD63DC" w:rsidRPr="00CD63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C542FF" w:rsidRPr="00063E0D" w:rsidRDefault="00544FE4" w:rsidP="00C542FF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 w:rsidR="008A271B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TA-based propagation delay compensation </w:t>
      </w:r>
      <w:r w:rsidR="00636F20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can</w:t>
      </w:r>
      <w:r w:rsidR="008A271B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be considered </w:t>
      </w:r>
      <w:r w:rsidR="00636F20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for enhancement for propagation delay compensation</w:t>
      </w:r>
      <w:r w:rsidR="00636F20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A271B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with high priority.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After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above-mentioned two LSs to RAN2/RAN4 related to 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TA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-based enhanced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PDC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are approved</w:t>
      </w:r>
      <w:r w:rsid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by RAN1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RAN1 can study 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RTT-based propagation delay compensation</w:t>
      </w:r>
      <w:r w:rsid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="00063E0D" w:rsidRPr="00063E0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parallel</w:t>
      </w:r>
      <w:r w:rsidR="00063E0D" w:rsidRPr="00063E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7E7E28" w:rsidRPr="004A06BE" w:rsidRDefault="007E7E28" w:rsidP="00FA415F">
      <w:pPr>
        <w:widowControl/>
        <w:spacing w:after="120"/>
        <w:rPr>
          <w:rFonts w:ascii="Times New Roman" w:hAnsi="Times New Roman"/>
          <w:sz w:val="20"/>
          <w:szCs w:val="20"/>
          <w:lang w:val="en-GB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578C0" w:rsidRDefault="00473E9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TSN supported by 5GS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following 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observation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5F779B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</w:t>
      </w:r>
      <w:r w:rsidR="003B205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DD1A01" w:rsidRDefault="00CE39AA" w:rsidP="00D55B25">
      <w:pPr>
        <w:widowControl/>
        <w:spacing w:beforeLines="50" w:before="120"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</w:t>
      </w:r>
      <w:r w:rsidR="00FA367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3B205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1:</w:t>
      </w:r>
      <w:r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Time synchronization error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Rel-16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TA-based method</w:t>
      </w:r>
      <w:r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can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meet the synchronicity budget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[</w:t>
      </w:r>
      <w:r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>±795n, ±845ns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]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smart grid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scenario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based on </w:t>
      </w:r>
      <w:r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>working assumption for evaluation on overall time synchronization error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Time synchronization error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of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Rel-16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TA-based method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can’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 meet the synchronicity budget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[</w:t>
      </w:r>
      <w:r w:rsidRPr="00885BC5">
        <w:rPr>
          <w:rFonts w:ascii="Times New Roman" w:hAnsi="Times New Roman" w:cs="Times New Roman"/>
          <w:b/>
          <w:bCs/>
          <w:sz w:val="20"/>
          <w:szCs w:val="20"/>
          <w:lang w:val="en-GB"/>
        </w:rPr>
        <w:t>±145ns, ±275n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]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control to control scenario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based on </w:t>
      </w:r>
      <w:r w:rsidRPr="008F06F1">
        <w:rPr>
          <w:rFonts w:ascii="Times New Roman" w:hAnsi="Times New Roman" w:cs="Times New Roman"/>
          <w:b/>
          <w:bCs/>
          <w:sz w:val="20"/>
          <w:szCs w:val="20"/>
          <w:lang w:val="en-GB"/>
        </w:rPr>
        <w:t>working assumption for evaluation on overall time synchronization error</w:t>
      </w:r>
      <w:r w:rsidRPr="003B2055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.</w:t>
      </w:r>
    </w:p>
    <w:p w:rsidR="00CE39AA" w:rsidRDefault="00CE39AA" w:rsidP="00D55B2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2: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ime synchronization error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RTT</w:t>
      </w:r>
      <w:r w:rsidRPr="004A06B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-based 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method can meet 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synchronicity budget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not only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smart grid scenario but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also</w:t>
      </w:r>
      <w:r w:rsidRPr="003B20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control to control scenario</w:t>
      </w:r>
      <w:r w:rsidRPr="004A06B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CE39AA" w:rsidRDefault="00CE39AA" w:rsidP="00D55B25">
      <w:pPr>
        <w:widowControl/>
        <w:spacing w:beforeLines="50" w:before="120" w:after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Proposal 1: For working assumption for evaluation on overall time synchronization error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RAN1#104b-e meeting</w:t>
      </w:r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, “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val="en-GB"/>
          </w:rPr>
          <m:t>[</m:t>
        </m:r>
        <m:f>
          <m:fPr>
            <m:ctrlPr>
              <w:rPr>
                <w:rFonts w:ascii="Cambria Math" w:hAnsi="Cambria Math" w:cs="Times New Roman"/>
                <w:b/>
                <w:sz w:val="20"/>
                <w:szCs w:val="20"/>
                <w:lang w:val="en-GB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2</m:t>
            </m:r>
          </m:den>
        </m:f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val="en-GB"/>
          </w:rPr>
          <m:t>*]</m:t>
        </m:r>
      </m:oMath>
      <w:r w:rsidRPr="000A253A">
        <w:rPr>
          <w:rFonts w:ascii="Times New Roman" w:hAnsi="Times New Roman" w:cs="Times New Roman"/>
          <w:b/>
          <w:sz w:val="20"/>
          <w:szCs w:val="20"/>
          <w:lang w:val="en-GB"/>
        </w:rPr>
        <w:t>” in the equation of Alt.2 should be removed.</w:t>
      </w:r>
    </w:p>
    <w:p w:rsidR="00CE39AA" w:rsidRPr="00DD1A01" w:rsidRDefault="00CE39AA" w:rsidP="00CE39AA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lastRenderedPageBreak/>
        <w:t xml:space="preserve">Proposal 2: Send an LS to RAN4 to ask 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whether the 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two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 error components including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>BS detecting error and initial transmit timing error can be improved or not and the specific value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s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for each component if it can be improved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>.</w:t>
      </w:r>
    </w:p>
    <w:p w:rsidR="00CE39AA" w:rsidRDefault="00CE39AA" w:rsidP="00CE39AA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Proposal 3: Send an LS to RAN2 to ask whether TA 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 xml:space="preserve">ndicating error can be improved or not and the specific values for TA </w:t>
      </w:r>
      <w:r w:rsidRPr="00DD1A01">
        <w:rPr>
          <w:rFonts w:ascii="Times New Roman" w:hAnsi="Times New Roman" w:hint="eastAsia"/>
          <w:b/>
          <w:sz w:val="20"/>
          <w:szCs w:val="20"/>
          <w:lang w:val="en-GB"/>
        </w:rPr>
        <w:t>i</w:t>
      </w:r>
      <w:r w:rsidRPr="00DD1A01">
        <w:rPr>
          <w:rFonts w:ascii="Times New Roman" w:hAnsi="Times New Roman"/>
          <w:b/>
          <w:sz w:val="20"/>
          <w:szCs w:val="20"/>
          <w:lang w:val="en-GB"/>
        </w:rPr>
        <w:t>ndicating error if it can be improved.</w:t>
      </w:r>
    </w:p>
    <w:p w:rsidR="00CE39AA" w:rsidRPr="00FA367E" w:rsidRDefault="00FA367E" w:rsidP="00CE39AA">
      <w:pPr>
        <w:widowControl/>
        <w:spacing w:beforeLines="50" w:before="120" w:after="120"/>
        <w:rPr>
          <w:rFonts w:ascii="Times New Roman" w:hAnsi="Times New Roman"/>
          <w:b/>
          <w:sz w:val="20"/>
          <w:szCs w:val="20"/>
          <w:lang w:val="en-GB"/>
        </w:rPr>
      </w:pPr>
      <w:r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Proposal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4: 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TA-based propagation delay compensation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can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 be considered for enhancement for propagation delay compensation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with high priority.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After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the above-mentioned two LSs to RAN2/RAN4 related to 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>the TA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-based enhanced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PDC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are approved by RAN1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RAN1 can study 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>RTT-based propagation delay compensation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 xml:space="preserve"> in </w:t>
      </w:r>
      <w:r w:rsidR="00CE39AA" w:rsidRPr="00FA367E">
        <w:rPr>
          <w:rFonts w:ascii="Times New Roman" w:hAnsi="Times New Roman"/>
          <w:b/>
          <w:sz w:val="20"/>
          <w:szCs w:val="20"/>
          <w:lang w:val="en-GB"/>
        </w:rPr>
        <w:t>parallel</w:t>
      </w:r>
      <w:r w:rsidR="00CE39AA" w:rsidRPr="00FA367E">
        <w:rPr>
          <w:rFonts w:ascii="Times New Roman" w:hAnsi="Times New Roman" w:hint="eastAsia"/>
          <w:b/>
          <w:sz w:val="20"/>
          <w:szCs w:val="20"/>
          <w:lang w:val="en-GB"/>
        </w:rPr>
        <w:t>.</w:t>
      </w:r>
      <w:bookmarkStart w:id="5" w:name="_GoBack"/>
      <w:bookmarkEnd w:id="5"/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EF60D3" w:rsidRPr="00EF60D3" w:rsidRDefault="00EF60D3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4</w:t>
      </w:r>
      <w:r w:rsidR="00843BFB">
        <w:rPr>
          <w:rFonts w:ascii="Times New Roman" w:eastAsia="宋体" w:hAnsi="Times New Roman" w:cs="Times New Roman" w:hint="eastAsia"/>
          <w:noProof/>
          <w:sz w:val="20"/>
          <w:szCs w:val="20"/>
        </w:rPr>
        <w:t>b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43BFB">
        <w:rPr>
          <w:rFonts w:ascii="Times New Roman" w:eastAsia="宋体" w:hAnsi="Times New Roman" w:cs="Times New Roman" w:hint="eastAsia"/>
          <w:noProof/>
          <w:sz w:val="20"/>
          <w:szCs w:val="20"/>
        </w:rPr>
        <w:t>May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 </w:t>
      </w:r>
      <w:r w:rsidR="00465B71">
        <w:rPr>
          <w:rFonts w:ascii="Times New Roman" w:eastAsia="宋体" w:hAnsi="Times New Roman" w:cs="Times New Roman" w:hint="eastAsia"/>
          <w:noProof/>
          <w:sz w:val="20"/>
          <w:szCs w:val="20"/>
        </w:rPr>
        <w:t>10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 xml:space="preserve">th – </w:t>
      </w:r>
      <w:r w:rsidR="00465B71">
        <w:rPr>
          <w:rFonts w:ascii="Times New Roman" w:eastAsia="宋体" w:hAnsi="Times New Roman" w:cs="Times New Roman" w:hint="eastAsia"/>
          <w:noProof/>
          <w:sz w:val="20"/>
          <w:szCs w:val="20"/>
        </w:rPr>
        <w:t>27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th</w:t>
      </w:r>
      <w:r>
        <w:rPr>
          <w:rFonts w:ascii="Times New Roman" w:eastAsia="宋体" w:hAnsi="Times New Roman" w:cs="Times New Roman"/>
          <w:noProof/>
          <w:sz w:val="20"/>
          <w:szCs w:val="20"/>
        </w:rPr>
        <w:t>, 202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>1</w:t>
      </w:r>
    </w:p>
    <w:p w:rsidR="00DF6593" w:rsidRPr="004A06BE" w:rsidRDefault="00DF6593" w:rsidP="00A318C0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="00C777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2100024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propagation delay compensation enhancements</w:t>
      </w:r>
      <w:r w:rsidR="001339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RAN1#104-e</w:t>
      </w:r>
    </w:p>
    <w:p w:rsidR="00465B71" w:rsidRDefault="00465B71" w:rsidP="00465B71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5B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R1-2104136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65B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Final feature lead summary on propagation delay compensation enhancements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465B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420E3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Moderator (Huawei)</w:t>
      </w:r>
      <w:r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RAN1#104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</w:t>
      </w:r>
      <w:r w:rsidRPr="00420E3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-e</w:t>
      </w:r>
    </w:p>
    <w:p w:rsidR="009D3AFD" w:rsidRDefault="009D3AFD" w:rsidP="00DF659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3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-e,</w:t>
      </w:r>
      <w:r>
        <w:rPr>
          <w:rFonts w:ascii="Times New Roman" w:eastAsia="宋体" w:hAnsi="Times New Roman" w:cs="Times New Roman" w:hint="eastAsia"/>
          <w:noProof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October 26th – November 13th, 2020</w:t>
      </w:r>
    </w:p>
    <w:p w:rsidR="007360F3" w:rsidRPr="009D3AFD" w:rsidRDefault="009D3AFD" w:rsidP="009D3AFD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D3A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R1-2104171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9D3AFD">
        <w:t xml:space="preserve"> </w:t>
      </w:r>
      <w:r w:rsidRPr="009D3A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Reply LS on UE transmit timing error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9D3A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RAN1#105-e</w:t>
      </w:r>
    </w:p>
    <w:p w:rsidR="0062671D" w:rsidRPr="004A06BE" w:rsidRDefault="0062671D" w:rsidP="007360F3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Chairman’s Notes, RAN1#102-e,</w:t>
      </w:r>
      <w:r w:rsidRPr="004A06BE">
        <w:rPr>
          <w:rFonts w:ascii="Times New Roman" w:eastAsia="宋体" w:hAnsi="Times New Roman" w:cs="Times New Roman" w:hint="eastAsia"/>
          <w:noProof/>
          <w:sz w:val="20"/>
          <w:szCs w:val="20"/>
        </w:rPr>
        <w:t>final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,</w:t>
      </w:r>
      <w:r w:rsidRPr="004A06B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A06BE">
        <w:rPr>
          <w:rFonts w:ascii="Times New Roman" w:eastAsia="宋体" w:hAnsi="Times New Roman" w:cs="Times New Roman"/>
          <w:noProof/>
          <w:sz w:val="20"/>
          <w:szCs w:val="20"/>
        </w:rPr>
        <w:t>August 17th – 28th, 2020</w:t>
      </w:r>
    </w:p>
    <w:p w:rsidR="004A06BE" w:rsidRPr="004A06BE" w:rsidRDefault="004A06BE" w:rsidP="004A06BE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3GPP TS 38.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211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v1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377B8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.0,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Physical channels and modulation</w:t>
      </w:r>
    </w:p>
    <w:sectPr w:rsidR="004A06BE" w:rsidRPr="004A06BE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ED8" w:rsidRDefault="00521ED8" w:rsidP="00A578C0">
      <w:r>
        <w:separator/>
      </w:r>
    </w:p>
  </w:endnote>
  <w:endnote w:type="continuationSeparator" w:id="0">
    <w:p w:rsidR="00521ED8" w:rsidRDefault="00521ED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ED8" w:rsidRDefault="00521ED8" w:rsidP="00A578C0">
      <w:r>
        <w:separator/>
      </w:r>
    </w:p>
  </w:footnote>
  <w:footnote w:type="continuationSeparator" w:id="0">
    <w:p w:rsidR="00521ED8" w:rsidRDefault="00521ED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5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34"/>
  </w:num>
  <w:num w:numId="5">
    <w:abstractNumId w:val="7"/>
  </w:num>
  <w:num w:numId="6">
    <w:abstractNumId w:val="10"/>
  </w:num>
  <w:num w:numId="7">
    <w:abstractNumId w:val="5"/>
  </w:num>
  <w:num w:numId="8">
    <w:abstractNumId w:val="27"/>
  </w:num>
  <w:num w:numId="9">
    <w:abstractNumId w:val="20"/>
  </w:num>
  <w:num w:numId="10">
    <w:abstractNumId w:val="37"/>
  </w:num>
  <w:num w:numId="11">
    <w:abstractNumId w:val="35"/>
  </w:num>
  <w:num w:numId="12">
    <w:abstractNumId w:val="26"/>
  </w:num>
  <w:num w:numId="13">
    <w:abstractNumId w:val="14"/>
  </w:num>
  <w:num w:numId="14">
    <w:abstractNumId w:val="28"/>
  </w:num>
  <w:num w:numId="15">
    <w:abstractNumId w:val="33"/>
  </w:num>
  <w:num w:numId="16">
    <w:abstractNumId w:val="33"/>
  </w:num>
  <w:num w:numId="17">
    <w:abstractNumId w:val="15"/>
  </w:num>
  <w:num w:numId="18">
    <w:abstractNumId w:val="19"/>
  </w:num>
  <w:num w:numId="19">
    <w:abstractNumId w:val="29"/>
  </w:num>
  <w:num w:numId="20">
    <w:abstractNumId w:val="3"/>
  </w:num>
  <w:num w:numId="21">
    <w:abstractNumId w:val="24"/>
  </w:num>
  <w:num w:numId="22">
    <w:abstractNumId w:val="16"/>
  </w:num>
  <w:num w:numId="23">
    <w:abstractNumId w:val="36"/>
  </w:num>
  <w:num w:numId="24">
    <w:abstractNumId w:val="9"/>
  </w:num>
  <w:num w:numId="25">
    <w:abstractNumId w:val="23"/>
  </w:num>
  <w:num w:numId="26">
    <w:abstractNumId w:val="32"/>
  </w:num>
  <w:num w:numId="27">
    <w:abstractNumId w:val="4"/>
  </w:num>
  <w:num w:numId="28">
    <w:abstractNumId w:val="8"/>
  </w:num>
  <w:num w:numId="29">
    <w:abstractNumId w:val="31"/>
  </w:num>
  <w:num w:numId="30">
    <w:abstractNumId w:val="38"/>
  </w:num>
  <w:num w:numId="31">
    <w:abstractNumId w:val="31"/>
  </w:num>
  <w:num w:numId="32">
    <w:abstractNumId w:val="25"/>
  </w:num>
  <w:num w:numId="33">
    <w:abstractNumId w:val="0"/>
  </w:num>
  <w:num w:numId="34">
    <w:abstractNumId w:val="22"/>
  </w:num>
  <w:num w:numId="35">
    <w:abstractNumId w:val="30"/>
  </w:num>
  <w:num w:numId="36">
    <w:abstractNumId w:val="2"/>
  </w:num>
  <w:num w:numId="37">
    <w:abstractNumId w:val="6"/>
  </w:num>
  <w:num w:numId="38">
    <w:abstractNumId w:val="11"/>
  </w:num>
  <w:num w:numId="39">
    <w:abstractNumId w:val="21"/>
  </w:num>
  <w:num w:numId="40">
    <w:abstractNumId w:val="12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2F53"/>
    <w:rsid w:val="00003437"/>
    <w:rsid w:val="00007ACD"/>
    <w:rsid w:val="00007C66"/>
    <w:rsid w:val="00010399"/>
    <w:rsid w:val="000137B6"/>
    <w:rsid w:val="00015940"/>
    <w:rsid w:val="00022CAF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7040"/>
    <w:rsid w:val="000A253A"/>
    <w:rsid w:val="000A5A40"/>
    <w:rsid w:val="000A5CDA"/>
    <w:rsid w:val="000B3BC7"/>
    <w:rsid w:val="000C2AC7"/>
    <w:rsid w:val="000C3EC5"/>
    <w:rsid w:val="000D1D50"/>
    <w:rsid w:val="000D65A7"/>
    <w:rsid w:val="000E160E"/>
    <w:rsid w:val="000E66A2"/>
    <w:rsid w:val="000F7827"/>
    <w:rsid w:val="00102FD7"/>
    <w:rsid w:val="00104183"/>
    <w:rsid w:val="0010576F"/>
    <w:rsid w:val="00105878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3172"/>
    <w:rsid w:val="001A5C5A"/>
    <w:rsid w:val="001A6A3D"/>
    <w:rsid w:val="001B3F67"/>
    <w:rsid w:val="001B5300"/>
    <w:rsid w:val="001C54ED"/>
    <w:rsid w:val="001C7237"/>
    <w:rsid w:val="001E2AC0"/>
    <w:rsid w:val="001E4D8D"/>
    <w:rsid w:val="001F42A7"/>
    <w:rsid w:val="001F54A5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305BB"/>
    <w:rsid w:val="002344D7"/>
    <w:rsid w:val="0024169A"/>
    <w:rsid w:val="00245AD4"/>
    <w:rsid w:val="002531E8"/>
    <w:rsid w:val="00262CE9"/>
    <w:rsid w:val="00283A65"/>
    <w:rsid w:val="00286A83"/>
    <w:rsid w:val="00293BBE"/>
    <w:rsid w:val="002A1831"/>
    <w:rsid w:val="002A3326"/>
    <w:rsid w:val="002A43A1"/>
    <w:rsid w:val="002B048B"/>
    <w:rsid w:val="002B2245"/>
    <w:rsid w:val="002C490D"/>
    <w:rsid w:val="002D18F5"/>
    <w:rsid w:val="002D5079"/>
    <w:rsid w:val="002F0A21"/>
    <w:rsid w:val="003018B7"/>
    <w:rsid w:val="00310B68"/>
    <w:rsid w:val="00316F69"/>
    <w:rsid w:val="00321210"/>
    <w:rsid w:val="003214F4"/>
    <w:rsid w:val="00321B0B"/>
    <w:rsid w:val="003224A7"/>
    <w:rsid w:val="00340FD3"/>
    <w:rsid w:val="00343302"/>
    <w:rsid w:val="003454E3"/>
    <w:rsid w:val="003525D2"/>
    <w:rsid w:val="00352A44"/>
    <w:rsid w:val="00357E2C"/>
    <w:rsid w:val="003635EF"/>
    <w:rsid w:val="00366B60"/>
    <w:rsid w:val="0036751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5B71"/>
    <w:rsid w:val="00465FCC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4FE4"/>
    <w:rsid w:val="00547461"/>
    <w:rsid w:val="00550557"/>
    <w:rsid w:val="00553D9B"/>
    <w:rsid w:val="005609C1"/>
    <w:rsid w:val="00562145"/>
    <w:rsid w:val="00565903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671D"/>
    <w:rsid w:val="00626AA6"/>
    <w:rsid w:val="006344F4"/>
    <w:rsid w:val="00635236"/>
    <w:rsid w:val="00636F20"/>
    <w:rsid w:val="00643C26"/>
    <w:rsid w:val="0065568F"/>
    <w:rsid w:val="006606EC"/>
    <w:rsid w:val="0066210A"/>
    <w:rsid w:val="0066311F"/>
    <w:rsid w:val="006636E0"/>
    <w:rsid w:val="006759FF"/>
    <w:rsid w:val="00675E58"/>
    <w:rsid w:val="00685118"/>
    <w:rsid w:val="00686A0A"/>
    <w:rsid w:val="00691CBB"/>
    <w:rsid w:val="00695CC2"/>
    <w:rsid w:val="00696B7D"/>
    <w:rsid w:val="006A6B89"/>
    <w:rsid w:val="006B086A"/>
    <w:rsid w:val="006B2596"/>
    <w:rsid w:val="006B6A62"/>
    <w:rsid w:val="006D3EF4"/>
    <w:rsid w:val="006D47CD"/>
    <w:rsid w:val="006D70B2"/>
    <w:rsid w:val="006D7857"/>
    <w:rsid w:val="006E780A"/>
    <w:rsid w:val="007019D8"/>
    <w:rsid w:val="00703778"/>
    <w:rsid w:val="00703B1A"/>
    <w:rsid w:val="007103CF"/>
    <w:rsid w:val="00730DAC"/>
    <w:rsid w:val="007356DE"/>
    <w:rsid w:val="007360F3"/>
    <w:rsid w:val="00737F83"/>
    <w:rsid w:val="0074215F"/>
    <w:rsid w:val="0074631B"/>
    <w:rsid w:val="00750473"/>
    <w:rsid w:val="00753833"/>
    <w:rsid w:val="0075584C"/>
    <w:rsid w:val="00755AC8"/>
    <w:rsid w:val="007757D6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7E28"/>
    <w:rsid w:val="007E7F51"/>
    <w:rsid w:val="007F3436"/>
    <w:rsid w:val="007F35D2"/>
    <w:rsid w:val="007F64AB"/>
    <w:rsid w:val="007F7CAF"/>
    <w:rsid w:val="00800355"/>
    <w:rsid w:val="00802572"/>
    <w:rsid w:val="00812625"/>
    <w:rsid w:val="00836346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21728"/>
    <w:rsid w:val="00952CE2"/>
    <w:rsid w:val="00960E45"/>
    <w:rsid w:val="009616CA"/>
    <w:rsid w:val="0096732A"/>
    <w:rsid w:val="00967708"/>
    <w:rsid w:val="00975EC0"/>
    <w:rsid w:val="009772B4"/>
    <w:rsid w:val="009776C9"/>
    <w:rsid w:val="00981C91"/>
    <w:rsid w:val="00985AC0"/>
    <w:rsid w:val="00990ED9"/>
    <w:rsid w:val="009A1175"/>
    <w:rsid w:val="009A3194"/>
    <w:rsid w:val="009B261C"/>
    <w:rsid w:val="009B62C0"/>
    <w:rsid w:val="009C3102"/>
    <w:rsid w:val="009D3AFD"/>
    <w:rsid w:val="009D46D5"/>
    <w:rsid w:val="009F31BB"/>
    <w:rsid w:val="009F47F5"/>
    <w:rsid w:val="009F54C2"/>
    <w:rsid w:val="00A007D5"/>
    <w:rsid w:val="00A02FA9"/>
    <w:rsid w:val="00A0324A"/>
    <w:rsid w:val="00A0341C"/>
    <w:rsid w:val="00A11B06"/>
    <w:rsid w:val="00A17B18"/>
    <w:rsid w:val="00A2126D"/>
    <w:rsid w:val="00A22296"/>
    <w:rsid w:val="00A318C0"/>
    <w:rsid w:val="00A35C78"/>
    <w:rsid w:val="00A35F19"/>
    <w:rsid w:val="00A364AB"/>
    <w:rsid w:val="00A408CF"/>
    <w:rsid w:val="00A44298"/>
    <w:rsid w:val="00A450CD"/>
    <w:rsid w:val="00A50CE9"/>
    <w:rsid w:val="00A5188B"/>
    <w:rsid w:val="00A53BF7"/>
    <w:rsid w:val="00A578C0"/>
    <w:rsid w:val="00A65D4E"/>
    <w:rsid w:val="00A65FE9"/>
    <w:rsid w:val="00A73647"/>
    <w:rsid w:val="00A83E66"/>
    <w:rsid w:val="00A8647F"/>
    <w:rsid w:val="00AA50C0"/>
    <w:rsid w:val="00AC7F63"/>
    <w:rsid w:val="00AD3D40"/>
    <w:rsid w:val="00AD7D8E"/>
    <w:rsid w:val="00AE21C2"/>
    <w:rsid w:val="00AE4543"/>
    <w:rsid w:val="00AF15F7"/>
    <w:rsid w:val="00B07614"/>
    <w:rsid w:val="00B146A4"/>
    <w:rsid w:val="00B152E2"/>
    <w:rsid w:val="00B375FC"/>
    <w:rsid w:val="00B53DC0"/>
    <w:rsid w:val="00B608D2"/>
    <w:rsid w:val="00B6162D"/>
    <w:rsid w:val="00B66E0F"/>
    <w:rsid w:val="00B70C65"/>
    <w:rsid w:val="00B7490D"/>
    <w:rsid w:val="00B8388E"/>
    <w:rsid w:val="00B9571E"/>
    <w:rsid w:val="00B96E2E"/>
    <w:rsid w:val="00BA3452"/>
    <w:rsid w:val="00BC1B55"/>
    <w:rsid w:val="00BC5DCB"/>
    <w:rsid w:val="00C038AE"/>
    <w:rsid w:val="00C11E46"/>
    <w:rsid w:val="00C17161"/>
    <w:rsid w:val="00C33AFB"/>
    <w:rsid w:val="00C42295"/>
    <w:rsid w:val="00C5061B"/>
    <w:rsid w:val="00C542FF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7BFB"/>
    <w:rsid w:val="00D25DF4"/>
    <w:rsid w:val="00D30B4E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512"/>
    <w:rsid w:val="00DF6593"/>
    <w:rsid w:val="00E00DE7"/>
    <w:rsid w:val="00E04E85"/>
    <w:rsid w:val="00E05CD9"/>
    <w:rsid w:val="00E0672B"/>
    <w:rsid w:val="00E20D04"/>
    <w:rsid w:val="00E21B74"/>
    <w:rsid w:val="00E263B7"/>
    <w:rsid w:val="00E33082"/>
    <w:rsid w:val="00E3364B"/>
    <w:rsid w:val="00E34712"/>
    <w:rsid w:val="00E366DE"/>
    <w:rsid w:val="00E61116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7DB8"/>
    <w:rsid w:val="00FD1CC8"/>
    <w:rsid w:val="00FD3800"/>
    <w:rsid w:val="00FD6852"/>
    <w:rsid w:val="00FE0C9A"/>
    <w:rsid w:val="00FE2657"/>
    <w:rsid w:val="00FF2C6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c00387628\AppData\Local\Temp\Docs\R1-2102245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3007-9D7D-4F94-9222-905C5A62B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2707</Words>
  <Characters>15436</Characters>
  <Application>Microsoft Office Word</Application>
  <DocSecurity>0</DocSecurity>
  <Lines>128</Lines>
  <Paragraphs>36</Paragraphs>
  <ScaleCrop>false</ScaleCrop>
  <Company>CATT</Company>
  <LinksUpToDate>false</LinksUpToDate>
  <CharactersWithSpaces>18107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2021-08-06T07:52:00Z</dcterms:created>
  <dcterms:modified xsi:type="dcterms:W3CDTF">2021-08-06T12:04:00Z</dcterms:modified>
</cp:coreProperties>
</file>