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Section 2 is a list of the issues to be discussed/decided.</w:t>
      </w:r>
    </w:p>
    <w:p w14:paraId="2BE93751"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3 is </w:t>
      </w:r>
      <w:r w:rsidRPr="00EB5ACD">
        <w:rPr>
          <w:rFonts w:ascii="Times New Roman" w:hAnsi="Times New Roman"/>
          <w:sz w:val="20"/>
          <w:szCs w:val="20"/>
          <w:lang w:eastAsia="zh-CN"/>
        </w:rPr>
        <w:t>void</w:t>
      </w:r>
      <w:r w:rsidRPr="00EB5ACD">
        <w:rPr>
          <w:rFonts w:ascii="Times New Roman" w:hAnsi="Times New Roman"/>
          <w:sz w:val="20"/>
          <w:szCs w:val="20"/>
        </w:rPr>
        <w:t>.</w:t>
      </w:r>
    </w:p>
    <w:p w14:paraId="77404979"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4 is a summary of previous </w:t>
      </w:r>
      <w:r w:rsidRPr="00EB5ACD">
        <w:rPr>
          <w:rFonts w:ascii="Times New Roman" w:hAnsi="Times New Roman"/>
          <w:sz w:val="20"/>
          <w:szCs w:val="20"/>
          <w:lang w:eastAsia="zh-CN"/>
        </w:rPr>
        <w:t>meeting</w:t>
      </w:r>
      <w:r w:rsidRPr="00EB5ACD">
        <w:rPr>
          <w:rFonts w:ascii="Times New Roman" w:hAnsi="Times New Roman"/>
          <w:sz w:val="20"/>
          <w:szCs w:val="20"/>
        </w:rPr>
        <w:t xml:space="preserve"> agreements. </w:t>
      </w:r>
    </w:p>
    <w:p w14:paraId="240DA77D"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6 is void. </w:t>
      </w:r>
    </w:p>
    <w:p w14:paraId="0A742DD4"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7 is the </w:t>
      </w:r>
      <w:proofErr w:type="spellStart"/>
      <w:r w:rsidRPr="00EB5ACD">
        <w:rPr>
          <w:rFonts w:ascii="Times New Roman" w:hAnsi="Times New Roman"/>
          <w:sz w:val="20"/>
          <w:szCs w:val="20"/>
        </w:rPr>
        <w:t>decription</w:t>
      </w:r>
      <w:proofErr w:type="spellEnd"/>
      <w:r w:rsidRPr="00EB5ACD">
        <w:rPr>
          <w:rFonts w:ascii="Times New Roman" w:hAnsi="Times New Roman"/>
          <w:sz w:val="20"/>
          <w:szCs w:val="20"/>
        </w:rPr>
        <w:t xml:space="preserve"> of WI. </w:t>
      </w:r>
    </w:p>
    <w:p w14:paraId="3DD94AE5" w14:textId="77777777"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 xml:space="preserve">Section 8 is the reference documents. </w:t>
      </w:r>
    </w:p>
    <w:p w14:paraId="15E730CE" w14:textId="39946CBD" w:rsidR="00EB5ACD" w:rsidRPr="00EB5ACD" w:rsidRDefault="00EB5ACD" w:rsidP="00895799">
      <w:pPr>
        <w:pStyle w:val="ListParagraph"/>
        <w:numPr>
          <w:ilvl w:val="0"/>
          <w:numId w:val="79"/>
        </w:numPr>
        <w:rPr>
          <w:rFonts w:ascii="Times New Roman" w:hAnsi="Times New Roman"/>
          <w:sz w:val="20"/>
          <w:szCs w:val="20"/>
        </w:rPr>
      </w:pPr>
      <w:r w:rsidRPr="00EB5ACD">
        <w:rPr>
          <w:rFonts w:ascii="Times New Roman" w:hAnsi="Times New Roman"/>
          <w:sz w:val="20"/>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rFonts w:ascii="Times New Roman" w:hAnsi="Times New Roman"/>
          <w:sz w:val="20"/>
          <w:szCs w:val="20"/>
          <w:lang w:val="en-GB" w:eastAsia="zh-CN"/>
        </w:rPr>
      </w:pPr>
      <w:r w:rsidRPr="009D1940">
        <w:rPr>
          <w:rFonts w:ascii="Times New Roman" w:hAnsi="Times New Roman"/>
          <w:sz w:val="20"/>
          <w:szCs w:val="20"/>
          <w:lang w:val="en-GB" w:eastAsia="zh-CN"/>
        </w:rPr>
        <w:lastRenderedPageBreak/>
        <w:t xml:space="preserve">Scheduling DCI </w:t>
      </w:r>
      <w:proofErr w:type="spellStart"/>
      <w:r w:rsidRPr="009D1940">
        <w:rPr>
          <w:rFonts w:ascii="Times New Roman" w:hAnsi="Times New Roman"/>
          <w:sz w:val="20"/>
          <w:szCs w:val="20"/>
          <w:lang w:val="en-GB" w:eastAsia="zh-CN"/>
        </w:rPr>
        <w:t>Supporetd</w:t>
      </w:r>
      <w:proofErr w:type="spellEnd"/>
      <w:r w:rsidRPr="009D1940">
        <w:rPr>
          <w:rFonts w:ascii="Times New Roman" w:hAnsi="Times New Roman"/>
          <w:sz w:val="20"/>
          <w:szCs w:val="20"/>
          <w:lang w:val="en-GB" w:eastAsia="zh-CN"/>
        </w:rPr>
        <w:t xml:space="preserve"> by Qualcomm, MTK, CMCC, Samsung, Nokia</w:t>
      </w:r>
      <w:proofErr w:type="gramStart"/>
      <w:r w:rsidR="00CD1305" w:rsidRPr="00CD1305">
        <w:rPr>
          <w:rFonts w:ascii="Times New Roman" w:hAnsi="Times New Roman"/>
          <w:sz w:val="20"/>
          <w:szCs w:val="20"/>
          <w:lang w:val="en-GB" w:eastAsia="zh-CN"/>
        </w:rPr>
        <w:t xml:space="preserve">, </w:t>
      </w:r>
      <w:r w:rsidR="00CD1305">
        <w:rPr>
          <w:rFonts w:ascii="Times New Roman" w:hAnsi="Times New Roman"/>
          <w:sz w:val="20"/>
          <w:szCs w:val="20"/>
          <w:lang w:val="en-GB" w:eastAsia="zh-CN"/>
        </w:rPr>
        <w:t>,</w:t>
      </w:r>
      <w:proofErr w:type="gramEnd"/>
      <w:r w:rsidR="00CD1305">
        <w:rPr>
          <w:rFonts w:ascii="Times New Roman" w:hAnsi="Times New Roman"/>
          <w:sz w:val="20"/>
          <w:szCs w:val="20"/>
          <w:lang w:val="en-GB" w:eastAsia="zh-CN"/>
        </w:rPr>
        <w:t xml:space="preserve"> Huawei</w:t>
      </w:r>
      <w:r w:rsidR="001F0232">
        <w:rPr>
          <w:rFonts w:ascii="Times New Roman" w:hAnsi="Times New Roman"/>
          <w:sz w:val="20"/>
          <w:szCs w:val="20"/>
          <w:lang w:val="en-GB" w:eastAsia="zh-CN"/>
        </w:rPr>
        <w:t>/</w:t>
      </w:r>
      <w:proofErr w:type="spellStart"/>
      <w:r w:rsidR="00CD1305">
        <w:rPr>
          <w:rFonts w:ascii="Times New Roman" w:hAnsi="Times New Roman"/>
          <w:sz w:val="20"/>
          <w:szCs w:val="20"/>
          <w:lang w:val="en-GB" w:eastAsia="zh-CN"/>
        </w:rPr>
        <w:t>HiSilicon</w:t>
      </w:r>
      <w:proofErr w:type="spellEnd"/>
      <w:r w:rsidR="00CD1305">
        <w:rPr>
          <w:rFonts w:ascii="Times New Roman" w:hAnsi="Times New Roman"/>
          <w:sz w:val="20"/>
          <w:szCs w:val="20"/>
          <w:lang w:val="en-GB" w:eastAsia="zh-CN"/>
        </w:rPr>
        <w:t>, vivo</w:t>
      </w:r>
      <w:r w:rsidR="007F7249">
        <w:rPr>
          <w:rFonts w:ascii="Times New Roman" w:hAnsi="Times New Roman"/>
          <w:sz w:val="20"/>
          <w:szCs w:val="20"/>
          <w:lang w:val="en-GB" w:eastAsia="zh-CN"/>
        </w:rPr>
        <w:t xml:space="preserve">, LGE, </w:t>
      </w:r>
      <w:r w:rsidR="007F7249" w:rsidRPr="009D1940">
        <w:rPr>
          <w:rFonts w:ascii="Times New Roman" w:hAnsi="Times New Roman"/>
          <w:sz w:val="20"/>
          <w:szCs w:val="20"/>
        </w:rPr>
        <w:t>Panasonic</w:t>
      </w:r>
      <w:r w:rsidR="007F7249">
        <w:rPr>
          <w:rFonts w:ascii="Times New Roman" w:hAnsi="Times New Roman"/>
          <w:sz w:val="20"/>
          <w:szCs w:val="20"/>
          <w:lang w:val="en-GB" w:eastAsia="zh-CN"/>
        </w:rPr>
        <w:t xml:space="preserve">, Apple, </w:t>
      </w:r>
      <w:r w:rsidR="007F7249" w:rsidRPr="007F7249">
        <w:rPr>
          <w:rFonts w:ascii="Times New Roman" w:hAnsi="Times New Roman"/>
          <w:sz w:val="20"/>
          <w:szCs w:val="20"/>
          <w:lang w:val="en-GB" w:eastAsia="zh-CN"/>
        </w:rPr>
        <w:t>Fraunhofer HHI</w:t>
      </w:r>
      <w:r w:rsidR="001F0232">
        <w:rPr>
          <w:rFonts w:ascii="Times New Roman" w:hAnsi="Times New Roman"/>
          <w:sz w:val="20"/>
          <w:szCs w:val="20"/>
          <w:lang w:val="en-GB" w:eastAsia="zh-CN"/>
        </w:rPr>
        <w:t>/</w:t>
      </w:r>
      <w:r w:rsidR="007F7249" w:rsidRPr="007F7249">
        <w:rPr>
          <w:rFonts w:ascii="Times New Roman" w:hAnsi="Times New Roman"/>
          <w:sz w:val="20"/>
          <w:szCs w:val="20"/>
          <w:lang w:val="en-GB" w:eastAsia="zh-CN"/>
        </w:rPr>
        <w:t>Fraunhofer IIS</w:t>
      </w:r>
      <w:r w:rsidR="007F7249">
        <w:rPr>
          <w:rFonts w:ascii="Times New Roman" w:hAnsi="Times New Roman"/>
          <w:sz w:val="20"/>
          <w:szCs w:val="20"/>
          <w:lang w:val="en-GB" w:eastAsia="zh-CN"/>
        </w:rPr>
        <w:t xml:space="preserve">, </w:t>
      </w:r>
      <w:proofErr w:type="spellStart"/>
      <w:r w:rsidR="007F7249" w:rsidRPr="007F7249">
        <w:rPr>
          <w:rFonts w:ascii="Times New Roman" w:hAnsi="Times New Roman"/>
          <w:sz w:val="20"/>
          <w:szCs w:val="20"/>
          <w:lang w:val="en-GB" w:eastAsia="zh-CN"/>
        </w:rPr>
        <w:t>InterDigital</w:t>
      </w:r>
      <w:proofErr w:type="spellEnd"/>
      <w:r w:rsidR="007F7249" w:rsidRPr="009D1940">
        <w:rPr>
          <w:rFonts w:ascii="Times New Roman" w:eastAsiaTheme="minorEastAsia" w:hAnsi="Times New Roman"/>
          <w:sz w:val="20"/>
          <w:szCs w:val="20"/>
          <w:lang w:eastAsia="zh-CN"/>
        </w:rPr>
        <w:t xml:space="preserve"> </w:t>
      </w:r>
      <w:r w:rsidR="001F0232">
        <w:rPr>
          <w:rFonts w:ascii="Times New Roman" w:eastAsiaTheme="minorEastAsia" w:hAnsi="Times New Roman"/>
          <w:sz w:val="20"/>
          <w:szCs w:val="20"/>
          <w:lang w:eastAsia="zh-CN"/>
        </w:rPr>
        <w:t>(12)</w:t>
      </w:r>
    </w:p>
    <w:p w14:paraId="41B780CD" w14:textId="69399CBE" w:rsidR="008331B6" w:rsidRDefault="00F60094" w:rsidP="00895799">
      <w:pPr>
        <w:pStyle w:val="ListParagraph"/>
        <w:numPr>
          <w:ilvl w:val="1"/>
          <w:numId w:val="31"/>
        </w:numPr>
        <w:rPr>
          <w:rFonts w:ascii="Times New Roman" w:hAnsi="Times New Roman"/>
          <w:sz w:val="20"/>
          <w:szCs w:val="20"/>
          <w:lang w:val="en-GB" w:eastAsia="zh-CN"/>
        </w:rPr>
      </w:pPr>
      <w:r>
        <w:rPr>
          <w:rFonts w:ascii="Times New Roman" w:eastAsiaTheme="minorEastAsia" w:hAnsi="Times New Roman"/>
          <w:sz w:val="20"/>
          <w:szCs w:val="20"/>
          <w:lang w:val="en-GB" w:eastAsia="zh-CN"/>
        </w:rPr>
        <w:t>some</w:t>
      </w:r>
      <w:r w:rsidR="001F0232">
        <w:rPr>
          <w:rFonts w:ascii="Times New Roman" w:eastAsiaTheme="minorEastAsia" w:hAnsi="Times New Roman"/>
          <w:sz w:val="20"/>
          <w:szCs w:val="20"/>
          <w:lang w:val="en-GB" w:eastAsia="zh-CN"/>
        </w:rPr>
        <w:t xml:space="preserve"> companies propose to </w:t>
      </w:r>
      <w:r w:rsidR="002B1E68">
        <w:rPr>
          <w:rFonts w:ascii="Times New Roman" w:eastAsiaTheme="minorEastAsia" w:hAnsi="Times New Roman"/>
          <w:sz w:val="20"/>
          <w:szCs w:val="20"/>
          <w:lang w:val="en-GB" w:eastAsia="zh-CN"/>
        </w:rPr>
        <w:t>support this with</w:t>
      </w:r>
      <w:r w:rsidR="001F0232">
        <w:rPr>
          <w:rFonts w:ascii="Times New Roman" w:eastAsiaTheme="minorEastAsia" w:hAnsi="Times New Roman"/>
          <w:sz w:val="20"/>
          <w:szCs w:val="20"/>
          <w:lang w:val="en-GB" w:eastAsia="zh-CN"/>
        </w:rPr>
        <w:t xml:space="preserve"> </w:t>
      </w:r>
      <w:r w:rsidR="002B1E68">
        <w:rPr>
          <w:rFonts w:ascii="Times New Roman" w:eastAsiaTheme="minorEastAsia" w:hAnsi="Times New Roman"/>
          <w:sz w:val="20"/>
          <w:szCs w:val="20"/>
          <w:lang w:val="en-GB" w:eastAsia="zh-CN"/>
        </w:rPr>
        <w:t>selected</w:t>
      </w:r>
      <w:r w:rsidR="001F0232">
        <w:rPr>
          <w:rFonts w:ascii="Times New Roman" w:eastAsiaTheme="minorEastAsia" w:hAnsi="Times New Roman"/>
          <w:sz w:val="20"/>
          <w:szCs w:val="20"/>
          <w:lang w:val="en-GB" w:eastAsia="zh-CN"/>
        </w:rPr>
        <w:t xml:space="preserve"> </w:t>
      </w:r>
      <w:r w:rsidR="002B1E68">
        <w:rPr>
          <w:rFonts w:ascii="Times New Roman" w:eastAsiaTheme="minorEastAsia" w:hAnsi="Times New Roman"/>
          <w:sz w:val="20"/>
          <w:szCs w:val="20"/>
          <w:lang w:val="en-GB" w:eastAsia="zh-CN"/>
        </w:rPr>
        <w:t xml:space="preserve">DCI </w:t>
      </w:r>
      <w:r w:rsidR="001F0232">
        <w:rPr>
          <w:rFonts w:ascii="Times New Roman" w:eastAsiaTheme="minorEastAsia" w:hAnsi="Times New Roman"/>
          <w:sz w:val="20"/>
          <w:szCs w:val="20"/>
          <w:lang w:val="en-GB" w:eastAsia="zh-CN"/>
        </w:rPr>
        <w:t>format</w:t>
      </w:r>
      <w:r w:rsidR="002B1E68">
        <w:rPr>
          <w:rFonts w:ascii="Times New Roman" w:eastAsiaTheme="minorEastAsia" w:hAnsi="Times New Roman"/>
          <w:sz w:val="20"/>
          <w:szCs w:val="20"/>
          <w:lang w:val="en-GB" w:eastAsia="zh-CN"/>
        </w:rPr>
        <w:t>s</w:t>
      </w:r>
      <w:r w:rsidR="001F0232">
        <w:rPr>
          <w:rFonts w:ascii="Times New Roman" w:eastAsiaTheme="minorEastAsia" w:hAnsi="Times New Roman"/>
          <w:sz w:val="20"/>
          <w:szCs w:val="20"/>
          <w:lang w:val="en-GB" w:eastAsia="zh-CN"/>
        </w:rPr>
        <w:t xml:space="preserve">: </w:t>
      </w:r>
      <w:proofErr w:type="gramStart"/>
      <w:r w:rsidR="007F7249" w:rsidRPr="009D1940">
        <w:rPr>
          <w:rFonts w:ascii="Times New Roman" w:eastAsiaTheme="minorEastAsia" w:hAnsi="Times New Roman"/>
          <w:sz w:val="20"/>
          <w:szCs w:val="20"/>
          <w:lang w:eastAsia="zh-CN"/>
        </w:rPr>
        <w:t>DOCOMO</w:t>
      </w:r>
      <w:r w:rsidR="007F7249">
        <w:rPr>
          <w:rFonts w:ascii="Times New Roman" w:eastAsiaTheme="minorEastAsia" w:hAnsi="Times New Roman"/>
          <w:sz w:val="20"/>
          <w:szCs w:val="20"/>
          <w:lang w:eastAsia="zh-CN"/>
        </w:rPr>
        <w:t>(</w:t>
      </w:r>
      <w:proofErr w:type="gramEnd"/>
      <w:r w:rsidR="007F7249">
        <w:rPr>
          <w:rFonts w:ascii="Times New Roman" w:eastAsiaTheme="minorEastAsia" w:hAnsi="Times New Roman"/>
          <w:sz w:val="20"/>
          <w:szCs w:val="20"/>
          <w:lang w:eastAsia="zh-CN"/>
        </w:rPr>
        <w:t xml:space="preserve">format 0_1 </w:t>
      </w:r>
      <w:r w:rsidR="007F7249" w:rsidRPr="007F7249">
        <w:rPr>
          <w:rFonts w:ascii="Times New Roman" w:hAnsi="Times New Roman"/>
          <w:sz w:val="20"/>
          <w:szCs w:val="20"/>
          <w:lang w:val="en-GB" w:eastAsia="zh-CN"/>
        </w:rPr>
        <w:t>and 1_1)</w:t>
      </w:r>
      <w:r w:rsidR="007F7249" w:rsidRPr="007F7249">
        <w:rPr>
          <w:rFonts w:ascii="Times New Roman" w:hAnsi="Times New Roman" w:hint="eastAsia"/>
          <w:sz w:val="20"/>
          <w:szCs w:val="20"/>
          <w:lang w:val="en-GB" w:eastAsia="zh-CN"/>
        </w:rPr>
        <w:t xml:space="preserve">, </w:t>
      </w:r>
      <w:r w:rsidR="007F7249">
        <w:rPr>
          <w:rFonts w:ascii="Times New Roman" w:hAnsi="Times New Roman"/>
          <w:sz w:val="20"/>
          <w:szCs w:val="20"/>
          <w:lang w:val="en-GB" w:eastAsia="zh-CN"/>
        </w:rPr>
        <w:t>, Ericsson (</w:t>
      </w:r>
      <w:r w:rsidR="007F7249" w:rsidRPr="007F7249">
        <w:rPr>
          <w:rFonts w:ascii="Times New Roman" w:hAnsi="Times New Roman"/>
          <w:sz w:val="20"/>
          <w:szCs w:val="20"/>
          <w:lang w:val="en-GB" w:eastAsia="zh-CN"/>
        </w:rPr>
        <w:t>DCI format 1_1</w:t>
      </w:r>
      <w:r w:rsidR="007F7249">
        <w:rPr>
          <w:rFonts w:ascii="Times New Roman" w:hAnsi="Times New Roman"/>
          <w:sz w:val="20"/>
          <w:szCs w:val="20"/>
          <w:lang w:val="en-GB" w:eastAsia="zh-CN"/>
        </w:rPr>
        <w:t>,</w:t>
      </w:r>
      <w:r w:rsidR="007F7249" w:rsidRPr="007F7249">
        <w:rPr>
          <w:rFonts w:ascii="Times New Roman" w:hAnsi="Times New Roman"/>
          <w:sz w:val="20"/>
          <w:szCs w:val="20"/>
          <w:lang w:val="en-GB" w:eastAsia="zh-CN"/>
        </w:rPr>
        <w:t xml:space="preserve"> FFS : DCI format 0_1</w:t>
      </w:r>
      <w:r w:rsidR="007F7249">
        <w:rPr>
          <w:rFonts w:ascii="Times New Roman" w:hAnsi="Times New Roman"/>
          <w:sz w:val="20"/>
          <w:szCs w:val="20"/>
          <w:lang w:val="en-GB" w:eastAsia="zh-CN"/>
        </w:rPr>
        <w:t xml:space="preserve">), </w:t>
      </w:r>
      <w:r w:rsidR="007F7249" w:rsidRPr="00CD1305">
        <w:rPr>
          <w:rFonts w:ascii="Times New Roman" w:hAnsi="Times New Roman"/>
          <w:sz w:val="20"/>
          <w:szCs w:val="20"/>
          <w:lang w:val="en-GB" w:eastAsia="zh-CN"/>
        </w:rPr>
        <w:t>ZTE(</w:t>
      </w:r>
      <w:r w:rsidR="007F7249" w:rsidRPr="00CD1305">
        <w:rPr>
          <w:rFonts w:ascii="Times New Roman" w:hAnsi="Times New Roman" w:hint="eastAsia"/>
          <w:sz w:val="20"/>
          <w:szCs w:val="20"/>
          <w:lang w:val="en-GB" w:eastAsia="zh-CN"/>
        </w:rPr>
        <w:t>UE-specific DCI format</w:t>
      </w:r>
      <w:r w:rsidR="007F7249" w:rsidRPr="00CD1305">
        <w:rPr>
          <w:rFonts w:ascii="Times New Roman" w:hAnsi="Times New Roman"/>
          <w:sz w:val="20"/>
          <w:szCs w:val="20"/>
          <w:lang w:val="en-GB" w:eastAsia="zh-CN"/>
        </w:rPr>
        <w:t>)</w:t>
      </w:r>
      <w:r w:rsidR="007F7249">
        <w:rPr>
          <w:rFonts w:ascii="Times New Roman" w:hAnsi="Times New Roman"/>
          <w:sz w:val="20"/>
          <w:szCs w:val="20"/>
          <w:lang w:val="en-GB" w:eastAsia="zh-CN"/>
        </w:rPr>
        <w:t xml:space="preserve">, </w:t>
      </w:r>
      <w:r w:rsidR="007F7249" w:rsidRPr="009D1940">
        <w:rPr>
          <w:rFonts w:ascii="Times New Roman" w:hAnsi="Times New Roman"/>
          <w:sz w:val="20"/>
          <w:szCs w:val="20"/>
          <w:lang w:val="en-GB" w:eastAsia="zh-CN"/>
        </w:rPr>
        <w:t>OPPO</w:t>
      </w:r>
      <w:r w:rsidR="007F7249">
        <w:rPr>
          <w:rFonts w:ascii="Times New Roman" w:hAnsi="Times New Roman"/>
          <w:sz w:val="20"/>
          <w:szCs w:val="20"/>
          <w:lang w:val="en-GB" w:eastAsia="zh-CN"/>
        </w:rPr>
        <w:t>(format 1_1 and format 0_1 as optional)</w:t>
      </w:r>
      <w:r w:rsidR="001F0232">
        <w:rPr>
          <w:rFonts w:ascii="Times New Roman" w:hAnsi="Times New Roman"/>
          <w:sz w:val="20"/>
          <w:szCs w:val="20"/>
          <w:lang w:val="en-GB" w:eastAsia="zh-CN"/>
        </w:rPr>
        <w:t xml:space="preserve"> (4)</w:t>
      </w:r>
    </w:p>
    <w:p w14:paraId="2354BC2E" w14:textId="77777777" w:rsidR="008331B6" w:rsidRPr="002B1E68" w:rsidRDefault="008331B6" w:rsidP="008331B6">
      <w:pPr>
        <w:pStyle w:val="ListParagraph"/>
        <w:ind w:left="840"/>
        <w:rPr>
          <w:rFonts w:ascii="Times New Roman" w:hAnsi="Times New Roman"/>
          <w:sz w:val="20"/>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rFonts w:ascii="Times New Roman" w:hAnsi="Times New Roman"/>
                <w:sz w:val="20"/>
                <w:szCs w:val="20"/>
                <w:lang w:eastAsia="zh-CN"/>
              </w:rPr>
            </w:pPr>
            <w:r w:rsidRPr="00BB340C">
              <w:rPr>
                <w:rFonts w:ascii="Times New Roman" w:hAnsi="Times New Roman"/>
                <w:sz w:val="20"/>
                <w:szCs w:val="20"/>
                <w:lang w:eastAsia="zh-CN"/>
              </w:rPr>
              <w:t xml:space="preserve">PDCCH schedules data and also indicates PDCCH monitoring adaptation </w:t>
            </w:r>
            <w:r w:rsidRPr="00BA73FA">
              <w:rPr>
                <w:rFonts w:ascii="Times New Roman" w:hAnsi="Times New Roman"/>
                <w:sz w:val="20"/>
                <w:szCs w:val="20"/>
                <w:lang w:eastAsia="zh-CN"/>
              </w:rPr>
              <w:t>by SSSG switching</w:t>
            </w:r>
            <w:r w:rsidRPr="00BB340C">
              <w:rPr>
                <w:rFonts w:ascii="Times New Roman" w:hAnsi="Times New Roman"/>
                <w:sz w:val="20"/>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rFonts w:ascii="Times New Roman" w:hAnsi="Times New Roman"/>
                <w:sz w:val="20"/>
                <w:szCs w:val="20"/>
                <w:lang w:eastAsia="zh-CN"/>
              </w:rPr>
            </w:pPr>
            <w:r w:rsidRPr="00C60FE3">
              <w:rPr>
                <w:rFonts w:ascii="Times New Roman" w:hAnsi="Times New Roman"/>
                <w:sz w:val="20"/>
                <w:szCs w:val="20"/>
                <w:lang w:eastAsia="zh-CN"/>
              </w:rPr>
              <w:t>A</w:t>
            </w:r>
            <w:r>
              <w:rPr>
                <w:rFonts w:ascii="Times New Roman" w:hAnsi="Times New Roman"/>
                <w:sz w:val="20"/>
                <w:szCs w:val="20"/>
                <w:lang w:eastAsia="zh-CN"/>
              </w:rPr>
              <w:t xml:space="preserve">t least </w:t>
            </w:r>
            <w:r w:rsidR="008331B6" w:rsidRPr="002D17A7">
              <w:rPr>
                <w:rFonts w:ascii="Times New Roman" w:hAnsi="Times New Roman"/>
                <w:sz w:val="20"/>
                <w:szCs w:val="20"/>
                <w:lang w:eastAsia="zh-CN"/>
              </w:rPr>
              <w:t xml:space="preserve">DCI format(s) </w:t>
            </w:r>
            <w:r w:rsidR="008331B6">
              <w:rPr>
                <w:rFonts w:ascii="Times New Roman" w:hAnsi="Times New Roman"/>
                <w:sz w:val="20"/>
                <w:szCs w:val="20"/>
                <w:lang w:eastAsia="zh-CN"/>
              </w:rPr>
              <w:t xml:space="preserve">1-1, 0-1, 1-2 and 0-2 </w:t>
            </w:r>
            <w:r w:rsidR="008331B6" w:rsidRPr="002D17A7">
              <w:rPr>
                <w:rFonts w:ascii="Times New Roman" w:hAnsi="Times New Roman"/>
                <w:sz w:val="20"/>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X-bit is added in the DCI for indicating </w:t>
            </w:r>
            <w:r w:rsidRPr="00957FBB">
              <w:rPr>
                <w:rFonts w:ascii="Times New Roman" w:eastAsiaTheme="minorEastAsia" w:hAnsi="Times New Roman"/>
                <w:sz w:val="20"/>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X</w:t>
            </w:r>
            <w:r>
              <w:rPr>
                <w:rFonts w:ascii="Times New Roman" w:eastAsiaTheme="minorEastAsia" w:hAnsi="Times New Roman"/>
                <w:sz w:val="20"/>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rFonts w:ascii="Times New Roman" w:hAnsi="Times New Roman"/>
                <w:sz w:val="20"/>
                <w:szCs w:val="20"/>
                <w:lang w:eastAsia="zh-CN"/>
              </w:rPr>
            </w:pPr>
            <w:r w:rsidRPr="00B44AC1">
              <w:rPr>
                <w:rFonts w:ascii="Times New Roman" w:hAnsi="Times New Roman" w:hint="eastAsia"/>
                <w:sz w:val="20"/>
                <w:szCs w:val="20"/>
                <w:lang w:eastAsia="zh-CN"/>
              </w:rPr>
              <w:t>S</w:t>
            </w:r>
            <w:r w:rsidRPr="00B44AC1">
              <w:rPr>
                <w:rFonts w:ascii="Times New Roman" w:hAnsi="Times New Roman"/>
                <w:sz w:val="20"/>
                <w:szCs w:val="20"/>
                <w:lang w:eastAsia="zh-CN"/>
              </w:rPr>
              <w:t>SSG#</w:t>
            </w:r>
            <w:r w:rsidR="00B75F9D">
              <w:rPr>
                <w:rFonts w:ascii="Times New Roman" w:hAnsi="Times New Roman"/>
                <w:sz w:val="20"/>
                <w:szCs w:val="20"/>
                <w:lang w:eastAsia="zh-CN"/>
              </w:rPr>
              <w:t>0</w:t>
            </w:r>
            <w:r w:rsidRPr="00B44AC1">
              <w:rPr>
                <w:rFonts w:ascii="Times New Roman" w:hAnsi="Times New Roman"/>
                <w:sz w:val="20"/>
                <w:szCs w:val="20"/>
                <w:lang w:eastAsia="zh-CN"/>
              </w:rPr>
              <w:t xml:space="preserve"> and SSSG#</w:t>
            </w:r>
            <w:r w:rsidR="00B75F9D">
              <w:rPr>
                <w:rFonts w:ascii="Times New Roman" w:hAnsi="Times New Roman"/>
                <w:sz w:val="20"/>
                <w:szCs w:val="20"/>
                <w:lang w:eastAsia="zh-CN"/>
              </w:rPr>
              <w:t>1</w:t>
            </w:r>
            <w:r w:rsidRPr="00B44AC1">
              <w:rPr>
                <w:rFonts w:ascii="Times New Roman" w:hAnsi="Times New Roman"/>
                <w:sz w:val="20"/>
                <w:szCs w:val="20"/>
                <w:lang w:eastAsia="zh-CN"/>
              </w:rPr>
              <w:t xml:space="preserve"> is supported for </w:t>
            </w:r>
            <w:r w:rsidR="00B75F9D">
              <w:rPr>
                <w:rFonts w:ascii="Times New Roman" w:hAnsi="Times New Roman"/>
                <w:sz w:val="20"/>
                <w:szCs w:val="20"/>
                <w:lang w:eastAsia="zh-CN"/>
              </w:rPr>
              <w:t xml:space="preserve">Rel-17 </w:t>
            </w:r>
            <w:r w:rsidRPr="00B44AC1">
              <w:rPr>
                <w:rFonts w:ascii="Times New Roman" w:hAnsi="Times New Roman"/>
                <w:sz w:val="20"/>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more than 2 SSSG</w:t>
            </w:r>
            <w:r w:rsidR="00FA3373">
              <w:rPr>
                <w:rFonts w:ascii="Times New Roman" w:eastAsiaTheme="minorEastAsia" w:hAnsi="Times New Roman" w:hint="eastAsia"/>
                <w:sz w:val="20"/>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rPr>
          <w:rFonts w:ascii="Times New Roman" w:hAnsi="Times New Roman"/>
          <w:sz w:val="20"/>
        </w:rPr>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rPr>
          <w:rFonts w:ascii="Times New Roman" w:hAnsi="Times New Roman"/>
          <w:sz w:val="20"/>
        </w:rPr>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rFonts w:ascii="Times New Roman" w:hAnsi="Times New Roman"/>
          <w:sz w:val="20"/>
          <w:szCs w:val="20"/>
          <w:lang w:eastAsia="zh-CN"/>
        </w:rPr>
      </w:pPr>
      <w:r w:rsidRPr="00F1023C">
        <w:rPr>
          <w:rFonts w:ascii="Times New Roman" w:hAnsi="Times New Roman"/>
          <w:sz w:val="20"/>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rFonts w:ascii="Times New Roman" w:hAnsi="Times New Roman"/>
          <w:sz w:val="20"/>
          <w:szCs w:val="20"/>
          <w:lang w:eastAsia="zh-CN"/>
        </w:rPr>
      </w:pPr>
      <w:r w:rsidRPr="002E188C">
        <w:rPr>
          <w:rFonts w:ascii="Times New Roman" w:hAnsi="Times New Roman"/>
          <w:sz w:val="20"/>
          <w:szCs w:val="20"/>
          <w:lang w:eastAsia="zh-CN"/>
        </w:rPr>
        <w:t>Support search space set group (SSSG) switching among more than two search space set groups, including empty SSSS group for PDCCH skipping.</w:t>
      </w:r>
      <w:r>
        <w:rPr>
          <w:rFonts w:ascii="Times New Roman" w:hAnsi="Times New Roman"/>
          <w:sz w:val="20"/>
          <w:szCs w:val="20"/>
          <w:lang w:eastAsia="zh-CN"/>
        </w:rPr>
        <w:t xml:space="preserve"> </w:t>
      </w:r>
      <w:r w:rsidRPr="002E188C">
        <w:rPr>
          <w:rFonts w:ascii="Times New Roman" w:hAnsi="Times New Roman" w:hint="eastAsia"/>
          <w:sz w:val="20"/>
          <w:szCs w:val="20"/>
          <w:lang w:eastAsia="zh-CN"/>
        </w:rPr>
        <w:t>[</w:t>
      </w:r>
      <w:r w:rsidRPr="002E188C">
        <w:rPr>
          <w:rFonts w:ascii="Times New Roman" w:hAnsi="Times New Roman"/>
          <w:sz w:val="20"/>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rFonts w:ascii="Times New Roman" w:hAnsi="Times New Roman"/>
          <w:sz w:val="20"/>
          <w:szCs w:val="20"/>
        </w:rPr>
      </w:pPr>
      <w:r>
        <w:rPr>
          <w:rFonts w:ascii="Times New Roman" w:hAnsi="Times New Roman"/>
          <w:sz w:val="20"/>
          <w:szCs w:val="20"/>
        </w:rPr>
        <w:t>E</w:t>
      </w:r>
      <w:r w:rsidRPr="00610C41">
        <w:rPr>
          <w:rFonts w:ascii="Times New Roman" w:hAnsi="Times New Roman"/>
          <w:sz w:val="20"/>
          <w:szCs w:val="20"/>
        </w:rPr>
        <w:t xml:space="preserve">xplicit PDCCH skipping function for UE and gNB; </w:t>
      </w:r>
      <w:r w:rsidRPr="00610C41">
        <w:rPr>
          <w:rFonts w:ascii="Times New Roman" w:hAnsi="Times New Roman" w:hint="eastAsia"/>
          <w:sz w:val="20"/>
          <w:szCs w:val="20"/>
        </w:rPr>
        <w:t>[</w:t>
      </w:r>
      <w:r w:rsidRPr="00610C41">
        <w:rPr>
          <w:rFonts w:ascii="Times New Roman" w:hAnsi="Times New Roman"/>
          <w:sz w:val="20"/>
          <w:szCs w:val="20"/>
        </w:rPr>
        <w:t>ZTE]</w:t>
      </w:r>
    </w:p>
    <w:p w14:paraId="6EBA6547" w14:textId="16420E3B" w:rsidR="00D40782" w:rsidRDefault="00537D4E" w:rsidP="00895799">
      <w:pPr>
        <w:pStyle w:val="ListParagraph"/>
        <w:widowControl w:val="0"/>
        <w:numPr>
          <w:ilvl w:val="0"/>
          <w:numId w:val="78"/>
        </w:numPr>
        <w:jc w:val="both"/>
        <w:rPr>
          <w:rFonts w:ascii="Times New Roman" w:hAnsi="Times New Roman"/>
          <w:sz w:val="20"/>
          <w:szCs w:val="20"/>
        </w:rPr>
      </w:pPr>
      <w:r w:rsidRPr="00610C41">
        <w:rPr>
          <w:rFonts w:ascii="Times New Roman" w:hAnsi="Times New Roman"/>
          <w:sz w:val="20"/>
          <w:szCs w:val="20"/>
        </w:rPr>
        <w:t>DCI indicating SSSG switching can indicate PDCCH monitoring periodicity for the target SSSG, i.e., PDCCH skipping duration.</w:t>
      </w:r>
      <w:r w:rsidR="0026375E" w:rsidRPr="00610C41">
        <w:rPr>
          <w:rFonts w:ascii="Times New Roman" w:hAnsi="Times New Roman"/>
          <w:sz w:val="20"/>
          <w:szCs w:val="20"/>
        </w:rPr>
        <w:t xml:space="preserve"> </w:t>
      </w:r>
      <w:r w:rsidR="0026375E" w:rsidRPr="00610C41">
        <w:rPr>
          <w:rFonts w:ascii="Times New Roman" w:hAnsi="Times New Roman" w:hint="eastAsia"/>
          <w:sz w:val="20"/>
          <w:szCs w:val="20"/>
        </w:rPr>
        <w:t>[</w:t>
      </w:r>
      <w:r w:rsidR="0026375E" w:rsidRPr="00610C41">
        <w:rPr>
          <w:rFonts w:ascii="Times New Roman" w:hAnsi="Times New Roman"/>
          <w:sz w:val="20"/>
          <w:szCs w:val="20"/>
        </w:rPr>
        <w:t>NTT DOCOMO]</w:t>
      </w:r>
    </w:p>
    <w:p w14:paraId="7F28B237" w14:textId="7F4AFE85" w:rsidR="00610C41" w:rsidRPr="00610C41" w:rsidRDefault="003830F5" w:rsidP="00895799">
      <w:pPr>
        <w:pStyle w:val="ListParagraph"/>
        <w:widowControl w:val="0"/>
        <w:numPr>
          <w:ilvl w:val="0"/>
          <w:numId w:val="78"/>
        </w:numPr>
        <w:jc w:val="both"/>
        <w:rPr>
          <w:rFonts w:ascii="Times New Roman" w:hAnsi="Times New Roman"/>
          <w:sz w:val="20"/>
          <w:szCs w:val="20"/>
        </w:rPr>
      </w:pPr>
      <w:r w:rsidRPr="003830F5">
        <w:rPr>
          <w:rFonts w:ascii="Times New Roman" w:hAnsi="Times New Roman"/>
          <w:sz w:val="20"/>
          <w:szCs w:val="20"/>
        </w:rPr>
        <w:t>Indicating skipping of PDCCH monitoring occasions is supported as PDCCH monitoring adaptation</w:t>
      </w:r>
      <w:r w:rsidRPr="003830F5">
        <w:rPr>
          <w:rFonts w:ascii="Times New Roman" w:hAnsi="Times New Roman" w:hint="eastAsia"/>
          <w:sz w:val="20"/>
          <w:szCs w:val="20"/>
        </w:rPr>
        <w:t>.</w:t>
      </w:r>
      <w:r w:rsidRPr="003830F5">
        <w:rPr>
          <w:rFonts w:ascii="Times New Roman" w:hAnsi="Times New Roman"/>
          <w:sz w:val="20"/>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rFonts w:ascii="Times New Roman" w:hAnsi="Times New Roman"/>
          <w:sz w:val="20"/>
          <w:szCs w:val="20"/>
        </w:rPr>
      </w:pPr>
      <w:r w:rsidRPr="002E188C">
        <w:rPr>
          <w:rFonts w:ascii="Times New Roman" w:hAnsi="Times New Roman"/>
          <w:sz w:val="20"/>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rFonts w:ascii="Times New Roman" w:hAnsi="Times New Roman"/>
          <w:sz w:val="20"/>
          <w:szCs w:val="20"/>
          <w:lang w:eastAsia="zh-CN"/>
        </w:rPr>
      </w:pPr>
      <w:r>
        <w:rPr>
          <w:rFonts w:ascii="Times New Roman" w:hAnsi="Times New Roman"/>
          <w:sz w:val="20"/>
          <w:szCs w:val="20"/>
        </w:rPr>
        <w:t>T</w:t>
      </w:r>
      <w:r w:rsidRPr="00B153A5">
        <w:rPr>
          <w:rFonts w:ascii="Times New Roman" w:hAnsi="Times New Roman"/>
          <w:sz w:val="20"/>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rFonts w:ascii="Times New Roman" w:hAnsi="Times New Roman"/>
          <w:sz w:val="20"/>
          <w:szCs w:val="20"/>
          <w:lang w:eastAsia="zh-CN"/>
        </w:rPr>
      </w:pPr>
      <w:r w:rsidRPr="007816CF">
        <w:rPr>
          <w:rFonts w:ascii="Times New Roman" w:hAnsi="Times New Roman"/>
          <w:sz w:val="20"/>
          <w:szCs w:val="20"/>
          <w:lang w:eastAsia="zh-CN"/>
        </w:rPr>
        <w:t xml:space="preserve">UE power saving gain may be degraded for hardly configuring the implicit PDCCH skipping function by </w:t>
      </w:r>
      <w:proofErr w:type="gramStart"/>
      <w:r w:rsidRPr="007816CF">
        <w:rPr>
          <w:rFonts w:ascii="Times New Roman" w:hAnsi="Times New Roman"/>
          <w:sz w:val="20"/>
          <w:szCs w:val="20"/>
          <w:lang w:eastAsia="zh-CN"/>
        </w:rPr>
        <w:t>gNB.</w:t>
      </w:r>
      <w:r w:rsidRPr="007816CF">
        <w:rPr>
          <w:rFonts w:ascii="Times New Roman" w:hAnsi="Times New Roman" w:hint="eastAsia"/>
          <w:sz w:val="20"/>
          <w:szCs w:val="20"/>
          <w:lang w:eastAsia="zh-CN"/>
        </w:rPr>
        <w:t>[</w:t>
      </w:r>
      <w:proofErr w:type="gramEnd"/>
      <w:r w:rsidRPr="007816CF">
        <w:rPr>
          <w:rFonts w:ascii="Times New Roman" w:hAnsi="Times New Roman"/>
          <w:sz w:val="20"/>
          <w:szCs w:val="20"/>
          <w:lang w:eastAsia="zh-CN"/>
        </w:rPr>
        <w:t>ZTE]</w:t>
      </w:r>
    </w:p>
    <w:p w14:paraId="1FC614A3" w14:textId="621ED179" w:rsidR="008F6A27" w:rsidRDefault="008F6A27" w:rsidP="00895799">
      <w:pPr>
        <w:pStyle w:val="ListParagraph"/>
        <w:widowControl w:val="0"/>
        <w:numPr>
          <w:ilvl w:val="0"/>
          <w:numId w:val="72"/>
        </w:numPr>
        <w:spacing w:after="120"/>
        <w:jc w:val="both"/>
        <w:rPr>
          <w:rFonts w:ascii="Times New Roman" w:hAnsi="Times New Roman"/>
          <w:sz w:val="20"/>
          <w:szCs w:val="20"/>
          <w:lang w:eastAsia="zh-CN"/>
        </w:rPr>
      </w:pPr>
      <w:r w:rsidRPr="008F6A27">
        <w:rPr>
          <w:rFonts w:ascii="Times New Roman" w:hAnsi="Times New Roman"/>
          <w:sz w:val="20"/>
          <w:szCs w:val="20"/>
          <w:lang w:eastAsia="zh-CN"/>
        </w:rPr>
        <w:t>By configuring a SS set with a SSSG index and the SS set is not configured with any PDCCH MO, the SS set is always occupied for PDCCH skipping and the configurable SS sets used for PDCCH monitoring are reduced</w:t>
      </w:r>
      <w:r>
        <w:rPr>
          <w:rFonts w:ascii="Times New Roman" w:hAnsi="Times New Roman"/>
          <w:sz w:val="20"/>
          <w:szCs w:val="20"/>
          <w:lang w:eastAsia="zh-CN"/>
        </w:rPr>
        <w:t xml:space="preserve">. [Huawei, </w:t>
      </w:r>
      <w:proofErr w:type="spellStart"/>
      <w:r w:rsidRPr="008F6A27">
        <w:rPr>
          <w:rFonts w:ascii="Times New Roman" w:hAnsi="Times New Roman"/>
          <w:sz w:val="20"/>
          <w:szCs w:val="20"/>
          <w:lang w:eastAsia="zh-CN"/>
        </w:rPr>
        <w:t>HiSilicon</w:t>
      </w:r>
      <w:proofErr w:type="spellEnd"/>
      <w:r>
        <w:rPr>
          <w:rFonts w:ascii="Times New Roman" w:hAnsi="Times New Roman"/>
          <w:sz w:val="20"/>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rFonts w:ascii="Times New Roman" w:hAnsi="Times New Roman"/>
          <w:sz w:val="20"/>
          <w:szCs w:val="20"/>
          <w:lang w:eastAsia="zh-CN"/>
        </w:rPr>
      </w:pPr>
      <w:r w:rsidRPr="000F63C6">
        <w:rPr>
          <w:rFonts w:ascii="Times New Roman" w:hAnsi="Times New Roman"/>
          <w:sz w:val="20"/>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rFonts w:ascii="Times New Roman" w:hAnsi="Times New Roman"/>
          <w:sz w:val="20"/>
          <w:szCs w:val="20"/>
        </w:rPr>
      </w:pPr>
      <w:r w:rsidRPr="001A015C">
        <w:rPr>
          <w:rFonts w:ascii="Times New Roman" w:hAnsi="Times New Roman"/>
          <w:sz w:val="20"/>
          <w:szCs w:val="20"/>
        </w:rPr>
        <w:t>M</w:t>
      </w:r>
      <w:r w:rsidR="00B153A5" w:rsidRPr="001A015C">
        <w:rPr>
          <w:rFonts w:ascii="Times New Roman" w:hAnsi="Times New Roman"/>
          <w:sz w:val="20"/>
          <w:szCs w:val="20"/>
        </w:rPr>
        <w:t xml:space="preserve">ore flexibility, </w:t>
      </w:r>
      <w:r w:rsidR="00B153A5" w:rsidRPr="001A015C">
        <w:rPr>
          <w:rFonts w:ascii="Times New Roman" w:hAnsi="Times New Roman" w:hint="eastAsia"/>
          <w:sz w:val="20"/>
          <w:szCs w:val="20"/>
        </w:rPr>
        <w:t>better power saving performance</w:t>
      </w:r>
      <w:r w:rsidR="00B153A5" w:rsidRPr="001A015C">
        <w:rPr>
          <w:rFonts w:ascii="Times New Roman" w:hAnsi="Times New Roman"/>
          <w:sz w:val="20"/>
          <w:szCs w:val="20"/>
        </w:rPr>
        <w:t xml:space="preserve">, less </w:t>
      </w:r>
      <w:r w:rsidR="00B153A5" w:rsidRPr="001A015C">
        <w:rPr>
          <w:rFonts w:ascii="Times New Roman" w:hAnsi="Times New Roman" w:hint="eastAsia"/>
          <w:sz w:val="20"/>
          <w:szCs w:val="20"/>
        </w:rPr>
        <w:t xml:space="preserve">latency. </w:t>
      </w:r>
      <w:r w:rsidR="00B153A5" w:rsidRPr="001A015C">
        <w:rPr>
          <w:rFonts w:ascii="Times New Roman" w:hAnsi="Times New Roman"/>
          <w:sz w:val="20"/>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rFonts w:ascii="Times New Roman" w:hAnsi="Times New Roman"/>
                <w:sz w:val="20"/>
                <w:szCs w:val="20"/>
                <w:lang w:eastAsia="zh-CN"/>
              </w:rPr>
            </w:pPr>
            <w:r w:rsidRPr="00BA73FA">
              <w:rPr>
                <w:rFonts w:ascii="Times New Roman" w:hAnsi="Times New Roman"/>
                <w:sz w:val="20"/>
                <w:szCs w:val="20"/>
                <w:lang w:eastAsia="zh-CN"/>
              </w:rPr>
              <w:t>Alt 1:</w:t>
            </w:r>
            <w:r>
              <w:rPr>
                <w:rFonts w:ascii="Times New Roman" w:hAnsi="Times New Roman"/>
                <w:sz w:val="20"/>
                <w:szCs w:val="20"/>
                <w:lang w:eastAsia="zh-CN"/>
              </w:rPr>
              <w:t xml:space="preserve"> Supporting </w:t>
            </w:r>
            <w:r w:rsidRPr="00B44AC1">
              <w:rPr>
                <w:rFonts w:ascii="Times New Roman" w:hAnsi="Times New Roman"/>
                <w:sz w:val="20"/>
                <w:szCs w:val="20"/>
                <w:lang w:eastAsia="zh-CN"/>
              </w:rPr>
              <w:t>SSSG</w:t>
            </w:r>
            <w:r>
              <w:rPr>
                <w:rFonts w:ascii="Times New Roman" w:hAnsi="Times New Roman"/>
                <w:sz w:val="20"/>
                <w:szCs w:val="20"/>
                <w:lang w:eastAsia="zh-CN"/>
              </w:rPr>
              <w:t xml:space="preserve"> configured as a</w:t>
            </w:r>
            <w:r w:rsidRPr="00BE14E4">
              <w:rPr>
                <w:rFonts w:ascii="Times New Roman" w:hAnsi="Times New Roman"/>
                <w:sz w:val="20"/>
                <w:szCs w:val="20"/>
                <w:lang w:eastAsia="zh-CN"/>
              </w:rPr>
              <w:t xml:space="preserve"> ‘</w:t>
            </w:r>
            <w:r w:rsidR="00025AD7" w:rsidRPr="00025AD7">
              <w:rPr>
                <w:rFonts w:ascii="Times New Roman" w:hAnsi="Times New Roman" w:hint="eastAsia"/>
                <w:sz w:val="20"/>
                <w:szCs w:val="20"/>
                <w:lang w:eastAsia="zh-CN"/>
              </w:rPr>
              <w:t>dormant</w:t>
            </w:r>
            <w:r w:rsidRPr="00BE14E4">
              <w:rPr>
                <w:rFonts w:ascii="Times New Roman" w:hAnsi="Times New Roman"/>
                <w:sz w:val="20"/>
                <w:szCs w:val="20"/>
                <w:lang w:eastAsia="zh-CN"/>
              </w:rPr>
              <w:t>’ SSSG</w:t>
            </w:r>
            <w:r w:rsidRPr="00025AD7">
              <w:rPr>
                <w:rFonts w:ascii="Times New Roman" w:hAnsi="Times New Roman" w:hint="eastAsia"/>
                <w:sz w:val="20"/>
                <w:szCs w:val="20"/>
                <w:lang w:eastAsia="zh-CN"/>
              </w:rPr>
              <w:t>,</w:t>
            </w:r>
            <w:r w:rsidRPr="00BE14E4">
              <w:rPr>
                <w:rFonts w:ascii="Times New Roman" w:hAnsi="Times New Roman"/>
                <w:sz w:val="20"/>
                <w:szCs w:val="20"/>
                <w:lang w:eastAsia="zh-CN"/>
              </w:rPr>
              <w:t xml:space="preserve"> </w:t>
            </w:r>
          </w:p>
          <w:p w14:paraId="7CD32269" w14:textId="4482A2AC" w:rsidR="00F7185A" w:rsidRPr="00BE14E4" w:rsidRDefault="00F7185A" w:rsidP="00895799">
            <w:pPr>
              <w:pStyle w:val="ListParagraph"/>
              <w:numPr>
                <w:ilvl w:val="1"/>
                <w:numId w:val="34"/>
              </w:numPr>
              <w:rPr>
                <w:rFonts w:ascii="Times New Roman" w:hAnsi="Times New Roman"/>
                <w:sz w:val="20"/>
                <w:szCs w:val="20"/>
                <w:lang w:eastAsia="zh-CN"/>
              </w:rPr>
            </w:pPr>
            <w:r w:rsidRPr="00BE14E4">
              <w:rPr>
                <w:rFonts w:ascii="Times New Roman" w:hAnsi="Times New Roman"/>
                <w:sz w:val="20"/>
                <w:szCs w:val="20"/>
                <w:lang w:eastAsia="zh-CN"/>
              </w:rPr>
              <w:t xml:space="preserve">UE does not </w:t>
            </w:r>
            <w:proofErr w:type="gramStart"/>
            <w:r w:rsidRPr="00BE14E4">
              <w:rPr>
                <w:rFonts w:ascii="Times New Roman" w:hAnsi="Times New Roman"/>
                <w:sz w:val="20"/>
                <w:szCs w:val="20"/>
                <w:lang w:eastAsia="zh-CN"/>
              </w:rPr>
              <w:t>monitoring</w:t>
            </w:r>
            <w:proofErr w:type="gramEnd"/>
            <w:r w:rsidRPr="00BE14E4">
              <w:rPr>
                <w:rFonts w:ascii="Times New Roman" w:hAnsi="Times New Roman"/>
                <w:sz w:val="20"/>
                <w:szCs w:val="20"/>
                <w:lang w:eastAsia="zh-CN"/>
              </w:rPr>
              <w:t xml:space="preserve"> PDCCH on ‘</w:t>
            </w:r>
            <w:r w:rsidR="00025AD7" w:rsidRPr="00025AD7">
              <w:rPr>
                <w:rFonts w:ascii="Times New Roman" w:hAnsi="Times New Roman" w:hint="eastAsia"/>
                <w:sz w:val="20"/>
                <w:szCs w:val="20"/>
                <w:lang w:eastAsia="zh-CN"/>
              </w:rPr>
              <w:t>dormant</w:t>
            </w:r>
            <w:r w:rsidR="00025AD7" w:rsidRPr="00BE14E4">
              <w:rPr>
                <w:rFonts w:ascii="Times New Roman" w:hAnsi="Times New Roman"/>
                <w:sz w:val="20"/>
                <w:szCs w:val="20"/>
                <w:lang w:eastAsia="zh-CN"/>
              </w:rPr>
              <w:t xml:space="preserve">’ </w:t>
            </w:r>
            <w:r w:rsidRPr="00BE14E4">
              <w:rPr>
                <w:rFonts w:ascii="Times New Roman" w:hAnsi="Times New Roman"/>
                <w:sz w:val="20"/>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sidRPr="00BE14E4">
              <w:rPr>
                <w:rFonts w:ascii="Times New Roman" w:hAnsi="Times New Roman"/>
                <w:sz w:val="20"/>
                <w:szCs w:val="20"/>
                <w:lang w:eastAsia="zh-CN"/>
              </w:rPr>
              <w:t>FFS: how to configure/indicate ‘</w:t>
            </w:r>
            <w:r w:rsidR="00025AD7" w:rsidRPr="00025AD7">
              <w:rPr>
                <w:rFonts w:ascii="Times New Roman" w:hAnsi="Times New Roman" w:hint="eastAsia"/>
                <w:sz w:val="20"/>
                <w:szCs w:val="20"/>
                <w:lang w:eastAsia="zh-CN"/>
              </w:rPr>
              <w:t>dormant</w:t>
            </w:r>
            <w:r w:rsidR="00025AD7" w:rsidRPr="00BE14E4">
              <w:rPr>
                <w:rFonts w:ascii="Times New Roman" w:hAnsi="Times New Roman"/>
                <w:sz w:val="20"/>
                <w:szCs w:val="20"/>
                <w:lang w:eastAsia="zh-CN"/>
              </w:rPr>
              <w:t xml:space="preserve">’ </w:t>
            </w:r>
            <w:r w:rsidRPr="00BE14E4">
              <w:rPr>
                <w:rFonts w:ascii="Times New Roman" w:hAnsi="Times New Roman"/>
                <w:sz w:val="20"/>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how UE switch out of ‘dormant SSSG</w:t>
            </w:r>
            <w:proofErr w:type="gramStart"/>
            <w:r>
              <w:rPr>
                <w:rFonts w:ascii="Times New Roman" w:eastAsiaTheme="minorEastAsia" w:hAnsi="Times New Roman"/>
                <w:sz w:val="20"/>
                <w:szCs w:val="20"/>
                <w:lang w:eastAsia="zh-CN"/>
              </w:rPr>
              <w:t>’ ,</w:t>
            </w:r>
            <w:proofErr w:type="gramEnd"/>
            <w:r>
              <w:rPr>
                <w:rFonts w:ascii="Times New Roman" w:eastAsiaTheme="minorEastAsia" w:hAnsi="Times New Roman"/>
                <w:sz w:val="20"/>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rFonts w:ascii="Times New Roman" w:hAnsi="Times New Roman"/>
                <w:sz w:val="20"/>
                <w:szCs w:val="20"/>
                <w:lang w:eastAsia="zh-CN"/>
              </w:rPr>
            </w:pPr>
            <w:r w:rsidRPr="00BF1DEC">
              <w:rPr>
                <w:rFonts w:ascii="Times New Roman" w:hAnsi="Times New Roman"/>
                <w:sz w:val="20"/>
                <w:szCs w:val="20"/>
                <w:lang w:eastAsia="zh-CN"/>
              </w:rPr>
              <w:t xml:space="preserve">Alt 2: PDCCH schedules data and also indicates </w:t>
            </w:r>
            <w:r w:rsidRPr="00BF1DEC">
              <w:rPr>
                <w:rFonts w:ascii="Times New Roman" w:hAnsi="Times New Roman" w:hint="eastAsia"/>
                <w:sz w:val="20"/>
                <w:szCs w:val="20"/>
                <w:lang w:eastAsia="zh-CN"/>
              </w:rPr>
              <w:t>PDCCH</w:t>
            </w:r>
            <w:r w:rsidRPr="00BF1DEC">
              <w:rPr>
                <w:rFonts w:ascii="Times New Roman" w:hAnsi="Times New Roman"/>
                <w:sz w:val="20"/>
                <w:szCs w:val="20"/>
                <w:lang w:eastAsia="zh-CN"/>
              </w:rPr>
              <w:t xml:space="preserve"> monitoring adaptation </w:t>
            </w:r>
            <w:r w:rsidRPr="00BA73FA">
              <w:rPr>
                <w:rFonts w:ascii="Times New Roman" w:hAnsi="Times New Roman"/>
                <w:sz w:val="20"/>
                <w:szCs w:val="20"/>
                <w:lang w:eastAsia="zh-CN"/>
              </w:rPr>
              <w:t xml:space="preserve">by </w:t>
            </w:r>
            <w:r w:rsidRPr="00D7752D">
              <w:rPr>
                <w:rFonts w:ascii="Times New Roman" w:hAnsi="Times New Roman"/>
                <w:sz w:val="20"/>
                <w:szCs w:val="20"/>
                <w:lang w:eastAsia="zh-CN"/>
              </w:rPr>
              <w:t>PDCCH skipping for a duration</w:t>
            </w:r>
            <w:r w:rsidRPr="00BF1DEC">
              <w:rPr>
                <w:rFonts w:ascii="Times New Roman" w:hAnsi="Times New Roman"/>
                <w:sz w:val="20"/>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rFonts w:ascii="Times New Roman" w:hAnsi="Times New Roman"/>
                <w:sz w:val="20"/>
                <w:szCs w:val="20"/>
                <w:lang w:eastAsia="zh-CN"/>
              </w:rPr>
            </w:pPr>
            <w:r w:rsidRPr="002D17A7">
              <w:rPr>
                <w:rFonts w:ascii="Times New Roman" w:hAnsi="Times New Roman"/>
                <w:sz w:val="20"/>
                <w:szCs w:val="20"/>
                <w:lang w:eastAsia="zh-CN"/>
              </w:rPr>
              <w:t xml:space="preserve">DCI format(s) </w:t>
            </w:r>
            <w:r>
              <w:rPr>
                <w:rFonts w:ascii="Times New Roman" w:hAnsi="Times New Roman"/>
                <w:sz w:val="20"/>
                <w:szCs w:val="20"/>
                <w:lang w:eastAsia="zh-CN"/>
              </w:rPr>
              <w:t xml:space="preserve">1-1, 0-1, 1-2 and 0-2 </w:t>
            </w:r>
            <w:r w:rsidRPr="002D17A7">
              <w:rPr>
                <w:rFonts w:ascii="Times New Roman" w:hAnsi="Times New Roman"/>
                <w:sz w:val="20"/>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sidRPr="007F1E71">
              <w:rPr>
                <w:rFonts w:ascii="Times New Roman" w:eastAsiaTheme="minorEastAsia" w:hAnsi="Times New Roman" w:hint="eastAsia"/>
                <w:sz w:val="20"/>
                <w:szCs w:val="20"/>
                <w:lang w:eastAsia="zh-CN"/>
              </w:rPr>
              <w:t>Y</w:t>
            </w:r>
            <w:r w:rsidRPr="007F1E71">
              <w:rPr>
                <w:rFonts w:ascii="Times New Roman" w:eastAsiaTheme="minorEastAsia" w:hAnsi="Times New Roman"/>
                <w:sz w:val="20"/>
                <w:szCs w:val="20"/>
                <w:lang w:eastAsia="zh-CN"/>
              </w:rPr>
              <w:t xml:space="preserve">-bit, </w:t>
            </w:r>
            <w:r w:rsidR="0004776F" w:rsidRPr="007F1E71">
              <w:rPr>
                <w:rFonts w:ascii="Times New Roman" w:eastAsiaTheme="minorEastAsia" w:hAnsi="Times New Roman"/>
                <w:sz w:val="20"/>
                <w:szCs w:val="20"/>
                <w:lang w:eastAsia="zh-CN"/>
              </w:rPr>
              <w:t>FFS details</w:t>
            </w:r>
            <w:r w:rsidR="0037792A" w:rsidRPr="007F1E71">
              <w:rPr>
                <w:rFonts w:ascii="Times New Roman" w:eastAsiaTheme="minorEastAsia" w:hAnsi="Times New Roman"/>
                <w:sz w:val="20"/>
                <w:szCs w:val="20"/>
                <w:lang w:eastAsia="zh-CN"/>
              </w:rPr>
              <w:t xml:space="preserve">, </w:t>
            </w:r>
            <w:r w:rsidRPr="007F1E71">
              <w:rPr>
                <w:rFonts w:ascii="Times New Roman" w:eastAsiaTheme="minorEastAsia" w:hAnsi="Times New Roman"/>
                <w:sz w:val="20"/>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sidRPr="0037792A">
              <w:rPr>
                <w:rFonts w:ascii="Times New Roman" w:eastAsiaTheme="minorEastAsia" w:hAnsi="Times New Roman"/>
                <w:sz w:val="20"/>
                <w:szCs w:val="20"/>
                <w:lang w:eastAsia="zh-CN"/>
              </w:rPr>
              <w:t xml:space="preserve">e.g., </w:t>
            </w:r>
            <w:r>
              <w:rPr>
                <w:rFonts w:ascii="Times New Roman" w:eastAsiaTheme="minorEastAsia" w:hAnsi="Times New Roman"/>
                <w:sz w:val="20"/>
                <w:szCs w:val="20"/>
                <w:lang w:eastAsia="zh-CN"/>
              </w:rPr>
              <w:t xml:space="preserve">joint / </w:t>
            </w:r>
            <w:r w:rsidRPr="0037792A">
              <w:rPr>
                <w:rFonts w:ascii="Times New Roman" w:eastAsiaTheme="minorEastAsia" w:hAnsi="Times New Roman"/>
                <w:sz w:val="20"/>
                <w:szCs w:val="20"/>
                <w:lang w:eastAsia="zh-CN"/>
              </w:rPr>
              <w:t xml:space="preserve">separate indication of SSSG switching and </w:t>
            </w:r>
            <w:r>
              <w:rPr>
                <w:rFonts w:ascii="Times New Roman" w:eastAsiaTheme="minorEastAsia" w:hAnsi="Times New Roman"/>
                <w:sz w:val="20"/>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Determination of the d</w:t>
            </w:r>
            <w:r w:rsidR="0004776F" w:rsidRPr="00D7752D">
              <w:rPr>
                <w:rFonts w:ascii="Times New Roman" w:eastAsiaTheme="minorEastAsia" w:hAnsi="Times New Roman"/>
                <w:sz w:val="20"/>
                <w:szCs w:val="20"/>
                <w:lang w:eastAsia="zh-CN"/>
              </w:rPr>
              <w:t xml:space="preserve">uration(s) </w:t>
            </w:r>
            <w:r>
              <w:rPr>
                <w:rFonts w:ascii="Times New Roman" w:eastAsiaTheme="minorEastAsia" w:hAnsi="Times New Roman"/>
                <w:sz w:val="20"/>
                <w:szCs w:val="20"/>
                <w:lang w:eastAsia="zh-CN"/>
              </w:rPr>
              <w:t>for</w:t>
            </w:r>
            <w:r w:rsidR="0004776F" w:rsidRPr="00D7752D">
              <w:rPr>
                <w:rFonts w:ascii="Times New Roman" w:eastAsiaTheme="minorEastAsia" w:hAnsi="Times New Roman"/>
                <w:sz w:val="20"/>
                <w:szCs w:val="20"/>
                <w:lang w:eastAsia="zh-CN"/>
              </w:rPr>
              <w:t xml:space="preserve"> PDCCH skipping</w:t>
            </w:r>
            <w:r>
              <w:rPr>
                <w:rFonts w:ascii="Times New Roman" w:eastAsiaTheme="minorEastAsia" w:hAnsi="Times New Roman"/>
                <w:sz w:val="20"/>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sidRPr="00D7752D">
              <w:rPr>
                <w:rFonts w:ascii="Times New Roman" w:eastAsiaTheme="minorEastAsia" w:hAnsi="Times New Roman"/>
                <w:sz w:val="20"/>
                <w:szCs w:val="20"/>
                <w:lang w:eastAsia="zh-CN"/>
              </w:rPr>
              <w:t>by RRC signaling</w:t>
            </w:r>
            <w:r>
              <w:rPr>
                <w:rFonts w:ascii="Times New Roman" w:eastAsiaTheme="minorEastAsia" w:hAnsi="Times New Roman"/>
                <w:sz w:val="20"/>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by </w:t>
            </w: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Implicitly, </w:t>
            </w:r>
            <w:r w:rsidRPr="007B76FE">
              <w:rPr>
                <w:rFonts w:ascii="Times New Roman" w:eastAsiaTheme="minorEastAsia" w:hAnsi="Times New Roman"/>
                <w:sz w:val="20"/>
                <w:szCs w:val="20"/>
                <w:lang w:eastAsia="zh-CN"/>
              </w:rPr>
              <w:t xml:space="preserve">to </w:t>
            </w:r>
            <w:r>
              <w:rPr>
                <w:rFonts w:ascii="Times New Roman" w:eastAsiaTheme="minorEastAsia" w:hAnsi="Times New Roman"/>
                <w:sz w:val="20"/>
                <w:szCs w:val="20"/>
                <w:lang w:eastAsia="zh-CN"/>
              </w:rPr>
              <w:t xml:space="preserve">the </w:t>
            </w:r>
            <w:r w:rsidRPr="007B76FE">
              <w:rPr>
                <w:rFonts w:ascii="Times New Roman" w:eastAsiaTheme="minorEastAsia" w:hAnsi="Times New Roman"/>
                <w:sz w:val="20"/>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rFonts w:ascii="Times New Roman" w:hAnsi="Times New Roman"/>
                <w:sz w:val="20"/>
                <w:szCs w:val="20"/>
                <w:lang w:eastAsia="zh-CN"/>
              </w:rPr>
            </w:pPr>
            <w:r w:rsidRPr="00D600BB">
              <w:rPr>
                <w:rFonts w:ascii="Times New Roman" w:hAnsi="Times New Roman"/>
                <w:sz w:val="20"/>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rFonts w:ascii="Times New Roman" w:hAnsi="Times New Roman"/>
                <w:sz w:val="20"/>
                <w:szCs w:val="20"/>
                <w:lang w:eastAsia="zh-CN"/>
              </w:rPr>
              <w:t>DCI Format 1_1 (</w:t>
            </w:r>
            <w:proofErr w:type="spellStart"/>
            <w:r w:rsidRPr="00297F9C">
              <w:rPr>
                <w:rFonts w:ascii="Times New Roman" w:hAnsi="Times New Roman"/>
                <w:sz w:val="20"/>
                <w:szCs w:val="20"/>
                <w:lang w:eastAsia="zh-CN"/>
              </w:rPr>
              <w:t>SCell</w:t>
            </w:r>
            <w:proofErr w:type="spellEnd"/>
            <w:r w:rsidRPr="00297F9C">
              <w:rPr>
                <w:rFonts w:ascii="Times New Roman" w:hAnsi="Times New Roman"/>
                <w:sz w:val="20"/>
                <w:szCs w:val="20"/>
                <w:lang w:eastAsia="zh-CN"/>
              </w:rPr>
              <w:t xml:space="preserve"> dormancy case 2</w:t>
            </w:r>
            <w:r w:rsidR="00297F9C" w:rsidRPr="00297F9C">
              <w:rPr>
                <w:rFonts w:ascii="Times New Roman" w:hAnsi="Times New Roman"/>
                <w:sz w:val="20"/>
                <w:szCs w:val="20"/>
                <w:lang w:eastAsia="zh-CN"/>
              </w:rPr>
              <w:t xml:space="preserve"> </w:t>
            </w:r>
            <w:r w:rsidR="00297F9C" w:rsidRPr="00297F9C">
              <w:rPr>
                <w:rFonts w:ascii="Times New Roman" w:hAnsi="Times New Roman" w:hint="eastAsia"/>
                <w:sz w:val="20"/>
                <w:szCs w:val="20"/>
                <w:lang w:eastAsia="zh-CN"/>
              </w:rPr>
              <w:t>like</w:t>
            </w:r>
            <w:r w:rsidRPr="00297F9C">
              <w:rPr>
                <w:rFonts w:ascii="Times New Roman" w:hAnsi="Times New Roman"/>
                <w:sz w:val="20"/>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rFonts w:ascii="Times New Roman" w:hAnsi="Times New Roman"/>
                <w:sz w:val="20"/>
                <w:szCs w:val="20"/>
                <w:lang w:eastAsia="zh-CN"/>
              </w:rPr>
            </w:pPr>
            <w:r w:rsidRPr="00FB282D">
              <w:rPr>
                <w:rFonts w:ascii="Times New Roman" w:hAnsi="Times New Roman"/>
                <w:sz w:val="20"/>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rPr>
                <w:rFonts w:ascii="Times New Roman" w:hAnsi="Times New Roman"/>
                <w:sz w:val="20"/>
              </w:rPr>
            </w:pPr>
            <w:r>
              <w:rPr>
                <w:rFonts w:ascii="Times New Roman" w:eastAsiaTheme="minorEastAsia" w:hAnsi="Times New Roman" w:hint="eastAsia"/>
                <w:sz w:val="20"/>
                <w:szCs w:val="20"/>
                <w:lang w:eastAsia="zh-CN"/>
              </w:rPr>
              <w:t>DCI</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format</w:t>
            </w:r>
            <w:r>
              <w:rPr>
                <w:rFonts w:ascii="Times New Roman" w:eastAsiaTheme="minorEastAsia" w:hAnsi="Times New Roman"/>
                <w:sz w:val="20"/>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rFonts w:ascii="Times New Roman" w:hAnsi="Times New Roman"/>
                <w:sz w:val="20"/>
                <w:szCs w:val="20"/>
                <w:lang w:eastAsia="zh-CN"/>
              </w:rPr>
            </w:pPr>
            <w:r w:rsidRPr="00F12274">
              <w:rPr>
                <w:rFonts w:ascii="Times New Roman" w:hAnsi="Times New Roman"/>
                <w:sz w:val="20"/>
                <w:szCs w:val="20"/>
                <w:lang w:eastAsia="zh-CN"/>
              </w:rPr>
              <w:t>DCI format 2_6</w:t>
            </w:r>
            <w:r>
              <w:rPr>
                <w:rFonts w:ascii="Times New Roman" w:hAnsi="Times New Roman"/>
                <w:sz w:val="20"/>
                <w:szCs w:val="20"/>
                <w:lang w:eastAsia="zh-CN"/>
              </w:rPr>
              <w:t xml:space="preserve"> </w:t>
            </w:r>
            <w:r w:rsidRPr="00D64FC4">
              <w:rPr>
                <w:rFonts w:ascii="Times New Roman" w:hAnsi="Times New Roman"/>
                <w:sz w:val="20"/>
                <w:szCs w:val="20"/>
                <w:lang w:eastAsia="zh-CN"/>
              </w:rPr>
              <w:t>is supported to</w:t>
            </w:r>
            <w:r w:rsidRPr="00D600BB">
              <w:rPr>
                <w:rFonts w:ascii="Times New Roman" w:hAnsi="Times New Roman"/>
                <w:sz w:val="20"/>
                <w:szCs w:val="20"/>
                <w:lang w:eastAsia="zh-CN"/>
              </w:rPr>
              <w:t xml:space="preserve"> indicates SSSG switching or PDCCH skipping for an active BWP in active time </w:t>
            </w:r>
            <w:r>
              <w:rPr>
                <w:rFonts w:ascii="Times New Roman" w:hAnsi="Times New Roman"/>
                <w:sz w:val="20"/>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ascii="Times New Roman" w:eastAsiaTheme="minorEastAsia" w:hAnsi="Times New Roman"/>
          <w:iCs/>
          <w:kern w:val="24"/>
          <w:sz w:val="20"/>
          <w:szCs w:val="20"/>
          <w:lang w:eastAsia="zh-CN"/>
        </w:rPr>
      </w:pPr>
      <w:r w:rsidRPr="00421C1F">
        <w:rPr>
          <w:rFonts w:ascii="Times New Roman" w:eastAsiaTheme="minorEastAsia" w:hAnsi="Times New Roman"/>
          <w:iCs/>
          <w:kern w:val="24"/>
          <w:sz w:val="20"/>
          <w:szCs w:val="20"/>
          <w:lang w:eastAsia="zh-CN"/>
        </w:rPr>
        <w:t xml:space="preserve">Vivo propose </w:t>
      </w:r>
      <w:r w:rsidRPr="00421C1F">
        <w:rPr>
          <w:rFonts w:ascii="Times New Roman" w:eastAsiaTheme="minorEastAsia" w:hAnsi="Times New Roman"/>
          <w:sz w:val="20"/>
          <w:szCs w:val="20"/>
          <w:lang w:eastAsia="zh-CN"/>
        </w:rPr>
        <w:t xml:space="preserve">DCI </w:t>
      </w:r>
      <w:r w:rsidR="00421C1F" w:rsidRPr="00421C1F">
        <w:rPr>
          <w:rFonts w:ascii="Times New Roman" w:eastAsiaTheme="minorEastAsia" w:hAnsi="Times New Roman"/>
          <w:sz w:val="20"/>
          <w:szCs w:val="20"/>
          <w:lang w:eastAsia="zh-CN"/>
        </w:rPr>
        <w:t xml:space="preserve">can </w:t>
      </w:r>
      <w:r w:rsidRPr="00421C1F">
        <w:rPr>
          <w:rFonts w:ascii="Times New Roman" w:eastAsiaTheme="minorEastAsia" w:hAnsi="Times New Roman"/>
          <w:sz w:val="20"/>
          <w:szCs w:val="20"/>
          <w:lang w:eastAsia="zh-CN"/>
        </w:rPr>
        <w:t xml:space="preserve">dynamically indicate a timer duration for </w:t>
      </w:r>
      <w:r w:rsidR="00421C1F" w:rsidRPr="00421C1F">
        <w:rPr>
          <w:rFonts w:ascii="Times New Roman" w:eastAsiaTheme="minorEastAsia" w:hAnsi="Times New Roman"/>
          <w:sz w:val="20"/>
          <w:szCs w:val="20"/>
          <w:lang w:eastAsia="zh-CN"/>
        </w:rPr>
        <w:t xml:space="preserve">timer-based </w:t>
      </w:r>
      <w:r w:rsidRPr="00421C1F">
        <w:rPr>
          <w:rFonts w:ascii="Times New Roman" w:eastAsiaTheme="minorEastAsia" w:hAnsi="Times New Roman"/>
          <w:sz w:val="20"/>
          <w:szCs w:val="20"/>
          <w:lang w:eastAsia="zh-CN"/>
        </w:rPr>
        <w:t>SSSG switching.</w:t>
      </w:r>
      <w:r w:rsidR="00421C1F" w:rsidRPr="00421C1F">
        <w:rPr>
          <w:rFonts w:ascii="Times New Roman" w:eastAsiaTheme="minorEastAsia" w:hAnsi="Times New Roman"/>
          <w:sz w:val="20"/>
          <w:szCs w:val="20"/>
          <w:lang w:eastAsia="zh-CN"/>
        </w:rPr>
        <w:t xml:space="preserve"> [3]</w:t>
      </w:r>
    </w:p>
    <w:p w14:paraId="3667A11D" w14:textId="2D2B25A1" w:rsidR="00836F94" w:rsidRPr="00421C1F" w:rsidRDefault="00836F94" w:rsidP="00895799">
      <w:pPr>
        <w:pStyle w:val="ListParagraph"/>
        <w:numPr>
          <w:ilvl w:val="0"/>
          <w:numId w:val="77"/>
        </w:numPr>
        <w:rPr>
          <w:rFonts w:ascii="Times New Roman" w:eastAsiaTheme="minorEastAsia" w:hAnsi="Times New Roman"/>
          <w:iCs/>
          <w:kern w:val="24"/>
          <w:sz w:val="20"/>
          <w:szCs w:val="20"/>
          <w:lang w:eastAsia="zh-CN"/>
        </w:rPr>
      </w:pPr>
      <w:r>
        <w:rPr>
          <w:rFonts w:ascii="Times New Roman" w:eastAsiaTheme="minorEastAsia" w:hAnsi="Times New Roman"/>
          <w:iCs/>
          <w:kern w:val="24"/>
          <w:sz w:val="20"/>
          <w:szCs w:val="20"/>
          <w:lang w:eastAsia="zh-CN"/>
        </w:rPr>
        <w:t xml:space="preserve">Similarly, Intel propose that </w:t>
      </w:r>
      <w:r w:rsidRPr="00836F94">
        <w:rPr>
          <w:rFonts w:ascii="Times New Roman" w:eastAsiaTheme="minorEastAsia" w:hAnsi="Times New Roman"/>
          <w:iCs/>
          <w:kern w:val="24"/>
          <w:sz w:val="20"/>
          <w:szCs w:val="20"/>
          <w:lang w:eastAsia="zh-CN"/>
        </w:rPr>
        <w:t>DCI indicates a duration for the switched SSSG; UE switches back to previous/default SSSG after duration ends.</w:t>
      </w:r>
      <w:r>
        <w:rPr>
          <w:rFonts w:ascii="Times New Roman" w:eastAsiaTheme="minorEastAsia" w:hAnsi="Times New Roman"/>
          <w:iCs/>
          <w:kern w:val="24"/>
          <w:sz w:val="20"/>
          <w:szCs w:val="20"/>
          <w:lang w:eastAsia="zh-CN"/>
        </w:rPr>
        <w:t xml:space="preserve"> [9]</w:t>
      </w:r>
    </w:p>
    <w:p w14:paraId="490B4319" w14:textId="4B84BD4C" w:rsidR="00987B71" w:rsidRPr="00421C1F" w:rsidRDefault="00987B71" w:rsidP="00895799">
      <w:pPr>
        <w:pStyle w:val="ListParagraph"/>
        <w:numPr>
          <w:ilvl w:val="0"/>
          <w:numId w:val="77"/>
        </w:numPr>
        <w:rPr>
          <w:rFonts w:ascii="Times New Roman" w:hAnsi="Times New Roman"/>
          <w:iCs/>
          <w:sz w:val="20"/>
          <w:szCs w:val="20"/>
        </w:rPr>
      </w:pPr>
      <w:r w:rsidRPr="00421C1F">
        <w:rPr>
          <w:rFonts w:ascii="Times New Roman" w:eastAsia="Times New Roman" w:hAnsi="Times New Roman"/>
          <w:iCs/>
          <w:kern w:val="24"/>
          <w:sz w:val="20"/>
          <w:szCs w:val="20"/>
          <w:lang w:eastAsia="fi-FI"/>
        </w:rPr>
        <w:t>Nordic</w:t>
      </w:r>
      <w:r w:rsidR="007B2DFC">
        <w:rPr>
          <w:rFonts w:ascii="Times New Roman" w:eastAsia="Times New Roman" w:hAnsi="Times New Roman"/>
          <w:iCs/>
          <w:kern w:val="24"/>
          <w:sz w:val="20"/>
          <w:szCs w:val="20"/>
          <w:lang w:eastAsia="fi-FI"/>
        </w:rPr>
        <w:t xml:space="preserve"> </w:t>
      </w:r>
      <w:r w:rsidRPr="00421C1F">
        <w:rPr>
          <w:rFonts w:ascii="Times New Roman" w:eastAsia="Times New Roman" w:hAnsi="Times New Roman"/>
          <w:iCs/>
          <w:kern w:val="24"/>
          <w:sz w:val="20"/>
          <w:szCs w:val="20"/>
          <w:lang w:eastAsia="fi-FI"/>
        </w:rPr>
        <w:t xml:space="preserve">proposes to introduce </w:t>
      </w:r>
      <w:r w:rsidRPr="00421C1F">
        <w:rPr>
          <w:rFonts w:ascii="Times New Roman" w:hAnsi="Times New Roman"/>
          <w:iCs/>
          <w:sz w:val="20"/>
          <w:szCs w:val="20"/>
        </w:rPr>
        <w:t>DCI format 1_1, 1_2, 0_1 and 0_2 indicating, upon reception of such DCI format, initialize timer to value corresponding to end of C-DRX active time is also one alternative.</w:t>
      </w:r>
      <w:r w:rsidR="007B2DFC">
        <w:rPr>
          <w:rFonts w:ascii="Times New Roman" w:hAnsi="Times New Roman"/>
          <w:iCs/>
          <w:sz w:val="20"/>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87787B">
              <w:rPr>
                <w:rFonts w:ascii="Times New Roman" w:eastAsiaTheme="minorEastAsia" w:hAnsi="Times New Roman"/>
                <w:sz w:val="20"/>
                <w:szCs w:val="20"/>
                <w:lang w:eastAsia="zh-CN"/>
              </w:rPr>
              <w:t xml:space="preserve"> timer </w:t>
            </w:r>
            <w:r>
              <w:rPr>
                <w:rFonts w:ascii="Times New Roman" w:eastAsiaTheme="minorEastAsia" w:hAnsi="Times New Roman"/>
                <w:sz w:val="20"/>
                <w:szCs w:val="20"/>
                <w:lang w:eastAsia="zh-CN"/>
              </w:rPr>
              <w:t>duration</w:t>
            </w:r>
            <w:r w:rsidRPr="0087787B">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7787B">
              <w:rPr>
                <w:rFonts w:ascii="Times New Roman" w:eastAsiaTheme="minorEastAsia" w:hAnsi="Times New Roman"/>
                <w:sz w:val="20"/>
                <w:szCs w:val="20"/>
                <w:lang w:eastAsia="zh-CN"/>
              </w:rPr>
              <w:t xml:space="preserve">configured by RRC, </w:t>
            </w:r>
            <w:r>
              <w:rPr>
                <w:rFonts w:ascii="Times New Roman" w:eastAsiaTheme="minorEastAsia" w:hAnsi="Times New Roman"/>
                <w:sz w:val="20"/>
                <w:szCs w:val="20"/>
                <w:lang w:eastAsia="zh-CN"/>
              </w:rPr>
              <w:t xml:space="preserve">and </w:t>
            </w:r>
            <w:r w:rsidRPr="0087787B">
              <w:rPr>
                <w:rFonts w:ascii="Times New Roman" w:eastAsiaTheme="minorEastAsia" w:hAnsi="Times New Roman"/>
                <w:sz w:val="20"/>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 xml:space="preserve">FS multiple timer duration(s) can be configured by RRC, and </w:t>
            </w:r>
            <w:r w:rsidRPr="006A604B">
              <w:rPr>
                <w:rFonts w:ascii="Times New Roman" w:eastAsiaTheme="minorEastAsia" w:hAnsi="Times New Roman"/>
                <w:sz w:val="20"/>
                <w:szCs w:val="20"/>
                <w:lang w:eastAsia="zh-CN"/>
              </w:rPr>
              <w:t xml:space="preserve">DCI dynamically indicates a </w:t>
            </w:r>
            <w:r w:rsidRPr="0087787B">
              <w:rPr>
                <w:rFonts w:ascii="Times New Roman" w:eastAsiaTheme="minorEastAsia" w:hAnsi="Times New Roman"/>
                <w:sz w:val="20"/>
                <w:szCs w:val="20"/>
                <w:lang w:eastAsia="zh-CN"/>
              </w:rPr>
              <w:t xml:space="preserve">timer </w:t>
            </w:r>
            <w:r>
              <w:rPr>
                <w:rFonts w:ascii="Times New Roman" w:eastAsiaTheme="minorEastAsia" w:hAnsi="Times New Roman"/>
                <w:sz w:val="20"/>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sidRPr="001965AE">
              <w:rPr>
                <w:rFonts w:ascii="Times New Roman" w:eastAsiaTheme="minorEastAsia" w:hAnsi="Times New Roman" w:hint="eastAsia"/>
                <w:sz w:val="20"/>
                <w:szCs w:val="20"/>
                <w:lang w:eastAsia="zh-CN"/>
              </w:rPr>
              <w:t>F</w:t>
            </w:r>
            <w:r w:rsidRPr="001965AE">
              <w:rPr>
                <w:rFonts w:ascii="Times New Roman" w:eastAsiaTheme="minorEastAsia" w:hAnsi="Times New Roman"/>
                <w:sz w:val="20"/>
                <w:szCs w:val="20"/>
                <w:lang w:eastAsia="zh-CN"/>
              </w:rPr>
              <w:t xml:space="preserve">FS which SSSG UE switches </w:t>
            </w:r>
            <w:r>
              <w:rPr>
                <w:rFonts w:ascii="Times New Roman" w:eastAsiaTheme="minorEastAsia" w:hAnsi="Times New Roman"/>
                <w:sz w:val="20"/>
                <w:szCs w:val="20"/>
                <w:lang w:eastAsia="zh-CN"/>
              </w:rPr>
              <w:t xml:space="preserve">to </w:t>
            </w:r>
            <w:r w:rsidRPr="001965AE">
              <w:rPr>
                <w:rFonts w:ascii="Times New Roman" w:eastAsiaTheme="minorEastAsia" w:hAnsi="Times New Roman"/>
                <w:sz w:val="20"/>
                <w:szCs w:val="20"/>
                <w:lang w:eastAsia="zh-CN"/>
              </w:rPr>
              <w:t>after</w:t>
            </w:r>
            <w:r>
              <w:rPr>
                <w:rFonts w:ascii="Times New Roman" w:eastAsiaTheme="minorEastAsia" w:hAnsi="Times New Roman"/>
                <w:sz w:val="20"/>
                <w:szCs w:val="20"/>
                <w:lang w:eastAsia="zh-CN"/>
              </w:rPr>
              <w:t xml:space="preserve"> the</w:t>
            </w:r>
            <w:r w:rsidRPr="001965AE">
              <w:rPr>
                <w:rFonts w:ascii="Times New Roman" w:eastAsiaTheme="minorEastAsia" w:hAnsi="Times New Roman"/>
                <w:sz w:val="20"/>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FFS</w:t>
            </w:r>
            <w:r w:rsidR="00987B71">
              <w:rPr>
                <w:rFonts w:ascii="Times New Roman" w:eastAsiaTheme="minorEastAsia" w:hAnsi="Times New Roman"/>
                <w:sz w:val="20"/>
                <w:szCs w:val="20"/>
                <w:lang w:eastAsia="zh-CN"/>
              </w:rPr>
              <w:t>: the time duration is</w:t>
            </w:r>
            <w:r w:rsidRPr="007B76FE">
              <w:rPr>
                <w:rFonts w:ascii="Times New Roman" w:eastAsiaTheme="minorEastAsia" w:hAnsi="Times New Roman"/>
                <w:sz w:val="20"/>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ascii="Times New Roman" w:eastAsiaTheme="minorEastAsia" w:hAnsi="Times New Roman"/>
                <w:sz w:val="20"/>
                <w:szCs w:val="20"/>
                <w:lang w:eastAsia="zh-CN"/>
              </w:rPr>
            </w:pPr>
            <w:r w:rsidRPr="00EB78AB">
              <w:rPr>
                <w:rFonts w:ascii="Times New Roman" w:eastAsiaTheme="minorEastAsia" w:hAnsi="Times New Roman"/>
                <w:sz w:val="20"/>
                <w:szCs w:val="20"/>
                <w:lang w:eastAsia="zh-CN"/>
              </w:rPr>
              <w:t xml:space="preserve">Alt 1: </w:t>
            </w:r>
            <w:r w:rsidRPr="00EB78AB">
              <w:rPr>
                <w:rFonts w:ascii="Times New Roman" w:eastAsiaTheme="minorEastAsia" w:hAnsi="Times New Roman" w:hint="eastAsia"/>
                <w:sz w:val="20"/>
                <w:szCs w:val="20"/>
                <w:lang w:eastAsia="zh-CN"/>
              </w:rPr>
              <w:t>U</w:t>
            </w:r>
            <w:r w:rsidRPr="00EB78AB">
              <w:rPr>
                <w:rFonts w:ascii="Times New Roman" w:eastAsiaTheme="minorEastAsia" w:hAnsi="Times New Roman"/>
                <w:sz w:val="20"/>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ascii="Times New Roman" w:eastAsiaTheme="minorEastAsia" w:hAnsi="Times New Roman"/>
                <w:sz w:val="20"/>
                <w:szCs w:val="20"/>
                <w:lang w:eastAsia="zh-CN"/>
              </w:rPr>
            </w:pPr>
            <w:r w:rsidRPr="00EB78AB">
              <w:rPr>
                <w:rFonts w:ascii="Times New Roman" w:eastAsiaTheme="minorEastAsia" w:hAnsi="Times New Roman"/>
                <w:sz w:val="20"/>
                <w:szCs w:val="20"/>
                <w:lang w:eastAsia="zh-CN"/>
              </w:rPr>
              <w:t xml:space="preserve">Alt 2: </w:t>
            </w:r>
            <w:r w:rsidRPr="00EB78AB">
              <w:rPr>
                <w:rFonts w:ascii="Times New Roman" w:eastAsiaTheme="minorEastAsia" w:hAnsi="Times New Roman" w:hint="eastAsia"/>
                <w:sz w:val="20"/>
                <w:szCs w:val="20"/>
                <w:lang w:eastAsia="zh-CN"/>
              </w:rPr>
              <w:t>U</w:t>
            </w:r>
            <w:r w:rsidRPr="00EB78AB">
              <w:rPr>
                <w:rFonts w:ascii="Times New Roman" w:eastAsiaTheme="minorEastAsia" w:hAnsi="Times New Roman"/>
                <w:sz w:val="20"/>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rFonts w:ascii="Times New Roman" w:hAnsi="Times New Roman"/>
          <w:sz w:val="20"/>
          <w:szCs w:val="20"/>
          <w:lang w:eastAsia="zh-CN"/>
        </w:rPr>
      </w:pPr>
      <w:r w:rsidRPr="000D0054">
        <w:rPr>
          <w:rFonts w:ascii="Times New Roman" w:eastAsiaTheme="minorEastAsia" w:hAnsi="Times New Roman"/>
          <w:sz w:val="20"/>
          <w:szCs w:val="20"/>
          <w:lang w:eastAsia="zh-CN"/>
        </w:rPr>
        <w:t>Ericsson, Qualcomm, Nokia</w:t>
      </w:r>
      <w:r w:rsidR="00EE422E">
        <w:rPr>
          <w:rFonts w:ascii="Times New Roman" w:eastAsiaTheme="minorEastAsia" w:hAnsi="Times New Roman"/>
          <w:sz w:val="20"/>
          <w:szCs w:val="20"/>
          <w:lang w:eastAsia="zh-CN"/>
        </w:rPr>
        <w:t xml:space="preserve">, Huawei, </w:t>
      </w:r>
      <w:proofErr w:type="spellStart"/>
      <w:r w:rsidR="00EE422E">
        <w:rPr>
          <w:rFonts w:ascii="Times New Roman" w:eastAsiaTheme="minorEastAsia" w:hAnsi="Times New Roman"/>
          <w:sz w:val="20"/>
          <w:szCs w:val="20"/>
          <w:lang w:eastAsia="zh-CN"/>
        </w:rPr>
        <w:t>HiSilicon</w:t>
      </w:r>
      <w:proofErr w:type="spellEnd"/>
      <w:r w:rsidR="00EE422E">
        <w:rPr>
          <w:rFonts w:ascii="Times New Roman" w:eastAsiaTheme="minorEastAsia" w:hAnsi="Times New Roman"/>
          <w:sz w:val="20"/>
          <w:szCs w:val="20"/>
          <w:lang w:eastAsia="zh-CN"/>
        </w:rPr>
        <w:t>,</w:t>
      </w:r>
      <w:r w:rsidR="00EE422E">
        <w:rPr>
          <w:rFonts w:ascii="Times New Roman" w:eastAsiaTheme="minorEastAsia" w:hAnsi="Times New Roman" w:hint="eastAsia"/>
          <w:sz w:val="20"/>
          <w:szCs w:val="20"/>
          <w:lang w:eastAsia="zh-CN"/>
        </w:rPr>
        <w:t xml:space="preserve"> CMCC</w:t>
      </w:r>
      <w:r w:rsidR="00EE422E">
        <w:rPr>
          <w:rFonts w:ascii="Times New Roman" w:eastAsiaTheme="minorEastAsia" w:hAnsi="Times New Roman"/>
          <w:sz w:val="20"/>
          <w:szCs w:val="20"/>
          <w:lang w:eastAsia="zh-CN"/>
        </w:rPr>
        <w:t xml:space="preserve">, LGE, ITRI, </w:t>
      </w:r>
      <w:r w:rsidR="00EE422E" w:rsidRPr="00EE422E">
        <w:rPr>
          <w:rFonts w:ascii="Times New Roman" w:eastAsiaTheme="minorEastAsia" w:hAnsi="Times New Roman"/>
          <w:sz w:val="20"/>
          <w:szCs w:val="20"/>
          <w:lang w:eastAsia="zh-CN"/>
        </w:rPr>
        <w:t>Asia Pacific Telecom, FGI</w:t>
      </w:r>
      <w:r w:rsidR="00EE422E">
        <w:rPr>
          <w:rFonts w:ascii="Times New Roman" w:eastAsiaTheme="minorEastAsia" w:hAnsi="Times New Roman"/>
          <w:sz w:val="20"/>
          <w:szCs w:val="20"/>
          <w:lang w:eastAsia="zh-CN"/>
        </w:rPr>
        <w:t>,</w:t>
      </w:r>
      <w:r w:rsidR="00EE422E">
        <w:rPr>
          <w:rFonts w:ascii="Times New Roman" w:eastAsiaTheme="minorEastAsia" w:hAnsi="Times New Roman" w:hint="eastAsia"/>
          <w:sz w:val="20"/>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rFonts w:ascii="Times New Roman" w:hAnsi="Times New Roman"/>
          <w:sz w:val="20"/>
          <w:szCs w:val="20"/>
          <w:lang w:eastAsia="zh-CN"/>
        </w:rPr>
      </w:pPr>
      <w:r>
        <w:rPr>
          <w:rFonts w:ascii="Times New Roman" w:eastAsiaTheme="minorEastAsia" w:hAnsi="Times New Roman"/>
          <w:sz w:val="20"/>
          <w:szCs w:val="20"/>
          <w:lang w:eastAsia="zh-CN"/>
        </w:rPr>
        <w:t xml:space="preserve">Nokia, Huawei, </w:t>
      </w:r>
      <w:proofErr w:type="spellStart"/>
      <w:r>
        <w:rPr>
          <w:rFonts w:ascii="Times New Roman" w:eastAsiaTheme="minorEastAsia" w:hAnsi="Times New Roman"/>
          <w:sz w:val="20"/>
          <w:szCs w:val="20"/>
          <w:lang w:eastAsia="zh-CN"/>
        </w:rPr>
        <w:t>HiSilicon</w:t>
      </w:r>
      <w:proofErr w:type="spellEnd"/>
      <w:r>
        <w:rPr>
          <w:rFonts w:ascii="Times New Roman" w:eastAsiaTheme="minorEastAsia" w:hAnsi="Times New Roman"/>
          <w:sz w:val="20"/>
          <w:szCs w:val="20"/>
          <w:lang w:eastAsia="zh-CN"/>
        </w:rPr>
        <w:t xml:space="preserve">, CMCC, LGE, ITRI, </w:t>
      </w:r>
      <w:r w:rsidRPr="00EE422E">
        <w:rPr>
          <w:rFonts w:ascii="Times New Roman" w:eastAsiaTheme="minorEastAsia" w:hAnsi="Times New Roman"/>
          <w:sz w:val="20"/>
          <w:szCs w:val="20"/>
          <w:lang w:eastAsia="zh-CN"/>
        </w:rPr>
        <w:t>Asia Pacific Telecom, FGI</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xml:space="preserve">RACH due to </w:t>
      </w:r>
      <w:proofErr w:type="spellStart"/>
      <w:r>
        <w:rPr>
          <w:rFonts w:ascii="Times New Roman" w:eastAsiaTheme="minorEastAsia" w:hAnsi="Times New Roman"/>
          <w:sz w:val="20"/>
          <w:szCs w:val="20"/>
          <w:lang w:eastAsia="zh-CN"/>
        </w:rPr>
        <w:t>out-of</w:t>
      </w:r>
      <w:proofErr w:type="spellEnd"/>
      <w:r>
        <w:rPr>
          <w:rFonts w:ascii="Times New Roman" w:eastAsiaTheme="minorEastAsia" w:hAnsi="Times New Roman"/>
          <w:sz w:val="20"/>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ascii="Times New Roman" w:eastAsiaTheme="minorEastAsia" w:hAnsi="Times New Roman"/>
          <w:sz w:val="20"/>
          <w:szCs w:val="20"/>
          <w:lang w:eastAsia="zh-CN"/>
        </w:rPr>
      </w:pPr>
      <w:r w:rsidRPr="00A07612">
        <w:rPr>
          <w:rFonts w:ascii="Times New Roman" w:eastAsiaTheme="minorEastAsia" w:hAnsi="Times New Roman"/>
          <w:sz w:val="20"/>
          <w:szCs w:val="20"/>
          <w:lang w:eastAsia="zh-CN"/>
        </w:rPr>
        <w:t>to guarantee that the UE will start monitoring using dense SSSG during the DRX on-duration, a default SS-set group that needs to be assumed at beginning of On-</w:t>
      </w:r>
      <w:proofErr w:type="gramStart"/>
      <w:r w:rsidRPr="00A07612">
        <w:rPr>
          <w:rFonts w:ascii="Times New Roman" w:eastAsiaTheme="minorEastAsia" w:hAnsi="Times New Roman"/>
          <w:sz w:val="20"/>
          <w:szCs w:val="20"/>
          <w:lang w:eastAsia="zh-CN"/>
        </w:rPr>
        <w:t>duration</w:t>
      </w:r>
      <w:r>
        <w:rPr>
          <w:rFonts w:ascii="Times New Roman" w:eastAsiaTheme="minorEastAsia" w:hAnsi="Times New Roman"/>
          <w:sz w:val="20"/>
          <w:szCs w:val="20"/>
          <w:lang w:eastAsia="zh-CN"/>
        </w:rPr>
        <w:t>.[</w:t>
      </w:r>
      <w:proofErr w:type="gramEnd"/>
      <w:r>
        <w:rPr>
          <w:rFonts w:ascii="Times New Roman" w:eastAsiaTheme="minorEastAsia" w:hAnsi="Times New Roman"/>
          <w:sz w:val="20"/>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rFonts w:ascii="Times New Roman" w:hAnsi="Times New Roman"/>
          <w:sz w:val="20"/>
          <w:szCs w:val="20"/>
          <w:lang w:eastAsia="zh-CN"/>
        </w:rPr>
      </w:pPr>
      <w:r w:rsidRPr="00450C44">
        <w:rPr>
          <w:rFonts w:ascii="Times New Roman" w:eastAsiaTheme="minorEastAsia" w:hAnsi="Times New Roman"/>
          <w:sz w:val="20"/>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w:t>
            </w:r>
            <w:proofErr w:type="gramStart"/>
            <w:r w:rsidRPr="00714E10">
              <w:rPr>
                <w:lang w:eastAsia="zh-CN"/>
              </w:rPr>
              <w:t>and also</w:t>
            </w:r>
            <w:proofErr w:type="gramEnd"/>
            <w:r w:rsidRPr="00714E10">
              <w:rPr>
                <w:lang w:eastAsia="zh-CN"/>
              </w:rPr>
              <w:t xml:space="preserve"> indicates PDCCH monitoring adaptation by SSSG switching is supported.</w:t>
            </w:r>
          </w:p>
          <w:p w14:paraId="279587D3" w14:textId="77777777" w:rsidR="0093408C" w:rsidRPr="00714E10" w:rsidRDefault="0093408C" w:rsidP="000F3E52">
            <w:pPr>
              <w:pStyle w:val="ListParagraph"/>
              <w:widowControl w:val="0"/>
              <w:numPr>
                <w:ilvl w:val="1"/>
                <w:numId w:val="85"/>
              </w:numPr>
              <w:spacing w:line="240" w:lineRule="auto"/>
              <w:rPr>
                <w:rFonts w:ascii="Times New Roman" w:hAnsi="Times New Roman"/>
                <w:sz w:val="20"/>
                <w:szCs w:val="20"/>
                <w:lang w:eastAsia="zh-CN"/>
              </w:rPr>
            </w:pPr>
            <w:r w:rsidRPr="00714E10">
              <w:rPr>
                <w:rFonts w:ascii="Times New Roman" w:hAnsi="Times New Roman"/>
                <w:sz w:val="20"/>
                <w:szCs w:val="20"/>
                <w:lang w:eastAsia="zh-CN"/>
              </w:rPr>
              <w:t>At least DCI format(s) 1-1, 0-1, 1-2 and 0-2 is supported</w:t>
            </w:r>
          </w:p>
          <w:p w14:paraId="2E888165" w14:textId="77777777" w:rsidR="0093408C" w:rsidRPr="00714E10" w:rsidRDefault="0093408C" w:rsidP="000F3E52">
            <w:pPr>
              <w:pStyle w:val="ListParagraph"/>
              <w:widowControl w:val="0"/>
              <w:numPr>
                <w:ilvl w:val="2"/>
                <w:numId w:val="85"/>
              </w:numPr>
              <w:spacing w:line="240" w:lineRule="auto"/>
              <w:rPr>
                <w:rFonts w:ascii="Times New Roman" w:eastAsiaTheme="minorEastAsia" w:hAnsi="Times New Roman"/>
                <w:sz w:val="20"/>
                <w:szCs w:val="20"/>
                <w:lang w:eastAsia="zh-CN"/>
              </w:rPr>
            </w:pPr>
            <w:r w:rsidRPr="00714E10">
              <w:rPr>
                <w:rFonts w:ascii="Times New Roman" w:eastAsiaTheme="minorEastAsia" w:hAnsi="Times New Roman"/>
                <w:sz w:val="20"/>
                <w:szCs w:val="20"/>
                <w:lang w:eastAsia="zh-CN"/>
              </w:rPr>
              <w:t>X-bit is added in the DCI for indicating SSSG switching</w:t>
            </w:r>
          </w:p>
          <w:p w14:paraId="45D8CE11" w14:textId="77777777" w:rsidR="0093408C" w:rsidRPr="00714E10" w:rsidRDefault="0093408C" w:rsidP="000F3E52">
            <w:pPr>
              <w:pStyle w:val="ListParagraph"/>
              <w:widowControl w:val="0"/>
              <w:numPr>
                <w:ilvl w:val="3"/>
                <w:numId w:val="85"/>
              </w:numPr>
              <w:spacing w:line="240" w:lineRule="auto"/>
              <w:rPr>
                <w:rFonts w:ascii="Times New Roman" w:eastAsiaTheme="minorEastAsia" w:hAnsi="Times New Roman"/>
                <w:sz w:val="20"/>
                <w:szCs w:val="20"/>
                <w:lang w:eastAsia="zh-CN"/>
              </w:rPr>
            </w:pPr>
            <w:r w:rsidRPr="00714E10">
              <w:rPr>
                <w:rFonts w:ascii="Times New Roman" w:eastAsiaTheme="minorEastAsia" w:hAnsi="Times New Roman"/>
                <w:sz w:val="20"/>
                <w:szCs w:val="20"/>
                <w:lang w:eastAsia="zh-CN"/>
              </w:rPr>
              <w:t>X = [1]</w:t>
            </w:r>
          </w:p>
          <w:p w14:paraId="29663BDE" w14:textId="77777777" w:rsidR="0093408C" w:rsidRPr="00714E10" w:rsidRDefault="0093408C" w:rsidP="000F3E52">
            <w:pPr>
              <w:pStyle w:val="ListParagraph"/>
              <w:widowControl w:val="0"/>
              <w:numPr>
                <w:ilvl w:val="3"/>
                <w:numId w:val="85"/>
              </w:numPr>
              <w:spacing w:line="240" w:lineRule="auto"/>
              <w:rPr>
                <w:rFonts w:ascii="Times New Roman" w:eastAsiaTheme="minorEastAsia" w:hAnsi="Times New Roman"/>
                <w:sz w:val="20"/>
                <w:szCs w:val="20"/>
                <w:lang w:eastAsia="zh-CN"/>
              </w:rPr>
            </w:pPr>
            <w:r w:rsidRPr="00714E10">
              <w:rPr>
                <w:rFonts w:ascii="Times New Roman" w:eastAsiaTheme="minorEastAsia" w:hAnsi="Times New Roman"/>
                <w:sz w:val="20"/>
                <w:szCs w:val="20"/>
                <w:lang w:eastAsia="zh-CN"/>
              </w:rPr>
              <w:t>FFS details</w:t>
            </w:r>
          </w:p>
          <w:p w14:paraId="52137762" w14:textId="640FFE1C" w:rsidR="0093408C" w:rsidRPr="00714E10" w:rsidRDefault="00E75496" w:rsidP="000F3E52">
            <w:pPr>
              <w:pStyle w:val="ListParagraph"/>
              <w:widowControl w:val="0"/>
              <w:numPr>
                <w:ilvl w:val="1"/>
                <w:numId w:val="85"/>
              </w:numPr>
              <w:spacing w:line="240" w:lineRule="auto"/>
              <w:rPr>
                <w:rFonts w:ascii="Times New Roman" w:hAnsi="Times New Roman"/>
                <w:sz w:val="20"/>
                <w:szCs w:val="20"/>
                <w:lang w:eastAsia="zh-CN"/>
              </w:rPr>
            </w:pPr>
            <w:r w:rsidRPr="00714E10">
              <w:rPr>
                <w:rFonts w:ascii="Times New Roman" w:hAnsi="Times New Roman"/>
                <w:color w:val="FF0000"/>
                <w:sz w:val="20"/>
                <w:szCs w:val="20"/>
                <w:lang w:eastAsia="zh-CN"/>
              </w:rPr>
              <w:t>At least</w:t>
            </w:r>
            <w:r w:rsidRPr="00714E10">
              <w:rPr>
                <w:rFonts w:ascii="Times New Roman" w:hAnsi="Times New Roman"/>
                <w:sz w:val="20"/>
                <w:szCs w:val="20"/>
                <w:lang w:eastAsia="zh-CN"/>
              </w:rPr>
              <w:t xml:space="preserve"> </w:t>
            </w:r>
            <w:r w:rsidR="0093408C" w:rsidRPr="00714E10">
              <w:rPr>
                <w:rFonts w:ascii="Times New Roman" w:hAnsi="Times New Roman"/>
                <w:sz w:val="20"/>
                <w:szCs w:val="20"/>
                <w:lang w:eastAsia="zh-CN"/>
              </w:rPr>
              <w:t xml:space="preserve">SSSG#0 and SSSG#1 </w:t>
            </w:r>
            <w:proofErr w:type="gramStart"/>
            <w:r w:rsidR="0093408C" w:rsidRPr="00714E10">
              <w:rPr>
                <w:rFonts w:ascii="Times New Roman" w:hAnsi="Times New Roman"/>
                <w:sz w:val="20"/>
                <w:szCs w:val="20"/>
                <w:lang w:eastAsia="zh-CN"/>
              </w:rPr>
              <w:t>is</w:t>
            </w:r>
            <w:proofErr w:type="gramEnd"/>
            <w:r w:rsidR="0093408C" w:rsidRPr="00714E10">
              <w:rPr>
                <w:rFonts w:ascii="Times New Roman" w:hAnsi="Times New Roman"/>
                <w:sz w:val="20"/>
                <w:szCs w:val="20"/>
                <w:lang w:eastAsia="zh-CN"/>
              </w:rPr>
              <w:t xml:space="preserve"> supported for Rel-17 SSSG switching indicated by PDCCH schedul</w:t>
            </w:r>
            <w:r w:rsidR="000E3CC8" w:rsidRPr="00714E10">
              <w:rPr>
                <w:rFonts w:ascii="Times New Roman" w:hAnsi="Times New Roman"/>
                <w:color w:val="FF0000"/>
                <w:sz w:val="20"/>
                <w:szCs w:val="20"/>
                <w:lang w:eastAsia="zh-CN"/>
              </w:rPr>
              <w:t>ing</w:t>
            </w:r>
            <w:r w:rsidR="0093408C" w:rsidRPr="00714E10">
              <w:rPr>
                <w:rFonts w:ascii="Times New Roman" w:hAnsi="Times New Roman"/>
                <w:sz w:val="20"/>
                <w:szCs w:val="20"/>
                <w:lang w:eastAsia="zh-CN"/>
              </w:rPr>
              <w:t xml:space="preserve"> data</w:t>
            </w:r>
            <w:r w:rsidR="004E5305" w:rsidRPr="00714E10">
              <w:rPr>
                <w:rFonts w:ascii="Times New Roman" w:hAnsi="Times New Roman"/>
                <w:sz w:val="20"/>
                <w:szCs w:val="20"/>
                <w:lang w:eastAsia="zh-CN"/>
              </w:rPr>
              <w:t xml:space="preserve"> </w:t>
            </w:r>
          </w:p>
          <w:p w14:paraId="6BF31357" w14:textId="21D5C880" w:rsidR="00D712BD" w:rsidRPr="00714E10" w:rsidRDefault="0093408C"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sz w:val="20"/>
                <w:szCs w:val="20"/>
                <w:lang w:eastAsia="zh-CN"/>
              </w:rPr>
              <w:t xml:space="preserve">FFS: </w:t>
            </w:r>
            <w:r w:rsidR="00690527" w:rsidRPr="00714E10">
              <w:rPr>
                <w:rFonts w:ascii="Times New Roman" w:eastAsiaTheme="minorEastAsia" w:hAnsi="Times New Roman"/>
                <w:sz w:val="20"/>
                <w:szCs w:val="20"/>
                <w:lang w:eastAsia="zh-CN"/>
              </w:rPr>
              <w:t xml:space="preserve">support of </w:t>
            </w:r>
            <w:r w:rsidRPr="00714E10">
              <w:rPr>
                <w:rFonts w:ascii="Times New Roman" w:eastAsiaTheme="minorEastAsia" w:hAnsi="Times New Roman"/>
                <w:sz w:val="20"/>
                <w:szCs w:val="20"/>
                <w:lang w:eastAsia="zh-CN"/>
              </w:rPr>
              <w:t>more than 2 SSSGs</w:t>
            </w:r>
            <w:r w:rsidR="00690527" w:rsidRPr="00714E10">
              <w:rPr>
                <w:rFonts w:ascii="Times New Roman" w:eastAsiaTheme="minorEastAsia" w:hAnsi="Times New Roman"/>
                <w:sz w:val="20"/>
                <w:szCs w:val="20"/>
                <w:lang w:eastAsia="zh-CN"/>
              </w:rPr>
              <w:t xml:space="preserve"> </w:t>
            </w:r>
          </w:p>
          <w:p w14:paraId="54F98969" w14:textId="747E6747" w:rsidR="00542F53" w:rsidRPr="00714E10" w:rsidRDefault="00542F53"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sz w:val="20"/>
                <w:szCs w:val="20"/>
                <w:lang w:eastAsia="zh-CN"/>
              </w:rPr>
              <w:t xml:space="preserve">FFS: </w:t>
            </w:r>
            <w:r w:rsidR="006227B5" w:rsidRPr="00714E10">
              <w:rPr>
                <w:rFonts w:ascii="Times New Roman" w:eastAsiaTheme="minorEastAsia" w:hAnsi="Times New Roman"/>
                <w:sz w:val="20"/>
                <w:szCs w:val="20"/>
                <w:lang w:eastAsia="zh-CN"/>
              </w:rPr>
              <w:t xml:space="preserve">explicitly or implicitly indicated timer value for a </w:t>
            </w:r>
            <w:r w:rsidR="00236AF2" w:rsidRPr="00714E10">
              <w:rPr>
                <w:rFonts w:ascii="Times New Roman" w:eastAsiaTheme="minorEastAsia" w:hAnsi="Times New Roman"/>
                <w:sz w:val="20"/>
                <w:szCs w:val="20"/>
                <w:lang w:eastAsia="zh-CN"/>
              </w:rPr>
              <w:t>SSSG</w:t>
            </w:r>
          </w:p>
          <w:p w14:paraId="304D0568" w14:textId="08D2DEFF" w:rsidR="002027E2" w:rsidRPr="00714E10" w:rsidRDefault="002027E2"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bCs/>
                <w:sz w:val="20"/>
                <w:szCs w:val="20"/>
                <w:lang w:eastAsia="zh-CN"/>
              </w:rPr>
              <w:t xml:space="preserve">FFS: </w:t>
            </w:r>
            <w:r w:rsidR="009C679A" w:rsidRPr="00714E10">
              <w:rPr>
                <w:rFonts w:ascii="Times New Roman" w:eastAsiaTheme="minorEastAsia" w:hAnsi="Times New Roman"/>
                <w:bCs/>
                <w:sz w:val="20"/>
                <w:szCs w:val="20"/>
                <w:lang w:eastAsia="zh-CN"/>
              </w:rPr>
              <w:t xml:space="preserve">further </w:t>
            </w:r>
            <w:r w:rsidRPr="00714E10">
              <w:rPr>
                <w:rFonts w:ascii="Times New Roman" w:eastAsiaTheme="minorEastAsia" w:hAnsi="Times New Roman"/>
                <w:bCs/>
                <w:sz w:val="20"/>
                <w:szCs w:val="20"/>
                <w:lang w:eastAsia="zh-CN"/>
              </w:rPr>
              <w:t>monitoring</w:t>
            </w:r>
            <w:r w:rsidR="009C679A" w:rsidRPr="00714E10">
              <w:rPr>
                <w:rFonts w:ascii="Times New Roman" w:eastAsiaTheme="minorEastAsia" w:hAnsi="Times New Roman"/>
                <w:bCs/>
                <w:sz w:val="20"/>
                <w:szCs w:val="20"/>
                <w:lang w:eastAsia="zh-CN"/>
              </w:rPr>
              <w:t xml:space="preserve"> restrictions</w:t>
            </w:r>
            <w:r w:rsidR="00376D41" w:rsidRPr="00714E10">
              <w:rPr>
                <w:rFonts w:ascii="Times New Roman" w:eastAsiaTheme="minorEastAsia" w:hAnsi="Times New Roman"/>
                <w:bCs/>
                <w:sz w:val="20"/>
                <w:szCs w:val="20"/>
                <w:lang w:eastAsia="zh-CN"/>
              </w:rPr>
              <w:t xml:space="preserve"> within SSSG when group is active, </w:t>
            </w:r>
            <w:proofErr w:type="gramStart"/>
            <w:r w:rsidR="00376D41" w:rsidRPr="00714E10">
              <w:rPr>
                <w:rFonts w:ascii="Times New Roman" w:eastAsiaTheme="minorEastAsia" w:hAnsi="Times New Roman"/>
                <w:bCs/>
                <w:sz w:val="20"/>
                <w:szCs w:val="20"/>
                <w:lang w:eastAsia="zh-CN"/>
              </w:rPr>
              <w:t>e.g.</w:t>
            </w:r>
            <w:proofErr w:type="gramEnd"/>
            <w:r w:rsidR="00376D41" w:rsidRPr="00714E10">
              <w:rPr>
                <w:rFonts w:ascii="Times New Roman" w:eastAsiaTheme="minorEastAsia" w:hAnsi="Times New Roman"/>
                <w:bCs/>
                <w:sz w:val="20"/>
                <w:szCs w:val="20"/>
                <w:lang w:eastAsia="zh-CN"/>
              </w:rPr>
              <w:t xml:space="preserve"> </w:t>
            </w:r>
            <w:r w:rsidR="00230376" w:rsidRPr="00714E10">
              <w:rPr>
                <w:rFonts w:ascii="Times New Roman" w:eastAsiaTheme="minorEastAsia" w:hAnsi="Times New Roman"/>
                <w:bCs/>
                <w:sz w:val="20"/>
                <w:szCs w:val="20"/>
                <w:lang w:eastAsia="zh-CN"/>
              </w:rPr>
              <w:t>monitoring only for re-</w:t>
            </w:r>
            <w:proofErr w:type="spellStart"/>
            <w:r w:rsidR="00230376" w:rsidRPr="00714E10">
              <w:rPr>
                <w:rFonts w:ascii="Times New Roman" w:eastAsiaTheme="minorEastAsia" w:hAnsi="Times New Roman"/>
                <w:bCs/>
                <w:sz w:val="20"/>
                <w:szCs w:val="20"/>
                <w:lang w:eastAsia="zh-CN"/>
              </w:rPr>
              <w:t>tx</w:t>
            </w:r>
            <w:proofErr w:type="spellEnd"/>
            <w:r w:rsidR="00230376" w:rsidRPr="00714E10">
              <w:rPr>
                <w:rFonts w:ascii="Times New Roman" w:eastAsiaTheme="minorEastAsia" w:hAnsi="Times New Roman"/>
                <w:bCs/>
                <w:sz w:val="20"/>
                <w:szCs w:val="20"/>
                <w:lang w:eastAsia="zh-CN"/>
              </w:rPr>
              <w:t>, or only for UL grant, etc.</w:t>
            </w:r>
          </w:p>
          <w:p w14:paraId="27FFBE8F" w14:textId="6C0B3B74" w:rsidR="00236AF2" w:rsidRPr="00714E10" w:rsidRDefault="00236AF2" w:rsidP="000F3E52">
            <w:pPr>
              <w:pStyle w:val="ListParagraph"/>
              <w:numPr>
                <w:ilvl w:val="2"/>
                <w:numId w:val="85"/>
              </w:numPr>
              <w:rPr>
                <w:rFonts w:ascii="Times New Roman" w:hAnsi="Times New Roman"/>
                <w:bCs/>
                <w:sz w:val="20"/>
                <w:szCs w:val="20"/>
                <w:lang w:eastAsia="zh-CN"/>
              </w:rPr>
            </w:pPr>
            <w:r w:rsidRPr="00714E10">
              <w:rPr>
                <w:rFonts w:ascii="Times New Roman" w:hAnsi="Times New Roman"/>
                <w:bCs/>
                <w:sz w:val="20"/>
                <w:szCs w:val="20"/>
                <w:lang w:eastAsia="zh-CN"/>
              </w:rPr>
              <w:t>…..</w:t>
            </w:r>
          </w:p>
          <w:p w14:paraId="05F4B639" w14:textId="392EA711" w:rsidR="00A16131" w:rsidRPr="00714E10" w:rsidRDefault="00A16131" w:rsidP="000F3E52">
            <w:pPr>
              <w:pStyle w:val="ListParagraph"/>
              <w:widowControl w:val="0"/>
              <w:numPr>
                <w:ilvl w:val="2"/>
                <w:numId w:val="85"/>
              </w:numPr>
              <w:rPr>
                <w:rFonts w:ascii="Times New Roman" w:hAnsi="Times New Roman"/>
                <w:bCs/>
                <w:sz w:val="20"/>
                <w:szCs w:val="20"/>
                <w:lang w:eastAsia="zh-CN"/>
              </w:rPr>
            </w:pPr>
            <w:r w:rsidRPr="00714E10">
              <w:rPr>
                <w:rFonts w:ascii="Times New Roman" w:hAnsi="Times New Roman"/>
                <w:sz w:val="20"/>
                <w:szCs w:val="20"/>
                <w:lang w:eastAsia="zh-CN"/>
              </w:rPr>
              <w:t xml:space="preserve">Note: </w:t>
            </w:r>
            <w:proofErr w:type="gramStart"/>
            <w:r w:rsidR="009E7B69" w:rsidRPr="00714E10">
              <w:rPr>
                <w:rFonts w:ascii="Times New Roman" w:hAnsi="Times New Roman"/>
                <w:sz w:val="20"/>
                <w:szCs w:val="20"/>
                <w:lang w:eastAsia="zh-CN"/>
              </w:rPr>
              <w:t>An</w:t>
            </w:r>
            <w:r w:rsidRPr="00714E10">
              <w:rPr>
                <w:rFonts w:ascii="Times New Roman" w:hAnsi="Times New Roman"/>
                <w:sz w:val="20"/>
                <w:szCs w:val="20"/>
                <w:lang w:eastAsia="zh-CN"/>
              </w:rPr>
              <w:t xml:space="preserve">  SSSG</w:t>
            </w:r>
            <w:proofErr w:type="gramEnd"/>
            <w:r w:rsidRPr="00714E10">
              <w:rPr>
                <w:rFonts w:ascii="Times New Roman" w:hAnsi="Times New Roman"/>
                <w:sz w:val="20"/>
                <w:szCs w:val="20"/>
                <w:lang w:eastAsia="zh-CN"/>
              </w:rPr>
              <w:t xml:space="preserve"> may contain zero SS sets</w:t>
            </w:r>
            <w:r w:rsidR="002027E2" w:rsidRPr="00714E10">
              <w:rPr>
                <w:rFonts w:ascii="Times New Roman" w:hAnsi="Times New Roman"/>
                <w:sz w:val="20"/>
                <w:szCs w:val="20"/>
                <w:lang w:eastAsia="zh-CN"/>
              </w:rPr>
              <w:t xml:space="preserve"> and UE does not monitor PDCCH </w:t>
            </w:r>
            <w:r w:rsidR="00230376" w:rsidRPr="00714E10">
              <w:rPr>
                <w:rFonts w:ascii="Times New Roman" w:hAnsi="Times New Roman"/>
                <w:sz w:val="20"/>
                <w:szCs w:val="20"/>
                <w:lang w:eastAsia="zh-CN"/>
              </w:rPr>
              <w:t xml:space="preserve">during the time </w:t>
            </w:r>
            <w:r w:rsidR="002C383C" w:rsidRPr="00714E10">
              <w:rPr>
                <w:rFonts w:ascii="Times New Roman" w:hAnsi="Times New Roman"/>
                <w:sz w:val="20"/>
                <w:szCs w:val="20"/>
                <w:lang w:eastAsia="zh-CN"/>
              </w:rPr>
              <w:t xml:space="preserve">that </w:t>
            </w:r>
            <w:r w:rsidR="00230376" w:rsidRPr="00714E10">
              <w:rPr>
                <w:rFonts w:ascii="Times New Roman" w:hAnsi="Times New Roman"/>
                <w:sz w:val="20"/>
                <w:szCs w:val="20"/>
                <w:lang w:eastAsia="zh-CN"/>
              </w:rPr>
              <w:t>SSSG is active.</w:t>
            </w:r>
            <w:r w:rsidR="002027E2" w:rsidRPr="00714E10">
              <w:rPr>
                <w:rFonts w:ascii="Times New Roman" w:hAnsi="Times New Roman"/>
                <w:sz w:val="20"/>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w:t>
            </w:r>
            <w:proofErr w:type="gramStart"/>
            <w:r w:rsidR="000B7AF5" w:rsidRPr="00714E10">
              <w:rPr>
                <w:lang w:eastAsia="zh-CN"/>
              </w:rPr>
              <w:t>and also</w:t>
            </w:r>
            <w:proofErr w:type="gramEnd"/>
            <w:r w:rsidR="000B7AF5" w:rsidRPr="00714E10">
              <w:rPr>
                <w:lang w:eastAsia="zh-CN"/>
              </w:rPr>
              <w:t xml:space="preserve"> indicates </w:t>
            </w:r>
            <w:r w:rsidR="00F32ACD" w:rsidRPr="00714E10">
              <w:rPr>
                <w:lang w:eastAsia="zh-CN"/>
              </w:rPr>
              <w:t>separately or jointly</w:t>
            </w:r>
            <w:r w:rsidR="00605EAD">
              <w:rPr>
                <w:lang w:eastAsia="zh-CN"/>
              </w:rPr>
              <w:t>:</w:t>
            </w:r>
          </w:p>
          <w:p w14:paraId="224043A2" w14:textId="254E0AFF" w:rsidR="004E5305" w:rsidRPr="00714E10" w:rsidRDefault="000B7AF5" w:rsidP="000F3E52">
            <w:pPr>
              <w:pStyle w:val="ListParagraph"/>
              <w:numPr>
                <w:ilvl w:val="0"/>
                <w:numId w:val="85"/>
              </w:numPr>
              <w:rPr>
                <w:rFonts w:ascii="Times New Roman" w:hAnsi="Times New Roman"/>
                <w:bCs/>
                <w:sz w:val="20"/>
                <w:szCs w:val="20"/>
                <w:lang w:eastAsia="zh-CN"/>
              </w:rPr>
            </w:pPr>
            <w:r w:rsidRPr="00714E10">
              <w:rPr>
                <w:rFonts w:ascii="Times New Roman" w:hAnsi="Times New Roman"/>
                <w:sz w:val="20"/>
                <w:szCs w:val="20"/>
                <w:lang w:eastAsia="zh-CN"/>
              </w:rPr>
              <w:t xml:space="preserve">PDCCH monitoring adaptation by SSSG switching </w:t>
            </w:r>
          </w:p>
          <w:p w14:paraId="6BA0276D" w14:textId="77777777" w:rsidR="000F3E52" w:rsidRPr="00714E10" w:rsidRDefault="000F3E52"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sz w:val="20"/>
                <w:szCs w:val="20"/>
                <w:lang w:eastAsia="zh-CN"/>
              </w:rPr>
              <w:t xml:space="preserve">FFS: support of more than 2 SSSGs </w:t>
            </w:r>
          </w:p>
          <w:p w14:paraId="7A156A9E" w14:textId="77777777" w:rsidR="000F3E52" w:rsidRPr="00714E10" w:rsidRDefault="000F3E52"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sz w:val="20"/>
                <w:szCs w:val="20"/>
                <w:lang w:eastAsia="zh-CN"/>
              </w:rPr>
              <w:t>FFS: explicitly or implicitly indicated timer value for a SSSG</w:t>
            </w:r>
          </w:p>
          <w:p w14:paraId="22A83081" w14:textId="77777777" w:rsidR="000F3E52" w:rsidRPr="00714E10" w:rsidRDefault="000F3E52" w:rsidP="000F3E52">
            <w:pPr>
              <w:pStyle w:val="ListParagraph"/>
              <w:numPr>
                <w:ilvl w:val="2"/>
                <w:numId w:val="85"/>
              </w:numPr>
              <w:rPr>
                <w:rFonts w:ascii="Times New Roman" w:hAnsi="Times New Roman"/>
                <w:bCs/>
                <w:sz w:val="20"/>
                <w:szCs w:val="20"/>
                <w:lang w:eastAsia="zh-CN"/>
              </w:rPr>
            </w:pPr>
            <w:r w:rsidRPr="00714E10">
              <w:rPr>
                <w:rFonts w:ascii="Times New Roman" w:eastAsiaTheme="minorEastAsia" w:hAnsi="Times New Roman"/>
                <w:bCs/>
                <w:sz w:val="20"/>
                <w:szCs w:val="20"/>
                <w:lang w:eastAsia="zh-CN"/>
              </w:rPr>
              <w:t xml:space="preserve">FFS: further monitoring restrictions within SSSG when group is active, </w:t>
            </w:r>
            <w:proofErr w:type="gramStart"/>
            <w:r w:rsidRPr="00714E10">
              <w:rPr>
                <w:rFonts w:ascii="Times New Roman" w:eastAsiaTheme="minorEastAsia" w:hAnsi="Times New Roman"/>
                <w:bCs/>
                <w:sz w:val="20"/>
                <w:szCs w:val="20"/>
                <w:lang w:eastAsia="zh-CN"/>
              </w:rPr>
              <w:t>e.g.</w:t>
            </w:r>
            <w:proofErr w:type="gramEnd"/>
            <w:r w:rsidRPr="00714E10">
              <w:rPr>
                <w:rFonts w:ascii="Times New Roman" w:eastAsiaTheme="minorEastAsia" w:hAnsi="Times New Roman"/>
                <w:bCs/>
                <w:sz w:val="20"/>
                <w:szCs w:val="20"/>
                <w:lang w:eastAsia="zh-CN"/>
              </w:rPr>
              <w:t xml:space="preserve"> monitoring only for re-</w:t>
            </w:r>
            <w:proofErr w:type="spellStart"/>
            <w:r w:rsidRPr="00714E10">
              <w:rPr>
                <w:rFonts w:ascii="Times New Roman" w:eastAsiaTheme="minorEastAsia" w:hAnsi="Times New Roman"/>
                <w:bCs/>
                <w:sz w:val="20"/>
                <w:szCs w:val="20"/>
                <w:lang w:eastAsia="zh-CN"/>
              </w:rPr>
              <w:t>tx</w:t>
            </w:r>
            <w:proofErr w:type="spellEnd"/>
            <w:r w:rsidRPr="00714E10">
              <w:rPr>
                <w:rFonts w:ascii="Times New Roman" w:eastAsiaTheme="minorEastAsia" w:hAnsi="Times New Roman"/>
                <w:bCs/>
                <w:sz w:val="20"/>
                <w:szCs w:val="20"/>
                <w:lang w:eastAsia="zh-CN"/>
              </w:rPr>
              <w:t>, or only for UL grant, etc.</w:t>
            </w:r>
          </w:p>
          <w:p w14:paraId="29597724" w14:textId="77777777" w:rsidR="000F3E52" w:rsidRPr="00714E10" w:rsidRDefault="000F3E52" w:rsidP="000F3E52">
            <w:pPr>
              <w:pStyle w:val="ListParagraph"/>
              <w:numPr>
                <w:ilvl w:val="2"/>
                <w:numId w:val="85"/>
              </w:numPr>
              <w:rPr>
                <w:rFonts w:ascii="Times New Roman" w:hAnsi="Times New Roman"/>
                <w:bCs/>
                <w:sz w:val="20"/>
                <w:szCs w:val="20"/>
                <w:lang w:eastAsia="zh-CN"/>
              </w:rPr>
            </w:pPr>
            <w:r w:rsidRPr="00714E10">
              <w:rPr>
                <w:rFonts w:ascii="Times New Roman" w:hAnsi="Times New Roman"/>
                <w:bCs/>
                <w:sz w:val="20"/>
                <w:szCs w:val="20"/>
                <w:lang w:eastAsia="zh-CN"/>
              </w:rPr>
              <w:t>…..</w:t>
            </w:r>
          </w:p>
          <w:p w14:paraId="683C7558" w14:textId="4AFCF933" w:rsidR="000F3E52" w:rsidRPr="00714E10" w:rsidRDefault="000F3E52" w:rsidP="000F3E52">
            <w:pPr>
              <w:pStyle w:val="ListParagraph"/>
              <w:widowControl w:val="0"/>
              <w:numPr>
                <w:ilvl w:val="2"/>
                <w:numId w:val="85"/>
              </w:numPr>
              <w:rPr>
                <w:rFonts w:ascii="Times New Roman" w:hAnsi="Times New Roman"/>
                <w:bCs/>
                <w:sz w:val="20"/>
                <w:szCs w:val="20"/>
                <w:lang w:eastAsia="zh-CN"/>
              </w:rPr>
            </w:pPr>
            <w:r w:rsidRPr="00714E10">
              <w:rPr>
                <w:rFonts w:ascii="Times New Roman" w:hAnsi="Times New Roman"/>
                <w:sz w:val="20"/>
                <w:szCs w:val="20"/>
                <w:lang w:eastAsia="zh-CN"/>
              </w:rPr>
              <w:t xml:space="preserve">Note: </w:t>
            </w:r>
            <w:proofErr w:type="gramStart"/>
            <w:r w:rsidRPr="00714E10">
              <w:rPr>
                <w:rFonts w:ascii="Times New Roman" w:hAnsi="Times New Roman"/>
                <w:sz w:val="20"/>
                <w:szCs w:val="20"/>
                <w:lang w:eastAsia="zh-CN"/>
              </w:rPr>
              <w:t>An  SSSG</w:t>
            </w:r>
            <w:proofErr w:type="gramEnd"/>
            <w:r w:rsidRPr="00714E10">
              <w:rPr>
                <w:rFonts w:ascii="Times New Roman" w:hAnsi="Times New Roman"/>
                <w:sz w:val="20"/>
                <w:szCs w:val="20"/>
                <w:lang w:eastAsia="zh-CN"/>
              </w:rPr>
              <w:t xml:space="preserve"> may contain zero SS sets and UE does not monitor PDCCH during the time </w:t>
            </w:r>
            <w:r w:rsidR="00BD7173">
              <w:rPr>
                <w:rFonts w:ascii="Times New Roman" w:hAnsi="Times New Roman"/>
                <w:sz w:val="20"/>
                <w:szCs w:val="20"/>
                <w:lang w:eastAsia="zh-CN"/>
              </w:rPr>
              <w:t>the</w:t>
            </w:r>
            <w:r w:rsidRPr="00714E10">
              <w:rPr>
                <w:rFonts w:ascii="Times New Roman" w:hAnsi="Times New Roman"/>
                <w:sz w:val="20"/>
                <w:szCs w:val="20"/>
                <w:lang w:eastAsia="zh-CN"/>
              </w:rPr>
              <w:t xml:space="preserve"> SSSG is active. </w:t>
            </w:r>
          </w:p>
          <w:p w14:paraId="3E089DF2" w14:textId="77777777" w:rsidR="000F3E52" w:rsidRPr="00714E10" w:rsidRDefault="000F3E52" w:rsidP="000F3E52">
            <w:pPr>
              <w:pStyle w:val="ListParagraph"/>
              <w:ind w:left="840"/>
              <w:rPr>
                <w:rFonts w:ascii="Times New Roman" w:hAnsi="Times New Roman"/>
                <w:bCs/>
                <w:sz w:val="20"/>
                <w:szCs w:val="20"/>
                <w:lang w:eastAsia="zh-CN"/>
              </w:rPr>
            </w:pPr>
          </w:p>
          <w:p w14:paraId="5854D33D" w14:textId="13554A98" w:rsidR="00735B6E" w:rsidRPr="00714E10" w:rsidRDefault="00735B6E" w:rsidP="000F3E52">
            <w:pPr>
              <w:pStyle w:val="ListParagraph"/>
              <w:numPr>
                <w:ilvl w:val="0"/>
                <w:numId w:val="85"/>
              </w:numPr>
              <w:rPr>
                <w:rFonts w:ascii="Times New Roman" w:hAnsi="Times New Roman"/>
                <w:bCs/>
                <w:sz w:val="20"/>
                <w:szCs w:val="20"/>
                <w:lang w:eastAsia="zh-CN"/>
              </w:rPr>
            </w:pPr>
            <w:r w:rsidRPr="00714E10">
              <w:rPr>
                <w:rFonts w:ascii="Times New Roman" w:hAnsi="Times New Roman"/>
                <w:bCs/>
                <w:sz w:val="20"/>
                <w:szCs w:val="20"/>
                <w:lang w:eastAsia="zh-CN"/>
              </w:rPr>
              <w:t xml:space="preserve">PDCCH skipping for </w:t>
            </w:r>
            <w:proofErr w:type="gramStart"/>
            <w:r w:rsidR="00B70ECF" w:rsidRPr="00714E10">
              <w:rPr>
                <w:rFonts w:ascii="Times New Roman" w:hAnsi="Times New Roman"/>
                <w:bCs/>
                <w:sz w:val="20"/>
                <w:szCs w:val="20"/>
                <w:lang w:eastAsia="zh-CN"/>
              </w:rPr>
              <w:t xml:space="preserve">a </w:t>
            </w:r>
            <w:r w:rsidRPr="00714E10">
              <w:rPr>
                <w:rFonts w:ascii="Times New Roman" w:hAnsi="Times New Roman"/>
                <w:bCs/>
                <w:sz w:val="20"/>
                <w:szCs w:val="20"/>
                <w:lang w:eastAsia="zh-CN"/>
              </w:rPr>
              <w:t>period of time</w:t>
            </w:r>
            <w:proofErr w:type="gramEnd"/>
          </w:p>
          <w:p w14:paraId="4A1B68AF" w14:textId="4973A9C5" w:rsidR="000F3E52" w:rsidRPr="00714E10" w:rsidRDefault="000F3E52" w:rsidP="000F3E52">
            <w:pPr>
              <w:pStyle w:val="ListParagraph"/>
              <w:numPr>
                <w:ilvl w:val="1"/>
                <w:numId w:val="85"/>
              </w:numPr>
              <w:rPr>
                <w:rFonts w:ascii="Times New Roman" w:hAnsi="Times New Roman"/>
                <w:bCs/>
                <w:sz w:val="20"/>
                <w:szCs w:val="20"/>
                <w:lang w:eastAsia="zh-CN"/>
              </w:rPr>
            </w:pPr>
            <w:r w:rsidRPr="00714E10">
              <w:rPr>
                <w:rFonts w:ascii="Times New Roman" w:hAnsi="Times New Roman"/>
                <w:bCs/>
                <w:sz w:val="20"/>
                <w:szCs w:val="20"/>
                <w:lang w:eastAsia="zh-CN"/>
              </w:rPr>
              <w:t xml:space="preserve">FFS </w:t>
            </w:r>
            <w:r w:rsidR="00E07041" w:rsidRPr="00714E10">
              <w:rPr>
                <w:rFonts w:ascii="Times New Roman" w:hAnsi="Times New Roman"/>
                <w:bCs/>
                <w:sz w:val="20"/>
                <w:szCs w:val="20"/>
                <w:lang w:eastAsia="zh-CN"/>
              </w:rPr>
              <w:t>duration</w:t>
            </w:r>
            <w:r w:rsidR="00B34A0D" w:rsidRPr="00714E10">
              <w:rPr>
                <w:rFonts w:ascii="Times New Roman" w:hAnsi="Times New Roman"/>
                <w:bCs/>
                <w:sz w:val="20"/>
                <w:szCs w:val="20"/>
                <w:lang w:eastAsia="zh-CN"/>
              </w:rPr>
              <w:t>s</w:t>
            </w:r>
            <w:r w:rsidR="00E07041" w:rsidRPr="00714E10">
              <w:rPr>
                <w:rFonts w:ascii="Times New Roman" w:hAnsi="Times New Roman"/>
                <w:bCs/>
                <w:sz w:val="20"/>
                <w:szCs w:val="20"/>
                <w:lang w:eastAsia="zh-CN"/>
              </w:rPr>
              <w:t xml:space="preserve"> of skipping</w:t>
            </w:r>
          </w:p>
          <w:p w14:paraId="489D1A03" w14:textId="381012E5" w:rsidR="00714E10" w:rsidRPr="00714E10" w:rsidRDefault="00714E10" w:rsidP="000F3E52">
            <w:pPr>
              <w:pStyle w:val="ListParagraph"/>
              <w:numPr>
                <w:ilvl w:val="1"/>
                <w:numId w:val="85"/>
              </w:numPr>
              <w:rPr>
                <w:rFonts w:ascii="Times New Roman" w:hAnsi="Times New Roman"/>
                <w:bCs/>
                <w:sz w:val="20"/>
                <w:szCs w:val="20"/>
                <w:lang w:eastAsia="zh-CN"/>
              </w:rPr>
            </w:pPr>
            <w:r w:rsidRPr="00714E10">
              <w:rPr>
                <w:rFonts w:ascii="Times New Roman" w:hAnsi="Times New Roman"/>
                <w:bCs/>
                <w:sz w:val="20"/>
                <w:szCs w:val="20"/>
                <w:lang w:eastAsia="zh-CN"/>
              </w:rPr>
              <w:t>FFS one or more</w:t>
            </w:r>
          </w:p>
          <w:p w14:paraId="7544BB7C" w14:textId="6EA84648" w:rsidR="00B34A0D" w:rsidRPr="00714E10" w:rsidRDefault="00B34A0D" w:rsidP="000F3E52">
            <w:pPr>
              <w:pStyle w:val="ListParagraph"/>
              <w:numPr>
                <w:ilvl w:val="1"/>
                <w:numId w:val="85"/>
              </w:numPr>
              <w:rPr>
                <w:rFonts w:ascii="Times New Roman" w:hAnsi="Times New Roman"/>
                <w:bCs/>
                <w:sz w:val="20"/>
                <w:szCs w:val="20"/>
                <w:lang w:eastAsia="zh-CN"/>
              </w:rPr>
            </w:pPr>
            <w:r w:rsidRPr="00714E10">
              <w:rPr>
                <w:rFonts w:ascii="Times New Roman" w:hAnsi="Times New Roman"/>
                <w:bCs/>
                <w:sz w:val="20"/>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3286643D" w:rsidR="00B83A5E" w:rsidRPr="00BA3EA3" w:rsidRDefault="00B83A5E"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F4D9AC9" w14:textId="151A71A4" w:rsidR="00B83A5E" w:rsidRPr="00BA3EA3" w:rsidRDefault="00B83A5E" w:rsidP="007F7249">
            <w:pPr>
              <w:jc w:val="left"/>
              <w:rPr>
                <w:bCs/>
                <w:lang w:eastAsia="zh-CN"/>
              </w:rPr>
            </w:pP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rFonts w:ascii="Times New Roman" w:hAnsi="Times New Roman"/>
          <w:b/>
          <w:sz w:val="20"/>
          <w:szCs w:val="20"/>
          <w:u w:val="single"/>
          <w:lang w:val="en-GB"/>
        </w:rPr>
      </w:pPr>
      <w:r w:rsidRPr="00822CEF">
        <w:rPr>
          <w:rFonts w:ascii="Times New Roman" w:hAnsi="Times New Roman"/>
          <w:sz w:val="20"/>
          <w:szCs w:val="20"/>
        </w:rPr>
        <w:t>Support search space set group (SSSG) switching among more than two search space set groups, including empty SSSS group for PDCCH skipping.</w:t>
      </w:r>
      <w:r w:rsidR="008E0891" w:rsidRPr="00822CEF">
        <w:rPr>
          <w:rFonts w:ascii="Times New Roman" w:hAnsi="Times New Roman"/>
          <w:sz w:val="20"/>
          <w:szCs w:val="20"/>
        </w:rPr>
        <w:t xml:space="preserve"> [</w:t>
      </w:r>
      <w:proofErr w:type="spellStart"/>
      <w:r w:rsidR="008E0891" w:rsidRPr="00822CEF">
        <w:rPr>
          <w:rFonts w:ascii="Times New Roman" w:hAnsi="Times New Roman"/>
          <w:sz w:val="20"/>
          <w:szCs w:val="20"/>
        </w:rPr>
        <w:t>samsung</w:t>
      </w:r>
      <w:proofErr w:type="spellEnd"/>
      <w:r w:rsidR="008E0891" w:rsidRPr="00822CEF">
        <w:rPr>
          <w:rFonts w:ascii="Times New Roman" w:hAnsi="Times New Roman"/>
          <w:sz w:val="20"/>
          <w:szCs w:val="20"/>
        </w:rPr>
        <w:t>]</w:t>
      </w:r>
    </w:p>
    <w:p w14:paraId="2ACEA9FC" w14:textId="7C5F9F29" w:rsidR="00D666E0" w:rsidRPr="00822CEF" w:rsidRDefault="00D666E0" w:rsidP="00895799">
      <w:pPr>
        <w:pStyle w:val="ListParagraph"/>
        <w:numPr>
          <w:ilvl w:val="0"/>
          <w:numId w:val="32"/>
        </w:numPr>
        <w:rPr>
          <w:rFonts w:ascii="Times New Roman" w:hAnsi="Times New Roman"/>
          <w:b/>
          <w:sz w:val="20"/>
          <w:szCs w:val="20"/>
          <w:u w:val="single"/>
          <w:lang w:val="en-GB"/>
        </w:rPr>
      </w:pPr>
      <w:r w:rsidRPr="00822CEF">
        <w:rPr>
          <w:rFonts w:ascii="Times New Roman" w:hAnsi="Times New Roman"/>
          <w:sz w:val="20"/>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rFonts w:ascii="Times New Roman" w:hAnsi="Times New Roman"/>
          <w:b/>
          <w:sz w:val="20"/>
          <w:szCs w:val="20"/>
          <w:u w:val="single"/>
          <w:lang w:val="en-GB"/>
        </w:rPr>
      </w:pPr>
      <w:r w:rsidRPr="00822CEF">
        <w:rPr>
          <w:rFonts w:ascii="Times New Roman" w:hAnsi="Times New Roman"/>
          <w:sz w:val="20"/>
          <w:szCs w:val="20"/>
        </w:rPr>
        <w:t xml:space="preserve">in order to emulate the function of PDCCH monitoring skip, which would not be well-supported with legacy SSSG switching, a new type of SSSG may need to be </w:t>
      </w:r>
      <w:proofErr w:type="gramStart"/>
      <w:r w:rsidRPr="00822CEF">
        <w:rPr>
          <w:rFonts w:ascii="Times New Roman" w:hAnsi="Times New Roman"/>
          <w:sz w:val="20"/>
          <w:szCs w:val="20"/>
        </w:rPr>
        <w:t>introduced..</w:t>
      </w:r>
      <w:proofErr w:type="gramEnd"/>
      <w:r w:rsidRPr="00822CEF">
        <w:rPr>
          <w:rFonts w:ascii="Times New Roman" w:hAnsi="Times New Roman"/>
          <w:sz w:val="20"/>
          <w:szCs w:val="20"/>
        </w:rPr>
        <w:t xml:space="preserve"> [Qualcomm]</w:t>
      </w:r>
    </w:p>
    <w:p w14:paraId="2E63A711" w14:textId="46EDDFEA" w:rsidR="008E0891" w:rsidRPr="00822CEF" w:rsidRDefault="00D666E0" w:rsidP="00895799">
      <w:pPr>
        <w:pStyle w:val="ListParagraph"/>
        <w:numPr>
          <w:ilvl w:val="0"/>
          <w:numId w:val="32"/>
        </w:numPr>
        <w:rPr>
          <w:rFonts w:ascii="Times New Roman" w:hAnsi="Times New Roman"/>
          <w:b/>
          <w:sz w:val="20"/>
          <w:szCs w:val="20"/>
          <w:u w:val="single"/>
          <w:lang w:val="en-GB"/>
        </w:rPr>
      </w:pPr>
      <w:r w:rsidRPr="00822CEF">
        <w:rPr>
          <w:rFonts w:ascii="Times New Roman" w:hAnsi="Times New Roman"/>
          <w:sz w:val="20"/>
          <w:szCs w:val="20"/>
          <w:lang w:val="en-GB" w:eastAsia="ja-JP"/>
        </w:rPr>
        <w:t xml:space="preserve">Study further how to support SSSG-switching/skipping for multiple groups of </w:t>
      </w:r>
      <w:proofErr w:type="gramStart"/>
      <w:r w:rsidRPr="00822CEF">
        <w:rPr>
          <w:rFonts w:ascii="Times New Roman" w:hAnsi="Times New Roman"/>
          <w:sz w:val="20"/>
          <w:szCs w:val="20"/>
          <w:lang w:val="en-GB" w:eastAsia="ja-JP"/>
        </w:rPr>
        <w:t>cell</w:t>
      </w:r>
      <w:proofErr w:type="gramEnd"/>
      <w:r w:rsidRPr="00822CEF">
        <w:rPr>
          <w:rFonts w:ascii="Times New Roman" w:hAnsi="Times New Roman"/>
          <w:sz w:val="20"/>
          <w:szCs w:val="20"/>
          <w:lang w:val="en-GB" w:eastAsia="ja-JP"/>
        </w:rPr>
        <w:t>(s). Details including number of groups FFS</w:t>
      </w:r>
      <w:r w:rsidR="002A1E9B" w:rsidRPr="00822CEF">
        <w:rPr>
          <w:rFonts w:ascii="Times New Roman" w:hAnsi="Times New Roman"/>
          <w:sz w:val="20"/>
          <w:szCs w:val="20"/>
          <w:lang w:val="en-GB" w:eastAsia="ja-JP"/>
        </w:rPr>
        <w:t>. [Ericsson]</w:t>
      </w:r>
    </w:p>
    <w:p w14:paraId="0D6FF46B" w14:textId="26ECE264" w:rsidR="002A1E9B" w:rsidRPr="00822CEF" w:rsidRDefault="00D666E0" w:rsidP="00895799">
      <w:pPr>
        <w:pStyle w:val="ListParagraph"/>
        <w:numPr>
          <w:ilvl w:val="0"/>
          <w:numId w:val="32"/>
        </w:numPr>
        <w:rPr>
          <w:rFonts w:ascii="Times New Roman" w:hAnsi="Times New Roman"/>
          <w:b/>
          <w:sz w:val="20"/>
          <w:szCs w:val="20"/>
          <w:u w:val="single"/>
          <w:lang w:val="en-GB"/>
        </w:rPr>
      </w:pPr>
      <w:r w:rsidRPr="00822CEF">
        <w:rPr>
          <w:rFonts w:ascii="Times New Roman" w:hAnsi="Times New Roman"/>
          <w:sz w:val="20"/>
          <w:szCs w:val="20"/>
        </w:rPr>
        <w:t>Increase the number of SS set groups from 2 to 3.</w:t>
      </w:r>
      <w:r w:rsidR="008126C0" w:rsidRPr="00822CEF">
        <w:rPr>
          <w:rFonts w:ascii="Times New Roman" w:hAnsi="Times New Roman"/>
          <w:sz w:val="20"/>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rFonts w:ascii="Times New Roman" w:hAnsi="Times New Roman"/>
          <w:sz w:val="20"/>
          <w:szCs w:val="20"/>
        </w:rPr>
      </w:pPr>
      <w:r w:rsidRPr="00A33ECA">
        <w:rPr>
          <w:rFonts w:ascii="Times New Roman" w:hAnsi="Times New Roman"/>
          <w:sz w:val="20"/>
          <w:szCs w:val="20"/>
        </w:rPr>
        <w:t xml:space="preserve">When PDCCH skipping is introduced, the duration of PDCCH skipping can be flexibly configured. Different levels of UE power saving </w:t>
      </w:r>
      <w:proofErr w:type="gramStart"/>
      <w:r w:rsidRPr="00A33ECA">
        <w:rPr>
          <w:rFonts w:ascii="Times New Roman" w:hAnsi="Times New Roman"/>
          <w:sz w:val="20"/>
          <w:szCs w:val="20"/>
        </w:rPr>
        <w:t>is</w:t>
      </w:r>
      <w:proofErr w:type="gramEnd"/>
      <w:r w:rsidRPr="00A33ECA">
        <w:rPr>
          <w:rFonts w:ascii="Times New Roman" w:hAnsi="Times New Roman"/>
          <w:sz w:val="20"/>
          <w:szCs w:val="20"/>
        </w:rPr>
        <w:t xml:space="preserve"> obtained by supporting both PDCCH skipping and SSSG switching. It is not necessary to introduce more than 2 SSSGs to further increase UE complexity</w:t>
      </w:r>
      <w:r>
        <w:rPr>
          <w:rFonts w:ascii="Times New Roman" w:hAnsi="Times New Roman"/>
          <w:sz w:val="20"/>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 xml:space="preserve">Up to </w:t>
      </w:r>
      <w:r w:rsidR="00BE14E4" w:rsidRPr="00BE14E4">
        <w:rPr>
          <w:rFonts w:ascii="Times New Roman" w:hAnsi="Times New Roman"/>
          <w:sz w:val="20"/>
          <w:szCs w:val="20"/>
          <w:lang w:eastAsia="zh-CN"/>
        </w:rPr>
        <w:t xml:space="preserve">3 SSSGs is supported for Rel-17 </w:t>
      </w:r>
      <w:r w:rsidR="00BE14E4">
        <w:rPr>
          <w:rFonts w:ascii="Times New Roman" w:hAnsi="Times New Roman"/>
          <w:sz w:val="20"/>
          <w:szCs w:val="20"/>
          <w:lang w:eastAsia="zh-CN"/>
        </w:rPr>
        <w:t xml:space="preserve">SSSG </w:t>
      </w:r>
      <w:r w:rsidR="00BE14E4" w:rsidRPr="00BE14E4">
        <w:rPr>
          <w:rFonts w:ascii="Times New Roman" w:hAnsi="Times New Roman"/>
          <w:sz w:val="20"/>
          <w:szCs w:val="20"/>
          <w:lang w:eastAsia="zh-CN"/>
        </w:rPr>
        <w:t xml:space="preserve">switching </w:t>
      </w:r>
      <w:r w:rsidR="00BE14E4">
        <w:rPr>
          <w:rFonts w:ascii="Times New Roman" w:hAnsi="Times New Roman"/>
          <w:sz w:val="20"/>
          <w:szCs w:val="20"/>
          <w:lang w:eastAsia="zh-CN"/>
        </w:rPr>
        <w:t>in</w:t>
      </w:r>
      <w:r w:rsidR="00BE14E4" w:rsidRPr="00BE14E4">
        <w:rPr>
          <w:rFonts w:ascii="Times New Roman" w:hAnsi="Times New Roman"/>
          <w:sz w:val="20"/>
          <w:szCs w:val="20"/>
          <w:lang w:eastAsia="zh-CN"/>
        </w:rPr>
        <w:t xml:space="preserve"> the active BWP</w:t>
      </w:r>
      <w:r w:rsidR="00A653D3">
        <w:rPr>
          <w:rFonts w:ascii="SimSun" w:eastAsia="SimSun" w:hAnsi="SimSun" w:cs="SimSun" w:hint="eastAsia"/>
          <w:sz w:val="20"/>
          <w:szCs w:val="20"/>
          <w:lang w:eastAsia="zh-CN"/>
        </w:rPr>
        <w:t>.</w:t>
      </w:r>
    </w:p>
    <w:p w14:paraId="46CD8E09" w14:textId="77777777" w:rsidR="002E650B" w:rsidRPr="002E650B" w:rsidRDefault="002E650B" w:rsidP="002E650B">
      <w:pPr>
        <w:pStyle w:val="ListParagraph"/>
        <w:ind w:left="420"/>
        <w:rPr>
          <w:rFonts w:ascii="Times New Roman" w:eastAsiaTheme="minorEastAsia" w:hAnsi="Times New Roman"/>
          <w:sz w:val="20"/>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7777777" w:rsidR="00BE14E4" w:rsidRPr="00BA3EA3" w:rsidRDefault="00BE14E4"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AE3CCD1" w14:textId="77777777" w:rsidR="00BE14E4" w:rsidRPr="00BA3EA3" w:rsidRDefault="00BE14E4" w:rsidP="007F7249">
            <w:pPr>
              <w:jc w:val="left"/>
              <w:rPr>
                <w:bCs/>
                <w:lang w:eastAsia="zh-CN"/>
              </w:rPr>
            </w:pP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hAnsi="Times New Roman"/>
          <w:sz w:val="20"/>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hAnsi="Times New Roman"/>
          <w:sz w:val="20"/>
          <w:szCs w:val="20"/>
        </w:rPr>
        <w:t xml:space="preserve">Alt 1-2: </w:t>
      </w:r>
      <w:r w:rsidRPr="0035112A">
        <w:rPr>
          <w:rFonts w:ascii="Times New Roman" w:eastAsiaTheme="minorEastAsia" w:hAnsi="Times New Roman"/>
          <w:i/>
          <w:sz w:val="20"/>
          <w:szCs w:val="20"/>
        </w:rPr>
        <w:t>k</w:t>
      </w:r>
      <w:r w:rsidRPr="0035112A">
        <w:rPr>
          <w:rFonts w:ascii="Times New Roman" w:eastAsiaTheme="minorEastAsia" w:hAnsi="Times New Roman"/>
          <w:sz w:val="20"/>
          <w:szCs w:val="20"/>
        </w:rPr>
        <w:t xml:space="preserve"> slot after</w:t>
      </w:r>
      <w:r w:rsidRPr="0035112A">
        <w:rPr>
          <w:rFonts w:ascii="Times New Roman" w:hAnsi="Times New Roman"/>
          <w:sz w:val="20"/>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 xml:space="preserve">Alt 2: </w:t>
      </w:r>
      <w:r w:rsidRPr="0035112A">
        <w:rPr>
          <w:rFonts w:ascii="Times New Roman" w:hAnsi="Times New Roman"/>
          <w:sz w:val="20"/>
          <w:szCs w:val="20"/>
        </w:rPr>
        <w:t xml:space="preserve">after </w:t>
      </w:r>
      <w:proofErr w:type="spellStart"/>
      <w:r w:rsidRPr="0035112A">
        <w:rPr>
          <w:rFonts w:ascii="Times New Roman" w:hAnsi="Times New Roman"/>
          <w:sz w:val="20"/>
          <w:szCs w:val="20"/>
        </w:rPr>
        <w:t>drx-RetransmissionTimer</w:t>
      </w:r>
      <w:proofErr w:type="spellEnd"/>
      <w:r w:rsidRPr="0035112A">
        <w:rPr>
          <w:rFonts w:ascii="Times New Roman" w:hAnsi="Times New Roman"/>
          <w:sz w:val="20"/>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ascii="Times New Roman" w:eastAsiaTheme="minorEastAsia" w:hAnsi="Times New Roman"/>
          <w:sz w:val="20"/>
          <w:szCs w:val="20"/>
        </w:rPr>
      </w:pPr>
      <w:r w:rsidRPr="0035112A">
        <w:rPr>
          <w:rFonts w:ascii="Times New Roman" w:eastAsiaTheme="minorEastAsia" w:hAnsi="Times New Roman"/>
          <w:sz w:val="20"/>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rFonts w:ascii="Times New Roman" w:hAnsi="Times New Roman"/>
          <w:sz w:val="20"/>
          <w:szCs w:val="20"/>
        </w:rPr>
      </w:pPr>
      <w:r w:rsidRPr="0035112A">
        <w:rPr>
          <w:rFonts w:ascii="Times New Roman" w:hAnsi="Times New Roman"/>
          <w:sz w:val="20"/>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rFonts w:ascii="Times New Roman" w:hAnsi="Times New Roman"/>
          <w:sz w:val="20"/>
          <w:szCs w:val="20"/>
        </w:rPr>
      </w:pPr>
      <w:r w:rsidRPr="0035112A">
        <w:rPr>
          <w:rFonts w:ascii="Times New Roman" w:hAnsi="Times New Roman"/>
          <w:sz w:val="20"/>
          <w:szCs w:val="20"/>
        </w:rPr>
        <w:t xml:space="preserve">Alt 2: after </w:t>
      </w:r>
      <w:proofErr w:type="spellStart"/>
      <w:r w:rsidRPr="0035112A">
        <w:rPr>
          <w:rFonts w:ascii="Times New Roman" w:hAnsi="Times New Roman"/>
          <w:sz w:val="20"/>
          <w:szCs w:val="20"/>
        </w:rPr>
        <w:t>drx-RetransmissionTimer</w:t>
      </w:r>
      <w:proofErr w:type="spellEnd"/>
      <w:r w:rsidRPr="0035112A">
        <w:rPr>
          <w:rFonts w:ascii="Times New Roman" w:hAnsi="Times New Roman"/>
          <w:sz w:val="20"/>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ascii="Times New Roman" w:eastAsiaTheme="minorEastAsia" w:hAnsi="Times New Roman"/>
                <w:sz w:val="20"/>
                <w:szCs w:val="20"/>
                <w:lang w:val="en-GB" w:eastAsia="zh-CN"/>
              </w:rPr>
            </w:pPr>
            <w:r w:rsidRPr="007F0C98">
              <w:rPr>
                <w:rFonts w:ascii="Times New Roman" w:eastAsiaTheme="minorEastAsia" w:hAnsi="Times New Roman"/>
                <w:sz w:val="20"/>
                <w:szCs w:val="20"/>
                <w:lang w:val="en-GB" w:eastAsia="zh-CN"/>
              </w:rPr>
              <w:t xml:space="preserve">The UE </w:t>
            </w:r>
            <w:r>
              <w:rPr>
                <w:rFonts w:ascii="Times New Roman" w:eastAsiaTheme="minorEastAsia" w:hAnsi="Times New Roman"/>
                <w:sz w:val="20"/>
                <w:szCs w:val="20"/>
                <w:lang w:val="en-GB" w:eastAsia="zh-CN"/>
              </w:rPr>
              <w:t>performs</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‘intensive </w:t>
            </w:r>
            <w:r w:rsidRPr="007F0C98">
              <w:rPr>
                <w:rFonts w:ascii="Times New Roman" w:eastAsiaTheme="minorEastAsia" w:hAnsi="Times New Roman"/>
                <w:sz w:val="20"/>
                <w:szCs w:val="20"/>
                <w:lang w:val="en-GB" w:eastAsia="zh-CN"/>
              </w:rPr>
              <w:t>PDCCH</w:t>
            </w:r>
            <w:r>
              <w:rPr>
                <w:rFonts w:ascii="Times New Roman" w:eastAsiaTheme="minorEastAsia" w:hAnsi="Times New Roman"/>
                <w:sz w:val="20"/>
                <w:szCs w:val="20"/>
                <w:lang w:val="en-GB" w:eastAsia="zh-CN"/>
              </w:rPr>
              <w:t xml:space="preserve"> monitoring for retransmission’</w:t>
            </w:r>
            <w:r w:rsidRPr="007F0C98">
              <w:rPr>
                <w:rFonts w:ascii="Times New Roman" w:eastAsiaTheme="minorEastAsia" w:hAnsi="Times New Roman"/>
                <w:sz w:val="20"/>
                <w:szCs w:val="20"/>
                <w:lang w:val="en-GB" w:eastAsia="zh-CN"/>
              </w:rPr>
              <w:t xml:space="preserve"> for retransmission data</w:t>
            </w:r>
            <w:r>
              <w:rPr>
                <w:rFonts w:ascii="Times New Roman" w:eastAsiaTheme="minorEastAsia" w:hAnsi="Times New Roman"/>
                <w:sz w:val="20"/>
                <w:szCs w:val="20"/>
                <w:lang w:val="en-GB" w:eastAsia="zh-CN"/>
              </w:rPr>
              <w:t xml:space="preserve"> during a ‘retransmission period</w:t>
            </w:r>
            <w:proofErr w:type="gramStart"/>
            <w:r>
              <w:rPr>
                <w:rFonts w:ascii="Times New Roman" w:eastAsiaTheme="minorEastAsia" w:hAnsi="Times New Roman"/>
                <w:sz w:val="20"/>
                <w:szCs w:val="20"/>
                <w:lang w:val="en-GB" w:eastAsia="zh-CN"/>
              </w:rPr>
              <w:t>’</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 and</w:t>
            </w:r>
            <w:proofErr w:type="gramEnd"/>
            <w:r>
              <w:rPr>
                <w:rFonts w:ascii="Times New Roman" w:eastAsiaTheme="minorEastAsia" w:hAnsi="Times New Roman"/>
                <w:sz w:val="20"/>
                <w:szCs w:val="20"/>
                <w:lang w:val="en-GB" w:eastAsia="zh-CN"/>
              </w:rPr>
              <w:t xml:space="preserve"> </w:t>
            </w:r>
            <w:r w:rsidRPr="007F0C98">
              <w:rPr>
                <w:rFonts w:ascii="Times New Roman" w:eastAsiaTheme="minorEastAsia" w:hAnsi="Times New Roman"/>
                <w:sz w:val="20"/>
                <w:szCs w:val="20"/>
                <w:lang w:val="en-GB" w:eastAsia="zh-CN"/>
              </w:rPr>
              <w:t xml:space="preserve">it </w:t>
            </w:r>
            <w:r>
              <w:rPr>
                <w:rFonts w:ascii="Times New Roman" w:eastAsiaTheme="minorEastAsia" w:hAnsi="Times New Roman"/>
                <w:sz w:val="20"/>
                <w:szCs w:val="20"/>
                <w:lang w:val="en-GB" w:eastAsia="zh-CN"/>
              </w:rPr>
              <w:t xml:space="preserve">performs normal PDCCH monitoring </w:t>
            </w:r>
            <w:r>
              <w:rPr>
                <w:rFonts w:ascii="Times New Roman" w:eastAsiaTheme="minorEastAsia" w:hAnsi="Times New Roman" w:hint="eastAsia"/>
                <w:sz w:val="20"/>
                <w:szCs w:val="20"/>
                <w:lang w:val="en-GB" w:eastAsia="zh-CN"/>
              </w:rPr>
              <w:t>for</w:t>
            </w:r>
            <w:r w:rsidRPr="007F0C98">
              <w:rPr>
                <w:rFonts w:ascii="Times New Roman" w:eastAsiaTheme="minorEastAsia" w:hAnsi="Times New Roman"/>
                <w:sz w:val="20"/>
                <w:szCs w:val="20"/>
                <w:lang w:val="en-GB" w:eastAsia="zh-CN"/>
              </w:rPr>
              <w:t xml:space="preserve"> an initial transmission data </w:t>
            </w:r>
            <w:r>
              <w:rPr>
                <w:rFonts w:ascii="Times New Roman" w:eastAsiaTheme="minorEastAsia" w:hAnsi="Times New Roman"/>
                <w:sz w:val="20"/>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 xml:space="preserve">FS the following is considered for the UE when entering ‘intensive </w:t>
            </w:r>
            <w:r w:rsidRPr="007F0C98">
              <w:rPr>
                <w:rFonts w:ascii="Times New Roman" w:eastAsiaTheme="minorEastAsia" w:hAnsi="Times New Roman"/>
                <w:sz w:val="20"/>
                <w:szCs w:val="20"/>
                <w:lang w:val="en-GB" w:eastAsia="zh-CN"/>
              </w:rPr>
              <w:t>PDCCH</w:t>
            </w:r>
            <w:r>
              <w:rPr>
                <w:rFonts w:ascii="Times New Roman" w:eastAsiaTheme="minorEastAsia" w:hAnsi="Times New Roman"/>
                <w:sz w:val="20"/>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U</w:t>
            </w:r>
            <w:r>
              <w:rPr>
                <w:rFonts w:ascii="Times New Roman" w:eastAsiaTheme="minorEastAsia" w:hAnsi="Times New Roman"/>
                <w:sz w:val="20"/>
                <w:szCs w:val="20"/>
                <w:lang w:val="en-GB" w:eastAsia="zh-CN"/>
              </w:rPr>
              <w:t>E stays in default SSSG.</w:t>
            </w:r>
          </w:p>
          <w:p w14:paraId="2E73B32F" w14:textId="77777777" w:rsidR="00C74982" w:rsidRDefault="00C74982" w:rsidP="00895799">
            <w:pPr>
              <w:pStyle w:val="ListParagraph"/>
              <w:numPr>
                <w:ilvl w:val="3"/>
                <w:numId w:val="70"/>
              </w:numPr>
              <w:ind w:left="1812"/>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UE stops PDCCH skipping.</w:t>
            </w:r>
          </w:p>
          <w:p w14:paraId="27ADD2BD" w14:textId="77777777" w:rsidR="00C74982" w:rsidRDefault="00C74982" w:rsidP="00895799">
            <w:pPr>
              <w:pStyle w:val="ListParagraph"/>
              <w:numPr>
                <w:ilvl w:val="2"/>
                <w:numId w:val="67"/>
              </w:numPr>
              <w:ind w:left="139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FS</w:t>
            </w:r>
            <w:r w:rsidRPr="007F0C98">
              <w:rPr>
                <w:rFonts w:ascii="Times New Roman" w:eastAsiaTheme="minorEastAsia" w:hAnsi="Times New Roman"/>
                <w:sz w:val="20"/>
                <w:szCs w:val="20"/>
                <w:lang w:val="en-GB" w:eastAsia="zh-CN"/>
              </w:rPr>
              <w:t xml:space="preserve"> </w:t>
            </w:r>
            <w:r>
              <w:rPr>
                <w:rFonts w:ascii="Times New Roman" w:eastAsiaTheme="minorEastAsia" w:hAnsi="Times New Roman"/>
                <w:sz w:val="20"/>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A</w:t>
            </w:r>
            <w:r>
              <w:rPr>
                <w:rFonts w:ascii="Times New Roman" w:eastAsiaTheme="minorEastAsia" w:hAnsi="Times New Roman"/>
                <w:sz w:val="20"/>
                <w:szCs w:val="20"/>
                <w:lang w:val="en-GB" w:eastAsia="zh-CN"/>
              </w:rPr>
              <w:t xml:space="preserve">lt 1: </w:t>
            </w:r>
            <w:r w:rsidRPr="0035112A">
              <w:rPr>
                <w:rFonts w:ascii="Times New Roman" w:eastAsiaTheme="minorEastAsia" w:hAnsi="Times New Roman"/>
                <w:sz w:val="20"/>
                <w:szCs w:val="20"/>
                <w:lang w:val="en-GB" w:eastAsia="zh-CN"/>
              </w:rPr>
              <w:t>When triggered by DL DCI</w:t>
            </w:r>
            <w:r>
              <w:rPr>
                <w:rFonts w:ascii="Times New Roman" w:eastAsiaTheme="minorEastAsia" w:hAnsi="Times New Roman" w:hint="eastAsia"/>
                <w:sz w:val="20"/>
                <w:szCs w:val="20"/>
                <w:lang w:val="en-GB" w:eastAsia="zh-CN"/>
              </w:rPr>
              <w:t>,</w:t>
            </w:r>
            <w:r>
              <w:rPr>
                <w:rFonts w:ascii="Times New Roman" w:eastAsiaTheme="minorEastAsia" w:hAnsi="Times New Roman"/>
                <w:sz w:val="20"/>
                <w:szCs w:val="20"/>
                <w:lang w:val="en-GB" w:eastAsia="zh-CN"/>
              </w:rPr>
              <w:t xml:space="preserve"> the start and end of ‘retransmission period’ is defined as </w:t>
            </w:r>
            <w:r w:rsidRPr="0035112A">
              <w:rPr>
                <w:rFonts w:ascii="Times New Roman" w:eastAsiaTheme="minorEastAsia" w:hAnsi="Times New Roman"/>
                <w:sz w:val="20"/>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eastAsiaTheme="minorEastAsia" w:hAnsi="Times New Roman"/>
                <w:sz w:val="20"/>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ascii="Times New Roman" w:eastAsiaTheme="minorEastAsia" w:hAnsi="Times New Roman" w:hint="eastAsia"/>
                <w:sz w:val="20"/>
                <w:szCs w:val="20"/>
                <w:lang w:val="en-GB" w:eastAsia="zh-CN"/>
              </w:rPr>
              <w:t>A</w:t>
            </w:r>
            <w:r>
              <w:rPr>
                <w:rFonts w:ascii="Times New Roman" w:eastAsiaTheme="minorEastAsia" w:hAnsi="Times New Roman"/>
                <w:sz w:val="20"/>
                <w:szCs w:val="20"/>
                <w:lang w:val="en-GB" w:eastAsia="zh-CN"/>
              </w:rPr>
              <w:t xml:space="preserve">lt 2: the start and end of ‘retransmission period’ is defined as the </w:t>
            </w:r>
            <w:r w:rsidRPr="00B16E68">
              <w:rPr>
                <w:rFonts w:ascii="Times New Roman" w:eastAsiaTheme="minorEastAsia" w:hAnsi="Times New Roman"/>
                <w:i/>
                <w:sz w:val="20"/>
                <w:szCs w:val="20"/>
                <w:lang w:val="en-GB" w:eastAsia="zh-CN"/>
              </w:rPr>
              <w:t xml:space="preserve">start of </w:t>
            </w:r>
            <w:proofErr w:type="spellStart"/>
            <w:r w:rsidRPr="00B16E68">
              <w:rPr>
                <w:rFonts w:ascii="Times New Roman" w:hAnsi="Times New Roman"/>
                <w:i/>
                <w:sz w:val="20"/>
                <w:szCs w:val="20"/>
              </w:rPr>
              <w:t>drx-</w:t>
            </w:r>
            <w:proofErr w:type="gramStart"/>
            <w:r w:rsidRPr="00B16E68">
              <w:rPr>
                <w:rFonts w:ascii="Times New Roman" w:hAnsi="Times New Roman"/>
                <w:i/>
                <w:sz w:val="20"/>
                <w:szCs w:val="20"/>
              </w:rPr>
              <w:t>RetransmissionTimerDL</w:t>
            </w:r>
            <w:proofErr w:type="spellEnd"/>
            <w:r w:rsidRPr="00B16E68">
              <w:rPr>
                <w:rFonts w:ascii="Times New Roman" w:hAnsi="Times New Roman"/>
                <w:i/>
                <w:sz w:val="20"/>
                <w:szCs w:val="20"/>
              </w:rPr>
              <w:t>(</w:t>
            </w:r>
            <w:proofErr w:type="gramEnd"/>
            <w:r w:rsidRPr="00B16E68">
              <w:rPr>
                <w:rFonts w:ascii="Times New Roman" w:hAnsi="Times New Roman"/>
                <w:i/>
                <w:sz w:val="20"/>
                <w:szCs w:val="20"/>
              </w:rPr>
              <w:t>UL)</w:t>
            </w:r>
            <w:r>
              <w:rPr>
                <w:rFonts w:ascii="Times New Roman" w:hAnsi="Times New Roman"/>
                <w:sz w:val="20"/>
                <w:szCs w:val="20"/>
              </w:rPr>
              <w:t xml:space="preserve"> and expiration of </w:t>
            </w:r>
            <w:proofErr w:type="spellStart"/>
            <w:r w:rsidRPr="00B16E68">
              <w:rPr>
                <w:rFonts w:ascii="Times New Roman" w:hAnsi="Times New Roman"/>
                <w:i/>
                <w:sz w:val="20"/>
                <w:szCs w:val="20"/>
              </w:rPr>
              <w:t>drx-RetransmissionTimerDL</w:t>
            </w:r>
            <w:proofErr w:type="spellEnd"/>
            <w:r w:rsidRPr="00B16E68">
              <w:rPr>
                <w:rFonts w:ascii="Times New Roman" w:hAnsi="Times New Roman"/>
                <w:i/>
                <w:sz w:val="20"/>
                <w:szCs w:val="20"/>
              </w:rPr>
              <w:t>(UL)</w:t>
            </w:r>
            <w:r>
              <w:rPr>
                <w:rFonts w:ascii="Times New Roman" w:hAnsi="Times New Roman"/>
                <w:sz w:val="20"/>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(1st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w:t>
            </w:r>
            <w:proofErr w:type="gramStart"/>
            <w:r w:rsidR="00255AD4">
              <w:rPr>
                <w:bCs/>
                <w:lang w:eastAsia="zh-CN"/>
              </w:rPr>
              <w:t>a period of time</w:t>
            </w:r>
            <w:proofErr w:type="gramEnd"/>
            <w:r w:rsidR="00F040CB">
              <w:rPr>
                <w:bCs/>
                <w:lang w:eastAsia="zh-CN"/>
              </w:rPr>
              <w:t>.</w:t>
            </w:r>
          </w:p>
        </w:tc>
      </w:tr>
      <w:tr w:rsidR="0035112A"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77777777" w:rsidR="0035112A" w:rsidRPr="00BA3EA3" w:rsidRDefault="0035112A"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0EBE854" w14:textId="77777777" w:rsidR="0035112A" w:rsidRPr="00BA3EA3" w:rsidRDefault="0035112A" w:rsidP="007F7249">
            <w:pPr>
              <w:jc w:val="left"/>
              <w:rPr>
                <w:bCs/>
                <w:lang w:eastAsia="zh-CN"/>
              </w:rPr>
            </w:pP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r w:rsidR="009E13DA">
        <w:rPr>
          <w:rFonts w:ascii="Times New Roman" w:hAnsi="Times New Roman"/>
          <w:sz w:val="20"/>
          <w:szCs w:val="20"/>
        </w:rPr>
        <w:t>ZTE pointed out that t</w:t>
      </w:r>
      <w:r w:rsidR="009E13DA" w:rsidRPr="009E13DA">
        <w:rPr>
          <w:rFonts w:ascii="Times New Roman" w:hAnsi="Times New Roman"/>
          <w:sz w:val="20"/>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rFonts w:ascii="Times New Roman" w:hAnsi="Times New Roman"/>
                <w:sz w:val="20"/>
                <w:szCs w:val="20"/>
                <w:lang w:val="en-GB" w:eastAsia="zh-CN"/>
              </w:rPr>
            </w:pPr>
            <w:r w:rsidRPr="00FA0C1D">
              <w:rPr>
                <w:rFonts w:ascii="Times New Roman" w:hAnsi="Times New Roman"/>
                <w:sz w:val="20"/>
                <w:szCs w:val="20"/>
                <w:lang w:val="en-GB" w:eastAsia="zh-CN"/>
              </w:rPr>
              <w:t xml:space="preserve">Further </w:t>
            </w:r>
            <w:r>
              <w:rPr>
                <w:rFonts w:ascii="Times New Roman" w:hAnsi="Times New Roman"/>
                <w:sz w:val="20"/>
                <w:szCs w:val="20"/>
                <w:lang w:val="en-GB" w:eastAsia="zh-CN"/>
              </w:rPr>
              <w:t>consider</w:t>
            </w:r>
            <w:r w:rsidRPr="00FA0C1D">
              <w:rPr>
                <w:rFonts w:ascii="Times New Roman" w:hAnsi="Times New Roman"/>
                <w:sz w:val="20"/>
                <w:szCs w:val="20"/>
                <w:lang w:val="en-GB" w:eastAsia="zh-CN"/>
              </w:rPr>
              <w:t xml:space="preserve"> the </w:t>
            </w:r>
            <w:r>
              <w:rPr>
                <w:rFonts w:ascii="Times New Roman" w:hAnsi="Times New Roman"/>
                <w:sz w:val="20"/>
                <w:szCs w:val="20"/>
                <w:lang w:val="en-GB" w:eastAsia="zh-CN"/>
              </w:rPr>
              <w:t xml:space="preserve">following </w:t>
            </w:r>
            <w:r w:rsidRPr="00FA0C1D">
              <w:rPr>
                <w:rFonts w:ascii="Times New Roman" w:hAnsi="Times New Roman"/>
                <w:sz w:val="20"/>
                <w:szCs w:val="20"/>
                <w:lang w:eastAsia="zh-CN"/>
              </w:rPr>
              <w:t>application delay</w:t>
            </w:r>
            <w:r w:rsidRPr="00FA0C1D">
              <w:rPr>
                <w:rFonts w:ascii="Times New Roman" w:hAnsi="Times New Roman"/>
                <w:sz w:val="20"/>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rFonts w:ascii="Times New Roman" w:hAnsi="Times New Roman"/>
                <w:sz w:val="20"/>
                <w:szCs w:val="20"/>
                <w:lang w:val="en-GB" w:eastAsia="zh-CN"/>
              </w:rPr>
            </w:pPr>
            <w:r w:rsidRPr="00EF591E">
              <w:rPr>
                <w:rFonts w:ascii="Times New Roman" w:hAnsi="Times New Roman"/>
                <w:sz w:val="20"/>
                <w:szCs w:val="20"/>
                <w:u w:val="single"/>
                <w:lang w:val="en-GB" w:eastAsia="zh-CN"/>
              </w:rPr>
              <w:t>O</w:t>
            </w:r>
            <w:r w:rsidRPr="00EF591E">
              <w:rPr>
                <w:rFonts w:ascii="Times New Roman" w:hAnsi="Times New Roman" w:hint="eastAsia"/>
                <w:sz w:val="20"/>
                <w:szCs w:val="20"/>
                <w:u w:val="single"/>
                <w:lang w:val="en-GB" w:eastAsia="zh-CN"/>
              </w:rPr>
              <w:t>ption</w:t>
            </w:r>
            <w:r w:rsidRPr="00EF591E">
              <w:rPr>
                <w:rFonts w:ascii="Times New Roman" w:hAnsi="Times New Roman"/>
                <w:sz w:val="20"/>
                <w:szCs w:val="20"/>
                <w:u w:val="single"/>
                <w:lang w:val="en-GB" w:eastAsia="zh-CN"/>
              </w:rPr>
              <w:t xml:space="preserve"> </w:t>
            </w:r>
            <w:r w:rsidRPr="00EF591E">
              <w:rPr>
                <w:rFonts w:asciiTheme="minorEastAsia" w:eastAsiaTheme="minorEastAsia" w:hAnsiTheme="minorEastAsia" w:hint="eastAsia"/>
                <w:sz w:val="20"/>
                <w:szCs w:val="20"/>
                <w:u w:val="single"/>
                <w:lang w:val="en-GB" w:eastAsia="zh-CN"/>
              </w:rPr>
              <w:t>a</w:t>
            </w:r>
            <w:r w:rsidRPr="008B706F">
              <w:rPr>
                <w:rFonts w:ascii="Times New Roman" w:hAnsi="Times New Roman"/>
                <w:sz w:val="20"/>
                <w:szCs w:val="20"/>
                <w:lang w:val="en-GB" w:eastAsia="zh-CN"/>
              </w:rPr>
              <w:t xml:space="preserve">: </w:t>
            </w:r>
            <w:r w:rsidR="006F57A1" w:rsidRPr="006F57A1">
              <w:rPr>
                <w:rFonts w:ascii="Times New Roman" w:hAnsi="Times New Roman"/>
                <w:sz w:val="20"/>
                <w:szCs w:val="20"/>
              </w:rPr>
              <w:t xml:space="preserve">the application timelines </w:t>
            </w:r>
            <w:r w:rsidR="006F57A1" w:rsidRPr="002F58CF">
              <w:rPr>
                <w:rFonts w:ascii="Times New Roman" w:hAnsi="Times New Roman"/>
                <w:sz w:val="20"/>
                <w:szCs w:val="20"/>
              </w:rPr>
              <w:t xml:space="preserve">provided in Table 10.4-1 </w:t>
            </w:r>
            <w:r w:rsidR="006F57A1">
              <w:rPr>
                <w:rFonts w:ascii="Times New Roman" w:hAnsi="Times New Roman"/>
                <w:sz w:val="20"/>
                <w:szCs w:val="20"/>
              </w:rPr>
              <w:t xml:space="preserve">in TS38.213 </w:t>
            </w:r>
            <w:r w:rsidR="006F57A1" w:rsidRPr="006F57A1">
              <w:rPr>
                <w:rFonts w:ascii="Times New Roman" w:hAnsi="Times New Roman"/>
                <w:sz w:val="20"/>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rFonts w:ascii="Times New Roman" w:hAnsi="Times New Roman"/>
                <w:sz w:val="20"/>
                <w:szCs w:val="20"/>
                <w:lang w:val="en-GB" w:eastAsia="zh-CN"/>
              </w:rPr>
            </w:pPr>
            <w:r w:rsidRPr="003001A2">
              <w:rPr>
                <w:rFonts w:ascii="Times New Roman" w:eastAsiaTheme="minorEastAsia" w:hAnsi="Times New Roman" w:hint="eastAsia"/>
                <w:sz w:val="20"/>
                <w:szCs w:val="20"/>
                <w:lang w:val="en-GB" w:eastAsia="zh-CN"/>
              </w:rPr>
              <w:t>F</w:t>
            </w:r>
            <w:r w:rsidRPr="003001A2">
              <w:rPr>
                <w:rFonts w:ascii="Times New Roman" w:eastAsiaTheme="minorEastAsia" w:hAnsi="Times New Roman"/>
                <w:sz w:val="20"/>
                <w:szCs w:val="20"/>
                <w:lang w:val="en-GB" w:eastAsia="zh-CN"/>
              </w:rPr>
              <w:t>FS</w:t>
            </w:r>
            <w:r w:rsidR="003001A2" w:rsidRPr="003001A2">
              <w:rPr>
                <w:rFonts w:ascii="Times New Roman" w:eastAsiaTheme="minorEastAsia" w:hAnsi="Times New Roman"/>
                <w:sz w:val="20"/>
                <w:szCs w:val="20"/>
                <w:lang w:val="en-GB" w:eastAsia="zh-CN"/>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switch</m:t>
                  </m:r>
                </m:sub>
              </m:sSub>
              <m:r>
                <w:rPr>
                  <w:rFonts w:ascii="Cambria Math" w:hAnsi="Cambria Math"/>
                  <w:sz w:val="20"/>
                  <w:szCs w:val="20"/>
                </w:rPr>
                <m:t>=[25] symbols</m:t>
              </m:r>
            </m:oMath>
            <w:r w:rsidR="003001A2" w:rsidRPr="003001A2">
              <w:rPr>
                <w:rFonts w:ascii="Times New Roman" w:eastAsiaTheme="minorEastAsia" w:hAnsi="Times New Roman" w:hint="eastAsia"/>
                <w:sz w:val="20"/>
                <w:szCs w:val="20"/>
                <w:lang w:eastAsia="zh-CN"/>
              </w:rPr>
              <w:t xml:space="preserve"> </w:t>
            </w:r>
            <w:r w:rsidR="003001A2" w:rsidRPr="003001A2">
              <w:rPr>
                <w:rFonts w:ascii="Times New Roman" w:eastAsiaTheme="minorEastAsia" w:hAnsi="Times New Roman"/>
                <w:sz w:val="20"/>
                <w:szCs w:val="20"/>
                <w:lang w:eastAsia="zh-CN"/>
              </w:rPr>
              <w:t xml:space="preserve">for </w:t>
            </w:r>
            <w:r w:rsidR="003001A2" w:rsidRPr="003001A2">
              <w:rPr>
                <w:rFonts w:ascii="Times New Roman" w:hAnsi="Times New Roman"/>
                <w:sz w:val="20"/>
                <w:szCs w:val="20"/>
              </w:rPr>
              <w:t xml:space="preserve">SCS configuration </w:t>
            </w:r>
            <m:oMath>
              <m:r>
                <w:rPr>
                  <w:rFonts w:ascii="Cambria Math" w:hAnsi="Cambria Math"/>
                  <w:sz w:val="20"/>
                  <w:szCs w:val="20"/>
                </w:rPr>
                <m:t>μ=3</m:t>
              </m:r>
            </m:oMath>
          </w:p>
          <w:p w14:paraId="51270713" w14:textId="2E04F8F8" w:rsidR="00FC4E02" w:rsidRPr="00875F42" w:rsidRDefault="00FC4E02" w:rsidP="00895799">
            <w:pPr>
              <w:pStyle w:val="ListParagraph"/>
              <w:numPr>
                <w:ilvl w:val="1"/>
                <w:numId w:val="71"/>
              </w:numPr>
              <w:ind w:left="684"/>
              <w:rPr>
                <w:rFonts w:ascii="Times New Roman" w:hAnsi="Times New Roman"/>
                <w:sz w:val="20"/>
                <w:szCs w:val="20"/>
                <w:lang w:val="en-GB" w:eastAsia="zh-CN"/>
              </w:rPr>
            </w:pPr>
            <w:r w:rsidRPr="00EF591E">
              <w:rPr>
                <w:rFonts w:ascii="Times New Roman" w:hAnsi="Times New Roman"/>
                <w:sz w:val="20"/>
                <w:szCs w:val="20"/>
                <w:u w:val="single"/>
                <w:lang w:val="en-GB" w:eastAsia="zh-CN"/>
              </w:rPr>
              <w:t>O</w:t>
            </w:r>
            <w:r w:rsidRPr="00EF591E">
              <w:rPr>
                <w:rFonts w:ascii="Times New Roman" w:hAnsi="Times New Roman" w:hint="eastAsia"/>
                <w:sz w:val="20"/>
                <w:szCs w:val="20"/>
                <w:u w:val="single"/>
                <w:lang w:val="en-GB" w:eastAsia="zh-CN"/>
              </w:rPr>
              <w:t>ption</w:t>
            </w:r>
            <w:r w:rsidRPr="00EF591E">
              <w:rPr>
                <w:rFonts w:ascii="Times New Roman" w:hAnsi="Times New Roman"/>
                <w:sz w:val="20"/>
                <w:szCs w:val="20"/>
                <w:u w:val="single"/>
                <w:lang w:val="en-GB" w:eastAsia="zh-CN"/>
              </w:rPr>
              <w:t xml:space="preserve"> b</w:t>
            </w:r>
            <w:r w:rsidRPr="008B706F">
              <w:rPr>
                <w:rFonts w:ascii="Times New Roman" w:hAnsi="Times New Roman"/>
                <w:sz w:val="20"/>
                <w:szCs w:val="20"/>
                <w:lang w:val="en-GB" w:eastAsia="zh-CN"/>
              </w:rPr>
              <w:t xml:space="preserve">: </w:t>
            </w:r>
            <w:r w:rsidRPr="00FA0C1D">
              <w:rPr>
                <w:rFonts w:ascii="Times New Roman" w:hAnsi="Times New Roman"/>
                <w:sz w:val="20"/>
                <w:szCs w:val="20"/>
                <w:lang w:eastAsia="zh-CN"/>
              </w:rPr>
              <w:t xml:space="preserve"> </w:t>
            </w:r>
            <w:r w:rsidRPr="002F58CF">
              <w:rPr>
                <w:rFonts w:ascii="Times New Roman" w:hAnsi="Times New Roman"/>
                <w:sz w:val="20"/>
                <w:szCs w:val="20"/>
                <w:lang w:eastAsia="zh-CN"/>
              </w:rPr>
              <w:t>the</w:t>
            </w:r>
            <w:r w:rsidR="006F57A1">
              <w:rPr>
                <w:rFonts w:ascii="Times New Roman" w:hAnsi="Times New Roman"/>
                <w:sz w:val="20"/>
                <w:szCs w:val="20"/>
                <w:lang w:eastAsia="zh-CN"/>
              </w:rPr>
              <w:t xml:space="preserve"> application delay</w:t>
            </w:r>
            <w:r w:rsidRPr="002F58CF">
              <w:rPr>
                <w:rFonts w:ascii="Times New Roman" w:hAnsi="Times New Roman"/>
                <w:sz w:val="20"/>
                <w:szCs w:val="20"/>
                <w:lang w:eastAsia="zh-CN"/>
              </w:rPr>
              <w:t xml:space="preserve"> needed for PDCCH processing </w:t>
            </w:r>
            <w:r>
              <w:rPr>
                <w:rFonts w:ascii="Times New Roman" w:hAnsi="Times New Roman"/>
                <w:sz w:val="20"/>
                <w:szCs w:val="20"/>
                <w:lang w:eastAsia="zh-CN"/>
              </w:rPr>
              <w:t>for</w:t>
            </w:r>
            <w:r w:rsidRPr="002F58CF">
              <w:rPr>
                <w:rFonts w:ascii="Times New Roman" w:hAnsi="Times New Roman"/>
                <w:sz w:val="20"/>
                <w:szCs w:val="20"/>
                <w:lang w:eastAsia="zh-CN"/>
              </w:rPr>
              <w:t xml:space="preserve"> </w:t>
            </w:r>
            <w:r>
              <w:rPr>
                <w:rFonts w:ascii="Times New Roman" w:hAnsi="Times New Roman"/>
                <w:sz w:val="20"/>
                <w:szCs w:val="20"/>
                <w:lang w:eastAsia="zh-CN"/>
              </w:rPr>
              <w:t>Rel-16</w:t>
            </w:r>
            <w:r w:rsidRPr="002F58CF">
              <w:rPr>
                <w:rFonts w:ascii="Times New Roman" w:hAnsi="Times New Roman"/>
                <w:sz w:val="20"/>
                <w:szCs w:val="20"/>
                <w:lang w:eastAsia="zh-CN"/>
              </w:rPr>
              <w:t xml:space="preserve"> </w:t>
            </w:r>
            <w:r>
              <w:rPr>
                <w:rFonts w:ascii="Times New Roman" w:hAnsi="Times New Roman"/>
                <w:sz w:val="20"/>
                <w:szCs w:val="20"/>
                <w:lang w:eastAsia="zh-CN"/>
              </w:rPr>
              <w:t>minimum</w:t>
            </w:r>
            <w:r w:rsidRPr="002F58CF">
              <w:rPr>
                <w:rFonts w:ascii="Times New Roman" w:hAnsi="Times New Roman"/>
                <w:sz w:val="20"/>
                <w:szCs w:val="20"/>
                <w:lang w:eastAsia="zh-CN"/>
              </w:rPr>
              <w:t xml:space="preserve"> application delay for K0min/K2min indication</w:t>
            </w:r>
            <w:r w:rsidRPr="00875F42">
              <w:rPr>
                <w:rFonts w:ascii="Times New Roman" w:hAnsi="Times New Roman"/>
                <w:sz w:val="20"/>
                <w:szCs w:val="20"/>
                <w:lang w:eastAsia="zh-CN"/>
              </w:rPr>
              <w:t xml:space="preserve"> </w:t>
            </w:r>
            <w:r w:rsidRPr="002F58CF">
              <w:rPr>
                <w:rFonts w:ascii="Times New Roman" w:hAnsi="Times New Roman"/>
                <w:sz w:val="20"/>
                <w:szCs w:val="20"/>
                <w:lang w:eastAsia="zh-CN"/>
              </w:rPr>
              <w:t xml:space="preserve">was </w:t>
            </w:r>
            <w:r>
              <w:rPr>
                <w:rFonts w:ascii="Times New Roman" w:hAnsi="Times New Roman"/>
                <w:sz w:val="20"/>
                <w:szCs w:val="20"/>
                <w:lang w:eastAsia="zh-CN"/>
              </w:rPr>
              <w:t>reused.</w:t>
            </w:r>
          </w:p>
          <w:p w14:paraId="614750FF" w14:textId="77777777" w:rsidR="00FC4E02" w:rsidRPr="00163408" w:rsidRDefault="00FC4E02" w:rsidP="00895799">
            <w:pPr>
              <w:pStyle w:val="ListParagraph"/>
              <w:numPr>
                <w:ilvl w:val="1"/>
                <w:numId w:val="71"/>
              </w:numPr>
              <w:ind w:left="684"/>
              <w:rPr>
                <w:rFonts w:ascii="Times New Roman" w:hAnsi="Times New Roman"/>
                <w:sz w:val="20"/>
                <w:szCs w:val="20"/>
                <w:lang w:val="en-GB" w:eastAsia="zh-CN"/>
              </w:rPr>
            </w:pPr>
            <w:r w:rsidRPr="00EF591E">
              <w:rPr>
                <w:rFonts w:ascii="Times New Roman" w:eastAsiaTheme="minorEastAsia" w:hAnsi="Times New Roman" w:hint="eastAsia"/>
                <w:sz w:val="20"/>
                <w:szCs w:val="20"/>
                <w:u w:val="single"/>
                <w:lang w:val="en-GB" w:eastAsia="zh-CN"/>
              </w:rPr>
              <w:t>O</w:t>
            </w:r>
            <w:r w:rsidRPr="00EF591E">
              <w:rPr>
                <w:rFonts w:ascii="Times New Roman" w:eastAsiaTheme="minorEastAsia" w:hAnsi="Times New Roman"/>
                <w:sz w:val="20"/>
                <w:szCs w:val="20"/>
                <w:u w:val="single"/>
                <w:lang w:val="en-GB" w:eastAsia="zh-CN"/>
              </w:rPr>
              <w:t xml:space="preserve">ption </w:t>
            </w:r>
            <w:r w:rsidRPr="00EF591E">
              <w:rPr>
                <w:rFonts w:ascii="Times New Roman" w:eastAsiaTheme="minorEastAsia" w:hAnsi="Times New Roman" w:hint="eastAsia"/>
                <w:sz w:val="20"/>
                <w:szCs w:val="20"/>
                <w:u w:val="single"/>
                <w:lang w:val="en-GB" w:eastAsia="zh-CN"/>
              </w:rPr>
              <w:t>c</w:t>
            </w:r>
            <w:r w:rsidRPr="00EF591E">
              <w:rPr>
                <w:rFonts w:ascii="Times New Roman" w:eastAsiaTheme="minorEastAsia" w:hAnsi="Times New Roman"/>
                <w:sz w:val="20"/>
                <w:szCs w:val="20"/>
                <w:u w:val="single"/>
                <w:lang w:val="en-GB" w:eastAsia="zh-CN"/>
              </w:rPr>
              <w:t>:</w:t>
            </w:r>
            <w:r>
              <w:rPr>
                <w:rFonts w:ascii="Times New Roman" w:eastAsiaTheme="minorEastAsia" w:hAnsi="Times New Roman"/>
                <w:sz w:val="20"/>
                <w:szCs w:val="20"/>
                <w:lang w:val="en-GB" w:eastAsia="zh-CN"/>
              </w:rPr>
              <w:t xml:space="preserve"> </w:t>
            </w:r>
            <w:r w:rsidRPr="00163408">
              <w:rPr>
                <w:rFonts w:ascii="Times New Roman" w:eastAsiaTheme="minorEastAsia" w:hAnsi="Times New Roman"/>
                <w:sz w:val="20"/>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rFonts w:ascii="Times New Roman" w:hAnsi="Times New Roman"/>
                <w:sz w:val="20"/>
                <w:szCs w:val="20"/>
                <w:lang w:val="en-GB" w:eastAsia="zh-CN"/>
              </w:rPr>
            </w:pPr>
            <w:r w:rsidRPr="00EF591E">
              <w:rPr>
                <w:rFonts w:ascii="Times New Roman" w:eastAsiaTheme="minorEastAsia" w:hAnsi="Times New Roman" w:hint="eastAsia"/>
                <w:sz w:val="20"/>
                <w:szCs w:val="20"/>
                <w:u w:val="single"/>
                <w:lang w:val="en-GB" w:eastAsia="zh-CN"/>
              </w:rPr>
              <w:t>O</w:t>
            </w:r>
            <w:r w:rsidRPr="00EF591E">
              <w:rPr>
                <w:rFonts w:ascii="Times New Roman" w:eastAsiaTheme="minorEastAsia" w:hAnsi="Times New Roman"/>
                <w:sz w:val="20"/>
                <w:szCs w:val="20"/>
                <w:u w:val="single"/>
                <w:lang w:val="en-GB" w:eastAsia="zh-CN"/>
              </w:rPr>
              <w:t>ption d</w:t>
            </w:r>
            <w:r>
              <w:rPr>
                <w:rFonts w:ascii="Times New Roman" w:eastAsiaTheme="minorEastAsia" w:hAnsi="Times New Roman"/>
                <w:sz w:val="20"/>
                <w:szCs w:val="20"/>
                <w:lang w:val="en-GB" w:eastAsia="zh-CN"/>
              </w:rPr>
              <w:t xml:space="preserve">: </w:t>
            </w:r>
            <w:r w:rsidRPr="00163408">
              <w:rPr>
                <w:rFonts w:ascii="Times New Roman" w:eastAsiaTheme="minorEastAsia" w:hAnsi="Times New Roman"/>
                <w:sz w:val="20"/>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ascii="Times New Roman" w:eastAsiaTheme="minorEastAsia" w:hAnsi="Times New Roman"/>
                <w:sz w:val="20"/>
                <w:szCs w:val="20"/>
                <w:u w:val="single"/>
                <w:lang w:val="en-GB" w:eastAsia="zh-CN"/>
              </w:rPr>
            </w:pPr>
            <w:r w:rsidRPr="001169BF">
              <w:rPr>
                <w:rFonts w:ascii="Times New Roman" w:eastAsiaTheme="minorEastAsia" w:hAnsi="Times New Roman"/>
                <w:sz w:val="20"/>
                <w:szCs w:val="20"/>
                <w:u w:val="single"/>
                <w:lang w:val="en-GB" w:eastAsia="zh-CN"/>
              </w:rPr>
              <w:t>O</w:t>
            </w:r>
            <w:r w:rsidRPr="001169BF">
              <w:rPr>
                <w:rFonts w:ascii="Times New Roman" w:eastAsiaTheme="minorEastAsia" w:hAnsi="Times New Roman" w:hint="eastAsia"/>
                <w:sz w:val="20"/>
                <w:szCs w:val="20"/>
                <w:u w:val="single"/>
                <w:lang w:val="en-GB" w:eastAsia="zh-CN"/>
              </w:rPr>
              <w:t>ption</w:t>
            </w:r>
            <w:r w:rsidRPr="001169BF">
              <w:rPr>
                <w:rFonts w:ascii="Times New Roman" w:eastAsiaTheme="minorEastAsia" w:hAnsi="Times New Roman"/>
                <w:sz w:val="20"/>
                <w:szCs w:val="20"/>
                <w:u w:val="single"/>
                <w:lang w:val="en-GB" w:eastAsia="zh-CN"/>
              </w:rPr>
              <w:t xml:space="preserve"> </w:t>
            </w:r>
            <w:r w:rsidRPr="001169BF">
              <w:rPr>
                <w:rFonts w:ascii="Times New Roman" w:eastAsiaTheme="minorEastAsia" w:hAnsi="Times New Roman" w:hint="eastAsia"/>
                <w:sz w:val="20"/>
                <w:szCs w:val="20"/>
                <w:u w:val="single"/>
                <w:lang w:val="en-GB" w:eastAsia="zh-CN"/>
              </w:rPr>
              <w:t>e</w:t>
            </w:r>
            <w:r w:rsidRPr="001169BF">
              <w:rPr>
                <w:rFonts w:ascii="Times New Roman" w:eastAsiaTheme="minorEastAsia" w:hAnsi="Times New Roman"/>
                <w:sz w:val="20"/>
                <w:szCs w:val="20"/>
                <w:u w:val="single"/>
                <w:lang w:val="en-GB" w:eastAsia="zh-CN"/>
              </w:rPr>
              <w:t xml:space="preserve">: after </w:t>
            </w:r>
            <w:r w:rsidRPr="001169BF">
              <w:rPr>
                <w:rFonts w:ascii="Times New Roman" w:eastAsiaTheme="minorEastAsia" w:hAnsi="Times New Roman" w:hint="eastAsia"/>
                <w:sz w:val="20"/>
                <w:szCs w:val="20"/>
                <w:u w:val="single"/>
                <w:lang w:val="en-GB" w:eastAsia="zh-CN"/>
              </w:rPr>
              <w:t>successfully</w:t>
            </w:r>
            <w:r w:rsidRPr="001169BF">
              <w:rPr>
                <w:rFonts w:ascii="Times New Roman" w:eastAsiaTheme="minorEastAsia" w:hAnsi="Times New Roman"/>
                <w:sz w:val="20"/>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rFonts w:ascii="Times New Roman" w:hAnsi="Times New Roman"/>
                <w:sz w:val="20"/>
                <w:szCs w:val="20"/>
                <w:lang w:val="en-GB" w:eastAsia="zh-CN"/>
              </w:rPr>
            </w:pPr>
            <w:r>
              <w:rPr>
                <w:rFonts w:ascii="Times New Roman" w:eastAsiaTheme="minorEastAsia" w:hAnsi="Times New Roman"/>
                <w:sz w:val="20"/>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72AB7CE" w14:textId="77777777" w:rsidR="00BB7A4F" w:rsidRPr="00BA3EA3" w:rsidRDefault="00BB7A4F" w:rsidP="007F7249">
            <w:pPr>
              <w:jc w:val="left"/>
              <w:rPr>
                <w:bCs/>
                <w:lang w:eastAsia="zh-CN"/>
              </w:rPr>
            </w:pPr>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D4C509F" w14:textId="77777777" w:rsidR="00BB7A4F" w:rsidRPr="00BA3EA3" w:rsidRDefault="00BB7A4F" w:rsidP="007F7249">
            <w:pPr>
              <w:jc w:val="left"/>
              <w:rPr>
                <w:bCs/>
                <w:lang w:eastAsia="zh-CN"/>
              </w:rPr>
            </w:pP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3630F">
      <w:pPr>
        <w:pStyle w:val="ListParagraph"/>
        <w:numPr>
          <w:ilvl w:val="0"/>
          <w:numId w:val="13"/>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3630F">
      <w:pPr>
        <w:pStyle w:val="ListParagraph"/>
        <w:numPr>
          <w:ilvl w:val="2"/>
          <w:numId w:val="13"/>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3630F">
      <w:pPr>
        <w:pStyle w:val="ListParagraph"/>
        <w:numPr>
          <w:ilvl w:val="3"/>
          <w:numId w:val="13"/>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3630F">
      <w:pPr>
        <w:pStyle w:val="ListParagraph"/>
        <w:numPr>
          <w:ilvl w:val="3"/>
          <w:numId w:val="13"/>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3630F">
      <w:pPr>
        <w:pStyle w:val="ListParagraph"/>
        <w:numPr>
          <w:ilvl w:val="2"/>
          <w:numId w:val="13"/>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3630F">
      <w:pPr>
        <w:pStyle w:val="ListParagraph"/>
        <w:numPr>
          <w:ilvl w:val="3"/>
          <w:numId w:val="13"/>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3630F">
      <w:pPr>
        <w:pStyle w:val="ListParagraph"/>
        <w:numPr>
          <w:ilvl w:val="3"/>
          <w:numId w:val="13"/>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3630F">
      <w:pPr>
        <w:pStyle w:val="ListParagraph"/>
        <w:numPr>
          <w:ilvl w:val="4"/>
          <w:numId w:val="14"/>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3630F">
      <w:pPr>
        <w:pStyle w:val="ListParagraph"/>
        <w:numPr>
          <w:ilvl w:val="4"/>
          <w:numId w:val="14"/>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3630F">
      <w:pPr>
        <w:pStyle w:val="ListParagraph"/>
        <w:numPr>
          <w:ilvl w:val="3"/>
          <w:numId w:val="14"/>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3"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hAnsi="Times New Roman"/>
          <w:b/>
          <w:sz w:val="20"/>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hAnsi="Times New Roman"/>
          <w:b/>
          <w:sz w:val="20"/>
          <w:szCs w:val="20"/>
        </w:rPr>
        <w:t xml:space="preserve">Alt 1-2: </w:t>
      </w:r>
      <w:r w:rsidRPr="00E20B09">
        <w:rPr>
          <w:rFonts w:ascii="Times New Roman" w:eastAsiaTheme="minorEastAsia" w:hAnsi="Times New Roman"/>
          <w:b/>
          <w:i/>
          <w:sz w:val="20"/>
          <w:szCs w:val="20"/>
        </w:rPr>
        <w:t>k</w:t>
      </w:r>
      <w:r w:rsidRPr="00E20B09">
        <w:rPr>
          <w:rFonts w:ascii="Times New Roman" w:eastAsiaTheme="minorEastAsia" w:hAnsi="Times New Roman"/>
          <w:b/>
          <w:sz w:val="20"/>
          <w:szCs w:val="20"/>
        </w:rPr>
        <w:t xml:space="preserve"> slot after</w:t>
      </w:r>
      <w:r w:rsidRPr="00E20B09">
        <w:rPr>
          <w:rFonts w:ascii="Times New Roman" w:hAnsi="Times New Roman"/>
          <w:b/>
          <w:sz w:val="20"/>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 xml:space="preserve">Alt 2: </w:t>
      </w:r>
      <w:r w:rsidRPr="00E20B09">
        <w:rPr>
          <w:rFonts w:ascii="Times New Roman" w:hAnsi="Times New Roman"/>
          <w:b/>
          <w:sz w:val="20"/>
          <w:szCs w:val="20"/>
        </w:rPr>
        <w:t xml:space="preserve">after </w:t>
      </w:r>
      <w:proofErr w:type="spellStart"/>
      <w:r w:rsidRPr="00E20B09">
        <w:rPr>
          <w:rFonts w:ascii="Times New Roman" w:hAnsi="Times New Roman"/>
          <w:b/>
          <w:sz w:val="20"/>
          <w:szCs w:val="20"/>
        </w:rPr>
        <w:t>drx-RetransmissionTimer</w:t>
      </w:r>
      <w:proofErr w:type="spellEnd"/>
      <w:r w:rsidRPr="00E20B09">
        <w:rPr>
          <w:rFonts w:ascii="Times New Roman" w:hAnsi="Times New Roman"/>
          <w:b/>
          <w:sz w:val="20"/>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ascii="Times New Roman" w:eastAsiaTheme="minorEastAsia" w:hAnsi="Times New Roman"/>
          <w:b/>
          <w:sz w:val="20"/>
          <w:szCs w:val="20"/>
        </w:rPr>
      </w:pPr>
      <w:r w:rsidRPr="00E20B09">
        <w:rPr>
          <w:rFonts w:ascii="Times New Roman" w:eastAsiaTheme="minorEastAsia" w:hAnsi="Times New Roman"/>
          <w:b/>
          <w:sz w:val="20"/>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rFonts w:ascii="Times New Roman" w:hAnsi="Times New Roman"/>
          <w:b/>
          <w:sz w:val="20"/>
          <w:szCs w:val="20"/>
        </w:rPr>
      </w:pPr>
      <w:r w:rsidRPr="00E20B09">
        <w:rPr>
          <w:rFonts w:ascii="Times New Roman" w:hAnsi="Times New Roman"/>
          <w:b/>
          <w:sz w:val="20"/>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rFonts w:ascii="Times New Roman" w:hAnsi="Times New Roman"/>
          <w:b/>
          <w:sz w:val="20"/>
          <w:szCs w:val="20"/>
        </w:rPr>
      </w:pPr>
      <w:r w:rsidRPr="00E20B09">
        <w:rPr>
          <w:rFonts w:ascii="Times New Roman" w:hAnsi="Times New Roman"/>
          <w:b/>
          <w:sz w:val="20"/>
          <w:szCs w:val="20"/>
        </w:rPr>
        <w:t xml:space="preserve">Alt 2: after </w:t>
      </w:r>
      <w:proofErr w:type="spellStart"/>
      <w:r w:rsidRPr="00E20B09">
        <w:rPr>
          <w:rFonts w:ascii="Times New Roman" w:hAnsi="Times New Roman"/>
          <w:b/>
          <w:sz w:val="20"/>
          <w:szCs w:val="20"/>
        </w:rPr>
        <w:t>drx-RetransmissionTimer</w:t>
      </w:r>
      <w:proofErr w:type="spellEnd"/>
      <w:r w:rsidRPr="00E20B09">
        <w:rPr>
          <w:rFonts w:ascii="Times New Roman" w:hAnsi="Times New Roman"/>
          <w:b/>
          <w:sz w:val="20"/>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 w:val="20"/>
          <w:szCs w:val="20"/>
          <w:u w:val="single"/>
        </w:rPr>
      </w:pPr>
      <w:r w:rsidRPr="001B4B57">
        <w:rPr>
          <w:rFonts w:ascii="Times" w:hAnsi="Times"/>
          <w:b/>
          <w:sz w:val="20"/>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 w:val="20"/>
          <w:szCs w:val="20"/>
          <w:u w:val="single"/>
        </w:rPr>
      </w:pPr>
      <w:r w:rsidRPr="001B4B57">
        <w:rPr>
          <w:rFonts w:ascii="Times" w:hAnsi="Times"/>
          <w:b/>
          <w:sz w:val="20"/>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 xml:space="preserve">FFS: details including the </w:t>
      </w:r>
      <w:r>
        <w:rPr>
          <w:rFonts w:ascii="Times New Roman" w:eastAsiaTheme="minorEastAsia" w:hAnsi="Times New Roman"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b/>
          <w:i/>
        </w:rPr>
        <w:t>d</w:t>
      </w:r>
      <w:r w:rsidRPr="00422B93">
        <w:rPr>
          <w:rFonts w:ascii="Times New Roman" w:eastAsiaTheme="minorEastAsia" w:hAnsi="Times New Roman"/>
          <w:b/>
          <w:i/>
        </w:rPr>
        <w:t xml:space="preserve">efault SS set(s) </w:t>
      </w:r>
      <w:r>
        <w:rPr>
          <w:rFonts w:ascii="Times New Roman" w:eastAsiaTheme="minorEastAsia" w:hAnsi="Times New Roman"/>
          <w:b/>
          <w:i/>
        </w:rPr>
        <w:t xml:space="preserve">which a UE </w:t>
      </w:r>
      <w:r w:rsidRPr="00422B93">
        <w:rPr>
          <w:rFonts w:ascii="Times New Roman" w:eastAsiaTheme="minorEastAsia" w:hAnsi="Times New Roman"/>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ascii="Times New Roman" w:eastAsiaTheme="minorEastAsia" w:hAnsi="Times New Roman"/>
          <w:b/>
          <w:i/>
        </w:rPr>
        <w:t>always</w:t>
      </w:r>
      <w:r>
        <w:rPr>
          <w:rFonts w:ascii="Times New Roman" w:eastAsiaTheme="minorEastAsia" w:hAnsi="Times New Roman"/>
          <w:b/>
          <w:i/>
        </w:rPr>
        <w:t xml:space="preserve">-on SS set(s) </w:t>
      </w:r>
      <w:r w:rsidRPr="00422B93">
        <w:rPr>
          <w:rFonts w:ascii="Times New Roman" w:eastAsiaTheme="minorEastAsia" w:hAnsi="Times New Roman"/>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ascii="Times New Roman" w:eastAsiaTheme="minorEastAsia" w:hAnsi="Times New Roman" w:hint="eastAsia"/>
          <w:b/>
          <w:i/>
        </w:rPr>
        <w:t>D</w:t>
      </w:r>
      <w:r>
        <w:rPr>
          <w:rFonts w:ascii="Times New Roman" w:eastAsiaTheme="minorEastAsia" w:hAnsi="Times New Roman"/>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rFonts w:ascii="Times New Roman" w:hAnsi="Times New Roman"/>
          <w:b/>
          <w:bCs/>
          <w:lang w:val="en-GB" w:eastAsia="zh-CN"/>
        </w:rPr>
      </w:pPr>
      <w:r w:rsidRPr="001B296F">
        <w:rPr>
          <w:rFonts w:ascii="Times New Roman" w:hAnsi="Times New Roman"/>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rFonts w:ascii="Times New Roman" w:hAnsi="Times New Roman"/>
          <w:b/>
          <w:bCs/>
          <w:lang w:val="en-GB" w:eastAsia="zh-CN"/>
        </w:rPr>
      </w:pPr>
      <w:r w:rsidRPr="001B296F">
        <w:rPr>
          <w:rFonts w:ascii="Times New Roman" w:hAnsi="Times New Roman"/>
          <w:b/>
          <w:bCs/>
          <w:lang w:val="en-GB" w:eastAsia="zh-CN"/>
        </w:rPr>
        <w:t>Unified scheme 2: DCI indicate</w:t>
      </w:r>
      <w:r>
        <w:rPr>
          <w:rFonts w:ascii="Times New Roman" w:hAnsi="Times New Roman"/>
          <w:b/>
          <w:bCs/>
          <w:lang w:val="en-GB" w:eastAsia="zh-CN"/>
        </w:rPr>
        <w:t>s either</w:t>
      </w:r>
      <w:r w:rsidRPr="001B296F">
        <w:rPr>
          <w:rFonts w:ascii="Times New Roman" w:hAnsi="Times New Roman"/>
          <w:b/>
          <w:bCs/>
          <w:lang w:val="en-GB" w:eastAsia="zh-CN"/>
        </w:rPr>
        <w:t xml:space="preserve"> a next state </w:t>
      </w:r>
      <w:r>
        <w:rPr>
          <w:rFonts w:ascii="Times New Roman" w:hAnsi="Times New Roman"/>
          <w:b/>
          <w:bCs/>
          <w:lang w:val="en-GB" w:eastAsia="zh-CN"/>
        </w:rPr>
        <w:t xml:space="preserve">or PDCCH skipping duration </w:t>
      </w:r>
      <w:r w:rsidRPr="001B296F">
        <w:rPr>
          <w:rFonts w:ascii="Times New Roman" w:hAnsi="Times New Roman"/>
          <w:b/>
          <w:bCs/>
          <w:lang w:val="en-GB" w:eastAsia="zh-CN"/>
        </w:rPr>
        <w:t>based on current state without null SSSG definition.</w:t>
      </w:r>
    </w:p>
    <w:p w14:paraId="5B7451A2" w14:textId="77777777" w:rsidR="008D2951" w:rsidRDefault="008D2951" w:rsidP="008D2951">
      <w:pPr>
        <w:pStyle w:val="ListParagraph"/>
        <w:ind w:left="360"/>
        <w:jc w:val="both"/>
        <w:rPr>
          <w:rFonts w:ascii="Times New Roman" w:hAnsi="Times New Roman"/>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A87167"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A87167"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A87167"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A87167"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A87167"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A87167"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A87167"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A87167"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A87167"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A87167"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A87167"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A87167"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A87167"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A87167"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 w:val="20"/>
          <w:szCs w:val="20"/>
        </w:rPr>
      </w:pPr>
      <w:r w:rsidRPr="00755035">
        <w:rPr>
          <w:i/>
          <w:iCs/>
          <w:sz w:val="20"/>
          <w:szCs w:val="20"/>
        </w:rPr>
        <w:t>Initialize timer to 0 (</w:t>
      </w:r>
      <w:r>
        <w:rPr>
          <w:i/>
          <w:iCs/>
          <w:sz w:val="20"/>
          <w:szCs w:val="20"/>
        </w:rPr>
        <w:t>remain in group 0</w:t>
      </w:r>
      <w:r w:rsidRPr="00755035">
        <w:rPr>
          <w:i/>
          <w:iCs/>
          <w:sz w:val="20"/>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 w:val="20"/>
          <w:szCs w:val="20"/>
        </w:rPr>
      </w:pPr>
      <w:r w:rsidRPr="00755035">
        <w:rPr>
          <w:i/>
          <w:iCs/>
          <w:sz w:val="20"/>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 w:val="20"/>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 w:val="20"/>
          <w:szCs w:val="20"/>
        </w:rPr>
      </w:pPr>
      <w:r w:rsidRPr="00C04A97">
        <w:rPr>
          <w:i/>
          <w:iCs/>
          <w:sz w:val="20"/>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 w:val="20"/>
          <w:szCs w:val="20"/>
        </w:rPr>
      </w:pPr>
      <w:r>
        <w:rPr>
          <w:i/>
          <w:iCs/>
          <w:sz w:val="20"/>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3630F">
      <w:pPr>
        <w:pStyle w:val="ListParagraph"/>
        <w:numPr>
          <w:ilvl w:val="0"/>
          <w:numId w:val="25"/>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3630F">
      <w:pPr>
        <w:pStyle w:val="ListParagraph"/>
        <w:numPr>
          <w:ilvl w:val="0"/>
          <w:numId w:val="25"/>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1A7A7906" w:rsidR="00575A78" w:rsidRDefault="00575A78" w:rsidP="00C3630F">
      <w:pPr>
        <w:pStyle w:val="ListParagraph"/>
        <w:numPr>
          <w:ilvl w:val="0"/>
          <w:numId w:val="25"/>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p w14:paraId="6781A030" w14:textId="46C3CE10" w:rsidR="00E06F86" w:rsidRDefault="005A270F" w:rsidP="00C3630F">
      <w:pPr>
        <w:pStyle w:val="ListParagraph"/>
        <w:numPr>
          <w:ilvl w:val="0"/>
          <w:numId w:val="25"/>
        </w:numPr>
        <w:rPr>
          <w:rFonts w:ascii="Times New Roman" w:hAnsi="Times New Roman"/>
          <w:bCs/>
          <w:sz w:val="20"/>
          <w:szCs w:val="20"/>
        </w:rPr>
      </w:pPr>
      <w:r w:rsidRPr="005A270F">
        <w:rPr>
          <w:rFonts w:ascii="Times New Roman" w:hAnsi="Times New Roman"/>
          <w:bCs/>
          <w:sz w:val="20"/>
          <w:szCs w:val="20"/>
        </w:rPr>
        <w:t>R1-2101893</w:t>
      </w:r>
      <w:r w:rsidRPr="005A270F">
        <w:rPr>
          <w:rFonts w:ascii="Times New Roman" w:hAnsi="Times New Roman"/>
          <w:bCs/>
          <w:sz w:val="20"/>
          <w:szCs w:val="20"/>
        </w:rPr>
        <w:tab/>
        <w:t>FL summary#1 of power saving for Active Time</w:t>
      </w:r>
      <w:r w:rsidRPr="005A270F">
        <w:rPr>
          <w:rFonts w:ascii="Times New Roman" w:hAnsi="Times New Roman"/>
          <w:bCs/>
          <w:sz w:val="20"/>
          <w:szCs w:val="20"/>
        </w:rPr>
        <w:tab/>
      </w:r>
      <w:r w:rsidRPr="001B222F">
        <w:rPr>
          <w:rFonts w:ascii="Times New Roman" w:hAnsi="Times New Roman"/>
          <w:bCs/>
          <w:sz w:val="20"/>
          <w:szCs w:val="20"/>
        </w:rPr>
        <w:t>RAN1#10</w:t>
      </w:r>
      <w:r>
        <w:rPr>
          <w:rFonts w:ascii="Times New Roman" w:hAnsi="Times New Roman"/>
          <w:bCs/>
          <w:sz w:val="20"/>
          <w:szCs w:val="20"/>
        </w:rPr>
        <w:t>4</w:t>
      </w:r>
      <w:r w:rsidRPr="001B222F">
        <w:rPr>
          <w:rFonts w:ascii="Times New Roman" w:hAnsi="Times New Roman"/>
          <w:bCs/>
          <w:sz w:val="20"/>
          <w:szCs w:val="20"/>
        </w:rPr>
        <w:t>-E</w:t>
      </w:r>
      <w:r w:rsidRPr="005A270F">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A270F">
        <w:rPr>
          <w:rFonts w:ascii="Times New Roman" w:hAnsi="Times New Roman"/>
          <w:bCs/>
          <w:sz w:val="20"/>
          <w:szCs w:val="20"/>
        </w:rPr>
        <w:t>Moderator (vivo)</w:t>
      </w:r>
    </w:p>
    <w:p w14:paraId="60C50AB6" w14:textId="0E5F1A39" w:rsidR="005A270F" w:rsidRPr="005A270F" w:rsidRDefault="005A270F" w:rsidP="005A270F">
      <w:pPr>
        <w:pStyle w:val="ListParagraph"/>
        <w:numPr>
          <w:ilvl w:val="0"/>
          <w:numId w:val="25"/>
        </w:numPr>
        <w:rPr>
          <w:rFonts w:ascii="Times New Roman" w:hAnsi="Times New Roman"/>
          <w:bCs/>
          <w:sz w:val="20"/>
          <w:szCs w:val="20"/>
        </w:rPr>
      </w:pPr>
      <w:r w:rsidRPr="005A270F">
        <w:rPr>
          <w:rFonts w:ascii="Times New Roman" w:hAnsi="Times New Roman"/>
          <w:bCs/>
          <w:sz w:val="20"/>
          <w:szCs w:val="20"/>
        </w:rPr>
        <w:t>R1-2101894 FL summary#</w:t>
      </w:r>
      <w:r>
        <w:rPr>
          <w:rFonts w:ascii="Times New Roman" w:hAnsi="Times New Roman"/>
          <w:bCs/>
          <w:sz w:val="20"/>
          <w:szCs w:val="20"/>
        </w:rPr>
        <w:t>2</w:t>
      </w:r>
      <w:r w:rsidRPr="005A270F">
        <w:rPr>
          <w:rFonts w:ascii="Times New Roman" w:hAnsi="Times New Roman"/>
          <w:bCs/>
          <w:sz w:val="20"/>
          <w:szCs w:val="20"/>
        </w:rPr>
        <w:t xml:space="preserve"> of power saving for Active Time</w:t>
      </w:r>
      <w:r w:rsidRPr="005A270F">
        <w:rPr>
          <w:rFonts w:ascii="Times New Roman" w:hAnsi="Times New Roman"/>
          <w:bCs/>
          <w:sz w:val="20"/>
          <w:szCs w:val="20"/>
        </w:rPr>
        <w:tab/>
      </w:r>
      <w:r w:rsidRPr="001B222F">
        <w:rPr>
          <w:rFonts w:ascii="Times New Roman" w:hAnsi="Times New Roman"/>
          <w:bCs/>
          <w:sz w:val="20"/>
          <w:szCs w:val="20"/>
        </w:rPr>
        <w:t>RAN1#10</w:t>
      </w:r>
      <w:r>
        <w:rPr>
          <w:rFonts w:ascii="Times New Roman" w:hAnsi="Times New Roman"/>
          <w:bCs/>
          <w:sz w:val="20"/>
          <w:szCs w:val="20"/>
        </w:rPr>
        <w:t>4</w:t>
      </w:r>
      <w:r w:rsidRPr="001B222F">
        <w:rPr>
          <w:rFonts w:ascii="Times New Roman" w:hAnsi="Times New Roman"/>
          <w:bCs/>
          <w:sz w:val="20"/>
          <w:szCs w:val="20"/>
        </w:rPr>
        <w:t>-E</w:t>
      </w:r>
      <w:r w:rsidRPr="005A270F">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A270F">
        <w:rPr>
          <w:rFonts w:ascii="Times New Roman" w:hAnsi="Times New Roman"/>
          <w:bCs/>
          <w:sz w:val="20"/>
          <w:szCs w:val="20"/>
        </w:rPr>
        <w:t>Moderator (vivo)</w:t>
      </w:r>
    </w:p>
    <w:sectPr w:rsidR="005A270F" w:rsidRPr="005A270F"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B8C24" w14:textId="77777777" w:rsidR="00A87167" w:rsidRDefault="00A87167">
      <w:pPr>
        <w:spacing w:after="0" w:line="240" w:lineRule="auto"/>
      </w:pPr>
      <w:r>
        <w:separator/>
      </w:r>
    </w:p>
  </w:endnote>
  <w:endnote w:type="continuationSeparator" w:id="0">
    <w:p w14:paraId="14289B1E" w14:textId="77777777" w:rsidR="00A87167" w:rsidRDefault="00A87167">
      <w:pPr>
        <w:spacing w:after="0" w:line="240" w:lineRule="auto"/>
      </w:pPr>
      <w:r>
        <w:continuationSeparator/>
      </w:r>
    </w:p>
  </w:endnote>
  <w:endnote w:type="continuationNotice" w:id="1">
    <w:p w14:paraId="74B4A7E7" w14:textId="77777777" w:rsidR="00A87167" w:rsidRDefault="00A8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3A79F5E"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FE4C" w14:textId="77777777" w:rsidR="00A87167" w:rsidRDefault="00A87167">
      <w:pPr>
        <w:spacing w:after="0" w:line="240" w:lineRule="auto"/>
      </w:pPr>
      <w:r>
        <w:separator/>
      </w:r>
    </w:p>
  </w:footnote>
  <w:footnote w:type="continuationSeparator" w:id="0">
    <w:p w14:paraId="4BB69B23" w14:textId="77777777" w:rsidR="00A87167" w:rsidRDefault="00A87167">
      <w:pPr>
        <w:spacing w:after="0" w:line="240" w:lineRule="auto"/>
      </w:pPr>
      <w:r>
        <w:continuationSeparator/>
      </w:r>
    </w:p>
  </w:footnote>
  <w:footnote w:type="continuationNotice" w:id="1">
    <w:p w14:paraId="098EF331" w14:textId="77777777" w:rsidR="00A87167" w:rsidRDefault="00A87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1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4C5EDA"/>
    <w:multiLevelType w:val="hybridMultilevel"/>
    <w:tmpl w:val="CB90D6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4"/>
  </w:num>
  <w:num w:numId="4">
    <w:abstractNumId w:val="67"/>
  </w:num>
  <w:num w:numId="5">
    <w:abstractNumId w:val="76"/>
  </w:num>
  <w:num w:numId="6">
    <w:abstractNumId w:val="40"/>
  </w:num>
  <w:num w:numId="7">
    <w:abstractNumId w:val="75"/>
  </w:num>
  <w:num w:numId="8">
    <w:abstractNumId w:val="31"/>
  </w:num>
  <w:num w:numId="9">
    <w:abstractNumId w:val="11"/>
  </w:num>
  <w:num w:numId="10">
    <w:abstractNumId w:val="26"/>
  </w:num>
  <w:num w:numId="11">
    <w:abstractNumId w:val="55"/>
  </w:num>
  <w:num w:numId="12">
    <w:abstractNumId w:val="44"/>
  </w:num>
  <w:num w:numId="13">
    <w:abstractNumId w:val="29"/>
  </w:num>
  <w:num w:numId="14">
    <w:abstractNumId w:val="13"/>
  </w:num>
  <w:num w:numId="15">
    <w:abstractNumId w:val="23"/>
  </w:num>
  <w:num w:numId="16">
    <w:abstractNumId w:val="71"/>
  </w:num>
  <w:num w:numId="17">
    <w:abstractNumId w:val="46"/>
  </w:num>
  <w:num w:numId="18">
    <w:abstractNumId w:val="25"/>
  </w:num>
  <w:num w:numId="19">
    <w:abstractNumId w:val="27"/>
  </w:num>
  <w:num w:numId="20">
    <w:abstractNumId w:val="65"/>
  </w:num>
  <w:num w:numId="21">
    <w:abstractNumId w:val="45"/>
  </w:num>
  <w:num w:numId="22">
    <w:abstractNumId w:val="72"/>
  </w:num>
  <w:num w:numId="23">
    <w:abstractNumId w:val="50"/>
  </w:num>
  <w:num w:numId="24">
    <w:abstractNumId w:val="14"/>
  </w:num>
  <w:num w:numId="25">
    <w:abstractNumId w:val="58"/>
  </w:num>
  <w:num w:numId="26">
    <w:abstractNumId w:val="68"/>
  </w:num>
  <w:num w:numId="27">
    <w:abstractNumId w:val="52"/>
  </w:num>
  <w:num w:numId="28">
    <w:abstractNumId w:val="15"/>
  </w:num>
  <w:num w:numId="29">
    <w:abstractNumId w:val="8"/>
  </w:num>
  <w:num w:numId="30">
    <w:abstractNumId w:val="30"/>
  </w:num>
  <w:num w:numId="31">
    <w:abstractNumId w:val="3"/>
  </w:num>
  <w:num w:numId="32">
    <w:abstractNumId w:val="41"/>
  </w:num>
  <w:num w:numId="33">
    <w:abstractNumId w:val="73"/>
  </w:num>
  <w:num w:numId="34">
    <w:abstractNumId w:val="80"/>
  </w:num>
  <w:num w:numId="35">
    <w:abstractNumId w:val="22"/>
  </w:num>
  <w:num w:numId="36">
    <w:abstractNumId w:val="36"/>
  </w:num>
  <w:num w:numId="37">
    <w:abstractNumId w:val="47"/>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num>
  <w:num w:numId="41">
    <w:abstractNumId w:val="9"/>
  </w:num>
  <w:num w:numId="42">
    <w:abstractNumId w:val="47"/>
  </w:num>
  <w:num w:numId="43">
    <w:abstractNumId w:val="77"/>
  </w:num>
  <w:num w:numId="44">
    <w:abstractNumId w:val="35"/>
  </w:num>
  <w:num w:numId="45">
    <w:abstractNumId w:val="57"/>
  </w:num>
  <w:num w:numId="46">
    <w:abstractNumId w:val="62"/>
  </w:num>
  <w:num w:numId="47">
    <w:abstractNumId w:val="18"/>
  </w:num>
  <w:num w:numId="48">
    <w:abstractNumId w:val="70"/>
  </w:num>
  <w:num w:numId="49">
    <w:abstractNumId w:val="2"/>
  </w:num>
  <w:num w:numId="50">
    <w:abstractNumId w:val="51"/>
  </w:num>
  <w:num w:numId="51">
    <w:abstractNumId w:val="74"/>
  </w:num>
  <w:num w:numId="52">
    <w:abstractNumId w:val="32"/>
  </w:num>
  <w:num w:numId="53">
    <w:abstractNumId w:val="83"/>
  </w:num>
  <w:num w:numId="54">
    <w:abstractNumId w:val="28"/>
  </w:num>
  <w:num w:numId="55">
    <w:abstractNumId w:val="21"/>
  </w:num>
  <w:num w:numId="56">
    <w:abstractNumId w:val="66"/>
  </w:num>
  <w:num w:numId="57">
    <w:abstractNumId w:val="64"/>
  </w:num>
  <w:num w:numId="58">
    <w:abstractNumId w:val="42"/>
  </w:num>
  <w:num w:numId="59">
    <w:abstractNumId w:val="82"/>
  </w:num>
  <w:num w:numId="60">
    <w:abstractNumId w:val="81"/>
  </w:num>
  <w:num w:numId="61">
    <w:abstractNumId w:val="56"/>
  </w:num>
  <w:num w:numId="62">
    <w:abstractNumId w:val="53"/>
  </w:num>
  <w:num w:numId="63">
    <w:abstractNumId w:val="39"/>
  </w:num>
  <w:num w:numId="64">
    <w:abstractNumId w:val="20"/>
  </w:num>
  <w:num w:numId="65">
    <w:abstractNumId w:val="33"/>
  </w:num>
  <w:num w:numId="66">
    <w:abstractNumId w:val="54"/>
  </w:num>
  <w:num w:numId="67">
    <w:abstractNumId w:val="10"/>
  </w:num>
  <w:num w:numId="68">
    <w:abstractNumId w:val="60"/>
  </w:num>
  <w:num w:numId="69">
    <w:abstractNumId w:val="6"/>
  </w:num>
  <w:num w:numId="70">
    <w:abstractNumId w:val="69"/>
  </w:num>
  <w:num w:numId="71">
    <w:abstractNumId w:val="5"/>
  </w:num>
  <w:num w:numId="72">
    <w:abstractNumId w:val="43"/>
  </w:num>
  <w:num w:numId="73">
    <w:abstractNumId w:val="78"/>
  </w:num>
  <w:num w:numId="74">
    <w:abstractNumId w:val="59"/>
  </w:num>
  <w:num w:numId="75">
    <w:abstractNumId w:val="7"/>
  </w:num>
  <w:num w:numId="76">
    <w:abstractNumId w:val="34"/>
  </w:num>
  <w:num w:numId="77">
    <w:abstractNumId w:val="37"/>
  </w:num>
  <w:num w:numId="78">
    <w:abstractNumId w:val="19"/>
  </w:num>
  <w:num w:numId="79">
    <w:abstractNumId w:val="38"/>
  </w:num>
  <w:num w:numId="80">
    <w:abstractNumId w:val="49"/>
  </w:num>
  <w:num w:numId="81">
    <w:abstractNumId w:val="63"/>
  </w:num>
  <w:num w:numId="82">
    <w:abstractNumId w:val="12"/>
  </w:num>
  <w:num w:numId="83">
    <w:abstractNumId w:val="0"/>
  </w:num>
  <w:num w:numId="84">
    <w:abstractNumId w:val="79"/>
  </w:num>
  <w:num w:numId="85">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7419.zip" TargetMode="External"/><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4C72BEC7-3405-4F2A-AC20-A1BE56A21BF2}"/>
</file>

<file path=customXml/itemProps3.xml><?xml version="1.0" encoding="utf-8"?>
<ds:datastoreItem xmlns:ds="http://schemas.openxmlformats.org/officeDocument/2006/customXml" ds:itemID="{1C5F5EC5-55AB-454B-8C74-FB25BE5E412F}">
  <ds:schemaRefs>
    <ds:schemaRef ds:uri="http://schemas.openxmlformats.org/officeDocument/2006/bibliography"/>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CD9EE2-0B6C-4C75-8DA0-94F8A1B702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7540</TotalTime>
  <Pages>31</Pages>
  <Words>7645</Words>
  <Characters>61929</Characters>
  <Application>Microsoft Office Word</Application>
  <DocSecurity>0</DocSecurity>
  <Lines>516</Lines>
  <Paragraphs>138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Schober, Karol</cp:lastModifiedBy>
  <cp:revision>87</cp:revision>
  <cp:lastPrinted>2020-10-27T02:39:00Z</cp:lastPrinted>
  <dcterms:created xsi:type="dcterms:W3CDTF">2021-01-29T03:24:00Z</dcterms:created>
  <dcterms:modified xsi:type="dcterms:W3CDTF">2021-05-19T15:01:00Z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