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54789C" w14:textId="45C4343D" w:rsidR="00DC7D5F" w:rsidRDefault="004D053D" w:rsidP="004D6315">
      <w:pPr>
        <w:pStyle w:val="Header"/>
        <w:tabs>
          <w:tab w:val="right" w:pos="9639"/>
        </w:tabs>
        <w:spacing w:after="60"/>
        <w:rPr>
          <w:bCs/>
          <w:sz w:val="24"/>
          <w:szCs w:val="24"/>
          <w:lang w:val="en-US"/>
        </w:rPr>
      </w:pPr>
      <w:bookmarkStart w:id="0" w:name="_Hlk37418177"/>
      <w:r>
        <w:rPr>
          <w:bCs/>
          <w:sz w:val="24"/>
          <w:szCs w:val="24"/>
        </w:rPr>
        <w:t>3GPP TSG RAN</w:t>
      </w:r>
      <w:r w:rsidR="00761680">
        <w:rPr>
          <w:bCs/>
          <w:sz w:val="24"/>
          <w:szCs w:val="24"/>
        </w:rPr>
        <w:t>1</w:t>
      </w:r>
      <w:r>
        <w:rPr>
          <w:bCs/>
          <w:sz w:val="24"/>
          <w:szCs w:val="24"/>
        </w:rPr>
        <w:t>#</w:t>
      </w:r>
      <w:r w:rsidR="003D5B59">
        <w:rPr>
          <w:bCs/>
          <w:sz w:val="24"/>
          <w:szCs w:val="24"/>
        </w:rPr>
        <w:t>105</w:t>
      </w:r>
      <w:r>
        <w:rPr>
          <w:bCs/>
          <w:sz w:val="24"/>
          <w:szCs w:val="24"/>
        </w:rPr>
        <w:tab/>
      </w:r>
      <w:r w:rsidR="00715BB8" w:rsidRPr="00715BB8">
        <w:t xml:space="preserve"> </w:t>
      </w:r>
      <w:r w:rsidR="00715BB8" w:rsidRPr="00715BB8">
        <w:rPr>
          <w:bCs/>
          <w:sz w:val="24"/>
          <w:szCs w:val="24"/>
        </w:rPr>
        <w:t>R1-2105814</w:t>
      </w:r>
    </w:p>
    <w:p w14:paraId="2CA3F787" w14:textId="48AA7E1B" w:rsidR="00DC7D5F" w:rsidRDefault="000443A2" w:rsidP="004D6315">
      <w:pPr>
        <w:pStyle w:val="Header"/>
        <w:spacing w:after="60"/>
        <w:rPr>
          <w:bCs/>
          <w:sz w:val="24"/>
          <w:szCs w:val="24"/>
        </w:rPr>
      </w:pPr>
      <w:r w:rsidRPr="000443A2">
        <w:rPr>
          <w:bCs/>
          <w:sz w:val="24"/>
          <w:szCs w:val="24"/>
        </w:rPr>
        <w:t xml:space="preserve">e-Meeting, </w:t>
      </w:r>
      <w:r w:rsidR="003D5B59">
        <w:rPr>
          <w:bCs/>
          <w:sz w:val="24"/>
          <w:szCs w:val="24"/>
        </w:rPr>
        <w:t>May</w:t>
      </w:r>
      <w:r w:rsidRPr="000443A2">
        <w:rPr>
          <w:bCs/>
          <w:sz w:val="24"/>
          <w:szCs w:val="24"/>
        </w:rPr>
        <w:t xml:space="preserve"> </w:t>
      </w:r>
      <w:r w:rsidRPr="003B5733">
        <w:rPr>
          <w:bCs/>
          <w:sz w:val="24"/>
          <w:szCs w:val="24"/>
        </w:rPr>
        <w:t>1</w:t>
      </w:r>
      <w:r w:rsidR="003B5733" w:rsidRPr="003B5733">
        <w:rPr>
          <w:bCs/>
          <w:sz w:val="24"/>
          <w:szCs w:val="24"/>
        </w:rPr>
        <w:t>0</w:t>
      </w:r>
      <w:r w:rsidRPr="003B5733">
        <w:rPr>
          <w:bCs/>
          <w:sz w:val="24"/>
          <w:szCs w:val="24"/>
          <w:vertAlign w:val="superscript"/>
        </w:rPr>
        <w:t>th</w:t>
      </w:r>
      <w:r w:rsidR="003B5733" w:rsidRPr="003B5733">
        <w:rPr>
          <w:bCs/>
          <w:sz w:val="24"/>
          <w:szCs w:val="24"/>
        </w:rPr>
        <w:t xml:space="preserve"> </w:t>
      </w:r>
      <w:r w:rsidRPr="003B5733">
        <w:rPr>
          <w:bCs/>
          <w:sz w:val="24"/>
          <w:szCs w:val="24"/>
        </w:rPr>
        <w:t>– 2</w:t>
      </w:r>
      <w:r w:rsidR="003B5733" w:rsidRPr="003B5733">
        <w:rPr>
          <w:bCs/>
          <w:sz w:val="24"/>
          <w:szCs w:val="24"/>
        </w:rPr>
        <w:t>7</w:t>
      </w:r>
      <w:r w:rsidRPr="003B5733">
        <w:rPr>
          <w:bCs/>
          <w:sz w:val="24"/>
          <w:szCs w:val="24"/>
          <w:vertAlign w:val="superscript"/>
        </w:rPr>
        <w:t>th</w:t>
      </w:r>
      <w:r w:rsidRPr="000443A2">
        <w:rPr>
          <w:bCs/>
          <w:sz w:val="24"/>
          <w:szCs w:val="24"/>
        </w:rPr>
        <w:t>, 2021</w:t>
      </w:r>
    </w:p>
    <w:bookmarkEnd w:id="0"/>
    <w:p w14:paraId="295BBD74" w14:textId="77777777" w:rsidR="00DC7D5F" w:rsidRDefault="00DC7D5F">
      <w:pPr>
        <w:pStyle w:val="CRCoverPage"/>
        <w:tabs>
          <w:tab w:val="right" w:pos="9639"/>
        </w:tabs>
        <w:spacing w:after="0"/>
        <w:rPr>
          <w:b/>
          <w:sz w:val="24"/>
          <w:lang w:val="en-US"/>
        </w:rPr>
      </w:pPr>
    </w:p>
    <w:p w14:paraId="3F7FC297" w14:textId="0A14A500" w:rsidR="00DC7D5F" w:rsidRDefault="004D053D" w:rsidP="75B256A5">
      <w:pPr>
        <w:pStyle w:val="CRCoverPage"/>
        <w:rPr>
          <w:rFonts w:cs="Arial"/>
          <w:b/>
          <w:bCs/>
          <w:sz w:val="24"/>
          <w:szCs w:val="24"/>
          <w:lang w:val="en-US"/>
        </w:rPr>
      </w:pPr>
      <w:r w:rsidRPr="75B256A5">
        <w:rPr>
          <w:rFonts w:cs="Arial"/>
          <w:b/>
          <w:bCs/>
          <w:sz w:val="24"/>
          <w:szCs w:val="24"/>
          <w:lang w:val="en-US"/>
        </w:rPr>
        <w:t>Agenda item:</w:t>
      </w:r>
      <w:r w:rsidR="1E98D439" w:rsidRPr="75B256A5">
        <w:rPr>
          <w:rFonts w:cs="Arial"/>
          <w:b/>
          <w:bCs/>
          <w:sz w:val="24"/>
          <w:szCs w:val="24"/>
          <w:lang w:val="en-US"/>
        </w:rPr>
        <w:t xml:space="preserve"> </w:t>
      </w:r>
      <w:r w:rsidR="006118B9">
        <w:rPr>
          <w:rFonts w:cs="Arial"/>
          <w:b/>
          <w:bCs/>
          <w:sz w:val="24"/>
          <w:szCs w:val="24"/>
          <w:lang w:val="en-US"/>
        </w:rPr>
        <w:tab/>
      </w:r>
      <w:r w:rsidR="006118B9">
        <w:rPr>
          <w:rFonts w:cs="Arial"/>
          <w:b/>
          <w:bCs/>
          <w:sz w:val="24"/>
          <w:szCs w:val="24"/>
          <w:lang w:val="en-US"/>
        </w:rPr>
        <w:tab/>
      </w:r>
      <w:r w:rsidR="006D1918">
        <w:rPr>
          <w:rFonts w:cs="Arial"/>
          <w:b/>
          <w:bCs/>
          <w:sz w:val="24"/>
          <w:szCs w:val="24"/>
          <w:lang w:val="en-US"/>
        </w:rPr>
        <w:t>7.2.11</w:t>
      </w:r>
    </w:p>
    <w:p w14:paraId="2358DE38" w14:textId="335D8B8F" w:rsidR="00DC7D5F" w:rsidRDefault="004D053D" w:rsidP="75B256A5">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8530"/>
        </w:tabs>
        <w:ind w:left="1985" w:hanging="1985"/>
        <w:rPr>
          <w:rFonts w:cs="Arial"/>
          <w:b/>
          <w:bCs/>
          <w:sz w:val="24"/>
          <w:szCs w:val="24"/>
          <w:lang w:val="en-US" w:eastAsia="ja-JP"/>
        </w:rPr>
      </w:pPr>
      <w:r w:rsidRPr="75B256A5">
        <w:rPr>
          <w:rFonts w:cs="Arial"/>
          <w:b/>
          <w:bCs/>
          <w:sz w:val="24"/>
          <w:szCs w:val="24"/>
          <w:lang w:val="en-US" w:eastAsia="ja-JP"/>
        </w:rPr>
        <w:t>Source:</w:t>
      </w:r>
      <w:r w:rsidR="006118B9">
        <w:rPr>
          <w:rFonts w:cs="Arial"/>
          <w:b/>
          <w:bCs/>
          <w:sz w:val="24"/>
          <w:szCs w:val="24"/>
          <w:lang w:val="en-US" w:eastAsia="ja-JP"/>
        </w:rPr>
        <w:tab/>
      </w:r>
      <w:r w:rsidR="006118B9">
        <w:rPr>
          <w:rFonts w:cs="Arial"/>
          <w:b/>
          <w:bCs/>
          <w:sz w:val="24"/>
          <w:szCs w:val="24"/>
          <w:lang w:val="en-US" w:eastAsia="ja-JP"/>
        </w:rPr>
        <w:tab/>
      </w:r>
      <w:r w:rsidR="006118B9">
        <w:rPr>
          <w:rFonts w:cs="Arial"/>
          <w:b/>
          <w:bCs/>
          <w:sz w:val="24"/>
          <w:szCs w:val="24"/>
          <w:lang w:val="en-US" w:eastAsia="ja-JP"/>
        </w:rPr>
        <w:tab/>
      </w:r>
      <w:r w:rsidR="006118B9">
        <w:rPr>
          <w:rFonts w:cs="Arial"/>
          <w:b/>
          <w:bCs/>
          <w:sz w:val="24"/>
          <w:szCs w:val="24"/>
          <w:lang w:val="en-US" w:eastAsia="ja-JP"/>
        </w:rPr>
        <w:tab/>
      </w:r>
      <w:r w:rsidRPr="75B256A5">
        <w:rPr>
          <w:rFonts w:cs="Arial"/>
          <w:b/>
          <w:bCs/>
          <w:sz w:val="24"/>
          <w:szCs w:val="24"/>
          <w:lang w:val="en-US" w:eastAsia="ja-JP"/>
        </w:rPr>
        <w:t>Nokia, Nokia Shanghai Bell</w:t>
      </w:r>
      <w:r w:rsidR="00045D86">
        <w:rPr>
          <w:rFonts w:cs="Arial"/>
          <w:b/>
          <w:bCs/>
          <w:sz w:val="24"/>
          <w:lang w:val="en-US" w:eastAsia="ja-JP"/>
        </w:rPr>
        <w:tab/>
      </w:r>
      <w:r w:rsidR="00045D86">
        <w:rPr>
          <w:rFonts w:cs="Arial"/>
          <w:b/>
          <w:bCs/>
          <w:sz w:val="24"/>
          <w:lang w:val="en-US" w:eastAsia="ja-JP"/>
        </w:rPr>
        <w:tab/>
      </w:r>
    </w:p>
    <w:p w14:paraId="2351C923" w14:textId="14D098C6" w:rsidR="00DC7D5F" w:rsidRDefault="004D053D" w:rsidP="75B256A5">
      <w:pPr>
        <w:spacing w:after="120"/>
        <w:ind w:left="1985" w:hanging="1985"/>
        <w:rPr>
          <w:rFonts w:ascii="Arial" w:hAnsi="Arial" w:cs="Arial"/>
          <w:b/>
          <w:bCs/>
          <w:sz w:val="24"/>
          <w:szCs w:val="24"/>
          <w:lang w:val="en-US" w:eastAsia="ja-JP"/>
        </w:rPr>
      </w:pPr>
      <w:r w:rsidRPr="75B256A5">
        <w:rPr>
          <w:rFonts w:ascii="Arial" w:hAnsi="Arial" w:cs="Arial"/>
          <w:b/>
          <w:bCs/>
          <w:sz w:val="24"/>
          <w:szCs w:val="24"/>
          <w:lang w:val="en-US"/>
        </w:rPr>
        <w:t>Title:</w:t>
      </w:r>
      <w:r w:rsidR="006118B9">
        <w:rPr>
          <w:rFonts w:ascii="Arial" w:hAnsi="Arial" w:cs="Arial"/>
          <w:b/>
          <w:bCs/>
          <w:sz w:val="24"/>
          <w:szCs w:val="24"/>
          <w:lang w:val="en-US"/>
        </w:rPr>
        <w:tab/>
      </w:r>
      <w:r w:rsidR="00715BB8" w:rsidRPr="00715BB8">
        <w:rPr>
          <w:rFonts w:ascii="Arial" w:hAnsi="Arial" w:cs="Arial"/>
          <w:b/>
          <w:bCs/>
          <w:sz w:val="24"/>
          <w:szCs w:val="24"/>
          <w:lang w:val="en-US"/>
        </w:rPr>
        <w:t>Remaining issues on NR Rel-16 UE features</w:t>
      </w:r>
    </w:p>
    <w:p w14:paraId="139DFF70" w14:textId="6225D62C" w:rsidR="00DC7D5F" w:rsidRDefault="004D053D" w:rsidP="75B256A5">
      <w:pPr>
        <w:spacing w:after="120"/>
        <w:rPr>
          <w:rFonts w:ascii="Arial" w:hAnsi="Arial" w:cs="Arial"/>
          <w:b/>
          <w:bCs/>
          <w:sz w:val="24"/>
          <w:szCs w:val="24"/>
          <w:lang w:val="en-US"/>
        </w:rPr>
      </w:pPr>
      <w:r w:rsidRPr="75B256A5">
        <w:rPr>
          <w:rFonts w:ascii="Arial" w:hAnsi="Arial" w:cs="Arial"/>
          <w:b/>
          <w:bCs/>
          <w:sz w:val="24"/>
          <w:szCs w:val="24"/>
          <w:lang w:val="en-US"/>
        </w:rPr>
        <w:t>Document for:</w:t>
      </w:r>
      <w:r w:rsidR="006118B9">
        <w:rPr>
          <w:rFonts w:ascii="Arial" w:hAnsi="Arial" w:cs="Arial"/>
          <w:b/>
          <w:bCs/>
          <w:sz w:val="24"/>
          <w:szCs w:val="24"/>
          <w:lang w:val="en-US"/>
        </w:rPr>
        <w:tab/>
      </w:r>
      <w:r w:rsidR="006118B9">
        <w:rPr>
          <w:rFonts w:ascii="Arial" w:hAnsi="Arial" w:cs="Arial"/>
          <w:b/>
          <w:bCs/>
          <w:sz w:val="24"/>
          <w:szCs w:val="24"/>
          <w:lang w:val="en-US"/>
        </w:rPr>
        <w:tab/>
      </w:r>
      <w:r w:rsidRPr="75B256A5">
        <w:rPr>
          <w:rFonts w:ascii="Arial" w:hAnsi="Arial" w:cs="Arial"/>
          <w:b/>
          <w:bCs/>
          <w:sz w:val="24"/>
          <w:szCs w:val="24"/>
          <w:lang w:val="en-US"/>
        </w:rPr>
        <w:t>Discussion</w:t>
      </w:r>
    </w:p>
    <w:p w14:paraId="2F5D1640" w14:textId="77777777" w:rsidR="00DC7D5F" w:rsidRDefault="004D053D" w:rsidP="00357999">
      <w:pPr>
        <w:pStyle w:val="Heading1"/>
      </w:pPr>
      <w:r>
        <w:t>1</w:t>
      </w:r>
      <w:r>
        <w:tab/>
        <w:t>Introduction</w:t>
      </w:r>
      <w:bookmarkStart w:id="1" w:name="_Toc415085486"/>
      <w:bookmarkStart w:id="2" w:name="_Toc503902285"/>
    </w:p>
    <w:p w14:paraId="0D5149F6" w14:textId="6AF9A69A" w:rsidR="007F1E90" w:rsidRDefault="003D5B59" w:rsidP="00CC5797">
      <w:pPr>
        <w:spacing w:before="60" w:after="300"/>
        <w:jc w:val="both"/>
        <w:rPr>
          <w:rFonts w:eastAsia="Malgun Gothic"/>
          <w:lang w:eastAsia="ko-KR"/>
        </w:rPr>
      </w:pPr>
      <w:r>
        <w:rPr>
          <w:rFonts w:eastAsia="Malgun Gothic"/>
          <w:lang w:eastAsia="ko-KR"/>
        </w:rPr>
        <w:t>In the LS [1] RAN2 asks RAN1 abou</w:t>
      </w:r>
      <w:r w:rsidR="001C5712">
        <w:rPr>
          <w:rFonts w:eastAsia="Malgun Gothic"/>
          <w:lang w:eastAsia="ko-KR"/>
        </w:rPr>
        <w:t xml:space="preserve">t applicability of Rel-16 parameters to </w:t>
      </w:r>
      <w:r w:rsidR="001C5712" w:rsidRPr="001C5712">
        <w:rPr>
          <w:rFonts w:eastAsia="Malgun Gothic"/>
          <w:lang w:eastAsia="ko-KR"/>
        </w:rPr>
        <w:t>the fallback concept</w:t>
      </w:r>
      <w:r w:rsidR="001C5712">
        <w:rPr>
          <w:rFonts w:eastAsia="Malgun Gothic"/>
          <w:lang w:eastAsia="ko-KR"/>
        </w:rPr>
        <w:t xml:space="preserve"> defined in TS38.306 [2]. In this contribution we present our views on the issue.</w:t>
      </w:r>
    </w:p>
    <w:p w14:paraId="2D9821DD" w14:textId="3258268A" w:rsidR="00DC7D5F" w:rsidRDefault="004D053D" w:rsidP="00357999">
      <w:pPr>
        <w:pStyle w:val="Heading1"/>
      </w:pPr>
      <w:r>
        <w:t>2</w:t>
      </w:r>
      <w:r>
        <w:tab/>
      </w:r>
      <w:r w:rsidR="003D5B59" w:rsidRPr="003D5B59">
        <w:t>Fallback per CC feature set</w:t>
      </w:r>
      <w:r w:rsidR="00E932C4">
        <w:t xml:space="preserve"> </w:t>
      </w:r>
    </w:p>
    <w:p w14:paraId="1EB370E2" w14:textId="11B33309" w:rsidR="00BD62B1" w:rsidRDefault="003D5B59" w:rsidP="003D5B59">
      <w:pPr>
        <w:rPr>
          <w:lang w:val="en-US"/>
        </w:rPr>
      </w:pPr>
      <w:r>
        <w:rPr>
          <w:lang w:val="en-US"/>
        </w:rPr>
        <w:t xml:space="preserve">The concept of </w:t>
      </w:r>
      <w:r w:rsidRPr="003D5B59">
        <w:t>Fallback per CC feature set</w:t>
      </w:r>
      <w:r>
        <w:t xml:space="preserve"> is defined in TS38.306 [2] as:</w:t>
      </w:r>
    </w:p>
    <w:p w14:paraId="761072F3" w14:textId="77777777" w:rsidR="003D5B59" w:rsidRPr="00C811E8" w:rsidRDefault="003D5B59" w:rsidP="003D5B59">
      <w:pPr>
        <w:ind w:left="284"/>
      </w:pPr>
      <w:r w:rsidRPr="00C811E8">
        <w:rPr>
          <w:b/>
          <w:lang w:eastAsia="zh-CN"/>
        </w:rPr>
        <w:t>Fallback per CC feature set:</w:t>
      </w:r>
      <w:r w:rsidRPr="00C811E8">
        <w:rPr>
          <w:lang w:eastAsia="zh-CN"/>
        </w:rPr>
        <w:t xml:space="preserve"> A feature set per CC that has </w:t>
      </w:r>
      <w:r w:rsidRPr="00C811E8">
        <w:t>lower capabilities of UE supported MIMO layers and BW while keeping the numerology and other parameters the same from the reported feature set per CC for a given carrier per band</w:t>
      </w:r>
      <w:r w:rsidRPr="00C811E8">
        <w:rPr>
          <w:lang w:eastAsia="zh-CN"/>
        </w:rPr>
        <w:t>.</w:t>
      </w:r>
    </w:p>
    <w:p w14:paraId="4F1D6A38" w14:textId="61CC672D" w:rsidR="00DE569E" w:rsidRDefault="00DE569E" w:rsidP="00DE569E">
      <w:pPr>
        <w:spacing w:after="120"/>
        <w:jc w:val="both"/>
        <w:rPr>
          <w:lang w:val="en-US"/>
        </w:rPr>
      </w:pPr>
      <w:r>
        <w:rPr>
          <w:lang w:val="en-US"/>
        </w:rPr>
        <w:t xml:space="preserve">In addition, as indicated in the LS [1], </w:t>
      </w:r>
    </w:p>
    <w:p w14:paraId="4A194ED8" w14:textId="5F40AC43" w:rsidR="00DE569E" w:rsidRPr="00DE569E" w:rsidRDefault="00DE569E" w:rsidP="00DE569E">
      <w:pPr>
        <w:spacing w:after="120"/>
        <w:ind w:left="284"/>
        <w:jc w:val="both"/>
        <w:rPr>
          <w:u w:val="single"/>
          <w:lang w:val="en-US"/>
        </w:rPr>
      </w:pPr>
      <w:r w:rsidRPr="00DE569E">
        <w:rPr>
          <w:lang w:val="en-US"/>
        </w:rPr>
        <w:t xml:space="preserve">For Rel-15, RAN2 has previously agreed and confirmed with RAN1 and RAN4 that </w:t>
      </w:r>
      <w:r w:rsidRPr="00DE569E">
        <w:rPr>
          <w:u w:val="single"/>
          <w:lang w:val="en-US"/>
        </w:rPr>
        <w:t>all the parameters present on Feature Set per CC level are applicable to the fallback concept</w:t>
      </w:r>
      <w:r w:rsidRPr="00DE569E">
        <w:rPr>
          <w:lang w:val="en-US"/>
        </w:rPr>
        <w:t xml:space="preserve"> defined in TS 38.306, </w:t>
      </w:r>
      <w:r w:rsidRPr="00DE569E">
        <w:rPr>
          <w:u w:val="single"/>
          <w:lang w:val="en-US"/>
        </w:rPr>
        <w:t>except for subcarrier spacing.</w:t>
      </w:r>
    </w:p>
    <w:p w14:paraId="6FFA7E92" w14:textId="47F288EA" w:rsidR="003D5B59" w:rsidRDefault="003D5B59" w:rsidP="003D5B59">
      <w:pPr>
        <w:rPr>
          <w:lang w:val="en-US"/>
        </w:rPr>
      </w:pPr>
    </w:p>
    <w:p w14:paraId="17701BA0" w14:textId="1CDC17ED" w:rsidR="00B95E1F" w:rsidRDefault="00B95E1F" w:rsidP="003D5B59">
      <w:pPr>
        <w:rPr>
          <w:lang w:val="en-US"/>
        </w:rPr>
      </w:pPr>
      <w:r>
        <w:rPr>
          <w:lang w:val="en-US"/>
        </w:rPr>
        <w:t xml:space="preserve">In Rel-16 the </w:t>
      </w:r>
      <w:r w:rsidR="00DE569E">
        <w:rPr>
          <w:lang w:val="en-US"/>
        </w:rPr>
        <w:t>following RAN1 features have been introduced which fall into the scope of this definition:</w:t>
      </w:r>
    </w:p>
    <w:p w14:paraId="7807B3DC" w14:textId="77777777" w:rsidR="00DE569E" w:rsidRPr="00C811E8" w:rsidRDefault="00DE569E" w:rsidP="00DE569E">
      <w:pPr>
        <w:pStyle w:val="TAL"/>
      </w:pPr>
      <w:r w:rsidRPr="00C811E8">
        <w:rPr>
          <w:b/>
          <w:bCs/>
          <w:i/>
          <w:iCs/>
        </w:rPr>
        <w:t>multiDCI-MultiTRP-r16</w:t>
      </w:r>
    </w:p>
    <w:p w14:paraId="5A8BFE13" w14:textId="77777777" w:rsidR="00DE569E" w:rsidRPr="00C811E8" w:rsidRDefault="00DE569E" w:rsidP="00DE569E">
      <w:pPr>
        <w:pStyle w:val="TAL"/>
      </w:pPr>
      <w:r w:rsidRPr="00C811E8">
        <w:t xml:space="preserve">Indicates whether the UE supports multi-DCI based multi-TRP and </w:t>
      </w:r>
      <w:r w:rsidRPr="00C811E8">
        <w:rPr>
          <w:rFonts w:cs="Arial"/>
          <w:szCs w:val="18"/>
        </w:rPr>
        <w:t>support of fully/partially overlapping PDSCHs in time and non-overlapping in frequency</w:t>
      </w:r>
      <w:r w:rsidRPr="00C811E8">
        <w:t xml:space="preserve">. This capability applies only to BWPs where </w:t>
      </w:r>
      <w:r w:rsidRPr="00C811E8">
        <w:rPr>
          <w:rFonts w:cs="Arial"/>
          <w:szCs w:val="18"/>
        </w:rPr>
        <w:t xml:space="preserve">two values of </w:t>
      </w:r>
      <w:proofErr w:type="spellStart"/>
      <w:r w:rsidRPr="00C811E8">
        <w:rPr>
          <w:rFonts w:cs="Arial"/>
          <w:i/>
          <w:iCs/>
          <w:szCs w:val="18"/>
        </w:rPr>
        <w:t>coresetPoolIndex</w:t>
      </w:r>
      <w:proofErr w:type="spellEnd"/>
      <w:r w:rsidRPr="00C811E8">
        <w:rPr>
          <w:rFonts w:cs="Arial"/>
          <w:szCs w:val="18"/>
        </w:rPr>
        <w:t xml:space="preserve"> are configured. </w:t>
      </w:r>
      <w:r w:rsidRPr="00C811E8">
        <w:t>The capability signalling contains the following:</w:t>
      </w:r>
    </w:p>
    <w:p w14:paraId="479F022F" w14:textId="77777777" w:rsidR="00DE569E" w:rsidRPr="00C811E8" w:rsidRDefault="00DE569E" w:rsidP="00DE569E">
      <w:pPr>
        <w:pStyle w:val="TAL"/>
      </w:pPr>
    </w:p>
    <w:p w14:paraId="3A239267" w14:textId="77777777" w:rsidR="00DE569E" w:rsidRPr="00C811E8" w:rsidRDefault="00DE569E" w:rsidP="00DE569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maxNumberCORESET-r16</w:t>
      </w:r>
      <w:r w:rsidRPr="00C811E8">
        <w:rPr>
          <w:rFonts w:ascii="Arial" w:hAnsi="Arial" w:cs="Arial"/>
          <w:sz w:val="18"/>
          <w:szCs w:val="18"/>
        </w:rPr>
        <w:t xml:space="preserve"> indicates maximum number of CORESETs configured per BWP per cell in addition to CORESET 0.</w:t>
      </w:r>
    </w:p>
    <w:p w14:paraId="01B43E48" w14:textId="77777777" w:rsidR="00DE569E" w:rsidRPr="00C811E8" w:rsidRDefault="00DE569E" w:rsidP="00DE569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maxNumberCORESETPerPoolIndex-r16</w:t>
      </w:r>
      <w:r w:rsidRPr="00C811E8">
        <w:rPr>
          <w:rFonts w:ascii="Arial" w:hAnsi="Arial" w:cs="Arial"/>
          <w:sz w:val="18"/>
          <w:szCs w:val="18"/>
        </w:rPr>
        <w:t xml:space="preserve"> indicates maximum number of CORESETs configured per </w:t>
      </w:r>
      <w:proofErr w:type="spellStart"/>
      <w:r w:rsidRPr="00C811E8">
        <w:rPr>
          <w:rFonts w:ascii="Arial" w:hAnsi="Arial" w:cs="Arial"/>
          <w:i/>
          <w:iCs/>
          <w:sz w:val="18"/>
          <w:szCs w:val="18"/>
        </w:rPr>
        <w:t>coresetPoolIndex</w:t>
      </w:r>
      <w:proofErr w:type="spellEnd"/>
      <w:r w:rsidRPr="00C811E8">
        <w:rPr>
          <w:rFonts w:ascii="Arial" w:hAnsi="Arial" w:cs="Arial"/>
          <w:sz w:val="18"/>
          <w:szCs w:val="18"/>
        </w:rPr>
        <w:t xml:space="preserve"> per BWP per cell in addition to CORESET 0.</w:t>
      </w:r>
    </w:p>
    <w:p w14:paraId="7AC600DB" w14:textId="77777777" w:rsidR="00DE569E" w:rsidRPr="00C811E8" w:rsidRDefault="00DE569E" w:rsidP="00DE569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maxNumberUnicastPDSCH-PerPool-r16</w:t>
      </w:r>
      <w:r w:rsidRPr="00C811E8">
        <w:rPr>
          <w:rFonts w:ascii="Arial" w:hAnsi="Arial" w:cs="Arial"/>
          <w:sz w:val="18"/>
          <w:szCs w:val="18"/>
        </w:rPr>
        <w:t xml:space="preserve"> indicates maximum number of unicast PDSCHs per </w:t>
      </w:r>
      <w:proofErr w:type="spellStart"/>
      <w:r w:rsidRPr="00C811E8">
        <w:rPr>
          <w:rFonts w:ascii="Arial" w:hAnsi="Arial" w:cs="Arial"/>
          <w:i/>
          <w:iCs/>
          <w:sz w:val="18"/>
          <w:szCs w:val="18"/>
        </w:rPr>
        <w:t>coresetPoolIndex</w:t>
      </w:r>
      <w:proofErr w:type="spellEnd"/>
      <w:r w:rsidRPr="00C811E8">
        <w:rPr>
          <w:rFonts w:ascii="Arial" w:hAnsi="Arial" w:cs="Arial"/>
          <w:sz w:val="18"/>
          <w:szCs w:val="18"/>
        </w:rPr>
        <w:t xml:space="preserve"> per slot.</w:t>
      </w:r>
    </w:p>
    <w:p w14:paraId="191BD450" w14:textId="77777777" w:rsidR="00DE569E" w:rsidRPr="00C811E8" w:rsidRDefault="00DE569E" w:rsidP="00DE569E">
      <w:pPr>
        <w:pStyle w:val="TAL"/>
        <w:rPr>
          <w:rFonts w:cs="Arial"/>
          <w:szCs w:val="18"/>
        </w:rPr>
      </w:pPr>
    </w:p>
    <w:p w14:paraId="5BACCA1E" w14:textId="77777777" w:rsidR="00DE569E" w:rsidRPr="00C811E8" w:rsidRDefault="00DE569E" w:rsidP="00DE569E">
      <w:pPr>
        <w:pStyle w:val="TAN"/>
      </w:pPr>
      <w:r w:rsidRPr="00C811E8">
        <w:t>NOTE 1:</w:t>
      </w:r>
      <w:r w:rsidRPr="00C811E8">
        <w:tab/>
        <w:t xml:space="preserve">A UE may assume that its maximum </w:t>
      </w:r>
      <w:proofErr w:type="gramStart"/>
      <w:r w:rsidRPr="00C811E8">
        <w:t>receive</w:t>
      </w:r>
      <w:proofErr w:type="gramEnd"/>
      <w:r w:rsidRPr="00C811E8">
        <w:t xml:space="preserve"> timing difference between the DL transmissions from two TRPs is within a Cyclic Prefix.</w:t>
      </w:r>
    </w:p>
    <w:p w14:paraId="0ED2BE90" w14:textId="77777777" w:rsidR="00DE569E" w:rsidRPr="00C811E8" w:rsidRDefault="00DE569E" w:rsidP="00DE569E">
      <w:pPr>
        <w:pStyle w:val="TAN"/>
      </w:pPr>
      <w:r w:rsidRPr="00C811E8">
        <w:t>NOTE 2:</w:t>
      </w:r>
      <w:r w:rsidRPr="00C811E8">
        <w:tab/>
        <w:t xml:space="preserve">Processing capability 2 is not supported in any CC if at least one CC is configured with two values of </w:t>
      </w:r>
      <w:proofErr w:type="spellStart"/>
      <w:r w:rsidRPr="00C811E8">
        <w:rPr>
          <w:rFonts w:cs="Arial"/>
          <w:i/>
          <w:iCs/>
          <w:szCs w:val="18"/>
        </w:rPr>
        <w:t>coreset</w:t>
      </w:r>
      <w:r w:rsidRPr="00C811E8">
        <w:rPr>
          <w:i/>
          <w:iCs/>
        </w:rPr>
        <w:t>PoolIndex</w:t>
      </w:r>
      <w:proofErr w:type="spellEnd"/>
      <w:r w:rsidRPr="00C811E8">
        <w:t>.</w:t>
      </w:r>
    </w:p>
    <w:p w14:paraId="45E54FBD" w14:textId="77777777" w:rsidR="00DE569E" w:rsidRPr="00C811E8" w:rsidRDefault="00DE569E" w:rsidP="00DE569E">
      <w:pPr>
        <w:pStyle w:val="TAN"/>
      </w:pPr>
      <w:r w:rsidRPr="00C811E8">
        <w:t>NOTE 3:</w:t>
      </w:r>
      <w:r w:rsidRPr="00C811E8">
        <w:tab/>
        <w:t xml:space="preserve">If UE reports value N1 for </w:t>
      </w:r>
      <w:r w:rsidRPr="00C811E8">
        <w:rPr>
          <w:rFonts w:cs="Arial"/>
          <w:i/>
          <w:iCs/>
          <w:szCs w:val="18"/>
        </w:rPr>
        <w:t>maxNumberCORESET-r16</w:t>
      </w:r>
      <w:r w:rsidRPr="00C811E8">
        <w:t>, that means UE supports up to min (N1+1, 5) CORESETs in total (including CORESET#0) if there is CORESET#0, and supports maximal N1 CORESETs if there is no CORESET#0.</w:t>
      </w:r>
    </w:p>
    <w:p w14:paraId="0930CCB2" w14:textId="77777777" w:rsidR="00DE569E" w:rsidRPr="00C811E8" w:rsidRDefault="00DE569E" w:rsidP="00DE569E">
      <w:pPr>
        <w:pStyle w:val="TAN"/>
      </w:pPr>
      <w:r w:rsidRPr="00C811E8">
        <w:t>NOTE 4:</w:t>
      </w:r>
      <w:r w:rsidRPr="00C811E8">
        <w:tab/>
        <w:t xml:space="preserve">If UE reports value N2 for </w:t>
      </w:r>
      <w:r w:rsidRPr="00C811E8">
        <w:rPr>
          <w:rFonts w:cs="Arial"/>
          <w:i/>
          <w:iCs/>
          <w:szCs w:val="18"/>
        </w:rPr>
        <w:t>maxNumberCORESETPerPoolIndex-r16</w:t>
      </w:r>
      <w:r w:rsidRPr="00C811E8">
        <w:t>, that means UE supports up to min (N2+1, 3) CORESETs in total (including CORESET#0) for a TRP if there is CORESET#0, and supports maximal N2 CORESETs for another TRP if there is no CORESET#0.</w:t>
      </w:r>
    </w:p>
    <w:p w14:paraId="40E9ABF4" w14:textId="77777777" w:rsidR="00DE569E" w:rsidRPr="00C811E8" w:rsidRDefault="00DE569E" w:rsidP="00DE569E">
      <w:pPr>
        <w:pStyle w:val="TAL"/>
        <w:rPr>
          <w:b/>
          <w:bCs/>
          <w:i/>
          <w:iCs/>
        </w:rPr>
      </w:pPr>
      <w:r w:rsidRPr="00C811E8">
        <w:rPr>
          <w:b/>
          <w:bCs/>
          <w:i/>
          <w:iCs/>
        </w:rPr>
        <w:t>supportFDM-SchemeB-r16</w:t>
      </w:r>
    </w:p>
    <w:p w14:paraId="428E9BF1" w14:textId="5F7678B2" w:rsidR="00DE569E" w:rsidRDefault="00DE569E" w:rsidP="00DE569E">
      <w:pPr>
        <w:rPr>
          <w:lang w:val="en-US"/>
        </w:rPr>
      </w:pPr>
      <w:r w:rsidRPr="00C811E8">
        <w:rPr>
          <w:bCs/>
          <w:iCs/>
        </w:rPr>
        <w:t xml:space="preserve">Indicates whether UE supports single DCI based </w:t>
      </w:r>
      <w:proofErr w:type="spellStart"/>
      <w:r w:rsidRPr="00C811E8">
        <w:rPr>
          <w:bCs/>
          <w:iCs/>
        </w:rPr>
        <w:t>FDMSchemeB</w:t>
      </w:r>
      <w:proofErr w:type="spellEnd"/>
    </w:p>
    <w:p w14:paraId="1B5D8592" w14:textId="3D4376B1" w:rsidR="00DE569E" w:rsidRDefault="00DE569E" w:rsidP="003D5B59">
      <w:pPr>
        <w:rPr>
          <w:lang w:val="en-US"/>
        </w:rPr>
      </w:pPr>
    </w:p>
    <w:p w14:paraId="43B8711C" w14:textId="11765B0E" w:rsidR="00DE569E" w:rsidRDefault="00DE569E" w:rsidP="00DE569E">
      <w:pPr>
        <w:pStyle w:val="TAL"/>
      </w:pPr>
      <w:r>
        <w:t xml:space="preserve">For </w:t>
      </w:r>
      <w:r w:rsidRPr="00C811E8">
        <w:rPr>
          <w:b/>
          <w:bCs/>
          <w:i/>
          <w:iCs/>
        </w:rPr>
        <w:t>multiDCI-MultiTRP-r16</w:t>
      </w:r>
      <w:r>
        <w:t>, there are parameter ranges, for which the UE indicates the maximum supported value:</w:t>
      </w:r>
    </w:p>
    <w:p w14:paraId="45D604E0" w14:textId="5F82812E" w:rsidR="00DE569E" w:rsidRPr="00C811E8" w:rsidRDefault="00DE569E" w:rsidP="00DE569E">
      <w:pPr>
        <w:pStyle w:val="B1"/>
        <w:numPr>
          <w:ilvl w:val="0"/>
          <w:numId w:val="22"/>
        </w:numPr>
        <w:spacing w:after="0"/>
        <w:rPr>
          <w:rFonts w:ascii="Arial" w:hAnsi="Arial" w:cs="Arial"/>
          <w:sz w:val="18"/>
          <w:szCs w:val="18"/>
        </w:rPr>
      </w:pPr>
      <w:r w:rsidRPr="00C811E8">
        <w:rPr>
          <w:rFonts w:ascii="Arial" w:hAnsi="Arial" w:cs="Arial"/>
          <w:i/>
          <w:iCs/>
          <w:sz w:val="18"/>
          <w:szCs w:val="18"/>
        </w:rPr>
        <w:t>maxNumberCORESET-r16</w:t>
      </w:r>
      <w:r w:rsidRPr="00C811E8">
        <w:rPr>
          <w:rFonts w:ascii="Arial" w:hAnsi="Arial" w:cs="Arial"/>
          <w:sz w:val="18"/>
          <w:szCs w:val="18"/>
        </w:rPr>
        <w:t xml:space="preserve"> </w:t>
      </w:r>
    </w:p>
    <w:p w14:paraId="3E85D3D3" w14:textId="74564477" w:rsidR="00DE569E" w:rsidRPr="00DE569E" w:rsidRDefault="00DE569E" w:rsidP="00DE569E">
      <w:pPr>
        <w:pStyle w:val="B1"/>
        <w:numPr>
          <w:ilvl w:val="0"/>
          <w:numId w:val="22"/>
        </w:numPr>
        <w:spacing w:after="0"/>
        <w:rPr>
          <w:rFonts w:ascii="Arial" w:hAnsi="Arial" w:cs="Arial"/>
          <w:i/>
          <w:iCs/>
          <w:sz w:val="18"/>
          <w:szCs w:val="18"/>
        </w:rPr>
      </w:pPr>
      <w:r w:rsidRPr="00C811E8">
        <w:rPr>
          <w:rFonts w:ascii="Arial" w:hAnsi="Arial" w:cs="Arial"/>
          <w:i/>
          <w:iCs/>
          <w:sz w:val="18"/>
          <w:szCs w:val="18"/>
        </w:rPr>
        <w:t>maxNumberCORESETPerPoolIndex-r16</w:t>
      </w:r>
      <w:r w:rsidRPr="00DE569E">
        <w:rPr>
          <w:rFonts w:ascii="Arial" w:hAnsi="Arial" w:cs="Arial"/>
          <w:i/>
          <w:iCs/>
          <w:sz w:val="18"/>
          <w:szCs w:val="18"/>
        </w:rPr>
        <w:t xml:space="preserve"> </w:t>
      </w:r>
    </w:p>
    <w:p w14:paraId="2F1C2650" w14:textId="0EAC78C2" w:rsidR="00DE569E" w:rsidRPr="00DE569E" w:rsidRDefault="00DE569E" w:rsidP="00DE569E">
      <w:pPr>
        <w:pStyle w:val="B1"/>
        <w:numPr>
          <w:ilvl w:val="0"/>
          <w:numId w:val="22"/>
        </w:numPr>
        <w:spacing w:after="0"/>
        <w:rPr>
          <w:rFonts w:ascii="Arial" w:hAnsi="Arial" w:cs="Arial"/>
          <w:i/>
          <w:iCs/>
          <w:sz w:val="18"/>
          <w:szCs w:val="18"/>
        </w:rPr>
      </w:pPr>
      <w:r w:rsidRPr="00C811E8">
        <w:rPr>
          <w:rFonts w:ascii="Arial" w:hAnsi="Arial" w:cs="Arial"/>
          <w:i/>
          <w:iCs/>
          <w:sz w:val="18"/>
          <w:szCs w:val="18"/>
        </w:rPr>
        <w:t>maxNumberUnicastPDSCH-PerPool-r16</w:t>
      </w:r>
      <w:r w:rsidRPr="00DE569E">
        <w:rPr>
          <w:rFonts w:ascii="Arial" w:hAnsi="Arial" w:cs="Arial"/>
          <w:i/>
          <w:iCs/>
          <w:sz w:val="18"/>
          <w:szCs w:val="18"/>
        </w:rPr>
        <w:t xml:space="preserve"> </w:t>
      </w:r>
    </w:p>
    <w:p w14:paraId="048FD259" w14:textId="77777777" w:rsidR="00DE569E" w:rsidRPr="00DE569E" w:rsidRDefault="00DE569E" w:rsidP="00DE569E">
      <w:pPr>
        <w:pStyle w:val="TAL"/>
        <w:rPr>
          <w:b/>
          <w:bCs/>
        </w:rPr>
      </w:pPr>
    </w:p>
    <w:p w14:paraId="602D44E2" w14:textId="689584EC" w:rsidR="00DE569E" w:rsidRDefault="00DE569E" w:rsidP="003D5B59">
      <w:pPr>
        <w:rPr>
          <w:lang w:val="en-US"/>
        </w:rPr>
      </w:pPr>
      <w:r>
        <w:rPr>
          <w:lang w:val="en-US"/>
        </w:rPr>
        <w:t xml:space="preserve">It should be noted that none of these parameters are related to subcarrier spacing. In addition, they are indication of the maximum value supported by the UE, with the expectation that UE supporting this capability would support any value lower than those indicated in the parameters above. </w:t>
      </w:r>
    </w:p>
    <w:p w14:paraId="7154E2EC" w14:textId="5F741E2B" w:rsidR="00A61578" w:rsidRPr="00A61578" w:rsidRDefault="00DE569E" w:rsidP="00A61578">
      <w:pPr>
        <w:pStyle w:val="TAL"/>
        <w:rPr>
          <w:b/>
          <w:bCs/>
        </w:rPr>
      </w:pPr>
      <w:r w:rsidRPr="00A61578">
        <w:rPr>
          <w:b/>
          <w:bCs/>
          <w:lang w:val="en-US"/>
        </w:rPr>
        <w:t xml:space="preserve">Proposal: Confirm to RAN2 that </w:t>
      </w:r>
      <w:r w:rsidR="00A61578" w:rsidRPr="00A61578">
        <w:rPr>
          <w:b/>
          <w:bCs/>
          <w:i/>
          <w:iCs/>
        </w:rPr>
        <w:t>multiDCI-MultiTRP-r16</w:t>
      </w:r>
      <w:r w:rsidR="00A61578" w:rsidRPr="00A61578">
        <w:rPr>
          <w:b/>
          <w:bCs/>
        </w:rPr>
        <w:t xml:space="preserve"> is also applicable to the fallback concept. </w:t>
      </w:r>
    </w:p>
    <w:p w14:paraId="4B194423" w14:textId="60927098" w:rsidR="00DE569E" w:rsidRDefault="00DE569E" w:rsidP="003D5B59">
      <w:pPr>
        <w:rPr>
          <w:lang w:val="en-US"/>
        </w:rPr>
      </w:pPr>
    </w:p>
    <w:p w14:paraId="4057F234" w14:textId="641ADE2B" w:rsidR="00DC7D5F" w:rsidRDefault="004D053D" w:rsidP="00357999">
      <w:pPr>
        <w:pStyle w:val="Heading1"/>
      </w:pPr>
      <w:r>
        <w:t>4</w:t>
      </w:r>
      <w:r>
        <w:tab/>
        <w:t>Conclusions</w:t>
      </w:r>
    </w:p>
    <w:p w14:paraId="5B939162" w14:textId="34F30C2C" w:rsidR="005C06D8" w:rsidRPr="00EC1A1A" w:rsidRDefault="004D053D" w:rsidP="003D5B59">
      <w:pPr>
        <w:spacing w:before="120" w:after="120"/>
        <w:jc w:val="both"/>
        <w:rPr>
          <w:bCs/>
        </w:rPr>
      </w:pPr>
      <w:r>
        <w:rPr>
          <w:szCs w:val="22"/>
          <w:lang w:val="en-US" w:eastAsia="zh-CN"/>
        </w:rPr>
        <w:t xml:space="preserve">In this contribution, </w:t>
      </w:r>
      <w:bookmarkEnd w:id="1"/>
      <w:bookmarkEnd w:id="2"/>
      <w:r w:rsidR="001871CC">
        <w:rPr>
          <w:szCs w:val="22"/>
          <w:lang w:val="en-US" w:eastAsia="zh-CN"/>
        </w:rPr>
        <w:t>we have made the following proposal</w:t>
      </w:r>
      <w:r w:rsidR="001C5712">
        <w:rPr>
          <w:szCs w:val="22"/>
          <w:lang w:val="en-US" w:eastAsia="zh-CN"/>
        </w:rPr>
        <w:t xml:space="preserve"> regarding RAN2’s question in [1]:</w:t>
      </w:r>
    </w:p>
    <w:p w14:paraId="02AABFCB" w14:textId="77777777" w:rsidR="001C5712" w:rsidRPr="00A61578" w:rsidRDefault="001C5712" w:rsidP="001C5712">
      <w:pPr>
        <w:pStyle w:val="TAL"/>
        <w:rPr>
          <w:b/>
          <w:bCs/>
        </w:rPr>
      </w:pPr>
      <w:r w:rsidRPr="00A61578">
        <w:rPr>
          <w:b/>
          <w:bCs/>
          <w:lang w:val="en-US"/>
        </w:rPr>
        <w:t xml:space="preserve">Proposal: Confirm to RAN2 that </w:t>
      </w:r>
      <w:r w:rsidRPr="00A61578">
        <w:rPr>
          <w:b/>
          <w:bCs/>
          <w:i/>
          <w:iCs/>
        </w:rPr>
        <w:t>multiDCI-MultiTRP-r16</w:t>
      </w:r>
      <w:r w:rsidRPr="00A61578">
        <w:rPr>
          <w:b/>
          <w:bCs/>
        </w:rPr>
        <w:t xml:space="preserve"> is also applicable to the fallback concept. </w:t>
      </w:r>
    </w:p>
    <w:p w14:paraId="19B63E09" w14:textId="77777777" w:rsidR="001871CC" w:rsidRDefault="001871CC" w:rsidP="00DC4E84">
      <w:pPr>
        <w:spacing w:before="120" w:after="120"/>
        <w:jc w:val="both"/>
        <w:rPr>
          <w:lang w:val="en-US"/>
        </w:rPr>
      </w:pPr>
    </w:p>
    <w:p w14:paraId="4395F722" w14:textId="77777777" w:rsidR="009B7255" w:rsidRPr="001F13D6" w:rsidRDefault="009B7255" w:rsidP="007F1E90">
      <w:pPr>
        <w:spacing w:before="120" w:after="120"/>
        <w:jc w:val="both"/>
        <w:rPr>
          <w:bCs/>
          <w:sz w:val="6"/>
          <w:szCs w:val="6"/>
          <w:lang w:val="en-AU"/>
        </w:rPr>
      </w:pPr>
    </w:p>
    <w:p w14:paraId="1BC01F86" w14:textId="1AC583AC" w:rsidR="006D1918" w:rsidRDefault="004D053D" w:rsidP="006D1918">
      <w:pPr>
        <w:pStyle w:val="Heading1"/>
      </w:pPr>
      <w:r>
        <w:t>5</w:t>
      </w:r>
      <w:r>
        <w:tab/>
      </w:r>
      <w:r w:rsidRPr="006118B9">
        <w:t>References</w:t>
      </w:r>
    </w:p>
    <w:p w14:paraId="07B0CB79" w14:textId="2BB5F9D1" w:rsidR="00AA0B5C" w:rsidRDefault="006D1918" w:rsidP="003D5B59">
      <w:pPr>
        <w:ind w:left="564" w:hanging="564"/>
        <w:rPr>
          <w:lang w:val="en-US"/>
        </w:rPr>
      </w:pPr>
      <w:r w:rsidRPr="001C5712">
        <w:rPr>
          <w:lang w:val="en-US"/>
        </w:rPr>
        <w:t>[1]</w:t>
      </w:r>
      <w:r w:rsidRPr="001C5712">
        <w:rPr>
          <w:lang w:val="en-US"/>
        </w:rPr>
        <w:tab/>
      </w:r>
      <w:r w:rsidRPr="001C5712">
        <w:rPr>
          <w:lang w:val="en-US"/>
        </w:rPr>
        <w:tab/>
      </w:r>
      <w:r w:rsidR="003B5733" w:rsidRPr="001C5712">
        <w:rPr>
          <w:lang w:val="en-US"/>
        </w:rPr>
        <w:t>R1-2104164,</w:t>
      </w:r>
      <w:r w:rsidR="003B5733">
        <w:rPr>
          <w:lang w:val="en-US"/>
        </w:rPr>
        <w:t xml:space="preserve"> </w:t>
      </w:r>
      <w:r w:rsidR="001C5712">
        <w:rPr>
          <w:lang w:val="en-US"/>
        </w:rPr>
        <w:t>“</w:t>
      </w:r>
      <w:r w:rsidR="001C5712" w:rsidRPr="001C5712">
        <w:rPr>
          <w:lang w:val="en-US"/>
        </w:rPr>
        <w:t xml:space="preserve">LS on fallback applicability for UE </w:t>
      </w:r>
      <w:proofErr w:type="spellStart"/>
      <w:r w:rsidR="001C5712" w:rsidRPr="001C5712">
        <w:rPr>
          <w:lang w:val="en-US"/>
        </w:rPr>
        <w:t>FeatureSetDownLinkPerCC</w:t>
      </w:r>
      <w:proofErr w:type="spellEnd"/>
      <w:r w:rsidR="001C5712" w:rsidRPr="001C5712">
        <w:rPr>
          <w:lang w:val="en-US"/>
        </w:rPr>
        <w:t xml:space="preserve"> capability fields”, RAN2, May 2021</w:t>
      </w:r>
    </w:p>
    <w:p w14:paraId="0969ACE0" w14:textId="1490F1DC" w:rsidR="00A61578" w:rsidRPr="00AA0B5C" w:rsidRDefault="00A61578" w:rsidP="003D5B59">
      <w:pPr>
        <w:ind w:left="564" w:hanging="564"/>
        <w:rPr>
          <w:lang w:val="en-US" w:eastAsia="zh-CN"/>
        </w:rPr>
      </w:pPr>
      <w:r>
        <w:rPr>
          <w:lang w:val="en-US"/>
        </w:rPr>
        <w:t>[2]</w:t>
      </w:r>
      <w:r>
        <w:rPr>
          <w:lang w:val="en-US"/>
        </w:rPr>
        <w:tab/>
        <w:t>TS38.306, “</w:t>
      </w:r>
      <w:r w:rsidRPr="00A61578">
        <w:rPr>
          <w:lang w:val="en-US"/>
        </w:rPr>
        <w:t>User Equipment (UE) radio access capabilities</w:t>
      </w:r>
      <w:r>
        <w:rPr>
          <w:lang w:val="en-US"/>
        </w:rPr>
        <w:t>”, Mar. 2021</w:t>
      </w:r>
    </w:p>
    <w:sectPr w:rsidR="00A61578" w:rsidRPr="00AA0B5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06A10" w14:textId="77777777" w:rsidR="0040647B" w:rsidRDefault="0040647B">
      <w:pPr>
        <w:spacing w:after="0" w:line="240" w:lineRule="auto"/>
      </w:pPr>
      <w:r>
        <w:separator/>
      </w:r>
    </w:p>
  </w:endnote>
  <w:endnote w:type="continuationSeparator" w:id="0">
    <w:p w14:paraId="50C5BE64" w14:textId="77777777" w:rsidR="0040647B" w:rsidRDefault="0040647B">
      <w:pPr>
        <w:spacing w:after="0" w:line="240" w:lineRule="auto"/>
      </w:pPr>
      <w:r>
        <w:continuationSeparator/>
      </w:r>
    </w:p>
  </w:endnote>
  <w:endnote w:type="continuationNotice" w:id="1">
    <w:p w14:paraId="43678DAB" w14:textId="77777777" w:rsidR="0040647B" w:rsidRDefault="004064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61811" w14:textId="77777777" w:rsidR="00055AEA" w:rsidRDefault="00055A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46C06" w14:textId="77777777" w:rsidR="00055AEA" w:rsidRDefault="00055A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2522B" w14:textId="77777777" w:rsidR="00055AEA" w:rsidRDefault="00055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217F7" w14:textId="77777777" w:rsidR="0040647B" w:rsidRDefault="0040647B">
      <w:pPr>
        <w:spacing w:after="0" w:line="240" w:lineRule="auto"/>
      </w:pPr>
      <w:r>
        <w:separator/>
      </w:r>
    </w:p>
  </w:footnote>
  <w:footnote w:type="continuationSeparator" w:id="0">
    <w:p w14:paraId="0813CD9E" w14:textId="77777777" w:rsidR="0040647B" w:rsidRDefault="0040647B">
      <w:pPr>
        <w:spacing w:after="0" w:line="240" w:lineRule="auto"/>
      </w:pPr>
      <w:r>
        <w:continuationSeparator/>
      </w:r>
    </w:p>
  </w:footnote>
  <w:footnote w:type="continuationNotice" w:id="1">
    <w:p w14:paraId="4581C3F2" w14:textId="77777777" w:rsidR="0040647B" w:rsidRDefault="004064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9ACAE" w14:textId="77777777" w:rsidR="00055AEA" w:rsidRDefault="00055A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7D3DE" w14:textId="77777777" w:rsidR="00671EE6" w:rsidRDefault="00671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9C781" w14:textId="77777777" w:rsidR="00055AEA" w:rsidRDefault="00055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8027D"/>
    <w:multiLevelType w:val="multilevel"/>
    <w:tmpl w:val="0308027D"/>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E6659E9"/>
    <w:multiLevelType w:val="multilevel"/>
    <w:tmpl w:val="1E6659E9"/>
    <w:lvl w:ilvl="0">
      <w:start w:val="1"/>
      <w:numFmt w:val="bullet"/>
      <w:lvlText w:val="•"/>
      <w:lvlJc w:val="left"/>
      <w:pPr>
        <w:ind w:left="420" w:hanging="420"/>
      </w:pPr>
      <w:rPr>
        <w:rFonts w:ascii="Arial" w:hAnsi="Arial" w:cs="Times New Roman" w:hint="default"/>
        <w:strike w:val="0"/>
        <w:dstrike w:val="0"/>
        <w:u w:val="none"/>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o"/>
      <w:lvlJc w:val="left"/>
      <w:pPr>
        <w:ind w:left="1260" w:hanging="420"/>
      </w:pPr>
      <w:rPr>
        <w:rFonts w:ascii="Courier New" w:hAnsi="Courier New"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C8D4893"/>
    <w:multiLevelType w:val="hybridMultilevel"/>
    <w:tmpl w:val="DB5E54E4"/>
    <w:lvl w:ilvl="0" w:tplc="BDAE479E">
      <w:numFmt w:val="bullet"/>
      <w:lvlText w:val="-"/>
      <w:lvlJc w:val="left"/>
      <w:pPr>
        <w:ind w:left="644" w:hanging="360"/>
      </w:pPr>
      <w:rPr>
        <w:rFonts w:ascii="Arial" w:eastAsia="MS Mincho"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8BD5A1E"/>
    <w:multiLevelType w:val="hybridMultilevel"/>
    <w:tmpl w:val="FAA67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9959B1"/>
    <w:multiLevelType w:val="multilevel"/>
    <w:tmpl w:val="3D9959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A491ECD"/>
    <w:multiLevelType w:val="multilevel"/>
    <w:tmpl w:val="4A491E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59E6358"/>
    <w:multiLevelType w:val="multilevel"/>
    <w:tmpl w:val="0BF28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61A70DB"/>
    <w:multiLevelType w:val="hybridMultilevel"/>
    <w:tmpl w:val="1A4E67E8"/>
    <w:lvl w:ilvl="0" w:tplc="04DE1118">
      <w:start w:val="410"/>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8D2B8E"/>
    <w:multiLevelType w:val="hybridMultilevel"/>
    <w:tmpl w:val="5B727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F40A38"/>
    <w:multiLevelType w:val="multilevel"/>
    <w:tmpl w:val="61F40A3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A5048A6"/>
    <w:multiLevelType w:val="multilevel"/>
    <w:tmpl w:val="878EC1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1"/>
  </w:num>
  <w:num w:numId="3">
    <w:abstractNumId w:val="12"/>
  </w:num>
  <w:num w:numId="4">
    <w:abstractNumId w:val="4"/>
  </w:num>
  <w:num w:numId="5">
    <w:abstractNumId w:val="0"/>
  </w:num>
  <w:num w:numId="6">
    <w:abstractNumId w:val="7"/>
  </w:num>
  <w:num w:numId="7">
    <w:abstractNumId w:val="5"/>
  </w:num>
  <w:num w:numId="8">
    <w:abstractNumId w:val="5"/>
  </w:num>
  <w:num w:numId="9">
    <w:abstractNumId w:val="10"/>
  </w:num>
  <w:num w:numId="10">
    <w:abstractNumId w:val="5"/>
  </w:num>
  <w:num w:numId="11">
    <w:abstractNumId w:val="5"/>
  </w:num>
  <w:num w:numId="12">
    <w:abstractNumId w:val="5"/>
  </w:num>
  <w:num w:numId="13">
    <w:abstractNumId w:val="9"/>
  </w:num>
  <w:num w:numId="14">
    <w:abstractNumId w:val="5"/>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5"/>
  </w:num>
  <w:num w:numId="17">
    <w:abstractNumId w:val="13"/>
  </w:num>
  <w:num w:numId="18">
    <w:abstractNumId w:val="6"/>
  </w:num>
  <w:num w:numId="19">
    <w:abstractNumId w:val="14"/>
  </w:num>
  <w:num w:numId="20">
    <w:abstractNumId w:val="8"/>
  </w:num>
  <w:num w:numId="21">
    <w:abstractNumId w:val="5"/>
  </w:num>
  <w:num w:numId="22">
    <w:abstractNumId w:val="1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09F7"/>
    <w:rsid w:val="000013CC"/>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621"/>
    <w:rsid w:val="00010805"/>
    <w:rsid w:val="00011D53"/>
    <w:rsid w:val="00011F40"/>
    <w:rsid w:val="00012007"/>
    <w:rsid w:val="0001228A"/>
    <w:rsid w:val="000123F4"/>
    <w:rsid w:val="00012AB1"/>
    <w:rsid w:val="00012C20"/>
    <w:rsid w:val="00012CFE"/>
    <w:rsid w:val="00012D21"/>
    <w:rsid w:val="00013003"/>
    <w:rsid w:val="000139C7"/>
    <w:rsid w:val="00013F8C"/>
    <w:rsid w:val="0001452C"/>
    <w:rsid w:val="00014E0F"/>
    <w:rsid w:val="00015177"/>
    <w:rsid w:val="000152A9"/>
    <w:rsid w:val="0001573C"/>
    <w:rsid w:val="00016349"/>
    <w:rsid w:val="0001636E"/>
    <w:rsid w:val="00016CF4"/>
    <w:rsid w:val="00016DDD"/>
    <w:rsid w:val="0002012F"/>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2316"/>
    <w:rsid w:val="00033E3D"/>
    <w:rsid w:val="00033F9C"/>
    <w:rsid w:val="00034226"/>
    <w:rsid w:val="00034754"/>
    <w:rsid w:val="00034869"/>
    <w:rsid w:val="000348E9"/>
    <w:rsid w:val="00036F45"/>
    <w:rsid w:val="00037663"/>
    <w:rsid w:val="000376C4"/>
    <w:rsid w:val="0004127E"/>
    <w:rsid w:val="000418EB"/>
    <w:rsid w:val="00041CBC"/>
    <w:rsid w:val="00041E15"/>
    <w:rsid w:val="00041E19"/>
    <w:rsid w:val="00042463"/>
    <w:rsid w:val="00043F90"/>
    <w:rsid w:val="00044301"/>
    <w:rsid w:val="000443A2"/>
    <w:rsid w:val="00045448"/>
    <w:rsid w:val="000459C2"/>
    <w:rsid w:val="00045D86"/>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5AEA"/>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4CE0"/>
    <w:rsid w:val="000651D4"/>
    <w:rsid w:val="00065DAE"/>
    <w:rsid w:val="000664C4"/>
    <w:rsid w:val="00066555"/>
    <w:rsid w:val="00066831"/>
    <w:rsid w:val="00066F78"/>
    <w:rsid w:val="000676EB"/>
    <w:rsid w:val="000677C8"/>
    <w:rsid w:val="00067F13"/>
    <w:rsid w:val="0007157C"/>
    <w:rsid w:val="000715FB"/>
    <w:rsid w:val="000721B1"/>
    <w:rsid w:val="000725DB"/>
    <w:rsid w:val="000735F2"/>
    <w:rsid w:val="0007468B"/>
    <w:rsid w:val="0007546F"/>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DCB"/>
    <w:rsid w:val="00096692"/>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2C4"/>
    <w:rsid w:val="000A7DED"/>
    <w:rsid w:val="000A7ED1"/>
    <w:rsid w:val="000B15FA"/>
    <w:rsid w:val="000B1A1C"/>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52E9"/>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70F"/>
    <w:rsid w:val="000D7097"/>
    <w:rsid w:val="000D73D0"/>
    <w:rsid w:val="000D7C79"/>
    <w:rsid w:val="000E0F58"/>
    <w:rsid w:val="000E1328"/>
    <w:rsid w:val="000E1FC7"/>
    <w:rsid w:val="000E2A91"/>
    <w:rsid w:val="000E314C"/>
    <w:rsid w:val="000E328E"/>
    <w:rsid w:val="000E3446"/>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1DFF"/>
    <w:rsid w:val="000F223E"/>
    <w:rsid w:val="000F24E3"/>
    <w:rsid w:val="000F2746"/>
    <w:rsid w:val="000F3A7F"/>
    <w:rsid w:val="000F3C40"/>
    <w:rsid w:val="000F4C92"/>
    <w:rsid w:val="000F5509"/>
    <w:rsid w:val="000F58F4"/>
    <w:rsid w:val="000F67B5"/>
    <w:rsid w:val="000F67E2"/>
    <w:rsid w:val="000F68D4"/>
    <w:rsid w:val="000F7850"/>
    <w:rsid w:val="0010072E"/>
    <w:rsid w:val="00101668"/>
    <w:rsid w:val="00101E70"/>
    <w:rsid w:val="0010260C"/>
    <w:rsid w:val="0010295D"/>
    <w:rsid w:val="00102BDC"/>
    <w:rsid w:val="0010319C"/>
    <w:rsid w:val="00104DB4"/>
    <w:rsid w:val="0010582E"/>
    <w:rsid w:val="00105B71"/>
    <w:rsid w:val="0010636B"/>
    <w:rsid w:val="00106D34"/>
    <w:rsid w:val="001071E1"/>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203C4"/>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85C"/>
    <w:rsid w:val="00130B2C"/>
    <w:rsid w:val="00131556"/>
    <w:rsid w:val="00131BFE"/>
    <w:rsid w:val="00132745"/>
    <w:rsid w:val="001337D6"/>
    <w:rsid w:val="00133E39"/>
    <w:rsid w:val="0013456F"/>
    <w:rsid w:val="001345B5"/>
    <w:rsid w:val="00134A53"/>
    <w:rsid w:val="00135815"/>
    <w:rsid w:val="00136160"/>
    <w:rsid w:val="00136A5C"/>
    <w:rsid w:val="00137560"/>
    <w:rsid w:val="001415A6"/>
    <w:rsid w:val="00141648"/>
    <w:rsid w:val="00141C25"/>
    <w:rsid w:val="001426A8"/>
    <w:rsid w:val="0014283F"/>
    <w:rsid w:val="00142B7F"/>
    <w:rsid w:val="00143251"/>
    <w:rsid w:val="001438CC"/>
    <w:rsid w:val="00143AB5"/>
    <w:rsid w:val="00143FB8"/>
    <w:rsid w:val="001445C8"/>
    <w:rsid w:val="00145D43"/>
    <w:rsid w:val="00145D72"/>
    <w:rsid w:val="001467DA"/>
    <w:rsid w:val="00150061"/>
    <w:rsid w:val="001510F0"/>
    <w:rsid w:val="0015125B"/>
    <w:rsid w:val="0015206B"/>
    <w:rsid w:val="00152308"/>
    <w:rsid w:val="00152989"/>
    <w:rsid w:val="00152D6A"/>
    <w:rsid w:val="00152E31"/>
    <w:rsid w:val="00152F77"/>
    <w:rsid w:val="001532F4"/>
    <w:rsid w:val="0015347E"/>
    <w:rsid w:val="001535E9"/>
    <w:rsid w:val="00154196"/>
    <w:rsid w:val="001548EA"/>
    <w:rsid w:val="00154B3F"/>
    <w:rsid w:val="00154D28"/>
    <w:rsid w:val="001555B5"/>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04A2"/>
    <w:rsid w:val="00171835"/>
    <w:rsid w:val="00171B4B"/>
    <w:rsid w:val="00172509"/>
    <w:rsid w:val="0017462D"/>
    <w:rsid w:val="001752FB"/>
    <w:rsid w:val="00175A1D"/>
    <w:rsid w:val="00175B7D"/>
    <w:rsid w:val="00176307"/>
    <w:rsid w:val="001769A8"/>
    <w:rsid w:val="00176C61"/>
    <w:rsid w:val="00176EAF"/>
    <w:rsid w:val="0017742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1CC"/>
    <w:rsid w:val="0018734A"/>
    <w:rsid w:val="001878B1"/>
    <w:rsid w:val="00187CF2"/>
    <w:rsid w:val="00187D36"/>
    <w:rsid w:val="00190444"/>
    <w:rsid w:val="001904B2"/>
    <w:rsid w:val="00190C39"/>
    <w:rsid w:val="00190FA8"/>
    <w:rsid w:val="00192482"/>
    <w:rsid w:val="00192C46"/>
    <w:rsid w:val="00193C3B"/>
    <w:rsid w:val="00194136"/>
    <w:rsid w:val="00194205"/>
    <w:rsid w:val="0019476E"/>
    <w:rsid w:val="00194BAA"/>
    <w:rsid w:val="001957A5"/>
    <w:rsid w:val="0019595A"/>
    <w:rsid w:val="00195A0D"/>
    <w:rsid w:val="00195C3A"/>
    <w:rsid w:val="00196010"/>
    <w:rsid w:val="00196246"/>
    <w:rsid w:val="00197D87"/>
    <w:rsid w:val="001A08B3"/>
    <w:rsid w:val="001A0929"/>
    <w:rsid w:val="001A0E9D"/>
    <w:rsid w:val="001A0F10"/>
    <w:rsid w:val="001A103E"/>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8E1"/>
    <w:rsid w:val="001B7A65"/>
    <w:rsid w:val="001B7BAD"/>
    <w:rsid w:val="001C0032"/>
    <w:rsid w:val="001C0281"/>
    <w:rsid w:val="001C02B4"/>
    <w:rsid w:val="001C0D07"/>
    <w:rsid w:val="001C112D"/>
    <w:rsid w:val="001C141E"/>
    <w:rsid w:val="001C1867"/>
    <w:rsid w:val="001C19DC"/>
    <w:rsid w:val="001C2768"/>
    <w:rsid w:val="001C2C0E"/>
    <w:rsid w:val="001C2F2B"/>
    <w:rsid w:val="001C3D7A"/>
    <w:rsid w:val="001C4E28"/>
    <w:rsid w:val="001C5470"/>
    <w:rsid w:val="001C5712"/>
    <w:rsid w:val="001C5E8C"/>
    <w:rsid w:val="001C62BB"/>
    <w:rsid w:val="001C62C2"/>
    <w:rsid w:val="001C62C7"/>
    <w:rsid w:val="001C66D3"/>
    <w:rsid w:val="001C6764"/>
    <w:rsid w:val="001C797D"/>
    <w:rsid w:val="001D06A9"/>
    <w:rsid w:val="001D09B1"/>
    <w:rsid w:val="001D143E"/>
    <w:rsid w:val="001D1A32"/>
    <w:rsid w:val="001D1F8E"/>
    <w:rsid w:val="001D276B"/>
    <w:rsid w:val="001D297E"/>
    <w:rsid w:val="001D2EED"/>
    <w:rsid w:val="001D4E40"/>
    <w:rsid w:val="001D569A"/>
    <w:rsid w:val="001D6ECC"/>
    <w:rsid w:val="001E01FC"/>
    <w:rsid w:val="001E1746"/>
    <w:rsid w:val="001E21AD"/>
    <w:rsid w:val="001E2235"/>
    <w:rsid w:val="001E24F6"/>
    <w:rsid w:val="001E292F"/>
    <w:rsid w:val="001E30D2"/>
    <w:rsid w:val="001E3A34"/>
    <w:rsid w:val="001E3CF9"/>
    <w:rsid w:val="001E41F3"/>
    <w:rsid w:val="001E4866"/>
    <w:rsid w:val="001E5390"/>
    <w:rsid w:val="001E5FA4"/>
    <w:rsid w:val="001E602E"/>
    <w:rsid w:val="001E64CA"/>
    <w:rsid w:val="001E6695"/>
    <w:rsid w:val="001E7183"/>
    <w:rsid w:val="001E7E88"/>
    <w:rsid w:val="001F0152"/>
    <w:rsid w:val="001F0283"/>
    <w:rsid w:val="001F05E8"/>
    <w:rsid w:val="001F090E"/>
    <w:rsid w:val="001F13D6"/>
    <w:rsid w:val="001F1E44"/>
    <w:rsid w:val="001F258E"/>
    <w:rsid w:val="001F2981"/>
    <w:rsid w:val="001F31AC"/>
    <w:rsid w:val="001F35AE"/>
    <w:rsid w:val="001F3EA1"/>
    <w:rsid w:val="001F4AF0"/>
    <w:rsid w:val="001F5719"/>
    <w:rsid w:val="001F62B2"/>
    <w:rsid w:val="001F678E"/>
    <w:rsid w:val="001F6FEC"/>
    <w:rsid w:val="001F78BD"/>
    <w:rsid w:val="001F7932"/>
    <w:rsid w:val="00200253"/>
    <w:rsid w:val="0020038B"/>
    <w:rsid w:val="00200D0F"/>
    <w:rsid w:val="00200F66"/>
    <w:rsid w:val="00200F8A"/>
    <w:rsid w:val="00202263"/>
    <w:rsid w:val="0020232E"/>
    <w:rsid w:val="00202AB7"/>
    <w:rsid w:val="00202EFE"/>
    <w:rsid w:val="00204372"/>
    <w:rsid w:val="00206442"/>
    <w:rsid w:val="0020694C"/>
    <w:rsid w:val="002069B8"/>
    <w:rsid w:val="00206E0C"/>
    <w:rsid w:val="00210129"/>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604A"/>
    <w:rsid w:val="002179C2"/>
    <w:rsid w:val="002211E6"/>
    <w:rsid w:val="00221E5B"/>
    <w:rsid w:val="002231A4"/>
    <w:rsid w:val="002241F7"/>
    <w:rsid w:val="00225263"/>
    <w:rsid w:val="00225BA4"/>
    <w:rsid w:val="00225D55"/>
    <w:rsid w:val="002267CF"/>
    <w:rsid w:val="002270D7"/>
    <w:rsid w:val="00227313"/>
    <w:rsid w:val="00227346"/>
    <w:rsid w:val="002275DC"/>
    <w:rsid w:val="002277BA"/>
    <w:rsid w:val="002301BA"/>
    <w:rsid w:val="00230B1C"/>
    <w:rsid w:val="002311F0"/>
    <w:rsid w:val="002316F7"/>
    <w:rsid w:val="00231CBE"/>
    <w:rsid w:val="00231D9E"/>
    <w:rsid w:val="00232222"/>
    <w:rsid w:val="00232885"/>
    <w:rsid w:val="00232CF0"/>
    <w:rsid w:val="00232EA5"/>
    <w:rsid w:val="0023345D"/>
    <w:rsid w:val="00233629"/>
    <w:rsid w:val="0023393E"/>
    <w:rsid w:val="00234D07"/>
    <w:rsid w:val="00241293"/>
    <w:rsid w:val="002421E4"/>
    <w:rsid w:val="0024260B"/>
    <w:rsid w:val="00242694"/>
    <w:rsid w:val="0024294A"/>
    <w:rsid w:val="00242F8F"/>
    <w:rsid w:val="002437F4"/>
    <w:rsid w:val="00244D9A"/>
    <w:rsid w:val="0024697F"/>
    <w:rsid w:val="00246A03"/>
    <w:rsid w:val="00246E30"/>
    <w:rsid w:val="0024713B"/>
    <w:rsid w:val="00247579"/>
    <w:rsid w:val="00247944"/>
    <w:rsid w:val="00250787"/>
    <w:rsid w:val="00250A11"/>
    <w:rsid w:val="00250B73"/>
    <w:rsid w:val="00251FF2"/>
    <w:rsid w:val="00252A2F"/>
    <w:rsid w:val="00252ADD"/>
    <w:rsid w:val="002534CB"/>
    <w:rsid w:val="00253D55"/>
    <w:rsid w:val="00254354"/>
    <w:rsid w:val="002548E0"/>
    <w:rsid w:val="00256783"/>
    <w:rsid w:val="00256792"/>
    <w:rsid w:val="00256EC4"/>
    <w:rsid w:val="00257149"/>
    <w:rsid w:val="002575E2"/>
    <w:rsid w:val="00257662"/>
    <w:rsid w:val="002577DF"/>
    <w:rsid w:val="00257B15"/>
    <w:rsid w:val="00257C49"/>
    <w:rsid w:val="0026004D"/>
    <w:rsid w:val="00260380"/>
    <w:rsid w:val="002603FA"/>
    <w:rsid w:val="00260C5C"/>
    <w:rsid w:val="00260CC9"/>
    <w:rsid w:val="002614CF"/>
    <w:rsid w:val="00261863"/>
    <w:rsid w:val="00262BAA"/>
    <w:rsid w:val="00262CE0"/>
    <w:rsid w:val="00262D72"/>
    <w:rsid w:val="0026358B"/>
    <w:rsid w:val="00263F86"/>
    <w:rsid w:val="002640DD"/>
    <w:rsid w:val="00264195"/>
    <w:rsid w:val="0026486A"/>
    <w:rsid w:val="00264BCA"/>
    <w:rsid w:val="00264D83"/>
    <w:rsid w:val="00265168"/>
    <w:rsid w:val="002658F6"/>
    <w:rsid w:val="00265F43"/>
    <w:rsid w:val="00266C36"/>
    <w:rsid w:val="002678AE"/>
    <w:rsid w:val="0027054C"/>
    <w:rsid w:val="00270815"/>
    <w:rsid w:val="00270C99"/>
    <w:rsid w:val="00271219"/>
    <w:rsid w:val="00271C13"/>
    <w:rsid w:val="00272B22"/>
    <w:rsid w:val="00272D8B"/>
    <w:rsid w:val="002731BA"/>
    <w:rsid w:val="00273231"/>
    <w:rsid w:val="002732CC"/>
    <w:rsid w:val="00273B6E"/>
    <w:rsid w:val="00273C6F"/>
    <w:rsid w:val="00274006"/>
    <w:rsid w:val="002741E2"/>
    <w:rsid w:val="00275166"/>
    <w:rsid w:val="002753DD"/>
    <w:rsid w:val="00275773"/>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3E9"/>
    <w:rsid w:val="00284C51"/>
    <w:rsid w:val="00284FEB"/>
    <w:rsid w:val="00285210"/>
    <w:rsid w:val="002860C4"/>
    <w:rsid w:val="002867D9"/>
    <w:rsid w:val="00286D8F"/>
    <w:rsid w:val="002900FF"/>
    <w:rsid w:val="002907D0"/>
    <w:rsid w:val="00290F2F"/>
    <w:rsid w:val="002935F0"/>
    <w:rsid w:val="002936F1"/>
    <w:rsid w:val="00293F21"/>
    <w:rsid w:val="00294A49"/>
    <w:rsid w:val="00294C71"/>
    <w:rsid w:val="00295292"/>
    <w:rsid w:val="0029542E"/>
    <w:rsid w:val="002959A7"/>
    <w:rsid w:val="00296185"/>
    <w:rsid w:val="0029674A"/>
    <w:rsid w:val="00296A1D"/>
    <w:rsid w:val="00296BD5"/>
    <w:rsid w:val="00296C92"/>
    <w:rsid w:val="002973FB"/>
    <w:rsid w:val="002974F5"/>
    <w:rsid w:val="00297533"/>
    <w:rsid w:val="00297F16"/>
    <w:rsid w:val="00297F71"/>
    <w:rsid w:val="00297FDB"/>
    <w:rsid w:val="002A002E"/>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C0D8C"/>
    <w:rsid w:val="002C2491"/>
    <w:rsid w:val="002C2C12"/>
    <w:rsid w:val="002C2CA6"/>
    <w:rsid w:val="002C4176"/>
    <w:rsid w:val="002C50ED"/>
    <w:rsid w:val="002C5E29"/>
    <w:rsid w:val="002C7E58"/>
    <w:rsid w:val="002D0020"/>
    <w:rsid w:val="002D1404"/>
    <w:rsid w:val="002D16E6"/>
    <w:rsid w:val="002D187B"/>
    <w:rsid w:val="002D2557"/>
    <w:rsid w:val="002D26A0"/>
    <w:rsid w:val="002D273E"/>
    <w:rsid w:val="002D391F"/>
    <w:rsid w:val="002D45F9"/>
    <w:rsid w:val="002D49C2"/>
    <w:rsid w:val="002D4B0B"/>
    <w:rsid w:val="002D6750"/>
    <w:rsid w:val="002D6B83"/>
    <w:rsid w:val="002D6CC9"/>
    <w:rsid w:val="002D7A94"/>
    <w:rsid w:val="002E086F"/>
    <w:rsid w:val="002E09FE"/>
    <w:rsid w:val="002E0DA2"/>
    <w:rsid w:val="002E23CF"/>
    <w:rsid w:val="002E27E0"/>
    <w:rsid w:val="002E3BA7"/>
    <w:rsid w:val="002E3F4A"/>
    <w:rsid w:val="002E4AA2"/>
    <w:rsid w:val="002E5270"/>
    <w:rsid w:val="002E5F3F"/>
    <w:rsid w:val="002E7E24"/>
    <w:rsid w:val="002F0571"/>
    <w:rsid w:val="002F0B41"/>
    <w:rsid w:val="002F1553"/>
    <w:rsid w:val="002F271B"/>
    <w:rsid w:val="002F3316"/>
    <w:rsid w:val="002F397F"/>
    <w:rsid w:val="002F51D9"/>
    <w:rsid w:val="002F6217"/>
    <w:rsid w:val="002F7C4C"/>
    <w:rsid w:val="00300149"/>
    <w:rsid w:val="00301099"/>
    <w:rsid w:val="0030348B"/>
    <w:rsid w:val="00303960"/>
    <w:rsid w:val="00305409"/>
    <w:rsid w:val="00305994"/>
    <w:rsid w:val="0030678A"/>
    <w:rsid w:val="003069EE"/>
    <w:rsid w:val="00306DCF"/>
    <w:rsid w:val="00306FA7"/>
    <w:rsid w:val="0030797A"/>
    <w:rsid w:val="00307E42"/>
    <w:rsid w:val="00310A5D"/>
    <w:rsid w:val="00310A7B"/>
    <w:rsid w:val="00310C2B"/>
    <w:rsid w:val="00312C2D"/>
    <w:rsid w:val="0031323D"/>
    <w:rsid w:val="003134AF"/>
    <w:rsid w:val="00313740"/>
    <w:rsid w:val="003145DE"/>
    <w:rsid w:val="003152E9"/>
    <w:rsid w:val="00315375"/>
    <w:rsid w:val="00315649"/>
    <w:rsid w:val="0031594F"/>
    <w:rsid w:val="00315F92"/>
    <w:rsid w:val="00317323"/>
    <w:rsid w:val="0031782A"/>
    <w:rsid w:val="003200BB"/>
    <w:rsid w:val="003202DD"/>
    <w:rsid w:val="00320DF1"/>
    <w:rsid w:val="00321833"/>
    <w:rsid w:val="0032265F"/>
    <w:rsid w:val="0032299D"/>
    <w:rsid w:val="00322A8A"/>
    <w:rsid w:val="00322E45"/>
    <w:rsid w:val="003233AF"/>
    <w:rsid w:val="0032383D"/>
    <w:rsid w:val="003238A0"/>
    <w:rsid w:val="00323AC1"/>
    <w:rsid w:val="00323E64"/>
    <w:rsid w:val="00324807"/>
    <w:rsid w:val="00324912"/>
    <w:rsid w:val="00324956"/>
    <w:rsid w:val="003250CB"/>
    <w:rsid w:val="003269EC"/>
    <w:rsid w:val="00326AED"/>
    <w:rsid w:val="00327D50"/>
    <w:rsid w:val="00330A56"/>
    <w:rsid w:val="00330A9A"/>
    <w:rsid w:val="00330DE1"/>
    <w:rsid w:val="003314B8"/>
    <w:rsid w:val="00331D4B"/>
    <w:rsid w:val="00332412"/>
    <w:rsid w:val="003328D4"/>
    <w:rsid w:val="0033296D"/>
    <w:rsid w:val="00333F07"/>
    <w:rsid w:val="00334229"/>
    <w:rsid w:val="00334BC3"/>
    <w:rsid w:val="00337964"/>
    <w:rsid w:val="00337A68"/>
    <w:rsid w:val="00337EA7"/>
    <w:rsid w:val="00340AE8"/>
    <w:rsid w:val="003410FD"/>
    <w:rsid w:val="0034113E"/>
    <w:rsid w:val="0034231F"/>
    <w:rsid w:val="00343BD2"/>
    <w:rsid w:val="003448D9"/>
    <w:rsid w:val="00344C74"/>
    <w:rsid w:val="00345E03"/>
    <w:rsid w:val="00346520"/>
    <w:rsid w:val="003466AC"/>
    <w:rsid w:val="00346729"/>
    <w:rsid w:val="00346A83"/>
    <w:rsid w:val="00347D9C"/>
    <w:rsid w:val="00350140"/>
    <w:rsid w:val="003513DC"/>
    <w:rsid w:val="0035169F"/>
    <w:rsid w:val="0035178A"/>
    <w:rsid w:val="00351CD1"/>
    <w:rsid w:val="003521CA"/>
    <w:rsid w:val="003522CC"/>
    <w:rsid w:val="00353C88"/>
    <w:rsid w:val="0035420E"/>
    <w:rsid w:val="00354379"/>
    <w:rsid w:val="003546FD"/>
    <w:rsid w:val="00354F2B"/>
    <w:rsid w:val="003558CB"/>
    <w:rsid w:val="0035611A"/>
    <w:rsid w:val="0035627D"/>
    <w:rsid w:val="003568C2"/>
    <w:rsid w:val="00356FB5"/>
    <w:rsid w:val="003571FF"/>
    <w:rsid w:val="0035728F"/>
    <w:rsid w:val="0035729B"/>
    <w:rsid w:val="00357481"/>
    <w:rsid w:val="003577BC"/>
    <w:rsid w:val="00357999"/>
    <w:rsid w:val="00357A27"/>
    <w:rsid w:val="003609EF"/>
    <w:rsid w:val="00360DC3"/>
    <w:rsid w:val="003620D2"/>
    <w:rsid w:val="0036231A"/>
    <w:rsid w:val="00362492"/>
    <w:rsid w:val="00362D23"/>
    <w:rsid w:val="0036332C"/>
    <w:rsid w:val="00363388"/>
    <w:rsid w:val="00363FF7"/>
    <w:rsid w:val="003641BE"/>
    <w:rsid w:val="003654FC"/>
    <w:rsid w:val="00366358"/>
    <w:rsid w:val="00366C9B"/>
    <w:rsid w:val="00367F8F"/>
    <w:rsid w:val="0037175B"/>
    <w:rsid w:val="00371C7C"/>
    <w:rsid w:val="00371F6F"/>
    <w:rsid w:val="00372757"/>
    <w:rsid w:val="00372C12"/>
    <w:rsid w:val="003738CE"/>
    <w:rsid w:val="00373DA5"/>
    <w:rsid w:val="00375822"/>
    <w:rsid w:val="0037793D"/>
    <w:rsid w:val="00377F2E"/>
    <w:rsid w:val="003800E7"/>
    <w:rsid w:val="00380765"/>
    <w:rsid w:val="003813D6"/>
    <w:rsid w:val="003823DA"/>
    <w:rsid w:val="00382504"/>
    <w:rsid w:val="00382B41"/>
    <w:rsid w:val="00383E67"/>
    <w:rsid w:val="0038505E"/>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174"/>
    <w:rsid w:val="00394409"/>
    <w:rsid w:val="003957E5"/>
    <w:rsid w:val="00395EA2"/>
    <w:rsid w:val="00396BC3"/>
    <w:rsid w:val="00396FF0"/>
    <w:rsid w:val="00397632"/>
    <w:rsid w:val="0039779B"/>
    <w:rsid w:val="003979D2"/>
    <w:rsid w:val="003A06FF"/>
    <w:rsid w:val="003A0794"/>
    <w:rsid w:val="003A08F9"/>
    <w:rsid w:val="003A09D2"/>
    <w:rsid w:val="003A154A"/>
    <w:rsid w:val="003A1619"/>
    <w:rsid w:val="003A38F2"/>
    <w:rsid w:val="003A3A64"/>
    <w:rsid w:val="003A3F9D"/>
    <w:rsid w:val="003A64CE"/>
    <w:rsid w:val="003A692C"/>
    <w:rsid w:val="003A7B15"/>
    <w:rsid w:val="003A7BCE"/>
    <w:rsid w:val="003B10EE"/>
    <w:rsid w:val="003B1BB4"/>
    <w:rsid w:val="003B27B9"/>
    <w:rsid w:val="003B328B"/>
    <w:rsid w:val="003B3C8E"/>
    <w:rsid w:val="003B536C"/>
    <w:rsid w:val="003B5441"/>
    <w:rsid w:val="003B552F"/>
    <w:rsid w:val="003B5733"/>
    <w:rsid w:val="003B58B0"/>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F4"/>
    <w:rsid w:val="003C43F4"/>
    <w:rsid w:val="003C5240"/>
    <w:rsid w:val="003C54FF"/>
    <w:rsid w:val="003C5FDD"/>
    <w:rsid w:val="003C6168"/>
    <w:rsid w:val="003C6737"/>
    <w:rsid w:val="003C69B7"/>
    <w:rsid w:val="003C7ABA"/>
    <w:rsid w:val="003C7FF9"/>
    <w:rsid w:val="003D0629"/>
    <w:rsid w:val="003D07B1"/>
    <w:rsid w:val="003D1909"/>
    <w:rsid w:val="003D201B"/>
    <w:rsid w:val="003D324C"/>
    <w:rsid w:val="003D3451"/>
    <w:rsid w:val="003D350A"/>
    <w:rsid w:val="003D499A"/>
    <w:rsid w:val="003D5ADC"/>
    <w:rsid w:val="003D5B59"/>
    <w:rsid w:val="003D5E13"/>
    <w:rsid w:val="003D7D7E"/>
    <w:rsid w:val="003E013A"/>
    <w:rsid w:val="003E0159"/>
    <w:rsid w:val="003E0C86"/>
    <w:rsid w:val="003E0CAE"/>
    <w:rsid w:val="003E0F84"/>
    <w:rsid w:val="003E1032"/>
    <w:rsid w:val="003E1A36"/>
    <w:rsid w:val="003E275A"/>
    <w:rsid w:val="003E2784"/>
    <w:rsid w:val="003E2A79"/>
    <w:rsid w:val="003E2C42"/>
    <w:rsid w:val="003E2DA3"/>
    <w:rsid w:val="003E2EBE"/>
    <w:rsid w:val="003E2F66"/>
    <w:rsid w:val="003E31AC"/>
    <w:rsid w:val="003E5866"/>
    <w:rsid w:val="003E78B4"/>
    <w:rsid w:val="003F0276"/>
    <w:rsid w:val="003F0BA6"/>
    <w:rsid w:val="003F2933"/>
    <w:rsid w:val="003F305C"/>
    <w:rsid w:val="003F3832"/>
    <w:rsid w:val="003F3D18"/>
    <w:rsid w:val="003F3FE8"/>
    <w:rsid w:val="003F40E1"/>
    <w:rsid w:val="003F5408"/>
    <w:rsid w:val="003F66E2"/>
    <w:rsid w:val="003F67BA"/>
    <w:rsid w:val="003F762E"/>
    <w:rsid w:val="003F76AE"/>
    <w:rsid w:val="003F7A55"/>
    <w:rsid w:val="004008CA"/>
    <w:rsid w:val="00400A92"/>
    <w:rsid w:val="00400BEB"/>
    <w:rsid w:val="004012C2"/>
    <w:rsid w:val="004016F2"/>
    <w:rsid w:val="00401A33"/>
    <w:rsid w:val="00402056"/>
    <w:rsid w:val="004026E4"/>
    <w:rsid w:val="00402F5D"/>
    <w:rsid w:val="00402F83"/>
    <w:rsid w:val="00403263"/>
    <w:rsid w:val="004034CF"/>
    <w:rsid w:val="004035B2"/>
    <w:rsid w:val="004036D7"/>
    <w:rsid w:val="004043D5"/>
    <w:rsid w:val="00404871"/>
    <w:rsid w:val="00404F02"/>
    <w:rsid w:val="004053D6"/>
    <w:rsid w:val="00405483"/>
    <w:rsid w:val="0040647B"/>
    <w:rsid w:val="0040660B"/>
    <w:rsid w:val="0040682D"/>
    <w:rsid w:val="00406B0A"/>
    <w:rsid w:val="00406D55"/>
    <w:rsid w:val="00410015"/>
    <w:rsid w:val="00410371"/>
    <w:rsid w:val="00411415"/>
    <w:rsid w:val="004114E3"/>
    <w:rsid w:val="00411EB1"/>
    <w:rsid w:val="00412240"/>
    <w:rsid w:val="00412ACB"/>
    <w:rsid w:val="00412C1D"/>
    <w:rsid w:val="00412D6F"/>
    <w:rsid w:val="00412F2E"/>
    <w:rsid w:val="0041408B"/>
    <w:rsid w:val="00414583"/>
    <w:rsid w:val="004150FC"/>
    <w:rsid w:val="004157BD"/>
    <w:rsid w:val="00415F88"/>
    <w:rsid w:val="0041698B"/>
    <w:rsid w:val="00416EA1"/>
    <w:rsid w:val="00417921"/>
    <w:rsid w:val="00417EB7"/>
    <w:rsid w:val="00417FE7"/>
    <w:rsid w:val="00420159"/>
    <w:rsid w:val="0042033B"/>
    <w:rsid w:val="0042053C"/>
    <w:rsid w:val="004217DC"/>
    <w:rsid w:val="00422395"/>
    <w:rsid w:val="004227A8"/>
    <w:rsid w:val="00422DDF"/>
    <w:rsid w:val="00423681"/>
    <w:rsid w:val="00423F2A"/>
    <w:rsid w:val="004242F1"/>
    <w:rsid w:val="00424BFF"/>
    <w:rsid w:val="00424DC1"/>
    <w:rsid w:val="00425163"/>
    <w:rsid w:val="0042587F"/>
    <w:rsid w:val="004264D6"/>
    <w:rsid w:val="004266F1"/>
    <w:rsid w:val="00426B3C"/>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32BE"/>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2883"/>
    <w:rsid w:val="00454FFD"/>
    <w:rsid w:val="00455561"/>
    <w:rsid w:val="004566CD"/>
    <w:rsid w:val="0045696F"/>
    <w:rsid w:val="00456C8E"/>
    <w:rsid w:val="00456F66"/>
    <w:rsid w:val="00457845"/>
    <w:rsid w:val="0045799C"/>
    <w:rsid w:val="004609CC"/>
    <w:rsid w:val="00461444"/>
    <w:rsid w:val="0046154B"/>
    <w:rsid w:val="0046156A"/>
    <w:rsid w:val="00461D62"/>
    <w:rsid w:val="0046253E"/>
    <w:rsid w:val="00462891"/>
    <w:rsid w:val="0046295A"/>
    <w:rsid w:val="00462B45"/>
    <w:rsid w:val="00463494"/>
    <w:rsid w:val="004642A8"/>
    <w:rsid w:val="00464488"/>
    <w:rsid w:val="00464A10"/>
    <w:rsid w:val="00464BD3"/>
    <w:rsid w:val="004651A3"/>
    <w:rsid w:val="004651BC"/>
    <w:rsid w:val="00465A75"/>
    <w:rsid w:val="0046614E"/>
    <w:rsid w:val="00466BD8"/>
    <w:rsid w:val="0046736F"/>
    <w:rsid w:val="004677A4"/>
    <w:rsid w:val="00470785"/>
    <w:rsid w:val="00470A89"/>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3D68"/>
    <w:rsid w:val="004840E5"/>
    <w:rsid w:val="004854B8"/>
    <w:rsid w:val="00485AEE"/>
    <w:rsid w:val="00485B06"/>
    <w:rsid w:val="00485DFE"/>
    <w:rsid w:val="00485EDE"/>
    <w:rsid w:val="00486D11"/>
    <w:rsid w:val="00490146"/>
    <w:rsid w:val="0049119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72BC"/>
    <w:rsid w:val="004A7EEF"/>
    <w:rsid w:val="004B12DA"/>
    <w:rsid w:val="004B180C"/>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69"/>
    <w:rsid w:val="004C10ED"/>
    <w:rsid w:val="004C1C32"/>
    <w:rsid w:val="004C1F8D"/>
    <w:rsid w:val="004C2074"/>
    <w:rsid w:val="004C23CA"/>
    <w:rsid w:val="004C3748"/>
    <w:rsid w:val="004C45EB"/>
    <w:rsid w:val="004C5A01"/>
    <w:rsid w:val="004C6544"/>
    <w:rsid w:val="004C6A0D"/>
    <w:rsid w:val="004C7446"/>
    <w:rsid w:val="004D0094"/>
    <w:rsid w:val="004D053D"/>
    <w:rsid w:val="004D0642"/>
    <w:rsid w:val="004D0F30"/>
    <w:rsid w:val="004D1377"/>
    <w:rsid w:val="004D1701"/>
    <w:rsid w:val="004D1B3F"/>
    <w:rsid w:val="004D35FD"/>
    <w:rsid w:val="004D3EB8"/>
    <w:rsid w:val="004D419C"/>
    <w:rsid w:val="004D42F8"/>
    <w:rsid w:val="004D49CF"/>
    <w:rsid w:val="004D6315"/>
    <w:rsid w:val="004D774B"/>
    <w:rsid w:val="004D7A84"/>
    <w:rsid w:val="004D7B8D"/>
    <w:rsid w:val="004D7EE4"/>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4F7FFE"/>
    <w:rsid w:val="0050033E"/>
    <w:rsid w:val="00500C18"/>
    <w:rsid w:val="00500C9C"/>
    <w:rsid w:val="005010E0"/>
    <w:rsid w:val="00501DDC"/>
    <w:rsid w:val="00501E9D"/>
    <w:rsid w:val="00502B92"/>
    <w:rsid w:val="00503F86"/>
    <w:rsid w:val="0050452A"/>
    <w:rsid w:val="00504895"/>
    <w:rsid w:val="00506439"/>
    <w:rsid w:val="0050683B"/>
    <w:rsid w:val="00507D4B"/>
    <w:rsid w:val="005100D3"/>
    <w:rsid w:val="00510BF3"/>
    <w:rsid w:val="00512FAC"/>
    <w:rsid w:val="0051412B"/>
    <w:rsid w:val="00514183"/>
    <w:rsid w:val="00514C95"/>
    <w:rsid w:val="0051557B"/>
    <w:rsid w:val="00515725"/>
    <w:rsid w:val="0051580D"/>
    <w:rsid w:val="00515B4C"/>
    <w:rsid w:val="0051617D"/>
    <w:rsid w:val="0051659E"/>
    <w:rsid w:val="005169BA"/>
    <w:rsid w:val="005174F6"/>
    <w:rsid w:val="005206CD"/>
    <w:rsid w:val="005206E5"/>
    <w:rsid w:val="00520F85"/>
    <w:rsid w:val="00523B2D"/>
    <w:rsid w:val="00523C6B"/>
    <w:rsid w:val="00524B43"/>
    <w:rsid w:val="00525730"/>
    <w:rsid w:val="0052585E"/>
    <w:rsid w:val="00526D38"/>
    <w:rsid w:val="005270CC"/>
    <w:rsid w:val="00527543"/>
    <w:rsid w:val="005278D5"/>
    <w:rsid w:val="005302C9"/>
    <w:rsid w:val="00530874"/>
    <w:rsid w:val="00530C1B"/>
    <w:rsid w:val="00531A64"/>
    <w:rsid w:val="0053312B"/>
    <w:rsid w:val="005333DE"/>
    <w:rsid w:val="00534B6E"/>
    <w:rsid w:val="00534D83"/>
    <w:rsid w:val="0053509C"/>
    <w:rsid w:val="0053587B"/>
    <w:rsid w:val="005359CE"/>
    <w:rsid w:val="0053675B"/>
    <w:rsid w:val="0053683E"/>
    <w:rsid w:val="00536FC2"/>
    <w:rsid w:val="00537D4C"/>
    <w:rsid w:val="00540509"/>
    <w:rsid w:val="00540B6B"/>
    <w:rsid w:val="00540B90"/>
    <w:rsid w:val="00540CD0"/>
    <w:rsid w:val="00540E5E"/>
    <w:rsid w:val="00541668"/>
    <w:rsid w:val="005420C6"/>
    <w:rsid w:val="005423E5"/>
    <w:rsid w:val="00542475"/>
    <w:rsid w:val="0054310E"/>
    <w:rsid w:val="00543479"/>
    <w:rsid w:val="005453BD"/>
    <w:rsid w:val="00545897"/>
    <w:rsid w:val="00546250"/>
    <w:rsid w:val="00546469"/>
    <w:rsid w:val="00546DBF"/>
    <w:rsid w:val="00547111"/>
    <w:rsid w:val="00547D09"/>
    <w:rsid w:val="00547D0E"/>
    <w:rsid w:val="00547F90"/>
    <w:rsid w:val="00550321"/>
    <w:rsid w:val="00550947"/>
    <w:rsid w:val="00551AFB"/>
    <w:rsid w:val="00552968"/>
    <w:rsid w:val="005530C9"/>
    <w:rsid w:val="00554D33"/>
    <w:rsid w:val="00554EE1"/>
    <w:rsid w:val="00555150"/>
    <w:rsid w:val="00555845"/>
    <w:rsid w:val="005558A9"/>
    <w:rsid w:val="00555E72"/>
    <w:rsid w:val="005565A2"/>
    <w:rsid w:val="00556AD9"/>
    <w:rsid w:val="00556BF4"/>
    <w:rsid w:val="00556D18"/>
    <w:rsid w:val="00557C0A"/>
    <w:rsid w:val="00557D8A"/>
    <w:rsid w:val="0056156C"/>
    <w:rsid w:val="005617F0"/>
    <w:rsid w:val="00561F7C"/>
    <w:rsid w:val="00562C80"/>
    <w:rsid w:val="0056339A"/>
    <w:rsid w:val="00563FC3"/>
    <w:rsid w:val="00564483"/>
    <w:rsid w:val="00564F32"/>
    <w:rsid w:val="00565751"/>
    <w:rsid w:val="005657A7"/>
    <w:rsid w:val="0056625A"/>
    <w:rsid w:val="00566907"/>
    <w:rsid w:val="00570524"/>
    <w:rsid w:val="0057171F"/>
    <w:rsid w:val="00571D9A"/>
    <w:rsid w:val="00572A3E"/>
    <w:rsid w:val="0057319E"/>
    <w:rsid w:val="00573781"/>
    <w:rsid w:val="005755CB"/>
    <w:rsid w:val="00575EE9"/>
    <w:rsid w:val="00576D2B"/>
    <w:rsid w:val="0057705D"/>
    <w:rsid w:val="00580086"/>
    <w:rsid w:val="005807E1"/>
    <w:rsid w:val="00580C27"/>
    <w:rsid w:val="00580D1A"/>
    <w:rsid w:val="00581856"/>
    <w:rsid w:val="00581EC0"/>
    <w:rsid w:val="005821F5"/>
    <w:rsid w:val="00582605"/>
    <w:rsid w:val="00582DBB"/>
    <w:rsid w:val="00583487"/>
    <w:rsid w:val="00584511"/>
    <w:rsid w:val="00584841"/>
    <w:rsid w:val="00584844"/>
    <w:rsid w:val="0058488F"/>
    <w:rsid w:val="00584AED"/>
    <w:rsid w:val="00584C46"/>
    <w:rsid w:val="0058525A"/>
    <w:rsid w:val="0058609F"/>
    <w:rsid w:val="0058660F"/>
    <w:rsid w:val="005866BE"/>
    <w:rsid w:val="00586AFA"/>
    <w:rsid w:val="00586CAD"/>
    <w:rsid w:val="00586D42"/>
    <w:rsid w:val="00590099"/>
    <w:rsid w:val="005903E0"/>
    <w:rsid w:val="0059076E"/>
    <w:rsid w:val="00590B58"/>
    <w:rsid w:val="00590EDC"/>
    <w:rsid w:val="00591569"/>
    <w:rsid w:val="00592D74"/>
    <w:rsid w:val="00593024"/>
    <w:rsid w:val="00593261"/>
    <w:rsid w:val="0059348E"/>
    <w:rsid w:val="00593AA8"/>
    <w:rsid w:val="0059554C"/>
    <w:rsid w:val="005955BC"/>
    <w:rsid w:val="005956BC"/>
    <w:rsid w:val="00595EDC"/>
    <w:rsid w:val="005963D0"/>
    <w:rsid w:val="00596713"/>
    <w:rsid w:val="00596B15"/>
    <w:rsid w:val="00596D3C"/>
    <w:rsid w:val="00597725"/>
    <w:rsid w:val="005A14A2"/>
    <w:rsid w:val="005A1D12"/>
    <w:rsid w:val="005A1DB1"/>
    <w:rsid w:val="005A1E6F"/>
    <w:rsid w:val="005A1F4B"/>
    <w:rsid w:val="005A20CE"/>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B49"/>
    <w:rsid w:val="005B2CE7"/>
    <w:rsid w:val="005B2D52"/>
    <w:rsid w:val="005B46DF"/>
    <w:rsid w:val="005B4A63"/>
    <w:rsid w:val="005B4C1D"/>
    <w:rsid w:val="005B5299"/>
    <w:rsid w:val="005B645C"/>
    <w:rsid w:val="005B6499"/>
    <w:rsid w:val="005B6A71"/>
    <w:rsid w:val="005B6EB6"/>
    <w:rsid w:val="005B7D98"/>
    <w:rsid w:val="005B7E8A"/>
    <w:rsid w:val="005C04EC"/>
    <w:rsid w:val="005C06D8"/>
    <w:rsid w:val="005C0BA7"/>
    <w:rsid w:val="005C19A9"/>
    <w:rsid w:val="005C2779"/>
    <w:rsid w:val="005C2FA4"/>
    <w:rsid w:val="005C2FB7"/>
    <w:rsid w:val="005C31CB"/>
    <w:rsid w:val="005C3699"/>
    <w:rsid w:val="005C3887"/>
    <w:rsid w:val="005C3C5F"/>
    <w:rsid w:val="005C4995"/>
    <w:rsid w:val="005C4A6F"/>
    <w:rsid w:val="005C56D7"/>
    <w:rsid w:val="005C575F"/>
    <w:rsid w:val="005C6A86"/>
    <w:rsid w:val="005C6ADB"/>
    <w:rsid w:val="005C6BB3"/>
    <w:rsid w:val="005C6F23"/>
    <w:rsid w:val="005C725B"/>
    <w:rsid w:val="005D0EE0"/>
    <w:rsid w:val="005D14F0"/>
    <w:rsid w:val="005D30FF"/>
    <w:rsid w:val="005D4922"/>
    <w:rsid w:val="005D5DB8"/>
    <w:rsid w:val="005D5E39"/>
    <w:rsid w:val="005D5FAB"/>
    <w:rsid w:val="005D7B4E"/>
    <w:rsid w:val="005D7C72"/>
    <w:rsid w:val="005D7F2C"/>
    <w:rsid w:val="005E04EB"/>
    <w:rsid w:val="005E0541"/>
    <w:rsid w:val="005E05E0"/>
    <w:rsid w:val="005E0667"/>
    <w:rsid w:val="005E06BE"/>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E7963"/>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7B6"/>
    <w:rsid w:val="00606AEC"/>
    <w:rsid w:val="00606FAD"/>
    <w:rsid w:val="006075F3"/>
    <w:rsid w:val="00607748"/>
    <w:rsid w:val="00607A18"/>
    <w:rsid w:val="00607C13"/>
    <w:rsid w:val="00607E5A"/>
    <w:rsid w:val="006101DD"/>
    <w:rsid w:val="00610A15"/>
    <w:rsid w:val="006118B9"/>
    <w:rsid w:val="00612628"/>
    <w:rsid w:val="00612C11"/>
    <w:rsid w:val="00613708"/>
    <w:rsid w:val="00613868"/>
    <w:rsid w:val="00615C0E"/>
    <w:rsid w:val="0061771A"/>
    <w:rsid w:val="00617A10"/>
    <w:rsid w:val="00620335"/>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92E"/>
    <w:rsid w:val="00632EBC"/>
    <w:rsid w:val="00632F52"/>
    <w:rsid w:val="00633136"/>
    <w:rsid w:val="00633180"/>
    <w:rsid w:val="00633766"/>
    <w:rsid w:val="00634D46"/>
    <w:rsid w:val="006350ED"/>
    <w:rsid w:val="006351A0"/>
    <w:rsid w:val="0063569A"/>
    <w:rsid w:val="00635A8F"/>
    <w:rsid w:val="006402D9"/>
    <w:rsid w:val="006403FE"/>
    <w:rsid w:val="00640859"/>
    <w:rsid w:val="006411F7"/>
    <w:rsid w:val="00641419"/>
    <w:rsid w:val="00641579"/>
    <w:rsid w:val="006420EB"/>
    <w:rsid w:val="006427CC"/>
    <w:rsid w:val="00642994"/>
    <w:rsid w:val="00642A3D"/>
    <w:rsid w:val="00642BD2"/>
    <w:rsid w:val="006437C3"/>
    <w:rsid w:val="00644123"/>
    <w:rsid w:val="0064421A"/>
    <w:rsid w:val="006446E5"/>
    <w:rsid w:val="006455DA"/>
    <w:rsid w:val="00645DB4"/>
    <w:rsid w:val="0064610E"/>
    <w:rsid w:val="006466DC"/>
    <w:rsid w:val="00646FEC"/>
    <w:rsid w:val="006474BF"/>
    <w:rsid w:val="00651017"/>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1EE6"/>
    <w:rsid w:val="006724BC"/>
    <w:rsid w:val="006728CF"/>
    <w:rsid w:val="00674083"/>
    <w:rsid w:val="006747E5"/>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247"/>
    <w:rsid w:val="00686AB4"/>
    <w:rsid w:val="00687193"/>
    <w:rsid w:val="00687460"/>
    <w:rsid w:val="006908EE"/>
    <w:rsid w:val="00690D2A"/>
    <w:rsid w:val="00693453"/>
    <w:rsid w:val="00693628"/>
    <w:rsid w:val="006938D8"/>
    <w:rsid w:val="00695808"/>
    <w:rsid w:val="006958F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4DA5"/>
    <w:rsid w:val="006A572F"/>
    <w:rsid w:val="006A58C7"/>
    <w:rsid w:val="006A665F"/>
    <w:rsid w:val="006A680E"/>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5D81"/>
    <w:rsid w:val="006B609F"/>
    <w:rsid w:val="006B6883"/>
    <w:rsid w:val="006B6FC2"/>
    <w:rsid w:val="006C03E5"/>
    <w:rsid w:val="006C0658"/>
    <w:rsid w:val="006C12B8"/>
    <w:rsid w:val="006C12F0"/>
    <w:rsid w:val="006C168A"/>
    <w:rsid w:val="006C16E0"/>
    <w:rsid w:val="006C1B8A"/>
    <w:rsid w:val="006C1D80"/>
    <w:rsid w:val="006C34B1"/>
    <w:rsid w:val="006C37DC"/>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1091"/>
    <w:rsid w:val="006D1918"/>
    <w:rsid w:val="006D29A5"/>
    <w:rsid w:val="006D2DA3"/>
    <w:rsid w:val="006D36E2"/>
    <w:rsid w:val="006D3A59"/>
    <w:rsid w:val="006D3D57"/>
    <w:rsid w:val="006D3F28"/>
    <w:rsid w:val="006D4368"/>
    <w:rsid w:val="006D4539"/>
    <w:rsid w:val="006D4577"/>
    <w:rsid w:val="006D6126"/>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3172"/>
    <w:rsid w:val="006E464D"/>
    <w:rsid w:val="006E4996"/>
    <w:rsid w:val="006E4AB6"/>
    <w:rsid w:val="006E4D3D"/>
    <w:rsid w:val="006E4DC5"/>
    <w:rsid w:val="006E4F3D"/>
    <w:rsid w:val="006E55AC"/>
    <w:rsid w:val="006E5F1F"/>
    <w:rsid w:val="006E63D7"/>
    <w:rsid w:val="006E64D0"/>
    <w:rsid w:val="006E6C6A"/>
    <w:rsid w:val="006E729B"/>
    <w:rsid w:val="006E766D"/>
    <w:rsid w:val="006E79B8"/>
    <w:rsid w:val="006F0F8C"/>
    <w:rsid w:val="006F1886"/>
    <w:rsid w:val="006F1A3F"/>
    <w:rsid w:val="006F2C98"/>
    <w:rsid w:val="006F3B13"/>
    <w:rsid w:val="006F4710"/>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422"/>
    <w:rsid w:val="0070472A"/>
    <w:rsid w:val="007047D8"/>
    <w:rsid w:val="00704836"/>
    <w:rsid w:val="00704C4F"/>
    <w:rsid w:val="007074B7"/>
    <w:rsid w:val="00707670"/>
    <w:rsid w:val="00707A44"/>
    <w:rsid w:val="00707F99"/>
    <w:rsid w:val="00710429"/>
    <w:rsid w:val="007107D6"/>
    <w:rsid w:val="00711324"/>
    <w:rsid w:val="007116EC"/>
    <w:rsid w:val="007124AD"/>
    <w:rsid w:val="00712B25"/>
    <w:rsid w:val="007132FF"/>
    <w:rsid w:val="00715716"/>
    <w:rsid w:val="00715A63"/>
    <w:rsid w:val="00715BB8"/>
    <w:rsid w:val="00715D2F"/>
    <w:rsid w:val="007161B6"/>
    <w:rsid w:val="0071645F"/>
    <w:rsid w:val="0071728E"/>
    <w:rsid w:val="00720F28"/>
    <w:rsid w:val="007217F2"/>
    <w:rsid w:val="00722239"/>
    <w:rsid w:val="00722346"/>
    <w:rsid w:val="00722598"/>
    <w:rsid w:val="00722755"/>
    <w:rsid w:val="00722813"/>
    <w:rsid w:val="00722ED9"/>
    <w:rsid w:val="00723DA5"/>
    <w:rsid w:val="007247A0"/>
    <w:rsid w:val="00724E72"/>
    <w:rsid w:val="0072534B"/>
    <w:rsid w:val="00725424"/>
    <w:rsid w:val="00725DE3"/>
    <w:rsid w:val="007262ED"/>
    <w:rsid w:val="00726539"/>
    <w:rsid w:val="0072675A"/>
    <w:rsid w:val="00726BE5"/>
    <w:rsid w:val="00726D9E"/>
    <w:rsid w:val="00727081"/>
    <w:rsid w:val="00730064"/>
    <w:rsid w:val="00730588"/>
    <w:rsid w:val="007328F7"/>
    <w:rsid w:val="00732BBD"/>
    <w:rsid w:val="00732BFC"/>
    <w:rsid w:val="00732F46"/>
    <w:rsid w:val="007334BD"/>
    <w:rsid w:val="00733D3A"/>
    <w:rsid w:val="007343B4"/>
    <w:rsid w:val="00735049"/>
    <w:rsid w:val="00735E75"/>
    <w:rsid w:val="00736097"/>
    <w:rsid w:val="00736766"/>
    <w:rsid w:val="00736E85"/>
    <w:rsid w:val="00737CB7"/>
    <w:rsid w:val="00740140"/>
    <w:rsid w:val="00740B69"/>
    <w:rsid w:val="00741AAE"/>
    <w:rsid w:val="00742152"/>
    <w:rsid w:val="007424CA"/>
    <w:rsid w:val="007424EA"/>
    <w:rsid w:val="00742624"/>
    <w:rsid w:val="00743B2E"/>
    <w:rsid w:val="0074451B"/>
    <w:rsid w:val="00744A0B"/>
    <w:rsid w:val="007461E4"/>
    <w:rsid w:val="0074670D"/>
    <w:rsid w:val="00750C99"/>
    <w:rsid w:val="007516E6"/>
    <w:rsid w:val="00753479"/>
    <w:rsid w:val="00753AFB"/>
    <w:rsid w:val="007540E9"/>
    <w:rsid w:val="00754C42"/>
    <w:rsid w:val="00755182"/>
    <w:rsid w:val="007560F5"/>
    <w:rsid w:val="00760E23"/>
    <w:rsid w:val="00761680"/>
    <w:rsid w:val="0076422D"/>
    <w:rsid w:val="007642D0"/>
    <w:rsid w:val="00764555"/>
    <w:rsid w:val="007649A6"/>
    <w:rsid w:val="00764F72"/>
    <w:rsid w:val="007659AD"/>
    <w:rsid w:val="007660CF"/>
    <w:rsid w:val="00767C2A"/>
    <w:rsid w:val="007705B6"/>
    <w:rsid w:val="00770B9D"/>
    <w:rsid w:val="007714CB"/>
    <w:rsid w:val="00771768"/>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7DC"/>
    <w:rsid w:val="00790A2D"/>
    <w:rsid w:val="00790B43"/>
    <w:rsid w:val="00792342"/>
    <w:rsid w:val="0079270E"/>
    <w:rsid w:val="00792923"/>
    <w:rsid w:val="00794F80"/>
    <w:rsid w:val="00795062"/>
    <w:rsid w:val="0079506E"/>
    <w:rsid w:val="00795AD5"/>
    <w:rsid w:val="00795E61"/>
    <w:rsid w:val="00796A42"/>
    <w:rsid w:val="0079717E"/>
    <w:rsid w:val="007977A8"/>
    <w:rsid w:val="007A00E0"/>
    <w:rsid w:val="007A31C8"/>
    <w:rsid w:val="007A3B92"/>
    <w:rsid w:val="007A40D7"/>
    <w:rsid w:val="007A4364"/>
    <w:rsid w:val="007A4443"/>
    <w:rsid w:val="007A4E4E"/>
    <w:rsid w:val="007A5254"/>
    <w:rsid w:val="007A52E0"/>
    <w:rsid w:val="007A580F"/>
    <w:rsid w:val="007A5C1F"/>
    <w:rsid w:val="007A6015"/>
    <w:rsid w:val="007A6829"/>
    <w:rsid w:val="007A6BA4"/>
    <w:rsid w:val="007A6D49"/>
    <w:rsid w:val="007A6F1E"/>
    <w:rsid w:val="007A77A8"/>
    <w:rsid w:val="007A7A0F"/>
    <w:rsid w:val="007A7B87"/>
    <w:rsid w:val="007A7FE2"/>
    <w:rsid w:val="007B0499"/>
    <w:rsid w:val="007B068E"/>
    <w:rsid w:val="007B0AAC"/>
    <w:rsid w:val="007B1510"/>
    <w:rsid w:val="007B2395"/>
    <w:rsid w:val="007B278B"/>
    <w:rsid w:val="007B2CCB"/>
    <w:rsid w:val="007B3CC2"/>
    <w:rsid w:val="007B4068"/>
    <w:rsid w:val="007B407A"/>
    <w:rsid w:val="007B43DF"/>
    <w:rsid w:val="007B4529"/>
    <w:rsid w:val="007B512A"/>
    <w:rsid w:val="007B6CD0"/>
    <w:rsid w:val="007B6D51"/>
    <w:rsid w:val="007B6E5D"/>
    <w:rsid w:val="007B7B49"/>
    <w:rsid w:val="007B7EDD"/>
    <w:rsid w:val="007C002B"/>
    <w:rsid w:val="007C0A6C"/>
    <w:rsid w:val="007C1939"/>
    <w:rsid w:val="007C2097"/>
    <w:rsid w:val="007C36AC"/>
    <w:rsid w:val="007C437D"/>
    <w:rsid w:val="007C448C"/>
    <w:rsid w:val="007C46C2"/>
    <w:rsid w:val="007C5208"/>
    <w:rsid w:val="007C62FF"/>
    <w:rsid w:val="007C6736"/>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11F"/>
    <w:rsid w:val="007D74E1"/>
    <w:rsid w:val="007D7C09"/>
    <w:rsid w:val="007E04B9"/>
    <w:rsid w:val="007E07C5"/>
    <w:rsid w:val="007E0A13"/>
    <w:rsid w:val="007E1849"/>
    <w:rsid w:val="007E2247"/>
    <w:rsid w:val="007E255F"/>
    <w:rsid w:val="007E26C9"/>
    <w:rsid w:val="007E2875"/>
    <w:rsid w:val="007E3427"/>
    <w:rsid w:val="007E3761"/>
    <w:rsid w:val="007E38CF"/>
    <w:rsid w:val="007E4152"/>
    <w:rsid w:val="007E50F1"/>
    <w:rsid w:val="007E515D"/>
    <w:rsid w:val="007E5559"/>
    <w:rsid w:val="007E5BFD"/>
    <w:rsid w:val="007E6B5B"/>
    <w:rsid w:val="007E6BEB"/>
    <w:rsid w:val="007E7F9D"/>
    <w:rsid w:val="007F004C"/>
    <w:rsid w:val="007F0333"/>
    <w:rsid w:val="007F06AC"/>
    <w:rsid w:val="007F0875"/>
    <w:rsid w:val="007F0E68"/>
    <w:rsid w:val="007F1E90"/>
    <w:rsid w:val="007F1F58"/>
    <w:rsid w:val="007F220A"/>
    <w:rsid w:val="007F2FC3"/>
    <w:rsid w:val="007F369B"/>
    <w:rsid w:val="007F487A"/>
    <w:rsid w:val="007F51E1"/>
    <w:rsid w:val="007F653B"/>
    <w:rsid w:val="007F6674"/>
    <w:rsid w:val="007F7139"/>
    <w:rsid w:val="007F7259"/>
    <w:rsid w:val="007F7270"/>
    <w:rsid w:val="007F7770"/>
    <w:rsid w:val="007F7CFE"/>
    <w:rsid w:val="008007A0"/>
    <w:rsid w:val="008015B7"/>
    <w:rsid w:val="008018A8"/>
    <w:rsid w:val="00802121"/>
    <w:rsid w:val="00802355"/>
    <w:rsid w:val="00802766"/>
    <w:rsid w:val="00802DBC"/>
    <w:rsid w:val="00802E0E"/>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5D"/>
    <w:rsid w:val="008207A1"/>
    <w:rsid w:val="00820929"/>
    <w:rsid w:val="008209B8"/>
    <w:rsid w:val="00820F3F"/>
    <w:rsid w:val="0082193B"/>
    <w:rsid w:val="00821CC1"/>
    <w:rsid w:val="00821F1E"/>
    <w:rsid w:val="00822A74"/>
    <w:rsid w:val="00822AFA"/>
    <w:rsid w:val="0082451C"/>
    <w:rsid w:val="00824D04"/>
    <w:rsid w:val="00824EEA"/>
    <w:rsid w:val="00825340"/>
    <w:rsid w:val="00825890"/>
    <w:rsid w:val="008261B9"/>
    <w:rsid w:val="00826BD2"/>
    <w:rsid w:val="008275ED"/>
    <w:rsid w:val="008279FA"/>
    <w:rsid w:val="00827EA0"/>
    <w:rsid w:val="00827F26"/>
    <w:rsid w:val="0083097F"/>
    <w:rsid w:val="0083110A"/>
    <w:rsid w:val="00831562"/>
    <w:rsid w:val="0083179F"/>
    <w:rsid w:val="008323E4"/>
    <w:rsid w:val="00832495"/>
    <w:rsid w:val="008332AF"/>
    <w:rsid w:val="00834F5C"/>
    <w:rsid w:val="0083507A"/>
    <w:rsid w:val="008352DA"/>
    <w:rsid w:val="00835D56"/>
    <w:rsid w:val="00836628"/>
    <w:rsid w:val="008367B6"/>
    <w:rsid w:val="00840415"/>
    <w:rsid w:val="00840639"/>
    <w:rsid w:val="00840718"/>
    <w:rsid w:val="0084166A"/>
    <w:rsid w:val="00841EDF"/>
    <w:rsid w:val="00842D79"/>
    <w:rsid w:val="00842DA1"/>
    <w:rsid w:val="00843E64"/>
    <w:rsid w:val="00844484"/>
    <w:rsid w:val="00844EDD"/>
    <w:rsid w:val="008459A8"/>
    <w:rsid w:val="00846376"/>
    <w:rsid w:val="0084739A"/>
    <w:rsid w:val="00850BBE"/>
    <w:rsid w:val="00851354"/>
    <w:rsid w:val="008517B1"/>
    <w:rsid w:val="00852292"/>
    <w:rsid w:val="008527FC"/>
    <w:rsid w:val="00853A3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64F"/>
    <w:rsid w:val="0087257C"/>
    <w:rsid w:val="0087293D"/>
    <w:rsid w:val="00872BDF"/>
    <w:rsid w:val="008756F9"/>
    <w:rsid w:val="008759FB"/>
    <w:rsid w:val="008761AD"/>
    <w:rsid w:val="00876530"/>
    <w:rsid w:val="00876C5E"/>
    <w:rsid w:val="00876C97"/>
    <w:rsid w:val="0087778A"/>
    <w:rsid w:val="00877D8F"/>
    <w:rsid w:val="00880A61"/>
    <w:rsid w:val="00880AE3"/>
    <w:rsid w:val="00880DA3"/>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96D54"/>
    <w:rsid w:val="008A01A5"/>
    <w:rsid w:val="008A07A7"/>
    <w:rsid w:val="008A195D"/>
    <w:rsid w:val="008A1A06"/>
    <w:rsid w:val="008A1AC5"/>
    <w:rsid w:val="008A2728"/>
    <w:rsid w:val="008A45A6"/>
    <w:rsid w:val="008A5365"/>
    <w:rsid w:val="008A5401"/>
    <w:rsid w:val="008A5E5E"/>
    <w:rsid w:val="008A7CF7"/>
    <w:rsid w:val="008A7D68"/>
    <w:rsid w:val="008B05DF"/>
    <w:rsid w:val="008B0EE4"/>
    <w:rsid w:val="008B2016"/>
    <w:rsid w:val="008B2D73"/>
    <w:rsid w:val="008B2E6D"/>
    <w:rsid w:val="008B42D5"/>
    <w:rsid w:val="008B5265"/>
    <w:rsid w:val="008B6159"/>
    <w:rsid w:val="008B68B8"/>
    <w:rsid w:val="008B6B10"/>
    <w:rsid w:val="008B7BFB"/>
    <w:rsid w:val="008C0A34"/>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DEC"/>
    <w:rsid w:val="008D003F"/>
    <w:rsid w:val="008D01D8"/>
    <w:rsid w:val="008D02FE"/>
    <w:rsid w:val="008D1481"/>
    <w:rsid w:val="008D19A8"/>
    <w:rsid w:val="008D1CA1"/>
    <w:rsid w:val="008D2388"/>
    <w:rsid w:val="008D2867"/>
    <w:rsid w:val="008D4314"/>
    <w:rsid w:val="008D4C9C"/>
    <w:rsid w:val="008D55F6"/>
    <w:rsid w:val="008D67D5"/>
    <w:rsid w:val="008D7E95"/>
    <w:rsid w:val="008E0BD7"/>
    <w:rsid w:val="008E10B9"/>
    <w:rsid w:val="008E1519"/>
    <w:rsid w:val="008E4027"/>
    <w:rsid w:val="008E4A9C"/>
    <w:rsid w:val="008E664E"/>
    <w:rsid w:val="008E6CA1"/>
    <w:rsid w:val="008E6CF3"/>
    <w:rsid w:val="008E6EBC"/>
    <w:rsid w:val="008E6FEE"/>
    <w:rsid w:val="008E7CD7"/>
    <w:rsid w:val="008F0256"/>
    <w:rsid w:val="008F0979"/>
    <w:rsid w:val="008F2CE0"/>
    <w:rsid w:val="008F33FA"/>
    <w:rsid w:val="008F385F"/>
    <w:rsid w:val="008F395F"/>
    <w:rsid w:val="008F3B68"/>
    <w:rsid w:val="008F3BBD"/>
    <w:rsid w:val="008F3EA8"/>
    <w:rsid w:val="008F3EAB"/>
    <w:rsid w:val="008F50F0"/>
    <w:rsid w:val="008F5437"/>
    <w:rsid w:val="008F5500"/>
    <w:rsid w:val="008F59AC"/>
    <w:rsid w:val="008F61E1"/>
    <w:rsid w:val="008F6359"/>
    <w:rsid w:val="008F6401"/>
    <w:rsid w:val="008F686C"/>
    <w:rsid w:val="0090068A"/>
    <w:rsid w:val="009008FD"/>
    <w:rsid w:val="00900F0F"/>
    <w:rsid w:val="00902150"/>
    <w:rsid w:val="009027E7"/>
    <w:rsid w:val="009030E9"/>
    <w:rsid w:val="009036D7"/>
    <w:rsid w:val="00903D77"/>
    <w:rsid w:val="009049F2"/>
    <w:rsid w:val="00904F4A"/>
    <w:rsid w:val="009058D7"/>
    <w:rsid w:val="00905B79"/>
    <w:rsid w:val="00905C23"/>
    <w:rsid w:val="00905C89"/>
    <w:rsid w:val="00905F9C"/>
    <w:rsid w:val="0090698B"/>
    <w:rsid w:val="00906A52"/>
    <w:rsid w:val="009074EB"/>
    <w:rsid w:val="00910253"/>
    <w:rsid w:val="00910983"/>
    <w:rsid w:val="00910BBD"/>
    <w:rsid w:val="00910C09"/>
    <w:rsid w:val="00911D80"/>
    <w:rsid w:val="009123B2"/>
    <w:rsid w:val="0091251D"/>
    <w:rsid w:val="009128D7"/>
    <w:rsid w:val="00913CB1"/>
    <w:rsid w:val="009144C3"/>
    <w:rsid w:val="009148DE"/>
    <w:rsid w:val="0091505E"/>
    <w:rsid w:val="00915064"/>
    <w:rsid w:val="009155F9"/>
    <w:rsid w:val="00915FBC"/>
    <w:rsid w:val="00916474"/>
    <w:rsid w:val="009168F3"/>
    <w:rsid w:val="009173C8"/>
    <w:rsid w:val="0091740C"/>
    <w:rsid w:val="009178D0"/>
    <w:rsid w:val="009179F7"/>
    <w:rsid w:val="00920061"/>
    <w:rsid w:val="0092011F"/>
    <w:rsid w:val="00920875"/>
    <w:rsid w:val="009215BB"/>
    <w:rsid w:val="009218AF"/>
    <w:rsid w:val="00921E52"/>
    <w:rsid w:val="00921F30"/>
    <w:rsid w:val="00922C5F"/>
    <w:rsid w:val="009237EB"/>
    <w:rsid w:val="00924270"/>
    <w:rsid w:val="009254A8"/>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3F93"/>
    <w:rsid w:val="009348D3"/>
    <w:rsid w:val="0093518C"/>
    <w:rsid w:val="00936123"/>
    <w:rsid w:val="00936170"/>
    <w:rsid w:val="009363A5"/>
    <w:rsid w:val="0093677C"/>
    <w:rsid w:val="00937B45"/>
    <w:rsid w:val="00940AE8"/>
    <w:rsid w:val="00941072"/>
    <w:rsid w:val="009412ED"/>
    <w:rsid w:val="009415CA"/>
    <w:rsid w:val="00942939"/>
    <w:rsid w:val="00942E66"/>
    <w:rsid w:val="009439D8"/>
    <w:rsid w:val="00944239"/>
    <w:rsid w:val="009446B0"/>
    <w:rsid w:val="009451DC"/>
    <w:rsid w:val="0094698B"/>
    <w:rsid w:val="00946E46"/>
    <w:rsid w:val="00947EAB"/>
    <w:rsid w:val="00952813"/>
    <w:rsid w:val="00954C7D"/>
    <w:rsid w:val="00955C98"/>
    <w:rsid w:val="009571B5"/>
    <w:rsid w:val="00957203"/>
    <w:rsid w:val="00957516"/>
    <w:rsid w:val="009579A6"/>
    <w:rsid w:val="00957E9D"/>
    <w:rsid w:val="00957FB3"/>
    <w:rsid w:val="009603F2"/>
    <w:rsid w:val="00960472"/>
    <w:rsid w:val="0096184B"/>
    <w:rsid w:val="00962485"/>
    <w:rsid w:val="00962D4C"/>
    <w:rsid w:val="009631A3"/>
    <w:rsid w:val="009644F8"/>
    <w:rsid w:val="00965218"/>
    <w:rsid w:val="00965A41"/>
    <w:rsid w:val="00965F5D"/>
    <w:rsid w:val="00970546"/>
    <w:rsid w:val="00970924"/>
    <w:rsid w:val="009710FE"/>
    <w:rsid w:val="00971B94"/>
    <w:rsid w:val="00971BD7"/>
    <w:rsid w:val="00971E36"/>
    <w:rsid w:val="00972105"/>
    <w:rsid w:val="00972F3B"/>
    <w:rsid w:val="009739A4"/>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2653"/>
    <w:rsid w:val="00993E77"/>
    <w:rsid w:val="00994A96"/>
    <w:rsid w:val="00994DCC"/>
    <w:rsid w:val="009957F5"/>
    <w:rsid w:val="00995F57"/>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458"/>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B1B"/>
    <w:rsid w:val="009B5F20"/>
    <w:rsid w:val="009B62F7"/>
    <w:rsid w:val="009B674D"/>
    <w:rsid w:val="009B6E79"/>
    <w:rsid w:val="009B71DE"/>
    <w:rsid w:val="009B7255"/>
    <w:rsid w:val="009B7323"/>
    <w:rsid w:val="009C02A4"/>
    <w:rsid w:val="009C033A"/>
    <w:rsid w:val="009C1606"/>
    <w:rsid w:val="009C1686"/>
    <w:rsid w:val="009C31B2"/>
    <w:rsid w:val="009C3BE8"/>
    <w:rsid w:val="009C403B"/>
    <w:rsid w:val="009C6520"/>
    <w:rsid w:val="009C7601"/>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D6135"/>
    <w:rsid w:val="009D7F90"/>
    <w:rsid w:val="009E00BC"/>
    <w:rsid w:val="009E06C9"/>
    <w:rsid w:val="009E1D50"/>
    <w:rsid w:val="009E2943"/>
    <w:rsid w:val="009E2B5D"/>
    <w:rsid w:val="009E3048"/>
    <w:rsid w:val="009E3297"/>
    <w:rsid w:val="009E3F08"/>
    <w:rsid w:val="009E487B"/>
    <w:rsid w:val="009E4D7C"/>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7D2"/>
    <w:rsid w:val="009F6E58"/>
    <w:rsid w:val="009F734F"/>
    <w:rsid w:val="009F750D"/>
    <w:rsid w:val="009F782E"/>
    <w:rsid w:val="00A0026C"/>
    <w:rsid w:val="00A0046E"/>
    <w:rsid w:val="00A0076C"/>
    <w:rsid w:val="00A007B1"/>
    <w:rsid w:val="00A009EE"/>
    <w:rsid w:val="00A016F3"/>
    <w:rsid w:val="00A02208"/>
    <w:rsid w:val="00A023A5"/>
    <w:rsid w:val="00A03E36"/>
    <w:rsid w:val="00A0488B"/>
    <w:rsid w:val="00A04DBE"/>
    <w:rsid w:val="00A0556B"/>
    <w:rsid w:val="00A062D6"/>
    <w:rsid w:val="00A067F4"/>
    <w:rsid w:val="00A06EFA"/>
    <w:rsid w:val="00A10B63"/>
    <w:rsid w:val="00A1148D"/>
    <w:rsid w:val="00A11A1C"/>
    <w:rsid w:val="00A11D50"/>
    <w:rsid w:val="00A11F80"/>
    <w:rsid w:val="00A13E9A"/>
    <w:rsid w:val="00A1494B"/>
    <w:rsid w:val="00A14F9D"/>
    <w:rsid w:val="00A14FCF"/>
    <w:rsid w:val="00A153F9"/>
    <w:rsid w:val="00A15527"/>
    <w:rsid w:val="00A16AE1"/>
    <w:rsid w:val="00A16AE3"/>
    <w:rsid w:val="00A16F24"/>
    <w:rsid w:val="00A17642"/>
    <w:rsid w:val="00A17E2F"/>
    <w:rsid w:val="00A20598"/>
    <w:rsid w:val="00A23181"/>
    <w:rsid w:val="00A23408"/>
    <w:rsid w:val="00A23557"/>
    <w:rsid w:val="00A246B6"/>
    <w:rsid w:val="00A256A0"/>
    <w:rsid w:val="00A25B8A"/>
    <w:rsid w:val="00A26143"/>
    <w:rsid w:val="00A2617F"/>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36EE5"/>
    <w:rsid w:val="00A401FE"/>
    <w:rsid w:val="00A404B3"/>
    <w:rsid w:val="00A40B73"/>
    <w:rsid w:val="00A4226B"/>
    <w:rsid w:val="00A42539"/>
    <w:rsid w:val="00A42C5A"/>
    <w:rsid w:val="00A439AA"/>
    <w:rsid w:val="00A43F86"/>
    <w:rsid w:val="00A452D8"/>
    <w:rsid w:val="00A455A9"/>
    <w:rsid w:val="00A45E1B"/>
    <w:rsid w:val="00A4644C"/>
    <w:rsid w:val="00A4658A"/>
    <w:rsid w:val="00A46C5D"/>
    <w:rsid w:val="00A46D10"/>
    <w:rsid w:val="00A46FA8"/>
    <w:rsid w:val="00A4703D"/>
    <w:rsid w:val="00A47050"/>
    <w:rsid w:val="00A47E70"/>
    <w:rsid w:val="00A503F8"/>
    <w:rsid w:val="00A5071D"/>
    <w:rsid w:val="00A5096D"/>
    <w:rsid w:val="00A50CF0"/>
    <w:rsid w:val="00A50DC3"/>
    <w:rsid w:val="00A5174F"/>
    <w:rsid w:val="00A51798"/>
    <w:rsid w:val="00A51F22"/>
    <w:rsid w:val="00A52A33"/>
    <w:rsid w:val="00A536E6"/>
    <w:rsid w:val="00A537FB"/>
    <w:rsid w:val="00A546D4"/>
    <w:rsid w:val="00A54A40"/>
    <w:rsid w:val="00A54D12"/>
    <w:rsid w:val="00A54FEF"/>
    <w:rsid w:val="00A5544A"/>
    <w:rsid w:val="00A55482"/>
    <w:rsid w:val="00A55A0D"/>
    <w:rsid w:val="00A55EA1"/>
    <w:rsid w:val="00A5783D"/>
    <w:rsid w:val="00A61578"/>
    <w:rsid w:val="00A61D35"/>
    <w:rsid w:val="00A6230A"/>
    <w:rsid w:val="00A62B26"/>
    <w:rsid w:val="00A62DEE"/>
    <w:rsid w:val="00A62E9A"/>
    <w:rsid w:val="00A639EE"/>
    <w:rsid w:val="00A63CFB"/>
    <w:rsid w:val="00A65EFB"/>
    <w:rsid w:val="00A66093"/>
    <w:rsid w:val="00A66B48"/>
    <w:rsid w:val="00A67A41"/>
    <w:rsid w:val="00A67D11"/>
    <w:rsid w:val="00A702E5"/>
    <w:rsid w:val="00A70985"/>
    <w:rsid w:val="00A710BE"/>
    <w:rsid w:val="00A711A9"/>
    <w:rsid w:val="00A71E77"/>
    <w:rsid w:val="00A72B9A"/>
    <w:rsid w:val="00A72B9C"/>
    <w:rsid w:val="00A72FFF"/>
    <w:rsid w:val="00A74042"/>
    <w:rsid w:val="00A74320"/>
    <w:rsid w:val="00A75069"/>
    <w:rsid w:val="00A75CBA"/>
    <w:rsid w:val="00A7671C"/>
    <w:rsid w:val="00A76F0D"/>
    <w:rsid w:val="00A77089"/>
    <w:rsid w:val="00A77C63"/>
    <w:rsid w:val="00A806EC"/>
    <w:rsid w:val="00A8108D"/>
    <w:rsid w:val="00A81579"/>
    <w:rsid w:val="00A81AC8"/>
    <w:rsid w:val="00A81C3C"/>
    <w:rsid w:val="00A82013"/>
    <w:rsid w:val="00A82935"/>
    <w:rsid w:val="00A82C05"/>
    <w:rsid w:val="00A83233"/>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444"/>
    <w:rsid w:val="00A91B76"/>
    <w:rsid w:val="00A9275F"/>
    <w:rsid w:val="00A92B25"/>
    <w:rsid w:val="00A934B4"/>
    <w:rsid w:val="00A9358C"/>
    <w:rsid w:val="00A94103"/>
    <w:rsid w:val="00A94897"/>
    <w:rsid w:val="00A94ED7"/>
    <w:rsid w:val="00A95D37"/>
    <w:rsid w:val="00A96179"/>
    <w:rsid w:val="00A96244"/>
    <w:rsid w:val="00A962B2"/>
    <w:rsid w:val="00AA0688"/>
    <w:rsid w:val="00AA09C0"/>
    <w:rsid w:val="00AA0B5C"/>
    <w:rsid w:val="00AA12CF"/>
    <w:rsid w:val="00AA13EA"/>
    <w:rsid w:val="00AA2CBC"/>
    <w:rsid w:val="00AA462B"/>
    <w:rsid w:val="00AA54EB"/>
    <w:rsid w:val="00AA5AC4"/>
    <w:rsid w:val="00AA5B5C"/>
    <w:rsid w:val="00AA6396"/>
    <w:rsid w:val="00AA67B9"/>
    <w:rsid w:val="00AA6F22"/>
    <w:rsid w:val="00AB0C4F"/>
    <w:rsid w:val="00AB1242"/>
    <w:rsid w:val="00AB13AA"/>
    <w:rsid w:val="00AB29B9"/>
    <w:rsid w:val="00AB396D"/>
    <w:rsid w:val="00AB3B77"/>
    <w:rsid w:val="00AB4C0E"/>
    <w:rsid w:val="00AB5151"/>
    <w:rsid w:val="00AB5771"/>
    <w:rsid w:val="00AB5B2D"/>
    <w:rsid w:val="00AB5D26"/>
    <w:rsid w:val="00AB6030"/>
    <w:rsid w:val="00AB65CD"/>
    <w:rsid w:val="00AB673B"/>
    <w:rsid w:val="00AB6CB9"/>
    <w:rsid w:val="00AB77ED"/>
    <w:rsid w:val="00AB7952"/>
    <w:rsid w:val="00AB7D98"/>
    <w:rsid w:val="00AC0495"/>
    <w:rsid w:val="00AC11EB"/>
    <w:rsid w:val="00AC1720"/>
    <w:rsid w:val="00AC1DD6"/>
    <w:rsid w:val="00AC2989"/>
    <w:rsid w:val="00AC2F91"/>
    <w:rsid w:val="00AC3034"/>
    <w:rsid w:val="00AC380C"/>
    <w:rsid w:val="00AC3F83"/>
    <w:rsid w:val="00AC4BDF"/>
    <w:rsid w:val="00AC5820"/>
    <w:rsid w:val="00AC6125"/>
    <w:rsid w:val="00AC68F6"/>
    <w:rsid w:val="00AC6B53"/>
    <w:rsid w:val="00AD0664"/>
    <w:rsid w:val="00AD1A0A"/>
    <w:rsid w:val="00AD1C63"/>
    <w:rsid w:val="00AD1CD8"/>
    <w:rsid w:val="00AD36E5"/>
    <w:rsid w:val="00AD4ECC"/>
    <w:rsid w:val="00AD599A"/>
    <w:rsid w:val="00AD6A3F"/>
    <w:rsid w:val="00AD6D27"/>
    <w:rsid w:val="00AD71A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3E4D"/>
    <w:rsid w:val="00AF4BD5"/>
    <w:rsid w:val="00AF4E66"/>
    <w:rsid w:val="00AF4F4F"/>
    <w:rsid w:val="00AF5280"/>
    <w:rsid w:val="00AF579A"/>
    <w:rsid w:val="00AF5B30"/>
    <w:rsid w:val="00AF69FA"/>
    <w:rsid w:val="00AF6DD6"/>
    <w:rsid w:val="00AF7131"/>
    <w:rsid w:val="00B00B5B"/>
    <w:rsid w:val="00B00B97"/>
    <w:rsid w:val="00B00C84"/>
    <w:rsid w:val="00B026C3"/>
    <w:rsid w:val="00B02DA5"/>
    <w:rsid w:val="00B03527"/>
    <w:rsid w:val="00B03723"/>
    <w:rsid w:val="00B0437D"/>
    <w:rsid w:val="00B04399"/>
    <w:rsid w:val="00B0447F"/>
    <w:rsid w:val="00B04810"/>
    <w:rsid w:val="00B053AC"/>
    <w:rsid w:val="00B05E63"/>
    <w:rsid w:val="00B064E2"/>
    <w:rsid w:val="00B066E0"/>
    <w:rsid w:val="00B0681E"/>
    <w:rsid w:val="00B06A9D"/>
    <w:rsid w:val="00B073BB"/>
    <w:rsid w:val="00B07C47"/>
    <w:rsid w:val="00B10DBD"/>
    <w:rsid w:val="00B11377"/>
    <w:rsid w:val="00B114B6"/>
    <w:rsid w:val="00B11A7C"/>
    <w:rsid w:val="00B12108"/>
    <w:rsid w:val="00B12599"/>
    <w:rsid w:val="00B12B61"/>
    <w:rsid w:val="00B13041"/>
    <w:rsid w:val="00B13477"/>
    <w:rsid w:val="00B1371D"/>
    <w:rsid w:val="00B1455C"/>
    <w:rsid w:val="00B14934"/>
    <w:rsid w:val="00B14AA3"/>
    <w:rsid w:val="00B14D6C"/>
    <w:rsid w:val="00B161A2"/>
    <w:rsid w:val="00B167E7"/>
    <w:rsid w:val="00B16DC1"/>
    <w:rsid w:val="00B21799"/>
    <w:rsid w:val="00B21A61"/>
    <w:rsid w:val="00B22224"/>
    <w:rsid w:val="00B224C3"/>
    <w:rsid w:val="00B23836"/>
    <w:rsid w:val="00B24378"/>
    <w:rsid w:val="00B24539"/>
    <w:rsid w:val="00B24C59"/>
    <w:rsid w:val="00B25466"/>
    <w:rsid w:val="00B258BB"/>
    <w:rsid w:val="00B26467"/>
    <w:rsid w:val="00B272D1"/>
    <w:rsid w:val="00B27483"/>
    <w:rsid w:val="00B27D81"/>
    <w:rsid w:val="00B30772"/>
    <w:rsid w:val="00B3124E"/>
    <w:rsid w:val="00B31CF5"/>
    <w:rsid w:val="00B32241"/>
    <w:rsid w:val="00B3229B"/>
    <w:rsid w:val="00B32ECC"/>
    <w:rsid w:val="00B336B6"/>
    <w:rsid w:val="00B339A3"/>
    <w:rsid w:val="00B33AB9"/>
    <w:rsid w:val="00B3433F"/>
    <w:rsid w:val="00B349B2"/>
    <w:rsid w:val="00B353A4"/>
    <w:rsid w:val="00B35745"/>
    <w:rsid w:val="00B367A6"/>
    <w:rsid w:val="00B374F1"/>
    <w:rsid w:val="00B41A10"/>
    <w:rsid w:val="00B41AB8"/>
    <w:rsid w:val="00B4210D"/>
    <w:rsid w:val="00B43E19"/>
    <w:rsid w:val="00B44C29"/>
    <w:rsid w:val="00B45B94"/>
    <w:rsid w:val="00B45C8A"/>
    <w:rsid w:val="00B45F00"/>
    <w:rsid w:val="00B45FA6"/>
    <w:rsid w:val="00B46166"/>
    <w:rsid w:val="00B4623D"/>
    <w:rsid w:val="00B47276"/>
    <w:rsid w:val="00B47DC0"/>
    <w:rsid w:val="00B50676"/>
    <w:rsid w:val="00B509B8"/>
    <w:rsid w:val="00B50A0C"/>
    <w:rsid w:val="00B5143B"/>
    <w:rsid w:val="00B52146"/>
    <w:rsid w:val="00B52EE4"/>
    <w:rsid w:val="00B53646"/>
    <w:rsid w:val="00B53A0A"/>
    <w:rsid w:val="00B53E3C"/>
    <w:rsid w:val="00B54C55"/>
    <w:rsid w:val="00B56767"/>
    <w:rsid w:val="00B575FE"/>
    <w:rsid w:val="00B60EAB"/>
    <w:rsid w:val="00B61F57"/>
    <w:rsid w:val="00B62010"/>
    <w:rsid w:val="00B628F6"/>
    <w:rsid w:val="00B62B7A"/>
    <w:rsid w:val="00B63304"/>
    <w:rsid w:val="00B65747"/>
    <w:rsid w:val="00B65863"/>
    <w:rsid w:val="00B65E3F"/>
    <w:rsid w:val="00B66C76"/>
    <w:rsid w:val="00B67040"/>
    <w:rsid w:val="00B67B97"/>
    <w:rsid w:val="00B70478"/>
    <w:rsid w:val="00B70708"/>
    <w:rsid w:val="00B70BC3"/>
    <w:rsid w:val="00B71DD9"/>
    <w:rsid w:val="00B72297"/>
    <w:rsid w:val="00B72C56"/>
    <w:rsid w:val="00B73312"/>
    <w:rsid w:val="00B748FF"/>
    <w:rsid w:val="00B75FDC"/>
    <w:rsid w:val="00B76886"/>
    <w:rsid w:val="00B76CC5"/>
    <w:rsid w:val="00B77908"/>
    <w:rsid w:val="00B80436"/>
    <w:rsid w:val="00B8093D"/>
    <w:rsid w:val="00B80C2E"/>
    <w:rsid w:val="00B81632"/>
    <w:rsid w:val="00B82081"/>
    <w:rsid w:val="00B826E6"/>
    <w:rsid w:val="00B82ECD"/>
    <w:rsid w:val="00B831F5"/>
    <w:rsid w:val="00B83B81"/>
    <w:rsid w:val="00B84702"/>
    <w:rsid w:val="00B84901"/>
    <w:rsid w:val="00B84B86"/>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509"/>
    <w:rsid w:val="00B94C7C"/>
    <w:rsid w:val="00B95194"/>
    <w:rsid w:val="00B9568D"/>
    <w:rsid w:val="00B95D50"/>
    <w:rsid w:val="00B95E1F"/>
    <w:rsid w:val="00B96675"/>
    <w:rsid w:val="00B968C8"/>
    <w:rsid w:val="00B97F65"/>
    <w:rsid w:val="00BA06C8"/>
    <w:rsid w:val="00BA08A8"/>
    <w:rsid w:val="00BA19CE"/>
    <w:rsid w:val="00BA3AB7"/>
    <w:rsid w:val="00BA3C5B"/>
    <w:rsid w:val="00BA3EC5"/>
    <w:rsid w:val="00BA40BA"/>
    <w:rsid w:val="00BA43DE"/>
    <w:rsid w:val="00BA4BAD"/>
    <w:rsid w:val="00BA50F5"/>
    <w:rsid w:val="00BA51D9"/>
    <w:rsid w:val="00BA58EC"/>
    <w:rsid w:val="00BA6675"/>
    <w:rsid w:val="00BA6E0D"/>
    <w:rsid w:val="00BA705E"/>
    <w:rsid w:val="00BA7C67"/>
    <w:rsid w:val="00BA7CE7"/>
    <w:rsid w:val="00BB0221"/>
    <w:rsid w:val="00BB03EA"/>
    <w:rsid w:val="00BB03F3"/>
    <w:rsid w:val="00BB0D35"/>
    <w:rsid w:val="00BB1262"/>
    <w:rsid w:val="00BB12C1"/>
    <w:rsid w:val="00BB1751"/>
    <w:rsid w:val="00BB1B9B"/>
    <w:rsid w:val="00BB329E"/>
    <w:rsid w:val="00BB34F6"/>
    <w:rsid w:val="00BB3E73"/>
    <w:rsid w:val="00BB4423"/>
    <w:rsid w:val="00BB4856"/>
    <w:rsid w:val="00BB4A68"/>
    <w:rsid w:val="00BB5482"/>
    <w:rsid w:val="00BB59D3"/>
    <w:rsid w:val="00BB5DFC"/>
    <w:rsid w:val="00BB5F8D"/>
    <w:rsid w:val="00BB6380"/>
    <w:rsid w:val="00BB744F"/>
    <w:rsid w:val="00BB764F"/>
    <w:rsid w:val="00BB7827"/>
    <w:rsid w:val="00BC0118"/>
    <w:rsid w:val="00BC19C6"/>
    <w:rsid w:val="00BC26BC"/>
    <w:rsid w:val="00BC317D"/>
    <w:rsid w:val="00BC34EE"/>
    <w:rsid w:val="00BC43F0"/>
    <w:rsid w:val="00BC5995"/>
    <w:rsid w:val="00BC5A7F"/>
    <w:rsid w:val="00BC6625"/>
    <w:rsid w:val="00BD038D"/>
    <w:rsid w:val="00BD0BBF"/>
    <w:rsid w:val="00BD1739"/>
    <w:rsid w:val="00BD1BE3"/>
    <w:rsid w:val="00BD278E"/>
    <w:rsid w:val="00BD279D"/>
    <w:rsid w:val="00BD29AE"/>
    <w:rsid w:val="00BD2F50"/>
    <w:rsid w:val="00BD312E"/>
    <w:rsid w:val="00BD41D1"/>
    <w:rsid w:val="00BD46E8"/>
    <w:rsid w:val="00BD4958"/>
    <w:rsid w:val="00BD49E6"/>
    <w:rsid w:val="00BD5234"/>
    <w:rsid w:val="00BD5760"/>
    <w:rsid w:val="00BD59DB"/>
    <w:rsid w:val="00BD5C30"/>
    <w:rsid w:val="00BD5E2A"/>
    <w:rsid w:val="00BD5E9A"/>
    <w:rsid w:val="00BD60F5"/>
    <w:rsid w:val="00BD62B1"/>
    <w:rsid w:val="00BD6BB8"/>
    <w:rsid w:val="00BE1230"/>
    <w:rsid w:val="00BE2478"/>
    <w:rsid w:val="00BE2E76"/>
    <w:rsid w:val="00BE32DA"/>
    <w:rsid w:val="00BE4E2A"/>
    <w:rsid w:val="00BE4EF4"/>
    <w:rsid w:val="00BE523D"/>
    <w:rsid w:val="00BE5790"/>
    <w:rsid w:val="00BE582C"/>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479"/>
    <w:rsid w:val="00C02E39"/>
    <w:rsid w:val="00C0347F"/>
    <w:rsid w:val="00C03481"/>
    <w:rsid w:val="00C047B7"/>
    <w:rsid w:val="00C061FE"/>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24"/>
    <w:rsid w:val="00C226E3"/>
    <w:rsid w:val="00C22FAF"/>
    <w:rsid w:val="00C23D05"/>
    <w:rsid w:val="00C23D8A"/>
    <w:rsid w:val="00C23FDF"/>
    <w:rsid w:val="00C253CD"/>
    <w:rsid w:val="00C25A50"/>
    <w:rsid w:val="00C26715"/>
    <w:rsid w:val="00C30738"/>
    <w:rsid w:val="00C30D62"/>
    <w:rsid w:val="00C31399"/>
    <w:rsid w:val="00C32953"/>
    <w:rsid w:val="00C3385D"/>
    <w:rsid w:val="00C33C57"/>
    <w:rsid w:val="00C34B82"/>
    <w:rsid w:val="00C3549C"/>
    <w:rsid w:val="00C354A1"/>
    <w:rsid w:val="00C357D9"/>
    <w:rsid w:val="00C35DC9"/>
    <w:rsid w:val="00C367C1"/>
    <w:rsid w:val="00C4082D"/>
    <w:rsid w:val="00C40839"/>
    <w:rsid w:val="00C41C6E"/>
    <w:rsid w:val="00C41E41"/>
    <w:rsid w:val="00C422A8"/>
    <w:rsid w:val="00C4305E"/>
    <w:rsid w:val="00C4317C"/>
    <w:rsid w:val="00C43413"/>
    <w:rsid w:val="00C43DB2"/>
    <w:rsid w:val="00C43EEB"/>
    <w:rsid w:val="00C440E0"/>
    <w:rsid w:val="00C44332"/>
    <w:rsid w:val="00C44F3B"/>
    <w:rsid w:val="00C46170"/>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B32"/>
    <w:rsid w:val="00C60F8E"/>
    <w:rsid w:val="00C61B70"/>
    <w:rsid w:val="00C61B98"/>
    <w:rsid w:val="00C61F85"/>
    <w:rsid w:val="00C63118"/>
    <w:rsid w:val="00C636D6"/>
    <w:rsid w:val="00C63A85"/>
    <w:rsid w:val="00C63DF5"/>
    <w:rsid w:val="00C6438C"/>
    <w:rsid w:val="00C65D3F"/>
    <w:rsid w:val="00C66370"/>
    <w:rsid w:val="00C66BA2"/>
    <w:rsid w:val="00C66C93"/>
    <w:rsid w:val="00C67E3F"/>
    <w:rsid w:val="00C7053A"/>
    <w:rsid w:val="00C72720"/>
    <w:rsid w:val="00C72F2C"/>
    <w:rsid w:val="00C73891"/>
    <w:rsid w:val="00C73E52"/>
    <w:rsid w:val="00C7423A"/>
    <w:rsid w:val="00C74603"/>
    <w:rsid w:val="00C75217"/>
    <w:rsid w:val="00C76568"/>
    <w:rsid w:val="00C76B7C"/>
    <w:rsid w:val="00C76DAF"/>
    <w:rsid w:val="00C8045A"/>
    <w:rsid w:val="00C80B94"/>
    <w:rsid w:val="00C81ECC"/>
    <w:rsid w:val="00C825A4"/>
    <w:rsid w:val="00C83017"/>
    <w:rsid w:val="00C834AF"/>
    <w:rsid w:val="00C83C9F"/>
    <w:rsid w:val="00C83DA1"/>
    <w:rsid w:val="00C83DFE"/>
    <w:rsid w:val="00C8457B"/>
    <w:rsid w:val="00C845CE"/>
    <w:rsid w:val="00C8519E"/>
    <w:rsid w:val="00C85D0B"/>
    <w:rsid w:val="00C87335"/>
    <w:rsid w:val="00C8763F"/>
    <w:rsid w:val="00C87CDC"/>
    <w:rsid w:val="00C935A6"/>
    <w:rsid w:val="00C9383E"/>
    <w:rsid w:val="00C94277"/>
    <w:rsid w:val="00C94402"/>
    <w:rsid w:val="00C945B0"/>
    <w:rsid w:val="00C9465B"/>
    <w:rsid w:val="00C957F9"/>
    <w:rsid w:val="00C95985"/>
    <w:rsid w:val="00C95D59"/>
    <w:rsid w:val="00CA07F0"/>
    <w:rsid w:val="00CA1D15"/>
    <w:rsid w:val="00CA274C"/>
    <w:rsid w:val="00CA343A"/>
    <w:rsid w:val="00CA35AD"/>
    <w:rsid w:val="00CA3DA4"/>
    <w:rsid w:val="00CA546A"/>
    <w:rsid w:val="00CA5511"/>
    <w:rsid w:val="00CA58FE"/>
    <w:rsid w:val="00CA5C65"/>
    <w:rsid w:val="00CA6ACF"/>
    <w:rsid w:val="00CA7898"/>
    <w:rsid w:val="00CB041F"/>
    <w:rsid w:val="00CB0816"/>
    <w:rsid w:val="00CB0E3D"/>
    <w:rsid w:val="00CB1E09"/>
    <w:rsid w:val="00CB2187"/>
    <w:rsid w:val="00CB31AF"/>
    <w:rsid w:val="00CB4196"/>
    <w:rsid w:val="00CB5021"/>
    <w:rsid w:val="00CB63C4"/>
    <w:rsid w:val="00CB6540"/>
    <w:rsid w:val="00CB6922"/>
    <w:rsid w:val="00CB6AA6"/>
    <w:rsid w:val="00CB6D04"/>
    <w:rsid w:val="00CB6FD9"/>
    <w:rsid w:val="00CB76FF"/>
    <w:rsid w:val="00CB7746"/>
    <w:rsid w:val="00CC2F67"/>
    <w:rsid w:val="00CC3F57"/>
    <w:rsid w:val="00CC4117"/>
    <w:rsid w:val="00CC5026"/>
    <w:rsid w:val="00CC5461"/>
    <w:rsid w:val="00CC5797"/>
    <w:rsid w:val="00CC57FB"/>
    <w:rsid w:val="00CC6061"/>
    <w:rsid w:val="00CC6940"/>
    <w:rsid w:val="00CC75A2"/>
    <w:rsid w:val="00CC7805"/>
    <w:rsid w:val="00CD0222"/>
    <w:rsid w:val="00CD0A18"/>
    <w:rsid w:val="00CD0FD1"/>
    <w:rsid w:val="00CD1239"/>
    <w:rsid w:val="00CD1BDA"/>
    <w:rsid w:val="00CD2207"/>
    <w:rsid w:val="00CD2718"/>
    <w:rsid w:val="00CD294C"/>
    <w:rsid w:val="00CD296D"/>
    <w:rsid w:val="00CD2BEE"/>
    <w:rsid w:val="00CD2C9B"/>
    <w:rsid w:val="00CD2E49"/>
    <w:rsid w:val="00CD44AC"/>
    <w:rsid w:val="00CD4A88"/>
    <w:rsid w:val="00CD4D36"/>
    <w:rsid w:val="00CD4E09"/>
    <w:rsid w:val="00CD50F8"/>
    <w:rsid w:val="00CD531A"/>
    <w:rsid w:val="00CD54E5"/>
    <w:rsid w:val="00CD5FBF"/>
    <w:rsid w:val="00CD761D"/>
    <w:rsid w:val="00CE00D4"/>
    <w:rsid w:val="00CE01D9"/>
    <w:rsid w:val="00CE1847"/>
    <w:rsid w:val="00CE1D2C"/>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800"/>
    <w:rsid w:val="00CF49D7"/>
    <w:rsid w:val="00CF4BC8"/>
    <w:rsid w:val="00CF574C"/>
    <w:rsid w:val="00CF5C00"/>
    <w:rsid w:val="00CF6032"/>
    <w:rsid w:val="00CF6691"/>
    <w:rsid w:val="00D01E01"/>
    <w:rsid w:val="00D02237"/>
    <w:rsid w:val="00D024CB"/>
    <w:rsid w:val="00D03DFC"/>
    <w:rsid w:val="00D03F9A"/>
    <w:rsid w:val="00D040C5"/>
    <w:rsid w:val="00D04A9A"/>
    <w:rsid w:val="00D05178"/>
    <w:rsid w:val="00D055D8"/>
    <w:rsid w:val="00D05855"/>
    <w:rsid w:val="00D06492"/>
    <w:rsid w:val="00D0671D"/>
    <w:rsid w:val="00D067A7"/>
    <w:rsid w:val="00D06D51"/>
    <w:rsid w:val="00D06E37"/>
    <w:rsid w:val="00D0728F"/>
    <w:rsid w:val="00D079E9"/>
    <w:rsid w:val="00D103AF"/>
    <w:rsid w:val="00D10A9F"/>
    <w:rsid w:val="00D115F9"/>
    <w:rsid w:val="00D11CEB"/>
    <w:rsid w:val="00D11E6C"/>
    <w:rsid w:val="00D120A3"/>
    <w:rsid w:val="00D12629"/>
    <w:rsid w:val="00D12750"/>
    <w:rsid w:val="00D12C43"/>
    <w:rsid w:val="00D13AB4"/>
    <w:rsid w:val="00D14344"/>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29"/>
    <w:rsid w:val="00D24A65"/>
    <w:rsid w:val="00D24ACE"/>
    <w:rsid w:val="00D25141"/>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328"/>
    <w:rsid w:val="00D42456"/>
    <w:rsid w:val="00D4292C"/>
    <w:rsid w:val="00D43583"/>
    <w:rsid w:val="00D44563"/>
    <w:rsid w:val="00D45246"/>
    <w:rsid w:val="00D455A6"/>
    <w:rsid w:val="00D464D3"/>
    <w:rsid w:val="00D46720"/>
    <w:rsid w:val="00D473E6"/>
    <w:rsid w:val="00D47F5C"/>
    <w:rsid w:val="00D50255"/>
    <w:rsid w:val="00D509FD"/>
    <w:rsid w:val="00D51892"/>
    <w:rsid w:val="00D519FD"/>
    <w:rsid w:val="00D529B3"/>
    <w:rsid w:val="00D52D7C"/>
    <w:rsid w:val="00D5360D"/>
    <w:rsid w:val="00D536AB"/>
    <w:rsid w:val="00D53A75"/>
    <w:rsid w:val="00D53F00"/>
    <w:rsid w:val="00D55F15"/>
    <w:rsid w:val="00D56002"/>
    <w:rsid w:val="00D567C8"/>
    <w:rsid w:val="00D56A0B"/>
    <w:rsid w:val="00D57A7F"/>
    <w:rsid w:val="00D57B44"/>
    <w:rsid w:val="00D60AA5"/>
    <w:rsid w:val="00D60FD4"/>
    <w:rsid w:val="00D6179D"/>
    <w:rsid w:val="00D61DA0"/>
    <w:rsid w:val="00D625E7"/>
    <w:rsid w:val="00D6386C"/>
    <w:rsid w:val="00D63CA7"/>
    <w:rsid w:val="00D63DF3"/>
    <w:rsid w:val="00D64B22"/>
    <w:rsid w:val="00D64F08"/>
    <w:rsid w:val="00D65295"/>
    <w:rsid w:val="00D65BC9"/>
    <w:rsid w:val="00D65CE0"/>
    <w:rsid w:val="00D66CBE"/>
    <w:rsid w:val="00D67226"/>
    <w:rsid w:val="00D70B36"/>
    <w:rsid w:val="00D70C92"/>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6004"/>
    <w:rsid w:val="00D8611A"/>
    <w:rsid w:val="00D869D4"/>
    <w:rsid w:val="00D86B54"/>
    <w:rsid w:val="00D873D3"/>
    <w:rsid w:val="00D875EF"/>
    <w:rsid w:val="00D9068A"/>
    <w:rsid w:val="00D90788"/>
    <w:rsid w:val="00D90D5B"/>
    <w:rsid w:val="00D910E5"/>
    <w:rsid w:val="00D9125D"/>
    <w:rsid w:val="00D9155F"/>
    <w:rsid w:val="00D91B9C"/>
    <w:rsid w:val="00D91C62"/>
    <w:rsid w:val="00D91D52"/>
    <w:rsid w:val="00D92373"/>
    <w:rsid w:val="00D929C1"/>
    <w:rsid w:val="00D938EF"/>
    <w:rsid w:val="00D93BBD"/>
    <w:rsid w:val="00D966E0"/>
    <w:rsid w:val="00D9700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FD0"/>
    <w:rsid w:val="00DB0E44"/>
    <w:rsid w:val="00DB12BF"/>
    <w:rsid w:val="00DB31CD"/>
    <w:rsid w:val="00DB3B73"/>
    <w:rsid w:val="00DB4544"/>
    <w:rsid w:val="00DB4C7F"/>
    <w:rsid w:val="00DB563E"/>
    <w:rsid w:val="00DB5CF1"/>
    <w:rsid w:val="00DB635C"/>
    <w:rsid w:val="00DB65DF"/>
    <w:rsid w:val="00DB6DB9"/>
    <w:rsid w:val="00DC051A"/>
    <w:rsid w:val="00DC0BB8"/>
    <w:rsid w:val="00DC0C49"/>
    <w:rsid w:val="00DC15AF"/>
    <w:rsid w:val="00DC19E7"/>
    <w:rsid w:val="00DC205D"/>
    <w:rsid w:val="00DC3275"/>
    <w:rsid w:val="00DC3D14"/>
    <w:rsid w:val="00DC43DE"/>
    <w:rsid w:val="00DC450D"/>
    <w:rsid w:val="00DC476B"/>
    <w:rsid w:val="00DC4E84"/>
    <w:rsid w:val="00DC5061"/>
    <w:rsid w:val="00DC53BE"/>
    <w:rsid w:val="00DC60D1"/>
    <w:rsid w:val="00DC698B"/>
    <w:rsid w:val="00DC76A0"/>
    <w:rsid w:val="00DC7D5F"/>
    <w:rsid w:val="00DC7F4D"/>
    <w:rsid w:val="00DD17C0"/>
    <w:rsid w:val="00DD25D4"/>
    <w:rsid w:val="00DD3D77"/>
    <w:rsid w:val="00DD6F07"/>
    <w:rsid w:val="00DD75F8"/>
    <w:rsid w:val="00DD75FF"/>
    <w:rsid w:val="00DD7F77"/>
    <w:rsid w:val="00DE00B0"/>
    <w:rsid w:val="00DE0663"/>
    <w:rsid w:val="00DE0766"/>
    <w:rsid w:val="00DE0773"/>
    <w:rsid w:val="00DE07CF"/>
    <w:rsid w:val="00DE0960"/>
    <w:rsid w:val="00DE0CED"/>
    <w:rsid w:val="00DE1799"/>
    <w:rsid w:val="00DE1A58"/>
    <w:rsid w:val="00DE203E"/>
    <w:rsid w:val="00DE34CF"/>
    <w:rsid w:val="00DE569E"/>
    <w:rsid w:val="00DE5CB6"/>
    <w:rsid w:val="00DE7B49"/>
    <w:rsid w:val="00DE7C93"/>
    <w:rsid w:val="00DE7D55"/>
    <w:rsid w:val="00DF0759"/>
    <w:rsid w:val="00DF07B7"/>
    <w:rsid w:val="00DF1566"/>
    <w:rsid w:val="00DF1854"/>
    <w:rsid w:val="00DF237E"/>
    <w:rsid w:val="00DF270D"/>
    <w:rsid w:val="00DF2A33"/>
    <w:rsid w:val="00DF2B0E"/>
    <w:rsid w:val="00DF344F"/>
    <w:rsid w:val="00DF460D"/>
    <w:rsid w:val="00DF4689"/>
    <w:rsid w:val="00DF51B1"/>
    <w:rsid w:val="00DF65F1"/>
    <w:rsid w:val="00DF6CF0"/>
    <w:rsid w:val="00DF779F"/>
    <w:rsid w:val="00DF783B"/>
    <w:rsid w:val="00DF7922"/>
    <w:rsid w:val="00DF7E31"/>
    <w:rsid w:val="00E02430"/>
    <w:rsid w:val="00E03C34"/>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4B60"/>
    <w:rsid w:val="00E155DD"/>
    <w:rsid w:val="00E1593D"/>
    <w:rsid w:val="00E15941"/>
    <w:rsid w:val="00E16592"/>
    <w:rsid w:val="00E17BD4"/>
    <w:rsid w:val="00E223BC"/>
    <w:rsid w:val="00E22B46"/>
    <w:rsid w:val="00E231FD"/>
    <w:rsid w:val="00E235BD"/>
    <w:rsid w:val="00E244C2"/>
    <w:rsid w:val="00E24B66"/>
    <w:rsid w:val="00E24D48"/>
    <w:rsid w:val="00E25242"/>
    <w:rsid w:val="00E259E8"/>
    <w:rsid w:val="00E25AB8"/>
    <w:rsid w:val="00E26C59"/>
    <w:rsid w:val="00E27B3C"/>
    <w:rsid w:val="00E27BAF"/>
    <w:rsid w:val="00E30234"/>
    <w:rsid w:val="00E30D67"/>
    <w:rsid w:val="00E312A3"/>
    <w:rsid w:val="00E3150D"/>
    <w:rsid w:val="00E327F2"/>
    <w:rsid w:val="00E345FF"/>
    <w:rsid w:val="00E34C43"/>
    <w:rsid w:val="00E35C3D"/>
    <w:rsid w:val="00E35CF3"/>
    <w:rsid w:val="00E35CFB"/>
    <w:rsid w:val="00E36926"/>
    <w:rsid w:val="00E369FB"/>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4045"/>
    <w:rsid w:val="00E44EAD"/>
    <w:rsid w:val="00E4557B"/>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55C9A"/>
    <w:rsid w:val="00E563AC"/>
    <w:rsid w:val="00E564C7"/>
    <w:rsid w:val="00E601A8"/>
    <w:rsid w:val="00E602B4"/>
    <w:rsid w:val="00E6050C"/>
    <w:rsid w:val="00E60DAA"/>
    <w:rsid w:val="00E615EC"/>
    <w:rsid w:val="00E6170E"/>
    <w:rsid w:val="00E617A7"/>
    <w:rsid w:val="00E6252E"/>
    <w:rsid w:val="00E64D8E"/>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4C04"/>
    <w:rsid w:val="00E74D31"/>
    <w:rsid w:val="00E7709D"/>
    <w:rsid w:val="00E77903"/>
    <w:rsid w:val="00E814F1"/>
    <w:rsid w:val="00E82322"/>
    <w:rsid w:val="00E82463"/>
    <w:rsid w:val="00E8323A"/>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2C4"/>
    <w:rsid w:val="00E9391A"/>
    <w:rsid w:val="00E9470F"/>
    <w:rsid w:val="00E95408"/>
    <w:rsid w:val="00E954F5"/>
    <w:rsid w:val="00E95629"/>
    <w:rsid w:val="00E95A81"/>
    <w:rsid w:val="00E96232"/>
    <w:rsid w:val="00E97782"/>
    <w:rsid w:val="00E97856"/>
    <w:rsid w:val="00E97BD0"/>
    <w:rsid w:val="00E97E83"/>
    <w:rsid w:val="00E97FFC"/>
    <w:rsid w:val="00EA096B"/>
    <w:rsid w:val="00EA0CBA"/>
    <w:rsid w:val="00EA1B22"/>
    <w:rsid w:val="00EA1F24"/>
    <w:rsid w:val="00EA1F9B"/>
    <w:rsid w:val="00EA2063"/>
    <w:rsid w:val="00EA2B8F"/>
    <w:rsid w:val="00EA2C39"/>
    <w:rsid w:val="00EA3822"/>
    <w:rsid w:val="00EA487F"/>
    <w:rsid w:val="00EA4DD5"/>
    <w:rsid w:val="00EA501B"/>
    <w:rsid w:val="00EA52A5"/>
    <w:rsid w:val="00EA65D5"/>
    <w:rsid w:val="00EB03FA"/>
    <w:rsid w:val="00EB18E2"/>
    <w:rsid w:val="00EB1AC6"/>
    <w:rsid w:val="00EB26C2"/>
    <w:rsid w:val="00EB3149"/>
    <w:rsid w:val="00EB324C"/>
    <w:rsid w:val="00EB33C3"/>
    <w:rsid w:val="00EB33ED"/>
    <w:rsid w:val="00EB3B46"/>
    <w:rsid w:val="00EB3CC9"/>
    <w:rsid w:val="00EB3D85"/>
    <w:rsid w:val="00EB4D5F"/>
    <w:rsid w:val="00EB53A9"/>
    <w:rsid w:val="00EB657D"/>
    <w:rsid w:val="00EB6AB9"/>
    <w:rsid w:val="00EB6DF2"/>
    <w:rsid w:val="00EB7DCC"/>
    <w:rsid w:val="00EC019C"/>
    <w:rsid w:val="00EC0D15"/>
    <w:rsid w:val="00EC0EB0"/>
    <w:rsid w:val="00EC19E9"/>
    <w:rsid w:val="00EC1A1A"/>
    <w:rsid w:val="00EC2769"/>
    <w:rsid w:val="00EC29B2"/>
    <w:rsid w:val="00EC2B40"/>
    <w:rsid w:val="00EC44D9"/>
    <w:rsid w:val="00EC57EB"/>
    <w:rsid w:val="00EC585B"/>
    <w:rsid w:val="00EC5E6B"/>
    <w:rsid w:val="00EC631B"/>
    <w:rsid w:val="00EC632F"/>
    <w:rsid w:val="00EC64C9"/>
    <w:rsid w:val="00EC6846"/>
    <w:rsid w:val="00EC6B05"/>
    <w:rsid w:val="00ED00FD"/>
    <w:rsid w:val="00ED0B1C"/>
    <w:rsid w:val="00ED135C"/>
    <w:rsid w:val="00ED1D7E"/>
    <w:rsid w:val="00ED1F2F"/>
    <w:rsid w:val="00ED270C"/>
    <w:rsid w:val="00ED2B5D"/>
    <w:rsid w:val="00ED302F"/>
    <w:rsid w:val="00ED34E5"/>
    <w:rsid w:val="00ED4F2A"/>
    <w:rsid w:val="00ED6962"/>
    <w:rsid w:val="00ED76AE"/>
    <w:rsid w:val="00ED7CB6"/>
    <w:rsid w:val="00ED7EF7"/>
    <w:rsid w:val="00EE0235"/>
    <w:rsid w:val="00EE0337"/>
    <w:rsid w:val="00EE0A91"/>
    <w:rsid w:val="00EE113C"/>
    <w:rsid w:val="00EE140A"/>
    <w:rsid w:val="00EE1421"/>
    <w:rsid w:val="00EE3662"/>
    <w:rsid w:val="00EE3D50"/>
    <w:rsid w:val="00EE3DEB"/>
    <w:rsid w:val="00EE4B89"/>
    <w:rsid w:val="00EE4E2C"/>
    <w:rsid w:val="00EE5205"/>
    <w:rsid w:val="00EE589A"/>
    <w:rsid w:val="00EE5920"/>
    <w:rsid w:val="00EE5C59"/>
    <w:rsid w:val="00EE7474"/>
    <w:rsid w:val="00EE7D7C"/>
    <w:rsid w:val="00EF01B4"/>
    <w:rsid w:val="00EF0595"/>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EF7F38"/>
    <w:rsid w:val="00F009D4"/>
    <w:rsid w:val="00F00D16"/>
    <w:rsid w:val="00F01834"/>
    <w:rsid w:val="00F02FA3"/>
    <w:rsid w:val="00F043F7"/>
    <w:rsid w:val="00F058B3"/>
    <w:rsid w:val="00F05E6B"/>
    <w:rsid w:val="00F06335"/>
    <w:rsid w:val="00F116E7"/>
    <w:rsid w:val="00F1181A"/>
    <w:rsid w:val="00F11D23"/>
    <w:rsid w:val="00F11F6C"/>
    <w:rsid w:val="00F12EEC"/>
    <w:rsid w:val="00F14B5A"/>
    <w:rsid w:val="00F158EB"/>
    <w:rsid w:val="00F15A7C"/>
    <w:rsid w:val="00F16647"/>
    <w:rsid w:val="00F1753F"/>
    <w:rsid w:val="00F17A03"/>
    <w:rsid w:val="00F2136D"/>
    <w:rsid w:val="00F221C5"/>
    <w:rsid w:val="00F237E7"/>
    <w:rsid w:val="00F23941"/>
    <w:rsid w:val="00F241B3"/>
    <w:rsid w:val="00F247BD"/>
    <w:rsid w:val="00F24F5C"/>
    <w:rsid w:val="00F25D98"/>
    <w:rsid w:val="00F26DF2"/>
    <w:rsid w:val="00F26EE7"/>
    <w:rsid w:val="00F26FB1"/>
    <w:rsid w:val="00F2762D"/>
    <w:rsid w:val="00F2774A"/>
    <w:rsid w:val="00F27B6A"/>
    <w:rsid w:val="00F27ED5"/>
    <w:rsid w:val="00F27FF9"/>
    <w:rsid w:val="00F300FB"/>
    <w:rsid w:val="00F30253"/>
    <w:rsid w:val="00F30C79"/>
    <w:rsid w:val="00F3125B"/>
    <w:rsid w:val="00F3185A"/>
    <w:rsid w:val="00F31A04"/>
    <w:rsid w:val="00F31EE0"/>
    <w:rsid w:val="00F322DB"/>
    <w:rsid w:val="00F32837"/>
    <w:rsid w:val="00F32F99"/>
    <w:rsid w:val="00F3473E"/>
    <w:rsid w:val="00F357A8"/>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47EE6"/>
    <w:rsid w:val="00F50052"/>
    <w:rsid w:val="00F52F7C"/>
    <w:rsid w:val="00F53426"/>
    <w:rsid w:val="00F53C3A"/>
    <w:rsid w:val="00F53C94"/>
    <w:rsid w:val="00F5456A"/>
    <w:rsid w:val="00F5519F"/>
    <w:rsid w:val="00F567C2"/>
    <w:rsid w:val="00F567C6"/>
    <w:rsid w:val="00F57782"/>
    <w:rsid w:val="00F57F30"/>
    <w:rsid w:val="00F609AB"/>
    <w:rsid w:val="00F60AFF"/>
    <w:rsid w:val="00F60D9B"/>
    <w:rsid w:val="00F62D1E"/>
    <w:rsid w:val="00F62EF0"/>
    <w:rsid w:val="00F63323"/>
    <w:rsid w:val="00F64556"/>
    <w:rsid w:val="00F645BA"/>
    <w:rsid w:val="00F65CE1"/>
    <w:rsid w:val="00F6645F"/>
    <w:rsid w:val="00F66503"/>
    <w:rsid w:val="00F66DE4"/>
    <w:rsid w:val="00F673FC"/>
    <w:rsid w:val="00F67403"/>
    <w:rsid w:val="00F67928"/>
    <w:rsid w:val="00F7046D"/>
    <w:rsid w:val="00F704F3"/>
    <w:rsid w:val="00F70D6C"/>
    <w:rsid w:val="00F72C1F"/>
    <w:rsid w:val="00F73088"/>
    <w:rsid w:val="00F730D5"/>
    <w:rsid w:val="00F73261"/>
    <w:rsid w:val="00F7340E"/>
    <w:rsid w:val="00F74D49"/>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304A"/>
    <w:rsid w:val="00F8348C"/>
    <w:rsid w:val="00F843F8"/>
    <w:rsid w:val="00F8479D"/>
    <w:rsid w:val="00F84B4B"/>
    <w:rsid w:val="00F85CBC"/>
    <w:rsid w:val="00F86A77"/>
    <w:rsid w:val="00F87054"/>
    <w:rsid w:val="00F871DA"/>
    <w:rsid w:val="00F87C5F"/>
    <w:rsid w:val="00F87DCA"/>
    <w:rsid w:val="00F9101C"/>
    <w:rsid w:val="00F912FA"/>
    <w:rsid w:val="00F9288B"/>
    <w:rsid w:val="00F92E95"/>
    <w:rsid w:val="00F93739"/>
    <w:rsid w:val="00F93B08"/>
    <w:rsid w:val="00F94814"/>
    <w:rsid w:val="00F94D00"/>
    <w:rsid w:val="00F95111"/>
    <w:rsid w:val="00F959AB"/>
    <w:rsid w:val="00F96630"/>
    <w:rsid w:val="00F9720D"/>
    <w:rsid w:val="00F97A05"/>
    <w:rsid w:val="00F97A43"/>
    <w:rsid w:val="00FA034F"/>
    <w:rsid w:val="00FA0383"/>
    <w:rsid w:val="00FA042A"/>
    <w:rsid w:val="00FA090E"/>
    <w:rsid w:val="00FA0D8F"/>
    <w:rsid w:val="00FA18B0"/>
    <w:rsid w:val="00FA1C7E"/>
    <w:rsid w:val="00FA1DAA"/>
    <w:rsid w:val="00FA270D"/>
    <w:rsid w:val="00FA30BF"/>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2DA8"/>
    <w:rsid w:val="00FB4B5A"/>
    <w:rsid w:val="00FB6386"/>
    <w:rsid w:val="00FB7CDA"/>
    <w:rsid w:val="00FC0125"/>
    <w:rsid w:val="00FC0ADF"/>
    <w:rsid w:val="00FC0CB1"/>
    <w:rsid w:val="00FC0F94"/>
    <w:rsid w:val="00FC1BFE"/>
    <w:rsid w:val="00FC2230"/>
    <w:rsid w:val="00FC3494"/>
    <w:rsid w:val="00FC387C"/>
    <w:rsid w:val="00FC4B5C"/>
    <w:rsid w:val="00FC5480"/>
    <w:rsid w:val="00FC6857"/>
    <w:rsid w:val="00FC7016"/>
    <w:rsid w:val="00FC75EB"/>
    <w:rsid w:val="00FC784F"/>
    <w:rsid w:val="00FD092B"/>
    <w:rsid w:val="00FD0D53"/>
    <w:rsid w:val="00FD2754"/>
    <w:rsid w:val="00FD3691"/>
    <w:rsid w:val="00FD3A57"/>
    <w:rsid w:val="00FD4B4A"/>
    <w:rsid w:val="00FD5100"/>
    <w:rsid w:val="00FD5B28"/>
    <w:rsid w:val="00FD6E31"/>
    <w:rsid w:val="00FD6E91"/>
    <w:rsid w:val="00FD78FB"/>
    <w:rsid w:val="00FD7D3C"/>
    <w:rsid w:val="00FE06DA"/>
    <w:rsid w:val="00FE1435"/>
    <w:rsid w:val="00FE208F"/>
    <w:rsid w:val="00FE38F9"/>
    <w:rsid w:val="00FE4100"/>
    <w:rsid w:val="00FE4295"/>
    <w:rsid w:val="00FE4695"/>
    <w:rsid w:val="00FE6FED"/>
    <w:rsid w:val="00FE71DA"/>
    <w:rsid w:val="00FE7CBB"/>
    <w:rsid w:val="00FE7D51"/>
    <w:rsid w:val="00FF0178"/>
    <w:rsid w:val="00FF17D1"/>
    <w:rsid w:val="00FF1E1D"/>
    <w:rsid w:val="00FF2568"/>
    <w:rsid w:val="00FF2E98"/>
    <w:rsid w:val="00FF41E7"/>
    <w:rsid w:val="00FF44D8"/>
    <w:rsid w:val="00FF4935"/>
    <w:rsid w:val="00FF4AE0"/>
    <w:rsid w:val="00FF4D03"/>
    <w:rsid w:val="00FF674F"/>
    <w:rsid w:val="00FF6C00"/>
    <w:rsid w:val="00FF7233"/>
    <w:rsid w:val="00FF783A"/>
    <w:rsid w:val="03BB7B77"/>
    <w:rsid w:val="0AFD0A20"/>
    <w:rsid w:val="0B6B51B6"/>
    <w:rsid w:val="0C6CE9DD"/>
    <w:rsid w:val="0F323BAF"/>
    <w:rsid w:val="143BB27F"/>
    <w:rsid w:val="18DE128F"/>
    <w:rsid w:val="19933E45"/>
    <w:rsid w:val="1D749010"/>
    <w:rsid w:val="1DB376DC"/>
    <w:rsid w:val="1E63737B"/>
    <w:rsid w:val="1E8F3478"/>
    <w:rsid w:val="1E98D439"/>
    <w:rsid w:val="1F395C78"/>
    <w:rsid w:val="2159566E"/>
    <w:rsid w:val="21A6573D"/>
    <w:rsid w:val="23559BE5"/>
    <w:rsid w:val="306B13A3"/>
    <w:rsid w:val="3127107D"/>
    <w:rsid w:val="317D89FE"/>
    <w:rsid w:val="34206519"/>
    <w:rsid w:val="3B151002"/>
    <w:rsid w:val="3C93483D"/>
    <w:rsid w:val="3E9C3932"/>
    <w:rsid w:val="412F6AA1"/>
    <w:rsid w:val="41D043C2"/>
    <w:rsid w:val="44FB6AD8"/>
    <w:rsid w:val="4F603FDF"/>
    <w:rsid w:val="53AB0F22"/>
    <w:rsid w:val="600D3640"/>
    <w:rsid w:val="610B4653"/>
    <w:rsid w:val="61FC269B"/>
    <w:rsid w:val="66824A98"/>
    <w:rsid w:val="6A3288CA"/>
    <w:rsid w:val="6DDBB933"/>
    <w:rsid w:val="712957A3"/>
    <w:rsid w:val="75B256A5"/>
    <w:rsid w:val="77A61E9C"/>
    <w:rsid w:val="77CC23E5"/>
    <w:rsid w:val="7851DFBB"/>
    <w:rsid w:val="7C8D38C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9C3BEC3"/>
  <w15:docId w15:val="{22BD1188-3F74-4093-B90A-77B900759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6D8"/>
    <w:pPr>
      <w:spacing w:after="180"/>
    </w:pPr>
    <w:rPr>
      <w:rFonts w:ascii="Times New Roman" w:hAnsi="Times New Roman"/>
      <w:sz w:val="22"/>
      <w:lang w:val="en-GB" w:eastAsia="en-US"/>
    </w:rPr>
  </w:style>
  <w:style w:type="paragraph" w:styleId="Heading1">
    <w:name w:val="heading 1"/>
    <w:next w:val="Normal"/>
    <w:qFormat/>
    <w:rsid w:val="00357999"/>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SimSun" w:cstheme="minorBidi"/>
      <w:b/>
      <w:lang w:val="zh-CN" w:eastAsia="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ind w:left="720" w:hanging="720"/>
      <w:jc w:val="both"/>
    </w:pPr>
    <w:rPr>
      <w:rFonts w:ascii="Times" w:eastAsia="Batang" w:hAnsi="Times"/>
      <w:szCs w:val="24"/>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pPr>
    <w:rPr>
      <w:rFonts w:asciiTheme="minorHAnsi" w:hAnsiTheme="minorHAnsi"/>
      <w:i/>
      <w:iCs/>
      <w:sz w:val="20"/>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sz w:val="24"/>
      <w:szCs w:val="24"/>
      <w:lang w:val="fi-FI"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出段落,リスト段落,列表段落"/>
    <w:basedOn w:val="Normal"/>
    <w:link w:val="ListParagraphChar"/>
    <w:uiPriority w:val="34"/>
    <w:qFormat/>
    <w:pPr>
      <w:ind w:left="720"/>
      <w:contextualSpacing/>
    </w:pPr>
  </w:style>
  <w:style w:type="character" w:customStyle="1" w:styleId="TALChar">
    <w:name w:val="TAL Char"/>
    <w:link w:val="TAL"/>
    <w:locked/>
    <w:rPr>
      <w:rFonts w:ascii="Arial" w:hAnsi="Arial"/>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styleId="PlaceholderText">
    <w:name w:val="Placeholder Text"/>
    <w:basedOn w:val="DefaultParagraphFont"/>
    <w:uiPriority w:val="99"/>
    <w:semiHidden/>
    <w:rPr>
      <w:color w:val="808080"/>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hAnsi="Times New Roman"/>
      <w:lang w:val="en-GB" w:eastAsia="en-US"/>
    </w:rPr>
  </w:style>
  <w:style w:type="character" w:customStyle="1" w:styleId="CaptionChar">
    <w:name w:val="Caption Char"/>
    <w:link w:val="Caption"/>
    <w:rPr>
      <w:rFonts w:ascii="Times New Roman" w:eastAsia="SimSun" w:hAnsi="Times New Roman" w:cstheme="minorBidi"/>
      <w:b/>
      <w:lang w:val="zh-CN" w:eastAsia="zh-CN"/>
    </w:rPr>
  </w:style>
  <w:style w:type="character" w:customStyle="1" w:styleId="BodyTextChar">
    <w:name w:val="Body Text Char"/>
    <w:basedOn w:val="DefaultParagraphFont"/>
    <w:link w:val="BodyText"/>
    <w:qFormat/>
    <w:rPr>
      <w:rFonts w:ascii="Times" w:eastAsia="Batang" w:hAnsi="Times"/>
      <w:szCs w:val="24"/>
      <w:lang w:val="en-GB"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character" w:customStyle="1" w:styleId="apple-converted-space">
    <w:name w:val="apple-converted-space"/>
    <w:qFormat/>
  </w:style>
  <w:style w:type="table" w:customStyle="1" w:styleId="TableGrid1">
    <w:name w:val="Table Grid1"/>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eaderChar">
    <w:name w:val="Header Char"/>
    <w:basedOn w:val="DefaultParagraphFont"/>
    <w:link w:val="Header"/>
    <w:qFormat/>
    <w:locked/>
    <w:rPr>
      <w:rFonts w:ascii="Arial" w:hAnsi="Arial"/>
      <w:b/>
      <w:sz w:val="18"/>
      <w:lang w:val="en-GB" w:eastAsia="en-US"/>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Bibliography1">
    <w:name w:val="Bibliography1"/>
    <w:basedOn w:val="Normal"/>
    <w:next w:val="Normal"/>
    <w:uiPriority w:val="37"/>
    <w:unhideWhenUsed/>
  </w:style>
  <w:style w:type="character" w:customStyle="1" w:styleId="3GPPAgreementsChar">
    <w:name w:val="3GPP Agreements Char"/>
    <w:link w:val="3GPPAgreements"/>
    <w:qFormat/>
    <w:locked/>
    <w:rPr>
      <w:sz w:val="22"/>
      <w:lang w:val="en-US" w:eastAsia="zh-CN"/>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line="256" w:lineRule="auto"/>
      <w:jc w:val="both"/>
    </w:pPr>
    <w:rPr>
      <w:rFonts w:ascii="CG Times (WN)" w:hAnsi="CG Times (WN)"/>
      <w:lang w:val="en-US" w:eastAsia="zh-CN"/>
    </w:rPr>
  </w:style>
  <w:style w:type="paragraph" w:styleId="Bibliography">
    <w:name w:val="Bibliography"/>
    <w:basedOn w:val="Normal"/>
    <w:next w:val="Normal"/>
    <w:uiPriority w:val="37"/>
    <w:unhideWhenUsed/>
    <w:rsid w:val="00265F43"/>
  </w:style>
  <w:style w:type="character" w:customStyle="1" w:styleId="TANChar">
    <w:name w:val="TAN Char"/>
    <w:link w:val="TAN"/>
    <w:locked/>
    <w:rsid w:val="003E2784"/>
    <w:rPr>
      <w:rFonts w:ascii="Arial" w:hAnsi="Arial"/>
      <w:sz w:val="18"/>
      <w:lang w:val="en-GB" w:eastAsia="en-US"/>
    </w:rPr>
  </w:style>
  <w:style w:type="character" w:styleId="UnresolvedMention">
    <w:name w:val="Unresolved Mention"/>
    <w:basedOn w:val="DefaultParagraphFont"/>
    <w:uiPriority w:val="99"/>
    <w:semiHidden/>
    <w:unhideWhenUsed/>
    <w:rsid w:val="0045696F"/>
    <w:rPr>
      <w:color w:val="605E5C"/>
      <w:shd w:val="clear" w:color="auto" w:fill="E1DFDD"/>
    </w:rPr>
  </w:style>
  <w:style w:type="character" w:customStyle="1" w:styleId="TALCar">
    <w:name w:val="TAL Car"/>
    <w:basedOn w:val="DefaultParagraphFont"/>
    <w:qFormat/>
    <w:locked/>
    <w:rsid w:val="00FB2DA8"/>
    <w:rPr>
      <w:rFonts w:ascii="Arial" w:eastAsiaTheme="minorEastAsia" w:hAnsi="Arial"/>
      <w:sz w:val="18"/>
      <w:lang w:val="en-GB" w:eastAsia="en-US"/>
    </w:rPr>
  </w:style>
  <w:style w:type="character" w:customStyle="1" w:styleId="FooterChar">
    <w:name w:val="Footer Char"/>
    <w:link w:val="Footer"/>
    <w:uiPriority w:val="99"/>
    <w:rsid w:val="000009F7"/>
    <w:rPr>
      <w:rFonts w:ascii="Arial"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728746">
      <w:bodyDiv w:val="1"/>
      <w:marLeft w:val="0"/>
      <w:marRight w:val="0"/>
      <w:marTop w:val="0"/>
      <w:marBottom w:val="0"/>
      <w:divBdr>
        <w:top w:val="none" w:sz="0" w:space="0" w:color="auto"/>
        <w:left w:val="none" w:sz="0" w:space="0" w:color="auto"/>
        <w:bottom w:val="none" w:sz="0" w:space="0" w:color="auto"/>
        <w:right w:val="none" w:sz="0" w:space="0" w:color="auto"/>
      </w:divBdr>
    </w:div>
    <w:div w:id="643704784">
      <w:bodyDiv w:val="1"/>
      <w:marLeft w:val="0"/>
      <w:marRight w:val="0"/>
      <w:marTop w:val="0"/>
      <w:marBottom w:val="0"/>
      <w:divBdr>
        <w:top w:val="none" w:sz="0" w:space="0" w:color="auto"/>
        <w:left w:val="none" w:sz="0" w:space="0" w:color="auto"/>
        <w:bottom w:val="none" w:sz="0" w:space="0" w:color="auto"/>
        <w:right w:val="none" w:sz="0" w:space="0" w:color="auto"/>
      </w:divBdr>
    </w:div>
    <w:div w:id="892692609">
      <w:bodyDiv w:val="1"/>
      <w:marLeft w:val="0"/>
      <w:marRight w:val="0"/>
      <w:marTop w:val="0"/>
      <w:marBottom w:val="0"/>
      <w:divBdr>
        <w:top w:val="none" w:sz="0" w:space="0" w:color="auto"/>
        <w:left w:val="none" w:sz="0" w:space="0" w:color="auto"/>
        <w:bottom w:val="none" w:sz="0" w:space="0" w:color="auto"/>
        <w:right w:val="none" w:sz="0" w:space="0" w:color="auto"/>
      </w:divBdr>
    </w:div>
    <w:div w:id="1273971859">
      <w:bodyDiv w:val="1"/>
      <w:marLeft w:val="0"/>
      <w:marRight w:val="0"/>
      <w:marTop w:val="0"/>
      <w:marBottom w:val="0"/>
      <w:divBdr>
        <w:top w:val="none" w:sz="0" w:space="0" w:color="auto"/>
        <w:left w:val="none" w:sz="0" w:space="0" w:color="auto"/>
        <w:bottom w:val="none" w:sz="0" w:space="0" w:color="auto"/>
        <w:right w:val="none" w:sz="0" w:space="0" w:color="auto"/>
      </w:divBdr>
    </w:div>
    <w:div w:id="1298873031">
      <w:bodyDiv w:val="1"/>
      <w:marLeft w:val="0"/>
      <w:marRight w:val="0"/>
      <w:marTop w:val="0"/>
      <w:marBottom w:val="0"/>
      <w:divBdr>
        <w:top w:val="none" w:sz="0" w:space="0" w:color="auto"/>
        <w:left w:val="none" w:sz="0" w:space="0" w:color="auto"/>
        <w:bottom w:val="none" w:sz="0" w:space="0" w:color="auto"/>
        <w:right w:val="none" w:sz="0" w:space="0" w:color="auto"/>
      </w:divBdr>
    </w:div>
    <w:div w:id="1366982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IEEE2006OfficeOnline.xsl" StyleName="IEEE" Version="2006">
  <b:Source>
    <b:Tag>3GP202</b:Tag>
    <b:SourceType>Report</b:SourceType>
    <b:Guid>{6BB30B02-1496-4E0C-9A03-ACF1BF1944B3}</b:Guid>
    <b:Author>
      <b:Author>
        <b:NameList>
          <b:Person>
            <b:Last>3GPP</b:Last>
          </b:Person>
        </b:NameList>
      </b:Author>
    </b:Author>
    <b:Title>TR 38.830 Network, Technical Specification Group Radio Access; Study on NR coverage enhancements, v0.2.0</b:Title>
    <b:Year>2020</b:Year>
    <b:RefOrder>1</b:RefOrder>
  </b:Source>
  <b:Source>
    <b:Tag>3GP203</b:Tag>
    <b:SourceType>Report</b:SourceType>
    <b:Guid>{851281B5-047E-4E41-A967-100F8133C556}</b:Guid>
    <b:Author>
      <b:Author>
        <b:NameList>
          <b:Person>
            <b:Last>3GPP</b:Last>
          </b:Person>
        </b:NameList>
      </b:Author>
    </b:Author>
    <b:Title>RAN1 #103-e Chairman's Notes</b:Title>
    <b:Year>2020</b:Year>
    <b:RefOrder>2</b:RefOrder>
  </b:Source>
  <b:Source>
    <b:Tag>Sof20</b:Tag>
    <b:SourceType>Report</b:SourceType>
    <b:Guid>{02CF19B0-F415-4D96-A9A9-1795119C8583}</b:Guid>
    <b:Author>
      <b:Author>
        <b:NameList>
          <b:Person>
            <b:Last>Softbank</b:Last>
          </b:Person>
        </b:NameList>
      </b:Author>
    </b:Author>
    <b:Title>R1-2009809 Summary of [103-e-NR-CovEnh-02] A.I. 8.8.1.1 baseline coverage performance using LLS for FR1</b:Title>
    <b:Year>2020</b:Year>
    <b:RefOrder>3</b:RefOrder>
  </b:Source>
  <b:Source>
    <b:Tag>Chi191</b:Tag>
    <b:SourceType>Report</b:SourceType>
    <b:Guid>{CE3F68CA-B0BD-453C-81AA-22785C2BB61E}</b:Guid>
    <b:Author>
      <b:Author>
        <b:Corporate>China Telecom</b:Corporate>
      </b:Author>
    </b:Author>
    <b:Title>RP-193240 New SID on NR coverage enhancement</b:Title>
    <b:Year>2019</b:Year>
    <b:City>Sitges, Spain</b:City>
    <b:RefOrder>7</b:RefOrder>
  </b:Source>
  <b:Source>
    <b:Tag>Nok202</b:Tag>
    <b:SourceType>Report</b:SourceType>
    <b:Guid>{6C1280AB-2FF9-4120-B4EC-8EAD7D78812D}</b:Guid>
    <b:Author>
      <b:Author>
        <b:Corporate>Nokia, Nokia Shanghai Bell</b:Corporate>
      </b:Author>
    </b:Author>
    <b:Title>R1-2009797 Summary on AI 8.8.1.2 baseline coverage performance using LLS for FR2</b:Title>
    <b:Year>2020</b:Year>
    <b:RefOrder>4</b:RefOrder>
  </b:Source>
  <b:Source>
    <b:Tag>3GP193</b:Tag>
    <b:SourceType>Report</b:SourceType>
    <b:Guid>{FCBD4918-8903-4D7D-8CB2-F08C09C50C83}</b:Guid>
    <b:Author>
      <b:Author>
        <b:Corporate>3GPP</b:Corporate>
      </b:Author>
    </b:Author>
    <b:Title>TS 38.331 - Radio Resource Control (RRC) protocol specification (Release 15)</b:Title>
    <b:Year>2019</b:Year>
    <b:RefOrder>5</b:RefOrder>
  </b:Source>
  <b:Source>
    <b:Tag>ZTE20</b:Tag>
    <b:SourceType>Report</b:SourceType>
    <b:Guid>{306FA32D-E45A-4D86-B458-AEFD6ADCE092}</b:Guid>
    <b:Author>
      <b:Author>
        <b:Corporate>ZTE</b:Corporate>
      </b:Author>
    </b:Author>
    <b:Title>RP-xxxxx On Msg3 enhancement in Rel-17 NR coverage enhancement WI</b:Title>
    <b:Year>2020</b:Year>
    <b:RefOrder>6</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5AIRPNAIUNRU-1830940522-10665</_dlc_DocId>
    <_dlc_DocIdUrl xmlns="71c5aaf6-e6ce-465b-b873-5148d2a4c105">
      <Url>https://nokia.sharepoint.com/sites/c5g/5gradio/_layouts/15/DocIdRedir.aspx?ID=5AIRPNAIUNRU-1830940522-10665</Url>
      <Description>5AIRPNAIUNRU-1830940522-10665</Description>
    </_dlc_DocIdUrl>
    <Information xmlns="3b34c8f0-1ef5-4d1e-bb66-517ce7fe7356" xsi:nil="true"/>
    <Associated_x0020_Task xmlns="3b34c8f0-1ef5-4d1e-bb66-517ce7fe7356"/>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2.xml><?xml version="1.0" encoding="utf-8"?>
<ds:datastoreItem xmlns:ds="http://schemas.openxmlformats.org/officeDocument/2006/customXml" ds:itemID="{99D2663E-7262-4A42-8088-11B500F3E74A}">
  <ds:schemaRefs>
    <ds:schemaRef ds:uri="http://schemas.openxmlformats.org/officeDocument/2006/bibliography"/>
  </ds:schemaRefs>
</ds:datastoreItem>
</file>

<file path=customXml/itemProps3.xml><?xml version="1.0" encoding="utf-8"?>
<ds:datastoreItem xmlns:ds="http://schemas.openxmlformats.org/officeDocument/2006/customXml" ds:itemID="{E4F7EFEE-EE69-42A0-99A8-5808B2E51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E0FF836-ABE1-465A-B132-3EBAA2CA8755}">
  <ds:schemaRef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babf6ce-2443-438c-9946-ecc878e7654a"/>
    <ds:schemaRef ds:uri="3b34c8f0-1ef5-4d1e-bb66-517ce7fe7356"/>
    <ds:schemaRef ds:uri="http://www.w3.org/XML/1998/namespace"/>
  </ds:schemaRefs>
</ds:datastoreItem>
</file>

<file path=customXml/itemProps7.xml><?xml version="1.0" encoding="utf-8"?>
<ds:datastoreItem xmlns:ds="http://schemas.openxmlformats.org/officeDocument/2006/customXml" ds:itemID="{6B913F5C-3A84-428D-98B3-09C65156FF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540</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Ribeiro, Cassio (Nokia - FI/Espoo)</cp:lastModifiedBy>
  <cp:revision>2</cp:revision>
  <cp:lastPrinted>2411-12-30T19:00:00Z</cp:lastPrinted>
  <dcterms:created xsi:type="dcterms:W3CDTF">2021-05-11T12:33:00Z</dcterms:created>
  <dcterms:modified xsi:type="dcterms:W3CDTF">2021-05-11T12:33:00Z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AuthorIds_UIVersion_30208">
    <vt:lpwstr>234</vt:lpwstr>
  </property>
  <property fmtid="{D5CDD505-2E9C-101B-9397-08002B2CF9AE}" pid="22" name="AuthorIds_UIVersion_31232">
    <vt:lpwstr>341</vt:lpwstr>
  </property>
  <property fmtid="{D5CDD505-2E9C-101B-9397-08002B2CF9AE}" pid="23" name="AuthorIds_UIVersion_2048">
    <vt:lpwstr>437</vt:lpwstr>
  </property>
  <property fmtid="{D5CDD505-2E9C-101B-9397-08002B2CF9AE}" pid="24" name="AuthorIds_UIVersion_2560">
    <vt:lpwstr>234</vt:lpwstr>
  </property>
  <property fmtid="{D5CDD505-2E9C-101B-9397-08002B2CF9AE}" pid="25" name="AuthorIds_UIVersion_5120">
    <vt:lpwstr>234</vt:lpwstr>
  </property>
  <property fmtid="{D5CDD505-2E9C-101B-9397-08002B2CF9AE}" pid="26" name="MTWinEqns">
    <vt:bool>true</vt:bool>
  </property>
  <property fmtid="{D5CDD505-2E9C-101B-9397-08002B2CF9AE}" pid="27" name="KSOProductBuildVer">
    <vt:lpwstr>2052-11.8.2.9022</vt:lpwstr>
  </property>
  <property fmtid="{D5CDD505-2E9C-101B-9397-08002B2CF9AE}" pid="28" name="_dlc_DocIdItemGuid">
    <vt:lpwstr>874906f1-ecc6-4fd8-882c-139c41641b61</vt:lpwstr>
  </property>
</Properties>
</file>