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9888E4" w14:textId="58E2F9F0" w:rsidR="00AC6650" w:rsidRPr="0064610D" w:rsidRDefault="00AC6650" w:rsidP="006C0F38">
      <w:pPr>
        <w:pStyle w:val="CRCoverPage"/>
        <w:tabs>
          <w:tab w:val="right" w:pos="9639"/>
        </w:tabs>
        <w:spacing w:after="0"/>
        <w:jc w:val="both"/>
        <w:rPr>
          <w:rFonts w:ascii="Times New Roman" w:hAnsi="Times New Roman"/>
          <w:b/>
          <w:i/>
          <w:noProof/>
          <w:sz w:val="24"/>
          <w:szCs w:val="24"/>
          <w:lang w:val="en-US" w:eastAsia="ko-KR"/>
        </w:rPr>
      </w:pPr>
      <w:bookmarkStart w:id="0" w:name="OLE_LINK1"/>
      <w:bookmarkStart w:id="1" w:name="OLE_LINK2"/>
      <w:r w:rsidRPr="0064610D">
        <w:rPr>
          <w:rFonts w:ascii="Times New Roman" w:hAnsi="Times New Roman"/>
          <w:b/>
          <w:noProof/>
          <w:sz w:val="24"/>
          <w:szCs w:val="24"/>
        </w:rPr>
        <w:t>3GPP TSG RAN WG1 #10</w:t>
      </w:r>
      <w:r w:rsidR="00454071">
        <w:rPr>
          <w:rFonts w:ascii="Times New Roman" w:hAnsi="Times New Roman"/>
          <w:b/>
          <w:noProof/>
          <w:sz w:val="24"/>
          <w:szCs w:val="24"/>
        </w:rPr>
        <w:t>5</w:t>
      </w:r>
      <w:r w:rsidR="00F7193E" w:rsidRPr="0064610D">
        <w:rPr>
          <w:rFonts w:ascii="Times New Roman" w:hAnsi="Times New Roman"/>
          <w:b/>
          <w:noProof/>
          <w:sz w:val="24"/>
          <w:szCs w:val="24"/>
        </w:rPr>
        <w:t>-</w:t>
      </w:r>
      <w:r w:rsidRPr="0064610D">
        <w:rPr>
          <w:rFonts w:ascii="Times New Roman" w:hAnsi="Times New Roman"/>
          <w:b/>
          <w:noProof/>
          <w:sz w:val="24"/>
          <w:szCs w:val="24"/>
        </w:rPr>
        <w:t>e</w:t>
      </w:r>
      <w:r w:rsidRPr="0064610D">
        <w:rPr>
          <w:rFonts w:ascii="Times New Roman" w:hAnsi="Times New Roman"/>
          <w:b/>
          <w:noProof/>
          <w:sz w:val="24"/>
          <w:szCs w:val="24"/>
        </w:rPr>
        <w:tab/>
      </w:r>
      <w:r w:rsidRPr="0064610D">
        <w:rPr>
          <w:rFonts w:ascii="Times New Roman" w:hAnsi="Times New Roman"/>
          <w:b/>
          <w:sz w:val="24"/>
          <w:szCs w:val="24"/>
        </w:rPr>
        <w:t xml:space="preserve">                                                                 </w:t>
      </w:r>
      <w:r w:rsidRPr="0064610D">
        <w:rPr>
          <w:rFonts w:ascii="Times New Roman" w:hAnsi="Times New Roman"/>
          <w:b/>
          <w:sz w:val="24"/>
          <w:szCs w:val="24"/>
          <w:lang w:eastAsia="ko-KR"/>
        </w:rPr>
        <w:t>R1-</w:t>
      </w:r>
      <w:r w:rsidR="00667931" w:rsidRPr="0064610D">
        <w:rPr>
          <w:rFonts w:ascii="Times New Roman" w:hAnsi="Times New Roman"/>
        </w:rPr>
        <w:t xml:space="preserve"> </w:t>
      </w:r>
      <w:r w:rsidR="00667931" w:rsidRPr="0064610D">
        <w:rPr>
          <w:rFonts w:ascii="Times New Roman" w:hAnsi="Times New Roman"/>
          <w:b/>
          <w:sz w:val="24"/>
          <w:szCs w:val="24"/>
          <w:lang w:eastAsia="ko-KR"/>
        </w:rPr>
        <w:t>210</w:t>
      </w:r>
      <w:r w:rsidR="00062DB4" w:rsidRPr="00062DB4">
        <w:rPr>
          <w:rFonts w:ascii="Times New Roman" w:hAnsi="Times New Roman"/>
          <w:b/>
          <w:sz w:val="24"/>
          <w:szCs w:val="24"/>
          <w:lang w:eastAsia="ko-KR"/>
        </w:rPr>
        <w:t>5285</w:t>
      </w:r>
    </w:p>
    <w:bookmarkEnd w:id="0"/>
    <w:bookmarkEnd w:id="1"/>
    <w:p w14:paraId="3FC86E51" w14:textId="0A5639C9" w:rsidR="00AC6650" w:rsidRPr="0064610D" w:rsidRDefault="00F7193E" w:rsidP="006C0F38">
      <w:pPr>
        <w:pStyle w:val="CRCoverPage"/>
        <w:rPr>
          <w:rFonts w:ascii="Times New Roman" w:hAnsi="Times New Roman"/>
          <w:b/>
          <w:noProof/>
          <w:sz w:val="24"/>
        </w:rPr>
      </w:pPr>
      <w:r w:rsidRPr="0064610D">
        <w:rPr>
          <w:rFonts w:ascii="Times New Roman" w:hAnsi="Times New Roman"/>
          <w:b/>
          <w:bCs/>
          <w:noProof/>
          <w:sz w:val="24"/>
          <w:szCs w:val="24"/>
        </w:rPr>
        <w:t xml:space="preserve">e-Meeting, </w:t>
      </w:r>
      <w:r w:rsidR="00C06B92">
        <w:rPr>
          <w:rFonts w:ascii="Times New Roman" w:hAnsi="Times New Roman"/>
          <w:b/>
          <w:bCs/>
          <w:noProof/>
          <w:sz w:val="24"/>
          <w:szCs w:val="24"/>
          <w:lang w:eastAsia="ko-KR"/>
        </w:rPr>
        <w:t>May</w:t>
      </w:r>
      <w:r w:rsidR="00161731" w:rsidRPr="0064610D">
        <w:rPr>
          <w:rFonts w:ascii="Times New Roman" w:hAnsi="Times New Roman"/>
          <w:b/>
          <w:bCs/>
          <w:noProof/>
          <w:sz w:val="24"/>
          <w:szCs w:val="24"/>
          <w:lang w:eastAsia="ko-KR"/>
        </w:rPr>
        <w:t xml:space="preserve"> </w:t>
      </w:r>
      <w:r w:rsidR="00C06B92">
        <w:rPr>
          <w:rFonts w:ascii="Times New Roman" w:eastAsia="MS Mincho" w:hAnsi="Times New Roman"/>
          <w:b/>
          <w:bCs/>
          <w:sz w:val="24"/>
          <w:szCs w:val="24"/>
          <w:lang w:eastAsia="ja-JP"/>
        </w:rPr>
        <w:t>10</w:t>
      </w:r>
      <w:r w:rsidR="004D3E88" w:rsidRPr="0064610D">
        <w:rPr>
          <w:rFonts w:ascii="Times New Roman" w:eastAsia="MS Mincho" w:hAnsi="Times New Roman"/>
          <w:b/>
          <w:bCs/>
          <w:sz w:val="24"/>
          <w:szCs w:val="24"/>
          <w:vertAlign w:val="superscript"/>
          <w:lang w:eastAsia="ja-JP"/>
        </w:rPr>
        <w:t>th</w:t>
      </w:r>
      <w:r w:rsidR="004D3E88" w:rsidRPr="0064610D">
        <w:rPr>
          <w:rFonts w:ascii="Times New Roman" w:eastAsia="MS Mincho" w:hAnsi="Times New Roman"/>
          <w:b/>
          <w:bCs/>
          <w:sz w:val="24"/>
          <w:szCs w:val="24"/>
          <w:lang w:eastAsia="ja-JP"/>
        </w:rPr>
        <w:t xml:space="preserve"> –</w:t>
      </w:r>
      <w:r w:rsidR="00C06B92">
        <w:rPr>
          <w:rFonts w:ascii="Times New Roman" w:eastAsia="MS Mincho" w:hAnsi="Times New Roman"/>
          <w:b/>
          <w:bCs/>
          <w:sz w:val="24"/>
          <w:szCs w:val="24"/>
          <w:lang w:eastAsia="ja-JP"/>
        </w:rPr>
        <w:t xml:space="preserve"> </w:t>
      </w:r>
      <w:r w:rsidR="00161731" w:rsidRPr="0064610D">
        <w:rPr>
          <w:rFonts w:ascii="Times New Roman" w:eastAsia="MS Mincho" w:hAnsi="Times New Roman"/>
          <w:b/>
          <w:bCs/>
          <w:sz w:val="24"/>
          <w:szCs w:val="24"/>
          <w:lang w:eastAsia="ja-JP"/>
        </w:rPr>
        <w:t>2</w:t>
      </w:r>
      <w:r w:rsidR="00C06B92">
        <w:rPr>
          <w:rFonts w:ascii="Times New Roman" w:eastAsia="MS Mincho" w:hAnsi="Times New Roman"/>
          <w:b/>
          <w:bCs/>
          <w:sz w:val="24"/>
          <w:szCs w:val="24"/>
          <w:lang w:eastAsia="ja-JP"/>
        </w:rPr>
        <w:t>7</w:t>
      </w:r>
      <w:bookmarkStart w:id="2" w:name="_GoBack"/>
      <w:bookmarkEnd w:id="2"/>
      <w:r w:rsidR="004D3E88" w:rsidRPr="0064610D">
        <w:rPr>
          <w:rFonts w:ascii="Times New Roman" w:eastAsia="MS Mincho" w:hAnsi="Times New Roman"/>
          <w:b/>
          <w:bCs/>
          <w:sz w:val="24"/>
          <w:szCs w:val="24"/>
          <w:vertAlign w:val="superscript"/>
          <w:lang w:eastAsia="ja-JP"/>
        </w:rPr>
        <w:t>th</w:t>
      </w:r>
      <w:r w:rsidR="004D3E88" w:rsidRPr="0064610D">
        <w:rPr>
          <w:rFonts w:ascii="Times New Roman" w:eastAsia="MS Mincho" w:hAnsi="Times New Roman"/>
          <w:b/>
          <w:bCs/>
          <w:sz w:val="24"/>
          <w:szCs w:val="24"/>
          <w:lang w:eastAsia="ja-JP"/>
        </w:rPr>
        <w:t>, 2021</w:t>
      </w:r>
    </w:p>
    <w:p w14:paraId="073CEAF4" w14:textId="77777777" w:rsidR="009441C3" w:rsidRPr="0064610D" w:rsidRDefault="009441C3" w:rsidP="006C0F38">
      <w:pPr>
        <w:tabs>
          <w:tab w:val="center" w:pos="4536"/>
          <w:tab w:val="right" w:pos="9072"/>
        </w:tabs>
        <w:rPr>
          <w:rFonts w:eastAsia="MS Mincho"/>
          <w:b/>
          <w:bCs/>
          <w:sz w:val="22"/>
          <w:lang w:val="en-US" w:eastAsia="ja-JP"/>
        </w:rPr>
      </w:pPr>
    </w:p>
    <w:p w14:paraId="470E37BB" w14:textId="1648BA20" w:rsidR="002C4585" w:rsidRPr="0064610D" w:rsidRDefault="002C4585" w:rsidP="006C0F38">
      <w:pPr>
        <w:tabs>
          <w:tab w:val="left" w:pos="1500"/>
        </w:tabs>
        <w:overflowPunct w:val="0"/>
        <w:autoSpaceDE w:val="0"/>
        <w:autoSpaceDN w:val="0"/>
        <w:adjustRightInd w:val="0"/>
        <w:spacing w:after="60"/>
        <w:jc w:val="both"/>
        <w:textAlignment w:val="baseline"/>
        <w:rPr>
          <w:rFonts w:eastAsia="맑은 고딕"/>
          <w:b/>
          <w:sz w:val="24"/>
          <w:lang w:eastAsia="ko-KR"/>
        </w:rPr>
      </w:pPr>
      <w:r w:rsidRPr="0064610D">
        <w:rPr>
          <w:rFonts w:eastAsia="MS Mincho"/>
          <w:b/>
          <w:sz w:val="24"/>
          <w:lang w:eastAsia="zh-CN"/>
        </w:rPr>
        <w:t>Agenda Item:</w:t>
      </w:r>
      <w:r w:rsidRPr="0064610D">
        <w:rPr>
          <w:rFonts w:eastAsia="MS Mincho"/>
          <w:b/>
          <w:sz w:val="24"/>
          <w:lang w:eastAsia="zh-CN"/>
        </w:rPr>
        <w:tab/>
      </w:r>
      <w:r w:rsidRPr="0064610D">
        <w:rPr>
          <w:rFonts w:eastAsia="MS Mincho"/>
          <w:b/>
          <w:sz w:val="24"/>
          <w:lang w:eastAsia="zh-CN"/>
        </w:rPr>
        <w:tab/>
      </w:r>
      <w:r w:rsidR="00A30009" w:rsidRPr="0064610D">
        <w:rPr>
          <w:rFonts w:eastAsia="맑은 고딕"/>
          <w:sz w:val="24"/>
          <w:lang w:eastAsia="ko-KR"/>
        </w:rPr>
        <w:t>7.2.5</w:t>
      </w:r>
    </w:p>
    <w:p w14:paraId="077CD768" w14:textId="77777777" w:rsidR="002C4585" w:rsidRPr="0064610D" w:rsidRDefault="002C4585" w:rsidP="006C0F38">
      <w:pPr>
        <w:tabs>
          <w:tab w:val="left" w:pos="1500"/>
        </w:tabs>
        <w:overflowPunct w:val="0"/>
        <w:autoSpaceDE w:val="0"/>
        <w:autoSpaceDN w:val="0"/>
        <w:adjustRightInd w:val="0"/>
        <w:spacing w:after="60"/>
        <w:jc w:val="both"/>
        <w:textAlignment w:val="baseline"/>
        <w:rPr>
          <w:rFonts w:eastAsia="MS Mincho"/>
          <w:b/>
          <w:sz w:val="24"/>
          <w:lang w:eastAsia="zh-CN"/>
        </w:rPr>
      </w:pPr>
      <w:r w:rsidRPr="0064610D">
        <w:rPr>
          <w:rFonts w:eastAsia="MS Mincho"/>
          <w:b/>
          <w:sz w:val="24"/>
          <w:lang w:eastAsia="zh-CN"/>
        </w:rPr>
        <w:t>Source:</w:t>
      </w:r>
      <w:r w:rsidRPr="0064610D">
        <w:rPr>
          <w:rFonts w:eastAsia="MS Mincho"/>
          <w:b/>
          <w:sz w:val="24"/>
          <w:lang w:eastAsia="zh-CN"/>
        </w:rPr>
        <w:tab/>
      </w:r>
      <w:r w:rsidRPr="0064610D">
        <w:rPr>
          <w:rFonts w:eastAsia="MS Mincho"/>
          <w:b/>
          <w:sz w:val="24"/>
          <w:lang w:eastAsia="zh-CN"/>
        </w:rPr>
        <w:tab/>
      </w:r>
      <w:r w:rsidRPr="0064610D">
        <w:rPr>
          <w:rFonts w:eastAsia="MS Mincho"/>
          <w:sz w:val="24"/>
          <w:lang w:eastAsia="zh-CN"/>
        </w:rPr>
        <w:t>Samsung</w:t>
      </w:r>
    </w:p>
    <w:p w14:paraId="5B60556B" w14:textId="110405A2" w:rsidR="00B14057" w:rsidRPr="0064610D" w:rsidRDefault="00EE4CF5" w:rsidP="006C0F38">
      <w:pPr>
        <w:tabs>
          <w:tab w:val="left" w:pos="1500"/>
        </w:tabs>
        <w:overflowPunct w:val="0"/>
        <w:autoSpaceDE w:val="0"/>
        <w:autoSpaceDN w:val="0"/>
        <w:adjustRightInd w:val="0"/>
        <w:spacing w:after="60"/>
        <w:jc w:val="both"/>
        <w:textAlignment w:val="baseline"/>
        <w:rPr>
          <w:rFonts w:eastAsia="DengXian"/>
          <w:sz w:val="24"/>
          <w:lang w:eastAsia="ko-KR"/>
        </w:rPr>
      </w:pPr>
      <w:r w:rsidRPr="0064610D">
        <w:rPr>
          <w:rFonts w:eastAsia="MS Mincho"/>
          <w:b/>
          <w:sz w:val="24"/>
          <w:lang w:eastAsia="zh-CN"/>
        </w:rPr>
        <w:t>Title:</w:t>
      </w:r>
      <w:r w:rsidRPr="0064610D">
        <w:rPr>
          <w:rFonts w:eastAsia="MS Mincho"/>
          <w:b/>
          <w:sz w:val="24"/>
          <w:lang w:eastAsia="zh-CN"/>
        </w:rPr>
        <w:tab/>
      </w:r>
      <w:r w:rsidR="004861D6" w:rsidRPr="0064610D">
        <w:rPr>
          <w:rFonts w:eastAsia="MS Mincho"/>
          <w:b/>
          <w:sz w:val="24"/>
          <w:lang w:eastAsia="zh-CN"/>
        </w:rPr>
        <w:tab/>
      </w:r>
      <w:r w:rsidR="00A42733" w:rsidRPr="0064610D">
        <w:rPr>
          <w:rFonts w:eastAsia="MS Mincho"/>
          <w:sz w:val="24"/>
          <w:lang w:eastAsia="zh-CN"/>
        </w:rPr>
        <w:t>Discussion on PUSCH skipping for URLLC</w:t>
      </w:r>
      <w:r w:rsidR="006F1714" w:rsidRPr="0064610D">
        <w:rPr>
          <w:rFonts w:eastAsia="맑은 고딕"/>
          <w:sz w:val="24"/>
          <w:lang w:eastAsia="ko-KR"/>
        </w:rPr>
        <w:t xml:space="preserve"> </w:t>
      </w:r>
    </w:p>
    <w:p w14:paraId="19B9E342" w14:textId="6F726675" w:rsidR="0085027B" w:rsidRPr="0064610D" w:rsidRDefault="0085027B" w:rsidP="006C0F38">
      <w:pPr>
        <w:tabs>
          <w:tab w:val="left" w:pos="1500"/>
        </w:tabs>
        <w:overflowPunct w:val="0"/>
        <w:autoSpaceDE w:val="0"/>
        <w:autoSpaceDN w:val="0"/>
        <w:adjustRightInd w:val="0"/>
        <w:spacing w:after="60"/>
        <w:jc w:val="both"/>
        <w:textAlignment w:val="baseline"/>
        <w:rPr>
          <w:rFonts w:eastAsia="MS Mincho"/>
          <w:b/>
          <w:sz w:val="24"/>
          <w:lang w:eastAsia="zh-CN"/>
        </w:rPr>
      </w:pPr>
      <w:r w:rsidRPr="0064610D">
        <w:rPr>
          <w:rFonts w:eastAsia="MS Mincho"/>
          <w:b/>
          <w:sz w:val="24"/>
          <w:lang w:eastAsia="zh-CN"/>
        </w:rPr>
        <w:t>Document for:</w:t>
      </w:r>
      <w:r w:rsidR="00F07F6D" w:rsidRPr="0064610D">
        <w:rPr>
          <w:rFonts w:eastAsia="맑은 고딕"/>
          <w:b/>
          <w:sz w:val="24"/>
          <w:lang w:eastAsia="ko-KR"/>
        </w:rPr>
        <w:tab/>
      </w:r>
      <w:r w:rsidR="00F07F6D" w:rsidRPr="0064610D">
        <w:rPr>
          <w:rFonts w:eastAsia="맑은 고딕"/>
          <w:b/>
          <w:sz w:val="24"/>
          <w:lang w:eastAsia="ko-KR"/>
        </w:rPr>
        <w:tab/>
      </w:r>
      <w:r w:rsidR="00075951" w:rsidRPr="0064610D">
        <w:rPr>
          <w:rFonts w:eastAsia="MS Mincho"/>
          <w:sz w:val="24"/>
          <w:lang w:eastAsia="zh-CN"/>
        </w:rPr>
        <w:t xml:space="preserve">Discussion </w:t>
      </w:r>
    </w:p>
    <w:p w14:paraId="0B501859" w14:textId="77777777" w:rsidR="00B06A7B" w:rsidRPr="0064610D" w:rsidRDefault="006434C4" w:rsidP="006C0F38">
      <w:pPr>
        <w:pStyle w:val="1"/>
        <w:spacing w:before="0" w:after="60"/>
        <w:ind w:left="432" w:hanging="403"/>
        <w:jc w:val="both"/>
        <w:rPr>
          <w:rFonts w:ascii="Times New Roman" w:hAnsi="Times New Roman"/>
          <w:lang w:val="en-US" w:eastAsia="ko-KR"/>
        </w:rPr>
      </w:pPr>
      <w:r w:rsidRPr="0064610D">
        <w:rPr>
          <w:rFonts w:ascii="Times New Roman" w:hAnsi="Times New Roman"/>
          <w:lang w:val="en-US" w:eastAsia="ko-KR"/>
        </w:rPr>
        <w:t>Introduction</w:t>
      </w:r>
    </w:p>
    <w:p w14:paraId="51B86566" w14:textId="41A92D15" w:rsidR="006B258E" w:rsidRPr="0064610D" w:rsidRDefault="003155AF" w:rsidP="006C0F38">
      <w:pPr>
        <w:spacing w:after="0"/>
        <w:ind w:firstLineChars="142" w:firstLine="284"/>
        <w:jc w:val="both"/>
        <w:rPr>
          <w:lang w:val="en-US" w:eastAsia="ko-KR"/>
        </w:rPr>
      </w:pPr>
      <w:r w:rsidRPr="0064610D">
        <w:rPr>
          <w:lang w:val="en-US" w:eastAsia="ko-KR"/>
        </w:rPr>
        <w:t>T</w:t>
      </w:r>
      <w:r w:rsidR="006B258E" w:rsidRPr="0064610D">
        <w:rPr>
          <w:lang w:val="en-US" w:eastAsia="ko-KR"/>
        </w:rPr>
        <w:t xml:space="preserve">his contribution </w:t>
      </w:r>
      <w:r w:rsidR="0068487E" w:rsidRPr="0064610D">
        <w:rPr>
          <w:lang w:val="en-US" w:eastAsia="ko-KR"/>
        </w:rPr>
        <w:t>discusses</w:t>
      </w:r>
      <w:r w:rsidR="002E794F" w:rsidRPr="0064610D">
        <w:rPr>
          <w:lang w:val="en-US" w:eastAsia="ko-KR"/>
        </w:rPr>
        <w:t xml:space="preserve"> remaining issues</w:t>
      </w:r>
      <w:r w:rsidR="00A42733" w:rsidRPr="0064610D">
        <w:rPr>
          <w:lang w:val="en-US" w:eastAsia="ko-KR"/>
        </w:rPr>
        <w:t xml:space="preserve"> PUSCH skipping based on L1 priority</w:t>
      </w:r>
      <w:r w:rsidR="006C5235" w:rsidRPr="0064610D">
        <w:rPr>
          <w:lang w:val="en-US" w:eastAsia="ko-KR"/>
        </w:rPr>
        <w:t xml:space="preserve">. </w:t>
      </w:r>
    </w:p>
    <w:p w14:paraId="2A16DF82" w14:textId="77777777" w:rsidR="00AA0B8B" w:rsidRPr="0064610D" w:rsidRDefault="00AA0B8B" w:rsidP="006C0F38">
      <w:pPr>
        <w:spacing w:after="0"/>
        <w:ind w:firstLineChars="142" w:firstLine="284"/>
        <w:jc w:val="both"/>
        <w:rPr>
          <w:lang w:val="en-US" w:eastAsia="ko-KR"/>
        </w:rPr>
      </w:pPr>
    </w:p>
    <w:p w14:paraId="4A8955D1" w14:textId="77777777" w:rsidR="00D91AAB" w:rsidRPr="0064610D" w:rsidRDefault="00282942" w:rsidP="006C0F38">
      <w:pPr>
        <w:pStyle w:val="1"/>
        <w:pBdr>
          <w:top w:val="single" w:sz="12" w:space="2" w:color="auto"/>
        </w:pBdr>
        <w:spacing w:before="0" w:after="60"/>
        <w:ind w:left="432" w:hanging="432"/>
        <w:jc w:val="both"/>
        <w:rPr>
          <w:rFonts w:ascii="Times New Roman" w:eastAsia="SimSun" w:hAnsi="Times New Roman"/>
          <w:lang w:eastAsia="zh-CN"/>
        </w:rPr>
      </w:pPr>
      <w:r w:rsidRPr="0064610D">
        <w:rPr>
          <w:rFonts w:ascii="Times New Roman" w:eastAsia="SimSun" w:hAnsi="Times New Roman"/>
          <w:lang w:eastAsia="zh-CN"/>
        </w:rPr>
        <w:t>Discussion</w:t>
      </w:r>
    </w:p>
    <w:p w14:paraId="11AE19BB" w14:textId="77777777" w:rsidR="00D02CB4" w:rsidRPr="0064610D" w:rsidRDefault="00D02CB4" w:rsidP="006C0F38">
      <w:pPr>
        <w:pStyle w:val="af9"/>
        <w:keepNext/>
        <w:keepLines/>
        <w:numPr>
          <w:ilvl w:val="0"/>
          <w:numId w:val="5"/>
        </w:numPr>
        <w:spacing w:before="180" w:after="180"/>
        <w:outlineLvl w:val="1"/>
        <w:rPr>
          <w:rFonts w:ascii="Times New Roman" w:eastAsia="SimSun" w:hAnsi="Times New Roman"/>
          <w:vanish/>
          <w:kern w:val="2"/>
          <w:sz w:val="32"/>
          <w:szCs w:val="20"/>
          <w:lang w:val="en-GB"/>
        </w:rPr>
      </w:pPr>
    </w:p>
    <w:p w14:paraId="5F1DD680" w14:textId="77777777" w:rsidR="00D02CB4" w:rsidRPr="0064610D" w:rsidRDefault="00D02CB4" w:rsidP="006C0F38">
      <w:pPr>
        <w:pStyle w:val="af9"/>
        <w:keepNext/>
        <w:keepLines/>
        <w:numPr>
          <w:ilvl w:val="0"/>
          <w:numId w:val="5"/>
        </w:numPr>
        <w:spacing w:before="180" w:after="180"/>
        <w:outlineLvl w:val="1"/>
        <w:rPr>
          <w:rFonts w:ascii="Times New Roman" w:eastAsia="SimSun" w:hAnsi="Times New Roman"/>
          <w:vanish/>
          <w:kern w:val="2"/>
          <w:sz w:val="32"/>
          <w:szCs w:val="20"/>
          <w:lang w:val="en-GB"/>
        </w:rPr>
      </w:pPr>
    </w:p>
    <w:p w14:paraId="1B7A02EC" w14:textId="7CB7B496" w:rsidR="00FC5BC1" w:rsidRDefault="00FC5BC1" w:rsidP="006C0F38">
      <w:pPr>
        <w:ind w:firstLine="284"/>
        <w:jc w:val="both"/>
        <w:rPr>
          <w:rFonts w:eastAsiaTheme="minorEastAsia"/>
          <w:lang w:eastAsia="ko-KR"/>
        </w:rPr>
      </w:pPr>
      <w:r w:rsidRPr="0064610D">
        <w:rPr>
          <w:rFonts w:eastAsiaTheme="minorEastAsia"/>
          <w:lang w:eastAsia="ko-KR"/>
        </w:rPr>
        <w:t xml:space="preserve">In </w:t>
      </w:r>
      <w:r w:rsidR="0072733A" w:rsidRPr="0064610D">
        <w:rPr>
          <w:rFonts w:eastAsiaTheme="minorEastAsia"/>
          <w:lang w:eastAsia="ko-KR"/>
        </w:rPr>
        <w:t>RAN1#104-e, there was a discussion on which scenario should be discussed with RAN2 and following cases are agreed to send RAN2</w:t>
      </w:r>
      <w:r w:rsidR="0064610D" w:rsidRPr="0064610D">
        <w:rPr>
          <w:rFonts w:eastAsiaTheme="minorEastAsia"/>
          <w:lang w:eastAsia="ko-KR"/>
        </w:rPr>
        <w:t xml:space="preserve"> in </w:t>
      </w:r>
      <w:r w:rsidR="0064610D" w:rsidRPr="0064610D">
        <w:rPr>
          <w:lang w:eastAsia="ko-KR"/>
        </w:rPr>
        <w:t>[1]</w:t>
      </w:r>
      <w:r w:rsidR="0072733A" w:rsidRPr="0064610D">
        <w:rPr>
          <w:rFonts w:eastAsiaTheme="minorEastAsia"/>
          <w:lang w:eastAsia="ko-KR"/>
        </w:rPr>
        <w:t xml:space="preserve">.  </w:t>
      </w:r>
    </w:p>
    <w:tbl>
      <w:tblPr>
        <w:tblStyle w:val="af"/>
        <w:tblW w:w="0" w:type="auto"/>
        <w:tblLook w:val="04A0" w:firstRow="1" w:lastRow="0" w:firstColumn="1" w:lastColumn="0" w:noHBand="0" w:noVBand="1"/>
      </w:tblPr>
      <w:tblGrid>
        <w:gridCol w:w="9737"/>
      </w:tblGrid>
      <w:tr w:rsidR="00FA51F4" w14:paraId="23A0C29F" w14:textId="77777777" w:rsidTr="00FA51F4">
        <w:tc>
          <w:tcPr>
            <w:tcW w:w="9737" w:type="dxa"/>
          </w:tcPr>
          <w:p w14:paraId="59FA4163" w14:textId="77777777" w:rsidR="00FA51F4" w:rsidRPr="0064610D" w:rsidRDefault="00FA51F4" w:rsidP="006C0F38">
            <w:pPr>
              <w:kinsoku w:val="0"/>
              <w:overflowPunct w:val="0"/>
              <w:autoSpaceDE w:val="0"/>
              <w:autoSpaceDN w:val="0"/>
              <w:adjustRightInd w:val="0"/>
              <w:snapToGrid w:val="0"/>
              <w:spacing w:afterLines="50" w:after="120"/>
              <w:textAlignment w:val="baseline"/>
              <w:rPr>
                <w:b/>
                <w:u w:val="single"/>
              </w:rPr>
            </w:pPr>
            <w:r w:rsidRPr="0064610D">
              <w:rPr>
                <w:b/>
                <w:u w:val="single"/>
              </w:rPr>
              <w:t>Case 1: only SR overlaps with PUSCH of equal L1 priority</w:t>
            </w:r>
          </w:p>
          <w:p w14:paraId="70AB4AB4" w14:textId="77777777" w:rsidR="00FA51F4" w:rsidRPr="0064610D" w:rsidRDefault="00FA51F4" w:rsidP="006C0F38">
            <w:pPr>
              <w:kinsoku w:val="0"/>
              <w:overflowPunct w:val="0"/>
              <w:jc w:val="center"/>
            </w:pPr>
            <w:r w:rsidRPr="0064610D">
              <w:object w:dxaOrig="1244" w:dyaOrig="1336" w14:anchorId="6B954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66.5pt" o:ole="">
                  <v:imagedata r:id="rId8" o:title=""/>
                </v:shape>
                <o:OLEObject Type="Embed" ProgID="Visio.Drawing.11" ShapeID="_x0000_i1025" DrawAspect="Content" ObjectID="_1682250061" r:id="rId9"/>
              </w:object>
            </w:r>
          </w:p>
          <w:p w14:paraId="765DD020" w14:textId="77777777" w:rsidR="00FA51F4" w:rsidRPr="0064610D" w:rsidRDefault="00FA51F4" w:rsidP="006C0F38">
            <w:pPr>
              <w:kinsoku w:val="0"/>
              <w:overflowPunct w:val="0"/>
              <w:jc w:val="center"/>
              <w:rPr>
                <w:lang w:eastAsia="zh-CN"/>
              </w:rPr>
            </w:pPr>
            <w:r w:rsidRPr="0064610D">
              <w:rPr>
                <w:lang w:eastAsia="zh-CN"/>
              </w:rPr>
              <w:t>Case 1: only SR overlaps with PUSCH of equal L1 priority</w:t>
            </w:r>
          </w:p>
          <w:p w14:paraId="0122804D" w14:textId="2A4223B4" w:rsidR="00FA51F4" w:rsidRPr="00FA51F4" w:rsidRDefault="00FA51F4" w:rsidP="006C0F38">
            <w:pPr>
              <w:kinsoku w:val="0"/>
              <w:overflowPunct w:val="0"/>
              <w:spacing w:afterLines="50" w:after="120"/>
              <w:rPr>
                <w:rFonts w:eastAsia="DengXian"/>
                <w:lang w:eastAsia="zh-CN"/>
              </w:rPr>
            </w:pPr>
            <w:r w:rsidRPr="0064610D">
              <w:rPr>
                <w:lang w:eastAsia="zh-CN"/>
              </w:rPr>
              <w:t xml:space="preserve">For case 1, RAN1 is positive in principle and thinks that the intended UE behaviour as described in the </w:t>
            </w:r>
            <w:proofErr w:type="gramStart"/>
            <w:r w:rsidRPr="0064610D">
              <w:rPr>
                <w:lang w:eastAsia="zh-CN"/>
              </w:rPr>
              <w:t>LS,</w:t>
            </w:r>
            <w:proofErr w:type="gramEnd"/>
            <w:r w:rsidRPr="0064610D">
              <w:rPr>
                <w:lang w:eastAsia="zh-CN"/>
              </w:rPr>
              <w:t xml:space="preserve"> can be supported if the CR </w:t>
            </w:r>
            <w:hyperlink r:id="rId10" w:history="1">
              <w:r w:rsidRPr="0064610D">
                <w:rPr>
                  <w:lang w:eastAsia="zh-CN"/>
                </w:rPr>
                <w:t>R1-2009687</w:t>
              </w:r>
            </w:hyperlink>
            <w:r w:rsidRPr="0064610D">
              <w:rPr>
                <w:lang w:eastAsia="zh-CN"/>
              </w:rPr>
              <w:t xml:space="preserve"> is implemented into the specification. </w:t>
            </w:r>
            <w:proofErr w:type="gramStart"/>
            <w:r w:rsidRPr="0064610D">
              <w:rPr>
                <w:lang w:eastAsia="zh-CN"/>
              </w:rPr>
              <w:t>But</w:t>
            </w:r>
            <w:proofErr w:type="gramEnd"/>
            <w:r w:rsidRPr="0064610D">
              <w:rPr>
                <w:lang w:eastAsia="zh-CN"/>
              </w:rPr>
              <w:t>, some companies in RAN1 think it may have impacts on the PHY processing timeline.</w:t>
            </w:r>
          </w:p>
        </w:tc>
      </w:tr>
    </w:tbl>
    <w:p w14:paraId="0EB7D120" w14:textId="5C8A4DFA" w:rsidR="00FA51F4" w:rsidRDefault="00FA51F4" w:rsidP="006C0F38">
      <w:pPr>
        <w:jc w:val="both"/>
        <w:rPr>
          <w:rFonts w:eastAsiaTheme="minorEastAsia"/>
          <w:lang w:eastAsia="ko-KR"/>
        </w:rPr>
      </w:pPr>
    </w:p>
    <w:p w14:paraId="293B571C" w14:textId="23BB6FCA" w:rsidR="00FA51F4" w:rsidRPr="0064610D" w:rsidRDefault="00FA51F4" w:rsidP="006C0F38">
      <w:pPr>
        <w:ind w:firstLine="284"/>
        <w:jc w:val="both"/>
        <w:rPr>
          <w:lang w:eastAsia="zh-CN"/>
        </w:rPr>
      </w:pPr>
      <w:r>
        <w:rPr>
          <w:rFonts w:eastAsiaTheme="minorEastAsia"/>
          <w:lang w:eastAsia="ko-KR"/>
        </w:rPr>
        <w:t xml:space="preserve">For case 1, </w:t>
      </w:r>
      <w:r w:rsidR="00C115FE">
        <w:rPr>
          <w:rFonts w:eastAsiaTheme="minorEastAsia"/>
          <w:lang w:eastAsia="ko-KR"/>
        </w:rPr>
        <w:t>there was a concern on PHY processing timeline issue. However, it is note that similar case is already in Rel-15/16 in case where there are overlapping configured grant PUSCH and SR, a</w:t>
      </w:r>
      <w:r w:rsidR="00204118">
        <w:rPr>
          <w:rFonts w:eastAsiaTheme="minorEastAsia"/>
          <w:lang w:eastAsia="ko-KR"/>
        </w:rPr>
        <w:t xml:space="preserve">lthough there is no use case where a </w:t>
      </w:r>
      <w:r w:rsidR="00C115FE">
        <w:rPr>
          <w:rFonts w:eastAsiaTheme="minorEastAsia"/>
          <w:lang w:eastAsia="ko-KR"/>
        </w:rPr>
        <w:t xml:space="preserve">UE transmitting SR instead of PUSCH in Rel-15. </w:t>
      </w:r>
    </w:p>
    <w:p w14:paraId="06764D04" w14:textId="48BEF7CB" w:rsidR="0064610D" w:rsidRDefault="0064610D" w:rsidP="006C0F38">
      <w:pPr>
        <w:kinsoku w:val="0"/>
        <w:overflowPunct w:val="0"/>
        <w:autoSpaceDE w:val="0"/>
        <w:autoSpaceDN w:val="0"/>
        <w:adjustRightInd w:val="0"/>
        <w:snapToGrid w:val="0"/>
        <w:spacing w:afterLines="50" w:after="120"/>
        <w:textAlignment w:val="baseline"/>
        <w:rPr>
          <w:lang w:val="x-none"/>
        </w:rPr>
      </w:pPr>
    </w:p>
    <w:tbl>
      <w:tblPr>
        <w:tblStyle w:val="af"/>
        <w:tblW w:w="0" w:type="auto"/>
        <w:tblLook w:val="04A0" w:firstRow="1" w:lastRow="0" w:firstColumn="1" w:lastColumn="0" w:noHBand="0" w:noVBand="1"/>
      </w:tblPr>
      <w:tblGrid>
        <w:gridCol w:w="9737"/>
      </w:tblGrid>
      <w:tr w:rsidR="00555AC0" w14:paraId="0510CE0C" w14:textId="77777777" w:rsidTr="00555AC0">
        <w:tc>
          <w:tcPr>
            <w:tcW w:w="9737" w:type="dxa"/>
          </w:tcPr>
          <w:p w14:paraId="5D14D6D5" w14:textId="5CEFBBAF" w:rsidR="00555AC0" w:rsidRPr="0064610D" w:rsidRDefault="00555AC0" w:rsidP="006C0F38">
            <w:pPr>
              <w:kinsoku w:val="0"/>
              <w:overflowPunct w:val="0"/>
              <w:autoSpaceDE w:val="0"/>
              <w:autoSpaceDN w:val="0"/>
              <w:adjustRightInd w:val="0"/>
              <w:snapToGrid w:val="0"/>
              <w:spacing w:afterLines="50" w:after="120"/>
              <w:textAlignment w:val="baseline"/>
              <w:rPr>
                <w:b/>
                <w:u w:val="single"/>
              </w:rPr>
            </w:pPr>
            <w:r w:rsidRPr="0064610D">
              <w:rPr>
                <w:b/>
                <w:u w:val="single"/>
              </w:rPr>
              <w:t>Case 2</w:t>
            </w:r>
            <w:r>
              <w:rPr>
                <w:b/>
                <w:u w:val="single"/>
              </w:rPr>
              <w:t>-1</w:t>
            </w:r>
            <w:r w:rsidRPr="0064610D">
              <w:rPr>
                <w:b/>
                <w:u w:val="single"/>
              </w:rPr>
              <w:t>: other UCI(s) i.e., HARQ-ACK/CSI overlaps with SR of an equal L1 priority and the SR overlaps with the PUSCH of an equal L1 priority</w:t>
            </w:r>
          </w:p>
          <w:p w14:paraId="038297C1" w14:textId="77777777" w:rsidR="00555AC0" w:rsidRDefault="00555AC0" w:rsidP="006C0F38">
            <w:pPr>
              <w:kinsoku w:val="0"/>
              <w:overflowPunct w:val="0"/>
              <w:autoSpaceDE w:val="0"/>
              <w:autoSpaceDN w:val="0"/>
              <w:adjustRightInd w:val="0"/>
              <w:snapToGrid w:val="0"/>
              <w:spacing w:afterLines="50" w:after="120"/>
              <w:textAlignment w:val="baseline"/>
            </w:pPr>
          </w:p>
          <w:bookmarkStart w:id="3" w:name="_Hlk62547889"/>
          <w:p w14:paraId="44046995" w14:textId="77777777" w:rsidR="00555AC0" w:rsidRPr="0064610D" w:rsidRDefault="00555AC0" w:rsidP="006C0F38">
            <w:pPr>
              <w:pStyle w:val="af9"/>
              <w:kinsoku w:val="0"/>
              <w:spacing w:after="50"/>
              <w:ind w:left="420"/>
              <w:jc w:val="center"/>
              <w:rPr>
                <w:rFonts w:ascii="Times New Roman" w:hAnsi="Times New Roman"/>
                <w:sz w:val="20"/>
                <w:szCs w:val="20"/>
              </w:rPr>
            </w:pPr>
            <w:r w:rsidRPr="0064610D">
              <w:rPr>
                <w:rFonts w:ascii="Times New Roman" w:hAnsi="Times New Roman"/>
                <w:sz w:val="20"/>
                <w:szCs w:val="20"/>
              </w:rPr>
              <w:object w:dxaOrig="7453" w:dyaOrig="2419" w14:anchorId="6809DA9E">
                <v:shape id="_x0000_i1026" type="#_x0000_t75" style="width:373pt;height:121pt" o:ole="">
                  <v:imagedata r:id="rId11" o:title=""/>
                </v:shape>
                <o:OLEObject Type="Embed" ProgID="Visio.Drawing.11" ShapeID="_x0000_i1026" DrawAspect="Content" ObjectID="_1682250062" r:id="rId12"/>
              </w:object>
            </w:r>
            <w:bookmarkEnd w:id="3"/>
          </w:p>
          <w:p w14:paraId="5EA60401" w14:textId="77777777" w:rsidR="00555AC0" w:rsidRPr="0094574E" w:rsidRDefault="00555AC0" w:rsidP="006C0F38">
            <w:pPr>
              <w:pStyle w:val="af9"/>
              <w:kinsoku w:val="0"/>
              <w:spacing w:after="50"/>
              <w:ind w:left="420"/>
              <w:jc w:val="center"/>
              <w:rPr>
                <w:rFonts w:ascii="Times New Roman" w:hAnsi="Times New Roman"/>
                <w:sz w:val="20"/>
                <w:szCs w:val="20"/>
              </w:rPr>
            </w:pPr>
            <w:r w:rsidRPr="0094574E">
              <w:rPr>
                <w:rFonts w:ascii="Times New Roman" w:hAnsi="Times New Roman"/>
                <w:sz w:val="20"/>
                <w:szCs w:val="20"/>
              </w:rPr>
              <w:lastRenderedPageBreak/>
              <w:t xml:space="preserve">Case 2-1: the final </w:t>
            </w:r>
            <w:r w:rsidRPr="0094574E">
              <w:rPr>
                <w:rFonts w:ascii="Times New Roman" w:hAnsi="Times New Roman"/>
                <w:sz w:val="20"/>
                <w:szCs w:val="20"/>
                <w:lang w:val="en-US"/>
              </w:rPr>
              <w:t xml:space="preserve">PUCCH resource after UCI multiplexing </w:t>
            </w:r>
            <w:r w:rsidRPr="0094574E">
              <w:rPr>
                <w:rFonts w:ascii="Times New Roman" w:hAnsi="Times New Roman"/>
                <w:sz w:val="20"/>
                <w:szCs w:val="20"/>
              </w:rPr>
              <w:t>does not overlap with PUSCH</w:t>
            </w:r>
          </w:p>
          <w:p w14:paraId="4B95C764" w14:textId="77777777" w:rsidR="009F04F4" w:rsidRPr="0064610D" w:rsidRDefault="009F04F4" w:rsidP="006C0F38">
            <w:pPr>
              <w:kinsoku w:val="0"/>
              <w:overflowPunct w:val="0"/>
              <w:spacing w:afterLines="50" w:after="120"/>
              <w:rPr>
                <w:lang w:eastAsia="zh-CN"/>
              </w:rPr>
            </w:pPr>
            <w:r w:rsidRPr="0064610D">
              <w:rPr>
                <w:lang w:eastAsia="zh-CN"/>
              </w:rPr>
              <w:t xml:space="preserve">For case 2-1, if there are other UCI(s) i.e., HARQ-ACK/CSI of the equal L1 priority overlapping with SR, and the final PUCCH resource after UCI multiplexing among different PUCCHs does not overlap with the PUSCH and does not overlap with any other PUSCH if any, RAN1 has the following two understandings: </w:t>
            </w:r>
          </w:p>
          <w:p w14:paraId="4C0F2F1A" w14:textId="77777777" w:rsidR="009F04F4" w:rsidRPr="0064610D" w:rsidRDefault="009F04F4" w:rsidP="006C0F38">
            <w:pPr>
              <w:pStyle w:val="af9"/>
              <w:numPr>
                <w:ilvl w:val="0"/>
                <w:numId w:val="28"/>
              </w:numPr>
              <w:kinsoku w:val="0"/>
              <w:overflowPunct w:val="0"/>
              <w:autoSpaceDE w:val="0"/>
              <w:autoSpaceDN w:val="0"/>
              <w:adjustRightInd w:val="0"/>
              <w:snapToGrid w:val="0"/>
              <w:spacing w:afterLines="50" w:after="120"/>
              <w:jc w:val="both"/>
              <w:textAlignment w:val="baseline"/>
              <w:rPr>
                <w:rFonts w:ascii="Times New Roman" w:hAnsi="Times New Roman"/>
                <w:sz w:val="20"/>
                <w:szCs w:val="20"/>
              </w:rPr>
            </w:pPr>
            <w:r w:rsidRPr="0064610D">
              <w:rPr>
                <w:rFonts w:ascii="Times New Roman" w:hAnsi="Times New Roman"/>
                <w:sz w:val="20"/>
                <w:szCs w:val="20"/>
              </w:rPr>
              <w:t xml:space="preserve">Understanding 1: MAC is not aware of the UCI multiplexing in PHY, MAC does not know whether the final PUCCH overlaps with the PUSCH or not, MAC only knows configured PUCCH resource for SR. Therefore, MAC can decide to deliver SR or PUSCH.  </w:t>
            </w:r>
          </w:p>
          <w:p w14:paraId="2C098A71" w14:textId="6A4A7594" w:rsidR="009F04F4" w:rsidRPr="009F04F4" w:rsidRDefault="009F04F4" w:rsidP="006C0F38">
            <w:pPr>
              <w:pStyle w:val="af9"/>
              <w:numPr>
                <w:ilvl w:val="0"/>
                <w:numId w:val="28"/>
              </w:numPr>
              <w:kinsoku w:val="0"/>
              <w:overflowPunct w:val="0"/>
              <w:autoSpaceDE w:val="0"/>
              <w:autoSpaceDN w:val="0"/>
              <w:adjustRightInd w:val="0"/>
              <w:snapToGrid w:val="0"/>
              <w:spacing w:afterLines="50" w:after="120"/>
              <w:jc w:val="both"/>
              <w:textAlignment w:val="baseline"/>
              <w:rPr>
                <w:rFonts w:ascii="Times New Roman" w:hAnsi="Times New Roman"/>
                <w:sz w:val="20"/>
                <w:szCs w:val="20"/>
              </w:rPr>
            </w:pPr>
            <w:r w:rsidRPr="0064610D">
              <w:rPr>
                <w:rFonts w:ascii="Times New Roman" w:hAnsi="Times New Roman"/>
                <w:sz w:val="20"/>
                <w:szCs w:val="20"/>
              </w:rPr>
              <w:t>Understanding 2: MAC is aware of the UCI multiplexing in PHY based on UL skipping agreement (as in LS R1-2009772). If MAC is aware that the final PUCCH resource does not overlap with the PUSCH, and does not overlap with any other PUSCH, then for case 2-1, MAC can send both SR and PUSCH to PHY.</w:t>
            </w:r>
          </w:p>
        </w:tc>
      </w:tr>
    </w:tbl>
    <w:p w14:paraId="42E3AED4" w14:textId="70C7CEC2" w:rsidR="0034683A" w:rsidRDefault="006C0F38" w:rsidP="006C0F38">
      <w:pPr>
        <w:kinsoku w:val="0"/>
        <w:overflowPunct w:val="0"/>
        <w:autoSpaceDE w:val="0"/>
        <w:autoSpaceDN w:val="0"/>
        <w:adjustRightInd w:val="0"/>
        <w:snapToGrid w:val="0"/>
        <w:spacing w:afterLines="50" w:after="120"/>
        <w:jc w:val="both"/>
        <w:textAlignment w:val="baseline"/>
        <w:rPr>
          <w:lang w:val="x-none" w:eastAsia="ko-KR"/>
        </w:rPr>
      </w:pPr>
      <w:r>
        <w:rPr>
          <w:lang w:val="x-none"/>
        </w:rPr>
        <w:lastRenderedPageBreak/>
        <w:tab/>
      </w:r>
      <w:r w:rsidR="00C97BCA">
        <w:rPr>
          <w:lang w:val="x-none"/>
        </w:rPr>
        <w:t>For case 2-1,</w:t>
      </w:r>
      <w:r>
        <w:rPr>
          <w:lang w:val="x-none"/>
        </w:rPr>
        <w:t xml:space="preserve"> </w:t>
      </w:r>
      <w:r w:rsidR="00C97BCA">
        <w:rPr>
          <w:lang w:val="x-none"/>
        </w:rPr>
        <w:t>i</w:t>
      </w:r>
      <w:r w:rsidR="0034683A">
        <w:rPr>
          <w:lang w:val="x-none"/>
        </w:rPr>
        <w:t xml:space="preserve">f </w:t>
      </w:r>
      <w:r w:rsidR="0000544A">
        <w:rPr>
          <w:lang w:val="x-none"/>
        </w:rPr>
        <w:t xml:space="preserve">understanding 1 is </w:t>
      </w:r>
      <w:r w:rsidR="0094161D">
        <w:rPr>
          <w:lang w:val="x-none"/>
        </w:rPr>
        <w:t>assumed</w:t>
      </w:r>
      <w:r w:rsidR="0000544A">
        <w:rPr>
          <w:lang w:val="x-none"/>
        </w:rPr>
        <w:t xml:space="preserve"> by RAN2, </w:t>
      </w:r>
      <w:r w:rsidR="009043FC">
        <w:rPr>
          <w:lang w:val="x-none"/>
        </w:rPr>
        <w:t>RAN1 would have different UE behavior</w:t>
      </w:r>
      <w:r w:rsidR="005A596D">
        <w:rPr>
          <w:lang w:val="x-none"/>
        </w:rPr>
        <w:t>s</w:t>
      </w:r>
      <w:r w:rsidR="009043FC">
        <w:rPr>
          <w:lang w:val="x-none"/>
        </w:rPr>
        <w:t xml:space="preserve"> depending on which is delivered between SR or PUSCH. If SR is generated from MAC, </w:t>
      </w:r>
      <w:r w:rsidR="00F64DCA">
        <w:rPr>
          <w:lang w:val="x-none"/>
        </w:rPr>
        <w:t>a UE</w:t>
      </w:r>
      <w:r w:rsidR="006F6903">
        <w:rPr>
          <w:lang w:val="x-none"/>
        </w:rPr>
        <w:t xml:space="preserve"> would multiplex SR and AN/CSI on other PUCCH resources. If PDU is generated for PUSCH from MAC, </w:t>
      </w:r>
      <w:r w:rsidR="00BC7D4A">
        <w:rPr>
          <w:lang w:val="x-none"/>
        </w:rPr>
        <w:t>the</w:t>
      </w:r>
      <w:r w:rsidR="00F64DCA">
        <w:rPr>
          <w:lang w:val="x-none"/>
        </w:rPr>
        <w:t xml:space="preserve"> </w:t>
      </w:r>
      <w:r w:rsidR="006F6903">
        <w:rPr>
          <w:lang w:val="x-none"/>
        </w:rPr>
        <w:t xml:space="preserve">UE would multiplex AN/CSI </w:t>
      </w:r>
      <w:r w:rsidR="00547A55">
        <w:rPr>
          <w:lang w:val="x-none"/>
        </w:rPr>
        <w:t>on PUSCH for case 2-1(a) or not multiplex AN/CSI on PUSCH for case 2-1(b)</w:t>
      </w:r>
      <w:r w:rsidR="00B431EC">
        <w:rPr>
          <w:rFonts w:hint="eastAsia"/>
          <w:lang w:val="x-none" w:eastAsia="ko-KR"/>
        </w:rPr>
        <w:t xml:space="preserve">. </w:t>
      </w:r>
      <w:r w:rsidR="00B431EC">
        <w:rPr>
          <w:lang w:val="x-none" w:eastAsia="ko-KR"/>
        </w:rPr>
        <w:t xml:space="preserve">If understanding 2 is </w:t>
      </w:r>
      <w:r w:rsidR="0094161D">
        <w:rPr>
          <w:lang w:val="x-none"/>
        </w:rPr>
        <w:t xml:space="preserve">assumed </w:t>
      </w:r>
      <w:r w:rsidR="00B431EC">
        <w:rPr>
          <w:lang w:val="x-none" w:eastAsia="ko-KR"/>
        </w:rPr>
        <w:t xml:space="preserve">by RAN2, it is likely that MAC can send both SR and PUSCH to PHY. In this case, </w:t>
      </w:r>
      <w:r w:rsidR="00BC7D4A">
        <w:rPr>
          <w:lang w:val="x-none" w:eastAsia="ko-KR"/>
        </w:rPr>
        <w:t>the</w:t>
      </w:r>
      <w:r w:rsidR="005A596D">
        <w:rPr>
          <w:lang w:val="x-none" w:eastAsia="ko-KR"/>
        </w:rPr>
        <w:t xml:space="preserve"> </w:t>
      </w:r>
      <w:r w:rsidR="00B431EC">
        <w:rPr>
          <w:lang w:val="x-none" w:eastAsia="ko-KR"/>
        </w:rPr>
        <w:t xml:space="preserve">UE would multiplex AN/CSI on PUCCH and then transmit both PUSCH and PUCCH, respectively as shown in case 2-1(a) and case 2-1(b). </w:t>
      </w:r>
      <w:r w:rsidR="003374B8">
        <w:rPr>
          <w:lang w:val="x-none" w:eastAsia="ko-KR"/>
        </w:rPr>
        <w:t xml:space="preserve">However, </w:t>
      </w:r>
      <w:r w:rsidR="00DB3431">
        <w:rPr>
          <w:lang w:val="x-none" w:eastAsia="ko-KR"/>
        </w:rPr>
        <w:t xml:space="preserve">it is noted that MAC will transmit one of SR or PUSCH to PHY in case 2-1(b), while MAC should generate MAC PDU for the PUSCH in case 2-1(a) </w:t>
      </w:r>
      <w:r w:rsidR="004C43BF">
        <w:rPr>
          <w:lang w:val="x-none" w:eastAsia="ko-KR"/>
        </w:rPr>
        <w:t xml:space="preserve">regardless of whether PUSCH is dynamic scheduled PUSCH or configured grant PUSCH. </w:t>
      </w:r>
      <w:r w:rsidR="00F021BE">
        <w:rPr>
          <w:lang w:val="x-none" w:eastAsia="ko-KR"/>
        </w:rPr>
        <w:t xml:space="preserve">Therefore, it is observed that case 2-1(b) </w:t>
      </w:r>
      <w:r w:rsidR="00194492">
        <w:rPr>
          <w:lang w:val="x-none" w:eastAsia="ko-KR"/>
        </w:rPr>
        <w:t>has the same PHY behavior regardless of understanding, while case 2-1(a) has different PHY behavior</w:t>
      </w:r>
      <w:r w:rsidR="008E0B7C">
        <w:rPr>
          <w:lang w:val="x-none" w:eastAsia="ko-KR"/>
        </w:rPr>
        <w:t>s</w:t>
      </w:r>
      <w:r w:rsidR="00194492">
        <w:rPr>
          <w:lang w:val="x-none" w:eastAsia="ko-KR"/>
        </w:rPr>
        <w:t xml:space="preserve"> according to understanding. </w:t>
      </w:r>
    </w:p>
    <w:p w14:paraId="72C30869" w14:textId="553FB711" w:rsidR="008E0B7C" w:rsidRPr="004A2B8A" w:rsidRDefault="008E0B7C" w:rsidP="006C0F38">
      <w:pPr>
        <w:kinsoku w:val="0"/>
        <w:overflowPunct w:val="0"/>
        <w:autoSpaceDE w:val="0"/>
        <w:autoSpaceDN w:val="0"/>
        <w:adjustRightInd w:val="0"/>
        <w:snapToGrid w:val="0"/>
        <w:spacing w:afterLines="50" w:after="120"/>
        <w:textAlignment w:val="baseline"/>
        <w:rPr>
          <w:b/>
          <w:lang w:val="x-none" w:eastAsia="ko-KR"/>
        </w:rPr>
      </w:pPr>
      <w:r w:rsidRPr="004A2B8A">
        <w:rPr>
          <w:rFonts w:hint="eastAsia"/>
          <w:b/>
          <w:lang w:val="x-none" w:eastAsia="ko-KR"/>
        </w:rPr>
        <w:t xml:space="preserve">Observation 1: </w:t>
      </w:r>
      <w:r w:rsidR="001A090E">
        <w:rPr>
          <w:b/>
          <w:lang w:val="x-none" w:eastAsia="ko-KR"/>
        </w:rPr>
        <w:t>C</w:t>
      </w:r>
      <w:r w:rsidRPr="004A2B8A">
        <w:rPr>
          <w:b/>
          <w:lang w:val="x-none" w:eastAsia="ko-KR"/>
        </w:rPr>
        <w:t>ase 2-1(b) has the same PHY behavior regardless of understanding, while case 2-1(a) has different PHY behaviors according to understanding.</w:t>
      </w:r>
    </w:p>
    <w:p w14:paraId="4BBCE6C0" w14:textId="2ED598FD" w:rsidR="008E0B7C" w:rsidRDefault="008E0B7C" w:rsidP="006C0F38">
      <w:pPr>
        <w:kinsoku w:val="0"/>
        <w:overflowPunct w:val="0"/>
        <w:autoSpaceDE w:val="0"/>
        <w:autoSpaceDN w:val="0"/>
        <w:adjustRightInd w:val="0"/>
        <w:snapToGrid w:val="0"/>
        <w:spacing w:afterLines="50" w:after="120"/>
        <w:textAlignment w:val="baseline"/>
        <w:rPr>
          <w:lang w:val="x-none"/>
        </w:rPr>
      </w:pPr>
    </w:p>
    <w:tbl>
      <w:tblPr>
        <w:tblStyle w:val="af"/>
        <w:tblW w:w="0" w:type="auto"/>
        <w:tblLook w:val="04A0" w:firstRow="1" w:lastRow="0" w:firstColumn="1" w:lastColumn="0" w:noHBand="0" w:noVBand="1"/>
      </w:tblPr>
      <w:tblGrid>
        <w:gridCol w:w="9737"/>
      </w:tblGrid>
      <w:tr w:rsidR="008B1834" w14:paraId="3E39D71F" w14:textId="77777777" w:rsidTr="008B1834">
        <w:tc>
          <w:tcPr>
            <w:tcW w:w="9737" w:type="dxa"/>
          </w:tcPr>
          <w:p w14:paraId="63418DCF" w14:textId="77777777" w:rsidR="0094574E" w:rsidRPr="0094574E" w:rsidRDefault="0094574E" w:rsidP="0094574E">
            <w:pPr>
              <w:kinsoku w:val="0"/>
              <w:overflowPunct w:val="0"/>
              <w:autoSpaceDE w:val="0"/>
              <w:autoSpaceDN w:val="0"/>
              <w:adjustRightInd w:val="0"/>
              <w:snapToGrid w:val="0"/>
              <w:spacing w:afterLines="50" w:after="120" w:line="259" w:lineRule="auto"/>
              <w:textAlignment w:val="baseline"/>
              <w:rPr>
                <w:b/>
              </w:rPr>
            </w:pPr>
            <w:r w:rsidRPr="0094574E">
              <w:rPr>
                <w:b/>
              </w:rPr>
              <w:t>Case 2-2: the final PUCCH resource after UCI multiplexing among different PUCCHs carrying HARQ-ACK/CSI and SR overlaps with the PUSCH</w:t>
            </w:r>
          </w:p>
          <w:p w14:paraId="2CEBED1A" w14:textId="77777777" w:rsidR="0094574E" w:rsidRPr="0094574E" w:rsidRDefault="0094574E" w:rsidP="008B1834">
            <w:pPr>
              <w:kinsoku w:val="0"/>
              <w:overflowPunct w:val="0"/>
              <w:jc w:val="center"/>
              <w:rPr>
                <w:lang w:val="x-none"/>
              </w:rPr>
            </w:pPr>
          </w:p>
          <w:p w14:paraId="4B440558" w14:textId="16FE1803" w:rsidR="008B1834" w:rsidRPr="0064610D" w:rsidRDefault="008B1834" w:rsidP="008B1834">
            <w:pPr>
              <w:kinsoku w:val="0"/>
              <w:overflowPunct w:val="0"/>
              <w:jc w:val="center"/>
            </w:pPr>
            <w:r w:rsidRPr="0064610D">
              <w:object w:dxaOrig="6060" w:dyaOrig="3041" w14:anchorId="1AE12B3A">
                <v:shape id="_x0000_i1027" type="#_x0000_t75" style="width:303pt;height:152.5pt" o:ole="">
                  <v:imagedata r:id="rId13" o:title=""/>
                </v:shape>
                <o:OLEObject Type="Embed" ProgID="Visio.Drawing.11" ShapeID="_x0000_i1027" DrawAspect="Content" ObjectID="_1682250063" r:id="rId14"/>
              </w:object>
            </w:r>
          </w:p>
          <w:p w14:paraId="0B8DE06E" w14:textId="77777777" w:rsidR="008B1834" w:rsidRPr="00041B7C" w:rsidRDefault="008B1834" w:rsidP="008B1834">
            <w:pPr>
              <w:kinsoku w:val="0"/>
              <w:overflowPunct w:val="0"/>
              <w:jc w:val="center"/>
              <w:rPr>
                <w:b/>
                <w:lang w:eastAsia="zh-CN"/>
              </w:rPr>
            </w:pPr>
            <w:r w:rsidRPr="00041B7C">
              <w:rPr>
                <w:b/>
                <w:lang w:eastAsia="zh-CN"/>
              </w:rPr>
              <w:t>Case 2-2: the final PUCCH resource after UCI multiplexing overlaps with PUSCH</w:t>
            </w:r>
          </w:p>
          <w:p w14:paraId="2BA01497" w14:textId="5B264621" w:rsidR="00041B7C" w:rsidRPr="0064610D" w:rsidRDefault="00041B7C" w:rsidP="00041B7C">
            <w:pPr>
              <w:kinsoku w:val="0"/>
              <w:overflowPunct w:val="0"/>
              <w:spacing w:afterLines="50" w:after="120"/>
              <w:rPr>
                <w:lang w:eastAsia="zh-CN"/>
              </w:rPr>
            </w:pPr>
            <w:r w:rsidRPr="0064610D">
              <w:rPr>
                <w:lang w:eastAsia="zh-CN"/>
              </w:rPr>
              <w:t>For case 2-2, RAN1 has the following two different understandings:</w:t>
            </w:r>
          </w:p>
          <w:p w14:paraId="3742BFD2" w14:textId="77777777" w:rsidR="00041B7C" w:rsidRPr="0064610D" w:rsidRDefault="00041B7C" w:rsidP="00041B7C">
            <w:pPr>
              <w:pStyle w:val="af9"/>
              <w:numPr>
                <w:ilvl w:val="0"/>
                <w:numId w:val="28"/>
              </w:numPr>
              <w:kinsoku w:val="0"/>
              <w:overflowPunct w:val="0"/>
              <w:autoSpaceDE w:val="0"/>
              <w:autoSpaceDN w:val="0"/>
              <w:adjustRightInd w:val="0"/>
              <w:snapToGrid w:val="0"/>
              <w:spacing w:afterLines="50" w:after="120"/>
              <w:jc w:val="both"/>
              <w:textAlignment w:val="baseline"/>
              <w:rPr>
                <w:rFonts w:ascii="Times New Roman" w:hAnsi="Times New Roman"/>
                <w:sz w:val="20"/>
                <w:szCs w:val="20"/>
              </w:rPr>
            </w:pPr>
            <w:r w:rsidRPr="0064610D">
              <w:rPr>
                <w:rFonts w:ascii="Times New Roman" w:hAnsi="Times New Roman"/>
                <w:sz w:val="20"/>
                <w:szCs w:val="20"/>
              </w:rPr>
              <w:t xml:space="preserve">Understanding 1: the UL skipping-related check is prioritized over the LCH based prioritization check in MAC. Therefore, if the PUSCH in the LS is expected to have UCI multiplexing, MAC does not prioritize SR over PUSCH, and send a MAC PDU to PUSCH instead. </w:t>
            </w:r>
          </w:p>
          <w:p w14:paraId="3B68CAD3" w14:textId="29A29436" w:rsidR="008B1834" w:rsidRPr="0083590B" w:rsidRDefault="00041B7C" w:rsidP="006C0F38">
            <w:pPr>
              <w:pStyle w:val="af9"/>
              <w:numPr>
                <w:ilvl w:val="0"/>
                <w:numId w:val="28"/>
              </w:numPr>
              <w:kinsoku w:val="0"/>
              <w:overflowPunct w:val="0"/>
              <w:autoSpaceDE w:val="0"/>
              <w:autoSpaceDN w:val="0"/>
              <w:adjustRightInd w:val="0"/>
              <w:snapToGrid w:val="0"/>
              <w:spacing w:afterLines="50" w:after="120"/>
              <w:jc w:val="both"/>
              <w:textAlignment w:val="baseline"/>
              <w:rPr>
                <w:rFonts w:ascii="Times New Roman" w:hAnsi="Times New Roman"/>
                <w:sz w:val="20"/>
                <w:szCs w:val="20"/>
              </w:rPr>
            </w:pPr>
            <w:r w:rsidRPr="0064610D">
              <w:rPr>
                <w:rFonts w:ascii="Times New Roman" w:hAnsi="Times New Roman"/>
                <w:sz w:val="20"/>
                <w:szCs w:val="20"/>
              </w:rPr>
              <w:t>Understanding 2: the LCH based prioritization check is prioritized over the UL skipping-related check in MAC. Therefore, the SR in the LS is prioritized in MAC and is delivered and MAC shall not deliver the MAC PDU for the PUSCH.</w:t>
            </w:r>
          </w:p>
        </w:tc>
      </w:tr>
    </w:tbl>
    <w:p w14:paraId="535B00B2" w14:textId="4B9747CB" w:rsidR="008B1834" w:rsidRPr="0064610D" w:rsidRDefault="0094161D" w:rsidP="004264B8">
      <w:pPr>
        <w:kinsoku w:val="0"/>
        <w:overflowPunct w:val="0"/>
        <w:autoSpaceDE w:val="0"/>
        <w:autoSpaceDN w:val="0"/>
        <w:adjustRightInd w:val="0"/>
        <w:snapToGrid w:val="0"/>
        <w:spacing w:afterLines="50" w:after="120"/>
        <w:jc w:val="both"/>
        <w:textAlignment w:val="baseline"/>
        <w:rPr>
          <w:lang w:val="x-none"/>
        </w:rPr>
      </w:pPr>
      <w:r>
        <w:rPr>
          <w:lang w:val="x-none"/>
        </w:rPr>
        <w:lastRenderedPageBreak/>
        <w:tab/>
        <w:t xml:space="preserve">For case 2-2, </w:t>
      </w:r>
      <w:r w:rsidR="00F811BD">
        <w:rPr>
          <w:lang w:val="x-none"/>
        </w:rPr>
        <w:t>if understanding 1 is assumed by RAN2,</w:t>
      </w:r>
      <w:r w:rsidR="005A596D">
        <w:rPr>
          <w:lang w:val="x-none"/>
        </w:rPr>
        <w:t xml:space="preserve"> a UE would multiplex AN/CSI on PUSCH in case 2-2(a). However, it is not clear whether a UE would multiplex AN/CSI on PUSCH or not </w:t>
      </w:r>
      <w:r w:rsidR="001F42E8">
        <w:rPr>
          <w:lang w:val="x-none"/>
        </w:rPr>
        <w:t>due to negative SR</w:t>
      </w:r>
      <w:r w:rsidR="005A596D">
        <w:rPr>
          <w:lang w:val="x-none"/>
        </w:rPr>
        <w:t xml:space="preserve"> on case 2-2(b)</w:t>
      </w:r>
      <w:r w:rsidR="001141C5">
        <w:rPr>
          <w:lang w:val="x-none"/>
        </w:rPr>
        <w:t xml:space="preserve"> although MAC generates MAC PDU assuming PUSCH overlapping with final PUCCH resources. If understanding 2 is assumed by RAN2, </w:t>
      </w:r>
      <w:r w:rsidR="000A1410">
        <w:rPr>
          <w:lang w:val="x-none"/>
        </w:rPr>
        <w:t xml:space="preserve">MAC can choose to send either SR or PUSCH according to LCH prioritization. </w:t>
      </w:r>
      <w:r w:rsidR="00FB655B">
        <w:rPr>
          <w:lang w:val="x-none"/>
        </w:rPr>
        <w:t xml:space="preserve">So, if SR is prioritized from MAC, </w:t>
      </w:r>
      <w:r w:rsidR="00887CBA">
        <w:rPr>
          <w:lang w:val="x-none"/>
        </w:rPr>
        <w:t xml:space="preserve">a </w:t>
      </w:r>
      <w:r w:rsidR="00FB655B">
        <w:rPr>
          <w:lang w:val="x-none"/>
        </w:rPr>
        <w:t xml:space="preserve">UE would multiplex AN/CSI with SR on PUCCH resource in both case 2-2(a) and case 2-2(b), while if PUSCH is prioritized from MAC, PHY behavior is the same as </w:t>
      </w:r>
      <w:r w:rsidR="00064506">
        <w:rPr>
          <w:lang w:val="x-none"/>
        </w:rPr>
        <w:t xml:space="preserve">the behavior assuming </w:t>
      </w:r>
      <w:r w:rsidR="00FB655B">
        <w:rPr>
          <w:lang w:val="x-none"/>
        </w:rPr>
        <w:t xml:space="preserve">understanding 1. </w:t>
      </w:r>
    </w:p>
    <w:p w14:paraId="0C6F166F" w14:textId="7DC80154" w:rsidR="00CC7768" w:rsidRPr="00CC7768" w:rsidRDefault="00CC7768" w:rsidP="00CC7768">
      <w:pPr>
        <w:kinsoku w:val="0"/>
        <w:overflowPunct w:val="0"/>
        <w:autoSpaceDE w:val="0"/>
        <w:autoSpaceDN w:val="0"/>
        <w:adjustRightInd w:val="0"/>
        <w:snapToGrid w:val="0"/>
        <w:spacing w:afterLines="50" w:after="120"/>
        <w:textAlignment w:val="baseline"/>
        <w:rPr>
          <w:b/>
          <w:lang w:val="x-none" w:eastAsia="ko-KR"/>
        </w:rPr>
      </w:pPr>
      <w:r w:rsidRPr="00CC7768">
        <w:rPr>
          <w:rFonts w:hint="eastAsia"/>
          <w:b/>
          <w:lang w:val="x-none" w:eastAsia="ko-KR"/>
        </w:rPr>
        <w:t xml:space="preserve">Observation </w:t>
      </w:r>
      <w:r w:rsidR="008701B8">
        <w:rPr>
          <w:b/>
          <w:lang w:val="x-none" w:eastAsia="ko-KR"/>
        </w:rPr>
        <w:t>2</w:t>
      </w:r>
      <w:r w:rsidRPr="00CC7768">
        <w:rPr>
          <w:rFonts w:hint="eastAsia"/>
          <w:b/>
          <w:lang w:val="x-none" w:eastAsia="ko-KR"/>
        </w:rPr>
        <w:t xml:space="preserve">: </w:t>
      </w:r>
      <w:r>
        <w:rPr>
          <w:b/>
          <w:lang w:val="x-none"/>
        </w:rPr>
        <w:t>I</w:t>
      </w:r>
      <w:r w:rsidRPr="00CC7768">
        <w:rPr>
          <w:b/>
          <w:lang w:val="x-none"/>
        </w:rPr>
        <w:t>t is not clear whether a UE would multiplex AN/CSI on PUSCH or not due to negative SR on case 2-2(b) although MAC generates MAC PDU assuming PUSCH overlapping with final PUCCH resources.</w:t>
      </w:r>
    </w:p>
    <w:p w14:paraId="3436FA9D" w14:textId="77777777" w:rsidR="00CC7768" w:rsidRPr="00CC7768" w:rsidRDefault="00CC7768" w:rsidP="00BC4A10">
      <w:pPr>
        <w:kinsoku w:val="0"/>
        <w:spacing w:after="50"/>
        <w:rPr>
          <w:rFonts w:eastAsia="DengXian"/>
          <w:lang w:val="x-none"/>
        </w:rPr>
      </w:pPr>
    </w:p>
    <w:tbl>
      <w:tblPr>
        <w:tblStyle w:val="af"/>
        <w:tblW w:w="0" w:type="auto"/>
        <w:tblLook w:val="04A0" w:firstRow="1" w:lastRow="0" w:firstColumn="1" w:lastColumn="0" w:noHBand="0" w:noVBand="1"/>
      </w:tblPr>
      <w:tblGrid>
        <w:gridCol w:w="9737"/>
      </w:tblGrid>
      <w:tr w:rsidR="0094574E" w14:paraId="5251E14B" w14:textId="77777777" w:rsidTr="0094574E">
        <w:tc>
          <w:tcPr>
            <w:tcW w:w="9737" w:type="dxa"/>
          </w:tcPr>
          <w:p w14:paraId="3DB20DD9" w14:textId="77777777" w:rsidR="0094574E" w:rsidRPr="00B67021" w:rsidRDefault="0094574E" w:rsidP="0094574E">
            <w:pPr>
              <w:kinsoku w:val="0"/>
              <w:overflowPunct w:val="0"/>
              <w:autoSpaceDE w:val="0"/>
              <w:autoSpaceDN w:val="0"/>
              <w:adjustRightInd w:val="0"/>
              <w:snapToGrid w:val="0"/>
              <w:spacing w:afterLines="50" w:after="120"/>
              <w:textAlignment w:val="baseline"/>
              <w:rPr>
                <w:b/>
              </w:rPr>
            </w:pPr>
            <w:r w:rsidRPr="00B67021">
              <w:rPr>
                <w:b/>
              </w:rPr>
              <w:t>Case 3: other UCI(s) i.e., HARQ-ACK/CSI overlaps with a PUSCH of an equal L1 priority, SR overlaps with the PUSCH of equal L1 priority, but other UCI(s) do not overlap with the SR</w:t>
            </w:r>
          </w:p>
          <w:p w14:paraId="72CA1246" w14:textId="77777777" w:rsidR="0094574E" w:rsidRPr="0064610D" w:rsidRDefault="0094574E" w:rsidP="0094574E">
            <w:pPr>
              <w:kinsoku w:val="0"/>
              <w:overflowPunct w:val="0"/>
              <w:jc w:val="center"/>
              <w:rPr>
                <w:highlight w:val="yellow"/>
              </w:rPr>
            </w:pPr>
            <w:r w:rsidRPr="0064610D">
              <w:object w:dxaOrig="6278" w:dyaOrig="1809" w14:anchorId="36D25274">
                <v:shape id="_x0000_i1028" type="#_x0000_t75" style="width:314pt;height:91pt" o:ole="">
                  <v:imagedata r:id="rId15" o:title=""/>
                </v:shape>
                <o:OLEObject Type="Embed" ProgID="Visio.Drawing.11" ShapeID="_x0000_i1028" DrawAspect="Content" ObjectID="_1682250064" r:id="rId16"/>
              </w:object>
            </w:r>
          </w:p>
          <w:p w14:paraId="17D2ABD3" w14:textId="77777777" w:rsidR="00A567C1" w:rsidRPr="00A567C1" w:rsidRDefault="00A567C1" w:rsidP="00A567C1">
            <w:pPr>
              <w:kinsoku w:val="0"/>
              <w:overflowPunct w:val="0"/>
              <w:jc w:val="center"/>
              <w:rPr>
                <w:lang w:eastAsia="zh-CN"/>
              </w:rPr>
            </w:pPr>
            <w:r w:rsidRPr="00A567C1">
              <w:rPr>
                <w:lang w:eastAsia="zh-CN"/>
              </w:rPr>
              <w:t>Case 3: other UCI(s) overlaps with a PUSCH, SR overlaps with the PUSCH, SR does not overlap with other UCI(s)</w:t>
            </w:r>
          </w:p>
          <w:p w14:paraId="718A2E6C" w14:textId="76318FD7" w:rsidR="00A567C1" w:rsidRPr="0064610D" w:rsidRDefault="00A567C1" w:rsidP="00A567C1">
            <w:pPr>
              <w:kinsoku w:val="0"/>
              <w:overflowPunct w:val="0"/>
              <w:spacing w:afterLines="50" w:after="120"/>
              <w:rPr>
                <w:lang w:eastAsia="zh-CN"/>
              </w:rPr>
            </w:pPr>
            <w:r w:rsidRPr="0064610D">
              <w:rPr>
                <w:lang w:eastAsia="zh-CN"/>
              </w:rPr>
              <w:t>For case 3, RAN1 has the following two different understandings:</w:t>
            </w:r>
          </w:p>
          <w:p w14:paraId="5D23C8F6" w14:textId="77777777" w:rsidR="00A567C1" w:rsidRPr="0064610D" w:rsidRDefault="00A567C1" w:rsidP="00A567C1">
            <w:pPr>
              <w:pStyle w:val="af9"/>
              <w:numPr>
                <w:ilvl w:val="0"/>
                <w:numId w:val="28"/>
              </w:numPr>
              <w:kinsoku w:val="0"/>
              <w:overflowPunct w:val="0"/>
              <w:autoSpaceDE w:val="0"/>
              <w:autoSpaceDN w:val="0"/>
              <w:adjustRightInd w:val="0"/>
              <w:snapToGrid w:val="0"/>
              <w:spacing w:afterLines="50" w:after="120"/>
              <w:jc w:val="both"/>
              <w:textAlignment w:val="baseline"/>
              <w:rPr>
                <w:rFonts w:ascii="Times New Roman" w:hAnsi="Times New Roman"/>
                <w:sz w:val="20"/>
                <w:szCs w:val="20"/>
              </w:rPr>
            </w:pPr>
            <w:r w:rsidRPr="0064610D">
              <w:rPr>
                <w:rFonts w:ascii="Times New Roman" w:hAnsi="Times New Roman"/>
                <w:sz w:val="20"/>
                <w:szCs w:val="20"/>
              </w:rPr>
              <w:t xml:space="preserve">Understanding 1: the UL skipping-related check is prioritized over the LCH based prioritization check in MAC. Therefore, if the PUSCH in the LS is expected to have UCI multiplexing, MAC does not prioritize SR over PUSCH, and send a MAC PDU to PUSCH instead. </w:t>
            </w:r>
          </w:p>
          <w:p w14:paraId="5AC8542B" w14:textId="32B5F91D" w:rsidR="0094574E" w:rsidRPr="003868C1" w:rsidRDefault="00A567C1" w:rsidP="006C0F38">
            <w:pPr>
              <w:pStyle w:val="af9"/>
              <w:numPr>
                <w:ilvl w:val="0"/>
                <w:numId w:val="28"/>
              </w:numPr>
              <w:kinsoku w:val="0"/>
              <w:overflowPunct w:val="0"/>
              <w:autoSpaceDE w:val="0"/>
              <w:autoSpaceDN w:val="0"/>
              <w:adjustRightInd w:val="0"/>
              <w:snapToGrid w:val="0"/>
              <w:spacing w:afterLines="50" w:after="120"/>
              <w:jc w:val="both"/>
              <w:textAlignment w:val="baseline"/>
              <w:rPr>
                <w:rFonts w:ascii="Times New Roman" w:hAnsi="Times New Roman"/>
                <w:sz w:val="20"/>
                <w:szCs w:val="20"/>
              </w:rPr>
            </w:pPr>
            <w:r w:rsidRPr="0064610D">
              <w:rPr>
                <w:rFonts w:ascii="Times New Roman" w:hAnsi="Times New Roman"/>
                <w:sz w:val="20"/>
                <w:szCs w:val="20"/>
              </w:rPr>
              <w:t>Understanding 2: the LCH based prioritization check is prioritized over the UL skipping-related check in MAC. Therefore, the SR in the LS is prioritized in MAC and is delivered and MAC shall not deliver the MAC PDU for the PUSCH.</w:t>
            </w:r>
          </w:p>
        </w:tc>
      </w:tr>
    </w:tbl>
    <w:p w14:paraId="621361D1" w14:textId="7064120E" w:rsidR="00887CBA" w:rsidRDefault="003868C1" w:rsidP="003868C1">
      <w:pPr>
        <w:kinsoku w:val="0"/>
        <w:overflowPunct w:val="0"/>
        <w:autoSpaceDE w:val="0"/>
        <w:autoSpaceDN w:val="0"/>
        <w:adjustRightInd w:val="0"/>
        <w:snapToGrid w:val="0"/>
        <w:spacing w:afterLines="50" w:after="120"/>
        <w:ind w:firstLine="284"/>
        <w:textAlignment w:val="baseline"/>
        <w:rPr>
          <w:lang w:val="x-none"/>
        </w:rPr>
      </w:pPr>
      <w:r>
        <w:rPr>
          <w:lang w:val="x-none"/>
        </w:rPr>
        <w:t>For case 3, if understanding 1 is assumed by RAN2, a UE wou</w:t>
      </w:r>
      <w:r w:rsidR="00A1003B">
        <w:rPr>
          <w:lang w:val="x-none"/>
        </w:rPr>
        <w:t xml:space="preserve">ld multiplex AN/CSI on PUSCH in both </w:t>
      </w:r>
      <w:r>
        <w:rPr>
          <w:lang w:val="x-none"/>
        </w:rPr>
        <w:t xml:space="preserve">case </w:t>
      </w:r>
      <w:r w:rsidR="00A1003B">
        <w:rPr>
          <w:lang w:val="x-none"/>
        </w:rPr>
        <w:t>3</w:t>
      </w:r>
      <w:r>
        <w:rPr>
          <w:lang w:val="x-none"/>
        </w:rPr>
        <w:t>(</w:t>
      </w:r>
      <w:r w:rsidR="00A1003B">
        <w:rPr>
          <w:lang w:val="x-none"/>
        </w:rPr>
        <w:t>a</w:t>
      </w:r>
      <w:r>
        <w:rPr>
          <w:lang w:val="x-none"/>
        </w:rPr>
        <w:t>)</w:t>
      </w:r>
      <w:r w:rsidR="00A1003B">
        <w:rPr>
          <w:lang w:val="x-none"/>
        </w:rPr>
        <w:t xml:space="preserve"> and case 3(b)</w:t>
      </w:r>
      <w:r>
        <w:rPr>
          <w:lang w:val="x-none"/>
        </w:rPr>
        <w:t xml:space="preserve">. If understanding 2 is assumed by RAN2, MAC can choose to send either SR or PUSCH according to LCH prioritization. So, if SR is prioritized from MAC, </w:t>
      </w:r>
      <w:r w:rsidR="00887CBA">
        <w:rPr>
          <w:lang w:val="x-none"/>
        </w:rPr>
        <w:t>a UE would transmit SR PUCCH and AN/CSI PUCCH</w:t>
      </w:r>
      <w:r w:rsidR="00A72868">
        <w:rPr>
          <w:lang w:val="x-none"/>
        </w:rPr>
        <w:t>, respectively. If PUSCH is prioritized from MAC, PHY behavior is the same as the behavior assuming understanding 1.</w:t>
      </w:r>
    </w:p>
    <w:p w14:paraId="20F1274A" w14:textId="1FEF0818" w:rsidR="00C20279" w:rsidRDefault="00C20279" w:rsidP="006C0F38">
      <w:pPr>
        <w:kinsoku w:val="0"/>
        <w:overflowPunct w:val="0"/>
        <w:autoSpaceDE w:val="0"/>
        <w:autoSpaceDN w:val="0"/>
        <w:adjustRightInd w:val="0"/>
        <w:snapToGrid w:val="0"/>
        <w:spacing w:afterLines="50" w:after="120"/>
        <w:textAlignment w:val="baseline"/>
      </w:pPr>
    </w:p>
    <w:tbl>
      <w:tblPr>
        <w:tblStyle w:val="af"/>
        <w:tblW w:w="0" w:type="auto"/>
        <w:tblLook w:val="04A0" w:firstRow="1" w:lastRow="0" w:firstColumn="1" w:lastColumn="0" w:noHBand="0" w:noVBand="1"/>
      </w:tblPr>
      <w:tblGrid>
        <w:gridCol w:w="9737"/>
      </w:tblGrid>
      <w:tr w:rsidR="005918AA" w14:paraId="7E56B860" w14:textId="77777777" w:rsidTr="005918AA">
        <w:tc>
          <w:tcPr>
            <w:tcW w:w="9737" w:type="dxa"/>
          </w:tcPr>
          <w:p w14:paraId="6CE36BA8" w14:textId="77777777" w:rsidR="005918AA" w:rsidRPr="00B67021" w:rsidRDefault="005918AA" w:rsidP="005918AA">
            <w:pPr>
              <w:kinsoku w:val="0"/>
              <w:overflowPunct w:val="0"/>
              <w:autoSpaceDE w:val="0"/>
              <w:autoSpaceDN w:val="0"/>
              <w:adjustRightInd w:val="0"/>
              <w:snapToGrid w:val="0"/>
              <w:spacing w:afterLines="50" w:after="120"/>
              <w:textAlignment w:val="baseline"/>
              <w:rPr>
                <w:b/>
                <w:u w:val="single"/>
                <w:lang w:eastAsia="zh-CN"/>
              </w:rPr>
            </w:pPr>
            <w:r w:rsidRPr="00B67021">
              <w:rPr>
                <w:b/>
                <w:u w:val="single"/>
              </w:rPr>
              <w:t>Case 4: other UCI(s)</w:t>
            </w:r>
            <w:r w:rsidRPr="00B67021">
              <w:rPr>
                <w:b/>
                <w:u w:val="single"/>
                <w:lang w:eastAsia="zh-CN"/>
              </w:rPr>
              <w:t>,</w:t>
            </w:r>
            <w:r w:rsidRPr="00B67021">
              <w:rPr>
                <w:b/>
                <w:u w:val="single"/>
              </w:rPr>
              <w:t xml:space="preserve"> i.e., HARQ-ACK/CSI overlaps with SR of an equal L1 priority, but SR does not overlap with the PUSCH of an equal L1 priority</w:t>
            </w:r>
          </w:p>
          <w:p w14:paraId="6BA5EA97" w14:textId="77777777" w:rsidR="005918AA" w:rsidRPr="0064610D" w:rsidRDefault="005918AA" w:rsidP="005918AA">
            <w:pPr>
              <w:kinsoku w:val="0"/>
              <w:overflowPunct w:val="0"/>
              <w:jc w:val="center"/>
              <w:rPr>
                <w:lang w:eastAsia="ja-JP"/>
              </w:rPr>
            </w:pPr>
          </w:p>
          <w:p w14:paraId="572585AF" w14:textId="77777777" w:rsidR="005918AA" w:rsidRPr="0064610D" w:rsidRDefault="005918AA" w:rsidP="005918AA">
            <w:pPr>
              <w:kinsoku w:val="0"/>
              <w:overflowPunct w:val="0"/>
              <w:jc w:val="center"/>
              <w:rPr>
                <w:lang w:eastAsia="zh-CN"/>
              </w:rPr>
            </w:pPr>
          </w:p>
          <w:p w14:paraId="55867AE4" w14:textId="77777777" w:rsidR="005918AA" w:rsidRPr="0064610D" w:rsidRDefault="005918AA" w:rsidP="005918AA">
            <w:pPr>
              <w:kinsoku w:val="0"/>
              <w:overflowPunct w:val="0"/>
              <w:jc w:val="center"/>
              <w:rPr>
                <w:lang w:eastAsia="zh-CN"/>
              </w:rPr>
            </w:pPr>
            <w:r w:rsidRPr="0064610D">
              <w:rPr>
                <w:noProof/>
                <w:lang w:val="en-US" w:eastAsia="ko-KR"/>
              </w:rPr>
              <w:drawing>
                <wp:inline distT="0" distB="0" distL="0" distR="0" wp14:anchorId="190BFE81" wp14:editId="7C2F51EF">
                  <wp:extent cx="1503680" cy="1460500"/>
                  <wp:effectExtent l="0" t="0" r="1270" b="6350"/>
                  <wp:docPr id="1" name="图片 1" descr="cid:image001.png@01D6FBC1.DD0FD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6FBC1.DD0FD2F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503680" cy="1460500"/>
                          </a:xfrm>
                          <a:prstGeom prst="rect">
                            <a:avLst/>
                          </a:prstGeom>
                          <a:noFill/>
                          <a:ln>
                            <a:noFill/>
                          </a:ln>
                        </pic:spPr>
                      </pic:pic>
                    </a:graphicData>
                  </a:graphic>
                </wp:inline>
              </w:drawing>
            </w:r>
          </w:p>
          <w:p w14:paraId="2D9E3DEC" w14:textId="77777777" w:rsidR="005918AA" w:rsidRDefault="005918AA" w:rsidP="005918AA">
            <w:pPr>
              <w:kinsoku w:val="0"/>
              <w:overflowPunct w:val="0"/>
              <w:jc w:val="center"/>
            </w:pPr>
            <w:r w:rsidRPr="0064610D">
              <w:lastRenderedPageBreak/>
              <w:t>Case 4: other UCI(s) overlaps with SR of an equal L1 priority, but SR does not overlap with the PUSCH of an equal L1 priority</w:t>
            </w:r>
          </w:p>
          <w:p w14:paraId="51FE1BD2" w14:textId="77777777" w:rsidR="00765AB5" w:rsidRPr="0064610D" w:rsidRDefault="00765AB5" w:rsidP="00765AB5">
            <w:pPr>
              <w:overflowPunct w:val="0"/>
              <w:spacing w:afterLines="50" w:after="120"/>
              <w:rPr>
                <w:color w:val="FF0000"/>
              </w:rPr>
            </w:pPr>
            <w:r w:rsidRPr="0064610D">
              <w:t xml:space="preserve">For case 4, if there is no resource overlapping between SR and PUSCH of an equal L1 priority, and the final PUCCH resource after UCI multiplexing among different PUCCHs overlap with the PUSCH, RAN1 has the following two understandings: </w:t>
            </w:r>
          </w:p>
          <w:p w14:paraId="1C7E16DE" w14:textId="77777777" w:rsidR="00765AB5" w:rsidRPr="0064610D" w:rsidRDefault="00765AB5" w:rsidP="00765AB5">
            <w:pPr>
              <w:pStyle w:val="af9"/>
              <w:numPr>
                <w:ilvl w:val="0"/>
                <w:numId w:val="28"/>
              </w:numPr>
              <w:kinsoku w:val="0"/>
              <w:overflowPunct w:val="0"/>
              <w:autoSpaceDE w:val="0"/>
              <w:autoSpaceDN w:val="0"/>
              <w:adjustRightInd w:val="0"/>
              <w:snapToGrid w:val="0"/>
              <w:spacing w:afterLines="50" w:after="120"/>
              <w:jc w:val="both"/>
              <w:textAlignment w:val="baseline"/>
              <w:rPr>
                <w:rFonts w:ascii="Times New Roman" w:hAnsi="Times New Roman"/>
                <w:sz w:val="20"/>
                <w:szCs w:val="20"/>
              </w:rPr>
            </w:pPr>
            <w:r w:rsidRPr="0064610D">
              <w:rPr>
                <w:rFonts w:ascii="Times New Roman" w:hAnsi="Times New Roman"/>
                <w:sz w:val="20"/>
                <w:szCs w:val="20"/>
              </w:rPr>
              <w:t>Understanding 1: MAC is not aware of the UCI multiplexing in PHY, MAC does not know whether the final PUCCH overlaps with the PUSCH or not, MAC only knows configured PUCCH resource for SR. Therefore, MAC can send both SR and PUSCH to PHY, based on current RAN1 specification TS 38.213, PHY will multiplex other UCI(s) i.e., HARQ-ACK/CSI in the PUSCH and does not transmit SR.</w:t>
            </w:r>
          </w:p>
          <w:p w14:paraId="51171A3F" w14:textId="0C3DF1B1" w:rsidR="00765AB5" w:rsidRPr="00765AB5" w:rsidRDefault="00765AB5" w:rsidP="00765AB5">
            <w:pPr>
              <w:pStyle w:val="af9"/>
              <w:numPr>
                <w:ilvl w:val="0"/>
                <w:numId w:val="28"/>
              </w:numPr>
              <w:kinsoku w:val="0"/>
              <w:overflowPunct w:val="0"/>
              <w:autoSpaceDE w:val="0"/>
              <w:autoSpaceDN w:val="0"/>
              <w:adjustRightInd w:val="0"/>
              <w:snapToGrid w:val="0"/>
              <w:spacing w:afterLines="50" w:after="120"/>
              <w:jc w:val="both"/>
              <w:textAlignment w:val="baseline"/>
              <w:rPr>
                <w:rFonts w:ascii="Times New Roman" w:hAnsi="Times New Roman"/>
                <w:sz w:val="20"/>
                <w:szCs w:val="20"/>
              </w:rPr>
            </w:pPr>
            <w:r w:rsidRPr="0064610D">
              <w:rPr>
                <w:rFonts w:ascii="Times New Roman" w:hAnsi="Times New Roman"/>
                <w:sz w:val="20"/>
                <w:szCs w:val="20"/>
              </w:rPr>
              <w:t>Understanding 2: MAC is aware of the UCI multiplexing in PHY, If MAC is aware that the final PUCCH resource overlaps with the PUSCH, then MAC can decide to deliver SR or PUSCH.</w:t>
            </w:r>
          </w:p>
        </w:tc>
      </w:tr>
    </w:tbl>
    <w:p w14:paraId="3016505E" w14:textId="60B61311" w:rsidR="00A72868" w:rsidRPr="00467331" w:rsidRDefault="00765AB5" w:rsidP="006809CD">
      <w:pPr>
        <w:kinsoku w:val="0"/>
        <w:overflowPunct w:val="0"/>
        <w:autoSpaceDE w:val="0"/>
        <w:autoSpaceDN w:val="0"/>
        <w:adjustRightInd w:val="0"/>
        <w:snapToGrid w:val="0"/>
        <w:spacing w:afterLines="50" w:after="120"/>
        <w:ind w:firstLine="284"/>
        <w:jc w:val="both"/>
        <w:textAlignment w:val="baseline"/>
        <w:rPr>
          <w:b/>
          <w:lang w:val="x-none" w:eastAsia="ko-KR"/>
        </w:rPr>
      </w:pPr>
      <w:r>
        <w:rPr>
          <w:lang w:val="x-none"/>
        </w:rPr>
        <w:lastRenderedPageBreak/>
        <w:t xml:space="preserve">For case </w:t>
      </w:r>
      <w:r w:rsidR="00E23FD8">
        <w:rPr>
          <w:lang w:val="x-none"/>
        </w:rPr>
        <w:t>4</w:t>
      </w:r>
      <w:r>
        <w:rPr>
          <w:lang w:val="x-none"/>
        </w:rPr>
        <w:t>, if understanding 1 is assumed by RAN2,</w:t>
      </w:r>
      <w:r w:rsidR="00792C03">
        <w:rPr>
          <w:lang w:val="x-none"/>
        </w:rPr>
        <w:t xml:space="preserve"> it is likely that MAC can send both SR and PUSCH to PHY. </w:t>
      </w:r>
      <w:r w:rsidR="00FE2865">
        <w:rPr>
          <w:lang w:val="x-none"/>
        </w:rPr>
        <w:t>In this case, a UE would drop S</w:t>
      </w:r>
      <w:r w:rsidR="006D504F">
        <w:rPr>
          <w:lang w:val="x-none"/>
        </w:rPr>
        <w:t>R</w:t>
      </w:r>
      <w:r w:rsidR="00B4625A">
        <w:rPr>
          <w:lang w:val="x-none"/>
        </w:rPr>
        <w:t xml:space="preserve"> and multiplex AN/CSI on PUSCH although SR is transmitted from MAC. If unde</w:t>
      </w:r>
      <w:r w:rsidR="00EF49DB">
        <w:rPr>
          <w:lang w:val="x-none"/>
        </w:rPr>
        <w:t xml:space="preserve">rstanding 2 is assumed by RAN2, </w:t>
      </w:r>
      <w:r w:rsidR="005E13AB">
        <w:rPr>
          <w:lang w:val="x-none"/>
        </w:rPr>
        <w:t xml:space="preserve">a UE would multiple AN/CSI with SR on the PUCCH. However, if </w:t>
      </w:r>
      <w:r w:rsidR="00293131">
        <w:rPr>
          <w:lang w:val="x-none"/>
        </w:rPr>
        <w:t xml:space="preserve"> </w:t>
      </w:r>
      <w:r w:rsidR="005E13AB">
        <w:rPr>
          <w:lang w:val="x-none"/>
        </w:rPr>
        <w:t xml:space="preserve">PUSCH is chosen to deliver from MAC to PHY, </w:t>
      </w:r>
      <w:r w:rsidR="00A06FBD">
        <w:rPr>
          <w:lang w:val="x-none"/>
        </w:rPr>
        <w:t>it is not clear whether AN/CSI would be multiplexed with PUSCH or not due to negative SR</w:t>
      </w:r>
      <w:r w:rsidR="002B6C7A">
        <w:rPr>
          <w:lang w:val="x-none"/>
        </w:rPr>
        <w:t xml:space="preserve"> although MAC </w:t>
      </w:r>
      <w:r w:rsidR="002B6C7A" w:rsidRPr="002B6C7A">
        <w:rPr>
          <w:lang w:val="x-none"/>
        </w:rPr>
        <w:t>generate MAC PDU assuming PUSCH overlapping with final PUCCH resources.</w:t>
      </w:r>
    </w:p>
    <w:p w14:paraId="64E43FB6" w14:textId="09FE45B1" w:rsidR="008F113C" w:rsidRPr="006809CD" w:rsidRDefault="008F113C" w:rsidP="008F113C">
      <w:pPr>
        <w:kinsoku w:val="0"/>
        <w:overflowPunct w:val="0"/>
        <w:autoSpaceDE w:val="0"/>
        <w:autoSpaceDN w:val="0"/>
        <w:adjustRightInd w:val="0"/>
        <w:snapToGrid w:val="0"/>
        <w:spacing w:afterLines="50" w:after="120"/>
        <w:textAlignment w:val="baseline"/>
        <w:rPr>
          <w:b/>
          <w:lang w:val="x-none" w:eastAsia="ko-KR"/>
        </w:rPr>
      </w:pPr>
      <w:r w:rsidRPr="006809CD">
        <w:rPr>
          <w:rFonts w:hint="eastAsia"/>
          <w:b/>
          <w:lang w:val="x-none" w:eastAsia="ko-KR"/>
        </w:rPr>
        <w:t xml:space="preserve">Observation </w:t>
      </w:r>
      <w:r w:rsidRPr="006809CD">
        <w:rPr>
          <w:b/>
          <w:lang w:val="x-none" w:eastAsia="ko-KR"/>
        </w:rPr>
        <w:t>3</w:t>
      </w:r>
      <w:r w:rsidRPr="006809CD">
        <w:rPr>
          <w:rFonts w:hint="eastAsia"/>
          <w:b/>
          <w:lang w:val="x-none" w:eastAsia="ko-KR"/>
        </w:rPr>
        <w:t xml:space="preserve">: </w:t>
      </w:r>
      <w:r w:rsidR="002B6C7A" w:rsidRPr="006809CD">
        <w:rPr>
          <w:b/>
          <w:lang w:val="x-none"/>
        </w:rPr>
        <w:t>It is not clear whether AN/CSI would be multiplexed with PUSCH or not due to negative SR although MAC generate MAC PDU assuming PUSCH overlapping with final PUCCH resources.</w:t>
      </w:r>
      <w:r w:rsidR="005C59CA">
        <w:rPr>
          <w:b/>
          <w:lang w:val="x-none"/>
        </w:rPr>
        <w:t xml:space="preserve"> </w:t>
      </w:r>
    </w:p>
    <w:p w14:paraId="04A777AF" w14:textId="77777777" w:rsidR="00FC5BC1" w:rsidRPr="006809CD" w:rsidRDefault="00FC5BC1" w:rsidP="006C0F38">
      <w:pPr>
        <w:jc w:val="both"/>
        <w:rPr>
          <w:b/>
          <w:lang w:val="x-none"/>
        </w:rPr>
      </w:pPr>
    </w:p>
    <w:p w14:paraId="2E21889E" w14:textId="77777777" w:rsidR="000F699D" w:rsidRPr="0064610D" w:rsidRDefault="00A213D3" w:rsidP="006C0F38">
      <w:pPr>
        <w:pStyle w:val="1"/>
        <w:spacing w:before="0" w:after="60"/>
        <w:ind w:left="432" w:hanging="432"/>
        <w:jc w:val="both"/>
        <w:rPr>
          <w:rFonts w:ascii="Times New Roman" w:hAnsi="Times New Roman"/>
          <w:sz w:val="32"/>
          <w:lang w:val="en-US" w:eastAsia="ko-KR"/>
        </w:rPr>
      </w:pPr>
      <w:r w:rsidRPr="0064610D">
        <w:rPr>
          <w:rFonts w:ascii="Times New Roman" w:hAnsi="Times New Roman"/>
          <w:sz w:val="32"/>
          <w:lang w:val="en-US" w:eastAsia="ko-KR"/>
        </w:rPr>
        <w:t>Conclusion</w:t>
      </w:r>
      <w:r w:rsidR="008E2FA7" w:rsidRPr="0064610D">
        <w:rPr>
          <w:rFonts w:ascii="Times New Roman" w:hAnsi="Times New Roman"/>
          <w:sz w:val="32"/>
          <w:lang w:val="en-US" w:eastAsia="ko-KR"/>
        </w:rPr>
        <w:t>s</w:t>
      </w:r>
    </w:p>
    <w:p w14:paraId="4C621513" w14:textId="0A969C62" w:rsidR="003128BA" w:rsidRPr="0064610D" w:rsidRDefault="00E2213C" w:rsidP="006C0F38">
      <w:pPr>
        <w:spacing w:after="0"/>
        <w:ind w:firstLineChars="142" w:firstLine="284"/>
        <w:jc w:val="both"/>
        <w:rPr>
          <w:lang w:eastAsia="ko-KR"/>
        </w:rPr>
      </w:pPr>
      <w:r w:rsidRPr="0064610D">
        <w:rPr>
          <w:lang w:eastAsia="ko-KR"/>
        </w:rPr>
        <w:t>T</w:t>
      </w:r>
      <w:r w:rsidR="00BD756C" w:rsidRPr="0064610D">
        <w:rPr>
          <w:lang w:eastAsia="ko-KR"/>
        </w:rPr>
        <w:t>his contribution</w:t>
      </w:r>
      <w:r w:rsidRPr="0064610D">
        <w:rPr>
          <w:lang w:eastAsia="ko-KR"/>
        </w:rPr>
        <w:t xml:space="preserve"> </w:t>
      </w:r>
      <w:r w:rsidR="0036259D" w:rsidRPr="0064610D">
        <w:rPr>
          <w:lang w:eastAsia="ko-KR"/>
        </w:rPr>
        <w:t xml:space="preserve">discussed </w:t>
      </w:r>
      <w:r w:rsidR="00A607A1" w:rsidRPr="0064610D">
        <w:rPr>
          <w:lang w:eastAsia="ko-KR"/>
        </w:rPr>
        <w:t>for HARQ-ACK feedback enhancement for Rel-17</w:t>
      </w:r>
      <w:r w:rsidR="0036259D" w:rsidRPr="0064610D">
        <w:rPr>
          <w:lang w:eastAsia="ko-KR"/>
        </w:rPr>
        <w:t>.</w:t>
      </w:r>
      <w:r w:rsidR="001F5B66" w:rsidRPr="0064610D">
        <w:rPr>
          <w:lang w:eastAsia="ko-KR"/>
        </w:rPr>
        <w:t xml:space="preserve"> </w:t>
      </w:r>
      <w:r w:rsidR="004E01C8" w:rsidRPr="0064610D">
        <w:rPr>
          <w:lang w:eastAsia="ko-KR"/>
        </w:rPr>
        <w:t>The f</w:t>
      </w:r>
      <w:r w:rsidR="001F5B66" w:rsidRPr="0064610D">
        <w:rPr>
          <w:lang w:eastAsia="ko-KR"/>
        </w:rPr>
        <w:t>ollowing</w:t>
      </w:r>
      <w:r w:rsidR="004E01C8" w:rsidRPr="0064610D">
        <w:rPr>
          <w:lang w:eastAsia="ko-KR"/>
        </w:rPr>
        <w:t>s</w:t>
      </w:r>
      <w:r w:rsidR="001F5B66" w:rsidRPr="0064610D">
        <w:rPr>
          <w:lang w:eastAsia="ko-KR"/>
        </w:rPr>
        <w:t xml:space="preserve"> </w:t>
      </w:r>
      <w:proofErr w:type="gramStart"/>
      <w:r w:rsidR="004E01C8" w:rsidRPr="0064610D">
        <w:rPr>
          <w:lang w:eastAsia="ko-KR"/>
        </w:rPr>
        <w:t>are</w:t>
      </w:r>
      <w:r w:rsidR="001F5B66" w:rsidRPr="0064610D">
        <w:rPr>
          <w:lang w:eastAsia="ko-KR"/>
        </w:rPr>
        <w:t xml:space="preserve"> </w:t>
      </w:r>
      <w:r w:rsidR="00AE3EC5">
        <w:rPr>
          <w:lang w:eastAsia="ko-KR"/>
        </w:rPr>
        <w:t>observed</w:t>
      </w:r>
      <w:proofErr w:type="gramEnd"/>
      <w:r w:rsidR="00510D3F" w:rsidRPr="0064610D">
        <w:rPr>
          <w:lang w:eastAsia="ko-KR"/>
        </w:rPr>
        <w:t xml:space="preserve"> in</w:t>
      </w:r>
      <w:r w:rsidR="001F5B66" w:rsidRPr="0064610D">
        <w:rPr>
          <w:lang w:eastAsia="ko-KR"/>
        </w:rPr>
        <w:t xml:space="preserve"> contribution. </w:t>
      </w:r>
    </w:p>
    <w:p w14:paraId="64483BCC" w14:textId="77777777" w:rsidR="00986CD4" w:rsidRPr="0064610D" w:rsidRDefault="00986CD4" w:rsidP="006C0F38">
      <w:pPr>
        <w:spacing w:after="0"/>
        <w:ind w:firstLineChars="142" w:firstLine="284"/>
        <w:jc w:val="both"/>
        <w:rPr>
          <w:lang w:eastAsia="ko-KR"/>
        </w:rPr>
      </w:pPr>
    </w:p>
    <w:p w14:paraId="1168C6F9" w14:textId="3BFEAB39" w:rsidR="00467331" w:rsidRDefault="00467331" w:rsidP="00467331">
      <w:pPr>
        <w:kinsoku w:val="0"/>
        <w:overflowPunct w:val="0"/>
        <w:autoSpaceDE w:val="0"/>
        <w:autoSpaceDN w:val="0"/>
        <w:adjustRightInd w:val="0"/>
        <w:snapToGrid w:val="0"/>
        <w:spacing w:afterLines="50" w:after="120"/>
        <w:textAlignment w:val="baseline"/>
        <w:rPr>
          <w:b/>
          <w:lang w:val="x-none" w:eastAsia="ko-KR"/>
        </w:rPr>
      </w:pPr>
      <w:r w:rsidRPr="004A2B8A">
        <w:rPr>
          <w:rFonts w:hint="eastAsia"/>
          <w:b/>
          <w:lang w:val="x-none" w:eastAsia="ko-KR"/>
        </w:rPr>
        <w:t xml:space="preserve">Observation 1: </w:t>
      </w:r>
      <w:r>
        <w:rPr>
          <w:b/>
          <w:lang w:val="x-none" w:eastAsia="ko-KR"/>
        </w:rPr>
        <w:t>C</w:t>
      </w:r>
      <w:r w:rsidRPr="004A2B8A">
        <w:rPr>
          <w:b/>
          <w:lang w:val="x-none" w:eastAsia="ko-KR"/>
        </w:rPr>
        <w:t>ase 2-1(b) has the same PHY behavior regardless of understanding, while case 2-1(a) has different PHY behaviors according to understanding.</w:t>
      </w:r>
    </w:p>
    <w:p w14:paraId="475B7069" w14:textId="77777777" w:rsidR="00467331" w:rsidRPr="00CC7768" w:rsidRDefault="00467331" w:rsidP="00467331">
      <w:pPr>
        <w:kinsoku w:val="0"/>
        <w:overflowPunct w:val="0"/>
        <w:autoSpaceDE w:val="0"/>
        <w:autoSpaceDN w:val="0"/>
        <w:adjustRightInd w:val="0"/>
        <w:snapToGrid w:val="0"/>
        <w:spacing w:afterLines="50" w:after="120"/>
        <w:textAlignment w:val="baseline"/>
        <w:rPr>
          <w:b/>
          <w:lang w:val="x-none" w:eastAsia="ko-KR"/>
        </w:rPr>
      </w:pPr>
      <w:r w:rsidRPr="00CC7768">
        <w:rPr>
          <w:rFonts w:hint="eastAsia"/>
          <w:b/>
          <w:lang w:val="x-none" w:eastAsia="ko-KR"/>
        </w:rPr>
        <w:t xml:space="preserve">Observation </w:t>
      </w:r>
      <w:r>
        <w:rPr>
          <w:b/>
          <w:lang w:val="x-none" w:eastAsia="ko-KR"/>
        </w:rPr>
        <w:t>2</w:t>
      </w:r>
      <w:r w:rsidRPr="00CC7768">
        <w:rPr>
          <w:rFonts w:hint="eastAsia"/>
          <w:b/>
          <w:lang w:val="x-none" w:eastAsia="ko-KR"/>
        </w:rPr>
        <w:t xml:space="preserve">: </w:t>
      </w:r>
      <w:r>
        <w:rPr>
          <w:b/>
          <w:lang w:val="x-none"/>
        </w:rPr>
        <w:t>I</w:t>
      </w:r>
      <w:r w:rsidRPr="00CC7768">
        <w:rPr>
          <w:b/>
          <w:lang w:val="x-none"/>
        </w:rPr>
        <w:t>t is not clear whether a UE would multiplex AN/CSI on PUSCH or not due to negative SR on case 2-2(b) although MAC generates MAC PDU assuming PUSCH overlapping with final PUCCH resources.</w:t>
      </w:r>
    </w:p>
    <w:p w14:paraId="711738F0" w14:textId="77777777" w:rsidR="00467331" w:rsidRPr="006809CD" w:rsidRDefault="00467331" w:rsidP="00467331">
      <w:pPr>
        <w:kinsoku w:val="0"/>
        <w:overflowPunct w:val="0"/>
        <w:autoSpaceDE w:val="0"/>
        <w:autoSpaceDN w:val="0"/>
        <w:adjustRightInd w:val="0"/>
        <w:snapToGrid w:val="0"/>
        <w:spacing w:afterLines="50" w:after="120"/>
        <w:textAlignment w:val="baseline"/>
        <w:rPr>
          <w:b/>
          <w:lang w:val="x-none" w:eastAsia="ko-KR"/>
        </w:rPr>
      </w:pPr>
      <w:r w:rsidRPr="006809CD">
        <w:rPr>
          <w:rFonts w:hint="eastAsia"/>
          <w:b/>
          <w:lang w:val="x-none" w:eastAsia="ko-KR"/>
        </w:rPr>
        <w:t xml:space="preserve">Observation </w:t>
      </w:r>
      <w:r w:rsidRPr="006809CD">
        <w:rPr>
          <w:b/>
          <w:lang w:val="x-none" w:eastAsia="ko-KR"/>
        </w:rPr>
        <w:t>3</w:t>
      </w:r>
      <w:r w:rsidRPr="006809CD">
        <w:rPr>
          <w:rFonts w:hint="eastAsia"/>
          <w:b/>
          <w:lang w:val="x-none" w:eastAsia="ko-KR"/>
        </w:rPr>
        <w:t xml:space="preserve">: </w:t>
      </w:r>
      <w:r w:rsidRPr="006809CD">
        <w:rPr>
          <w:b/>
          <w:lang w:val="x-none"/>
        </w:rPr>
        <w:t>It is not clear whether AN/CSI would be multiplexed with PUSCH or not due to negative SR although MAC generate MAC PDU assuming PUSCH overlapping with final PUCCH resources.</w:t>
      </w:r>
    </w:p>
    <w:p w14:paraId="7B583D72" w14:textId="77777777" w:rsidR="00467331" w:rsidRPr="004A2B8A" w:rsidRDefault="00467331" w:rsidP="00467331">
      <w:pPr>
        <w:kinsoku w:val="0"/>
        <w:overflowPunct w:val="0"/>
        <w:autoSpaceDE w:val="0"/>
        <w:autoSpaceDN w:val="0"/>
        <w:adjustRightInd w:val="0"/>
        <w:snapToGrid w:val="0"/>
        <w:spacing w:afterLines="50" w:after="120"/>
        <w:textAlignment w:val="baseline"/>
        <w:rPr>
          <w:b/>
          <w:lang w:val="x-none" w:eastAsia="ko-KR"/>
        </w:rPr>
      </w:pPr>
    </w:p>
    <w:p w14:paraId="032A9E8A" w14:textId="2A608D91" w:rsidR="009B6453" w:rsidRPr="0064610D" w:rsidRDefault="009B6453" w:rsidP="006C0F38">
      <w:pPr>
        <w:pStyle w:val="1"/>
        <w:spacing w:before="0" w:after="60"/>
        <w:ind w:left="432" w:hanging="432"/>
        <w:jc w:val="both"/>
        <w:rPr>
          <w:rFonts w:ascii="Times New Roman" w:hAnsi="Times New Roman"/>
          <w:sz w:val="32"/>
          <w:lang w:val="en-US" w:eastAsia="ko-KR"/>
        </w:rPr>
      </w:pPr>
      <w:r w:rsidRPr="0064610D">
        <w:rPr>
          <w:rFonts w:ascii="Times New Roman" w:hAnsi="Times New Roman"/>
          <w:sz w:val="32"/>
          <w:lang w:val="en-US" w:eastAsia="ko-KR"/>
        </w:rPr>
        <w:t xml:space="preserve">Appendix </w:t>
      </w:r>
    </w:p>
    <w:p w14:paraId="7731B8FD" w14:textId="22C2934E" w:rsidR="00471CBB" w:rsidRPr="0064610D" w:rsidRDefault="00471CBB" w:rsidP="006C0F38">
      <w:pPr>
        <w:rPr>
          <w:lang w:eastAsia="ko-KR"/>
        </w:rPr>
      </w:pPr>
      <w:r w:rsidRPr="0064610D">
        <w:rPr>
          <w:lang w:eastAsia="ko-KR"/>
        </w:rPr>
        <w:t>[</w:t>
      </w:r>
      <w:r w:rsidR="0072733A" w:rsidRPr="0064610D">
        <w:rPr>
          <w:lang w:eastAsia="ko-KR"/>
        </w:rPr>
        <w:t>1</w:t>
      </w:r>
      <w:r w:rsidRPr="0064610D">
        <w:rPr>
          <w:lang w:eastAsia="ko-KR"/>
        </w:rPr>
        <w:t xml:space="preserve">] </w:t>
      </w:r>
      <w:r w:rsidR="0072733A" w:rsidRPr="0064610D">
        <w:rPr>
          <w:rFonts w:eastAsia="SimSun"/>
          <w:bCs/>
          <w:lang w:val="en-US"/>
        </w:rPr>
        <w:t>R1-2102244</w:t>
      </w:r>
      <w:r w:rsidRPr="0064610D">
        <w:rPr>
          <w:lang w:eastAsia="ko-KR"/>
        </w:rPr>
        <w:t xml:space="preserve">, </w:t>
      </w:r>
      <w:r w:rsidR="0072733A" w:rsidRPr="0064610D">
        <w:t>Reply LS on overlapped data and SR are of equal L1 priority</w:t>
      </w:r>
    </w:p>
    <w:sectPr w:rsidR="00471CBB" w:rsidRPr="0064610D" w:rsidSect="00CC2686">
      <w:headerReference w:type="even" r:id="rId19"/>
      <w:footerReference w:type="default" r:id="rId20"/>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C4EA1" w16cex:dateUtc="2020-07-30T0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927422" w16cid:durableId="22CC4EA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8F750" w14:textId="77777777" w:rsidR="00E72792" w:rsidRDefault="00E72792">
      <w:r>
        <w:separator/>
      </w:r>
    </w:p>
  </w:endnote>
  <w:endnote w:type="continuationSeparator" w:id="0">
    <w:p w14:paraId="373F709F" w14:textId="77777777" w:rsidR="00E72792" w:rsidRDefault="00E72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68D55B57" w:rsidR="00F77CD8" w:rsidRDefault="00F77CD8">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C06B92">
      <w:rPr>
        <w:rStyle w:val="af2"/>
        <w:i/>
        <w:color w:val="auto"/>
      </w:rPr>
      <w:t>4</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ED9CD" w14:textId="77777777" w:rsidR="00E72792" w:rsidRDefault="00E72792">
      <w:r>
        <w:separator/>
      </w:r>
    </w:p>
  </w:footnote>
  <w:footnote w:type="continuationSeparator" w:id="0">
    <w:p w14:paraId="61D4168E" w14:textId="77777777" w:rsidR="00E72792" w:rsidRDefault="00E72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F77CD8" w:rsidRDefault="00F77CD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70C0"/>
    <w:multiLevelType w:val="hybridMultilevel"/>
    <w:tmpl w:val="9AA06F8A"/>
    <w:lvl w:ilvl="0" w:tplc="7F1CB91A">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52B4A88"/>
    <w:multiLevelType w:val="hybridMultilevel"/>
    <w:tmpl w:val="1CBEF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7130C5"/>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0" w15:restartNumberingAfterBreak="0">
    <w:nsid w:val="26956281"/>
    <w:multiLevelType w:val="hybridMultilevel"/>
    <w:tmpl w:val="71B2588E"/>
    <w:lvl w:ilvl="0" w:tplc="BB7E6040">
      <w:start w:val="11"/>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3" w15:restartNumberingAfterBreak="0">
    <w:nsid w:val="33382333"/>
    <w:multiLevelType w:val="hybridMultilevel"/>
    <w:tmpl w:val="06DC72FC"/>
    <w:lvl w:ilvl="0" w:tplc="44EA30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바탕"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781A4C"/>
    <w:multiLevelType w:val="hybridMultilevel"/>
    <w:tmpl w:val="2798468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27370C"/>
    <w:multiLevelType w:val="hybridMultilevel"/>
    <w:tmpl w:val="F15E5366"/>
    <w:lvl w:ilvl="0" w:tplc="BB7E6040">
      <w:start w:val="11"/>
      <w:numFmt w:val="bullet"/>
      <w:lvlText w:val="-"/>
      <w:lvlJc w:val="left"/>
      <w:pPr>
        <w:ind w:left="867" w:hanging="420"/>
      </w:pPr>
      <w:rPr>
        <w:rFonts w:ascii="Times" w:eastAsia="바탕" w:hAnsi="Times" w:cs="Times" w:hint="default"/>
      </w:rPr>
    </w:lvl>
    <w:lvl w:ilvl="1" w:tplc="04090003">
      <w:start w:val="1"/>
      <w:numFmt w:val="bullet"/>
      <w:lvlText w:val=""/>
      <w:lvlJc w:val="left"/>
      <w:pPr>
        <w:ind w:left="1287" w:hanging="420"/>
      </w:pPr>
      <w:rPr>
        <w:rFonts w:ascii="Wingdings" w:hAnsi="Wingdings" w:hint="default"/>
      </w:rPr>
    </w:lvl>
    <w:lvl w:ilvl="2" w:tplc="04090005">
      <w:start w:val="1"/>
      <w:numFmt w:val="bullet"/>
      <w:lvlText w:val=""/>
      <w:lvlJc w:val="left"/>
      <w:pPr>
        <w:ind w:left="1707" w:hanging="420"/>
      </w:pPr>
      <w:rPr>
        <w:rFonts w:ascii="Wingdings" w:hAnsi="Wingdings" w:hint="default"/>
      </w:rPr>
    </w:lvl>
    <w:lvl w:ilvl="3" w:tplc="04090001">
      <w:start w:val="1"/>
      <w:numFmt w:val="bullet"/>
      <w:lvlText w:val=""/>
      <w:lvlJc w:val="left"/>
      <w:pPr>
        <w:ind w:left="2127" w:hanging="420"/>
      </w:pPr>
      <w:rPr>
        <w:rFonts w:ascii="Wingdings" w:hAnsi="Wingdings" w:hint="default"/>
      </w:rPr>
    </w:lvl>
    <w:lvl w:ilvl="4" w:tplc="04090003">
      <w:start w:val="1"/>
      <w:numFmt w:val="bullet"/>
      <w:lvlText w:val=""/>
      <w:lvlJc w:val="left"/>
      <w:pPr>
        <w:ind w:left="2547" w:hanging="420"/>
      </w:pPr>
      <w:rPr>
        <w:rFonts w:ascii="Wingdings" w:hAnsi="Wingdings" w:hint="default"/>
      </w:rPr>
    </w:lvl>
    <w:lvl w:ilvl="5" w:tplc="04090005">
      <w:start w:val="1"/>
      <w:numFmt w:val="bullet"/>
      <w:lvlText w:val=""/>
      <w:lvlJc w:val="left"/>
      <w:pPr>
        <w:ind w:left="2967" w:hanging="420"/>
      </w:pPr>
      <w:rPr>
        <w:rFonts w:ascii="Wingdings" w:hAnsi="Wingdings" w:hint="default"/>
      </w:rPr>
    </w:lvl>
    <w:lvl w:ilvl="6" w:tplc="04090001">
      <w:start w:val="1"/>
      <w:numFmt w:val="bullet"/>
      <w:lvlText w:val=""/>
      <w:lvlJc w:val="left"/>
      <w:pPr>
        <w:ind w:left="3387" w:hanging="420"/>
      </w:pPr>
      <w:rPr>
        <w:rFonts w:ascii="Wingdings" w:hAnsi="Wingdings" w:hint="default"/>
      </w:rPr>
    </w:lvl>
    <w:lvl w:ilvl="7" w:tplc="04090003">
      <w:start w:val="1"/>
      <w:numFmt w:val="bullet"/>
      <w:lvlText w:val=""/>
      <w:lvlJc w:val="left"/>
      <w:pPr>
        <w:ind w:left="3807" w:hanging="420"/>
      </w:pPr>
      <w:rPr>
        <w:rFonts w:ascii="Wingdings" w:hAnsi="Wingdings" w:hint="default"/>
      </w:rPr>
    </w:lvl>
    <w:lvl w:ilvl="8" w:tplc="04090005">
      <w:start w:val="1"/>
      <w:numFmt w:val="bullet"/>
      <w:lvlText w:val=""/>
      <w:lvlJc w:val="left"/>
      <w:pPr>
        <w:ind w:left="4227" w:hanging="420"/>
      </w:pPr>
      <w:rPr>
        <w:rFonts w:ascii="Wingdings" w:hAnsi="Wingdings" w:hint="default"/>
      </w:rPr>
    </w:lvl>
  </w:abstractNum>
  <w:abstractNum w:abstractNumId="19" w15:restartNumberingAfterBreak="0">
    <w:nsid w:val="43E27233"/>
    <w:multiLevelType w:val="hybridMultilevel"/>
    <w:tmpl w:val="279A8792"/>
    <w:lvl w:ilvl="0" w:tplc="21C4DAB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59055EA"/>
    <w:multiLevelType w:val="multilevel"/>
    <w:tmpl w:val="91141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8494A18"/>
    <w:multiLevelType w:val="hybridMultilevel"/>
    <w:tmpl w:val="8B8A925A"/>
    <w:lvl w:ilvl="0" w:tplc="04987BAE">
      <w:start w:val="1"/>
      <w:numFmt w:val="bullet"/>
      <w:lvlText w:val="-"/>
      <w:lvlJc w:val="left"/>
      <w:pPr>
        <w:ind w:left="1140" w:hanging="420"/>
      </w:pPr>
      <w:rPr>
        <w:rFonts w:ascii="Calibri" w:eastAsia="Times New Roman" w:hAnsi="Calibri"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2"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4"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7"/>
  </w:num>
  <w:num w:numId="3">
    <w:abstractNumId w:val="11"/>
  </w:num>
  <w:num w:numId="4">
    <w:abstractNumId w:val="23"/>
  </w:num>
  <w:num w:numId="5">
    <w:abstractNumId w:val="6"/>
  </w:num>
  <w:num w:numId="6">
    <w:abstractNumId w:val="26"/>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8"/>
  </w:num>
  <w:num w:numId="10">
    <w:abstractNumId w:val="2"/>
  </w:num>
  <w:num w:numId="11">
    <w:abstractNumId w:val="7"/>
  </w:num>
  <w:num w:numId="12">
    <w:abstractNumId w:val="4"/>
  </w:num>
  <w:num w:numId="13">
    <w:abstractNumId w:val="20"/>
  </w:num>
  <w:num w:numId="14">
    <w:abstractNumId w:val="18"/>
  </w:num>
  <w:num w:numId="15">
    <w:abstractNumId w:val="10"/>
  </w:num>
  <w:num w:numId="16">
    <w:abstractNumId w:val="14"/>
  </w:num>
  <w:num w:numId="17">
    <w:abstractNumId w:val="8"/>
  </w:num>
  <w:num w:numId="18">
    <w:abstractNumId w:val="24"/>
  </w:num>
  <w:num w:numId="19">
    <w:abstractNumId w:val="16"/>
  </w:num>
  <w:num w:numId="20">
    <w:abstractNumId w:val="29"/>
  </w:num>
  <w:num w:numId="21">
    <w:abstractNumId w:val="22"/>
  </w:num>
  <w:num w:numId="22">
    <w:abstractNumId w:val="5"/>
  </w:num>
  <w:num w:numId="23">
    <w:abstractNumId w:val="25"/>
  </w:num>
  <w:num w:numId="24">
    <w:abstractNumId w:val="3"/>
  </w:num>
  <w:num w:numId="25">
    <w:abstractNumId w:val="15"/>
  </w:num>
  <w:num w:numId="26">
    <w:abstractNumId w:val="21"/>
  </w:num>
  <w:num w:numId="27">
    <w:abstractNumId w:val="17"/>
  </w:num>
  <w:num w:numId="28">
    <w:abstractNumId w:val="28"/>
  </w:num>
  <w:num w:numId="29">
    <w:abstractNumId w:val="13"/>
  </w:num>
  <w:num w:numId="30">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41C"/>
    <w:rsid w:val="00004603"/>
    <w:rsid w:val="0000465A"/>
    <w:rsid w:val="00004772"/>
    <w:rsid w:val="0000481F"/>
    <w:rsid w:val="00004B7B"/>
    <w:rsid w:val="00004C77"/>
    <w:rsid w:val="00004D00"/>
    <w:rsid w:val="00004D44"/>
    <w:rsid w:val="00004F75"/>
    <w:rsid w:val="0000521D"/>
    <w:rsid w:val="0000544A"/>
    <w:rsid w:val="00005681"/>
    <w:rsid w:val="000056B2"/>
    <w:rsid w:val="00005B82"/>
    <w:rsid w:val="00005D4D"/>
    <w:rsid w:val="00006731"/>
    <w:rsid w:val="000067A4"/>
    <w:rsid w:val="000067FA"/>
    <w:rsid w:val="00006BD1"/>
    <w:rsid w:val="00006DBE"/>
    <w:rsid w:val="00006ED6"/>
    <w:rsid w:val="00006F9E"/>
    <w:rsid w:val="000070B3"/>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59"/>
    <w:rsid w:val="00011C85"/>
    <w:rsid w:val="00011D44"/>
    <w:rsid w:val="00011FC6"/>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4B6"/>
    <w:rsid w:val="000146BE"/>
    <w:rsid w:val="000146FD"/>
    <w:rsid w:val="000149A9"/>
    <w:rsid w:val="00014BF1"/>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4EA"/>
    <w:rsid w:val="000178F7"/>
    <w:rsid w:val="00017B17"/>
    <w:rsid w:val="00017BDC"/>
    <w:rsid w:val="00017CD9"/>
    <w:rsid w:val="00017F47"/>
    <w:rsid w:val="0002009B"/>
    <w:rsid w:val="00020111"/>
    <w:rsid w:val="000201E6"/>
    <w:rsid w:val="00020220"/>
    <w:rsid w:val="00020238"/>
    <w:rsid w:val="00020478"/>
    <w:rsid w:val="000205B7"/>
    <w:rsid w:val="0002066D"/>
    <w:rsid w:val="0002084E"/>
    <w:rsid w:val="0002086C"/>
    <w:rsid w:val="000209CB"/>
    <w:rsid w:val="00020B1D"/>
    <w:rsid w:val="00020B3D"/>
    <w:rsid w:val="00020D46"/>
    <w:rsid w:val="00020EB3"/>
    <w:rsid w:val="00021313"/>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487"/>
    <w:rsid w:val="000245CC"/>
    <w:rsid w:val="000245E1"/>
    <w:rsid w:val="0002486E"/>
    <w:rsid w:val="000249F7"/>
    <w:rsid w:val="00024ADA"/>
    <w:rsid w:val="00024B25"/>
    <w:rsid w:val="00024C7D"/>
    <w:rsid w:val="00024EA9"/>
    <w:rsid w:val="00024F59"/>
    <w:rsid w:val="00024FCD"/>
    <w:rsid w:val="00025111"/>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165"/>
    <w:rsid w:val="000362A0"/>
    <w:rsid w:val="0003632F"/>
    <w:rsid w:val="0003679B"/>
    <w:rsid w:val="00036AA8"/>
    <w:rsid w:val="00036AFE"/>
    <w:rsid w:val="00036D2C"/>
    <w:rsid w:val="000370DD"/>
    <w:rsid w:val="000371B4"/>
    <w:rsid w:val="000373A3"/>
    <w:rsid w:val="00037404"/>
    <w:rsid w:val="000374B1"/>
    <w:rsid w:val="0003757B"/>
    <w:rsid w:val="000378AC"/>
    <w:rsid w:val="000378E6"/>
    <w:rsid w:val="0003797D"/>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7C"/>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32B"/>
    <w:rsid w:val="00043332"/>
    <w:rsid w:val="000433F7"/>
    <w:rsid w:val="0004360C"/>
    <w:rsid w:val="00043733"/>
    <w:rsid w:val="000437B8"/>
    <w:rsid w:val="000437CE"/>
    <w:rsid w:val="00043833"/>
    <w:rsid w:val="00043864"/>
    <w:rsid w:val="00043B99"/>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FF"/>
    <w:rsid w:val="000526EF"/>
    <w:rsid w:val="00052E53"/>
    <w:rsid w:val="0005320E"/>
    <w:rsid w:val="000533DC"/>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7C"/>
    <w:rsid w:val="00054AEE"/>
    <w:rsid w:val="00054DF7"/>
    <w:rsid w:val="00054E9B"/>
    <w:rsid w:val="00055155"/>
    <w:rsid w:val="000554D5"/>
    <w:rsid w:val="00055809"/>
    <w:rsid w:val="00055DC2"/>
    <w:rsid w:val="0005601C"/>
    <w:rsid w:val="00056219"/>
    <w:rsid w:val="00056445"/>
    <w:rsid w:val="000565C9"/>
    <w:rsid w:val="000566FB"/>
    <w:rsid w:val="00056896"/>
    <w:rsid w:val="00056B1F"/>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BF6"/>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7B6"/>
    <w:rsid w:val="0006195A"/>
    <w:rsid w:val="00061A33"/>
    <w:rsid w:val="00061AE3"/>
    <w:rsid w:val="00061B39"/>
    <w:rsid w:val="00061D9A"/>
    <w:rsid w:val="00061DC1"/>
    <w:rsid w:val="00062205"/>
    <w:rsid w:val="0006224E"/>
    <w:rsid w:val="00062353"/>
    <w:rsid w:val="0006280B"/>
    <w:rsid w:val="00062BC1"/>
    <w:rsid w:val="00062D3E"/>
    <w:rsid w:val="00062DB4"/>
    <w:rsid w:val="00062DCC"/>
    <w:rsid w:val="00062FE3"/>
    <w:rsid w:val="0006325F"/>
    <w:rsid w:val="000635C6"/>
    <w:rsid w:val="00063630"/>
    <w:rsid w:val="0006380E"/>
    <w:rsid w:val="00063817"/>
    <w:rsid w:val="000639FC"/>
    <w:rsid w:val="00063C74"/>
    <w:rsid w:val="00063CE2"/>
    <w:rsid w:val="000640F1"/>
    <w:rsid w:val="000641C2"/>
    <w:rsid w:val="0006447F"/>
    <w:rsid w:val="00064506"/>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AA"/>
    <w:rsid w:val="00067274"/>
    <w:rsid w:val="0006740B"/>
    <w:rsid w:val="00067469"/>
    <w:rsid w:val="000676BA"/>
    <w:rsid w:val="000678F8"/>
    <w:rsid w:val="0006793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2E2"/>
    <w:rsid w:val="0007133D"/>
    <w:rsid w:val="000713C9"/>
    <w:rsid w:val="0007152D"/>
    <w:rsid w:val="00071613"/>
    <w:rsid w:val="00071978"/>
    <w:rsid w:val="00071AF8"/>
    <w:rsid w:val="00071BEC"/>
    <w:rsid w:val="00071C6E"/>
    <w:rsid w:val="00071CB2"/>
    <w:rsid w:val="00071D46"/>
    <w:rsid w:val="0007213A"/>
    <w:rsid w:val="00072199"/>
    <w:rsid w:val="0007261A"/>
    <w:rsid w:val="00072749"/>
    <w:rsid w:val="00072835"/>
    <w:rsid w:val="00072A75"/>
    <w:rsid w:val="00072A99"/>
    <w:rsid w:val="00072CF1"/>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E7"/>
    <w:rsid w:val="00076AD7"/>
    <w:rsid w:val="00076C53"/>
    <w:rsid w:val="00076FB8"/>
    <w:rsid w:val="00077089"/>
    <w:rsid w:val="000770EF"/>
    <w:rsid w:val="000772F0"/>
    <w:rsid w:val="0007778A"/>
    <w:rsid w:val="000777EE"/>
    <w:rsid w:val="0007787F"/>
    <w:rsid w:val="000778DF"/>
    <w:rsid w:val="00077A6D"/>
    <w:rsid w:val="00077BB6"/>
    <w:rsid w:val="00077BD8"/>
    <w:rsid w:val="00077EDD"/>
    <w:rsid w:val="00077FB5"/>
    <w:rsid w:val="00077FCB"/>
    <w:rsid w:val="0008004E"/>
    <w:rsid w:val="0008007F"/>
    <w:rsid w:val="000800D8"/>
    <w:rsid w:val="000800EA"/>
    <w:rsid w:val="0008015B"/>
    <w:rsid w:val="000801A2"/>
    <w:rsid w:val="0008024C"/>
    <w:rsid w:val="00080287"/>
    <w:rsid w:val="000802E2"/>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DDE"/>
    <w:rsid w:val="00081EA7"/>
    <w:rsid w:val="00081F23"/>
    <w:rsid w:val="00082149"/>
    <w:rsid w:val="00082208"/>
    <w:rsid w:val="000827DE"/>
    <w:rsid w:val="0008282A"/>
    <w:rsid w:val="00082BD1"/>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529D"/>
    <w:rsid w:val="000853D8"/>
    <w:rsid w:val="0008557E"/>
    <w:rsid w:val="000855E5"/>
    <w:rsid w:val="00085B1D"/>
    <w:rsid w:val="00085BC1"/>
    <w:rsid w:val="00085E28"/>
    <w:rsid w:val="00085F6A"/>
    <w:rsid w:val="00086013"/>
    <w:rsid w:val="000860F2"/>
    <w:rsid w:val="00086282"/>
    <w:rsid w:val="0008639F"/>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75"/>
    <w:rsid w:val="000947AF"/>
    <w:rsid w:val="0009488E"/>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A03"/>
    <w:rsid w:val="00096B60"/>
    <w:rsid w:val="00096E27"/>
    <w:rsid w:val="000970CC"/>
    <w:rsid w:val="00097275"/>
    <w:rsid w:val="0009756B"/>
    <w:rsid w:val="0009781F"/>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233"/>
    <w:rsid w:val="000A1410"/>
    <w:rsid w:val="000A14E5"/>
    <w:rsid w:val="000A14EF"/>
    <w:rsid w:val="000A1520"/>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1ECA"/>
    <w:rsid w:val="000B205C"/>
    <w:rsid w:val="000B2465"/>
    <w:rsid w:val="000B25C1"/>
    <w:rsid w:val="000B2935"/>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50F"/>
    <w:rsid w:val="000B752D"/>
    <w:rsid w:val="000B763C"/>
    <w:rsid w:val="000B7747"/>
    <w:rsid w:val="000B7A54"/>
    <w:rsid w:val="000B7AD4"/>
    <w:rsid w:val="000B7B0C"/>
    <w:rsid w:val="000B7C8B"/>
    <w:rsid w:val="000B7F99"/>
    <w:rsid w:val="000C00C3"/>
    <w:rsid w:val="000C015B"/>
    <w:rsid w:val="000C0247"/>
    <w:rsid w:val="000C073F"/>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6AA"/>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E65"/>
    <w:rsid w:val="000D1021"/>
    <w:rsid w:val="000D109A"/>
    <w:rsid w:val="000D10FC"/>
    <w:rsid w:val="000D1213"/>
    <w:rsid w:val="000D12B7"/>
    <w:rsid w:val="000D1393"/>
    <w:rsid w:val="000D1606"/>
    <w:rsid w:val="000D1764"/>
    <w:rsid w:val="000D1A8E"/>
    <w:rsid w:val="000D1B18"/>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39"/>
    <w:rsid w:val="000D3C48"/>
    <w:rsid w:val="000D3EDF"/>
    <w:rsid w:val="000D43DC"/>
    <w:rsid w:val="000D43E5"/>
    <w:rsid w:val="000D468A"/>
    <w:rsid w:val="000D4830"/>
    <w:rsid w:val="000D4938"/>
    <w:rsid w:val="000D4B39"/>
    <w:rsid w:val="000D4B64"/>
    <w:rsid w:val="000D4CE4"/>
    <w:rsid w:val="000D51AE"/>
    <w:rsid w:val="000D5216"/>
    <w:rsid w:val="000D52FD"/>
    <w:rsid w:val="000D5312"/>
    <w:rsid w:val="000D5399"/>
    <w:rsid w:val="000D5755"/>
    <w:rsid w:val="000D57BD"/>
    <w:rsid w:val="000D5C9D"/>
    <w:rsid w:val="000D5D26"/>
    <w:rsid w:val="000D5EB8"/>
    <w:rsid w:val="000D615D"/>
    <w:rsid w:val="000D649E"/>
    <w:rsid w:val="000D64AE"/>
    <w:rsid w:val="000D65DF"/>
    <w:rsid w:val="000D6846"/>
    <w:rsid w:val="000D6869"/>
    <w:rsid w:val="000D69A5"/>
    <w:rsid w:val="000D6EE0"/>
    <w:rsid w:val="000D6FBA"/>
    <w:rsid w:val="000D6FEB"/>
    <w:rsid w:val="000D70A3"/>
    <w:rsid w:val="000D70C8"/>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29B"/>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3BF"/>
    <w:rsid w:val="000F3451"/>
    <w:rsid w:val="000F3533"/>
    <w:rsid w:val="000F3784"/>
    <w:rsid w:val="000F37FA"/>
    <w:rsid w:val="000F3883"/>
    <w:rsid w:val="000F3A95"/>
    <w:rsid w:val="000F4385"/>
    <w:rsid w:val="000F4426"/>
    <w:rsid w:val="000F4497"/>
    <w:rsid w:val="000F45EF"/>
    <w:rsid w:val="000F4847"/>
    <w:rsid w:val="000F4EF9"/>
    <w:rsid w:val="000F5077"/>
    <w:rsid w:val="000F51AB"/>
    <w:rsid w:val="000F51FC"/>
    <w:rsid w:val="000F52A8"/>
    <w:rsid w:val="000F5497"/>
    <w:rsid w:val="000F54A0"/>
    <w:rsid w:val="000F5653"/>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877"/>
    <w:rsid w:val="00100DA5"/>
    <w:rsid w:val="00100EAA"/>
    <w:rsid w:val="0010103E"/>
    <w:rsid w:val="00101202"/>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250"/>
    <w:rsid w:val="00112421"/>
    <w:rsid w:val="0011252D"/>
    <w:rsid w:val="00112785"/>
    <w:rsid w:val="001127BC"/>
    <w:rsid w:val="001129D5"/>
    <w:rsid w:val="00112A83"/>
    <w:rsid w:val="00112E46"/>
    <w:rsid w:val="0011323B"/>
    <w:rsid w:val="0011324D"/>
    <w:rsid w:val="00113528"/>
    <w:rsid w:val="001136DE"/>
    <w:rsid w:val="001137FC"/>
    <w:rsid w:val="00113A2A"/>
    <w:rsid w:val="00113B23"/>
    <w:rsid w:val="00113D2A"/>
    <w:rsid w:val="00113E56"/>
    <w:rsid w:val="00113EB2"/>
    <w:rsid w:val="001141C5"/>
    <w:rsid w:val="00114411"/>
    <w:rsid w:val="00114431"/>
    <w:rsid w:val="001149BF"/>
    <w:rsid w:val="00114A18"/>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16C"/>
    <w:rsid w:val="001221CB"/>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4F2"/>
    <w:rsid w:val="0012689A"/>
    <w:rsid w:val="00126A5C"/>
    <w:rsid w:val="00126B7A"/>
    <w:rsid w:val="00126B87"/>
    <w:rsid w:val="00126CE8"/>
    <w:rsid w:val="00126E19"/>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412C"/>
    <w:rsid w:val="00134235"/>
    <w:rsid w:val="00134314"/>
    <w:rsid w:val="0013440D"/>
    <w:rsid w:val="00134560"/>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3AE"/>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9AD"/>
    <w:rsid w:val="001529B5"/>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68"/>
    <w:rsid w:val="001558BA"/>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67F02"/>
    <w:rsid w:val="00170077"/>
    <w:rsid w:val="0017008F"/>
    <w:rsid w:val="001700B9"/>
    <w:rsid w:val="0017021C"/>
    <w:rsid w:val="00170306"/>
    <w:rsid w:val="0017049D"/>
    <w:rsid w:val="001704AF"/>
    <w:rsid w:val="0017060B"/>
    <w:rsid w:val="00170640"/>
    <w:rsid w:val="001706A6"/>
    <w:rsid w:val="001707AC"/>
    <w:rsid w:val="001709F2"/>
    <w:rsid w:val="00170DDE"/>
    <w:rsid w:val="0017123E"/>
    <w:rsid w:val="001712D9"/>
    <w:rsid w:val="00171309"/>
    <w:rsid w:val="0017131C"/>
    <w:rsid w:val="00171344"/>
    <w:rsid w:val="001716CB"/>
    <w:rsid w:val="001716DC"/>
    <w:rsid w:val="00171D58"/>
    <w:rsid w:val="00171E18"/>
    <w:rsid w:val="00171E64"/>
    <w:rsid w:val="00172063"/>
    <w:rsid w:val="00172132"/>
    <w:rsid w:val="00172318"/>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99A"/>
    <w:rsid w:val="00190CEB"/>
    <w:rsid w:val="00190D45"/>
    <w:rsid w:val="00191181"/>
    <w:rsid w:val="00191540"/>
    <w:rsid w:val="00191A96"/>
    <w:rsid w:val="00191B34"/>
    <w:rsid w:val="00191C94"/>
    <w:rsid w:val="00192397"/>
    <w:rsid w:val="00192665"/>
    <w:rsid w:val="001927C6"/>
    <w:rsid w:val="0019299F"/>
    <w:rsid w:val="00192AF8"/>
    <w:rsid w:val="00192CB7"/>
    <w:rsid w:val="00192D99"/>
    <w:rsid w:val="00192DDA"/>
    <w:rsid w:val="00192EEC"/>
    <w:rsid w:val="001930CB"/>
    <w:rsid w:val="00193119"/>
    <w:rsid w:val="0019322D"/>
    <w:rsid w:val="001933D4"/>
    <w:rsid w:val="00193734"/>
    <w:rsid w:val="00193961"/>
    <w:rsid w:val="001939F8"/>
    <w:rsid w:val="00193A3C"/>
    <w:rsid w:val="00193C87"/>
    <w:rsid w:val="00193CD1"/>
    <w:rsid w:val="00193E0C"/>
    <w:rsid w:val="00193F3C"/>
    <w:rsid w:val="00193F6A"/>
    <w:rsid w:val="00193FAC"/>
    <w:rsid w:val="0019427C"/>
    <w:rsid w:val="001942A1"/>
    <w:rsid w:val="001943C0"/>
    <w:rsid w:val="00194492"/>
    <w:rsid w:val="0019454D"/>
    <w:rsid w:val="00194826"/>
    <w:rsid w:val="00194A5A"/>
    <w:rsid w:val="00194DE2"/>
    <w:rsid w:val="00194EAF"/>
    <w:rsid w:val="00194EE1"/>
    <w:rsid w:val="00194FD9"/>
    <w:rsid w:val="001950B4"/>
    <w:rsid w:val="001950CB"/>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90E"/>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73"/>
    <w:rsid w:val="001A3D1A"/>
    <w:rsid w:val="001A417D"/>
    <w:rsid w:val="001A4242"/>
    <w:rsid w:val="001A42B0"/>
    <w:rsid w:val="001A44E0"/>
    <w:rsid w:val="001A4504"/>
    <w:rsid w:val="001A4BB5"/>
    <w:rsid w:val="001A4D48"/>
    <w:rsid w:val="001A4DCC"/>
    <w:rsid w:val="001A4E80"/>
    <w:rsid w:val="001A5044"/>
    <w:rsid w:val="001A50A8"/>
    <w:rsid w:val="001A547B"/>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D48"/>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569"/>
    <w:rsid w:val="001B57ED"/>
    <w:rsid w:val="001B5855"/>
    <w:rsid w:val="001B59E1"/>
    <w:rsid w:val="001B5A93"/>
    <w:rsid w:val="001B5C84"/>
    <w:rsid w:val="001B5CB5"/>
    <w:rsid w:val="001B601A"/>
    <w:rsid w:val="001B6370"/>
    <w:rsid w:val="001B6386"/>
    <w:rsid w:val="001B671B"/>
    <w:rsid w:val="001B69B3"/>
    <w:rsid w:val="001B69BA"/>
    <w:rsid w:val="001B6A90"/>
    <w:rsid w:val="001B6DAF"/>
    <w:rsid w:val="001B6DFA"/>
    <w:rsid w:val="001B6EB0"/>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77C"/>
    <w:rsid w:val="001C5925"/>
    <w:rsid w:val="001C593F"/>
    <w:rsid w:val="001C5A54"/>
    <w:rsid w:val="001C5BB9"/>
    <w:rsid w:val="001C5C0E"/>
    <w:rsid w:val="001C5EA8"/>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D7909"/>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E91"/>
    <w:rsid w:val="001E3EEF"/>
    <w:rsid w:val="001E3F28"/>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A85"/>
    <w:rsid w:val="001F0B55"/>
    <w:rsid w:val="001F0DDD"/>
    <w:rsid w:val="001F12A1"/>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2E8"/>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331"/>
    <w:rsid w:val="001F762A"/>
    <w:rsid w:val="001F77E3"/>
    <w:rsid w:val="001F7B16"/>
    <w:rsid w:val="001F7B1D"/>
    <w:rsid w:val="001F7B67"/>
    <w:rsid w:val="002001C0"/>
    <w:rsid w:val="002001D4"/>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A6C"/>
    <w:rsid w:val="00201E5A"/>
    <w:rsid w:val="00201F97"/>
    <w:rsid w:val="00201FAD"/>
    <w:rsid w:val="0020206D"/>
    <w:rsid w:val="002020AB"/>
    <w:rsid w:val="0020214E"/>
    <w:rsid w:val="002021D1"/>
    <w:rsid w:val="00202500"/>
    <w:rsid w:val="002028B1"/>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3FDB"/>
    <w:rsid w:val="00204024"/>
    <w:rsid w:val="00204118"/>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0F"/>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4D3"/>
    <w:rsid w:val="00207738"/>
    <w:rsid w:val="00207782"/>
    <w:rsid w:val="00207963"/>
    <w:rsid w:val="00207A64"/>
    <w:rsid w:val="00207C21"/>
    <w:rsid w:val="00207C98"/>
    <w:rsid w:val="0021005F"/>
    <w:rsid w:val="00210082"/>
    <w:rsid w:val="0021032A"/>
    <w:rsid w:val="00210395"/>
    <w:rsid w:val="0021085F"/>
    <w:rsid w:val="00210F2D"/>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867"/>
    <w:rsid w:val="00223BB3"/>
    <w:rsid w:val="00223C64"/>
    <w:rsid w:val="00223DEC"/>
    <w:rsid w:val="00223E6E"/>
    <w:rsid w:val="00224216"/>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621E"/>
    <w:rsid w:val="002363A8"/>
    <w:rsid w:val="00236513"/>
    <w:rsid w:val="002365F7"/>
    <w:rsid w:val="002366CA"/>
    <w:rsid w:val="00236A42"/>
    <w:rsid w:val="00236AAF"/>
    <w:rsid w:val="00236B93"/>
    <w:rsid w:val="00236B9B"/>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66"/>
    <w:rsid w:val="00253082"/>
    <w:rsid w:val="0025316F"/>
    <w:rsid w:val="0025321A"/>
    <w:rsid w:val="00253416"/>
    <w:rsid w:val="0025354B"/>
    <w:rsid w:val="002536E5"/>
    <w:rsid w:val="00253743"/>
    <w:rsid w:val="00253920"/>
    <w:rsid w:val="00253944"/>
    <w:rsid w:val="00253B74"/>
    <w:rsid w:val="00253BA5"/>
    <w:rsid w:val="00253D55"/>
    <w:rsid w:val="002541A1"/>
    <w:rsid w:val="002541D3"/>
    <w:rsid w:val="002542A0"/>
    <w:rsid w:val="002543FC"/>
    <w:rsid w:val="00254684"/>
    <w:rsid w:val="002546F7"/>
    <w:rsid w:val="002547A9"/>
    <w:rsid w:val="0025484C"/>
    <w:rsid w:val="00254913"/>
    <w:rsid w:val="00254ECB"/>
    <w:rsid w:val="00255025"/>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0F25"/>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09E"/>
    <w:rsid w:val="00263251"/>
    <w:rsid w:val="0026346B"/>
    <w:rsid w:val="00263744"/>
    <w:rsid w:val="00263A80"/>
    <w:rsid w:val="00263A83"/>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90D"/>
    <w:rsid w:val="00272AB2"/>
    <w:rsid w:val="00272AEF"/>
    <w:rsid w:val="00272B24"/>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D84"/>
    <w:rsid w:val="00274F39"/>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1276"/>
    <w:rsid w:val="00281436"/>
    <w:rsid w:val="00281659"/>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3118"/>
    <w:rsid w:val="0028334B"/>
    <w:rsid w:val="0028337B"/>
    <w:rsid w:val="002835AC"/>
    <w:rsid w:val="00283675"/>
    <w:rsid w:val="00283DFB"/>
    <w:rsid w:val="00283E2A"/>
    <w:rsid w:val="00283E41"/>
    <w:rsid w:val="00284003"/>
    <w:rsid w:val="0028409B"/>
    <w:rsid w:val="002843AB"/>
    <w:rsid w:val="0028452D"/>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1109"/>
    <w:rsid w:val="0029121D"/>
    <w:rsid w:val="002912B4"/>
    <w:rsid w:val="002915D0"/>
    <w:rsid w:val="0029174B"/>
    <w:rsid w:val="00291DA7"/>
    <w:rsid w:val="00291F81"/>
    <w:rsid w:val="00291FC8"/>
    <w:rsid w:val="00292141"/>
    <w:rsid w:val="0029216D"/>
    <w:rsid w:val="00292222"/>
    <w:rsid w:val="0029224C"/>
    <w:rsid w:val="0029228E"/>
    <w:rsid w:val="00292D57"/>
    <w:rsid w:val="00292D84"/>
    <w:rsid w:val="00292F91"/>
    <w:rsid w:val="00292F9A"/>
    <w:rsid w:val="00293131"/>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05B"/>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C46"/>
    <w:rsid w:val="002A2F1B"/>
    <w:rsid w:val="002A3159"/>
    <w:rsid w:val="002A324B"/>
    <w:rsid w:val="002A38B8"/>
    <w:rsid w:val="002A3A42"/>
    <w:rsid w:val="002A3C2B"/>
    <w:rsid w:val="002A3C6A"/>
    <w:rsid w:val="002A3CB4"/>
    <w:rsid w:val="002A3FB5"/>
    <w:rsid w:val="002A40F3"/>
    <w:rsid w:val="002A4345"/>
    <w:rsid w:val="002A4440"/>
    <w:rsid w:val="002A4464"/>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11F"/>
    <w:rsid w:val="002A6257"/>
    <w:rsid w:val="002A62E7"/>
    <w:rsid w:val="002A64D5"/>
    <w:rsid w:val="002A6553"/>
    <w:rsid w:val="002A6929"/>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7A"/>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448"/>
    <w:rsid w:val="002C069D"/>
    <w:rsid w:val="002C09FB"/>
    <w:rsid w:val="002C0A91"/>
    <w:rsid w:val="002C0B3D"/>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E8"/>
    <w:rsid w:val="002C27AB"/>
    <w:rsid w:val="002C2882"/>
    <w:rsid w:val="002C2B80"/>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75D"/>
    <w:rsid w:val="002D0838"/>
    <w:rsid w:val="002D0C2C"/>
    <w:rsid w:val="002D0C73"/>
    <w:rsid w:val="002D0ED3"/>
    <w:rsid w:val="002D0F07"/>
    <w:rsid w:val="002D11AC"/>
    <w:rsid w:val="002D1203"/>
    <w:rsid w:val="002D13A5"/>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DE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65"/>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C53"/>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492"/>
    <w:rsid w:val="002F752A"/>
    <w:rsid w:val="002F7802"/>
    <w:rsid w:val="002F78EC"/>
    <w:rsid w:val="002F7AD6"/>
    <w:rsid w:val="002F7B33"/>
    <w:rsid w:val="003000DC"/>
    <w:rsid w:val="0030024C"/>
    <w:rsid w:val="003002BC"/>
    <w:rsid w:val="00300317"/>
    <w:rsid w:val="0030073E"/>
    <w:rsid w:val="00300C88"/>
    <w:rsid w:val="00300D87"/>
    <w:rsid w:val="00300E90"/>
    <w:rsid w:val="00300ECA"/>
    <w:rsid w:val="00300F2C"/>
    <w:rsid w:val="00300F60"/>
    <w:rsid w:val="0030127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F2E"/>
    <w:rsid w:val="003033F1"/>
    <w:rsid w:val="003034E7"/>
    <w:rsid w:val="00303584"/>
    <w:rsid w:val="003037D1"/>
    <w:rsid w:val="00303D2F"/>
    <w:rsid w:val="00303D69"/>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965"/>
    <w:rsid w:val="00306A2F"/>
    <w:rsid w:val="00307282"/>
    <w:rsid w:val="003072D0"/>
    <w:rsid w:val="00307397"/>
    <w:rsid w:val="00307437"/>
    <w:rsid w:val="00307525"/>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56D"/>
    <w:rsid w:val="00314619"/>
    <w:rsid w:val="00314950"/>
    <w:rsid w:val="00314C68"/>
    <w:rsid w:val="00314D48"/>
    <w:rsid w:val="00314E2A"/>
    <w:rsid w:val="00314E92"/>
    <w:rsid w:val="00314E9F"/>
    <w:rsid w:val="00314F64"/>
    <w:rsid w:val="003151E0"/>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87"/>
    <w:rsid w:val="00316EA8"/>
    <w:rsid w:val="00316F75"/>
    <w:rsid w:val="00317026"/>
    <w:rsid w:val="003173A6"/>
    <w:rsid w:val="00317403"/>
    <w:rsid w:val="00317523"/>
    <w:rsid w:val="0031764F"/>
    <w:rsid w:val="00317751"/>
    <w:rsid w:val="00317BCC"/>
    <w:rsid w:val="00317D68"/>
    <w:rsid w:val="00317DDA"/>
    <w:rsid w:val="00317EE9"/>
    <w:rsid w:val="0032004A"/>
    <w:rsid w:val="00320067"/>
    <w:rsid w:val="003201D0"/>
    <w:rsid w:val="003201E3"/>
    <w:rsid w:val="00320316"/>
    <w:rsid w:val="00320385"/>
    <w:rsid w:val="003203CE"/>
    <w:rsid w:val="0032040B"/>
    <w:rsid w:val="00320495"/>
    <w:rsid w:val="003205E8"/>
    <w:rsid w:val="003208F3"/>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BA"/>
    <w:rsid w:val="0032683D"/>
    <w:rsid w:val="003268DA"/>
    <w:rsid w:val="00326D44"/>
    <w:rsid w:val="00326DFA"/>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466"/>
    <w:rsid w:val="00336674"/>
    <w:rsid w:val="003366CC"/>
    <w:rsid w:val="003368D6"/>
    <w:rsid w:val="00336B3F"/>
    <w:rsid w:val="0033713F"/>
    <w:rsid w:val="003374B8"/>
    <w:rsid w:val="003375F2"/>
    <w:rsid w:val="00337742"/>
    <w:rsid w:val="00337863"/>
    <w:rsid w:val="00337A59"/>
    <w:rsid w:val="00337C54"/>
    <w:rsid w:val="00337CAA"/>
    <w:rsid w:val="00337D1F"/>
    <w:rsid w:val="00337F0B"/>
    <w:rsid w:val="003401E7"/>
    <w:rsid w:val="003402C2"/>
    <w:rsid w:val="0034034E"/>
    <w:rsid w:val="00340359"/>
    <w:rsid w:val="00340427"/>
    <w:rsid w:val="00340438"/>
    <w:rsid w:val="003406A5"/>
    <w:rsid w:val="003407B3"/>
    <w:rsid w:val="003408D1"/>
    <w:rsid w:val="00340A53"/>
    <w:rsid w:val="00340E3B"/>
    <w:rsid w:val="00340F38"/>
    <w:rsid w:val="00340F74"/>
    <w:rsid w:val="00341262"/>
    <w:rsid w:val="003412A5"/>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FBA"/>
    <w:rsid w:val="00345FFB"/>
    <w:rsid w:val="0034619A"/>
    <w:rsid w:val="003461C1"/>
    <w:rsid w:val="003462A8"/>
    <w:rsid w:val="003462FC"/>
    <w:rsid w:val="00346443"/>
    <w:rsid w:val="003467FA"/>
    <w:rsid w:val="0034683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D54"/>
    <w:rsid w:val="00352E44"/>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09"/>
    <w:rsid w:val="00354BC3"/>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9DA"/>
    <w:rsid w:val="00362A12"/>
    <w:rsid w:val="00362BDE"/>
    <w:rsid w:val="00362DCC"/>
    <w:rsid w:val="00362E11"/>
    <w:rsid w:val="00362E91"/>
    <w:rsid w:val="00362EDC"/>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F53"/>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928"/>
    <w:rsid w:val="003679CB"/>
    <w:rsid w:val="00367BE3"/>
    <w:rsid w:val="00367C29"/>
    <w:rsid w:val="00367C62"/>
    <w:rsid w:val="00367C72"/>
    <w:rsid w:val="00367E53"/>
    <w:rsid w:val="00367F39"/>
    <w:rsid w:val="00370002"/>
    <w:rsid w:val="00370244"/>
    <w:rsid w:val="003702BD"/>
    <w:rsid w:val="00370442"/>
    <w:rsid w:val="003705F0"/>
    <w:rsid w:val="003708A3"/>
    <w:rsid w:val="003709C9"/>
    <w:rsid w:val="00370AC1"/>
    <w:rsid w:val="00370AC4"/>
    <w:rsid w:val="00370D3A"/>
    <w:rsid w:val="00370E54"/>
    <w:rsid w:val="00370EE5"/>
    <w:rsid w:val="003711D6"/>
    <w:rsid w:val="00371341"/>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FB"/>
    <w:rsid w:val="00372C3C"/>
    <w:rsid w:val="00372E4D"/>
    <w:rsid w:val="00372E66"/>
    <w:rsid w:val="00372EEA"/>
    <w:rsid w:val="003730B5"/>
    <w:rsid w:val="003732D5"/>
    <w:rsid w:val="00373773"/>
    <w:rsid w:val="00373B68"/>
    <w:rsid w:val="00373BB3"/>
    <w:rsid w:val="00373DB8"/>
    <w:rsid w:val="00373E36"/>
    <w:rsid w:val="00373E88"/>
    <w:rsid w:val="00373F41"/>
    <w:rsid w:val="0037404F"/>
    <w:rsid w:val="00374065"/>
    <w:rsid w:val="0037426A"/>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10"/>
    <w:rsid w:val="0038386B"/>
    <w:rsid w:val="00383A92"/>
    <w:rsid w:val="00383C16"/>
    <w:rsid w:val="00383D6C"/>
    <w:rsid w:val="00383D82"/>
    <w:rsid w:val="00383EE4"/>
    <w:rsid w:val="00383FEA"/>
    <w:rsid w:val="0038423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D00"/>
    <w:rsid w:val="00385DA9"/>
    <w:rsid w:val="00385DB1"/>
    <w:rsid w:val="00385F65"/>
    <w:rsid w:val="00386058"/>
    <w:rsid w:val="003861D5"/>
    <w:rsid w:val="00386620"/>
    <w:rsid w:val="003868B0"/>
    <w:rsid w:val="003868C1"/>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5C9"/>
    <w:rsid w:val="00394646"/>
    <w:rsid w:val="0039475B"/>
    <w:rsid w:val="003949E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1C2"/>
    <w:rsid w:val="003A532F"/>
    <w:rsid w:val="003A55C2"/>
    <w:rsid w:val="003A5783"/>
    <w:rsid w:val="003A58C1"/>
    <w:rsid w:val="003A5AFB"/>
    <w:rsid w:val="003A5C78"/>
    <w:rsid w:val="003A5E8C"/>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E3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2010"/>
    <w:rsid w:val="003C21A6"/>
    <w:rsid w:val="003C2346"/>
    <w:rsid w:val="003C2855"/>
    <w:rsid w:val="003C2BD9"/>
    <w:rsid w:val="003C2F3D"/>
    <w:rsid w:val="003C3049"/>
    <w:rsid w:val="003C31FB"/>
    <w:rsid w:val="003C32F0"/>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4E3D"/>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5F3"/>
    <w:rsid w:val="003C6AAB"/>
    <w:rsid w:val="003C6CF0"/>
    <w:rsid w:val="003C6FC3"/>
    <w:rsid w:val="003C74B6"/>
    <w:rsid w:val="003C7519"/>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60F"/>
    <w:rsid w:val="003D5708"/>
    <w:rsid w:val="003D58A3"/>
    <w:rsid w:val="003D5B05"/>
    <w:rsid w:val="003D5DDE"/>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FF"/>
    <w:rsid w:val="00404737"/>
    <w:rsid w:val="004048DD"/>
    <w:rsid w:val="004049CB"/>
    <w:rsid w:val="00404B8D"/>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494"/>
    <w:rsid w:val="00407749"/>
    <w:rsid w:val="0040794C"/>
    <w:rsid w:val="00407975"/>
    <w:rsid w:val="00407A2A"/>
    <w:rsid w:val="00407B39"/>
    <w:rsid w:val="00407D61"/>
    <w:rsid w:val="00407E4A"/>
    <w:rsid w:val="00407FBE"/>
    <w:rsid w:val="00410001"/>
    <w:rsid w:val="0041011C"/>
    <w:rsid w:val="0041024D"/>
    <w:rsid w:val="00410778"/>
    <w:rsid w:val="0041079D"/>
    <w:rsid w:val="004109F1"/>
    <w:rsid w:val="00410B89"/>
    <w:rsid w:val="00410D96"/>
    <w:rsid w:val="00410DD6"/>
    <w:rsid w:val="00410F94"/>
    <w:rsid w:val="004110E4"/>
    <w:rsid w:val="004111DD"/>
    <w:rsid w:val="0041165A"/>
    <w:rsid w:val="004119BB"/>
    <w:rsid w:val="004119E4"/>
    <w:rsid w:val="00411BA6"/>
    <w:rsid w:val="00411BC7"/>
    <w:rsid w:val="00411EE6"/>
    <w:rsid w:val="00412299"/>
    <w:rsid w:val="004123C5"/>
    <w:rsid w:val="00412572"/>
    <w:rsid w:val="004125B6"/>
    <w:rsid w:val="00412675"/>
    <w:rsid w:val="00412707"/>
    <w:rsid w:val="004127D2"/>
    <w:rsid w:val="00412BCD"/>
    <w:rsid w:val="00412F1D"/>
    <w:rsid w:val="00412F27"/>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C1"/>
    <w:rsid w:val="00415FAD"/>
    <w:rsid w:val="0041607B"/>
    <w:rsid w:val="0041608D"/>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4B8"/>
    <w:rsid w:val="004265EA"/>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E0E"/>
    <w:rsid w:val="00431FCC"/>
    <w:rsid w:val="00431FD5"/>
    <w:rsid w:val="004321F7"/>
    <w:rsid w:val="00432297"/>
    <w:rsid w:val="004322DA"/>
    <w:rsid w:val="00432464"/>
    <w:rsid w:val="00432547"/>
    <w:rsid w:val="004326BE"/>
    <w:rsid w:val="004327A6"/>
    <w:rsid w:val="00432C6F"/>
    <w:rsid w:val="00432C89"/>
    <w:rsid w:val="00432F12"/>
    <w:rsid w:val="00432F1A"/>
    <w:rsid w:val="0043306E"/>
    <w:rsid w:val="0043312B"/>
    <w:rsid w:val="00433857"/>
    <w:rsid w:val="0043388B"/>
    <w:rsid w:val="004339DA"/>
    <w:rsid w:val="004339E7"/>
    <w:rsid w:val="00433A65"/>
    <w:rsid w:val="00433C01"/>
    <w:rsid w:val="00433D68"/>
    <w:rsid w:val="00433DAA"/>
    <w:rsid w:val="004340B8"/>
    <w:rsid w:val="004340E4"/>
    <w:rsid w:val="00434671"/>
    <w:rsid w:val="0043472D"/>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5047"/>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D78"/>
    <w:rsid w:val="00451EC5"/>
    <w:rsid w:val="00452011"/>
    <w:rsid w:val="004520F3"/>
    <w:rsid w:val="004522A4"/>
    <w:rsid w:val="00452456"/>
    <w:rsid w:val="004524E0"/>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071"/>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CE6"/>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2C9E"/>
    <w:rsid w:val="004630F0"/>
    <w:rsid w:val="004631D4"/>
    <w:rsid w:val="004635A3"/>
    <w:rsid w:val="00463623"/>
    <w:rsid w:val="00463839"/>
    <w:rsid w:val="00463861"/>
    <w:rsid w:val="00463A1B"/>
    <w:rsid w:val="00463B2C"/>
    <w:rsid w:val="00463F84"/>
    <w:rsid w:val="004642C3"/>
    <w:rsid w:val="0046452E"/>
    <w:rsid w:val="004645D2"/>
    <w:rsid w:val="004646E6"/>
    <w:rsid w:val="0046494D"/>
    <w:rsid w:val="004649A4"/>
    <w:rsid w:val="00464B60"/>
    <w:rsid w:val="00465185"/>
    <w:rsid w:val="0046521B"/>
    <w:rsid w:val="00465322"/>
    <w:rsid w:val="0046536F"/>
    <w:rsid w:val="00465444"/>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331"/>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F5C"/>
    <w:rsid w:val="0048424B"/>
    <w:rsid w:val="004843AF"/>
    <w:rsid w:val="004844BB"/>
    <w:rsid w:val="00484554"/>
    <w:rsid w:val="0048468D"/>
    <w:rsid w:val="004847D8"/>
    <w:rsid w:val="00484A41"/>
    <w:rsid w:val="00484A60"/>
    <w:rsid w:val="00484CEE"/>
    <w:rsid w:val="00484F77"/>
    <w:rsid w:val="004850A1"/>
    <w:rsid w:val="004854D1"/>
    <w:rsid w:val="00485584"/>
    <w:rsid w:val="00485694"/>
    <w:rsid w:val="004857B9"/>
    <w:rsid w:val="0048583A"/>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265"/>
    <w:rsid w:val="00487358"/>
    <w:rsid w:val="00487457"/>
    <w:rsid w:val="00487588"/>
    <w:rsid w:val="00487707"/>
    <w:rsid w:val="00487720"/>
    <w:rsid w:val="0048773A"/>
    <w:rsid w:val="004877EF"/>
    <w:rsid w:val="0048780F"/>
    <w:rsid w:val="004878F0"/>
    <w:rsid w:val="00487AA9"/>
    <w:rsid w:val="00487BD1"/>
    <w:rsid w:val="00487C70"/>
    <w:rsid w:val="00487DF7"/>
    <w:rsid w:val="00487E02"/>
    <w:rsid w:val="00487E1A"/>
    <w:rsid w:val="0049001C"/>
    <w:rsid w:val="004903BA"/>
    <w:rsid w:val="004903FA"/>
    <w:rsid w:val="004903FC"/>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DA"/>
    <w:rsid w:val="00494A0F"/>
    <w:rsid w:val="00494CD8"/>
    <w:rsid w:val="00494D21"/>
    <w:rsid w:val="00494E57"/>
    <w:rsid w:val="00494E5F"/>
    <w:rsid w:val="0049558E"/>
    <w:rsid w:val="00495660"/>
    <w:rsid w:val="0049567E"/>
    <w:rsid w:val="00495865"/>
    <w:rsid w:val="0049586E"/>
    <w:rsid w:val="0049589D"/>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E7"/>
    <w:rsid w:val="004A28FC"/>
    <w:rsid w:val="004A2AA9"/>
    <w:rsid w:val="004A2AE3"/>
    <w:rsid w:val="004A2B5E"/>
    <w:rsid w:val="004A2B8A"/>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3FF8"/>
    <w:rsid w:val="004C4033"/>
    <w:rsid w:val="004C4091"/>
    <w:rsid w:val="004C4213"/>
    <w:rsid w:val="004C43BF"/>
    <w:rsid w:val="004C455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B8F"/>
    <w:rsid w:val="004C6D81"/>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0A9"/>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807"/>
    <w:rsid w:val="004D3872"/>
    <w:rsid w:val="004D394D"/>
    <w:rsid w:val="004D3E88"/>
    <w:rsid w:val="004D4025"/>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72A"/>
    <w:rsid w:val="004E5824"/>
    <w:rsid w:val="004E5911"/>
    <w:rsid w:val="004E5B0C"/>
    <w:rsid w:val="004E5B79"/>
    <w:rsid w:val="004E5BEC"/>
    <w:rsid w:val="004E5DB6"/>
    <w:rsid w:val="004E5E63"/>
    <w:rsid w:val="004E5EE1"/>
    <w:rsid w:val="004E6110"/>
    <w:rsid w:val="004E6718"/>
    <w:rsid w:val="004E68E6"/>
    <w:rsid w:val="004E6929"/>
    <w:rsid w:val="004E697F"/>
    <w:rsid w:val="004E6B25"/>
    <w:rsid w:val="004E6B9F"/>
    <w:rsid w:val="004E6C6A"/>
    <w:rsid w:val="004E6CA8"/>
    <w:rsid w:val="004E7264"/>
    <w:rsid w:val="004E72A6"/>
    <w:rsid w:val="004E7306"/>
    <w:rsid w:val="004E7BC6"/>
    <w:rsid w:val="004E7BE2"/>
    <w:rsid w:val="004E7C21"/>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F"/>
    <w:rsid w:val="004F1E88"/>
    <w:rsid w:val="004F1F20"/>
    <w:rsid w:val="004F1F33"/>
    <w:rsid w:val="004F2114"/>
    <w:rsid w:val="004F23A2"/>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5D0"/>
    <w:rsid w:val="004F66D7"/>
    <w:rsid w:val="004F67A2"/>
    <w:rsid w:val="004F6895"/>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AC5"/>
    <w:rsid w:val="00506E77"/>
    <w:rsid w:val="00506F0F"/>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3F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845"/>
    <w:rsid w:val="005269DB"/>
    <w:rsid w:val="00526C71"/>
    <w:rsid w:val="00526F09"/>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A91"/>
    <w:rsid w:val="00530C17"/>
    <w:rsid w:val="00530C1D"/>
    <w:rsid w:val="00530D0F"/>
    <w:rsid w:val="00531017"/>
    <w:rsid w:val="00531117"/>
    <w:rsid w:val="005311AD"/>
    <w:rsid w:val="005313A6"/>
    <w:rsid w:val="005313F7"/>
    <w:rsid w:val="0053156A"/>
    <w:rsid w:val="005316D8"/>
    <w:rsid w:val="00531841"/>
    <w:rsid w:val="005318A0"/>
    <w:rsid w:val="00531ADA"/>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739"/>
    <w:rsid w:val="005438D4"/>
    <w:rsid w:val="00543A22"/>
    <w:rsid w:val="00543B26"/>
    <w:rsid w:val="00543BA2"/>
    <w:rsid w:val="00543D0B"/>
    <w:rsid w:val="00543DD8"/>
    <w:rsid w:val="005440FF"/>
    <w:rsid w:val="0054499A"/>
    <w:rsid w:val="005449D6"/>
    <w:rsid w:val="00544CE1"/>
    <w:rsid w:val="00544E23"/>
    <w:rsid w:val="00544EB1"/>
    <w:rsid w:val="00544FE0"/>
    <w:rsid w:val="0054507C"/>
    <w:rsid w:val="0054513E"/>
    <w:rsid w:val="00545177"/>
    <w:rsid w:val="00545183"/>
    <w:rsid w:val="005458F3"/>
    <w:rsid w:val="00545C7A"/>
    <w:rsid w:val="00545CD5"/>
    <w:rsid w:val="00545CE2"/>
    <w:rsid w:val="00545EA7"/>
    <w:rsid w:val="00545ED7"/>
    <w:rsid w:val="00545F40"/>
    <w:rsid w:val="005460E0"/>
    <w:rsid w:val="005460E9"/>
    <w:rsid w:val="0054619D"/>
    <w:rsid w:val="005461D5"/>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A55"/>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40D"/>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AC0"/>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528"/>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1E3"/>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CD8"/>
    <w:rsid w:val="00564FB8"/>
    <w:rsid w:val="005651D0"/>
    <w:rsid w:val="005654D0"/>
    <w:rsid w:val="005654DF"/>
    <w:rsid w:val="0056581C"/>
    <w:rsid w:val="0056586A"/>
    <w:rsid w:val="0056599D"/>
    <w:rsid w:val="00565A17"/>
    <w:rsid w:val="00565BE3"/>
    <w:rsid w:val="005660F6"/>
    <w:rsid w:val="00566168"/>
    <w:rsid w:val="00566341"/>
    <w:rsid w:val="00566347"/>
    <w:rsid w:val="0056653A"/>
    <w:rsid w:val="00566721"/>
    <w:rsid w:val="00566858"/>
    <w:rsid w:val="00566963"/>
    <w:rsid w:val="00566A26"/>
    <w:rsid w:val="00566B80"/>
    <w:rsid w:val="00566EA3"/>
    <w:rsid w:val="00566FB0"/>
    <w:rsid w:val="0056705D"/>
    <w:rsid w:val="00567563"/>
    <w:rsid w:val="005675A2"/>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6C"/>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F86"/>
    <w:rsid w:val="0057724A"/>
    <w:rsid w:val="00577506"/>
    <w:rsid w:val="005775DD"/>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F3"/>
    <w:rsid w:val="00582C7B"/>
    <w:rsid w:val="00582CD4"/>
    <w:rsid w:val="00582DED"/>
    <w:rsid w:val="00582E21"/>
    <w:rsid w:val="00582E8B"/>
    <w:rsid w:val="0058306C"/>
    <w:rsid w:val="005830B1"/>
    <w:rsid w:val="00583195"/>
    <w:rsid w:val="00583386"/>
    <w:rsid w:val="0058338B"/>
    <w:rsid w:val="00583407"/>
    <w:rsid w:val="005834B2"/>
    <w:rsid w:val="00583568"/>
    <w:rsid w:val="0058384E"/>
    <w:rsid w:val="00583AA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6F2"/>
    <w:rsid w:val="00587972"/>
    <w:rsid w:val="005879D6"/>
    <w:rsid w:val="00587AE5"/>
    <w:rsid w:val="00587C26"/>
    <w:rsid w:val="00587D7D"/>
    <w:rsid w:val="00587EED"/>
    <w:rsid w:val="00587F92"/>
    <w:rsid w:val="00590485"/>
    <w:rsid w:val="005904AA"/>
    <w:rsid w:val="005906E7"/>
    <w:rsid w:val="005908DD"/>
    <w:rsid w:val="00590A4B"/>
    <w:rsid w:val="00590BB7"/>
    <w:rsid w:val="00590EB0"/>
    <w:rsid w:val="00591402"/>
    <w:rsid w:val="0059143A"/>
    <w:rsid w:val="00591564"/>
    <w:rsid w:val="00591859"/>
    <w:rsid w:val="005918AA"/>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596D"/>
    <w:rsid w:val="005A59CF"/>
    <w:rsid w:val="005A5C15"/>
    <w:rsid w:val="005A5EED"/>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B94"/>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CF7"/>
    <w:rsid w:val="005B1F1A"/>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9CA"/>
    <w:rsid w:val="005C5AB6"/>
    <w:rsid w:val="005C5BA9"/>
    <w:rsid w:val="005C5BAC"/>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81A"/>
    <w:rsid w:val="005D6B2D"/>
    <w:rsid w:val="005D6C0E"/>
    <w:rsid w:val="005D6C42"/>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AB"/>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B33"/>
    <w:rsid w:val="005E3E5F"/>
    <w:rsid w:val="005E40F7"/>
    <w:rsid w:val="005E4292"/>
    <w:rsid w:val="005E43C4"/>
    <w:rsid w:val="005E4439"/>
    <w:rsid w:val="005E4479"/>
    <w:rsid w:val="005E45CC"/>
    <w:rsid w:val="005E4605"/>
    <w:rsid w:val="005E4907"/>
    <w:rsid w:val="005E49DD"/>
    <w:rsid w:val="005E4A9B"/>
    <w:rsid w:val="005E4BE3"/>
    <w:rsid w:val="005E4DAE"/>
    <w:rsid w:val="005E5236"/>
    <w:rsid w:val="005E57FF"/>
    <w:rsid w:val="005E5803"/>
    <w:rsid w:val="005E58AC"/>
    <w:rsid w:val="005E5DF5"/>
    <w:rsid w:val="005E5E6B"/>
    <w:rsid w:val="005E6009"/>
    <w:rsid w:val="005E6026"/>
    <w:rsid w:val="005E62E5"/>
    <w:rsid w:val="005E6584"/>
    <w:rsid w:val="005E659E"/>
    <w:rsid w:val="005E6BA0"/>
    <w:rsid w:val="005E6C6B"/>
    <w:rsid w:val="005E6C7F"/>
    <w:rsid w:val="005E6D61"/>
    <w:rsid w:val="005E6D90"/>
    <w:rsid w:val="005E6EBA"/>
    <w:rsid w:val="005E7332"/>
    <w:rsid w:val="005E73C9"/>
    <w:rsid w:val="005E73F9"/>
    <w:rsid w:val="005E7552"/>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5FFD"/>
    <w:rsid w:val="005F6CEE"/>
    <w:rsid w:val="005F6E59"/>
    <w:rsid w:val="005F6F79"/>
    <w:rsid w:val="005F7339"/>
    <w:rsid w:val="005F740F"/>
    <w:rsid w:val="005F755D"/>
    <w:rsid w:val="005F76BE"/>
    <w:rsid w:val="005F776C"/>
    <w:rsid w:val="005F7807"/>
    <w:rsid w:val="005F7943"/>
    <w:rsid w:val="005F7AC7"/>
    <w:rsid w:val="005F7B77"/>
    <w:rsid w:val="005F7CC2"/>
    <w:rsid w:val="005F7CDA"/>
    <w:rsid w:val="005F7E5E"/>
    <w:rsid w:val="005F7E63"/>
    <w:rsid w:val="005F7E8C"/>
    <w:rsid w:val="005F7F56"/>
    <w:rsid w:val="00600231"/>
    <w:rsid w:val="0060034F"/>
    <w:rsid w:val="00600756"/>
    <w:rsid w:val="00600757"/>
    <w:rsid w:val="006009E8"/>
    <w:rsid w:val="00600A0B"/>
    <w:rsid w:val="00601036"/>
    <w:rsid w:val="00601314"/>
    <w:rsid w:val="006014FE"/>
    <w:rsid w:val="0060158D"/>
    <w:rsid w:val="006015D0"/>
    <w:rsid w:val="00601AF1"/>
    <w:rsid w:val="00602045"/>
    <w:rsid w:val="006021BA"/>
    <w:rsid w:val="00602314"/>
    <w:rsid w:val="0060233B"/>
    <w:rsid w:val="0060282D"/>
    <w:rsid w:val="00602B44"/>
    <w:rsid w:val="00602C7A"/>
    <w:rsid w:val="00602D1D"/>
    <w:rsid w:val="00602EA1"/>
    <w:rsid w:val="00603142"/>
    <w:rsid w:val="0060341A"/>
    <w:rsid w:val="00603652"/>
    <w:rsid w:val="00603759"/>
    <w:rsid w:val="006037AB"/>
    <w:rsid w:val="00603A6A"/>
    <w:rsid w:val="00603C18"/>
    <w:rsid w:val="00603D6E"/>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67C"/>
    <w:rsid w:val="006106D9"/>
    <w:rsid w:val="00610A5F"/>
    <w:rsid w:val="00610AD7"/>
    <w:rsid w:val="00610BAB"/>
    <w:rsid w:val="00610E3D"/>
    <w:rsid w:val="00610EC0"/>
    <w:rsid w:val="00610FA7"/>
    <w:rsid w:val="00610FC8"/>
    <w:rsid w:val="0061125D"/>
    <w:rsid w:val="006113C9"/>
    <w:rsid w:val="00611746"/>
    <w:rsid w:val="006117FB"/>
    <w:rsid w:val="0061195F"/>
    <w:rsid w:val="00611A36"/>
    <w:rsid w:val="00611A63"/>
    <w:rsid w:val="00611BAC"/>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7DA"/>
    <w:rsid w:val="00613866"/>
    <w:rsid w:val="0061389C"/>
    <w:rsid w:val="00613B92"/>
    <w:rsid w:val="00613C00"/>
    <w:rsid w:val="00613C67"/>
    <w:rsid w:val="00614173"/>
    <w:rsid w:val="00614399"/>
    <w:rsid w:val="00614749"/>
    <w:rsid w:val="006148F7"/>
    <w:rsid w:val="00614B71"/>
    <w:rsid w:val="00614F39"/>
    <w:rsid w:val="00615035"/>
    <w:rsid w:val="0061513A"/>
    <w:rsid w:val="00615161"/>
    <w:rsid w:val="0061522A"/>
    <w:rsid w:val="0061555D"/>
    <w:rsid w:val="00615562"/>
    <w:rsid w:val="0061561E"/>
    <w:rsid w:val="00615832"/>
    <w:rsid w:val="00615A18"/>
    <w:rsid w:val="00615B54"/>
    <w:rsid w:val="00615B6E"/>
    <w:rsid w:val="00615D21"/>
    <w:rsid w:val="00615F61"/>
    <w:rsid w:val="00616369"/>
    <w:rsid w:val="00616829"/>
    <w:rsid w:val="006168AD"/>
    <w:rsid w:val="00616A52"/>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2B7"/>
    <w:rsid w:val="00621511"/>
    <w:rsid w:val="0062151C"/>
    <w:rsid w:val="006215F6"/>
    <w:rsid w:val="0062164E"/>
    <w:rsid w:val="006217B4"/>
    <w:rsid w:val="006217B7"/>
    <w:rsid w:val="00621A86"/>
    <w:rsid w:val="0062217E"/>
    <w:rsid w:val="006221B9"/>
    <w:rsid w:val="0062235D"/>
    <w:rsid w:val="00622522"/>
    <w:rsid w:val="00622635"/>
    <w:rsid w:val="006226D1"/>
    <w:rsid w:val="00622816"/>
    <w:rsid w:val="00622978"/>
    <w:rsid w:val="00622BA8"/>
    <w:rsid w:val="00622C8E"/>
    <w:rsid w:val="00622C94"/>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481"/>
    <w:rsid w:val="006325AF"/>
    <w:rsid w:val="006329A3"/>
    <w:rsid w:val="006329DA"/>
    <w:rsid w:val="00632BC7"/>
    <w:rsid w:val="006332A5"/>
    <w:rsid w:val="00633325"/>
    <w:rsid w:val="00633895"/>
    <w:rsid w:val="00633CA7"/>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7F0"/>
    <w:rsid w:val="00641B46"/>
    <w:rsid w:val="00641C6C"/>
    <w:rsid w:val="00641C6D"/>
    <w:rsid w:val="00641CF6"/>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DC9"/>
    <w:rsid w:val="00645DCE"/>
    <w:rsid w:val="00645E80"/>
    <w:rsid w:val="00645E9E"/>
    <w:rsid w:val="00645F8D"/>
    <w:rsid w:val="0064610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4040"/>
    <w:rsid w:val="006542E9"/>
    <w:rsid w:val="00654360"/>
    <w:rsid w:val="00654603"/>
    <w:rsid w:val="006546E6"/>
    <w:rsid w:val="00654BF8"/>
    <w:rsid w:val="00654D3C"/>
    <w:rsid w:val="00654F32"/>
    <w:rsid w:val="0065519A"/>
    <w:rsid w:val="00655307"/>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6F66"/>
    <w:rsid w:val="00657234"/>
    <w:rsid w:val="00657268"/>
    <w:rsid w:val="0065770B"/>
    <w:rsid w:val="006577EF"/>
    <w:rsid w:val="0065791A"/>
    <w:rsid w:val="00657A48"/>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C4"/>
    <w:rsid w:val="006624D4"/>
    <w:rsid w:val="00662530"/>
    <w:rsid w:val="00662591"/>
    <w:rsid w:val="00662682"/>
    <w:rsid w:val="00662B08"/>
    <w:rsid w:val="00662F3B"/>
    <w:rsid w:val="00662F76"/>
    <w:rsid w:val="00662FC1"/>
    <w:rsid w:val="006631AA"/>
    <w:rsid w:val="00663356"/>
    <w:rsid w:val="0066348D"/>
    <w:rsid w:val="00663528"/>
    <w:rsid w:val="006637FF"/>
    <w:rsid w:val="00663912"/>
    <w:rsid w:val="0066397E"/>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6C"/>
    <w:rsid w:val="0067298E"/>
    <w:rsid w:val="006729B3"/>
    <w:rsid w:val="00672C4F"/>
    <w:rsid w:val="0067300C"/>
    <w:rsid w:val="00673070"/>
    <w:rsid w:val="006730AF"/>
    <w:rsid w:val="006730D1"/>
    <w:rsid w:val="0067327D"/>
    <w:rsid w:val="00673463"/>
    <w:rsid w:val="00673537"/>
    <w:rsid w:val="006738E5"/>
    <w:rsid w:val="00673A28"/>
    <w:rsid w:val="00673A31"/>
    <w:rsid w:val="00673A62"/>
    <w:rsid w:val="00673AEC"/>
    <w:rsid w:val="00673B1A"/>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F0B"/>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744"/>
    <w:rsid w:val="00680871"/>
    <w:rsid w:val="006809CD"/>
    <w:rsid w:val="00680D8C"/>
    <w:rsid w:val="00680E3E"/>
    <w:rsid w:val="00680F35"/>
    <w:rsid w:val="006811DB"/>
    <w:rsid w:val="00681234"/>
    <w:rsid w:val="006816F6"/>
    <w:rsid w:val="006818B5"/>
    <w:rsid w:val="00681934"/>
    <w:rsid w:val="00681979"/>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C53"/>
    <w:rsid w:val="00686E58"/>
    <w:rsid w:val="00686EED"/>
    <w:rsid w:val="00686F5B"/>
    <w:rsid w:val="006870FF"/>
    <w:rsid w:val="00687451"/>
    <w:rsid w:val="00687620"/>
    <w:rsid w:val="00687914"/>
    <w:rsid w:val="00687A4B"/>
    <w:rsid w:val="00687D35"/>
    <w:rsid w:val="00687E1B"/>
    <w:rsid w:val="00687F26"/>
    <w:rsid w:val="00687F7E"/>
    <w:rsid w:val="00687FBB"/>
    <w:rsid w:val="00690029"/>
    <w:rsid w:val="00690072"/>
    <w:rsid w:val="00690125"/>
    <w:rsid w:val="006901CB"/>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421"/>
    <w:rsid w:val="00692618"/>
    <w:rsid w:val="006927F8"/>
    <w:rsid w:val="00692857"/>
    <w:rsid w:val="00692A52"/>
    <w:rsid w:val="00692B4B"/>
    <w:rsid w:val="00692BA6"/>
    <w:rsid w:val="00692C38"/>
    <w:rsid w:val="00692F43"/>
    <w:rsid w:val="006930FC"/>
    <w:rsid w:val="00693284"/>
    <w:rsid w:val="00693291"/>
    <w:rsid w:val="00693334"/>
    <w:rsid w:val="006935C3"/>
    <w:rsid w:val="006935E7"/>
    <w:rsid w:val="00693677"/>
    <w:rsid w:val="00693721"/>
    <w:rsid w:val="0069382C"/>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CF"/>
    <w:rsid w:val="006969EF"/>
    <w:rsid w:val="00696A7A"/>
    <w:rsid w:val="00696A84"/>
    <w:rsid w:val="00696A8F"/>
    <w:rsid w:val="0069701C"/>
    <w:rsid w:val="00697162"/>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66D"/>
    <w:rsid w:val="006A27F1"/>
    <w:rsid w:val="006A2B5F"/>
    <w:rsid w:val="006A2C6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83B"/>
    <w:rsid w:val="006B4859"/>
    <w:rsid w:val="006B485C"/>
    <w:rsid w:val="006B4B5B"/>
    <w:rsid w:val="006B4BD1"/>
    <w:rsid w:val="006B4C40"/>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0F38"/>
    <w:rsid w:val="006C10E0"/>
    <w:rsid w:val="006C1214"/>
    <w:rsid w:val="006C12E7"/>
    <w:rsid w:val="006C1439"/>
    <w:rsid w:val="006C1667"/>
    <w:rsid w:val="006C1683"/>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2C"/>
    <w:rsid w:val="006C478E"/>
    <w:rsid w:val="006C4791"/>
    <w:rsid w:val="006C48BA"/>
    <w:rsid w:val="006C48D3"/>
    <w:rsid w:val="006C49BA"/>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C8D"/>
    <w:rsid w:val="006D4F0D"/>
    <w:rsid w:val="006D504F"/>
    <w:rsid w:val="006D513F"/>
    <w:rsid w:val="006D521C"/>
    <w:rsid w:val="006D5341"/>
    <w:rsid w:val="006D5535"/>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863"/>
    <w:rsid w:val="006E7ACC"/>
    <w:rsid w:val="006E7B35"/>
    <w:rsid w:val="006E7ECE"/>
    <w:rsid w:val="006F030B"/>
    <w:rsid w:val="006F0596"/>
    <w:rsid w:val="006F08A2"/>
    <w:rsid w:val="006F08D7"/>
    <w:rsid w:val="006F095B"/>
    <w:rsid w:val="006F09CA"/>
    <w:rsid w:val="006F0A1E"/>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38E"/>
    <w:rsid w:val="006F53AD"/>
    <w:rsid w:val="006F560A"/>
    <w:rsid w:val="006F563C"/>
    <w:rsid w:val="006F5791"/>
    <w:rsid w:val="006F59ED"/>
    <w:rsid w:val="006F5A17"/>
    <w:rsid w:val="006F5BC3"/>
    <w:rsid w:val="006F690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28"/>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A95"/>
    <w:rsid w:val="00707B2B"/>
    <w:rsid w:val="00707CEE"/>
    <w:rsid w:val="00707DAA"/>
    <w:rsid w:val="00707E6B"/>
    <w:rsid w:val="00707F84"/>
    <w:rsid w:val="007101ED"/>
    <w:rsid w:val="00710439"/>
    <w:rsid w:val="0071083D"/>
    <w:rsid w:val="0071087B"/>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932"/>
    <w:rsid w:val="00713A11"/>
    <w:rsid w:val="00713C05"/>
    <w:rsid w:val="00714028"/>
    <w:rsid w:val="0071451F"/>
    <w:rsid w:val="007145E0"/>
    <w:rsid w:val="00714B40"/>
    <w:rsid w:val="00714E7A"/>
    <w:rsid w:val="00714EAB"/>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88"/>
    <w:rsid w:val="0071670F"/>
    <w:rsid w:val="0071697D"/>
    <w:rsid w:val="007169A7"/>
    <w:rsid w:val="00716AE1"/>
    <w:rsid w:val="00716E9C"/>
    <w:rsid w:val="00716F2D"/>
    <w:rsid w:val="00716F5D"/>
    <w:rsid w:val="0071746D"/>
    <w:rsid w:val="007176F2"/>
    <w:rsid w:val="00717754"/>
    <w:rsid w:val="00717910"/>
    <w:rsid w:val="00717985"/>
    <w:rsid w:val="00717A78"/>
    <w:rsid w:val="00717C99"/>
    <w:rsid w:val="00717CE8"/>
    <w:rsid w:val="00717F6E"/>
    <w:rsid w:val="0072009D"/>
    <w:rsid w:val="0072010C"/>
    <w:rsid w:val="007201BB"/>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745"/>
    <w:rsid w:val="00726865"/>
    <w:rsid w:val="00726A45"/>
    <w:rsid w:val="00726A81"/>
    <w:rsid w:val="00726C5C"/>
    <w:rsid w:val="00726CEA"/>
    <w:rsid w:val="00726DB3"/>
    <w:rsid w:val="00726DCD"/>
    <w:rsid w:val="00726DDB"/>
    <w:rsid w:val="007270A1"/>
    <w:rsid w:val="0072733A"/>
    <w:rsid w:val="00727378"/>
    <w:rsid w:val="007273A1"/>
    <w:rsid w:val="00727549"/>
    <w:rsid w:val="0072789D"/>
    <w:rsid w:val="007279B1"/>
    <w:rsid w:val="00727D96"/>
    <w:rsid w:val="00727E0D"/>
    <w:rsid w:val="00727E29"/>
    <w:rsid w:val="00727E65"/>
    <w:rsid w:val="00727F08"/>
    <w:rsid w:val="00727F4E"/>
    <w:rsid w:val="00727F7F"/>
    <w:rsid w:val="00730179"/>
    <w:rsid w:val="007303B7"/>
    <w:rsid w:val="007303C7"/>
    <w:rsid w:val="00730402"/>
    <w:rsid w:val="0073040D"/>
    <w:rsid w:val="0073056A"/>
    <w:rsid w:val="007306F0"/>
    <w:rsid w:val="00730720"/>
    <w:rsid w:val="00730A73"/>
    <w:rsid w:val="00730CCA"/>
    <w:rsid w:val="00730D4B"/>
    <w:rsid w:val="00730E6E"/>
    <w:rsid w:val="00730FFE"/>
    <w:rsid w:val="007311DA"/>
    <w:rsid w:val="007319D7"/>
    <w:rsid w:val="007319E8"/>
    <w:rsid w:val="00731A12"/>
    <w:rsid w:val="00731A3F"/>
    <w:rsid w:val="00731B23"/>
    <w:rsid w:val="00731E9E"/>
    <w:rsid w:val="0073210B"/>
    <w:rsid w:val="00732191"/>
    <w:rsid w:val="00732476"/>
    <w:rsid w:val="00732789"/>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F9"/>
    <w:rsid w:val="00734368"/>
    <w:rsid w:val="007343A0"/>
    <w:rsid w:val="00734455"/>
    <w:rsid w:val="0073459C"/>
    <w:rsid w:val="00734647"/>
    <w:rsid w:val="00734688"/>
    <w:rsid w:val="007346B8"/>
    <w:rsid w:val="007346F5"/>
    <w:rsid w:val="00734783"/>
    <w:rsid w:val="00734845"/>
    <w:rsid w:val="00734AFC"/>
    <w:rsid w:val="00734C5B"/>
    <w:rsid w:val="00734E67"/>
    <w:rsid w:val="00734F94"/>
    <w:rsid w:val="00735148"/>
    <w:rsid w:val="00735167"/>
    <w:rsid w:val="00735225"/>
    <w:rsid w:val="0073542F"/>
    <w:rsid w:val="0073546C"/>
    <w:rsid w:val="007357B3"/>
    <w:rsid w:val="0073586B"/>
    <w:rsid w:val="00735AE7"/>
    <w:rsid w:val="00735BB6"/>
    <w:rsid w:val="00735E4B"/>
    <w:rsid w:val="00735EB1"/>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914"/>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73E"/>
    <w:rsid w:val="0074198E"/>
    <w:rsid w:val="007419A7"/>
    <w:rsid w:val="00741B7A"/>
    <w:rsid w:val="0074224E"/>
    <w:rsid w:val="00742380"/>
    <w:rsid w:val="00742405"/>
    <w:rsid w:val="0074254B"/>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6F"/>
    <w:rsid w:val="00751089"/>
    <w:rsid w:val="007512BC"/>
    <w:rsid w:val="0075132B"/>
    <w:rsid w:val="007515DF"/>
    <w:rsid w:val="00751732"/>
    <w:rsid w:val="00751888"/>
    <w:rsid w:val="00751955"/>
    <w:rsid w:val="00751A2A"/>
    <w:rsid w:val="00751AAD"/>
    <w:rsid w:val="00751B73"/>
    <w:rsid w:val="00751E3E"/>
    <w:rsid w:val="00751EDE"/>
    <w:rsid w:val="00752374"/>
    <w:rsid w:val="00752572"/>
    <w:rsid w:val="00752742"/>
    <w:rsid w:val="0075274B"/>
    <w:rsid w:val="007527E9"/>
    <w:rsid w:val="0075286C"/>
    <w:rsid w:val="00752A25"/>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2F"/>
    <w:rsid w:val="0075549B"/>
    <w:rsid w:val="0075568A"/>
    <w:rsid w:val="007558C0"/>
    <w:rsid w:val="007559BA"/>
    <w:rsid w:val="00755A77"/>
    <w:rsid w:val="00755ADD"/>
    <w:rsid w:val="00755BF2"/>
    <w:rsid w:val="00755C81"/>
    <w:rsid w:val="00755E18"/>
    <w:rsid w:val="00755E30"/>
    <w:rsid w:val="007562DF"/>
    <w:rsid w:val="00756598"/>
    <w:rsid w:val="007565EC"/>
    <w:rsid w:val="00756638"/>
    <w:rsid w:val="0075674B"/>
    <w:rsid w:val="007567FE"/>
    <w:rsid w:val="007568BF"/>
    <w:rsid w:val="00756AFA"/>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3D4"/>
    <w:rsid w:val="00761704"/>
    <w:rsid w:val="00761AB6"/>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B6"/>
    <w:rsid w:val="00764409"/>
    <w:rsid w:val="00764463"/>
    <w:rsid w:val="0076447B"/>
    <w:rsid w:val="007645E3"/>
    <w:rsid w:val="007648E4"/>
    <w:rsid w:val="00764924"/>
    <w:rsid w:val="00764AE6"/>
    <w:rsid w:val="00764CE0"/>
    <w:rsid w:val="00765030"/>
    <w:rsid w:val="00765234"/>
    <w:rsid w:val="007653EA"/>
    <w:rsid w:val="0076548C"/>
    <w:rsid w:val="00765526"/>
    <w:rsid w:val="007655EB"/>
    <w:rsid w:val="007656D8"/>
    <w:rsid w:val="0076570B"/>
    <w:rsid w:val="0076576E"/>
    <w:rsid w:val="007657FA"/>
    <w:rsid w:val="00765AB5"/>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77F02"/>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E3"/>
    <w:rsid w:val="00782C19"/>
    <w:rsid w:val="00782C85"/>
    <w:rsid w:val="007832D3"/>
    <w:rsid w:val="00783460"/>
    <w:rsid w:val="00783465"/>
    <w:rsid w:val="00783506"/>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5EE"/>
    <w:rsid w:val="00790981"/>
    <w:rsid w:val="00790990"/>
    <w:rsid w:val="00790B48"/>
    <w:rsid w:val="00790B4B"/>
    <w:rsid w:val="00790B89"/>
    <w:rsid w:val="00790BB0"/>
    <w:rsid w:val="00790BBF"/>
    <w:rsid w:val="00790CEF"/>
    <w:rsid w:val="00790D1E"/>
    <w:rsid w:val="00790E7E"/>
    <w:rsid w:val="00790FC2"/>
    <w:rsid w:val="0079111E"/>
    <w:rsid w:val="007911DD"/>
    <w:rsid w:val="007912A0"/>
    <w:rsid w:val="00791414"/>
    <w:rsid w:val="00791428"/>
    <w:rsid w:val="007914C3"/>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C03"/>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4A"/>
    <w:rsid w:val="00794464"/>
    <w:rsid w:val="00794541"/>
    <w:rsid w:val="007945B7"/>
    <w:rsid w:val="0079463F"/>
    <w:rsid w:val="00794834"/>
    <w:rsid w:val="007949F2"/>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A8E"/>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A2"/>
    <w:rsid w:val="007B735C"/>
    <w:rsid w:val="007B735E"/>
    <w:rsid w:val="007B74BE"/>
    <w:rsid w:val="007B775C"/>
    <w:rsid w:val="007B7943"/>
    <w:rsid w:val="007B7ADC"/>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CA"/>
    <w:rsid w:val="007C1A38"/>
    <w:rsid w:val="007C1F9F"/>
    <w:rsid w:val="007C207F"/>
    <w:rsid w:val="007C20FE"/>
    <w:rsid w:val="007C2261"/>
    <w:rsid w:val="007C2535"/>
    <w:rsid w:val="007C26E4"/>
    <w:rsid w:val="007C2721"/>
    <w:rsid w:val="007C2768"/>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4BE8"/>
    <w:rsid w:val="007C5171"/>
    <w:rsid w:val="007C52C4"/>
    <w:rsid w:val="007C5303"/>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C4B"/>
    <w:rsid w:val="007E2CB6"/>
    <w:rsid w:val="007E2ED0"/>
    <w:rsid w:val="007E3250"/>
    <w:rsid w:val="007E3279"/>
    <w:rsid w:val="007E3363"/>
    <w:rsid w:val="007E34E0"/>
    <w:rsid w:val="007E374B"/>
    <w:rsid w:val="007E39B3"/>
    <w:rsid w:val="007E3A33"/>
    <w:rsid w:val="007E3AEB"/>
    <w:rsid w:val="007E3B78"/>
    <w:rsid w:val="007E3BE7"/>
    <w:rsid w:val="007E3CD9"/>
    <w:rsid w:val="007E42AD"/>
    <w:rsid w:val="007E43C1"/>
    <w:rsid w:val="007E44E4"/>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5F53"/>
    <w:rsid w:val="007E66E3"/>
    <w:rsid w:val="007E673C"/>
    <w:rsid w:val="007E68A9"/>
    <w:rsid w:val="007E6B5E"/>
    <w:rsid w:val="007E6D0A"/>
    <w:rsid w:val="007E6DA4"/>
    <w:rsid w:val="007E6E5E"/>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8CE"/>
    <w:rsid w:val="007F698C"/>
    <w:rsid w:val="007F6B00"/>
    <w:rsid w:val="007F6D1D"/>
    <w:rsid w:val="007F6E3C"/>
    <w:rsid w:val="007F6E8F"/>
    <w:rsid w:val="007F7032"/>
    <w:rsid w:val="007F70CF"/>
    <w:rsid w:val="007F7187"/>
    <w:rsid w:val="007F725B"/>
    <w:rsid w:val="007F749A"/>
    <w:rsid w:val="007F7AF0"/>
    <w:rsid w:val="007F7DB7"/>
    <w:rsid w:val="007F7E00"/>
    <w:rsid w:val="007F7E1D"/>
    <w:rsid w:val="008000E1"/>
    <w:rsid w:val="008000F5"/>
    <w:rsid w:val="00800167"/>
    <w:rsid w:val="0080024C"/>
    <w:rsid w:val="0080029E"/>
    <w:rsid w:val="008002FA"/>
    <w:rsid w:val="0080057F"/>
    <w:rsid w:val="0080073F"/>
    <w:rsid w:val="00800931"/>
    <w:rsid w:val="00800B82"/>
    <w:rsid w:val="00800B90"/>
    <w:rsid w:val="00800D91"/>
    <w:rsid w:val="00800E52"/>
    <w:rsid w:val="00800F45"/>
    <w:rsid w:val="00801037"/>
    <w:rsid w:val="0080105C"/>
    <w:rsid w:val="00801155"/>
    <w:rsid w:val="0080116B"/>
    <w:rsid w:val="0080131B"/>
    <w:rsid w:val="00801AB7"/>
    <w:rsid w:val="00801BA2"/>
    <w:rsid w:val="00801BAF"/>
    <w:rsid w:val="00801DB3"/>
    <w:rsid w:val="008021A9"/>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9C7"/>
    <w:rsid w:val="00804AB7"/>
    <w:rsid w:val="00804DE2"/>
    <w:rsid w:val="00804DF1"/>
    <w:rsid w:val="0080516B"/>
    <w:rsid w:val="008053B7"/>
    <w:rsid w:val="0080540D"/>
    <w:rsid w:val="00805523"/>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1D"/>
    <w:rsid w:val="0081022B"/>
    <w:rsid w:val="008102DB"/>
    <w:rsid w:val="00810375"/>
    <w:rsid w:val="00810392"/>
    <w:rsid w:val="00810394"/>
    <w:rsid w:val="008103B0"/>
    <w:rsid w:val="00810431"/>
    <w:rsid w:val="00810666"/>
    <w:rsid w:val="0081096A"/>
    <w:rsid w:val="00810B60"/>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E03"/>
    <w:rsid w:val="00820E13"/>
    <w:rsid w:val="00820EBA"/>
    <w:rsid w:val="00821141"/>
    <w:rsid w:val="008212BA"/>
    <w:rsid w:val="008213AF"/>
    <w:rsid w:val="00821543"/>
    <w:rsid w:val="008216BA"/>
    <w:rsid w:val="0082182C"/>
    <w:rsid w:val="00821850"/>
    <w:rsid w:val="00821982"/>
    <w:rsid w:val="00821A76"/>
    <w:rsid w:val="00821B24"/>
    <w:rsid w:val="00821C55"/>
    <w:rsid w:val="008220B7"/>
    <w:rsid w:val="00822241"/>
    <w:rsid w:val="0082243C"/>
    <w:rsid w:val="00822525"/>
    <w:rsid w:val="0082258D"/>
    <w:rsid w:val="00822DE8"/>
    <w:rsid w:val="00822EFE"/>
    <w:rsid w:val="00823198"/>
    <w:rsid w:val="00823374"/>
    <w:rsid w:val="008233AC"/>
    <w:rsid w:val="00823439"/>
    <w:rsid w:val="00823453"/>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2485"/>
    <w:rsid w:val="008325A3"/>
    <w:rsid w:val="00833317"/>
    <w:rsid w:val="00833338"/>
    <w:rsid w:val="00833348"/>
    <w:rsid w:val="0083362D"/>
    <w:rsid w:val="00833791"/>
    <w:rsid w:val="00833817"/>
    <w:rsid w:val="008339C5"/>
    <w:rsid w:val="00833E8E"/>
    <w:rsid w:val="00833FAE"/>
    <w:rsid w:val="008345DC"/>
    <w:rsid w:val="00834669"/>
    <w:rsid w:val="0083469D"/>
    <w:rsid w:val="0083495E"/>
    <w:rsid w:val="00834A2E"/>
    <w:rsid w:val="00834AC4"/>
    <w:rsid w:val="00834DB7"/>
    <w:rsid w:val="00835177"/>
    <w:rsid w:val="008351A1"/>
    <w:rsid w:val="008354CC"/>
    <w:rsid w:val="00835593"/>
    <w:rsid w:val="0083590B"/>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8D"/>
    <w:rsid w:val="008430C9"/>
    <w:rsid w:val="008431CC"/>
    <w:rsid w:val="00843303"/>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08B"/>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452"/>
    <w:rsid w:val="0084654A"/>
    <w:rsid w:val="0084659D"/>
    <w:rsid w:val="00846738"/>
    <w:rsid w:val="00846C72"/>
    <w:rsid w:val="00846DC3"/>
    <w:rsid w:val="00847414"/>
    <w:rsid w:val="0084754C"/>
    <w:rsid w:val="00847F7A"/>
    <w:rsid w:val="00847FD3"/>
    <w:rsid w:val="00850045"/>
    <w:rsid w:val="00850110"/>
    <w:rsid w:val="008501FF"/>
    <w:rsid w:val="0085027B"/>
    <w:rsid w:val="008502BC"/>
    <w:rsid w:val="008502E9"/>
    <w:rsid w:val="00850742"/>
    <w:rsid w:val="0085086C"/>
    <w:rsid w:val="00850906"/>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DEF"/>
    <w:rsid w:val="00852ED2"/>
    <w:rsid w:val="00852F39"/>
    <w:rsid w:val="00852FCE"/>
    <w:rsid w:val="00853004"/>
    <w:rsid w:val="008530D4"/>
    <w:rsid w:val="0085326B"/>
    <w:rsid w:val="0085326D"/>
    <w:rsid w:val="0085338B"/>
    <w:rsid w:val="00853699"/>
    <w:rsid w:val="008538F6"/>
    <w:rsid w:val="00853F35"/>
    <w:rsid w:val="00853F83"/>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82"/>
    <w:rsid w:val="00856C9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DB"/>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88E"/>
    <w:rsid w:val="008628C6"/>
    <w:rsid w:val="00862BB0"/>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66"/>
    <w:rsid w:val="0086457F"/>
    <w:rsid w:val="008647A9"/>
    <w:rsid w:val="00864853"/>
    <w:rsid w:val="008649BE"/>
    <w:rsid w:val="00864AD6"/>
    <w:rsid w:val="00864EBE"/>
    <w:rsid w:val="008650AB"/>
    <w:rsid w:val="0086519C"/>
    <w:rsid w:val="008651B0"/>
    <w:rsid w:val="00865391"/>
    <w:rsid w:val="00865654"/>
    <w:rsid w:val="00865665"/>
    <w:rsid w:val="00865A00"/>
    <w:rsid w:val="00865A0B"/>
    <w:rsid w:val="00865B1E"/>
    <w:rsid w:val="00865B7C"/>
    <w:rsid w:val="00865E85"/>
    <w:rsid w:val="00865F1E"/>
    <w:rsid w:val="008660BB"/>
    <w:rsid w:val="008661F9"/>
    <w:rsid w:val="008662D0"/>
    <w:rsid w:val="00866461"/>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1B8"/>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89E"/>
    <w:rsid w:val="00872A0F"/>
    <w:rsid w:val="00872DDB"/>
    <w:rsid w:val="008732E9"/>
    <w:rsid w:val="008733F5"/>
    <w:rsid w:val="00873697"/>
    <w:rsid w:val="00873735"/>
    <w:rsid w:val="00873A0C"/>
    <w:rsid w:val="00873A11"/>
    <w:rsid w:val="00873F89"/>
    <w:rsid w:val="00874113"/>
    <w:rsid w:val="00874322"/>
    <w:rsid w:val="00874471"/>
    <w:rsid w:val="0087457A"/>
    <w:rsid w:val="008745E6"/>
    <w:rsid w:val="008748FA"/>
    <w:rsid w:val="00874D09"/>
    <w:rsid w:val="00874E9F"/>
    <w:rsid w:val="0087569B"/>
    <w:rsid w:val="00875A74"/>
    <w:rsid w:val="00875AAB"/>
    <w:rsid w:val="00875BD0"/>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CB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46"/>
    <w:rsid w:val="0089535B"/>
    <w:rsid w:val="008954FB"/>
    <w:rsid w:val="0089567B"/>
    <w:rsid w:val="008958D9"/>
    <w:rsid w:val="00895908"/>
    <w:rsid w:val="00895A6B"/>
    <w:rsid w:val="00895AC1"/>
    <w:rsid w:val="00895ACB"/>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8D4"/>
    <w:rsid w:val="008A29BF"/>
    <w:rsid w:val="008A2C62"/>
    <w:rsid w:val="008A2E22"/>
    <w:rsid w:val="008A31A5"/>
    <w:rsid w:val="008A334F"/>
    <w:rsid w:val="008A34F2"/>
    <w:rsid w:val="008A3521"/>
    <w:rsid w:val="008A36BE"/>
    <w:rsid w:val="008A36F8"/>
    <w:rsid w:val="008A3B90"/>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34"/>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2E7"/>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AE0"/>
    <w:rsid w:val="008C5E9C"/>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A38"/>
    <w:rsid w:val="008C7C0C"/>
    <w:rsid w:val="008C7CEF"/>
    <w:rsid w:val="008C7DED"/>
    <w:rsid w:val="008C7E13"/>
    <w:rsid w:val="008D0185"/>
    <w:rsid w:val="008D051C"/>
    <w:rsid w:val="008D0574"/>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C9"/>
    <w:rsid w:val="008D1E0B"/>
    <w:rsid w:val="008D1E2E"/>
    <w:rsid w:val="008D1F25"/>
    <w:rsid w:val="008D20C4"/>
    <w:rsid w:val="008D23D3"/>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B7C"/>
    <w:rsid w:val="008E0CC0"/>
    <w:rsid w:val="008E0DBC"/>
    <w:rsid w:val="008E0F7F"/>
    <w:rsid w:val="008E1224"/>
    <w:rsid w:val="008E126A"/>
    <w:rsid w:val="008E1427"/>
    <w:rsid w:val="008E1450"/>
    <w:rsid w:val="008E15B7"/>
    <w:rsid w:val="008E1671"/>
    <w:rsid w:val="008E18B7"/>
    <w:rsid w:val="008E1A70"/>
    <w:rsid w:val="008E1A90"/>
    <w:rsid w:val="008E1EB3"/>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E57"/>
    <w:rsid w:val="008F113C"/>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EED"/>
    <w:rsid w:val="008F60CB"/>
    <w:rsid w:val="008F6371"/>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51"/>
    <w:rsid w:val="00900FC7"/>
    <w:rsid w:val="00901084"/>
    <w:rsid w:val="0090118E"/>
    <w:rsid w:val="009013BA"/>
    <w:rsid w:val="00901599"/>
    <w:rsid w:val="009015A6"/>
    <w:rsid w:val="009015B7"/>
    <w:rsid w:val="00901A0C"/>
    <w:rsid w:val="00901A1A"/>
    <w:rsid w:val="00902043"/>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3FC"/>
    <w:rsid w:val="00904788"/>
    <w:rsid w:val="00904982"/>
    <w:rsid w:val="00904BD1"/>
    <w:rsid w:val="00904CF1"/>
    <w:rsid w:val="00904DFE"/>
    <w:rsid w:val="00904E91"/>
    <w:rsid w:val="00904FF1"/>
    <w:rsid w:val="00905322"/>
    <w:rsid w:val="009053B7"/>
    <w:rsid w:val="009055CB"/>
    <w:rsid w:val="009059CB"/>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53C"/>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608B"/>
    <w:rsid w:val="0091609B"/>
    <w:rsid w:val="009160B3"/>
    <w:rsid w:val="009163EC"/>
    <w:rsid w:val="0091674E"/>
    <w:rsid w:val="0091676D"/>
    <w:rsid w:val="00916BE1"/>
    <w:rsid w:val="00916C9C"/>
    <w:rsid w:val="00916D6A"/>
    <w:rsid w:val="0091711D"/>
    <w:rsid w:val="009172D2"/>
    <w:rsid w:val="009176B5"/>
    <w:rsid w:val="009177D7"/>
    <w:rsid w:val="00917845"/>
    <w:rsid w:val="0091784F"/>
    <w:rsid w:val="00917905"/>
    <w:rsid w:val="00917976"/>
    <w:rsid w:val="009179EC"/>
    <w:rsid w:val="00917A30"/>
    <w:rsid w:val="00917B96"/>
    <w:rsid w:val="00917CD5"/>
    <w:rsid w:val="00917E14"/>
    <w:rsid w:val="00920087"/>
    <w:rsid w:val="00920165"/>
    <w:rsid w:val="0092019F"/>
    <w:rsid w:val="00920223"/>
    <w:rsid w:val="00920567"/>
    <w:rsid w:val="009207F1"/>
    <w:rsid w:val="00920BC7"/>
    <w:rsid w:val="00920C02"/>
    <w:rsid w:val="00920CAC"/>
    <w:rsid w:val="00920D14"/>
    <w:rsid w:val="00921223"/>
    <w:rsid w:val="00921436"/>
    <w:rsid w:val="009214CA"/>
    <w:rsid w:val="00921606"/>
    <w:rsid w:val="009216F4"/>
    <w:rsid w:val="00921A91"/>
    <w:rsid w:val="00921A94"/>
    <w:rsid w:val="00921C3F"/>
    <w:rsid w:val="00921CF2"/>
    <w:rsid w:val="00921E19"/>
    <w:rsid w:val="00921ED2"/>
    <w:rsid w:val="00922065"/>
    <w:rsid w:val="0092217C"/>
    <w:rsid w:val="00922202"/>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0F2F"/>
    <w:rsid w:val="00930FF0"/>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D1C"/>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CCE"/>
    <w:rsid w:val="00936E36"/>
    <w:rsid w:val="00936F1D"/>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A13"/>
    <w:rsid w:val="00940B9B"/>
    <w:rsid w:val="00940BBE"/>
    <w:rsid w:val="00940ECE"/>
    <w:rsid w:val="00941309"/>
    <w:rsid w:val="00941528"/>
    <w:rsid w:val="0094152B"/>
    <w:rsid w:val="0094161D"/>
    <w:rsid w:val="00941780"/>
    <w:rsid w:val="00941887"/>
    <w:rsid w:val="009418CF"/>
    <w:rsid w:val="009418D6"/>
    <w:rsid w:val="00941A07"/>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438"/>
    <w:rsid w:val="0094566B"/>
    <w:rsid w:val="00945727"/>
    <w:rsid w:val="0094574E"/>
    <w:rsid w:val="0094582F"/>
    <w:rsid w:val="00945C3D"/>
    <w:rsid w:val="00945CF9"/>
    <w:rsid w:val="00945DEB"/>
    <w:rsid w:val="009464E8"/>
    <w:rsid w:val="00946670"/>
    <w:rsid w:val="009466C1"/>
    <w:rsid w:val="0094678A"/>
    <w:rsid w:val="00946939"/>
    <w:rsid w:val="009470EE"/>
    <w:rsid w:val="00947282"/>
    <w:rsid w:val="009477FA"/>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302C"/>
    <w:rsid w:val="009530BF"/>
    <w:rsid w:val="00953219"/>
    <w:rsid w:val="00953229"/>
    <w:rsid w:val="0095329E"/>
    <w:rsid w:val="009534FC"/>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424"/>
    <w:rsid w:val="009545F0"/>
    <w:rsid w:val="009547EF"/>
    <w:rsid w:val="009548E7"/>
    <w:rsid w:val="00954BC0"/>
    <w:rsid w:val="00954BE0"/>
    <w:rsid w:val="00954D4B"/>
    <w:rsid w:val="00954DB5"/>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618"/>
    <w:rsid w:val="0095768C"/>
    <w:rsid w:val="00957872"/>
    <w:rsid w:val="00957A46"/>
    <w:rsid w:val="00957D5E"/>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743"/>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30D"/>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167"/>
    <w:rsid w:val="0097424E"/>
    <w:rsid w:val="00974337"/>
    <w:rsid w:val="009743A0"/>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835"/>
    <w:rsid w:val="009758ED"/>
    <w:rsid w:val="0097590C"/>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1A"/>
    <w:rsid w:val="009A2AE3"/>
    <w:rsid w:val="009A2B1B"/>
    <w:rsid w:val="009A2CEA"/>
    <w:rsid w:val="009A2D11"/>
    <w:rsid w:val="009A2D50"/>
    <w:rsid w:val="009A3478"/>
    <w:rsid w:val="009A3496"/>
    <w:rsid w:val="009A3786"/>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50"/>
    <w:rsid w:val="009A6825"/>
    <w:rsid w:val="009A6FC8"/>
    <w:rsid w:val="009A70BB"/>
    <w:rsid w:val="009A7234"/>
    <w:rsid w:val="009A7348"/>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51A"/>
    <w:rsid w:val="009B652F"/>
    <w:rsid w:val="009B665E"/>
    <w:rsid w:val="009B67C3"/>
    <w:rsid w:val="009B689D"/>
    <w:rsid w:val="009B69E8"/>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3B5"/>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55"/>
    <w:rsid w:val="009D0BCA"/>
    <w:rsid w:val="009D0E15"/>
    <w:rsid w:val="009D0E51"/>
    <w:rsid w:val="009D0E81"/>
    <w:rsid w:val="009D0F7F"/>
    <w:rsid w:val="009D125E"/>
    <w:rsid w:val="009D13CC"/>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D8C"/>
    <w:rsid w:val="009D7EDA"/>
    <w:rsid w:val="009D7FDB"/>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7031"/>
    <w:rsid w:val="009E7283"/>
    <w:rsid w:val="009E758D"/>
    <w:rsid w:val="009E77DF"/>
    <w:rsid w:val="009E7895"/>
    <w:rsid w:val="009E78DF"/>
    <w:rsid w:val="009E7EC4"/>
    <w:rsid w:val="009E7F18"/>
    <w:rsid w:val="009E7FA4"/>
    <w:rsid w:val="009F02AE"/>
    <w:rsid w:val="009F044B"/>
    <w:rsid w:val="009F04F4"/>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87C"/>
    <w:rsid w:val="00A00A9E"/>
    <w:rsid w:val="00A00D2C"/>
    <w:rsid w:val="00A00DF9"/>
    <w:rsid w:val="00A01070"/>
    <w:rsid w:val="00A0137D"/>
    <w:rsid w:val="00A013D9"/>
    <w:rsid w:val="00A01482"/>
    <w:rsid w:val="00A016DB"/>
    <w:rsid w:val="00A017FE"/>
    <w:rsid w:val="00A019B4"/>
    <w:rsid w:val="00A019CA"/>
    <w:rsid w:val="00A01A8D"/>
    <w:rsid w:val="00A01BA9"/>
    <w:rsid w:val="00A01BF9"/>
    <w:rsid w:val="00A01E0D"/>
    <w:rsid w:val="00A01E96"/>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FBD"/>
    <w:rsid w:val="00A07255"/>
    <w:rsid w:val="00A07526"/>
    <w:rsid w:val="00A076CE"/>
    <w:rsid w:val="00A077A4"/>
    <w:rsid w:val="00A07A67"/>
    <w:rsid w:val="00A07B4C"/>
    <w:rsid w:val="00A07B77"/>
    <w:rsid w:val="00A07BB6"/>
    <w:rsid w:val="00A07EC5"/>
    <w:rsid w:val="00A1003B"/>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71A"/>
    <w:rsid w:val="00A148C3"/>
    <w:rsid w:val="00A14A41"/>
    <w:rsid w:val="00A14BD1"/>
    <w:rsid w:val="00A14C0E"/>
    <w:rsid w:val="00A14CED"/>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5B"/>
    <w:rsid w:val="00A166AF"/>
    <w:rsid w:val="00A166EE"/>
    <w:rsid w:val="00A16781"/>
    <w:rsid w:val="00A16859"/>
    <w:rsid w:val="00A16A95"/>
    <w:rsid w:val="00A16B6D"/>
    <w:rsid w:val="00A16D61"/>
    <w:rsid w:val="00A170F4"/>
    <w:rsid w:val="00A171A6"/>
    <w:rsid w:val="00A1729E"/>
    <w:rsid w:val="00A17372"/>
    <w:rsid w:val="00A17380"/>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009"/>
    <w:rsid w:val="00A30113"/>
    <w:rsid w:val="00A301A1"/>
    <w:rsid w:val="00A30276"/>
    <w:rsid w:val="00A30302"/>
    <w:rsid w:val="00A30314"/>
    <w:rsid w:val="00A303D5"/>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35F"/>
    <w:rsid w:val="00A4054F"/>
    <w:rsid w:val="00A40598"/>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C1"/>
    <w:rsid w:val="00A42733"/>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885"/>
    <w:rsid w:val="00A45A25"/>
    <w:rsid w:val="00A45CA4"/>
    <w:rsid w:val="00A45CFE"/>
    <w:rsid w:val="00A45E6A"/>
    <w:rsid w:val="00A46102"/>
    <w:rsid w:val="00A4622D"/>
    <w:rsid w:val="00A462CD"/>
    <w:rsid w:val="00A4632B"/>
    <w:rsid w:val="00A46457"/>
    <w:rsid w:val="00A469B3"/>
    <w:rsid w:val="00A46A2F"/>
    <w:rsid w:val="00A46A88"/>
    <w:rsid w:val="00A46AEE"/>
    <w:rsid w:val="00A46D94"/>
    <w:rsid w:val="00A46ED5"/>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BDD"/>
    <w:rsid w:val="00A51D4D"/>
    <w:rsid w:val="00A51DA5"/>
    <w:rsid w:val="00A51E60"/>
    <w:rsid w:val="00A51F8A"/>
    <w:rsid w:val="00A52106"/>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0D"/>
    <w:rsid w:val="00A56115"/>
    <w:rsid w:val="00A5628A"/>
    <w:rsid w:val="00A562C8"/>
    <w:rsid w:val="00A5640F"/>
    <w:rsid w:val="00A5649B"/>
    <w:rsid w:val="00A565E0"/>
    <w:rsid w:val="00A567C1"/>
    <w:rsid w:val="00A56806"/>
    <w:rsid w:val="00A56BC6"/>
    <w:rsid w:val="00A56CB9"/>
    <w:rsid w:val="00A56DC1"/>
    <w:rsid w:val="00A56E25"/>
    <w:rsid w:val="00A56F5E"/>
    <w:rsid w:val="00A571AD"/>
    <w:rsid w:val="00A5739B"/>
    <w:rsid w:val="00A5739D"/>
    <w:rsid w:val="00A579C7"/>
    <w:rsid w:val="00A57B3B"/>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745"/>
    <w:rsid w:val="00A62760"/>
    <w:rsid w:val="00A6281C"/>
    <w:rsid w:val="00A62876"/>
    <w:rsid w:val="00A62AA6"/>
    <w:rsid w:val="00A62B35"/>
    <w:rsid w:val="00A62D17"/>
    <w:rsid w:val="00A630F6"/>
    <w:rsid w:val="00A630FB"/>
    <w:rsid w:val="00A63537"/>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24"/>
    <w:rsid w:val="00A66FFF"/>
    <w:rsid w:val="00A67821"/>
    <w:rsid w:val="00A67B8D"/>
    <w:rsid w:val="00A67C24"/>
    <w:rsid w:val="00A67FFC"/>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5B5"/>
    <w:rsid w:val="00A715E6"/>
    <w:rsid w:val="00A718B4"/>
    <w:rsid w:val="00A71960"/>
    <w:rsid w:val="00A71970"/>
    <w:rsid w:val="00A71993"/>
    <w:rsid w:val="00A71C70"/>
    <w:rsid w:val="00A71CCA"/>
    <w:rsid w:val="00A71D22"/>
    <w:rsid w:val="00A71F71"/>
    <w:rsid w:val="00A71F76"/>
    <w:rsid w:val="00A71F9F"/>
    <w:rsid w:val="00A71FC9"/>
    <w:rsid w:val="00A724C8"/>
    <w:rsid w:val="00A72533"/>
    <w:rsid w:val="00A72821"/>
    <w:rsid w:val="00A72868"/>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8CB"/>
    <w:rsid w:val="00A83988"/>
    <w:rsid w:val="00A83996"/>
    <w:rsid w:val="00A839CC"/>
    <w:rsid w:val="00A83A6A"/>
    <w:rsid w:val="00A83A7C"/>
    <w:rsid w:val="00A83BBA"/>
    <w:rsid w:val="00A83CD3"/>
    <w:rsid w:val="00A83D7F"/>
    <w:rsid w:val="00A83F19"/>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9E2"/>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8E"/>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70B"/>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1F76"/>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4F"/>
    <w:rsid w:val="00AB397D"/>
    <w:rsid w:val="00AB39BF"/>
    <w:rsid w:val="00AB3AE1"/>
    <w:rsid w:val="00AB3CCB"/>
    <w:rsid w:val="00AB3CF0"/>
    <w:rsid w:val="00AB3F1C"/>
    <w:rsid w:val="00AB3F62"/>
    <w:rsid w:val="00AB3FCD"/>
    <w:rsid w:val="00AB403C"/>
    <w:rsid w:val="00AB4239"/>
    <w:rsid w:val="00AB42DC"/>
    <w:rsid w:val="00AB43FA"/>
    <w:rsid w:val="00AB468D"/>
    <w:rsid w:val="00AB4760"/>
    <w:rsid w:val="00AB476D"/>
    <w:rsid w:val="00AB4871"/>
    <w:rsid w:val="00AB4B1A"/>
    <w:rsid w:val="00AB4BA6"/>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CDB"/>
    <w:rsid w:val="00AC3D8F"/>
    <w:rsid w:val="00AC3DBA"/>
    <w:rsid w:val="00AC3EB9"/>
    <w:rsid w:val="00AC4059"/>
    <w:rsid w:val="00AC4209"/>
    <w:rsid w:val="00AC428B"/>
    <w:rsid w:val="00AC435B"/>
    <w:rsid w:val="00AC4547"/>
    <w:rsid w:val="00AC4581"/>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554"/>
    <w:rsid w:val="00AC659A"/>
    <w:rsid w:val="00AC6650"/>
    <w:rsid w:val="00AC6766"/>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A78"/>
    <w:rsid w:val="00AD2D16"/>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997"/>
    <w:rsid w:val="00AD4F60"/>
    <w:rsid w:val="00AD5010"/>
    <w:rsid w:val="00AD5088"/>
    <w:rsid w:val="00AD514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988"/>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EB"/>
    <w:rsid w:val="00AE0CC7"/>
    <w:rsid w:val="00AE0EEB"/>
    <w:rsid w:val="00AE13B5"/>
    <w:rsid w:val="00AE173D"/>
    <w:rsid w:val="00AE1805"/>
    <w:rsid w:val="00AE1AB8"/>
    <w:rsid w:val="00AE1B3E"/>
    <w:rsid w:val="00AE1B62"/>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EC5"/>
    <w:rsid w:val="00AE3FD9"/>
    <w:rsid w:val="00AE4459"/>
    <w:rsid w:val="00AE45A5"/>
    <w:rsid w:val="00AE48FF"/>
    <w:rsid w:val="00AE4BBC"/>
    <w:rsid w:val="00AE4CE0"/>
    <w:rsid w:val="00AE4E6A"/>
    <w:rsid w:val="00AE4F77"/>
    <w:rsid w:val="00AE5184"/>
    <w:rsid w:val="00AE51D7"/>
    <w:rsid w:val="00AE558B"/>
    <w:rsid w:val="00AE55BE"/>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7C3"/>
    <w:rsid w:val="00AE6A8B"/>
    <w:rsid w:val="00AE6C62"/>
    <w:rsid w:val="00AE6D9B"/>
    <w:rsid w:val="00AE6E85"/>
    <w:rsid w:val="00AE705B"/>
    <w:rsid w:val="00AE71A1"/>
    <w:rsid w:val="00AE71CA"/>
    <w:rsid w:val="00AE71F1"/>
    <w:rsid w:val="00AE731C"/>
    <w:rsid w:val="00AE75CB"/>
    <w:rsid w:val="00AE7756"/>
    <w:rsid w:val="00AE7947"/>
    <w:rsid w:val="00AE7A9A"/>
    <w:rsid w:val="00AE7B14"/>
    <w:rsid w:val="00AE7E7F"/>
    <w:rsid w:val="00AE7FF5"/>
    <w:rsid w:val="00AF009C"/>
    <w:rsid w:val="00AF0318"/>
    <w:rsid w:val="00AF039C"/>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2"/>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B50"/>
    <w:rsid w:val="00B01BD4"/>
    <w:rsid w:val="00B01C77"/>
    <w:rsid w:val="00B01E16"/>
    <w:rsid w:val="00B0219A"/>
    <w:rsid w:val="00B02210"/>
    <w:rsid w:val="00B02351"/>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3C"/>
    <w:rsid w:val="00B0465B"/>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234"/>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8E"/>
    <w:rsid w:val="00B122EB"/>
    <w:rsid w:val="00B12304"/>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9D"/>
    <w:rsid w:val="00B145A3"/>
    <w:rsid w:val="00B14646"/>
    <w:rsid w:val="00B14815"/>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C9"/>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AD0"/>
    <w:rsid w:val="00B26C30"/>
    <w:rsid w:val="00B270DD"/>
    <w:rsid w:val="00B27112"/>
    <w:rsid w:val="00B2742F"/>
    <w:rsid w:val="00B27548"/>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17"/>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7018"/>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3F"/>
    <w:rsid w:val="00B42F5E"/>
    <w:rsid w:val="00B42F69"/>
    <w:rsid w:val="00B4302D"/>
    <w:rsid w:val="00B43046"/>
    <w:rsid w:val="00B431EC"/>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0FC"/>
    <w:rsid w:val="00B46247"/>
    <w:rsid w:val="00B4625A"/>
    <w:rsid w:val="00B46303"/>
    <w:rsid w:val="00B464BC"/>
    <w:rsid w:val="00B46875"/>
    <w:rsid w:val="00B468BD"/>
    <w:rsid w:val="00B46987"/>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FF"/>
    <w:rsid w:val="00B5046C"/>
    <w:rsid w:val="00B506DE"/>
    <w:rsid w:val="00B5079D"/>
    <w:rsid w:val="00B50838"/>
    <w:rsid w:val="00B50954"/>
    <w:rsid w:val="00B509C9"/>
    <w:rsid w:val="00B50B42"/>
    <w:rsid w:val="00B50CFB"/>
    <w:rsid w:val="00B50E4F"/>
    <w:rsid w:val="00B50E5C"/>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8F"/>
    <w:rsid w:val="00B60526"/>
    <w:rsid w:val="00B60535"/>
    <w:rsid w:val="00B606C4"/>
    <w:rsid w:val="00B60900"/>
    <w:rsid w:val="00B60A37"/>
    <w:rsid w:val="00B60B4A"/>
    <w:rsid w:val="00B60B92"/>
    <w:rsid w:val="00B60CC0"/>
    <w:rsid w:val="00B61067"/>
    <w:rsid w:val="00B61141"/>
    <w:rsid w:val="00B612AD"/>
    <w:rsid w:val="00B614DA"/>
    <w:rsid w:val="00B6155D"/>
    <w:rsid w:val="00B615B4"/>
    <w:rsid w:val="00B615F4"/>
    <w:rsid w:val="00B616E5"/>
    <w:rsid w:val="00B616FA"/>
    <w:rsid w:val="00B617CD"/>
    <w:rsid w:val="00B61AC1"/>
    <w:rsid w:val="00B61D68"/>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D93"/>
    <w:rsid w:val="00B66DF7"/>
    <w:rsid w:val="00B66E2D"/>
    <w:rsid w:val="00B66E72"/>
    <w:rsid w:val="00B66E83"/>
    <w:rsid w:val="00B67021"/>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51B"/>
    <w:rsid w:val="00B72572"/>
    <w:rsid w:val="00B726D4"/>
    <w:rsid w:val="00B728B2"/>
    <w:rsid w:val="00B72A50"/>
    <w:rsid w:val="00B72BBB"/>
    <w:rsid w:val="00B72CC4"/>
    <w:rsid w:val="00B72E3F"/>
    <w:rsid w:val="00B72FBB"/>
    <w:rsid w:val="00B730A3"/>
    <w:rsid w:val="00B730BF"/>
    <w:rsid w:val="00B730DB"/>
    <w:rsid w:val="00B731D8"/>
    <w:rsid w:val="00B731E9"/>
    <w:rsid w:val="00B73275"/>
    <w:rsid w:val="00B73344"/>
    <w:rsid w:val="00B733FE"/>
    <w:rsid w:val="00B734D9"/>
    <w:rsid w:val="00B73509"/>
    <w:rsid w:val="00B7388F"/>
    <w:rsid w:val="00B73A2B"/>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56"/>
    <w:rsid w:val="00B773C6"/>
    <w:rsid w:val="00B7745D"/>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B5"/>
    <w:rsid w:val="00B87EDF"/>
    <w:rsid w:val="00B90305"/>
    <w:rsid w:val="00B9032E"/>
    <w:rsid w:val="00B90607"/>
    <w:rsid w:val="00B9089F"/>
    <w:rsid w:val="00B908AE"/>
    <w:rsid w:val="00B909E0"/>
    <w:rsid w:val="00B90A31"/>
    <w:rsid w:val="00B90CC3"/>
    <w:rsid w:val="00B90CFF"/>
    <w:rsid w:val="00B90E51"/>
    <w:rsid w:val="00B90EA5"/>
    <w:rsid w:val="00B90F11"/>
    <w:rsid w:val="00B910D2"/>
    <w:rsid w:val="00B91125"/>
    <w:rsid w:val="00B91173"/>
    <w:rsid w:val="00B911A1"/>
    <w:rsid w:val="00B912FC"/>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48C"/>
    <w:rsid w:val="00B96534"/>
    <w:rsid w:val="00B96661"/>
    <w:rsid w:val="00B96682"/>
    <w:rsid w:val="00B96A1E"/>
    <w:rsid w:val="00B96E5F"/>
    <w:rsid w:val="00B96FB0"/>
    <w:rsid w:val="00B9705B"/>
    <w:rsid w:val="00B970D0"/>
    <w:rsid w:val="00B97499"/>
    <w:rsid w:val="00B977B2"/>
    <w:rsid w:val="00B977DE"/>
    <w:rsid w:val="00B97AE3"/>
    <w:rsid w:val="00B97C64"/>
    <w:rsid w:val="00B97CE6"/>
    <w:rsid w:val="00B97D72"/>
    <w:rsid w:val="00B97DEF"/>
    <w:rsid w:val="00B97EAF"/>
    <w:rsid w:val="00BA02E6"/>
    <w:rsid w:val="00BA0612"/>
    <w:rsid w:val="00BA078B"/>
    <w:rsid w:val="00BA07B0"/>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A78"/>
    <w:rsid w:val="00BA5D82"/>
    <w:rsid w:val="00BA5E5B"/>
    <w:rsid w:val="00BA6092"/>
    <w:rsid w:val="00BA614D"/>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EC"/>
    <w:rsid w:val="00BB718D"/>
    <w:rsid w:val="00BB728D"/>
    <w:rsid w:val="00BB74EB"/>
    <w:rsid w:val="00BB75F7"/>
    <w:rsid w:val="00BB76E3"/>
    <w:rsid w:val="00BB78BF"/>
    <w:rsid w:val="00BB7BF2"/>
    <w:rsid w:val="00BB7C83"/>
    <w:rsid w:val="00BB7EB8"/>
    <w:rsid w:val="00BB7F99"/>
    <w:rsid w:val="00BB7FD8"/>
    <w:rsid w:val="00BB7FF2"/>
    <w:rsid w:val="00BC02C7"/>
    <w:rsid w:val="00BC0362"/>
    <w:rsid w:val="00BC05D0"/>
    <w:rsid w:val="00BC073B"/>
    <w:rsid w:val="00BC08AE"/>
    <w:rsid w:val="00BC0B63"/>
    <w:rsid w:val="00BC0DD7"/>
    <w:rsid w:val="00BC0F8F"/>
    <w:rsid w:val="00BC0FEA"/>
    <w:rsid w:val="00BC124D"/>
    <w:rsid w:val="00BC1322"/>
    <w:rsid w:val="00BC138B"/>
    <w:rsid w:val="00BC13E0"/>
    <w:rsid w:val="00BC156F"/>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A10"/>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D4A"/>
    <w:rsid w:val="00BC7EFB"/>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A7E"/>
    <w:rsid w:val="00BD4C1A"/>
    <w:rsid w:val="00BD4C2C"/>
    <w:rsid w:val="00BD4E91"/>
    <w:rsid w:val="00BD4EA3"/>
    <w:rsid w:val="00BD506E"/>
    <w:rsid w:val="00BD50DC"/>
    <w:rsid w:val="00BD5201"/>
    <w:rsid w:val="00BD52FA"/>
    <w:rsid w:val="00BD532D"/>
    <w:rsid w:val="00BD558E"/>
    <w:rsid w:val="00BD5634"/>
    <w:rsid w:val="00BD58F5"/>
    <w:rsid w:val="00BD5943"/>
    <w:rsid w:val="00BD5987"/>
    <w:rsid w:val="00BD5B1C"/>
    <w:rsid w:val="00BD5D4F"/>
    <w:rsid w:val="00BD5D7D"/>
    <w:rsid w:val="00BD5DC8"/>
    <w:rsid w:val="00BD5E3A"/>
    <w:rsid w:val="00BD5E82"/>
    <w:rsid w:val="00BD5FBE"/>
    <w:rsid w:val="00BD603D"/>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6B"/>
    <w:rsid w:val="00BE68E4"/>
    <w:rsid w:val="00BE6A3F"/>
    <w:rsid w:val="00BE6B76"/>
    <w:rsid w:val="00BE6C7C"/>
    <w:rsid w:val="00BE6D38"/>
    <w:rsid w:val="00BE6D3B"/>
    <w:rsid w:val="00BE6F22"/>
    <w:rsid w:val="00BE6FF8"/>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1FA"/>
    <w:rsid w:val="00BF5398"/>
    <w:rsid w:val="00BF56EF"/>
    <w:rsid w:val="00BF593B"/>
    <w:rsid w:val="00BF5A13"/>
    <w:rsid w:val="00BF5BD7"/>
    <w:rsid w:val="00BF5C63"/>
    <w:rsid w:val="00BF5DA1"/>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B70"/>
    <w:rsid w:val="00C06B92"/>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0CF9"/>
    <w:rsid w:val="00C11035"/>
    <w:rsid w:val="00C11046"/>
    <w:rsid w:val="00C1135B"/>
    <w:rsid w:val="00C11474"/>
    <w:rsid w:val="00C1148A"/>
    <w:rsid w:val="00C114BE"/>
    <w:rsid w:val="00C11584"/>
    <w:rsid w:val="00C115FE"/>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79"/>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1EF"/>
    <w:rsid w:val="00C23423"/>
    <w:rsid w:val="00C23505"/>
    <w:rsid w:val="00C2352C"/>
    <w:rsid w:val="00C236F0"/>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D9D"/>
    <w:rsid w:val="00C27DD2"/>
    <w:rsid w:val="00C27DF0"/>
    <w:rsid w:val="00C27E0A"/>
    <w:rsid w:val="00C3000F"/>
    <w:rsid w:val="00C30018"/>
    <w:rsid w:val="00C30036"/>
    <w:rsid w:val="00C300C6"/>
    <w:rsid w:val="00C30468"/>
    <w:rsid w:val="00C30482"/>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2FCC"/>
    <w:rsid w:val="00C3328A"/>
    <w:rsid w:val="00C33672"/>
    <w:rsid w:val="00C336EF"/>
    <w:rsid w:val="00C3394B"/>
    <w:rsid w:val="00C33A2F"/>
    <w:rsid w:val="00C33D0E"/>
    <w:rsid w:val="00C33DA0"/>
    <w:rsid w:val="00C341A8"/>
    <w:rsid w:val="00C34201"/>
    <w:rsid w:val="00C342B2"/>
    <w:rsid w:val="00C343A4"/>
    <w:rsid w:val="00C343AC"/>
    <w:rsid w:val="00C34612"/>
    <w:rsid w:val="00C347E4"/>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BDF"/>
    <w:rsid w:val="00C36C74"/>
    <w:rsid w:val="00C37185"/>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4F4"/>
    <w:rsid w:val="00C44527"/>
    <w:rsid w:val="00C44939"/>
    <w:rsid w:val="00C44A6A"/>
    <w:rsid w:val="00C44ACC"/>
    <w:rsid w:val="00C44B40"/>
    <w:rsid w:val="00C44B8B"/>
    <w:rsid w:val="00C451E7"/>
    <w:rsid w:val="00C45316"/>
    <w:rsid w:val="00C453DF"/>
    <w:rsid w:val="00C45403"/>
    <w:rsid w:val="00C455E4"/>
    <w:rsid w:val="00C45625"/>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817"/>
    <w:rsid w:val="00C60A64"/>
    <w:rsid w:val="00C60AA5"/>
    <w:rsid w:val="00C60ACA"/>
    <w:rsid w:val="00C60D96"/>
    <w:rsid w:val="00C60E31"/>
    <w:rsid w:val="00C611FD"/>
    <w:rsid w:val="00C6126B"/>
    <w:rsid w:val="00C61346"/>
    <w:rsid w:val="00C6165D"/>
    <w:rsid w:val="00C61984"/>
    <w:rsid w:val="00C61AF4"/>
    <w:rsid w:val="00C61B38"/>
    <w:rsid w:val="00C61CB3"/>
    <w:rsid w:val="00C61CD1"/>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59"/>
    <w:rsid w:val="00C72361"/>
    <w:rsid w:val="00C724BD"/>
    <w:rsid w:val="00C726D6"/>
    <w:rsid w:val="00C729C0"/>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0EC8"/>
    <w:rsid w:val="00C8101B"/>
    <w:rsid w:val="00C81131"/>
    <w:rsid w:val="00C811CC"/>
    <w:rsid w:val="00C812B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A02"/>
    <w:rsid w:val="00C85A4E"/>
    <w:rsid w:val="00C85BE3"/>
    <w:rsid w:val="00C85F2F"/>
    <w:rsid w:val="00C85F97"/>
    <w:rsid w:val="00C86226"/>
    <w:rsid w:val="00C862DA"/>
    <w:rsid w:val="00C86367"/>
    <w:rsid w:val="00C863A6"/>
    <w:rsid w:val="00C86489"/>
    <w:rsid w:val="00C864E1"/>
    <w:rsid w:val="00C865FE"/>
    <w:rsid w:val="00C868F0"/>
    <w:rsid w:val="00C86E87"/>
    <w:rsid w:val="00C86F8D"/>
    <w:rsid w:val="00C86FB3"/>
    <w:rsid w:val="00C8707E"/>
    <w:rsid w:val="00C871EC"/>
    <w:rsid w:val="00C8720E"/>
    <w:rsid w:val="00C8722A"/>
    <w:rsid w:val="00C87594"/>
    <w:rsid w:val="00C87A2D"/>
    <w:rsid w:val="00C87A77"/>
    <w:rsid w:val="00C87BF0"/>
    <w:rsid w:val="00C87D55"/>
    <w:rsid w:val="00C87E69"/>
    <w:rsid w:val="00C87EA3"/>
    <w:rsid w:val="00C87EC5"/>
    <w:rsid w:val="00C9000D"/>
    <w:rsid w:val="00C9002D"/>
    <w:rsid w:val="00C901A4"/>
    <w:rsid w:val="00C902C9"/>
    <w:rsid w:val="00C903CE"/>
    <w:rsid w:val="00C905F8"/>
    <w:rsid w:val="00C908E3"/>
    <w:rsid w:val="00C909FD"/>
    <w:rsid w:val="00C90B06"/>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CA"/>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4B"/>
    <w:rsid w:val="00CA667C"/>
    <w:rsid w:val="00CA66D6"/>
    <w:rsid w:val="00CA68FD"/>
    <w:rsid w:val="00CA69F6"/>
    <w:rsid w:val="00CA6B89"/>
    <w:rsid w:val="00CA6CA3"/>
    <w:rsid w:val="00CA7120"/>
    <w:rsid w:val="00CA7292"/>
    <w:rsid w:val="00CA754C"/>
    <w:rsid w:val="00CA76AF"/>
    <w:rsid w:val="00CA7719"/>
    <w:rsid w:val="00CA7792"/>
    <w:rsid w:val="00CA782F"/>
    <w:rsid w:val="00CA783B"/>
    <w:rsid w:val="00CA7883"/>
    <w:rsid w:val="00CA7949"/>
    <w:rsid w:val="00CA7DF4"/>
    <w:rsid w:val="00CA7F8D"/>
    <w:rsid w:val="00CB0039"/>
    <w:rsid w:val="00CB00FC"/>
    <w:rsid w:val="00CB023E"/>
    <w:rsid w:val="00CB024F"/>
    <w:rsid w:val="00CB0547"/>
    <w:rsid w:val="00CB0562"/>
    <w:rsid w:val="00CB0604"/>
    <w:rsid w:val="00CB0680"/>
    <w:rsid w:val="00CB0746"/>
    <w:rsid w:val="00CB082E"/>
    <w:rsid w:val="00CB08C2"/>
    <w:rsid w:val="00CB08ED"/>
    <w:rsid w:val="00CB0966"/>
    <w:rsid w:val="00CB0984"/>
    <w:rsid w:val="00CB09AE"/>
    <w:rsid w:val="00CB0AE2"/>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D5"/>
    <w:rsid w:val="00CC16FE"/>
    <w:rsid w:val="00CC17BA"/>
    <w:rsid w:val="00CC184F"/>
    <w:rsid w:val="00CC197C"/>
    <w:rsid w:val="00CC1A40"/>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2A"/>
    <w:rsid w:val="00CC317B"/>
    <w:rsid w:val="00CC31E4"/>
    <w:rsid w:val="00CC3237"/>
    <w:rsid w:val="00CC3271"/>
    <w:rsid w:val="00CC32C7"/>
    <w:rsid w:val="00CC3361"/>
    <w:rsid w:val="00CC3549"/>
    <w:rsid w:val="00CC379A"/>
    <w:rsid w:val="00CC38CC"/>
    <w:rsid w:val="00CC399F"/>
    <w:rsid w:val="00CC3A53"/>
    <w:rsid w:val="00CC3AED"/>
    <w:rsid w:val="00CC3BCD"/>
    <w:rsid w:val="00CC3E26"/>
    <w:rsid w:val="00CC3E57"/>
    <w:rsid w:val="00CC4220"/>
    <w:rsid w:val="00CC4532"/>
    <w:rsid w:val="00CC4607"/>
    <w:rsid w:val="00CC47C1"/>
    <w:rsid w:val="00CC49B8"/>
    <w:rsid w:val="00CC4A01"/>
    <w:rsid w:val="00CC4BA3"/>
    <w:rsid w:val="00CC4C4A"/>
    <w:rsid w:val="00CC4E03"/>
    <w:rsid w:val="00CC4F82"/>
    <w:rsid w:val="00CC50B5"/>
    <w:rsid w:val="00CC51FF"/>
    <w:rsid w:val="00CC5380"/>
    <w:rsid w:val="00CC53F0"/>
    <w:rsid w:val="00CC5622"/>
    <w:rsid w:val="00CC5659"/>
    <w:rsid w:val="00CC5665"/>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367"/>
    <w:rsid w:val="00CC73DB"/>
    <w:rsid w:val="00CC7664"/>
    <w:rsid w:val="00CC7705"/>
    <w:rsid w:val="00CC7718"/>
    <w:rsid w:val="00CC7768"/>
    <w:rsid w:val="00CC7A49"/>
    <w:rsid w:val="00CC7B62"/>
    <w:rsid w:val="00CC7C12"/>
    <w:rsid w:val="00CC7C57"/>
    <w:rsid w:val="00CC7EA6"/>
    <w:rsid w:val="00CD0012"/>
    <w:rsid w:val="00CD00D0"/>
    <w:rsid w:val="00CD011F"/>
    <w:rsid w:val="00CD0146"/>
    <w:rsid w:val="00CD0363"/>
    <w:rsid w:val="00CD03A2"/>
    <w:rsid w:val="00CD054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E71"/>
    <w:rsid w:val="00CD3F9C"/>
    <w:rsid w:val="00CD407B"/>
    <w:rsid w:val="00CD411D"/>
    <w:rsid w:val="00CD4348"/>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A04"/>
    <w:rsid w:val="00CD6AD4"/>
    <w:rsid w:val="00CD6C9D"/>
    <w:rsid w:val="00CD6D6D"/>
    <w:rsid w:val="00CD6E32"/>
    <w:rsid w:val="00CD6F11"/>
    <w:rsid w:val="00CD700C"/>
    <w:rsid w:val="00CD7139"/>
    <w:rsid w:val="00CD713A"/>
    <w:rsid w:val="00CD760C"/>
    <w:rsid w:val="00CD762E"/>
    <w:rsid w:val="00CD7B14"/>
    <w:rsid w:val="00CD7B52"/>
    <w:rsid w:val="00CD7DD5"/>
    <w:rsid w:val="00CD7F40"/>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3F0E"/>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118"/>
    <w:rsid w:val="00CF0243"/>
    <w:rsid w:val="00CF0329"/>
    <w:rsid w:val="00CF0332"/>
    <w:rsid w:val="00CF0387"/>
    <w:rsid w:val="00CF04FA"/>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95"/>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90"/>
    <w:rsid w:val="00D05F9F"/>
    <w:rsid w:val="00D0621B"/>
    <w:rsid w:val="00D06477"/>
    <w:rsid w:val="00D0668A"/>
    <w:rsid w:val="00D06714"/>
    <w:rsid w:val="00D06C98"/>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769"/>
    <w:rsid w:val="00D16D17"/>
    <w:rsid w:val="00D17056"/>
    <w:rsid w:val="00D1712A"/>
    <w:rsid w:val="00D17265"/>
    <w:rsid w:val="00D1730D"/>
    <w:rsid w:val="00D174C6"/>
    <w:rsid w:val="00D1755E"/>
    <w:rsid w:val="00D2024E"/>
    <w:rsid w:val="00D203FB"/>
    <w:rsid w:val="00D2071F"/>
    <w:rsid w:val="00D20988"/>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91"/>
    <w:rsid w:val="00D2234E"/>
    <w:rsid w:val="00D22485"/>
    <w:rsid w:val="00D22634"/>
    <w:rsid w:val="00D22830"/>
    <w:rsid w:val="00D2292D"/>
    <w:rsid w:val="00D2295A"/>
    <w:rsid w:val="00D22F05"/>
    <w:rsid w:val="00D232F8"/>
    <w:rsid w:val="00D235F9"/>
    <w:rsid w:val="00D23701"/>
    <w:rsid w:val="00D23A30"/>
    <w:rsid w:val="00D23B27"/>
    <w:rsid w:val="00D23BA3"/>
    <w:rsid w:val="00D23D25"/>
    <w:rsid w:val="00D23DA4"/>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A7E"/>
    <w:rsid w:val="00D30E9F"/>
    <w:rsid w:val="00D30FBF"/>
    <w:rsid w:val="00D30FCE"/>
    <w:rsid w:val="00D30FF4"/>
    <w:rsid w:val="00D31171"/>
    <w:rsid w:val="00D312D9"/>
    <w:rsid w:val="00D312F1"/>
    <w:rsid w:val="00D312F5"/>
    <w:rsid w:val="00D3147B"/>
    <w:rsid w:val="00D31538"/>
    <w:rsid w:val="00D316E0"/>
    <w:rsid w:val="00D31937"/>
    <w:rsid w:val="00D31A7F"/>
    <w:rsid w:val="00D31B4B"/>
    <w:rsid w:val="00D32158"/>
    <w:rsid w:val="00D32245"/>
    <w:rsid w:val="00D32283"/>
    <w:rsid w:val="00D32428"/>
    <w:rsid w:val="00D327F5"/>
    <w:rsid w:val="00D329A8"/>
    <w:rsid w:val="00D32F5F"/>
    <w:rsid w:val="00D32F83"/>
    <w:rsid w:val="00D330F2"/>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590"/>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8FF"/>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E0"/>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C3E"/>
    <w:rsid w:val="00D57C79"/>
    <w:rsid w:val="00D57DFA"/>
    <w:rsid w:val="00D57F71"/>
    <w:rsid w:val="00D600AC"/>
    <w:rsid w:val="00D602AE"/>
    <w:rsid w:val="00D602B9"/>
    <w:rsid w:val="00D60433"/>
    <w:rsid w:val="00D604D0"/>
    <w:rsid w:val="00D60613"/>
    <w:rsid w:val="00D609C9"/>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D5"/>
    <w:rsid w:val="00D70576"/>
    <w:rsid w:val="00D707EE"/>
    <w:rsid w:val="00D707F8"/>
    <w:rsid w:val="00D70A17"/>
    <w:rsid w:val="00D70A4E"/>
    <w:rsid w:val="00D70B58"/>
    <w:rsid w:val="00D70B68"/>
    <w:rsid w:val="00D70C16"/>
    <w:rsid w:val="00D71771"/>
    <w:rsid w:val="00D7190D"/>
    <w:rsid w:val="00D719D5"/>
    <w:rsid w:val="00D71A41"/>
    <w:rsid w:val="00D71C28"/>
    <w:rsid w:val="00D71C44"/>
    <w:rsid w:val="00D71D36"/>
    <w:rsid w:val="00D71D4E"/>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8E9"/>
    <w:rsid w:val="00D81924"/>
    <w:rsid w:val="00D819B3"/>
    <w:rsid w:val="00D81BEA"/>
    <w:rsid w:val="00D81BEE"/>
    <w:rsid w:val="00D81CF5"/>
    <w:rsid w:val="00D81F08"/>
    <w:rsid w:val="00D82088"/>
    <w:rsid w:val="00D82266"/>
    <w:rsid w:val="00D823CF"/>
    <w:rsid w:val="00D824EE"/>
    <w:rsid w:val="00D82771"/>
    <w:rsid w:val="00D828CA"/>
    <w:rsid w:val="00D82A5F"/>
    <w:rsid w:val="00D82AF2"/>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E04"/>
    <w:rsid w:val="00DB1E76"/>
    <w:rsid w:val="00DB1F50"/>
    <w:rsid w:val="00DB20FF"/>
    <w:rsid w:val="00DB219C"/>
    <w:rsid w:val="00DB2325"/>
    <w:rsid w:val="00DB255D"/>
    <w:rsid w:val="00DB28C6"/>
    <w:rsid w:val="00DB2912"/>
    <w:rsid w:val="00DB29C7"/>
    <w:rsid w:val="00DB2EEE"/>
    <w:rsid w:val="00DB2F79"/>
    <w:rsid w:val="00DB3006"/>
    <w:rsid w:val="00DB30BF"/>
    <w:rsid w:val="00DB3372"/>
    <w:rsid w:val="00DB3390"/>
    <w:rsid w:val="00DB340F"/>
    <w:rsid w:val="00DB3431"/>
    <w:rsid w:val="00DB350B"/>
    <w:rsid w:val="00DB3852"/>
    <w:rsid w:val="00DB38EA"/>
    <w:rsid w:val="00DB395B"/>
    <w:rsid w:val="00DB3C4D"/>
    <w:rsid w:val="00DB3CDB"/>
    <w:rsid w:val="00DB3D80"/>
    <w:rsid w:val="00DB4154"/>
    <w:rsid w:val="00DB415F"/>
    <w:rsid w:val="00DB420F"/>
    <w:rsid w:val="00DB4281"/>
    <w:rsid w:val="00DB44F1"/>
    <w:rsid w:val="00DB47FB"/>
    <w:rsid w:val="00DB494A"/>
    <w:rsid w:val="00DB4ABE"/>
    <w:rsid w:val="00DB4C79"/>
    <w:rsid w:val="00DB4CBE"/>
    <w:rsid w:val="00DB4D11"/>
    <w:rsid w:val="00DB4ED3"/>
    <w:rsid w:val="00DB4F4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86B"/>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36"/>
    <w:rsid w:val="00DC5E0B"/>
    <w:rsid w:val="00DC615C"/>
    <w:rsid w:val="00DC630F"/>
    <w:rsid w:val="00DC631C"/>
    <w:rsid w:val="00DC668B"/>
    <w:rsid w:val="00DC669F"/>
    <w:rsid w:val="00DC68F8"/>
    <w:rsid w:val="00DC6C50"/>
    <w:rsid w:val="00DC6E8D"/>
    <w:rsid w:val="00DC6F8A"/>
    <w:rsid w:val="00DC6FE6"/>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CE"/>
    <w:rsid w:val="00DD72FD"/>
    <w:rsid w:val="00DD730C"/>
    <w:rsid w:val="00DD73A1"/>
    <w:rsid w:val="00DD73B1"/>
    <w:rsid w:val="00DD7704"/>
    <w:rsid w:val="00DD77B0"/>
    <w:rsid w:val="00DD787B"/>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040"/>
    <w:rsid w:val="00DE214B"/>
    <w:rsid w:val="00DE22A7"/>
    <w:rsid w:val="00DE24A5"/>
    <w:rsid w:val="00DE261C"/>
    <w:rsid w:val="00DE26AD"/>
    <w:rsid w:val="00DE2721"/>
    <w:rsid w:val="00DE29F3"/>
    <w:rsid w:val="00DE2BED"/>
    <w:rsid w:val="00DE2E38"/>
    <w:rsid w:val="00DE2F4C"/>
    <w:rsid w:val="00DE2F74"/>
    <w:rsid w:val="00DE2FAF"/>
    <w:rsid w:val="00DE2FD4"/>
    <w:rsid w:val="00DE3178"/>
    <w:rsid w:val="00DE3183"/>
    <w:rsid w:val="00DE3356"/>
    <w:rsid w:val="00DE3835"/>
    <w:rsid w:val="00DE397D"/>
    <w:rsid w:val="00DE3B7B"/>
    <w:rsid w:val="00DE3BB1"/>
    <w:rsid w:val="00DE3DA6"/>
    <w:rsid w:val="00DE40EB"/>
    <w:rsid w:val="00DE411A"/>
    <w:rsid w:val="00DE41DA"/>
    <w:rsid w:val="00DE4315"/>
    <w:rsid w:val="00DE434B"/>
    <w:rsid w:val="00DE45F8"/>
    <w:rsid w:val="00DE466D"/>
    <w:rsid w:val="00DE468F"/>
    <w:rsid w:val="00DE46BA"/>
    <w:rsid w:val="00DE46CC"/>
    <w:rsid w:val="00DE47A1"/>
    <w:rsid w:val="00DE483E"/>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390"/>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04"/>
    <w:rsid w:val="00DF6C8A"/>
    <w:rsid w:val="00DF6C98"/>
    <w:rsid w:val="00DF6D5F"/>
    <w:rsid w:val="00DF6E02"/>
    <w:rsid w:val="00DF6FA7"/>
    <w:rsid w:val="00DF711C"/>
    <w:rsid w:val="00DF71FA"/>
    <w:rsid w:val="00DF732E"/>
    <w:rsid w:val="00DF7388"/>
    <w:rsid w:val="00DF73F2"/>
    <w:rsid w:val="00DF76F9"/>
    <w:rsid w:val="00DF7953"/>
    <w:rsid w:val="00DF7956"/>
    <w:rsid w:val="00DF7C0D"/>
    <w:rsid w:val="00DF7C51"/>
    <w:rsid w:val="00DF7E28"/>
    <w:rsid w:val="00E002BE"/>
    <w:rsid w:val="00E0039C"/>
    <w:rsid w:val="00E00442"/>
    <w:rsid w:val="00E004EC"/>
    <w:rsid w:val="00E006FA"/>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2C"/>
    <w:rsid w:val="00E05EFF"/>
    <w:rsid w:val="00E0613D"/>
    <w:rsid w:val="00E061C7"/>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55A"/>
    <w:rsid w:val="00E11804"/>
    <w:rsid w:val="00E11909"/>
    <w:rsid w:val="00E119B0"/>
    <w:rsid w:val="00E11A16"/>
    <w:rsid w:val="00E11B63"/>
    <w:rsid w:val="00E11B83"/>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F"/>
    <w:rsid w:val="00E12C79"/>
    <w:rsid w:val="00E12D58"/>
    <w:rsid w:val="00E12E89"/>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A25"/>
    <w:rsid w:val="00E23C34"/>
    <w:rsid w:val="00E23DBD"/>
    <w:rsid w:val="00E23FD8"/>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B6"/>
    <w:rsid w:val="00E265EB"/>
    <w:rsid w:val="00E267CF"/>
    <w:rsid w:val="00E2690C"/>
    <w:rsid w:val="00E269FA"/>
    <w:rsid w:val="00E26A66"/>
    <w:rsid w:val="00E26A73"/>
    <w:rsid w:val="00E26B4D"/>
    <w:rsid w:val="00E26E44"/>
    <w:rsid w:val="00E26EB2"/>
    <w:rsid w:val="00E26FDE"/>
    <w:rsid w:val="00E2711C"/>
    <w:rsid w:val="00E271CC"/>
    <w:rsid w:val="00E27318"/>
    <w:rsid w:val="00E27344"/>
    <w:rsid w:val="00E276DC"/>
    <w:rsid w:val="00E277D4"/>
    <w:rsid w:val="00E27863"/>
    <w:rsid w:val="00E278AD"/>
    <w:rsid w:val="00E27AEA"/>
    <w:rsid w:val="00E27C61"/>
    <w:rsid w:val="00E27CCD"/>
    <w:rsid w:val="00E27D07"/>
    <w:rsid w:val="00E27FF2"/>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452"/>
    <w:rsid w:val="00E3373E"/>
    <w:rsid w:val="00E33A65"/>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1DB"/>
    <w:rsid w:val="00E352CC"/>
    <w:rsid w:val="00E354C4"/>
    <w:rsid w:val="00E354EE"/>
    <w:rsid w:val="00E35BAE"/>
    <w:rsid w:val="00E35DAC"/>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48"/>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B16"/>
    <w:rsid w:val="00E45C9D"/>
    <w:rsid w:val="00E45F9D"/>
    <w:rsid w:val="00E464CD"/>
    <w:rsid w:val="00E466CD"/>
    <w:rsid w:val="00E46725"/>
    <w:rsid w:val="00E4681E"/>
    <w:rsid w:val="00E46A23"/>
    <w:rsid w:val="00E46DCB"/>
    <w:rsid w:val="00E46FD2"/>
    <w:rsid w:val="00E47232"/>
    <w:rsid w:val="00E47479"/>
    <w:rsid w:val="00E47A15"/>
    <w:rsid w:val="00E47AE5"/>
    <w:rsid w:val="00E47BDD"/>
    <w:rsid w:val="00E47ECD"/>
    <w:rsid w:val="00E47F3C"/>
    <w:rsid w:val="00E47FE4"/>
    <w:rsid w:val="00E50041"/>
    <w:rsid w:val="00E5009A"/>
    <w:rsid w:val="00E5012D"/>
    <w:rsid w:val="00E501DB"/>
    <w:rsid w:val="00E50277"/>
    <w:rsid w:val="00E502BE"/>
    <w:rsid w:val="00E5033E"/>
    <w:rsid w:val="00E50349"/>
    <w:rsid w:val="00E50380"/>
    <w:rsid w:val="00E5067A"/>
    <w:rsid w:val="00E50772"/>
    <w:rsid w:val="00E50C4B"/>
    <w:rsid w:val="00E5100D"/>
    <w:rsid w:val="00E51107"/>
    <w:rsid w:val="00E515A1"/>
    <w:rsid w:val="00E516BF"/>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08B"/>
    <w:rsid w:val="00E63212"/>
    <w:rsid w:val="00E63267"/>
    <w:rsid w:val="00E633E4"/>
    <w:rsid w:val="00E635A8"/>
    <w:rsid w:val="00E636FC"/>
    <w:rsid w:val="00E6370C"/>
    <w:rsid w:val="00E637AB"/>
    <w:rsid w:val="00E6383D"/>
    <w:rsid w:val="00E638F8"/>
    <w:rsid w:val="00E6396C"/>
    <w:rsid w:val="00E63E5F"/>
    <w:rsid w:val="00E63FFC"/>
    <w:rsid w:val="00E6401F"/>
    <w:rsid w:val="00E64150"/>
    <w:rsid w:val="00E6418C"/>
    <w:rsid w:val="00E645D4"/>
    <w:rsid w:val="00E646CC"/>
    <w:rsid w:val="00E647B8"/>
    <w:rsid w:val="00E647D5"/>
    <w:rsid w:val="00E6485F"/>
    <w:rsid w:val="00E648EF"/>
    <w:rsid w:val="00E64987"/>
    <w:rsid w:val="00E649F0"/>
    <w:rsid w:val="00E64F5B"/>
    <w:rsid w:val="00E65041"/>
    <w:rsid w:val="00E652A9"/>
    <w:rsid w:val="00E6530B"/>
    <w:rsid w:val="00E653A4"/>
    <w:rsid w:val="00E653F4"/>
    <w:rsid w:val="00E6546F"/>
    <w:rsid w:val="00E65601"/>
    <w:rsid w:val="00E65609"/>
    <w:rsid w:val="00E6589A"/>
    <w:rsid w:val="00E6598E"/>
    <w:rsid w:val="00E65DE5"/>
    <w:rsid w:val="00E6610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8F1"/>
    <w:rsid w:val="00E70C0D"/>
    <w:rsid w:val="00E70C4B"/>
    <w:rsid w:val="00E70D29"/>
    <w:rsid w:val="00E70D65"/>
    <w:rsid w:val="00E70E7F"/>
    <w:rsid w:val="00E71024"/>
    <w:rsid w:val="00E71149"/>
    <w:rsid w:val="00E71211"/>
    <w:rsid w:val="00E71509"/>
    <w:rsid w:val="00E7162E"/>
    <w:rsid w:val="00E7170B"/>
    <w:rsid w:val="00E717D3"/>
    <w:rsid w:val="00E71B4D"/>
    <w:rsid w:val="00E71BFA"/>
    <w:rsid w:val="00E71ED9"/>
    <w:rsid w:val="00E72534"/>
    <w:rsid w:val="00E72548"/>
    <w:rsid w:val="00E72595"/>
    <w:rsid w:val="00E72624"/>
    <w:rsid w:val="00E726B4"/>
    <w:rsid w:val="00E72792"/>
    <w:rsid w:val="00E727B2"/>
    <w:rsid w:val="00E72902"/>
    <w:rsid w:val="00E72A07"/>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F7"/>
    <w:rsid w:val="00E74546"/>
    <w:rsid w:val="00E745E1"/>
    <w:rsid w:val="00E7485D"/>
    <w:rsid w:val="00E74969"/>
    <w:rsid w:val="00E74E07"/>
    <w:rsid w:val="00E74F21"/>
    <w:rsid w:val="00E7504D"/>
    <w:rsid w:val="00E7525B"/>
    <w:rsid w:val="00E75824"/>
    <w:rsid w:val="00E7594E"/>
    <w:rsid w:val="00E75ABF"/>
    <w:rsid w:val="00E75B44"/>
    <w:rsid w:val="00E75BC8"/>
    <w:rsid w:val="00E75CD6"/>
    <w:rsid w:val="00E75D5B"/>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54E"/>
    <w:rsid w:val="00E84701"/>
    <w:rsid w:val="00E84951"/>
    <w:rsid w:val="00E84C33"/>
    <w:rsid w:val="00E84C83"/>
    <w:rsid w:val="00E85003"/>
    <w:rsid w:val="00E85143"/>
    <w:rsid w:val="00E85211"/>
    <w:rsid w:val="00E854DA"/>
    <w:rsid w:val="00E855AB"/>
    <w:rsid w:val="00E8570E"/>
    <w:rsid w:val="00E85BBE"/>
    <w:rsid w:val="00E85D49"/>
    <w:rsid w:val="00E86100"/>
    <w:rsid w:val="00E8637E"/>
    <w:rsid w:val="00E86417"/>
    <w:rsid w:val="00E864FB"/>
    <w:rsid w:val="00E866B9"/>
    <w:rsid w:val="00E867C7"/>
    <w:rsid w:val="00E86884"/>
    <w:rsid w:val="00E868DE"/>
    <w:rsid w:val="00E86ED1"/>
    <w:rsid w:val="00E874AF"/>
    <w:rsid w:val="00E87679"/>
    <w:rsid w:val="00E8774F"/>
    <w:rsid w:val="00E87848"/>
    <w:rsid w:val="00E87E1B"/>
    <w:rsid w:val="00E87EB8"/>
    <w:rsid w:val="00E90060"/>
    <w:rsid w:val="00E90087"/>
    <w:rsid w:val="00E90286"/>
    <w:rsid w:val="00E902C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1AC"/>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2F"/>
    <w:rsid w:val="00E921F0"/>
    <w:rsid w:val="00E923AF"/>
    <w:rsid w:val="00E923BF"/>
    <w:rsid w:val="00E924B5"/>
    <w:rsid w:val="00E92603"/>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EAD"/>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C5F"/>
    <w:rsid w:val="00EA4CA4"/>
    <w:rsid w:val="00EA4F26"/>
    <w:rsid w:val="00EA4F62"/>
    <w:rsid w:val="00EA4FEA"/>
    <w:rsid w:val="00EA5095"/>
    <w:rsid w:val="00EA5207"/>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3AF"/>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996"/>
    <w:rsid w:val="00EB0A4B"/>
    <w:rsid w:val="00EB0AA7"/>
    <w:rsid w:val="00EB0BEC"/>
    <w:rsid w:val="00EB0C3F"/>
    <w:rsid w:val="00EB109E"/>
    <w:rsid w:val="00EB10C6"/>
    <w:rsid w:val="00EB11FA"/>
    <w:rsid w:val="00EB1607"/>
    <w:rsid w:val="00EB168B"/>
    <w:rsid w:val="00EB16A8"/>
    <w:rsid w:val="00EB184F"/>
    <w:rsid w:val="00EB1B5B"/>
    <w:rsid w:val="00EB1C20"/>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1C1"/>
    <w:rsid w:val="00ED221E"/>
    <w:rsid w:val="00ED22B2"/>
    <w:rsid w:val="00ED2424"/>
    <w:rsid w:val="00ED247A"/>
    <w:rsid w:val="00ED2600"/>
    <w:rsid w:val="00ED2A51"/>
    <w:rsid w:val="00ED2E08"/>
    <w:rsid w:val="00ED2E9B"/>
    <w:rsid w:val="00ED2EF7"/>
    <w:rsid w:val="00ED2FDA"/>
    <w:rsid w:val="00ED319D"/>
    <w:rsid w:val="00ED31F4"/>
    <w:rsid w:val="00ED370D"/>
    <w:rsid w:val="00ED3A22"/>
    <w:rsid w:val="00ED3B28"/>
    <w:rsid w:val="00ED3BCD"/>
    <w:rsid w:val="00ED3F83"/>
    <w:rsid w:val="00ED3FAD"/>
    <w:rsid w:val="00ED4413"/>
    <w:rsid w:val="00ED4807"/>
    <w:rsid w:val="00ED4BBC"/>
    <w:rsid w:val="00ED4D36"/>
    <w:rsid w:val="00ED4D80"/>
    <w:rsid w:val="00ED4EBA"/>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B7E"/>
    <w:rsid w:val="00EF0C16"/>
    <w:rsid w:val="00EF0CFC"/>
    <w:rsid w:val="00EF0DE1"/>
    <w:rsid w:val="00EF10E8"/>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4AC"/>
    <w:rsid w:val="00EF251A"/>
    <w:rsid w:val="00EF2874"/>
    <w:rsid w:val="00EF295F"/>
    <w:rsid w:val="00EF29CB"/>
    <w:rsid w:val="00EF2F27"/>
    <w:rsid w:val="00EF30D3"/>
    <w:rsid w:val="00EF3197"/>
    <w:rsid w:val="00EF3284"/>
    <w:rsid w:val="00EF3421"/>
    <w:rsid w:val="00EF343D"/>
    <w:rsid w:val="00EF35B6"/>
    <w:rsid w:val="00EF35F4"/>
    <w:rsid w:val="00EF37DF"/>
    <w:rsid w:val="00EF37E2"/>
    <w:rsid w:val="00EF38C8"/>
    <w:rsid w:val="00EF43B3"/>
    <w:rsid w:val="00EF4497"/>
    <w:rsid w:val="00EF45FB"/>
    <w:rsid w:val="00EF4688"/>
    <w:rsid w:val="00EF48A0"/>
    <w:rsid w:val="00EF4932"/>
    <w:rsid w:val="00EF49DB"/>
    <w:rsid w:val="00EF4B39"/>
    <w:rsid w:val="00EF4B4A"/>
    <w:rsid w:val="00EF4DD6"/>
    <w:rsid w:val="00EF4F11"/>
    <w:rsid w:val="00EF4F59"/>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1BE"/>
    <w:rsid w:val="00F024BA"/>
    <w:rsid w:val="00F0266F"/>
    <w:rsid w:val="00F02895"/>
    <w:rsid w:val="00F029C7"/>
    <w:rsid w:val="00F029C8"/>
    <w:rsid w:val="00F029DF"/>
    <w:rsid w:val="00F02E35"/>
    <w:rsid w:val="00F02FFA"/>
    <w:rsid w:val="00F036C5"/>
    <w:rsid w:val="00F03787"/>
    <w:rsid w:val="00F03895"/>
    <w:rsid w:val="00F039EF"/>
    <w:rsid w:val="00F03DA4"/>
    <w:rsid w:val="00F03F8C"/>
    <w:rsid w:val="00F0400F"/>
    <w:rsid w:val="00F04061"/>
    <w:rsid w:val="00F040DE"/>
    <w:rsid w:val="00F04111"/>
    <w:rsid w:val="00F04264"/>
    <w:rsid w:val="00F042C3"/>
    <w:rsid w:val="00F04343"/>
    <w:rsid w:val="00F04445"/>
    <w:rsid w:val="00F04678"/>
    <w:rsid w:val="00F047D7"/>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A8D"/>
    <w:rsid w:val="00F07ADE"/>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713"/>
    <w:rsid w:val="00F1179B"/>
    <w:rsid w:val="00F117A4"/>
    <w:rsid w:val="00F1192D"/>
    <w:rsid w:val="00F11B94"/>
    <w:rsid w:val="00F12195"/>
    <w:rsid w:val="00F125FA"/>
    <w:rsid w:val="00F126C3"/>
    <w:rsid w:val="00F126F9"/>
    <w:rsid w:val="00F12771"/>
    <w:rsid w:val="00F12807"/>
    <w:rsid w:val="00F1294B"/>
    <w:rsid w:val="00F12B64"/>
    <w:rsid w:val="00F12BCB"/>
    <w:rsid w:val="00F12D7D"/>
    <w:rsid w:val="00F12FAD"/>
    <w:rsid w:val="00F1302F"/>
    <w:rsid w:val="00F131E6"/>
    <w:rsid w:val="00F1322C"/>
    <w:rsid w:val="00F13252"/>
    <w:rsid w:val="00F132CF"/>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098"/>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0B8"/>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9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94B"/>
    <w:rsid w:val="00F53B51"/>
    <w:rsid w:val="00F53D07"/>
    <w:rsid w:val="00F53EC7"/>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A0"/>
    <w:rsid w:val="00F6384A"/>
    <w:rsid w:val="00F63A07"/>
    <w:rsid w:val="00F63EEE"/>
    <w:rsid w:val="00F641ED"/>
    <w:rsid w:val="00F642F3"/>
    <w:rsid w:val="00F644B8"/>
    <w:rsid w:val="00F64649"/>
    <w:rsid w:val="00F647CE"/>
    <w:rsid w:val="00F64B69"/>
    <w:rsid w:val="00F64C76"/>
    <w:rsid w:val="00F64DCA"/>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29"/>
    <w:rsid w:val="00F67333"/>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FB"/>
    <w:rsid w:val="00F70F2E"/>
    <w:rsid w:val="00F71000"/>
    <w:rsid w:val="00F71023"/>
    <w:rsid w:val="00F710F3"/>
    <w:rsid w:val="00F7111D"/>
    <w:rsid w:val="00F71270"/>
    <w:rsid w:val="00F713A9"/>
    <w:rsid w:val="00F713FE"/>
    <w:rsid w:val="00F71594"/>
    <w:rsid w:val="00F715F6"/>
    <w:rsid w:val="00F7171F"/>
    <w:rsid w:val="00F718ED"/>
    <w:rsid w:val="00F7193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F23"/>
    <w:rsid w:val="00F73F81"/>
    <w:rsid w:val="00F74361"/>
    <w:rsid w:val="00F74447"/>
    <w:rsid w:val="00F745BB"/>
    <w:rsid w:val="00F7474C"/>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3F1"/>
    <w:rsid w:val="00F766D5"/>
    <w:rsid w:val="00F766FE"/>
    <w:rsid w:val="00F76927"/>
    <w:rsid w:val="00F76931"/>
    <w:rsid w:val="00F7697E"/>
    <w:rsid w:val="00F76E73"/>
    <w:rsid w:val="00F76FCB"/>
    <w:rsid w:val="00F7706A"/>
    <w:rsid w:val="00F770E6"/>
    <w:rsid w:val="00F7713E"/>
    <w:rsid w:val="00F7743B"/>
    <w:rsid w:val="00F77440"/>
    <w:rsid w:val="00F776D6"/>
    <w:rsid w:val="00F77CD8"/>
    <w:rsid w:val="00F77D76"/>
    <w:rsid w:val="00F77F58"/>
    <w:rsid w:val="00F8025C"/>
    <w:rsid w:val="00F80682"/>
    <w:rsid w:val="00F806F9"/>
    <w:rsid w:val="00F80791"/>
    <w:rsid w:val="00F80C3F"/>
    <w:rsid w:val="00F80C47"/>
    <w:rsid w:val="00F80E81"/>
    <w:rsid w:val="00F811BD"/>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1F4"/>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38E"/>
    <w:rsid w:val="00FB364B"/>
    <w:rsid w:val="00FB39CC"/>
    <w:rsid w:val="00FB3C9B"/>
    <w:rsid w:val="00FB3E40"/>
    <w:rsid w:val="00FB3FCF"/>
    <w:rsid w:val="00FB402A"/>
    <w:rsid w:val="00FB4131"/>
    <w:rsid w:val="00FB4313"/>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B9A"/>
    <w:rsid w:val="00FB5CD2"/>
    <w:rsid w:val="00FB5EDC"/>
    <w:rsid w:val="00FB5F67"/>
    <w:rsid w:val="00FB5F89"/>
    <w:rsid w:val="00FB6005"/>
    <w:rsid w:val="00FB6106"/>
    <w:rsid w:val="00FB61A7"/>
    <w:rsid w:val="00FB61AE"/>
    <w:rsid w:val="00FB6398"/>
    <w:rsid w:val="00FB655B"/>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FC4"/>
    <w:rsid w:val="00FC0616"/>
    <w:rsid w:val="00FC07DF"/>
    <w:rsid w:val="00FC08EB"/>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36"/>
    <w:rsid w:val="00FC5668"/>
    <w:rsid w:val="00FC5921"/>
    <w:rsid w:val="00FC5B04"/>
    <w:rsid w:val="00FC5BC1"/>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C7FE1"/>
    <w:rsid w:val="00FD00F8"/>
    <w:rsid w:val="00FD01FE"/>
    <w:rsid w:val="00FD033F"/>
    <w:rsid w:val="00FD03B3"/>
    <w:rsid w:val="00FD03C5"/>
    <w:rsid w:val="00FD07CB"/>
    <w:rsid w:val="00FD07E2"/>
    <w:rsid w:val="00FD0897"/>
    <w:rsid w:val="00FD0914"/>
    <w:rsid w:val="00FD09B0"/>
    <w:rsid w:val="00FD0A2E"/>
    <w:rsid w:val="00FD0A7A"/>
    <w:rsid w:val="00FD0D84"/>
    <w:rsid w:val="00FD0E2E"/>
    <w:rsid w:val="00FD0F3B"/>
    <w:rsid w:val="00FD0FB7"/>
    <w:rsid w:val="00FD0FD6"/>
    <w:rsid w:val="00FD10CB"/>
    <w:rsid w:val="00FD1344"/>
    <w:rsid w:val="00FD15BD"/>
    <w:rsid w:val="00FD175C"/>
    <w:rsid w:val="00FD177E"/>
    <w:rsid w:val="00FD18FA"/>
    <w:rsid w:val="00FD1CDF"/>
    <w:rsid w:val="00FD1DC0"/>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31B"/>
    <w:rsid w:val="00FD56ED"/>
    <w:rsid w:val="00FD5715"/>
    <w:rsid w:val="00FD5825"/>
    <w:rsid w:val="00FD59A5"/>
    <w:rsid w:val="00FD5E7F"/>
    <w:rsid w:val="00FD6071"/>
    <w:rsid w:val="00FD60F2"/>
    <w:rsid w:val="00FD6146"/>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929"/>
    <w:rsid w:val="00FE0AC1"/>
    <w:rsid w:val="00FE1696"/>
    <w:rsid w:val="00FE1793"/>
    <w:rsid w:val="00FE19D5"/>
    <w:rsid w:val="00FE1C10"/>
    <w:rsid w:val="00FE1C8C"/>
    <w:rsid w:val="00FE1CA8"/>
    <w:rsid w:val="00FE1E22"/>
    <w:rsid w:val="00FE2285"/>
    <w:rsid w:val="00FE233E"/>
    <w:rsid w:val="00FE2384"/>
    <w:rsid w:val="00FE24C6"/>
    <w:rsid w:val="00FE2665"/>
    <w:rsid w:val="00FE27E5"/>
    <w:rsid w:val="00FE286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A0C"/>
    <w:rsid w:val="00FF0C21"/>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0F36"/>
    <w:pPr>
      <w:spacing w:after="180" w:line="276" w:lineRule="auto"/>
    </w:pPr>
    <w:rPr>
      <w:rFonts w:ascii="Times New Roman" w:hAnsi="Times New Roman"/>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Char"/>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1"/>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uiPriority w:val="99"/>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val="en-US"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列"/>
    <w:basedOn w:val="a"/>
    <w:link w:val="Char3"/>
    <w:uiPriority w:val="99"/>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link w:val="2"/>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val="en-US"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val="en-US"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val="en-GB"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1,목록단락 Char"/>
    <w:link w:val="af9"/>
    <w:uiPriority w:val="99"/>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lang w:val="en-US"/>
    </w:rPr>
  </w:style>
  <w:style w:type="paragraph" w:customStyle="1" w:styleId="xmsonormal">
    <w:name w:val="x_msonormal"/>
    <w:basedOn w:val="a"/>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uiPriority w:val="99"/>
    <w:rsid w:val="00143886"/>
    <w:pPr>
      <w:spacing w:before="100" w:beforeAutospacing="1" w:after="100" w:afterAutospacing="1" w:line="240" w:lineRule="auto"/>
    </w:pPr>
    <w:rPr>
      <w:rFonts w:ascii="Calibri" w:eastAsia="SimSun" w:hAnsi="Calibri" w:cs="Calibri"/>
      <w:sz w:val="22"/>
      <w:szCs w:val="22"/>
      <w:lang w:val="en-US" w:eastAsia="zh-CN"/>
    </w:rPr>
  </w:style>
  <w:style w:type="character" w:styleId="aff1">
    <w:name w:val="Strong"/>
    <w:uiPriority w:val="22"/>
    <w:qFormat/>
    <w:rsid w:val="00143886"/>
    <w:rPr>
      <w:b/>
      <w:bCs/>
    </w:rPr>
  </w:style>
  <w:style w:type="character" w:styleId="aff2">
    <w:name w:val="Emphasis"/>
    <w:uiPriority w:val="20"/>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val="en-US"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lang w:val="en-US"/>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image" Target="cid:image001.png@01D6FBC1.DD0FD2F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Microsoft_Visio_2003-2010_Drawing3.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4.emf"/><Relationship Id="rId23" Type="http://schemas.microsoft.com/office/2018/08/relationships/commentsExtensible" Target="commentsExtensible.xml"/><Relationship Id="rId10" Type="http://schemas.openxmlformats.org/officeDocument/2006/relationships/hyperlink" Target="file:///E:\laptop\RAN_1_meeting\103\Docs\R1-2009687.zi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oleObject" Target="embeddings/Microsoft_Visio_2003-2010_Drawing2.vsd"/><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4DFFA-E22D-4F24-B127-541D6919C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1316</TotalTime>
  <Pages>4</Pages>
  <Words>1354</Words>
  <Characters>7719</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박성진/표준연구팀(SR)/Staff Engineer/삼성전자</cp:lastModifiedBy>
  <cp:revision>536</cp:revision>
  <cp:lastPrinted>2015-10-31T09:51:00Z</cp:lastPrinted>
  <dcterms:created xsi:type="dcterms:W3CDTF">2021-01-18T06:45:00Z</dcterms:created>
  <dcterms:modified xsi:type="dcterms:W3CDTF">2021-05-11T04:29:00Z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