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F6A4DA9"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EF6D9F">
        <w:rPr>
          <w:rFonts w:eastAsia="SimSun"/>
          <w:sz w:val="22"/>
          <w:lang w:eastAsia="zh-CN"/>
        </w:rPr>
        <w:t>5</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692500">
        <w:rPr>
          <w:rFonts w:eastAsia="SimSun"/>
          <w:sz w:val="22"/>
          <w:lang w:eastAsia="zh-CN"/>
        </w:rPr>
        <w:t>0</w:t>
      </w:r>
      <w:r w:rsidR="00DC3544">
        <w:rPr>
          <w:rFonts w:eastAsia="SimSun"/>
          <w:sz w:val="22"/>
          <w:lang w:eastAsia="zh-CN"/>
        </w:rPr>
        <w:t>4743</w:t>
      </w:r>
    </w:p>
    <w:p w14:paraId="6ED628F2" w14:textId="5E3BBE74"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EF6D9F">
        <w:rPr>
          <w:rFonts w:eastAsia="SimSun"/>
          <w:sz w:val="22"/>
          <w:lang w:eastAsia="zh-CN"/>
        </w:rPr>
        <w:t>May</w:t>
      </w:r>
      <w:r w:rsidR="001935D9">
        <w:rPr>
          <w:rFonts w:eastAsia="SimSun"/>
          <w:sz w:val="22"/>
          <w:lang w:eastAsia="zh-CN"/>
        </w:rPr>
        <w:t xml:space="preserve"> 1</w:t>
      </w:r>
      <w:r w:rsidR="00EF6D9F">
        <w:rPr>
          <w:rFonts w:eastAsia="SimSun"/>
          <w:sz w:val="22"/>
          <w:lang w:eastAsia="zh-CN"/>
        </w:rPr>
        <w:t>0</w:t>
      </w:r>
      <w:r w:rsidR="001935D9" w:rsidRPr="0048279C">
        <w:rPr>
          <w:rFonts w:eastAsia="SimSun"/>
          <w:sz w:val="22"/>
          <w:vertAlign w:val="superscript"/>
          <w:lang w:eastAsia="zh-CN"/>
        </w:rPr>
        <w:t>th</w:t>
      </w:r>
      <w:r w:rsidR="001935D9">
        <w:rPr>
          <w:rFonts w:eastAsia="SimSun"/>
          <w:sz w:val="22"/>
          <w:lang w:eastAsia="zh-CN"/>
        </w:rPr>
        <w:t xml:space="preserve"> </w:t>
      </w:r>
      <w:r w:rsidRPr="00240590">
        <w:rPr>
          <w:rFonts w:eastAsia="SimSun"/>
          <w:sz w:val="22"/>
          <w:lang w:eastAsia="zh-CN"/>
        </w:rPr>
        <w:t xml:space="preserve">– </w:t>
      </w:r>
      <w:r w:rsidR="001935D9">
        <w:rPr>
          <w:rFonts w:eastAsia="SimSun"/>
          <w:sz w:val="22"/>
          <w:lang w:eastAsia="zh-CN"/>
        </w:rPr>
        <w:t>2</w:t>
      </w:r>
      <w:r w:rsidR="00EF6D9F">
        <w:rPr>
          <w:rFonts w:eastAsia="SimSun"/>
          <w:sz w:val="22"/>
          <w:lang w:eastAsia="zh-CN"/>
        </w:rPr>
        <w:t>7</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7F6FE6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51687F">
        <w:rPr>
          <w:sz w:val="22"/>
        </w:rPr>
        <w:t>Discussion on multipath/NLOS mitigation for</w:t>
      </w:r>
      <w:r w:rsidR="00CF57B0">
        <w:rPr>
          <w:sz w:val="22"/>
        </w:rPr>
        <w:t xml:space="preserve"> NR</w:t>
      </w:r>
      <w:r w:rsidR="002360B6" w:rsidRPr="002360B6">
        <w:rPr>
          <w:sz w:val="22"/>
        </w:rPr>
        <w:t xml:space="preserve"> Positioning</w:t>
      </w:r>
    </w:p>
    <w:p w14:paraId="4D626EB5" w14:textId="1B779E10"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51687F">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39CBABBD"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w:t>
      </w:r>
      <w:r w:rsidR="00D61147">
        <w:t>study the enhancements for multipath/NLOS</w:t>
      </w:r>
      <w:r w:rsidR="0079470B">
        <w:t xml:space="preserve"> </w:t>
      </w:r>
      <w:r w:rsidR="00D61147">
        <w:t>mitigation</w:t>
      </w:r>
      <w:r w:rsidR="00267490">
        <w:t>:</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44F54DCE" w14:textId="66C2B809" w:rsidR="00267490" w:rsidRDefault="00846323" w:rsidP="00846323">
            <w:pPr>
              <w:numPr>
                <w:ilvl w:val="0"/>
                <w:numId w:val="14"/>
              </w:numPr>
              <w:spacing w:after="160" w:line="256" w:lineRule="auto"/>
            </w:pPr>
            <w:r>
              <w:rPr>
                <w:rFonts w:eastAsia="MS Mincho"/>
              </w:rPr>
              <w:t>Study and specify, if agreed, the enhancements of information reporting from UE and gNB for multipath/NLOS mitigation [RAN1, RAN2, RAN3]</w:t>
            </w:r>
          </w:p>
        </w:tc>
      </w:tr>
    </w:tbl>
    <w:bookmarkEnd w:id="0"/>
    <w:p w14:paraId="6EB79FBC" w14:textId="0DA8922C" w:rsidR="002328B0" w:rsidRDefault="0011681C" w:rsidP="00497AFF">
      <w:pPr>
        <w:pStyle w:val="00Text"/>
      </w:pPr>
      <w:r>
        <w:t xml:space="preserve">In this </w:t>
      </w:r>
      <w:r w:rsidR="002328B0" w:rsidRPr="00497AFF">
        <w:t>contribution, we</w:t>
      </w:r>
      <w:r>
        <w:t xml:space="preserve"> will </w:t>
      </w:r>
      <w:r w:rsidR="0079470B">
        <w:t>present our views on multipath/NLOS mitigation for NR positioning. Evaluation results for NLOS mitigation are also presented for assisting the discussion.</w:t>
      </w:r>
      <w:r w:rsidR="00E035BA">
        <w:t xml:space="preserve"> </w:t>
      </w:r>
    </w:p>
    <w:p w14:paraId="73E3A739" w14:textId="20703172" w:rsidR="008B6457" w:rsidRDefault="006C6689" w:rsidP="008B6457">
      <w:pPr>
        <w:pStyle w:val="01"/>
        <w:numPr>
          <w:ilvl w:val="0"/>
          <w:numId w:val="1"/>
        </w:numPr>
        <w:ind w:left="562" w:hanging="562"/>
      </w:pPr>
      <w:r>
        <w:t>Multipath/NLOS mitigation</w:t>
      </w:r>
    </w:p>
    <w:p w14:paraId="0DE350EA" w14:textId="77777777" w:rsidR="00E1378D" w:rsidRDefault="00A719AC" w:rsidP="006C6689">
      <w:pPr>
        <w:pStyle w:val="00Text"/>
      </w:pPr>
      <w:r>
        <w:t xml:space="preserve">The issue of multipath/NLOS mitigation was also discussed during the phase of study item. As well known, the multipath and NLOS can greatly impair the performance of RAT-dependent NR positioning methods. </w:t>
      </w:r>
      <w:r w:rsidR="004070C4" w:rsidRPr="004070C4">
        <w:t>The timing estimated from NLOS path can bear large errors and thus time-based positioning method (DL-DTOA, multi-RTT, and UL-DTOA) would result in larger positioning inaccuracy</w:t>
      </w:r>
      <w:r w:rsidR="004070C4">
        <w:t xml:space="preserve">. </w:t>
      </w:r>
      <w:r>
        <w:t xml:space="preserve">In DL-TDOA method, the RSTD measured from NLOS could have extra timing error. In multi-RTT positioning method, the UE Rx-Tx time difference and gNB Rx-Tx time difference would have larger timing error caused by NLOS path. </w:t>
      </w:r>
      <w:r w:rsidR="004070C4">
        <w:t>In UL-DTOA method, the UL RTOA would have larger errors due to NLOS path. The multipath and NLOS would also affect the performance of angle-based positioning techniques (DL-Ao</w:t>
      </w:r>
      <w:r w:rsidR="004070C4">
        <w:rPr>
          <w:rFonts w:hint="eastAsia"/>
        </w:rPr>
        <w:t>D</w:t>
      </w:r>
      <w:r w:rsidR="004070C4">
        <w:t xml:space="preserve"> and UL-AoA) because the angle error estimated from NLOS paths that are reflected. Thus, mitigating multipath/NLOS is critical for NR positioning performance improvement in IIoT use cases.</w:t>
      </w:r>
      <w:r w:rsidR="00C1592C">
        <w:t xml:space="preserve"> For mitigating the negative impact of multipath/NLOS, in our views, we shall focus on implementation-based solutions. For instance, during the processing of DL PRS resource for timing or DL AoD measurement, the UE can first identify the LOS and NLOS paths and then the UE only uses the LOS paths to measure the positioning measurements. Similarly, the TRP can also first identify the LOS and NLOS paths in uplink reference signals and then the TRP only uses the LOS paths to measure uplink positioning measurements.</w:t>
      </w:r>
    </w:p>
    <w:p w14:paraId="086DCBDA" w14:textId="472DACC1" w:rsidR="006C6689" w:rsidRDefault="00E1378D" w:rsidP="00FE0DBC">
      <w:pPr>
        <w:pStyle w:val="00Text"/>
      </w:pPr>
      <w:r>
        <w:t xml:space="preserve">SLS simulations were conducted to evaluate the performance of UE implementation-based solution for multipath/NLOS mitigation. </w:t>
      </w:r>
      <w:r w:rsidR="00D14C78">
        <w:t xml:space="preserve">To combat the NLOS, we can consider the method of NLOS classification and NLOS mitigation. In NLOS classification, the UE can first estimate the LOS and NLOS and then only use the LOS path to measure </w:t>
      </w:r>
      <w:r w:rsidR="006C6689">
        <w:t>positioning measurement. In NLOS mitigation, the UE prunes the RSTD measurement by implementation and the RSTD quality is verified with triangle inequality. These methods are evaluated in simulation.</w:t>
      </w:r>
    </w:p>
    <w:p w14:paraId="2885F250" w14:textId="77777777" w:rsidR="00E1378D" w:rsidRDefault="006C6689" w:rsidP="00FE0DBC">
      <w:pPr>
        <w:pStyle w:val="00Text"/>
      </w:pPr>
      <w:r>
        <w:t xml:space="preserve">For performance comparison, the following two cases are also evaluated </w:t>
      </w:r>
      <w:r w:rsidR="00E1378D">
        <w:t>as baselines:</w:t>
      </w:r>
    </w:p>
    <w:p w14:paraId="15A9E020" w14:textId="239A5432" w:rsidR="00D14C78" w:rsidRDefault="00E1378D" w:rsidP="00E1378D">
      <w:pPr>
        <w:pStyle w:val="00Text"/>
        <w:numPr>
          <w:ilvl w:val="0"/>
          <w:numId w:val="15"/>
        </w:numPr>
      </w:pPr>
      <w:r>
        <w:t>The case of ‘All TRP’: the UE does not differentiate the NLOS and LOS paths. This can be considered as the worst case in NLOS environment.</w:t>
      </w:r>
    </w:p>
    <w:p w14:paraId="729CBC88" w14:textId="65083FB6" w:rsidR="00E1378D" w:rsidRDefault="00E1378D" w:rsidP="00E1378D">
      <w:pPr>
        <w:pStyle w:val="00Text"/>
        <w:numPr>
          <w:ilvl w:val="0"/>
          <w:numId w:val="15"/>
        </w:numPr>
      </w:pPr>
      <w:r>
        <w:t xml:space="preserve">Perfect NLOS/LOS identification: in this case, we assume the UE knows the LOS and NLOS paths perfectly and thus </w:t>
      </w:r>
      <w:r>
        <w:rPr>
          <w:rFonts w:hint="eastAsia"/>
        </w:rPr>
        <w:t>t</w:t>
      </w:r>
      <w:r>
        <w:t>he UE only the real LOS paths to estimate RSTD measurements.</w:t>
      </w:r>
    </w:p>
    <w:p w14:paraId="0E3866D7" w14:textId="00757A09" w:rsidR="00E1378D" w:rsidRDefault="00A62558" w:rsidP="00FE0DBC">
      <w:pPr>
        <w:pStyle w:val="00Text"/>
      </w:pPr>
      <w:r>
        <w:t xml:space="preserve">The simulation results for scenarios of InF-DH and InF-SH are shown in Figures 1 and 2, respectively. </w:t>
      </w:r>
    </w:p>
    <w:p w14:paraId="0B6E4C01" w14:textId="77777777" w:rsidR="00E1378D" w:rsidRDefault="00E1378D" w:rsidP="00FE0DBC">
      <w:pPr>
        <w:pStyle w:val="00Text"/>
      </w:pPr>
    </w:p>
    <w:p w14:paraId="7458D88A" w14:textId="77777777" w:rsidR="00E1378D" w:rsidRDefault="00E1378D" w:rsidP="00FE0DBC">
      <w:pPr>
        <w:pStyle w:val="00Text"/>
      </w:pPr>
    </w:p>
    <w:p w14:paraId="136062FF" w14:textId="77777777" w:rsidR="00E1378D" w:rsidRDefault="00E1378D" w:rsidP="00E1378D">
      <w:pPr>
        <w:pStyle w:val="000proposal"/>
        <w:jc w:val="center"/>
        <w:rPr>
          <w:i w:val="0"/>
          <w:iCs w:val="0"/>
        </w:rPr>
      </w:pPr>
      <w:r w:rsidRPr="009F1EA7">
        <w:rPr>
          <w:i w:val="0"/>
          <w:iCs w:val="0"/>
          <w:noProof/>
        </w:rPr>
        <w:lastRenderedPageBreak/>
        <w:drawing>
          <wp:inline distT="0" distB="0" distL="0" distR="0" wp14:anchorId="59D3A626" wp14:editId="2799D47A">
            <wp:extent cx="3420094" cy="2565070"/>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3324" cy="2574993"/>
                    </a:xfrm>
                    <a:prstGeom prst="rect">
                      <a:avLst/>
                    </a:prstGeom>
                  </pic:spPr>
                </pic:pic>
              </a:graphicData>
            </a:graphic>
          </wp:inline>
        </w:drawing>
      </w:r>
    </w:p>
    <w:p w14:paraId="73C29EA2" w14:textId="491FD7D7" w:rsidR="00E1378D" w:rsidRPr="00697102" w:rsidRDefault="00E1378D" w:rsidP="00E1378D">
      <w:pPr>
        <w:pStyle w:val="000proposal"/>
        <w:ind w:firstLine="720"/>
        <w:jc w:val="center"/>
        <w:rPr>
          <w:bCs w:val="0"/>
          <w:i w:val="0"/>
        </w:rPr>
      </w:pPr>
      <w:r w:rsidRPr="00697102">
        <w:rPr>
          <w:bCs w:val="0"/>
          <w:i w:val="0"/>
        </w:rPr>
        <w:t xml:space="preserve">Figure </w:t>
      </w:r>
      <w:r>
        <w:rPr>
          <w:bCs w:val="0"/>
          <w:i w:val="0"/>
        </w:rPr>
        <w:t>1.</w:t>
      </w:r>
      <w:r w:rsidRPr="00697102">
        <w:rPr>
          <w:bCs w:val="0"/>
          <w:i w:val="0"/>
        </w:rPr>
        <w:t xml:space="preserve"> </w:t>
      </w:r>
      <w:r w:rsidR="006D65F5">
        <w:rPr>
          <w:bCs w:val="0"/>
          <w:i w:val="0"/>
        </w:rPr>
        <w:t xml:space="preserve">Performance of multipath/NLOS mitigation </w:t>
      </w:r>
      <w:r w:rsidRPr="00697102">
        <w:rPr>
          <w:bCs w:val="0"/>
          <w:i w:val="0"/>
        </w:rPr>
        <w:t>in InF-DH scenario</w:t>
      </w:r>
      <w:r w:rsidRPr="00A80D91">
        <w:rPr>
          <w:bCs w:val="0"/>
          <w:noProof/>
        </w:rPr>
        <w:t xml:space="preserve"> </w:t>
      </w:r>
    </w:p>
    <w:p w14:paraId="0C4CB06E" w14:textId="77777777" w:rsidR="00E1378D" w:rsidRDefault="00E1378D" w:rsidP="00E1378D">
      <w:pPr>
        <w:pStyle w:val="000proposal"/>
        <w:jc w:val="left"/>
        <w:rPr>
          <w:i w:val="0"/>
          <w:iCs w:val="0"/>
        </w:rPr>
      </w:pPr>
    </w:p>
    <w:p w14:paraId="75191DEF" w14:textId="77777777" w:rsidR="00E1378D" w:rsidRDefault="00E1378D" w:rsidP="00E1378D">
      <w:pPr>
        <w:pStyle w:val="000proposal"/>
        <w:jc w:val="center"/>
        <w:rPr>
          <w:i w:val="0"/>
          <w:iCs w:val="0"/>
        </w:rPr>
      </w:pPr>
      <w:r w:rsidRPr="009F1EA7">
        <w:rPr>
          <w:i w:val="0"/>
          <w:iCs w:val="0"/>
          <w:noProof/>
        </w:rPr>
        <w:drawing>
          <wp:inline distT="0" distB="0" distL="0" distR="0" wp14:anchorId="53790989" wp14:editId="656FB5F8">
            <wp:extent cx="3309257" cy="2481943"/>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5027" cy="2486271"/>
                    </a:xfrm>
                    <a:prstGeom prst="rect">
                      <a:avLst/>
                    </a:prstGeom>
                  </pic:spPr>
                </pic:pic>
              </a:graphicData>
            </a:graphic>
          </wp:inline>
        </w:drawing>
      </w:r>
    </w:p>
    <w:p w14:paraId="3A3CDC37" w14:textId="71BDC8C8" w:rsidR="006D65F5" w:rsidRPr="00697102" w:rsidRDefault="006D65F5" w:rsidP="006D65F5">
      <w:pPr>
        <w:pStyle w:val="000proposal"/>
        <w:ind w:firstLine="720"/>
        <w:jc w:val="center"/>
        <w:rPr>
          <w:bCs w:val="0"/>
          <w:i w:val="0"/>
        </w:rPr>
      </w:pPr>
      <w:r w:rsidRPr="00697102">
        <w:rPr>
          <w:bCs w:val="0"/>
          <w:i w:val="0"/>
        </w:rPr>
        <w:t xml:space="preserve">Figure </w:t>
      </w:r>
      <w:r>
        <w:rPr>
          <w:bCs w:val="0"/>
          <w:i w:val="0"/>
        </w:rPr>
        <w:t>2.</w:t>
      </w:r>
      <w:r w:rsidRPr="00697102">
        <w:rPr>
          <w:bCs w:val="0"/>
          <w:i w:val="0"/>
        </w:rPr>
        <w:t xml:space="preserve"> </w:t>
      </w:r>
      <w:r>
        <w:rPr>
          <w:bCs w:val="0"/>
          <w:i w:val="0"/>
        </w:rPr>
        <w:t xml:space="preserve">Performance of multipath/NLOS mitigation </w:t>
      </w:r>
      <w:r w:rsidRPr="00697102">
        <w:rPr>
          <w:bCs w:val="0"/>
          <w:i w:val="0"/>
        </w:rPr>
        <w:t>in InF-</w:t>
      </w:r>
      <w:r>
        <w:rPr>
          <w:bCs w:val="0"/>
          <w:i w:val="0"/>
        </w:rPr>
        <w:t>S</w:t>
      </w:r>
      <w:r w:rsidRPr="00697102">
        <w:rPr>
          <w:bCs w:val="0"/>
          <w:i w:val="0"/>
        </w:rPr>
        <w:t>H scenario</w:t>
      </w:r>
      <w:r w:rsidRPr="00A80D91">
        <w:rPr>
          <w:bCs w:val="0"/>
          <w:noProof/>
        </w:rPr>
        <w:t xml:space="preserve"> </w:t>
      </w:r>
    </w:p>
    <w:p w14:paraId="62CA0442" w14:textId="4347DAC8" w:rsidR="00CF3BDB" w:rsidRPr="0006362B" w:rsidRDefault="00CF3BDB" w:rsidP="00CF3BDB">
      <w:pPr>
        <w:pStyle w:val="000proposal"/>
        <w:rPr>
          <w:b w:val="0"/>
          <w:bCs w:val="0"/>
          <w:i w:val="0"/>
          <w:iCs w:val="0"/>
        </w:rPr>
      </w:pPr>
      <w:r>
        <w:rPr>
          <w:b w:val="0"/>
          <w:bCs w:val="0"/>
          <w:i w:val="0"/>
          <w:iCs w:val="0"/>
        </w:rPr>
        <w:t xml:space="preserve">The case of perfect NLOS and LOS </w:t>
      </w:r>
      <w:r w:rsidRPr="00CF3BDB">
        <w:rPr>
          <w:b w:val="0"/>
          <w:bCs w:val="0"/>
          <w:i w:val="0"/>
          <w:iCs w:val="0"/>
        </w:rPr>
        <w:t xml:space="preserve">identification </w:t>
      </w:r>
      <w:r>
        <w:rPr>
          <w:b w:val="0"/>
          <w:bCs w:val="0"/>
          <w:i w:val="0"/>
          <w:iCs w:val="0"/>
        </w:rPr>
        <w:t xml:space="preserve">can be considered as performance upper bound. In the simulation results, we can first </w:t>
      </w:r>
      <w:r w:rsidR="00101B56">
        <w:rPr>
          <w:b w:val="0"/>
          <w:bCs w:val="0"/>
          <w:i w:val="0"/>
          <w:iCs w:val="0"/>
        </w:rPr>
        <w:t>observe</w:t>
      </w:r>
      <w:r>
        <w:rPr>
          <w:b w:val="0"/>
          <w:bCs w:val="0"/>
          <w:i w:val="0"/>
          <w:iCs w:val="0"/>
        </w:rPr>
        <w:t xml:space="preserve"> that </w:t>
      </w:r>
      <w:r w:rsidR="00101B56">
        <w:rPr>
          <w:b w:val="0"/>
          <w:bCs w:val="0"/>
          <w:i w:val="0"/>
          <w:iCs w:val="0"/>
        </w:rPr>
        <w:t>t</w:t>
      </w:r>
      <w:r>
        <w:rPr>
          <w:b w:val="0"/>
          <w:bCs w:val="0"/>
          <w:i w:val="0"/>
          <w:iCs w:val="0"/>
        </w:rPr>
        <w:t xml:space="preserve">he estimation </w:t>
      </w:r>
      <w:r>
        <w:rPr>
          <w:rFonts w:hint="eastAsia"/>
          <w:b w:val="0"/>
          <w:bCs w:val="0"/>
          <w:i w:val="0"/>
          <w:iCs w:val="0"/>
        </w:rPr>
        <w:t>error</w:t>
      </w:r>
      <w:r w:rsidR="00101B56">
        <w:rPr>
          <w:b w:val="0"/>
          <w:bCs w:val="0"/>
          <w:i w:val="0"/>
          <w:iCs w:val="0"/>
        </w:rPr>
        <w:t>s</w:t>
      </w:r>
      <w:r>
        <w:rPr>
          <w:b w:val="0"/>
          <w:bCs w:val="0"/>
          <w:i w:val="0"/>
          <w:iCs w:val="0"/>
        </w:rPr>
        <w:t xml:space="preserve"> </w:t>
      </w:r>
      <w:r w:rsidR="00101B56">
        <w:rPr>
          <w:b w:val="0"/>
          <w:bCs w:val="0"/>
          <w:i w:val="0"/>
          <w:iCs w:val="0"/>
        </w:rPr>
        <w:t>in RSTD caused by NLOS paths degrade the positioning</w:t>
      </w:r>
      <w:r>
        <w:rPr>
          <w:b w:val="0"/>
          <w:bCs w:val="0"/>
          <w:i w:val="0"/>
          <w:iCs w:val="0"/>
        </w:rPr>
        <w:t xml:space="preserve"> performance severely. </w:t>
      </w:r>
      <w:r w:rsidR="00101B56">
        <w:rPr>
          <w:b w:val="0"/>
          <w:bCs w:val="0"/>
          <w:i w:val="0"/>
          <w:iCs w:val="0"/>
        </w:rPr>
        <w:t>Specifically, in InF-SH scenario, the positioning error at 80% is 2.6 meters and in InF-DH scenario, the positioning error at 90% is larger than 20 meters.</w:t>
      </w:r>
      <w:r w:rsidR="00707806">
        <w:rPr>
          <w:b w:val="0"/>
          <w:bCs w:val="0"/>
          <w:i w:val="0"/>
          <w:iCs w:val="0"/>
        </w:rPr>
        <w:t xml:space="preserve"> </w:t>
      </w:r>
      <w:r w:rsidR="00707806">
        <w:rPr>
          <w:rFonts w:hint="eastAsia"/>
          <w:b w:val="0"/>
          <w:bCs w:val="0"/>
          <w:i w:val="0"/>
          <w:iCs w:val="0"/>
        </w:rPr>
        <w:t>Th</w:t>
      </w:r>
      <w:r w:rsidR="00707806">
        <w:rPr>
          <w:b w:val="0"/>
          <w:bCs w:val="0"/>
          <w:i w:val="0"/>
          <w:iCs w:val="0"/>
        </w:rPr>
        <w:t xml:space="preserve">e UE implementation-based solutions of NLOS/LOS identification and NLOS mitigation can improve the positioning performance greatly in both InF-SH and InF-DH scenarios. Specially, by </w:t>
      </w:r>
      <w:r>
        <w:rPr>
          <w:b w:val="0"/>
          <w:bCs w:val="0"/>
          <w:i w:val="0"/>
          <w:iCs w:val="0"/>
        </w:rPr>
        <w:t xml:space="preserve">UE implementation, NLOS channel can be detected </w:t>
      </w:r>
      <w:r w:rsidR="00801188">
        <w:rPr>
          <w:b w:val="0"/>
          <w:bCs w:val="0"/>
          <w:i w:val="0"/>
          <w:iCs w:val="0"/>
        </w:rPr>
        <w:t>from RSTD</w:t>
      </w:r>
      <w:r>
        <w:rPr>
          <w:b w:val="0"/>
          <w:bCs w:val="0"/>
          <w:i w:val="0"/>
          <w:iCs w:val="0"/>
        </w:rPr>
        <w:t xml:space="preserve">, which may achieve better performance than </w:t>
      </w:r>
      <w:r w:rsidR="00707806">
        <w:rPr>
          <w:b w:val="0"/>
          <w:bCs w:val="0"/>
          <w:i w:val="0"/>
          <w:iCs w:val="0"/>
        </w:rPr>
        <w:t>NLOS/</w:t>
      </w:r>
      <w:r>
        <w:rPr>
          <w:b w:val="0"/>
          <w:bCs w:val="0"/>
          <w:i w:val="0"/>
          <w:iCs w:val="0"/>
        </w:rPr>
        <w:t xml:space="preserve">LOS </w:t>
      </w:r>
      <w:r w:rsidR="00707806">
        <w:rPr>
          <w:b w:val="0"/>
          <w:bCs w:val="0"/>
          <w:i w:val="0"/>
          <w:iCs w:val="0"/>
        </w:rPr>
        <w:t>identification</w:t>
      </w:r>
      <w:r>
        <w:rPr>
          <w:b w:val="0"/>
          <w:bCs w:val="0"/>
          <w:i w:val="0"/>
          <w:iCs w:val="0"/>
        </w:rPr>
        <w:t xml:space="preserve">. When </w:t>
      </w:r>
      <w:r w:rsidR="00707806">
        <w:rPr>
          <w:b w:val="0"/>
          <w:bCs w:val="0"/>
          <w:i w:val="0"/>
          <w:iCs w:val="0"/>
        </w:rPr>
        <w:t xml:space="preserve">joint method of </w:t>
      </w:r>
      <w:r>
        <w:rPr>
          <w:b w:val="0"/>
          <w:bCs w:val="0"/>
          <w:i w:val="0"/>
          <w:iCs w:val="0"/>
        </w:rPr>
        <w:t xml:space="preserve">NLOS mitigation and </w:t>
      </w:r>
      <w:r w:rsidR="00707806">
        <w:rPr>
          <w:b w:val="0"/>
          <w:bCs w:val="0"/>
          <w:i w:val="0"/>
          <w:iCs w:val="0"/>
        </w:rPr>
        <w:t>NLOS/</w:t>
      </w:r>
      <w:r>
        <w:rPr>
          <w:b w:val="0"/>
          <w:bCs w:val="0"/>
          <w:i w:val="0"/>
          <w:iCs w:val="0"/>
        </w:rPr>
        <w:t xml:space="preserve">LOS </w:t>
      </w:r>
      <w:r w:rsidR="00707806">
        <w:rPr>
          <w:b w:val="0"/>
          <w:bCs w:val="0"/>
          <w:i w:val="0"/>
          <w:iCs w:val="0"/>
        </w:rPr>
        <w:t>identification</w:t>
      </w:r>
      <w:r>
        <w:rPr>
          <w:b w:val="0"/>
          <w:bCs w:val="0"/>
          <w:i w:val="0"/>
          <w:iCs w:val="0"/>
        </w:rPr>
        <w:t xml:space="preserve"> </w:t>
      </w:r>
      <w:r w:rsidR="00707806">
        <w:rPr>
          <w:b w:val="0"/>
          <w:bCs w:val="0"/>
          <w:i w:val="0"/>
          <w:iCs w:val="0"/>
        </w:rPr>
        <w:t>is used</w:t>
      </w:r>
      <w:r>
        <w:rPr>
          <w:b w:val="0"/>
          <w:bCs w:val="0"/>
          <w:i w:val="0"/>
          <w:iCs w:val="0"/>
        </w:rPr>
        <w:t xml:space="preserve">, </w:t>
      </w:r>
      <w:r w:rsidR="00707806">
        <w:rPr>
          <w:b w:val="0"/>
          <w:bCs w:val="0"/>
          <w:i w:val="0"/>
          <w:iCs w:val="0"/>
        </w:rPr>
        <w:t xml:space="preserve">the positioning </w:t>
      </w:r>
      <w:r>
        <w:rPr>
          <w:b w:val="0"/>
          <w:bCs w:val="0"/>
          <w:i w:val="0"/>
          <w:iCs w:val="0"/>
        </w:rPr>
        <w:t xml:space="preserve">performance </w:t>
      </w:r>
      <w:r w:rsidR="00707806">
        <w:rPr>
          <w:b w:val="0"/>
          <w:bCs w:val="0"/>
          <w:i w:val="0"/>
          <w:iCs w:val="0"/>
        </w:rPr>
        <w:t>can be further improved</w:t>
      </w:r>
      <w:r>
        <w:rPr>
          <w:b w:val="0"/>
          <w:bCs w:val="0"/>
          <w:i w:val="0"/>
          <w:iCs w:val="0"/>
        </w:rPr>
        <w:t xml:space="preserve">. </w:t>
      </w:r>
    </w:p>
    <w:p w14:paraId="0E7AAD8B" w14:textId="7E63A3AA" w:rsidR="00E1378D" w:rsidRPr="00EC01B6" w:rsidRDefault="00EC01B6" w:rsidP="00FE0DBC">
      <w:pPr>
        <w:pStyle w:val="00Text"/>
        <w:rPr>
          <w:b/>
          <w:bCs/>
          <w:i/>
          <w:iCs/>
        </w:rPr>
      </w:pPr>
      <w:r w:rsidRPr="00EC01B6">
        <w:rPr>
          <w:b/>
          <w:bCs/>
          <w:i/>
          <w:iCs/>
        </w:rPr>
        <w:t>Observation 1: On multipath/NLOS mitigation for NR positioning:</w:t>
      </w:r>
    </w:p>
    <w:p w14:paraId="4F8ABD9F" w14:textId="6F5AAC14" w:rsidR="00EC01B6" w:rsidRPr="00EC01B6" w:rsidRDefault="00EC01B6" w:rsidP="00EC01B6">
      <w:pPr>
        <w:pStyle w:val="00Text"/>
        <w:numPr>
          <w:ilvl w:val="0"/>
          <w:numId w:val="16"/>
        </w:numPr>
        <w:rPr>
          <w:b/>
          <w:bCs/>
          <w:i/>
          <w:iCs/>
        </w:rPr>
      </w:pPr>
      <w:r w:rsidRPr="00EC01B6">
        <w:rPr>
          <w:b/>
          <w:bCs/>
          <w:i/>
          <w:iCs/>
        </w:rPr>
        <w:t>Implementation-based solutions of NLOS/LOS identification and NLOS mitigation can greatly improve the performance of NR positioning</w:t>
      </w:r>
    </w:p>
    <w:p w14:paraId="118A6109" w14:textId="4EBB4982" w:rsidR="00801188" w:rsidRDefault="00801188" w:rsidP="00FE0DBC">
      <w:pPr>
        <w:pStyle w:val="00Text"/>
      </w:pPr>
      <w:r>
        <w:t>Based on the discussion and observation, we make the following proposal:</w:t>
      </w:r>
    </w:p>
    <w:p w14:paraId="0FDA1E93" w14:textId="41DC6DB0" w:rsidR="00801188" w:rsidRPr="00155D90" w:rsidRDefault="00801188" w:rsidP="00801188">
      <w:pPr>
        <w:pStyle w:val="000proposal"/>
      </w:pPr>
      <w:bookmarkStart w:id="1" w:name="_Hlk53430273"/>
      <w:r>
        <w:t xml:space="preserve">Proposal 1: For multipath/NLOS mitigation, only focus on the implementation-based solutions in Rel-17. </w:t>
      </w:r>
    </w:p>
    <w:bookmarkEnd w:id="1"/>
    <w:p w14:paraId="52FF643A" w14:textId="5E400EBB" w:rsidR="00EE3B26" w:rsidRDefault="00262BCE" w:rsidP="00EE3B26">
      <w:pPr>
        <w:pStyle w:val="01"/>
        <w:numPr>
          <w:ilvl w:val="0"/>
          <w:numId w:val="1"/>
        </w:numPr>
        <w:ind w:left="562" w:hanging="562"/>
      </w:pPr>
      <w:r>
        <w:lastRenderedPageBreak/>
        <w:t>Conclusions</w:t>
      </w:r>
    </w:p>
    <w:p w14:paraId="5F621732" w14:textId="4235403A" w:rsidR="00EE3B26" w:rsidRDefault="00262BCE" w:rsidP="00EE3B26">
      <w:pPr>
        <w:pStyle w:val="000proposal"/>
        <w:rPr>
          <w:b w:val="0"/>
          <w:bCs w:val="0"/>
          <w:i w:val="0"/>
          <w:iCs w:val="0"/>
        </w:rPr>
      </w:pPr>
      <w:r>
        <w:rPr>
          <w:b w:val="0"/>
          <w:bCs w:val="0"/>
          <w:i w:val="0"/>
          <w:iCs w:val="0"/>
        </w:rPr>
        <w:t xml:space="preserve">In this contribution, we </w:t>
      </w:r>
      <w:r w:rsidR="00D0279F">
        <w:rPr>
          <w:b w:val="0"/>
          <w:bCs w:val="0"/>
          <w:i w:val="0"/>
          <w:iCs w:val="0"/>
        </w:rPr>
        <w:t>discussed the issue of multipath/NLOS mitigation and evaluation results are also provided</w:t>
      </w:r>
      <w:r>
        <w:rPr>
          <w:b w:val="0"/>
          <w:bCs w:val="0"/>
          <w:i w:val="0"/>
          <w:iCs w:val="0"/>
        </w:rPr>
        <w:t xml:space="preserve">. </w:t>
      </w:r>
      <w:r w:rsidR="005F47B2">
        <w:rPr>
          <w:b w:val="0"/>
          <w:bCs w:val="0"/>
          <w:i w:val="0"/>
          <w:iCs w:val="0"/>
        </w:rPr>
        <w:t>Accordingly, the following observations and proposals were made:</w:t>
      </w:r>
    </w:p>
    <w:p w14:paraId="741C0B15" w14:textId="77777777" w:rsidR="00D0279F" w:rsidRPr="00EC01B6" w:rsidRDefault="00D0279F" w:rsidP="00D0279F">
      <w:pPr>
        <w:pStyle w:val="00Text"/>
        <w:rPr>
          <w:b/>
          <w:bCs/>
          <w:i/>
          <w:iCs/>
        </w:rPr>
      </w:pPr>
      <w:r w:rsidRPr="00EC01B6">
        <w:rPr>
          <w:b/>
          <w:bCs/>
          <w:i/>
          <w:iCs/>
        </w:rPr>
        <w:t>Observation 1: On multipath/NLOS mitigation for NR positioning:</w:t>
      </w:r>
    </w:p>
    <w:p w14:paraId="72E22607" w14:textId="77777777" w:rsidR="00D0279F" w:rsidRPr="00EC01B6" w:rsidRDefault="00D0279F" w:rsidP="00D0279F">
      <w:pPr>
        <w:pStyle w:val="00Text"/>
        <w:numPr>
          <w:ilvl w:val="0"/>
          <w:numId w:val="16"/>
        </w:numPr>
        <w:rPr>
          <w:b/>
          <w:bCs/>
          <w:i/>
          <w:iCs/>
        </w:rPr>
      </w:pPr>
      <w:r w:rsidRPr="00EC01B6">
        <w:rPr>
          <w:b/>
          <w:bCs/>
          <w:i/>
          <w:iCs/>
        </w:rPr>
        <w:t>Implementation-based solutions of NLOS/LOS identification and NLOS mitigation can greatly improve the performance of NR positioning</w:t>
      </w:r>
    </w:p>
    <w:p w14:paraId="06E93750" w14:textId="77777777" w:rsidR="00D0279F" w:rsidRPr="00155D90" w:rsidRDefault="00D0279F" w:rsidP="00D0279F">
      <w:pPr>
        <w:pStyle w:val="000proposal"/>
      </w:pPr>
      <w:r>
        <w:t xml:space="preserve">Proposal 1: For multipath/NLOS mitigation, only focus on the implementation-based solutions in Rel-17.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1B03" w14:textId="77777777" w:rsidR="00533EAF" w:rsidRDefault="00533EAF">
      <w:r>
        <w:separator/>
      </w:r>
    </w:p>
  </w:endnote>
  <w:endnote w:type="continuationSeparator" w:id="0">
    <w:p w14:paraId="2AD1E9A8" w14:textId="77777777" w:rsidR="00533EAF" w:rsidRDefault="0053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96BA" w14:textId="77777777" w:rsidR="00533EAF" w:rsidRDefault="00533EAF">
      <w:r>
        <w:separator/>
      </w:r>
    </w:p>
  </w:footnote>
  <w:footnote w:type="continuationSeparator" w:id="0">
    <w:p w14:paraId="2D23B022" w14:textId="77777777" w:rsidR="00533EAF" w:rsidRDefault="00533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455E6C"/>
    <w:multiLevelType w:val="hybridMultilevel"/>
    <w:tmpl w:val="4628D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F258AA"/>
    <w:multiLevelType w:val="hybridMultilevel"/>
    <w:tmpl w:val="53DEFF98"/>
    <w:lvl w:ilvl="0" w:tplc="80FCADF6">
      <w:start w:val="2"/>
      <w:numFmt w:val="bullet"/>
      <w:lvlText w:val="-"/>
      <w:lvlJc w:val="left"/>
      <w:pPr>
        <w:ind w:left="817" w:hanging="360"/>
      </w:pPr>
      <w:rPr>
        <w:rFonts w:ascii="Arial" w:eastAsia="Times New Roman" w:hAnsi="Arial" w:cs="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3"/>
  </w:num>
  <w:num w:numId="3">
    <w:abstractNumId w:val="10"/>
  </w:num>
  <w:num w:numId="4">
    <w:abstractNumId w:val="6"/>
  </w:num>
  <w:num w:numId="5">
    <w:abstractNumId w:val="9"/>
  </w:num>
  <w:num w:numId="6">
    <w:abstractNumId w:val="8"/>
  </w:num>
  <w:num w:numId="7">
    <w:abstractNumId w:val="12"/>
  </w:num>
  <w:num w:numId="8">
    <w:abstractNumId w:val="0"/>
  </w:num>
  <w:num w:numId="9">
    <w:abstractNumId w:val="4"/>
  </w:num>
  <w:num w:numId="10">
    <w:abstractNumId w:val="13"/>
  </w:num>
  <w:num w:numId="11">
    <w:abstractNumId w:val="5"/>
  </w:num>
  <w:num w:numId="12">
    <w:abstractNumId w:val="11"/>
  </w:num>
  <w:num w:numId="13">
    <w:abstractNumId w:val="1"/>
  </w:num>
  <w:num w:numId="14">
    <w:abstractNumId w:val="1"/>
  </w:num>
  <w:num w:numId="15">
    <w:abstractNumId w:val="7"/>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993"/>
    <w:rsid w:val="00074E36"/>
    <w:rsid w:val="00075805"/>
    <w:rsid w:val="00080DFA"/>
    <w:rsid w:val="00085AAA"/>
    <w:rsid w:val="000939D7"/>
    <w:rsid w:val="00095038"/>
    <w:rsid w:val="000B368E"/>
    <w:rsid w:val="000B5E34"/>
    <w:rsid w:val="000C0741"/>
    <w:rsid w:val="000C1ECC"/>
    <w:rsid w:val="000C52F2"/>
    <w:rsid w:val="000D6076"/>
    <w:rsid w:val="000D66CD"/>
    <w:rsid w:val="000D6C00"/>
    <w:rsid w:val="000E608E"/>
    <w:rsid w:val="000E6672"/>
    <w:rsid w:val="000E695E"/>
    <w:rsid w:val="000F5BBA"/>
    <w:rsid w:val="000F6109"/>
    <w:rsid w:val="000F7493"/>
    <w:rsid w:val="00101B56"/>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71FCE"/>
    <w:rsid w:val="0017679D"/>
    <w:rsid w:val="001821C0"/>
    <w:rsid w:val="0019326C"/>
    <w:rsid w:val="00193464"/>
    <w:rsid w:val="001935D9"/>
    <w:rsid w:val="00194DDE"/>
    <w:rsid w:val="001964DE"/>
    <w:rsid w:val="001A157B"/>
    <w:rsid w:val="001A512D"/>
    <w:rsid w:val="001B0B07"/>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55EFE"/>
    <w:rsid w:val="002563C3"/>
    <w:rsid w:val="00256423"/>
    <w:rsid w:val="00262BCE"/>
    <w:rsid w:val="00267490"/>
    <w:rsid w:val="0027047C"/>
    <w:rsid w:val="00274CE7"/>
    <w:rsid w:val="00275AC4"/>
    <w:rsid w:val="00276093"/>
    <w:rsid w:val="00282C00"/>
    <w:rsid w:val="002A1F70"/>
    <w:rsid w:val="002B3587"/>
    <w:rsid w:val="002B39D3"/>
    <w:rsid w:val="002C09EE"/>
    <w:rsid w:val="002C3012"/>
    <w:rsid w:val="002D12C4"/>
    <w:rsid w:val="002F46B5"/>
    <w:rsid w:val="002F5E03"/>
    <w:rsid w:val="0031751C"/>
    <w:rsid w:val="00321588"/>
    <w:rsid w:val="003218CE"/>
    <w:rsid w:val="00324CC1"/>
    <w:rsid w:val="00327ABE"/>
    <w:rsid w:val="0033138F"/>
    <w:rsid w:val="003370C7"/>
    <w:rsid w:val="003417EF"/>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54A6"/>
    <w:rsid w:val="003C6F44"/>
    <w:rsid w:val="003C70E5"/>
    <w:rsid w:val="003D3369"/>
    <w:rsid w:val="003E11C2"/>
    <w:rsid w:val="003F1D1A"/>
    <w:rsid w:val="003F3A31"/>
    <w:rsid w:val="00400FC5"/>
    <w:rsid w:val="004018E5"/>
    <w:rsid w:val="004070C4"/>
    <w:rsid w:val="00416940"/>
    <w:rsid w:val="00424536"/>
    <w:rsid w:val="004258B1"/>
    <w:rsid w:val="004373B1"/>
    <w:rsid w:val="0044067E"/>
    <w:rsid w:val="0044100E"/>
    <w:rsid w:val="00443D47"/>
    <w:rsid w:val="00450CEA"/>
    <w:rsid w:val="00461818"/>
    <w:rsid w:val="00463E2B"/>
    <w:rsid w:val="0046418B"/>
    <w:rsid w:val="004732EC"/>
    <w:rsid w:val="00475234"/>
    <w:rsid w:val="00475CB0"/>
    <w:rsid w:val="00482190"/>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93"/>
    <w:rsid w:val="00507A08"/>
    <w:rsid w:val="00507FFE"/>
    <w:rsid w:val="0051687F"/>
    <w:rsid w:val="00527D26"/>
    <w:rsid w:val="00533EAF"/>
    <w:rsid w:val="005350B8"/>
    <w:rsid w:val="0053652F"/>
    <w:rsid w:val="0054041F"/>
    <w:rsid w:val="00540D9B"/>
    <w:rsid w:val="0054622D"/>
    <w:rsid w:val="00556940"/>
    <w:rsid w:val="00560E61"/>
    <w:rsid w:val="0057268B"/>
    <w:rsid w:val="00576532"/>
    <w:rsid w:val="005806EF"/>
    <w:rsid w:val="00582C25"/>
    <w:rsid w:val="005A09CE"/>
    <w:rsid w:val="005A7BEB"/>
    <w:rsid w:val="005B1ABC"/>
    <w:rsid w:val="005B2B52"/>
    <w:rsid w:val="005B6691"/>
    <w:rsid w:val="005B6F08"/>
    <w:rsid w:val="005D3063"/>
    <w:rsid w:val="005D5DDE"/>
    <w:rsid w:val="005F0162"/>
    <w:rsid w:val="005F47B2"/>
    <w:rsid w:val="00602598"/>
    <w:rsid w:val="0061067B"/>
    <w:rsid w:val="0061366B"/>
    <w:rsid w:val="006139B3"/>
    <w:rsid w:val="006157FC"/>
    <w:rsid w:val="00630FE7"/>
    <w:rsid w:val="00633674"/>
    <w:rsid w:val="00635687"/>
    <w:rsid w:val="00640DF0"/>
    <w:rsid w:val="00647000"/>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C6689"/>
    <w:rsid w:val="006D5AEF"/>
    <w:rsid w:val="006D65F5"/>
    <w:rsid w:val="006E40EE"/>
    <w:rsid w:val="006F05A0"/>
    <w:rsid w:val="006F2513"/>
    <w:rsid w:val="006F28B6"/>
    <w:rsid w:val="006F293F"/>
    <w:rsid w:val="006F6446"/>
    <w:rsid w:val="0070130C"/>
    <w:rsid w:val="00707806"/>
    <w:rsid w:val="00712835"/>
    <w:rsid w:val="007255EB"/>
    <w:rsid w:val="007265DC"/>
    <w:rsid w:val="0073145F"/>
    <w:rsid w:val="007466AE"/>
    <w:rsid w:val="00752231"/>
    <w:rsid w:val="007540DA"/>
    <w:rsid w:val="00754921"/>
    <w:rsid w:val="00756067"/>
    <w:rsid w:val="007704E0"/>
    <w:rsid w:val="0078463D"/>
    <w:rsid w:val="00786832"/>
    <w:rsid w:val="007869AD"/>
    <w:rsid w:val="007904D1"/>
    <w:rsid w:val="00791CE2"/>
    <w:rsid w:val="0079470B"/>
    <w:rsid w:val="007A2AD5"/>
    <w:rsid w:val="007A4CB7"/>
    <w:rsid w:val="007A66BC"/>
    <w:rsid w:val="007C1686"/>
    <w:rsid w:val="007C7102"/>
    <w:rsid w:val="00801188"/>
    <w:rsid w:val="00801370"/>
    <w:rsid w:val="00802CC3"/>
    <w:rsid w:val="00814298"/>
    <w:rsid w:val="00820AEF"/>
    <w:rsid w:val="008220EC"/>
    <w:rsid w:val="00830508"/>
    <w:rsid w:val="00841CAA"/>
    <w:rsid w:val="00843D4C"/>
    <w:rsid w:val="0084456A"/>
    <w:rsid w:val="00846323"/>
    <w:rsid w:val="00856385"/>
    <w:rsid w:val="008677D2"/>
    <w:rsid w:val="008822C9"/>
    <w:rsid w:val="00882742"/>
    <w:rsid w:val="008831B4"/>
    <w:rsid w:val="00890DA5"/>
    <w:rsid w:val="008A41E2"/>
    <w:rsid w:val="008B6457"/>
    <w:rsid w:val="008B79B1"/>
    <w:rsid w:val="008C0995"/>
    <w:rsid w:val="008D3429"/>
    <w:rsid w:val="008D5B9C"/>
    <w:rsid w:val="008E5C7B"/>
    <w:rsid w:val="009018DC"/>
    <w:rsid w:val="00913B68"/>
    <w:rsid w:val="00926FA8"/>
    <w:rsid w:val="009355ED"/>
    <w:rsid w:val="0094132E"/>
    <w:rsid w:val="0094294A"/>
    <w:rsid w:val="00952C0B"/>
    <w:rsid w:val="00960CDA"/>
    <w:rsid w:val="00963ED0"/>
    <w:rsid w:val="009678A0"/>
    <w:rsid w:val="00972954"/>
    <w:rsid w:val="00982C04"/>
    <w:rsid w:val="00994211"/>
    <w:rsid w:val="009A478C"/>
    <w:rsid w:val="009A5B4B"/>
    <w:rsid w:val="009B2043"/>
    <w:rsid w:val="009B3C49"/>
    <w:rsid w:val="009C0237"/>
    <w:rsid w:val="009D14E0"/>
    <w:rsid w:val="009E240D"/>
    <w:rsid w:val="009E5BDD"/>
    <w:rsid w:val="009E7068"/>
    <w:rsid w:val="00A071D2"/>
    <w:rsid w:val="00A16EB4"/>
    <w:rsid w:val="00A2600B"/>
    <w:rsid w:val="00A27485"/>
    <w:rsid w:val="00A27A77"/>
    <w:rsid w:val="00A30697"/>
    <w:rsid w:val="00A401F0"/>
    <w:rsid w:val="00A43007"/>
    <w:rsid w:val="00A460E2"/>
    <w:rsid w:val="00A47341"/>
    <w:rsid w:val="00A50090"/>
    <w:rsid w:val="00A51087"/>
    <w:rsid w:val="00A62558"/>
    <w:rsid w:val="00A64700"/>
    <w:rsid w:val="00A64E7C"/>
    <w:rsid w:val="00A719AC"/>
    <w:rsid w:val="00A72987"/>
    <w:rsid w:val="00A72B75"/>
    <w:rsid w:val="00A77025"/>
    <w:rsid w:val="00A81411"/>
    <w:rsid w:val="00A94539"/>
    <w:rsid w:val="00A96017"/>
    <w:rsid w:val="00A979F1"/>
    <w:rsid w:val="00AA1989"/>
    <w:rsid w:val="00AB6FDF"/>
    <w:rsid w:val="00AC6794"/>
    <w:rsid w:val="00AD516E"/>
    <w:rsid w:val="00AD7A83"/>
    <w:rsid w:val="00AE300B"/>
    <w:rsid w:val="00AF545D"/>
    <w:rsid w:val="00B063FA"/>
    <w:rsid w:val="00B1447C"/>
    <w:rsid w:val="00B16457"/>
    <w:rsid w:val="00B21B4F"/>
    <w:rsid w:val="00B27537"/>
    <w:rsid w:val="00B30B2A"/>
    <w:rsid w:val="00B355FE"/>
    <w:rsid w:val="00B35C83"/>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29AC"/>
    <w:rsid w:val="00BB745D"/>
    <w:rsid w:val="00BC000C"/>
    <w:rsid w:val="00BC6B32"/>
    <w:rsid w:val="00BF3168"/>
    <w:rsid w:val="00BF4622"/>
    <w:rsid w:val="00C00C5A"/>
    <w:rsid w:val="00C02C30"/>
    <w:rsid w:val="00C074C1"/>
    <w:rsid w:val="00C1450F"/>
    <w:rsid w:val="00C1592C"/>
    <w:rsid w:val="00C15998"/>
    <w:rsid w:val="00C21B1B"/>
    <w:rsid w:val="00C2212C"/>
    <w:rsid w:val="00C35DF2"/>
    <w:rsid w:val="00C40635"/>
    <w:rsid w:val="00C453B0"/>
    <w:rsid w:val="00C4799D"/>
    <w:rsid w:val="00C47E0E"/>
    <w:rsid w:val="00C5162A"/>
    <w:rsid w:val="00C55B7E"/>
    <w:rsid w:val="00C5701A"/>
    <w:rsid w:val="00C655D3"/>
    <w:rsid w:val="00C76BB1"/>
    <w:rsid w:val="00C80592"/>
    <w:rsid w:val="00C82759"/>
    <w:rsid w:val="00C858B7"/>
    <w:rsid w:val="00C87262"/>
    <w:rsid w:val="00C878A6"/>
    <w:rsid w:val="00C9409C"/>
    <w:rsid w:val="00C9748A"/>
    <w:rsid w:val="00CA4000"/>
    <w:rsid w:val="00CA5685"/>
    <w:rsid w:val="00CB7679"/>
    <w:rsid w:val="00CC328B"/>
    <w:rsid w:val="00CC6044"/>
    <w:rsid w:val="00CC6462"/>
    <w:rsid w:val="00CD7A19"/>
    <w:rsid w:val="00CF1473"/>
    <w:rsid w:val="00CF3BDB"/>
    <w:rsid w:val="00CF57B0"/>
    <w:rsid w:val="00D00BA1"/>
    <w:rsid w:val="00D0279F"/>
    <w:rsid w:val="00D1006B"/>
    <w:rsid w:val="00D11D24"/>
    <w:rsid w:val="00D12FF4"/>
    <w:rsid w:val="00D14C78"/>
    <w:rsid w:val="00D336A3"/>
    <w:rsid w:val="00D4266A"/>
    <w:rsid w:val="00D42AEA"/>
    <w:rsid w:val="00D51602"/>
    <w:rsid w:val="00D547FB"/>
    <w:rsid w:val="00D61147"/>
    <w:rsid w:val="00D61B20"/>
    <w:rsid w:val="00D64C85"/>
    <w:rsid w:val="00D676A2"/>
    <w:rsid w:val="00D712F0"/>
    <w:rsid w:val="00D72C80"/>
    <w:rsid w:val="00D73BF8"/>
    <w:rsid w:val="00D821CF"/>
    <w:rsid w:val="00DC3544"/>
    <w:rsid w:val="00DC485D"/>
    <w:rsid w:val="00DC728B"/>
    <w:rsid w:val="00DE09A3"/>
    <w:rsid w:val="00DE2915"/>
    <w:rsid w:val="00DE7A2F"/>
    <w:rsid w:val="00DF4F8F"/>
    <w:rsid w:val="00E00E06"/>
    <w:rsid w:val="00E01A4F"/>
    <w:rsid w:val="00E01BE2"/>
    <w:rsid w:val="00E035BA"/>
    <w:rsid w:val="00E1378D"/>
    <w:rsid w:val="00E17EB8"/>
    <w:rsid w:val="00E200FA"/>
    <w:rsid w:val="00E20C98"/>
    <w:rsid w:val="00E237B2"/>
    <w:rsid w:val="00E26758"/>
    <w:rsid w:val="00E30CE6"/>
    <w:rsid w:val="00E47088"/>
    <w:rsid w:val="00E6074A"/>
    <w:rsid w:val="00E673D8"/>
    <w:rsid w:val="00E73CE9"/>
    <w:rsid w:val="00E84804"/>
    <w:rsid w:val="00E916F4"/>
    <w:rsid w:val="00E923B4"/>
    <w:rsid w:val="00E94059"/>
    <w:rsid w:val="00EA50D3"/>
    <w:rsid w:val="00EC01B6"/>
    <w:rsid w:val="00EC34C1"/>
    <w:rsid w:val="00ED350C"/>
    <w:rsid w:val="00EE3B26"/>
    <w:rsid w:val="00EE7306"/>
    <w:rsid w:val="00EF10CF"/>
    <w:rsid w:val="00EF6D9F"/>
    <w:rsid w:val="00F01C02"/>
    <w:rsid w:val="00F107E2"/>
    <w:rsid w:val="00F10E15"/>
    <w:rsid w:val="00F12921"/>
    <w:rsid w:val="00F12AA3"/>
    <w:rsid w:val="00F14210"/>
    <w:rsid w:val="00F23C89"/>
    <w:rsid w:val="00F35520"/>
    <w:rsid w:val="00F375A4"/>
    <w:rsid w:val="00F41C4A"/>
    <w:rsid w:val="00F47263"/>
    <w:rsid w:val="00F65FEA"/>
    <w:rsid w:val="00F75389"/>
    <w:rsid w:val="00F755A4"/>
    <w:rsid w:val="00F818B3"/>
    <w:rsid w:val="00F81D1B"/>
    <w:rsid w:val="00F82028"/>
    <w:rsid w:val="00F873A7"/>
    <w:rsid w:val="00FA7F9F"/>
    <w:rsid w:val="00FB1E82"/>
    <w:rsid w:val="00FB578D"/>
    <w:rsid w:val="00FB585E"/>
    <w:rsid w:val="00FB621D"/>
    <w:rsid w:val="00FC3B45"/>
    <w:rsid w:val="00FC471E"/>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16225409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1409</TotalTime>
  <Pages>3</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63</cp:revision>
  <dcterms:created xsi:type="dcterms:W3CDTF">2021-01-06T19:37:00Z</dcterms:created>
  <dcterms:modified xsi:type="dcterms:W3CDTF">2021-05-10T01:52:00Z</dcterms:modified>
</cp:coreProperties>
</file>