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5611258" w14:textId="4851D8B0"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CFE5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105</w:t>
      </w:r>
      <w:r w:rsidRPr="00CF195E">
        <w:rPr>
          <w:b/>
          <w:kern w:val="2"/>
          <w:lang w:eastAsia="zh-CN"/>
        </w:rPr>
        <w:tab/>
      </w:r>
      <w:r w:rsidRPr="00A60592">
        <w:rPr>
          <w:b/>
          <w:kern w:val="2"/>
          <w:lang w:eastAsia="zh-CN"/>
        </w:rPr>
        <w:t>R1-2104251</w:t>
      </w:r>
    </w:p>
    <w:p w14:paraId="18097D2F" w14:textId="77777777" w:rsidR="00472278" w:rsidRPr="00CF195E" w:rsidRDefault="00472278" w:rsidP="00472278">
      <w:pPr>
        <w:jc w:val="left"/>
        <w:rPr>
          <w:b/>
          <w:kern w:val="2"/>
          <w:lang w:eastAsia="zh-CN"/>
        </w:rPr>
      </w:pPr>
      <w:r>
        <w:rPr>
          <w:b/>
          <w:kern w:val="2"/>
          <w:lang w:eastAsia="zh-CN"/>
        </w:rPr>
        <w:t>E-meeting, May 10th – 27th, 2021</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D3021">
        <w:rPr>
          <w:b/>
          <w:kern w:val="2"/>
          <w:lang w:eastAsia="zh-CN"/>
        </w:rPr>
        <w:t>8.7.1.1</w:t>
      </w:r>
    </w:p>
    <w:p w14:paraId="3922960A" w14:textId="4D1C9892"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E82CBB">
        <w:rPr>
          <w:b/>
          <w:kern w:val="2"/>
          <w:lang w:eastAsia="zh-CN"/>
        </w:rPr>
        <w:t>s</w:t>
      </w:r>
      <w:r w:rsidR="00B14436">
        <w:rPr>
          <w:b/>
          <w:kern w:val="2"/>
          <w:lang w:eastAsia="zh-CN"/>
        </w:rPr>
        <w:t>ilicon</w:t>
      </w:r>
    </w:p>
    <w:p w14:paraId="7EE2E0D6" w14:textId="096F9B8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82053" w:rsidRPr="00A82053">
        <w:rPr>
          <w:b/>
          <w:kern w:val="2"/>
          <w:lang w:eastAsia="zh-CN"/>
        </w:rPr>
        <w:t>Paging enhancements for UE power saving in IDLE/inactive mode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11D22421" w14:textId="4826588B" w:rsidR="00FA5D49" w:rsidRDefault="00BD3021" w:rsidP="00C12BC1">
      <w:pPr>
        <w:rPr>
          <w:rFonts w:eastAsiaTheme="minorEastAsia"/>
          <w:lang w:eastAsia="zh-CN"/>
        </w:rPr>
      </w:pPr>
      <w:bookmarkStart w:id="3" w:name="OLE_LINK13"/>
      <w:r>
        <w:rPr>
          <w:rFonts w:eastAsia="MS Mincho"/>
          <w:lang w:eastAsia="ja-JP"/>
        </w:rPr>
        <w:t>In</w:t>
      </w:r>
      <w:bookmarkEnd w:id="3"/>
      <w:r>
        <w:rPr>
          <w:rFonts w:eastAsia="MS Mincho"/>
          <w:lang w:eastAsia="ja-JP"/>
        </w:rPr>
        <w:t xml:space="preserve"> RAN1#10</w:t>
      </w:r>
      <w:r w:rsidR="002D5DA5">
        <w:rPr>
          <w:rFonts w:eastAsia="MS Mincho"/>
          <w:lang w:eastAsia="ja-JP"/>
        </w:rPr>
        <w:t>4</w:t>
      </w:r>
      <w:r w:rsidR="00E82CBB">
        <w:rPr>
          <w:rFonts w:eastAsia="MS Mincho"/>
          <w:lang w:eastAsia="ja-JP"/>
        </w:rPr>
        <w:t>bis</w:t>
      </w:r>
      <w:r>
        <w:rPr>
          <w:rFonts w:eastAsia="MS Mincho"/>
          <w:lang w:eastAsia="ja-JP"/>
        </w:rPr>
        <w:t xml:space="preserve">-e, </w:t>
      </w:r>
      <w:r w:rsidR="00E82CBB">
        <w:rPr>
          <w:rFonts w:eastAsia="MS Mincho"/>
          <w:lang w:eastAsia="ja-JP"/>
        </w:rPr>
        <w:t xml:space="preserve">the co-existence mechanism, detection performance and resource overhead </w:t>
      </w:r>
      <w:r w:rsidR="00DC018B">
        <w:rPr>
          <w:rFonts w:eastAsia="MS Mincho"/>
          <w:lang w:eastAsia="ja-JP"/>
        </w:rPr>
        <w:t xml:space="preserve">for evaluating </w:t>
      </w:r>
      <w:r w:rsidR="002D5DA5">
        <w:rPr>
          <w:rFonts w:eastAsia="MS Mincho"/>
          <w:lang w:eastAsia="ja-JP"/>
        </w:rPr>
        <w:t xml:space="preserve">PEI </w:t>
      </w:r>
      <w:r w:rsidR="00DC018B">
        <w:rPr>
          <w:rFonts w:eastAsia="MS Mincho"/>
          <w:lang w:eastAsia="ja-JP"/>
        </w:rPr>
        <w:t xml:space="preserve">physical layer </w:t>
      </w:r>
      <w:r w:rsidR="002D5DA5">
        <w:rPr>
          <w:rFonts w:eastAsia="MS Mincho"/>
          <w:lang w:eastAsia="ja-JP"/>
        </w:rPr>
        <w:t xml:space="preserve">candidate designs </w:t>
      </w:r>
      <w:r w:rsidR="00DC018B">
        <w:rPr>
          <w:rFonts w:eastAsia="MS Mincho"/>
          <w:lang w:eastAsia="ja-JP"/>
        </w:rPr>
        <w:t>were discussed</w:t>
      </w:r>
      <w:r w:rsidR="00E82CBB">
        <w:rPr>
          <w:rFonts w:eastAsia="MS Mincho"/>
          <w:lang w:eastAsia="ja-JP"/>
        </w:rPr>
        <w:t xml:space="preserve"> and some observations were agreed</w:t>
      </w:r>
      <w:r w:rsidR="009E2EAF">
        <w:rPr>
          <w:rFonts w:eastAsia="MS Mincho"/>
          <w:lang w:eastAsia="ja-JP"/>
        </w:rPr>
        <w:t>.</w:t>
      </w:r>
      <w:r w:rsidR="00FA5D49">
        <w:rPr>
          <w:rFonts w:eastAsia="MS Mincho"/>
          <w:lang w:eastAsia="ja-JP"/>
        </w:rPr>
        <w:t xml:space="preserve"> </w:t>
      </w:r>
      <w:r w:rsidR="009E2EAF">
        <w:rPr>
          <w:rFonts w:eastAsiaTheme="minorEastAsia"/>
          <w:lang w:eastAsia="zh-CN"/>
        </w:rPr>
        <w:t>T</w:t>
      </w:r>
      <w:r>
        <w:rPr>
          <w:rFonts w:eastAsiaTheme="minorEastAsia"/>
          <w:lang w:eastAsia="zh-CN"/>
        </w:rPr>
        <w:t xml:space="preserve">his contribution further </w:t>
      </w:r>
      <w:r w:rsidR="00E82CBB">
        <w:rPr>
          <w:rFonts w:eastAsiaTheme="minorEastAsia"/>
          <w:lang w:eastAsia="zh-CN"/>
        </w:rPr>
        <w:t xml:space="preserve">discusses </w:t>
      </w:r>
      <w:r w:rsidR="00DC018B">
        <w:rPr>
          <w:rFonts w:eastAsiaTheme="minorEastAsia"/>
          <w:lang w:eastAsia="zh-CN"/>
        </w:rPr>
        <w:t>the evaluation and comparison based on the agreed criteria and assumptions</w:t>
      </w:r>
      <w:r>
        <w:rPr>
          <w:rFonts w:eastAsiaTheme="minorEastAsia"/>
          <w:lang w:eastAsia="zh-CN"/>
        </w:rPr>
        <w:t>.</w:t>
      </w:r>
      <w:r w:rsidR="00DC018B">
        <w:rPr>
          <w:rFonts w:eastAsiaTheme="minorEastAsia"/>
          <w:lang w:eastAsia="zh-CN"/>
        </w:rPr>
        <w:t xml:space="preserve"> Based on the evaluations, it is proposed to adopt the DCI based paging early indication as the physical layer design to carry the PEI indication. </w:t>
      </w:r>
    </w:p>
    <w:p w14:paraId="765963C6" w14:textId="41E6A375" w:rsidR="008F72CC" w:rsidRPr="00CF195E" w:rsidRDefault="00DC018B" w:rsidP="00C12BC1">
      <w:pPr>
        <w:rPr>
          <w:rFonts w:eastAsia="MS Mincho"/>
          <w:lang w:eastAsia="ja-JP"/>
        </w:rPr>
      </w:pPr>
      <w:r>
        <w:rPr>
          <w:rFonts w:eastAsiaTheme="minorEastAsia"/>
          <w:lang w:eastAsia="zh-CN"/>
        </w:rPr>
        <w:t xml:space="preserve">Some further considerations on the remaining issues </w:t>
      </w:r>
      <w:r w:rsidR="00FA5D49">
        <w:rPr>
          <w:rFonts w:eastAsiaTheme="minorEastAsia" w:hint="eastAsia"/>
          <w:lang w:eastAsia="zh-CN"/>
        </w:rPr>
        <w:t>are</w:t>
      </w:r>
      <w:r w:rsidR="00FA5D49">
        <w:rPr>
          <w:rFonts w:eastAsiaTheme="minorEastAsia"/>
          <w:lang w:eastAsia="zh-CN"/>
        </w:rPr>
        <w:t xml:space="preserve"> </w:t>
      </w:r>
      <w:r>
        <w:rPr>
          <w:rFonts w:eastAsiaTheme="minorEastAsia"/>
          <w:lang w:eastAsia="zh-CN"/>
        </w:rPr>
        <w:t>also discussed in this contribution.</w:t>
      </w:r>
    </w:p>
    <w:p w14:paraId="5E558CE0" w14:textId="497AAFC1" w:rsidR="009A3A86" w:rsidRDefault="00BD3021" w:rsidP="00CF195E">
      <w:pPr>
        <w:pStyle w:val="Heading1"/>
      </w:pPr>
      <w:bookmarkStart w:id="4" w:name="_Ref129681832"/>
      <w:r>
        <w:t xml:space="preserve">PEI </w:t>
      </w:r>
      <w:r w:rsidR="00DC018B">
        <w:t xml:space="preserve">physical layer </w:t>
      </w:r>
      <w:r>
        <w:t>designs</w:t>
      </w:r>
      <w:r w:rsidR="006D62BC" w:rsidRPr="00CF195E">
        <w:t xml:space="preserve"> </w:t>
      </w:r>
    </w:p>
    <w:p w14:paraId="5466C19E" w14:textId="39C93F3D" w:rsidR="00C45589" w:rsidRPr="00E82CBB" w:rsidRDefault="002349EB" w:rsidP="00001FC5">
      <w:pPr>
        <w:rPr>
          <w:lang w:eastAsia="zh-CN"/>
        </w:rPr>
      </w:pPr>
      <w:r>
        <w:rPr>
          <w:rFonts w:hint="eastAsia"/>
          <w:lang w:eastAsia="zh-CN"/>
        </w:rPr>
        <w:t xml:space="preserve">In </w:t>
      </w:r>
      <w:r>
        <w:rPr>
          <w:lang w:eastAsia="zh-CN"/>
        </w:rPr>
        <w:t xml:space="preserve">RAN1#103-e, it was agreed that paging early indication (PEI) is supported from RAN1 perspective, and the physical layer design of PEI </w:t>
      </w:r>
      <w:r w:rsidR="00DC018B">
        <w:rPr>
          <w:lang w:eastAsia="zh-CN"/>
        </w:rPr>
        <w:t>is</w:t>
      </w:r>
      <w:r>
        <w:rPr>
          <w:lang w:eastAsia="zh-CN"/>
        </w:rPr>
        <w:t xml:space="preserve"> based on DCI, SSS or TRS/CSI-RS. In </w:t>
      </w:r>
      <w:r w:rsidR="00FA5D49">
        <w:rPr>
          <w:rFonts w:hint="eastAsia"/>
          <w:lang w:eastAsia="zh-CN"/>
        </w:rPr>
        <w:t>RAN1#104</w:t>
      </w:r>
      <w:r>
        <w:rPr>
          <w:lang w:eastAsia="zh-CN"/>
        </w:rPr>
        <w:t xml:space="preserve">, the </w:t>
      </w:r>
      <w:r w:rsidR="00DC018B">
        <w:rPr>
          <w:lang w:eastAsia="zh-CN"/>
        </w:rPr>
        <w:t xml:space="preserve">criteria </w:t>
      </w:r>
      <w:r>
        <w:rPr>
          <w:lang w:eastAsia="zh-CN"/>
        </w:rPr>
        <w:t xml:space="preserve">for the </w:t>
      </w:r>
      <w:r w:rsidR="00DC018B">
        <w:rPr>
          <w:lang w:eastAsia="zh-CN"/>
        </w:rPr>
        <w:t>design of physical layer design of PEI</w:t>
      </w:r>
      <w:r>
        <w:rPr>
          <w:lang w:eastAsia="zh-CN"/>
        </w:rPr>
        <w:t xml:space="preserve"> </w:t>
      </w:r>
      <w:r w:rsidR="00FA5D49">
        <w:rPr>
          <w:lang w:eastAsia="zh-CN"/>
        </w:rPr>
        <w:t xml:space="preserve">were </w:t>
      </w:r>
      <w:r>
        <w:rPr>
          <w:lang w:eastAsia="zh-CN"/>
        </w:rPr>
        <w:t>agreed</w:t>
      </w:r>
      <w:r w:rsidR="00DC018B">
        <w:rPr>
          <w:lang w:eastAsia="zh-CN"/>
        </w:rPr>
        <w:t xml:space="preserve"> for further narrow down</w:t>
      </w:r>
      <w:r>
        <w:rPr>
          <w:lang w:eastAsia="zh-CN"/>
        </w:rPr>
        <w:t>. This section provides evaluation results</w:t>
      </w:r>
      <w:r w:rsidR="00DC018B">
        <w:rPr>
          <w:lang w:eastAsia="zh-CN"/>
        </w:rPr>
        <w:t>, analysis</w:t>
      </w:r>
      <w:r>
        <w:rPr>
          <w:lang w:eastAsia="zh-CN"/>
        </w:rPr>
        <w:t xml:space="preserve"> for the three candidates </w:t>
      </w:r>
      <w:r w:rsidR="00D4197F">
        <w:rPr>
          <w:lang w:eastAsia="zh-CN"/>
        </w:rPr>
        <w:t xml:space="preserve">including </w:t>
      </w:r>
      <w:r>
        <w:rPr>
          <w:lang w:eastAsia="zh-CN"/>
        </w:rPr>
        <w:t>the co-existence problem</w:t>
      </w:r>
      <w:r w:rsidR="00D4197F">
        <w:rPr>
          <w:lang w:eastAsia="zh-CN"/>
        </w:rPr>
        <w:t xml:space="preserve">, </w:t>
      </w:r>
      <w:r>
        <w:rPr>
          <w:lang w:eastAsia="zh-CN"/>
        </w:rPr>
        <w:t>resource overhead</w:t>
      </w:r>
      <w:r w:rsidR="00FA5D49">
        <w:rPr>
          <w:lang w:eastAsia="zh-CN"/>
        </w:rPr>
        <w:t xml:space="preserve"> aspects etc</w:t>
      </w:r>
      <w:r>
        <w:rPr>
          <w:lang w:eastAsia="zh-CN"/>
        </w:rPr>
        <w:t>.</w:t>
      </w:r>
    </w:p>
    <w:p w14:paraId="39156F47" w14:textId="77777777" w:rsidR="00235704" w:rsidRDefault="00235704" w:rsidP="00235704">
      <w:pPr>
        <w:pStyle w:val="Heading2"/>
        <w:tabs>
          <w:tab w:val="clear" w:pos="576"/>
        </w:tabs>
        <w:rPr>
          <w:lang w:eastAsia="zh-CN"/>
        </w:rPr>
      </w:pPr>
      <w:r>
        <w:rPr>
          <w:lang w:eastAsia="zh-CN"/>
        </w:rPr>
        <w:t>UE behaviors of monitoring PEI</w:t>
      </w:r>
    </w:p>
    <w:p w14:paraId="065ABE94" w14:textId="77777777" w:rsidR="00235704" w:rsidRDefault="00235704" w:rsidP="00235704">
      <w:pPr>
        <w:rPr>
          <w:lang w:eastAsia="zh-CN"/>
        </w:rPr>
      </w:pPr>
      <w:r>
        <w:rPr>
          <w:rFonts w:hint="eastAsia"/>
          <w:lang w:eastAsia="zh-CN"/>
        </w:rPr>
        <w:t>I</w:t>
      </w:r>
      <w:r>
        <w:rPr>
          <w:lang w:eastAsia="zh-CN"/>
        </w:rPr>
        <w:t>n RAN1#104, two different UE behaviors for the absence of PEI were agreed.</w:t>
      </w:r>
    </w:p>
    <w:tbl>
      <w:tblPr>
        <w:tblStyle w:val="TableGrid"/>
        <w:tblW w:w="0" w:type="auto"/>
        <w:tblLook w:val="04A0" w:firstRow="1" w:lastRow="0" w:firstColumn="1" w:lastColumn="0" w:noHBand="0" w:noVBand="1"/>
      </w:tblPr>
      <w:tblGrid>
        <w:gridCol w:w="9307"/>
      </w:tblGrid>
      <w:tr w:rsidR="00235704" w14:paraId="74E0E55A" w14:textId="77777777" w:rsidTr="00EC325F">
        <w:tc>
          <w:tcPr>
            <w:tcW w:w="9307" w:type="dxa"/>
          </w:tcPr>
          <w:p w14:paraId="624DE7B0" w14:textId="77777777" w:rsidR="00235704" w:rsidRPr="006D6FFD" w:rsidRDefault="00235704" w:rsidP="00EC325F">
            <w:pPr>
              <w:autoSpaceDE/>
              <w:autoSpaceDN/>
              <w:adjustRightInd/>
              <w:snapToGrid/>
              <w:spacing w:after="0"/>
              <w:jc w:val="left"/>
              <w:rPr>
                <w:rFonts w:ascii="Calibri" w:eastAsia="Batang" w:hAnsi="Calibri"/>
                <w:sz w:val="20"/>
              </w:rPr>
            </w:pPr>
            <w:r w:rsidRPr="006D6FFD">
              <w:rPr>
                <w:rFonts w:ascii="Times" w:eastAsia="Batang" w:hAnsi="Times"/>
                <w:sz w:val="20"/>
                <w:szCs w:val="24"/>
                <w:highlight w:val="green"/>
                <w:shd w:val="clear" w:color="auto" w:fill="FFFF00"/>
                <w:lang w:val="en-GB"/>
              </w:rPr>
              <w:t>Agreements:</w:t>
            </w:r>
          </w:p>
          <w:p w14:paraId="61BE466B" w14:textId="77777777" w:rsidR="00235704" w:rsidRPr="006D6FFD" w:rsidRDefault="00235704" w:rsidP="00EC325F">
            <w:pPr>
              <w:autoSpaceDE/>
              <w:autoSpaceDN/>
              <w:adjustRightInd/>
              <w:snapToGrid/>
              <w:spacing w:after="0"/>
              <w:jc w:val="left"/>
              <w:rPr>
                <w:rFonts w:ascii="Times" w:eastAsia="Batang" w:hAnsi="Times"/>
                <w:sz w:val="20"/>
                <w:szCs w:val="24"/>
                <w:lang w:val="en-GB"/>
              </w:rPr>
            </w:pPr>
            <w:r w:rsidRPr="006D6FFD">
              <w:rPr>
                <w:rFonts w:ascii="Times" w:eastAsia="Batang" w:hAnsi="Times"/>
                <w:sz w:val="20"/>
                <w:szCs w:val="24"/>
                <w:lang w:val="en-GB"/>
              </w:rPr>
              <w:t>For the evaluation and comparison of PEI candidate designs based on PDCCH, TRS/CSI-RS and SSS, the following are assumed:</w:t>
            </w:r>
          </w:p>
          <w:p w14:paraId="5BA05DE5" w14:textId="77777777" w:rsidR="00235704" w:rsidRPr="006D6FFD" w:rsidRDefault="00235704" w:rsidP="00EC325F">
            <w:pPr>
              <w:numPr>
                <w:ilvl w:val="0"/>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 xml:space="preserve">Behv-A:  </w:t>
            </w:r>
          </w:p>
          <w:p w14:paraId="323F1107" w14:textId="77777777" w:rsidR="00235704" w:rsidRPr="006D6FFD" w:rsidRDefault="00235704" w:rsidP="00EC325F">
            <w:pPr>
              <w:numPr>
                <w:ilvl w:val="1"/>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PEI indicates UE should monitor a PO if UE’s group/subgroup is paged</w:t>
            </w:r>
          </w:p>
          <w:p w14:paraId="387D1688" w14:textId="77777777" w:rsidR="00235704" w:rsidRPr="006D6FFD" w:rsidRDefault="00235704" w:rsidP="00EC325F">
            <w:pPr>
              <w:numPr>
                <w:ilvl w:val="1"/>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UE is not required to monitor a PO if UE does not detect PEI at all PEI occasion(s) for the PO</w:t>
            </w:r>
          </w:p>
          <w:p w14:paraId="31D622D8" w14:textId="77777777" w:rsidR="00235704" w:rsidRPr="006D6FFD" w:rsidRDefault="00235704" w:rsidP="00EC325F">
            <w:pPr>
              <w:numPr>
                <w:ilvl w:val="0"/>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 xml:space="preserve">Behv-B:  </w:t>
            </w:r>
          </w:p>
          <w:p w14:paraId="7F037E39" w14:textId="77777777" w:rsidR="00235704" w:rsidRPr="006D6FFD" w:rsidRDefault="00235704" w:rsidP="00EC325F">
            <w:pPr>
              <w:numPr>
                <w:ilvl w:val="1"/>
                <w:numId w:val="4"/>
              </w:numPr>
              <w:autoSpaceDE/>
              <w:autoSpaceDN/>
              <w:adjustRightInd/>
              <w:snapToGrid/>
              <w:spacing w:after="0"/>
              <w:jc w:val="left"/>
              <w:rPr>
                <w:rFonts w:ascii="Times" w:eastAsia="Times New Roman" w:hAnsi="Times"/>
                <w:sz w:val="20"/>
                <w:szCs w:val="24"/>
                <w:lang w:val="en-GB"/>
              </w:rPr>
            </w:pPr>
            <w:r w:rsidRPr="006D6FFD">
              <w:rPr>
                <w:rFonts w:ascii="Times" w:eastAsia="Times New Roman" w:hAnsi="Times"/>
                <w:sz w:val="20"/>
                <w:szCs w:val="24"/>
                <w:lang w:val="en-GB"/>
              </w:rPr>
              <w:t>PEI indicates whether or not UE should monitor a PO </w:t>
            </w:r>
          </w:p>
          <w:p w14:paraId="440E5508" w14:textId="77777777" w:rsidR="00235704" w:rsidRDefault="00235704" w:rsidP="00EC325F">
            <w:pPr>
              <w:numPr>
                <w:ilvl w:val="1"/>
                <w:numId w:val="4"/>
              </w:numPr>
              <w:autoSpaceDE/>
              <w:autoSpaceDN/>
              <w:adjustRightInd/>
              <w:snapToGrid/>
              <w:spacing w:after="0"/>
              <w:jc w:val="left"/>
              <w:rPr>
                <w:lang w:eastAsia="zh-CN"/>
              </w:rPr>
            </w:pPr>
            <w:r w:rsidRPr="006D6FFD">
              <w:rPr>
                <w:rFonts w:ascii="Times" w:eastAsia="Times New Roman" w:hAnsi="Times"/>
                <w:sz w:val="20"/>
                <w:szCs w:val="24"/>
                <w:lang w:val="en-GB"/>
              </w:rPr>
              <w:t>UE is required to monitor a PO if UE does not detect PEI at all PEI occasion(s) for the PO</w:t>
            </w:r>
          </w:p>
        </w:tc>
      </w:tr>
    </w:tbl>
    <w:p w14:paraId="72CB988A" w14:textId="77777777" w:rsidR="00235704" w:rsidRDefault="00235704" w:rsidP="00235704">
      <w:pPr>
        <w:rPr>
          <w:lang w:eastAsia="zh-CN"/>
        </w:rPr>
      </w:pPr>
    </w:p>
    <w:p w14:paraId="51631382" w14:textId="5BE7B8C0" w:rsidR="00CF773B" w:rsidRDefault="00235704" w:rsidP="00235704">
      <w:pPr>
        <w:rPr>
          <w:lang w:eastAsia="zh-CN"/>
        </w:rPr>
      </w:pPr>
      <w:r>
        <w:rPr>
          <w:rFonts w:hint="eastAsia"/>
          <w:lang w:eastAsia="zh-CN"/>
        </w:rPr>
        <w:t>F</w:t>
      </w:r>
      <w:r>
        <w:rPr>
          <w:lang w:eastAsia="zh-CN"/>
        </w:rPr>
        <w:t xml:space="preserve">rom the UE side view, Behv-A and Behv-B have almost the save power consumption to receive the PEI channel/signal. And UE can always choose </w:t>
      </w:r>
      <w:r w:rsidR="00472278">
        <w:rPr>
          <w:lang w:eastAsia="zh-CN"/>
        </w:rPr>
        <w:t>to</w:t>
      </w:r>
      <w:r>
        <w:rPr>
          <w:lang w:eastAsia="zh-CN"/>
        </w:rPr>
        <w:t xml:space="preserve"> disable PEI reception and directly monitor Paging DCI up to UE implementation.</w:t>
      </w:r>
      <w:r w:rsidR="00B55586">
        <w:rPr>
          <w:lang w:eastAsia="zh-CN"/>
        </w:rPr>
        <w:t xml:space="preserve"> </w:t>
      </w:r>
    </w:p>
    <w:p w14:paraId="1F24179B" w14:textId="6014198D" w:rsidR="00235704" w:rsidRDefault="00235704" w:rsidP="00235704">
      <w:pPr>
        <w:rPr>
          <w:lang w:eastAsia="zh-CN"/>
        </w:rPr>
      </w:pPr>
      <w:r>
        <w:rPr>
          <w:rFonts w:hint="eastAsia"/>
          <w:lang w:eastAsia="zh-CN"/>
        </w:rPr>
        <w:t>F</w:t>
      </w:r>
      <w:r>
        <w:rPr>
          <w:lang w:eastAsia="zh-CN"/>
        </w:rPr>
        <w:t xml:space="preserve">rom the gNB side view, the Behv-A </w:t>
      </w:r>
      <w:r w:rsidR="00B55586">
        <w:rPr>
          <w:lang w:eastAsia="zh-CN"/>
        </w:rPr>
        <w:t xml:space="preserve">always </w:t>
      </w:r>
      <w:r>
        <w:rPr>
          <w:lang w:eastAsia="zh-CN"/>
        </w:rPr>
        <w:t xml:space="preserve">asks for PEI transmission once a PO/sub-group is paged, if a large </w:t>
      </w:r>
      <w:r w:rsidR="00CF773B">
        <w:rPr>
          <w:lang w:eastAsia="zh-CN"/>
        </w:rPr>
        <w:t>number</w:t>
      </w:r>
      <w:r>
        <w:rPr>
          <w:lang w:eastAsia="zh-CN"/>
        </w:rPr>
        <w:t xml:space="preserve"> of UEs (e.g. Redcap UEs) camped in the cell, there is a risk that the downlink traffic will </w:t>
      </w:r>
      <w:r>
        <w:rPr>
          <w:rFonts w:hint="eastAsia"/>
          <w:lang w:eastAsia="zh-CN"/>
        </w:rPr>
        <w:t>b</w:t>
      </w:r>
      <w:r>
        <w:rPr>
          <w:lang w:eastAsia="zh-CN"/>
        </w:rPr>
        <w:t xml:space="preserve">e blocked by PEI transmission in addition to paging transmission. While the Behv-B provides the flexibility for the network to balance the power consumption of UE and the congestion rate of </w:t>
      </w:r>
      <w:r w:rsidR="00472278">
        <w:rPr>
          <w:lang w:eastAsia="zh-CN"/>
        </w:rPr>
        <w:t xml:space="preserve">other </w:t>
      </w:r>
      <w:r>
        <w:rPr>
          <w:lang w:eastAsia="zh-CN"/>
        </w:rPr>
        <w:t xml:space="preserve">downlink </w:t>
      </w:r>
      <w:r w:rsidR="00472278">
        <w:rPr>
          <w:lang w:eastAsia="zh-CN"/>
        </w:rPr>
        <w:t xml:space="preserve">transmission </w:t>
      </w:r>
      <w:r>
        <w:rPr>
          <w:lang w:eastAsia="zh-CN"/>
        </w:rPr>
        <w:t xml:space="preserve">by transmitting or not transmitting the PEI channel/signal. </w:t>
      </w:r>
      <w:r w:rsidR="00CF773B">
        <w:rPr>
          <w:lang w:eastAsia="zh-CN"/>
        </w:rPr>
        <w:t xml:space="preserve">For dense camped UE case, if larger number of UEs are to be paged, the gNB can choose to not transmit the PEI signal/channel to </w:t>
      </w:r>
      <w:r w:rsidR="003A5772">
        <w:rPr>
          <w:lang w:eastAsia="zh-CN"/>
        </w:rPr>
        <w:t xml:space="preserve">wake up all the UEs associating with that PEI. Although the power saving gain might be a loss, the downlink traffic is guaranteed.  </w:t>
      </w:r>
      <w:r>
        <w:rPr>
          <w:lang w:eastAsia="zh-CN"/>
        </w:rPr>
        <w:t xml:space="preserve">Therefore it would better </w:t>
      </w:r>
      <w:r w:rsidR="008D1937">
        <w:rPr>
          <w:lang w:eastAsia="zh-CN"/>
        </w:rPr>
        <w:t>to support both Behv-A and Behv-B, and the gNB can configure which UE behavior is used for current network.</w:t>
      </w:r>
    </w:p>
    <w:p w14:paraId="7B083F42" w14:textId="77777777" w:rsidR="00472278" w:rsidRPr="00F96BF8" w:rsidRDefault="00472278" w:rsidP="00472278">
      <w:pPr>
        <w:pStyle w:val="ListParagraph"/>
        <w:numPr>
          <w:ilvl w:val="0"/>
          <w:numId w:val="3"/>
        </w:numPr>
        <w:ind w:firstLineChars="0"/>
        <w:rPr>
          <w:b/>
          <w:i/>
          <w:lang w:eastAsia="zh-CN"/>
        </w:rPr>
      </w:pPr>
      <w:r>
        <w:rPr>
          <w:b/>
          <w:i/>
          <w:lang w:eastAsia="zh-CN"/>
        </w:rPr>
        <w:t>Both Behv-A and B</w:t>
      </w:r>
      <w:r w:rsidRPr="00F96BF8">
        <w:rPr>
          <w:b/>
          <w:i/>
          <w:lang w:eastAsia="zh-CN"/>
        </w:rPr>
        <w:t xml:space="preserve">ehv-B </w:t>
      </w:r>
      <w:r>
        <w:rPr>
          <w:b/>
          <w:i/>
          <w:lang w:eastAsia="zh-CN"/>
        </w:rPr>
        <w:t>are</w:t>
      </w:r>
      <w:r w:rsidRPr="00F96BF8">
        <w:rPr>
          <w:b/>
          <w:i/>
          <w:lang w:eastAsia="zh-CN"/>
        </w:rPr>
        <w:t xml:space="preserve"> supported by Rel-17, </w:t>
      </w:r>
      <w:r>
        <w:rPr>
          <w:b/>
          <w:i/>
          <w:lang w:eastAsia="zh-CN"/>
        </w:rPr>
        <w:t xml:space="preserve">which can be </w:t>
      </w:r>
      <w:r w:rsidRPr="00F96BF8">
        <w:rPr>
          <w:b/>
          <w:i/>
          <w:lang w:eastAsia="zh-CN"/>
        </w:rPr>
        <w:t xml:space="preserve">configurable </w:t>
      </w:r>
      <w:r>
        <w:rPr>
          <w:b/>
          <w:i/>
          <w:lang w:eastAsia="zh-CN"/>
        </w:rPr>
        <w:t>by</w:t>
      </w:r>
      <w:r w:rsidRPr="00F96BF8">
        <w:rPr>
          <w:b/>
          <w:i/>
          <w:lang w:eastAsia="zh-CN"/>
        </w:rPr>
        <w:t xml:space="preserve"> the network.</w:t>
      </w:r>
    </w:p>
    <w:p w14:paraId="7E5507EB" w14:textId="063B8D70" w:rsidR="002D5DA5" w:rsidRDefault="00C45589" w:rsidP="002D5DA5">
      <w:pPr>
        <w:pStyle w:val="Heading2"/>
        <w:rPr>
          <w:lang w:eastAsia="zh-CN"/>
        </w:rPr>
      </w:pPr>
      <w:r w:rsidRPr="00D304B7">
        <w:rPr>
          <w:lang w:eastAsia="zh-CN"/>
        </w:rPr>
        <w:lastRenderedPageBreak/>
        <w:t>C</w:t>
      </w:r>
      <w:r w:rsidR="002D5DA5">
        <w:rPr>
          <w:lang w:eastAsia="zh-CN"/>
        </w:rPr>
        <w:t>o-existence with legacy channels/signals</w:t>
      </w:r>
    </w:p>
    <w:p w14:paraId="2FAFB652" w14:textId="3E7AC5EB" w:rsidR="002349EB" w:rsidRPr="009E2EAF" w:rsidRDefault="002349EB" w:rsidP="00001FC5">
      <w:r>
        <w:rPr>
          <w:rFonts w:eastAsiaTheme="minorEastAsia" w:hint="eastAsia"/>
          <w:lang w:eastAsia="zh-CN"/>
        </w:rPr>
        <w:t>T</w:t>
      </w:r>
      <w:r>
        <w:rPr>
          <w:rFonts w:eastAsiaTheme="minorEastAsia"/>
          <w:lang w:eastAsia="zh-CN"/>
        </w:rPr>
        <w:t xml:space="preserve">his section discusses </w:t>
      </w:r>
      <w:r w:rsidR="00C45589">
        <w:rPr>
          <w:rFonts w:eastAsiaTheme="minorEastAsia"/>
          <w:lang w:eastAsia="zh-CN"/>
        </w:rPr>
        <w:t>how</w:t>
      </w:r>
      <w:r w:rsidR="0067212D">
        <w:rPr>
          <w:rFonts w:eastAsiaTheme="minorEastAsia"/>
          <w:lang w:eastAsia="zh-CN"/>
        </w:rPr>
        <w:t xml:space="preserve"> to</w:t>
      </w:r>
      <w:r w:rsidR="00C45589">
        <w:rPr>
          <w:rFonts w:eastAsiaTheme="minorEastAsia"/>
          <w:lang w:eastAsia="zh-CN"/>
        </w:rPr>
        <w:t xml:space="preserve"> </w:t>
      </w:r>
      <w:r w:rsidRPr="009E2EAF">
        <w:t xml:space="preserve">multiplex the PEI </w:t>
      </w:r>
      <w:r w:rsidR="00C45589" w:rsidRPr="000F4769">
        <w:t xml:space="preserve">channel </w:t>
      </w:r>
      <w:r w:rsidRPr="009E2EAF">
        <w:t xml:space="preserve">with </w:t>
      </w:r>
      <w:r w:rsidR="00C45589" w:rsidRPr="00937CA4">
        <w:rPr>
          <w:rFonts w:eastAsiaTheme="minorEastAsia"/>
          <w:lang w:eastAsia="zh-CN"/>
        </w:rPr>
        <w:t xml:space="preserve">physical </w:t>
      </w:r>
      <w:r w:rsidR="0067212D">
        <w:rPr>
          <w:rFonts w:eastAsiaTheme="minorEastAsia"/>
          <w:lang w:eastAsia="zh-CN"/>
        </w:rPr>
        <w:t>signals/</w:t>
      </w:r>
      <w:r w:rsidR="00C45589" w:rsidRPr="00937CA4">
        <w:rPr>
          <w:rFonts w:eastAsiaTheme="minorEastAsia"/>
          <w:lang w:eastAsia="zh-CN"/>
        </w:rPr>
        <w:t xml:space="preserve">channels of </w:t>
      </w:r>
      <w:r w:rsidRPr="009E2EAF">
        <w:t>legacy UEs.</w:t>
      </w:r>
    </w:p>
    <w:p w14:paraId="1842DE20" w14:textId="6D5FCF16" w:rsidR="00BF0403" w:rsidRPr="00937CA4" w:rsidRDefault="00BF0403" w:rsidP="00001FC5">
      <w:pPr>
        <w:rPr>
          <w:rFonts w:eastAsiaTheme="minorEastAsia"/>
          <w:b/>
          <w:u w:val="single"/>
          <w:lang w:eastAsia="zh-CN"/>
        </w:rPr>
      </w:pPr>
      <w:r w:rsidRPr="00937CA4">
        <w:rPr>
          <w:rFonts w:eastAsiaTheme="minorEastAsia"/>
          <w:b/>
          <w:u w:val="single"/>
          <w:lang w:eastAsia="zh-CN"/>
        </w:rPr>
        <w:t>DCI based PEI</w:t>
      </w:r>
    </w:p>
    <w:p w14:paraId="15284DAE" w14:textId="7AC91D26" w:rsidR="002349EB" w:rsidRPr="009E2EAF" w:rsidRDefault="00C36F6D" w:rsidP="00E56A8D">
      <w:r>
        <w:rPr>
          <w:rFonts w:eastAsiaTheme="minorEastAsia"/>
          <w:lang w:eastAsia="zh-CN"/>
        </w:rPr>
        <w:t>For PDCCH-based PEI design, multiplexing of the PDCCH and legacy PDSCH traffic has already be</w:t>
      </w:r>
      <w:r w:rsidR="00E56A8D">
        <w:rPr>
          <w:rFonts w:eastAsiaTheme="minorEastAsia"/>
          <w:lang w:eastAsia="zh-CN"/>
        </w:rPr>
        <w:t>en</w:t>
      </w:r>
      <w:r>
        <w:rPr>
          <w:rFonts w:eastAsiaTheme="minorEastAsia"/>
          <w:lang w:eastAsia="zh-CN"/>
        </w:rPr>
        <w:t xml:space="preserve"> supported by Rel-15 specification and there is no need to introduce any new mechanism</w:t>
      </w:r>
      <w:r w:rsidR="00D05368">
        <w:rPr>
          <w:rFonts w:eastAsiaTheme="minorEastAsia"/>
          <w:lang w:eastAsia="zh-CN"/>
        </w:rPr>
        <w:t xml:space="preserve"> to support the coexistence between PEI DCI and legacy channels of legacy UEs</w:t>
      </w:r>
      <w:r>
        <w:rPr>
          <w:rFonts w:eastAsiaTheme="minorEastAsia"/>
          <w:lang w:eastAsia="zh-CN"/>
        </w:rPr>
        <w:t>.</w:t>
      </w:r>
      <w:r w:rsidR="002349EB" w:rsidRPr="009E2EAF">
        <w:t xml:space="preserve"> </w:t>
      </w:r>
      <w:r w:rsidR="002349EB" w:rsidRPr="00937CA4">
        <w:rPr>
          <w:rFonts w:eastAsiaTheme="minorEastAsia"/>
          <w:lang w:eastAsia="zh-CN"/>
        </w:rPr>
        <w:t>Further</w:t>
      </w:r>
      <w:r w:rsidR="00257F0F">
        <w:rPr>
          <w:rFonts w:eastAsiaTheme="minorEastAsia"/>
          <w:lang w:eastAsia="zh-CN"/>
        </w:rPr>
        <w:t>more</w:t>
      </w:r>
      <w:r w:rsidR="00BC51D8">
        <w:t xml:space="preserve">, </w:t>
      </w:r>
      <w:r w:rsidR="002349EB" w:rsidRPr="009E2EAF">
        <w:t xml:space="preserve">Rel-15 can also support the multiplexing PDCCHs from different UEs </w:t>
      </w:r>
      <w:r w:rsidR="00257F0F">
        <w:rPr>
          <w:rFonts w:eastAsiaTheme="minorEastAsia"/>
          <w:lang w:eastAsia="zh-CN"/>
        </w:rPr>
        <w:t>in a CORESET. Therefore, DCI based PEI can naturally coexist with other PDCCHs. Rel-15 already specifies how a PDCCH candidate coexist</w:t>
      </w:r>
      <w:r w:rsidR="00BC51D8">
        <w:rPr>
          <w:rFonts w:eastAsiaTheme="minorEastAsia"/>
          <w:lang w:eastAsia="zh-CN"/>
        </w:rPr>
        <w:t>s</w:t>
      </w:r>
      <w:r w:rsidR="00257F0F">
        <w:rPr>
          <w:rFonts w:eastAsiaTheme="minorEastAsia"/>
          <w:lang w:eastAsia="zh-CN"/>
        </w:rPr>
        <w:t xml:space="preserve"> with SSB</w:t>
      </w:r>
      <w:r w:rsidR="009057F3">
        <w:rPr>
          <w:rFonts w:eastAsiaTheme="minorEastAsia"/>
          <w:lang w:eastAsia="zh-CN"/>
        </w:rPr>
        <w:t xml:space="preserve">, which can be found in </w:t>
      </w:r>
      <w:r w:rsidR="00E56A8D">
        <w:rPr>
          <w:rFonts w:eastAsiaTheme="minorEastAsia"/>
          <w:lang w:eastAsia="zh-CN"/>
        </w:rPr>
        <w:t>Appendix C.</w:t>
      </w:r>
      <w:r w:rsidR="00257F0F">
        <w:rPr>
          <w:rFonts w:eastAsiaTheme="minorEastAsia"/>
          <w:lang w:eastAsia="zh-CN"/>
        </w:rPr>
        <w:t xml:space="preserve"> Therefore, DCI based PEI can fully support coexistence with the legacy downlink physical layer channels of legacy UE.</w:t>
      </w:r>
    </w:p>
    <w:p w14:paraId="4B896223" w14:textId="0C8DB711" w:rsidR="002349EB" w:rsidRPr="002349EB" w:rsidRDefault="00257F0F" w:rsidP="00C36F6D">
      <w:pPr>
        <w:pStyle w:val="ListParagraph"/>
        <w:numPr>
          <w:ilvl w:val="0"/>
          <w:numId w:val="12"/>
        </w:numPr>
        <w:ind w:left="1418" w:firstLineChars="0" w:hanging="1418"/>
        <w:rPr>
          <w:rFonts w:eastAsia="Calibri"/>
          <w:b/>
          <w:i/>
        </w:rPr>
      </w:pPr>
      <w:r w:rsidRPr="00937CA4">
        <w:rPr>
          <w:rFonts w:eastAsiaTheme="minorEastAsia"/>
          <w:b/>
          <w:i/>
          <w:lang w:eastAsia="zh-CN"/>
        </w:rPr>
        <w:t xml:space="preserve">DCI based PEI can fully support </w:t>
      </w:r>
      <w:r>
        <w:rPr>
          <w:rFonts w:eastAsiaTheme="minorEastAsia"/>
          <w:b/>
          <w:i/>
          <w:lang w:eastAsia="zh-CN"/>
        </w:rPr>
        <w:t xml:space="preserve">coexistence with </w:t>
      </w:r>
      <w:r w:rsidRPr="00937CA4">
        <w:rPr>
          <w:rFonts w:eastAsiaTheme="minorEastAsia"/>
          <w:b/>
          <w:i/>
          <w:lang w:eastAsia="zh-CN"/>
        </w:rPr>
        <w:t>the legacy downlink physical layer channels</w:t>
      </w:r>
      <w:r w:rsidR="00D05368">
        <w:rPr>
          <w:rFonts w:eastAsiaTheme="minorEastAsia"/>
          <w:b/>
          <w:i/>
          <w:lang w:eastAsia="zh-CN"/>
        </w:rPr>
        <w:t>/signals</w:t>
      </w:r>
      <w:r w:rsidRPr="00937CA4">
        <w:rPr>
          <w:rFonts w:eastAsiaTheme="minorEastAsia"/>
          <w:b/>
          <w:i/>
          <w:lang w:eastAsia="zh-CN"/>
        </w:rPr>
        <w:t xml:space="preserve"> of legacy UE</w:t>
      </w:r>
      <w:r>
        <w:rPr>
          <w:rFonts w:eastAsiaTheme="minorEastAsia"/>
          <w:b/>
          <w:i/>
          <w:lang w:eastAsia="zh-CN"/>
        </w:rPr>
        <w:t xml:space="preserve"> </w:t>
      </w:r>
      <w:r w:rsidR="00D05368">
        <w:rPr>
          <w:rFonts w:eastAsiaTheme="minorEastAsia"/>
          <w:b/>
          <w:i/>
          <w:lang w:eastAsia="zh-CN"/>
        </w:rPr>
        <w:t>based on</w:t>
      </w:r>
      <w:r>
        <w:rPr>
          <w:rFonts w:eastAsiaTheme="minorEastAsia"/>
          <w:b/>
          <w:i/>
          <w:lang w:eastAsia="zh-CN"/>
        </w:rPr>
        <w:t xml:space="preserve"> Rel-15 specifications</w:t>
      </w:r>
      <w:r w:rsidR="002349EB" w:rsidRPr="002349EB">
        <w:rPr>
          <w:rFonts w:eastAsiaTheme="minorEastAsia"/>
          <w:b/>
          <w:i/>
          <w:lang w:eastAsia="zh-CN"/>
        </w:rPr>
        <w:t>.</w:t>
      </w:r>
    </w:p>
    <w:p w14:paraId="1754C81A" w14:textId="63EC103F" w:rsidR="00BF0403" w:rsidRDefault="00BF0403" w:rsidP="00937CA4">
      <w:pPr>
        <w:rPr>
          <w:rFonts w:eastAsiaTheme="minorEastAsia"/>
          <w:b/>
          <w:u w:val="single"/>
          <w:lang w:eastAsia="zh-CN"/>
        </w:rPr>
      </w:pPr>
      <w:r w:rsidRPr="00BF4D23">
        <w:rPr>
          <w:rFonts w:eastAsiaTheme="minorEastAsia"/>
          <w:b/>
          <w:u w:val="single"/>
          <w:lang w:eastAsia="zh-CN"/>
        </w:rPr>
        <w:t>SSS based PEI</w:t>
      </w:r>
    </w:p>
    <w:p w14:paraId="02F24454" w14:textId="098B977E" w:rsidR="002349EB" w:rsidRDefault="002349EB" w:rsidP="00937CA4">
      <w:r w:rsidRPr="009E2EAF">
        <w:t>For SSS-based PEI</w:t>
      </w:r>
      <w:r w:rsidR="00B9130B">
        <w:rPr>
          <w:rFonts w:eastAsiaTheme="minorEastAsia"/>
          <w:lang w:eastAsia="zh-CN"/>
        </w:rPr>
        <w:t xml:space="preserve">, the </w:t>
      </w:r>
      <w:r w:rsidR="00E82CBB">
        <w:rPr>
          <w:rFonts w:eastAsiaTheme="minorEastAsia" w:hint="eastAsia"/>
          <w:lang w:eastAsia="zh-CN"/>
        </w:rPr>
        <w:t>straight</w:t>
      </w:r>
      <w:r w:rsidR="00E82CBB">
        <w:rPr>
          <w:rFonts w:eastAsiaTheme="minorEastAsia"/>
          <w:lang w:eastAsia="zh-CN"/>
        </w:rPr>
        <w:t xml:space="preserve"> forward</w:t>
      </w:r>
      <w:r w:rsidR="00B9130B">
        <w:rPr>
          <w:rFonts w:eastAsiaTheme="minorEastAsia"/>
          <w:lang w:eastAsia="zh-CN"/>
        </w:rPr>
        <w:t xml:space="preserve"> </w:t>
      </w:r>
      <w:r w:rsidR="00D05368">
        <w:rPr>
          <w:rFonts w:eastAsiaTheme="minorEastAsia"/>
          <w:lang w:eastAsia="zh-CN"/>
        </w:rPr>
        <w:t xml:space="preserve">coexistence </w:t>
      </w:r>
      <w:r w:rsidR="00B9130B">
        <w:rPr>
          <w:rFonts w:eastAsiaTheme="minorEastAsia"/>
          <w:lang w:eastAsia="zh-CN"/>
        </w:rPr>
        <w:t>way is to use semi-statically configured rate matching pattern to</w:t>
      </w:r>
      <w:r w:rsidRPr="00937CA4">
        <w:rPr>
          <w:rFonts w:eastAsiaTheme="minorEastAsia"/>
          <w:lang w:eastAsia="zh-CN"/>
        </w:rPr>
        <w:t xml:space="preserve"> multiplex</w:t>
      </w:r>
      <w:r w:rsidR="00B9130B">
        <w:rPr>
          <w:rFonts w:eastAsiaTheme="minorEastAsia"/>
          <w:lang w:eastAsia="zh-CN"/>
        </w:rPr>
        <w:t xml:space="preserve"> the SSS-based PEI and </w:t>
      </w:r>
      <w:r w:rsidRPr="009E2EAF">
        <w:t>legacy PDSCH</w:t>
      </w:r>
      <w:r w:rsidR="00B9130B">
        <w:rPr>
          <w:rFonts w:eastAsiaTheme="minorEastAsia"/>
          <w:lang w:eastAsia="zh-CN"/>
        </w:rPr>
        <w:t>, considering SSS-based PEI is basically a new downlink physical layer signal/channel</w:t>
      </w:r>
      <w:r w:rsidR="00D05368">
        <w:rPr>
          <w:rFonts w:eastAsiaTheme="minorEastAsia"/>
          <w:lang w:eastAsia="zh-CN"/>
        </w:rPr>
        <w:t xml:space="preserve"> that is not visible to legacy UEs</w:t>
      </w:r>
      <w:r w:rsidR="00B9130B">
        <w:rPr>
          <w:rFonts w:eastAsiaTheme="minorEastAsia"/>
          <w:lang w:eastAsia="zh-CN"/>
        </w:rPr>
        <w:t>.</w:t>
      </w:r>
      <w:r w:rsidRPr="00937CA4">
        <w:rPr>
          <w:rFonts w:eastAsiaTheme="minorEastAsia"/>
          <w:lang w:eastAsia="zh-CN"/>
        </w:rPr>
        <w:t xml:space="preserve"> </w:t>
      </w:r>
      <w:r w:rsidR="00B9130B">
        <w:rPr>
          <w:rFonts w:eastAsiaTheme="minorEastAsia"/>
          <w:lang w:eastAsia="zh-CN"/>
        </w:rPr>
        <w:t>I</w:t>
      </w:r>
      <w:r w:rsidRPr="009E2EAF">
        <w:t>t would require a RB</w:t>
      </w:r>
      <w:r w:rsidR="00B9130B">
        <w:rPr>
          <w:rFonts w:eastAsiaTheme="minorEastAsia"/>
          <w:lang w:eastAsia="zh-CN"/>
        </w:rPr>
        <w:t xml:space="preserve"> * symbol</w:t>
      </w:r>
      <w:r w:rsidRPr="00937CA4">
        <w:rPr>
          <w:rFonts w:eastAsiaTheme="minorEastAsia"/>
          <w:lang w:eastAsia="zh-CN"/>
        </w:rPr>
        <w:t xml:space="preserve"> </w:t>
      </w:r>
      <w:r w:rsidR="00B9130B">
        <w:rPr>
          <w:rFonts w:eastAsiaTheme="minorEastAsia"/>
          <w:lang w:eastAsia="zh-CN"/>
        </w:rPr>
        <w:t xml:space="preserve">level </w:t>
      </w:r>
      <w:r w:rsidRPr="009E2EAF">
        <w:t xml:space="preserve">rate matching pattern. </w:t>
      </w:r>
      <w:r w:rsidR="00B9130B">
        <w:rPr>
          <w:rFonts w:eastAsiaTheme="minorEastAsia"/>
          <w:lang w:eastAsia="zh-CN"/>
        </w:rPr>
        <w:t>B</w:t>
      </w:r>
      <w:r w:rsidRPr="00937CA4">
        <w:rPr>
          <w:rFonts w:eastAsiaTheme="minorEastAsia"/>
          <w:lang w:eastAsia="zh-CN"/>
        </w:rPr>
        <w:t>ased</w:t>
      </w:r>
      <w:r w:rsidRPr="009E2EAF">
        <w:t xml:space="preserve"> on UE capability #5-27</w:t>
      </w:r>
      <w:r w:rsidR="00695382">
        <w:t xml:space="preserve"> in </w:t>
      </w:r>
      <w:r w:rsidR="00695382">
        <w:fldChar w:fldCharType="begin"/>
      </w:r>
      <w:r w:rsidR="00695382">
        <w:instrText xml:space="preserve"> REF _Ref68613428 \r \h </w:instrText>
      </w:r>
      <w:r w:rsidR="00695382">
        <w:fldChar w:fldCharType="separate"/>
      </w:r>
      <w:r w:rsidR="00445262">
        <w:t>[3]</w:t>
      </w:r>
      <w:r w:rsidR="00695382">
        <w:fldChar w:fldCharType="end"/>
      </w:r>
      <w:r w:rsidRPr="009E2EAF">
        <w:t xml:space="preserve">, dynamic RB-level rate matching is an optional capability in Rel-15 specification, which </w:t>
      </w:r>
      <w:r w:rsidR="00B9130B">
        <w:rPr>
          <w:rFonts w:eastAsiaTheme="minorEastAsia"/>
          <w:lang w:eastAsia="zh-CN"/>
        </w:rPr>
        <w:t>cannot be expected to be</w:t>
      </w:r>
      <w:r w:rsidRPr="009E2EAF">
        <w:t xml:space="preserve"> supported by legacy UEs. </w:t>
      </w:r>
    </w:p>
    <w:p w14:paraId="38AC2713" w14:textId="5CC7AD27" w:rsidR="00014B81" w:rsidRPr="009E2EAF" w:rsidRDefault="00014B81" w:rsidP="00014B81">
      <w:pPr>
        <w:pStyle w:val="ListParagraph"/>
        <w:numPr>
          <w:ilvl w:val="0"/>
          <w:numId w:val="12"/>
        </w:numPr>
        <w:ind w:left="1418" w:firstLineChars="0" w:hanging="1418"/>
        <w:rPr>
          <w:b/>
          <w:i/>
        </w:rPr>
      </w:pPr>
      <w:r>
        <w:rPr>
          <w:rFonts w:eastAsiaTheme="minorEastAsia"/>
          <w:b/>
          <w:i/>
          <w:lang w:eastAsia="zh-CN"/>
        </w:rPr>
        <w:t xml:space="preserve">Semi-statically configured rate matching pattern </w:t>
      </w:r>
      <w:r w:rsidR="00963459">
        <w:rPr>
          <w:rFonts w:eastAsiaTheme="minorEastAsia"/>
          <w:b/>
          <w:i/>
          <w:lang w:eastAsia="zh-CN"/>
        </w:rPr>
        <w:t>can</w:t>
      </w:r>
      <w:r>
        <w:rPr>
          <w:rFonts w:eastAsiaTheme="minorEastAsia"/>
          <w:b/>
          <w:i/>
          <w:lang w:eastAsia="zh-CN"/>
        </w:rPr>
        <w:t xml:space="preserve"> be used to multiplex SSS-based PEI and PDSCH(s) of legacy UE.</w:t>
      </w:r>
    </w:p>
    <w:p w14:paraId="10F667C8" w14:textId="0D30F899" w:rsidR="00963459" w:rsidRDefault="00E82CBB" w:rsidP="00937CA4">
      <w:r>
        <w:t>In RAN1#104bis-e, some companies proposed if a CORESET</w:t>
      </w:r>
      <w:r w:rsidR="00B86173">
        <w:t xml:space="preserve"> can be configured to</w:t>
      </w:r>
      <w:r>
        <w:t xml:space="preserve"> cover the RE of SSS-based PEI, then the SSS-based PEI can also be dynamic</w:t>
      </w:r>
      <w:r w:rsidR="00963459">
        <w:t>ally</w:t>
      </w:r>
      <w:r>
        <w:t xml:space="preserve"> rate matched.</w:t>
      </w:r>
      <w:r w:rsidR="001E1569">
        <w:t xml:space="preserve"> </w:t>
      </w:r>
      <w:r w:rsidR="00B86173">
        <w:t xml:space="preserve">Considering </w:t>
      </w:r>
      <w:r w:rsidR="00646118">
        <w:t xml:space="preserve">basically </w:t>
      </w:r>
      <w:r w:rsidR="00B86173">
        <w:t xml:space="preserve">the legacy Rel-15 UE only supports one </w:t>
      </w:r>
      <w:r w:rsidR="00963459">
        <w:t xml:space="preserve">UE specifically </w:t>
      </w:r>
      <w:r w:rsidR="00B86173">
        <w:t xml:space="preserve">configured CORESET per BWP in addition to CORESET0 for FR1 based on UE capability #3-1 in </w:t>
      </w:r>
      <w:r w:rsidR="00B86173">
        <w:fldChar w:fldCharType="begin"/>
      </w:r>
      <w:r w:rsidR="00B86173">
        <w:instrText xml:space="preserve"> REF _Ref68613428 \r \h </w:instrText>
      </w:r>
      <w:r w:rsidR="00B86173">
        <w:fldChar w:fldCharType="separate"/>
      </w:r>
      <w:r w:rsidR="00445262">
        <w:t>[3]</w:t>
      </w:r>
      <w:r w:rsidR="00B86173">
        <w:fldChar w:fldCharType="end"/>
      </w:r>
      <w:r w:rsidR="00B86173">
        <w:t xml:space="preserve">, if a dedicated CORESET is configured for PEI rate matching purpose, all the downlink traffic for the legacy UE has to be scheduled in CORESET0, which is too limited for downlink </w:t>
      </w:r>
      <w:r w:rsidR="00957646">
        <w:t>traffic scheduling</w:t>
      </w:r>
      <w:r w:rsidR="00B86173">
        <w:t>.</w:t>
      </w:r>
      <w:r w:rsidR="00646118">
        <w:t xml:space="preserve"> </w:t>
      </w:r>
      <w:r w:rsidR="00963459">
        <w:t xml:space="preserve">It is expected not to limit the flexibility on legacy UE to use UE specifically configured CORESET for PDCCH transmission, therefore, there is actually no chance to use a dedicated CORESET for rate matching purpose of </w:t>
      </w:r>
      <w:r w:rsidR="00825894">
        <w:t>SSS-based PEI.</w:t>
      </w:r>
    </w:p>
    <w:p w14:paraId="676D273E" w14:textId="57F80B11" w:rsidR="00646118" w:rsidRDefault="00646118" w:rsidP="00937CA4">
      <w:r>
        <w:t xml:space="preserve">For FR2, legacy UE can be configured 3 CORESETs with different TCI-states for multi-beam </w:t>
      </w:r>
      <w:r w:rsidR="00957646">
        <w:t>operation</w:t>
      </w:r>
      <w:r>
        <w:t>, if one of the three CORESETS</w:t>
      </w:r>
      <w:r w:rsidR="00B86173">
        <w:t xml:space="preserve"> </w:t>
      </w:r>
      <w:r>
        <w:t xml:space="preserve">is used for rate matching exclusively, the multi-beam </w:t>
      </w:r>
      <w:r w:rsidR="00957646">
        <w:t>operation will be limited and the downlink performance would be impact</w:t>
      </w:r>
      <w:r>
        <w:t>.</w:t>
      </w:r>
      <w:r w:rsidR="00B86173">
        <w:t xml:space="preserve"> </w:t>
      </w:r>
    </w:p>
    <w:p w14:paraId="2BDE1EE6" w14:textId="3D8CE3A5" w:rsidR="002623D0" w:rsidRDefault="002623D0" w:rsidP="002623D0">
      <w:pPr>
        <w:pStyle w:val="ListParagraph"/>
        <w:numPr>
          <w:ilvl w:val="0"/>
          <w:numId w:val="12"/>
        </w:numPr>
        <w:ind w:left="1418" w:firstLineChars="0" w:hanging="1418"/>
        <w:rPr>
          <w:b/>
          <w:i/>
        </w:rPr>
      </w:pPr>
      <w:r w:rsidRPr="006714C6">
        <w:rPr>
          <w:rFonts w:hint="eastAsia"/>
          <w:b/>
          <w:i/>
          <w:lang w:eastAsia="zh-CN"/>
        </w:rPr>
        <w:t>U</w:t>
      </w:r>
      <w:r w:rsidRPr="006714C6">
        <w:rPr>
          <w:b/>
          <w:i/>
          <w:lang w:eastAsia="zh-CN"/>
        </w:rPr>
        <w:t xml:space="preserve">sing </w:t>
      </w:r>
      <w:r>
        <w:rPr>
          <w:b/>
          <w:i/>
          <w:lang w:eastAsia="zh-CN"/>
        </w:rPr>
        <w:t xml:space="preserve">dedicated </w:t>
      </w:r>
      <w:r w:rsidRPr="006714C6">
        <w:rPr>
          <w:b/>
          <w:i/>
          <w:lang w:eastAsia="zh-CN"/>
        </w:rPr>
        <w:t xml:space="preserve">CORESET for dynamic rate matching </w:t>
      </w:r>
      <w:r w:rsidR="00445262">
        <w:rPr>
          <w:b/>
          <w:i/>
          <w:lang w:eastAsia="zh-CN"/>
        </w:rPr>
        <w:t xml:space="preserve">of </w:t>
      </w:r>
      <w:r w:rsidRPr="006714C6">
        <w:rPr>
          <w:b/>
          <w:i/>
          <w:lang w:eastAsia="zh-CN"/>
        </w:rPr>
        <w:t xml:space="preserve">SSS-based PEI </w:t>
      </w:r>
      <w:r w:rsidR="00825894">
        <w:rPr>
          <w:b/>
          <w:i/>
          <w:lang w:eastAsia="zh-CN"/>
        </w:rPr>
        <w:t>restricts</w:t>
      </w:r>
      <w:r w:rsidRPr="006714C6">
        <w:rPr>
          <w:b/>
          <w:i/>
          <w:lang w:eastAsia="zh-CN"/>
        </w:rPr>
        <w:t xml:space="preserve"> the </w:t>
      </w:r>
      <w:r w:rsidR="00825894">
        <w:rPr>
          <w:b/>
          <w:i/>
          <w:lang w:eastAsia="zh-CN"/>
        </w:rPr>
        <w:t xml:space="preserve">legacy UE from using UE specific CORESET in connected mode in FR1, </w:t>
      </w:r>
      <w:r w:rsidRPr="006714C6">
        <w:rPr>
          <w:b/>
          <w:i/>
          <w:lang w:eastAsia="zh-CN"/>
        </w:rPr>
        <w:t xml:space="preserve">and </w:t>
      </w:r>
      <w:r w:rsidR="00825894">
        <w:rPr>
          <w:b/>
          <w:i/>
          <w:lang w:eastAsia="zh-CN"/>
        </w:rPr>
        <w:t xml:space="preserve">restricts </w:t>
      </w:r>
      <w:r w:rsidRPr="006714C6">
        <w:rPr>
          <w:b/>
          <w:i/>
          <w:lang w:eastAsia="zh-CN"/>
        </w:rPr>
        <w:t>multi-beam operation of downlink traffic</w:t>
      </w:r>
      <w:r w:rsidR="00825894">
        <w:rPr>
          <w:b/>
          <w:i/>
          <w:lang w:eastAsia="zh-CN"/>
        </w:rPr>
        <w:t xml:space="preserve"> for FR2</w:t>
      </w:r>
      <w:r w:rsidRPr="006714C6">
        <w:rPr>
          <w:b/>
          <w:i/>
          <w:lang w:eastAsia="zh-CN"/>
        </w:rPr>
        <w:t>.</w:t>
      </w:r>
    </w:p>
    <w:p w14:paraId="67C7B67D" w14:textId="3537D0F7" w:rsidR="00957646" w:rsidRDefault="00646118" w:rsidP="00937CA4">
      <w:r>
        <w:t xml:space="preserve">In the other hand, </w:t>
      </w:r>
      <w:r w:rsidR="00CD0F1F">
        <w:t xml:space="preserve">if </w:t>
      </w:r>
      <w:r w:rsidR="00E64083">
        <w:t xml:space="preserve">a </w:t>
      </w:r>
      <w:r w:rsidR="00CD0F1F">
        <w:t xml:space="preserve">shared CORESET is configured to legacy UE to rate match the SSS-based PEI, </w:t>
      </w:r>
      <w:r w:rsidR="00091A27">
        <w:t xml:space="preserve">considering the SSS-based PEI occupies </w:t>
      </w:r>
      <w:r w:rsidR="003739F1">
        <w:t xml:space="preserve">consecutive time and frequency resources, </w:t>
      </w:r>
      <w:r w:rsidR="00825894">
        <w:t>and have different resource mapping rule from PDCCH candidates. It</w:t>
      </w:r>
      <w:r w:rsidR="003739F1">
        <w:t xml:space="preserve"> would be hardly shared to normal PDCCH transmission. </w:t>
      </w:r>
      <w:r w:rsidR="00BA76EC">
        <w:t xml:space="preserve">As shown in </w:t>
      </w:r>
      <w:r w:rsidR="00BA76EC">
        <w:fldChar w:fldCharType="begin"/>
      </w:r>
      <w:r w:rsidR="00BA76EC">
        <w:instrText xml:space="preserve"> REF _Ref70674275 \h </w:instrText>
      </w:r>
      <w:r w:rsidR="00BA76EC">
        <w:fldChar w:fldCharType="separate"/>
      </w:r>
      <w:r w:rsidR="00445262">
        <w:t xml:space="preserve">Figure </w:t>
      </w:r>
      <w:r w:rsidR="00445262">
        <w:rPr>
          <w:noProof/>
        </w:rPr>
        <w:t>1</w:t>
      </w:r>
      <w:r w:rsidR="00BA76EC">
        <w:fldChar w:fldCharType="end"/>
      </w:r>
      <w:r w:rsidR="00BA76EC">
        <w:t xml:space="preserve">, </w:t>
      </w:r>
      <w:r w:rsidR="00825894">
        <w:t>shared CORESET0 is considered if another UE specific CORESET is configured for the UE. B</w:t>
      </w:r>
      <w:r w:rsidR="0098706D">
        <w:t>ased on the detection performance provided by major</w:t>
      </w:r>
      <w:r w:rsidR="00445262">
        <w:t>ity</w:t>
      </w:r>
      <w:r w:rsidR="0098706D">
        <w:t xml:space="preserve"> companies, </w:t>
      </w:r>
      <w:r w:rsidR="00BA76EC">
        <w:t xml:space="preserve">the SSS-based PEI </w:t>
      </w:r>
      <w:r w:rsidR="0098706D">
        <w:t xml:space="preserve">is assumed to </w:t>
      </w:r>
      <w:r w:rsidR="00BA76EC">
        <w:t xml:space="preserve">occupy </w:t>
      </w:r>
      <w:r w:rsidR="0098706D">
        <w:t>2symbols of 11RB, if the CORESET covering the SSS-based PEI</w:t>
      </w:r>
      <w:r w:rsidR="00761F3E">
        <w:t xml:space="preserve"> is configured interleaved 24RB, it can be seen that all the candidates</w:t>
      </w:r>
      <w:r w:rsidR="00B30BB1">
        <w:t xml:space="preserve"> except</w:t>
      </w:r>
      <w:r w:rsidR="000724E5">
        <w:t xml:space="preserve"> the </w:t>
      </w:r>
      <w:r w:rsidR="00445262">
        <w:t xml:space="preserve">some </w:t>
      </w:r>
      <w:r w:rsidR="000724E5">
        <w:t>AL1 candidates will collide</w:t>
      </w:r>
      <w:r w:rsidR="00957646">
        <w:t xml:space="preserve"> with the SSS-based PEI.</w:t>
      </w:r>
      <w:r w:rsidR="002623D0">
        <w:t xml:space="preserve"> Therefore, once the SSS-based PEI is transmitted, the shared CORESET</w:t>
      </w:r>
      <w:r w:rsidR="00825894">
        <w:t>0</w:t>
      </w:r>
      <w:r w:rsidR="002623D0">
        <w:t xml:space="preserve"> cannot be used to transmit </w:t>
      </w:r>
      <w:r w:rsidR="00D24FF7">
        <w:t xml:space="preserve">any </w:t>
      </w:r>
      <w:r w:rsidR="002623D0">
        <w:t xml:space="preserve">PDCCH except </w:t>
      </w:r>
      <w:r w:rsidR="00445262">
        <w:t>some</w:t>
      </w:r>
      <w:r w:rsidR="002623D0">
        <w:t xml:space="preserve"> AL1 candidate</w:t>
      </w:r>
      <w:r w:rsidR="00E64083">
        <w:t>s</w:t>
      </w:r>
      <w:r w:rsidR="002623D0">
        <w:t xml:space="preserve">, the coverage of which is </w:t>
      </w:r>
      <w:r w:rsidR="00445262">
        <w:t>limited</w:t>
      </w:r>
      <w:r w:rsidR="00D24FF7">
        <w:t>. And the PDCCH transmission for paging, RACH, which usually uses higher aggregation level, shall be impacted.</w:t>
      </w:r>
    </w:p>
    <w:p w14:paraId="77909739" w14:textId="24A275DC" w:rsidR="002623D0" w:rsidRPr="00823280" w:rsidRDefault="002623D0" w:rsidP="003A5772">
      <w:pPr>
        <w:pStyle w:val="ListParagraph"/>
        <w:numPr>
          <w:ilvl w:val="0"/>
          <w:numId w:val="12"/>
        </w:numPr>
        <w:ind w:left="1418" w:firstLineChars="0" w:hanging="1418"/>
        <w:rPr>
          <w:b/>
          <w:i/>
        </w:rPr>
      </w:pPr>
      <w:r w:rsidRPr="00823280">
        <w:rPr>
          <w:b/>
          <w:i/>
          <w:lang w:eastAsia="zh-CN"/>
        </w:rPr>
        <w:t>CORESET</w:t>
      </w:r>
      <w:r w:rsidR="00D24FF7">
        <w:rPr>
          <w:b/>
          <w:i/>
          <w:lang w:eastAsia="zh-CN"/>
        </w:rPr>
        <w:t>0</w:t>
      </w:r>
      <w:r w:rsidRPr="00823280">
        <w:rPr>
          <w:b/>
          <w:i/>
          <w:lang w:eastAsia="zh-CN"/>
        </w:rPr>
        <w:t xml:space="preserve"> </w:t>
      </w:r>
      <w:r w:rsidR="00445262">
        <w:rPr>
          <w:b/>
          <w:i/>
          <w:lang w:eastAsia="zh-CN"/>
        </w:rPr>
        <w:t xml:space="preserve">with additional search space set would be used </w:t>
      </w:r>
      <w:r w:rsidRPr="00823280">
        <w:rPr>
          <w:b/>
          <w:i/>
          <w:lang w:eastAsia="zh-CN"/>
        </w:rPr>
        <w:t xml:space="preserve">for dynamic rate matching </w:t>
      </w:r>
      <w:r w:rsidR="00445262">
        <w:rPr>
          <w:b/>
          <w:i/>
          <w:lang w:eastAsia="zh-CN"/>
        </w:rPr>
        <w:t>of</w:t>
      </w:r>
      <w:r w:rsidRPr="00823280">
        <w:rPr>
          <w:b/>
          <w:i/>
          <w:lang w:eastAsia="zh-CN"/>
        </w:rPr>
        <w:t xml:space="preserve"> SSS-based PEI</w:t>
      </w:r>
      <w:r w:rsidR="00445262">
        <w:rPr>
          <w:b/>
          <w:i/>
          <w:lang w:eastAsia="zh-CN"/>
        </w:rPr>
        <w:t>, which may consume the whole CORESET0 resource if the SSS based PEI needs to be rate matched</w:t>
      </w:r>
      <w:r w:rsidRPr="00823280">
        <w:rPr>
          <w:b/>
          <w:i/>
          <w:lang w:eastAsia="zh-CN"/>
        </w:rPr>
        <w:t>.</w:t>
      </w:r>
    </w:p>
    <w:p w14:paraId="5289D0A5" w14:textId="6D8FEC49" w:rsidR="002349EB" w:rsidRDefault="0055465B" w:rsidP="00937CA4">
      <w:pPr>
        <w:rPr>
          <w:lang w:eastAsia="zh-CN"/>
        </w:rPr>
      </w:pPr>
      <w:r>
        <w:rPr>
          <w:lang w:eastAsia="zh-CN"/>
        </w:rPr>
        <w:t xml:space="preserve"> </w:t>
      </w:r>
    </w:p>
    <w:p w14:paraId="2A52383E" w14:textId="2243BBF6" w:rsidR="00B30BB1" w:rsidRDefault="00957646" w:rsidP="00B30BB1">
      <w:pPr>
        <w:jc w:val="center"/>
        <w:rPr>
          <w:lang w:eastAsia="zh-CN"/>
        </w:rPr>
      </w:pPr>
      <w:r>
        <w:rPr>
          <w:noProof/>
          <w:lang w:eastAsia="zh-CN"/>
        </w:rPr>
        <w:lastRenderedPageBreak/>
        <w:drawing>
          <wp:inline distT="0" distB="0" distL="0" distR="0" wp14:anchorId="1B8E95F3" wp14:editId="6E1E610D">
            <wp:extent cx="3232194" cy="2773523"/>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1278" cy="2781318"/>
                    </a:xfrm>
                    <a:prstGeom prst="rect">
                      <a:avLst/>
                    </a:prstGeom>
                  </pic:spPr>
                </pic:pic>
              </a:graphicData>
            </a:graphic>
          </wp:inline>
        </w:drawing>
      </w:r>
    </w:p>
    <w:p w14:paraId="74E8E84C" w14:textId="77777777" w:rsidR="00825894" w:rsidRDefault="003739F1" w:rsidP="00823280">
      <w:pPr>
        <w:pStyle w:val="Caption"/>
      </w:pPr>
      <w:bookmarkStart w:id="5" w:name="_Ref70674275"/>
      <w:r>
        <w:t xml:space="preserve">Figure </w:t>
      </w:r>
      <w:r w:rsidR="004165D1">
        <w:rPr>
          <w:noProof/>
        </w:rPr>
        <w:fldChar w:fldCharType="begin"/>
      </w:r>
      <w:r w:rsidR="004165D1">
        <w:rPr>
          <w:noProof/>
        </w:rPr>
        <w:instrText xml:space="preserve"> SEQ Figure \* ARABIC </w:instrText>
      </w:r>
      <w:r w:rsidR="004165D1">
        <w:rPr>
          <w:noProof/>
        </w:rPr>
        <w:fldChar w:fldCharType="separate"/>
      </w:r>
      <w:r w:rsidR="00445262">
        <w:rPr>
          <w:noProof/>
        </w:rPr>
        <w:t>1</w:t>
      </w:r>
      <w:r w:rsidR="004165D1">
        <w:rPr>
          <w:noProof/>
        </w:rPr>
        <w:fldChar w:fldCharType="end"/>
      </w:r>
      <w:bookmarkEnd w:id="5"/>
      <w:r w:rsidR="002623D0">
        <w:t xml:space="preserve"> Configuring a shared CORESET for SSS-based PEI would block the AL2~AL8 candidates</w:t>
      </w:r>
    </w:p>
    <w:p w14:paraId="38AF1BB9" w14:textId="45689BDD" w:rsidR="003739F1" w:rsidRPr="009E2EAF" w:rsidRDefault="00825894" w:rsidP="00823280">
      <w:pPr>
        <w:pStyle w:val="Caption"/>
      </w:pPr>
      <w:r>
        <w:t>(The RBs with the same color corresponds to the same PDCCH candidate)</w:t>
      </w:r>
    </w:p>
    <w:p w14:paraId="7BE0538E" w14:textId="6660B1B8" w:rsidR="00BF0403" w:rsidRDefault="00BF0403" w:rsidP="000F4769">
      <w:pPr>
        <w:rPr>
          <w:rFonts w:eastAsiaTheme="minorEastAsia"/>
          <w:b/>
          <w:u w:val="single"/>
          <w:lang w:eastAsia="zh-CN"/>
        </w:rPr>
      </w:pPr>
      <w:r>
        <w:rPr>
          <w:rFonts w:eastAsiaTheme="minorEastAsia"/>
          <w:b/>
          <w:u w:val="single"/>
          <w:lang w:eastAsia="zh-CN"/>
        </w:rPr>
        <w:t>TRS</w:t>
      </w:r>
      <w:r w:rsidR="00E82CBB">
        <w:rPr>
          <w:rFonts w:eastAsiaTheme="minorEastAsia"/>
          <w:b/>
          <w:u w:val="single"/>
          <w:lang w:eastAsia="zh-CN"/>
        </w:rPr>
        <w:t xml:space="preserve"> based PEI</w:t>
      </w:r>
    </w:p>
    <w:p w14:paraId="07ED5BC1" w14:textId="2ABDCC8A" w:rsidR="00CF454C" w:rsidRDefault="00014B81" w:rsidP="000F4769">
      <w:r w:rsidRPr="009E2EAF">
        <w:t xml:space="preserve">For TRS/CSI-RS based PEI </w:t>
      </w:r>
      <w:r>
        <w:t>coexistence</w:t>
      </w:r>
      <w:r w:rsidRPr="009E2EAF">
        <w:t xml:space="preserve"> with legacy signals, a way is to configure aperiodic ZP-CSI-RS resource set to cover the TRS/CSI-RS based PEI </w:t>
      </w:r>
      <w:r>
        <w:rPr>
          <w:rFonts w:eastAsiaTheme="minorEastAsia"/>
          <w:lang w:eastAsia="zh-CN"/>
        </w:rPr>
        <w:t>transmissions</w:t>
      </w:r>
      <w:r w:rsidRPr="000F4769">
        <w:rPr>
          <w:rFonts w:eastAsiaTheme="minorEastAsia"/>
          <w:lang w:eastAsia="zh-CN"/>
        </w:rPr>
        <w:t>.</w:t>
      </w:r>
      <w:r w:rsidRPr="009E2EAF">
        <w:t xml:space="preserve"> </w:t>
      </w:r>
      <w:r>
        <w:t>However</w:t>
      </w:r>
      <w:r w:rsidRPr="009E2EAF">
        <w:t xml:space="preserve">, the number of aperiodic ZP-CSI-RS resource </w:t>
      </w:r>
      <w:r w:rsidRPr="000F4769">
        <w:rPr>
          <w:rFonts w:eastAsiaTheme="minorEastAsia"/>
          <w:lang w:eastAsia="zh-CN"/>
        </w:rPr>
        <w:t>set</w:t>
      </w:r>
      <w:r>
        <w:rPr>
          <w:rFonts w:eastAsiaTheme="minorEastAsia"/>
          <w:lang w:eastAsia="zh-CN"/>
        </w:rPr>
        <w:t>s</w:t>
      </w:r>
      <w:r w:rsidRPr="009E2EAF">
        <w:t xml:space="preserve"> is</w:t>
      </w:r>
      <w:r w:rsidRPr="000F4769">
        <w:rPr>
          <w:rFonts w:eastAsiaTheme="minorEastAsia"/>
          <w:lang w:eastAsia="zh-CN"/>
        </w:rPr>
        <w:t xml:space="preserve"> </w:t>
      </w:r>
      <w:r>
        <w:rPr>
          <w:rFonts w:eastAsiaTheme="minorEastAsia"/>
          <w:lang w:eastAsia="zh-CN"/>
        </w:rPr>
        <w:t xml:space="preserve">very </w:t>
      </w:r>
      <w:r w:rsidRPr="009E2EAF">
        <w:t>limited</w:t>
      </w:r>
      <w:r>
        <w:t xml:space="preserve">, which is up to </w:t>
      </w:r>
      <w:r w:rsidRPr="009E2EAF">
        <w:t>3 per BWP. Considering the ZP-CSI-RS resource sets are mainly used for multiplexing NZP-CSI-RS for CSI and beam management etc</w:t>
      </w:r>
      <w:r>
        <w:rPr>
          <w:rFonts w:eastAsiaTheme="minorEastAsia"/>
          <w:lang w:eastAsia="zh-CN"/>
        </w:rPr>
        <w:t>.</w:t>
      </w:r>
      <w:r w:rsidRPr="00937CA4">
        <w:rPr>
          <w:rFonts w:eastAsiaTheme="minorEastAsia"/>
          <w:lang w:eastAsia="zh-CN"/>
        </w:rPr>
        <w:t>,</w:t>
      </w:r>
      <w:r w:rsidRPr="009E2EAF">
        <w:t xml:space="preserve"> </w:t>
      </w:r>
      <w:r>
        <w:rPr>
          <w:rFonts w:eastAsiaTheme="minorEastAsia"/>
          <w:lang w:eastAsia="zh-CN"/>
        </w:rPr>
        <w:t xml:space="preserve">it is expected that there shall be no </w:t>
      </w:r>
      <w:r w:rsidRPr="009E2EAF">
        <w:t xml:space="preserve">available ZP-CSI-RS resource set </w:t>
      </w:r>
      <w:r>
        <w:rPr>
          <w:rFonts w:eastAsiaTheme="minorEastAsia"/>
          <w:lang w:eastAsia="zh-CN"/>
        </w:rPr>
        <w:t>to handle the</w:t>
      </w:r>
      <w:r w:rsidRPr="00937CA4">
        <w:rPr>
          <w:rFonts w:eastAsiaTheme="minorEastAsia"/>
          <w:lang w:eastAsia="zh-CN"/>
        </w:rPr>
        <w:t xml:space="preserve"> </w:t>
      </w:r>
      <w:r>
        <w:t>coexistence</w:t>
      </w:r>
      <w:r w:rsidRPr="009E2EAF">
        <w:t xml:space="preserve"> </w:t>
      </w:r>
      <w:r>
        <w:rPr>
          <w:rFonts w:eastAsiaTheme="minorEastAsia"/>
          <w:lang w:eastAsia="zh-CN"/>
        </w:rPr>
        <w:t>of TRS/CSI-RS based</w:t>
      </w:r>
      <w:r w:rsidRPr="009E2EAF">
        <w:t xml:space="preserve"> PEI.</w:t>
      </w:r>
      <w:r w:rsidR="002623D0">
        <w:t xml:space="preserve"> Even if the gNB can manage to </w:t>
      </w:r>
      <w:r w:rsidR="00CF454C">
        <w:t>allocate one ZP-CSI-RS resource set for PEI rate matching, it should be note that all the ZP-CSI-RS resources covering the TRS-based PEI occasions associated with different SSB indexes</w:t>
      </w:r>
      <w:r w:rsidR="005D751D">
        <w:t>, different sub-groups</w:t>
      </w:r>
      <w:r w:rsidR="00CF454C">
        <w:t xml:space="preserve"> or different POs </w:t>
      </w:r>
      <w:r w:rsidR="00C35C55">
        <w:t>have to</w:t>
      </w:r>
      <w:r w:rsidR="00CF454C">
        <w:t xml:space="preserve"> be configured in the same ZP-CSI-RS resource set. Therefore, once the DCI format 1_1 for legacy UE triggers the ZP-CSI-RS resource set, all the ZP-CSI-RS patterns in the </w:t>
      </w:r>
      <w:r w:rsidR="003732CD">
        <w:t xml:space="preserve">ZP-CSI-RS resource </w:t>
      </w:r>
      <w:r w:rsidR="00CF454C">
        <w:t>set should be rate matched</w:t>
      </w:r>
      <w:r w:rsidR="00A618D7">
        <w:t xml:space="preserve"> </w:t>
      </w:r>
      <w:r w:rsidR="003732CD">
        <w:t xml:space="preserve">together </w:t>
      </w:r>
      <w:r w:rsidR="00A618D7">
        <w:t xml:space="preserve">even </w:t>
      </w:r>
      <w:r w:rsidR="003732CD">
        <w:t xml:space="preserve">though </w:t>
      </w:r>
      <w:r w:rsidR="00A618D7">
        <w:t xml:space="preserve">some of the </w:t>
      </w:r>
      <w:r w:rsidR="005D751D">
        <w:t xml:space="preserve">TRS-based PEI occasions do not have PEI </w:t>
      </w:r>
      <w:r w:rsidR="00E64083">
        <w:t>transmission</w:t>
      </w:r>
      <w:r w:rsidR="00CF454C">
        <w:t>, which should be considered in the resource overhead calculation.</w:t>
      </w:r>
    </w:p>
    <w:p w14:paraId="71BAA1FF" w14:textId="0885735F" w:rsidR="00157BE6" w:rsidRDefault="00157BE6" w:rsidP="000F4769">
      <w:r>
        <w:rPr>
          <w:noProof/>
          <w:lang w:eastAsia="zh-CN"/>
        </w:rPr>
        <w:drawing>
          <wp:inline distT="0" distB="0" distL="0" distR="0" wp14:anchorId="02A7B558" wp14:editId="4DA0746D">
            <wp:extent cx="5916295" cy="173990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39900"/>
                    </a:xfrm>
                    <a:prstGeom prst="rect">
                      <a:avLst/>
                    </a:prstGeom>
                  </pic:spPr>
                </pic:pic>
              </a:graphicData>
            </a:graphic>
          </wp:inline>
        </w:drawing>
      </w:r>
    </w:p>
    <w:p w14:paraId="1F9F65B9" w14:textId="483A9910" w:rsidR="00157BE6" w:rsidRDefault="00157BE6" w:rsidP="00823280">
      <w:pPr>
        <w:pStyle w:val="Caption"/>
      </w:pPr>
      <w:r>
        <w:t xml:space="preserve">Figure </w:t>
      </w:r>
      <w:r w:rsidR="004165D1">
        <w:rPr>
          <w:noProof/>
        </w:rPr>
        <w:fldChar w:fldCharType="begin"/>
      </w:r>
      <w:r w:rsidR="004165D1">
        <w:rPr>
          <w:noProof/>
        </w:rPr>
        <w:instrText xml:space="preserve"> SEQ Figure \* ARABIC </w:instrText>
      </w:r>
      <w:r w:rsidR="004165D1">
        <w:rPr>
          <w:noProof/>
        </w:rPr>
        <w:fldChar w:fldCharType="separate"/>
      </w:r>
      <w:r w:rsidR="00445262">
        <w:rPr>
          <w:noProof/>
        </w:rPr>
        <w:t>2</w:t>
      </w:r>
      <w:r w:rsidR="004165D1">
        <w:rPr>
          <w:noProof/>
        </w:rPr>
        <w:fldChar w:fldCharType="end"/>
      </w:r>
      <w:r>
        <w:t>. One ZP-CSI-RS resource set contains multiple ZP-CSI-RS resources to cover multiple TRS-based PEI occasions in one slot</w:t>
      </w:r>
    </w:p>
    <w:p w14:paraId="76CCC651" w14:textId="11F4A63A" w:rsidR="00C35C55" w:rsidRDefault="00CF454C" w:rsidP="000F4769">
      <w:r>
        <w:t xml:space="preserve">Some solutions to saving the resource overhead consider </w:t>
      </w:r>
      <w:r w:rsidR="00914BD6">
        <w:t>that</w:t>
      </w:r>
      <w:r>
        <w:t xml:space="preserve"> TRS-based PEI occasions</w:t>
      </w:r>
      <w:r w:rsidR="00914BD6">
        <w:t xml:space="preserve"> can be FDMed in serval symbols</w:t>
      </w:r>
      <w:r>
        <w:t>, for example, four TRS-based PEI</w:t>
      </w:r>
      <w:r w:rsidR="00C35C55">
        <w:t xml:space="preserve"> occasions can occupy the entire RBs, then the CORESET-based dynamic rate matching can be used for TRS-based PEI. However, as discussed in the SSS-based PEI part, the CORESET-based dynamic rate matching method requires dedicated configuration or is hard to share with legacy PDCCH transmission. And another issue is that, if the PEI for different SSB is multiplexed in the same symbol(s), for UEs lack of the capability of simultaneously receiving multi-beams,</w:t>
      </w:r>
      <w:r>
        <w:t xml:space="preserve"> </w:t>
      </w:r>
      <w:r w:rsidR="00C35C55">
        <w:t xml:space="preserve">they have to choice one direction of PEI to receive, which would potential impact the detection performance of PEI. </w:t>
      </w:r>
    </w:p>
    <w:p w14:paraId="268EDBDA" w14:textId="7954059C" w:rsidR="00E82CBB" w:rsidRPr="00D16F05" w:rsidRDefault="00C35C55" w:rsidP="000F4769">
      <w:pPr>
        <w:rPr>
          <w:rFonts w:eastAsiaTheme="minorEastAsia"/>
          <w:b/>
          <w:u w:val="single"/>
          <w:lang w:eastAsia="zh-CN"/>
        </w:rPr>
      </w:pPr>
      <w:r>
        <w:lastRenderedPageBreak/>
        <w:t xml:space="preserve">In the last meeting, </w:t>
      </w:r>
      <w:r w:rsidR="00157BE6">
        <w:t xml:space="preserve">some </w:t>
      </w:r>
      <w:r w:rsidR="00E64083">
        <w:t xml:space="preserve">companies </w:t>
      </w:r>
      <w:r w:rsidR="00157BE6">
        <w:t xml:space="preserve">also proposed to configure NZP CSI-RS resource set to achieve the rate </w:t>
      </w:r>
      <w:r w:rsidR="00E64083">
        <w:t xml:space="preserve">match of </w:t>
      </w:r>
      <w:r w:rsidR="00157BE6">
        <w:t xml:space="preserve">PDSCH for legacy UE. However, since the TRS-based PEI is not always transmitted, the legacy UE cannot rely on the NZP CSI-RS resource set for legacy measurements and the resource overhead is equivalent to </w:t>
      </w:r>
      <w:r w:rsidR="00014B81" w:rsidRPr="009E2EAF">
        <w:t>semi-static RB</w:t>
      </w:r>
      <w:r w:rsidR="00014B81">
        <w:rPr>
          <w:rFonts w:eastAsiaTheme="minorEastAsia"/>
          <w:lang w:eastAsia="zh-CN"/>
        </w:rPr>
        <w:t>*symbol</w:t>
      </w:r>
      <w:r w:rsidR="00014B81" w:rsidRPr="009E2EAF">
        <w:t xml:space="preserve">-level rate matching </w:t>
      </w:r>
      <w:r w:rsidR="00014B81">
        <w:rPr>
          <w:rFonts w:eastAsiaTheme="minorEastAsia"/>
          <w:lang w:eastAsia="zh-CN"/>
        </w:rPr>
        <w:t>pattern</w:t>
      </w:r>
      <w:r w:rsidR="00014B81" w:rsidRPr="009E2EAF">
        <w:t>.</w:t>
      </w:r>
    </w:p>
    <w:p w14:paraId="499524DA" w14:textId="0B566AAD" w:rsidR="002349EB" w:rsidRPr="00823280" w:rsidRDefault="000A2B87" w:rsidP="000A2B87">
      <w:pPr>
        <w:pStyle w:val="ListParagraph"/>
        <w:numPr>
          <w:ilvl w:val="0"/>
          <w:numId w:val="12"/>
        </w:numPr>
        <w:ind w:left="1418" w:firstLineChars="0" w:hanging="1418"/>
        <w:rPr>
          <w:rFonts w:eastAsia="Calibri"/>
          <w:b/>
          <w:i/>
        </w:rPr>
      </w:pPr>
      <w:r>
        <w:rPr>
          <w:rFonts w:eastAsiaTheme="minorEastAsia"/>
          <w:b/>
          <w:i/>
          <w:lang w:eastAsia="zh-CN"/>
        </w:rPr>
        <w:t xml:space="preserve">At most one aperiodic ZP-CSI-RS resource set can be utilized on legacy UE for rate matching purpose of PEI considering </w:t>
      </w:r>
      <w:r w:rsidR="002349EB" w:rsidRPr="002349EB">
        <w:rPr>
          <w:rFonts w:eastAsiaTheme="minorEastAsia" w:hint="eastAsia"/>
          <w:b/>
          <w:i/>
          <w:lang w:eastAsia="zh-CN"/>
        </w:rPr>
        <w:t>R</w:t>
      </w:r>
      <w:r w:rsidR="002349EB" w:rsidRPr="002349EB">
        <w:rPr>
          <w:rFonts w:eastAsiaTheme="minorEastAsia"/>
          <w:b/>
          <w:i/>
          <w:lang w:eastAsia="zh-CN"/>
        </w:rPr>
        <w:t>el-15 only supports up to 3 aperiodic ZP-CSI-RS resource sets per BWP</w:t>
      </w:r>
      <w:r>
        <w:rPr>
          <w:rFonts w:eastAsiaTheme="minorEastAsia"/>
          <w:b/>
          <w:i/>
          <w:lang w:eastAsia="zh-CN"/>
        </w:rPr>
        <w:t>.</w:t>
      </w:r>
    </w:p>
    <w:p w14:paraId="7310E960" w14:textId="19882A59" w:rsidR="000A2B87" w:rsidRPr="00823280" w:rsidRDefault="000A2B87" w:rsidP="00823280">
      <w:pPr>
        <w:pStyle w:val="ListParagraph"/>
        <w:numPr>
          <w:ilvl w:val="0"/>
          <w:numId w:val="12"/>
        </w:numPr>
        <w:ind w:left="1418" w:firstLineChars="0" w:hanging="1418"/>
        <w:rPr>
          <w:rFonts w:eastAsiaTheme="minorEastAsia"/>
          <w:b/>
          <w:i/>
          <w:lang w:eastAsia="zh-CN"/>
        </w:rPr>
      </w:pPr>
      <w:r w:rsidRPr="00823280">
        <w:rPr>
          <w:rFonts w:eastAsiaTheme="minorEastAsia"/>
          <w:b/>
          <w:i/>
          <w:lang w:eastAsia="zh-CN"/>
        </w:rPr>
        <w:t>The ZP-CSI-RS resources for the TRS-based PEI occasions associated with different sub-groups or different POs</w:t>
      </w:r>
      <w:r>
        <w:rPr>
          <w:rFonts w:eastAsiaTheme="minorEastAsia"/>
          <w:b/>
          <w:i/>
          <w:lang w:eastAsia="zh-CN"/>
        </w:rPr>
        <w:t xml:space="preserve"> in the same SS burst period</w:t>
      </w:r>
      <w:r w:rsidRPr="00823280">
        <w:rPr>
          <w:rFonts w:eastAsiaTheme="minorEastAsia"/>
          <w:b/>
          <w:i/>
          <w:lang w:eastAsia="zh-CN"/>
        </w:rPr>
        <w:t xml:space="preserve"> have to be configured </w:t>
      </w:r>
      <w:r>
        <w:rPr>
          <w:rFonts w:eastAsiaTheme="minorEastAsia"/>
          <w:b/>
          <w:i/>
          <w:lang w:eastAsia="zh-CN"/>
        </w:rPr>
        <w:t>with</w:t>
      </w:r>
      <w:r w:rsidRPr="00823280">
        <w:rPr>
          <w:rFonts w:eastAsiaTheme="minorEastAsia"/>
          <w:b/>
          <w:i/>
          <w:lang w:eastAsia="zh-CN"/>
        </w:rPr>
        <w:t>in the same ZP-CSI-RS resource set</w:t>
      </w:r>
      <w:r>
        <w:rPr>
          <w:rFonts w:eastAsiaTheme="minorEastAsia"/>
          <w:b/>
          <w:i/>
          <w:lang w:eastAsia="zh-CN"/>
        </w:rPr>
        <w:t>.</w:t>
      </w:r>
    </w:p>
    <w:p w14:paraId="19A14DF4" w14:textId="7FA2FD4D" w:rsidR="00D16F05" w:rsidRPr="00D16F05" w:rsidRDefault="008D1937" w:rsidP="00D16F05">
      <w:pPr>
        <w:pStyle w:val="Heading2"/>
        <w:rPr>
          <w:lang w:eastAsia="zh-CN"/>
        </w:rPr>
      </w:pPr>
      <w:bookmarkStart w:id="6" w:name="_Ref70445768"/>
      <w:r>
        <w:rPr>
          <w:lang w:eastAsia="zh-CN"/>
        </w:rPr>
        <w:t>A</w:t>
      </w:r>
      <w:r w:rsidR="00785668">
        <w:rPr>
          <w:lang w:eastAsia="zh-CN"/>
        </w:rPr>
        <w:t>ssociation of POs</w:t>
      </w:r>
      <w:r w:rsidR="00E81835">
        <w:rPr>
          <w:lang w:eastAsia="zh-CN"/>
        </w:rPr>
        <w:t xml:space="preserve"> and sub-group indication</w:t>
      </w:r>
      <w:bookmarkEnd w:id="6"/>
    </w:p>
    <w:p w14:paraId="680091C1" w14:textId="77777777" w:rsidR="00D16F05" w:rsidRPr="009E2EAF" w:rsidRDefault="00D16F05" w:rsidP="00D16F05">
      <w:r w:rsidRPr="009E2EAF">
        <w:t xml:space="preserve">In this section, we discuss how to </w:t>
      </w:r>
      <w:r>
        <w:t xml:space="preserve">associate POs with PEI and how to </w:t>
      </w:r>
      <w:r w:rsidRPr="009E2EAF">
        <w:t>carry the sub-grouping indication over different PEI physical layer design.</w:t>
      </w:r>
    </w:p>
    <w:p w14:paraId="73AB5650" w14:textId="394337E2" w:rsidR="00EC325F" w:rsidRDefault="00014B81" w:rsidP="00E82CBB">
      <w:pPr>
        <w:rPr>
          <w:lang w:eastAsia="zh-CN"/>
        </w:rPr>
      </w:pPr>
      <w:r>
        <w:rPr>
          <w:lang w:eastAsia="zh-CN"/>
        </w:rPr>
        <w:t>First considering the POs in the same paging frame are successively</w:t>
      </w:r>
      <w:r w:rsidR="00951C85">
        <w:rPr>
          <w:lang w:eastAsia="zh-CN"/>
        </w:rPr>
        <w:t xml:space="preserve"> located in the time domain </w:t>
      </w:r>
      <w:r w:rsidR="006D510A">
        <w:rPr>
          <w:lang w:eastAsia="zh-CN"/>
        </w:rPr>
        <w:t xml:space="preserve">and UEs to monitor different POs would rely on the same SS Burst(s) to perform time and frequency synchronization, to save the resource overhead, it would be benefit to </w:t>
      </w:r>
      <w:r w:rsidR="00537479">
        <w:rPr>
          <w:rFonts w:hint="eastAsia"/>
          <w:lang w:eastAsia="zh-CN"/>
        </w:rPr>
        <w:t>support</w:t>
      </w:r>
      <w:r w:rsidR="006D510A">
        <w:rPr>
          <w:lang w:eastAsia="zh-CN"/>
        </w:rPr>
        <w:t xml:space="preserve"> one PEI to </w:t>
      </w:r>
      <w:r w:rsidR="00537479">
        <w:rPr>
          <w:lang w:eastAsia="zh-CN"/>
        </w:rPr>
        <w:t xml:space="preserve">associate with </w:t>
      </w:r>
      <w:r w:rsidR="006D510A">
        <w:rPr>
          <w:lang w:eastAsia="zh-CN"/>
        </w:rPr>
        <w:t xml:space="preserve">multiple POs. In the last meeting, some companies </w:t>
      </w:r>
      <w:r w:rsidR="00537479">
        <w:rPr>
          <w:rFonts w:hint="eastAsia"/>
          <w:lang w:eastAsia="zh-CN"/>
        </w:rPr>
        <w:t>showed</w:t>
      </w:r>
      <w:r w:rsidR="006D510A">
        <w:rPr>
          <w:lang w:eastAsia="zh-CN"/>
        </w:rPr>
        <w:t xml:space="preserve"> concerns that if one PEI is associated </w:t>
      </w:r>
      <w:r w:rsidR="00537479">
        <w:rPr>
          <w:lang w:eastAsia="zh-CN"/>
        </w:rPr>
        <w:t xml:space="preserve">with </w:t>
      </w:r>
      <w:r w:rsidR="006D510A">
        <w:rPr>
          <w:lang w:eastAsia="zh-CN"/>
        </w:rPr>
        <w:t>multiple POs, the time gap between PEI and POs would be too large to introduce unnecessary delay</w:t>
      </w:r>
      <w:r w:rsidR="00594863">
        <w:rPr>
          <w:lang w:eastAsia="zh-CN"/>
        </w:rPr>
        <w:t xml:space="preserve"> and power </w:t>
      </w:r>
      <w:r w:rsidR="0049634D">
        <w:rPr>
          <w:lang w:eastAsia="zh-CN"/>
        </w:rPr>
        <w:t>consumption.</w:t>
      </w:r>
    </w:p>
    <w:p w14:paraId="0BB5E1FA" w14:textId="6722FA4C" w:rsidR="005526FF" w:rsidRDefault="00537479" w:rsidP="00E82CBB">
      <w:pPr>
        <w:rPr>
          <w:lang w:eastAsia="zh-CN"/>
        </w:rPr>
      </w:pPr>
      <w:r>
        <w:rPr>
          <w:lang w:eastAsia="zh-CN"/>
        </w:rPr>
        <w:t xml:space="preserve">In </w:t>
      </w:r>
      <w:r>
        <w:rPr>
          <w:rFonts w:hint="eastAsia"/>
          <w:lang w:eastAsia="zh-CN"/>
        </w:rPr>
        <w:t>o</w:t>
      </w:r>
      <w:r>
        <w:rPr>
          <w:lang w:eastAsia="zh-CN"/>
        </w:rPr>
        <w:t>ur opinion, the paging delay would not be a problem</w:t>
      </w:r>
      <w:r w:rsidR="00707D60">
        <w:rPr>
          <w:lang w:eastAsia="zh-CN"/>
        </w:rPr>
        <w:t xml:space="preserve"> for multiple PO association</w:t>
      </w:r>
      <w:r>
        <w:rPr>
          <w:lang w:eastAsia="zh-CN"/>
        </w:rPr>
        <w:t>.</w:t>
      </w:r>
      <w:r w:rsidR="0049634D">
        <w:rPr>
          <w:lang w:eastAsia="zh-CN"/>
        </w:rPr>
        <w:t xml:space="preserve"> </w:t>
      </w:r>
      <w:r>
        <w:rPr>
          <w:lang w:eastAsia="zh-CN"/>
        </w:rPr>
        <w:t>Ta</w:t>
      </w:r>
      <w:r w:rsidR="00036634">
        <w:rPr>
          <w:lang w:eastAsia="zh-CN"/>
        </w:rPr>
        <w:t xml:space="preserve">ke </w:t>
      </w:r>
      <w:r w:rsidR="00707D60">
        <w:rPr>
          <w:lang w:eastAsia="zh-CN"/>
        </w:rPr>
        <w:t xml:space="preserve">the </w:t>
      </w:r>
      <w:r>
        <w:rPr>
          <w:lang w:eastAsia="zh-CN"/>
        </w:rPr>
        <w:t>case in</w:t>
      </w:r>
      <w:r w:rsidR="00EC325F">
        <w:rPr>
          <w:lang w:eastAsia="zh-CN"/>
        </w:rPr>
        <w:t xml:space="preserve"> </w:t>
      </w:r>
      <w:r w:rsidR="00EC325F" w:rsidRPr="00E64083">
        <w:rPr>
          <w:lang w:eastAsia="zh-CN"/>
        </w:rPr>
        <w:fldChar w:fldCharType="begin"/>
      </w:r>
      <w:r w:rsidR="00EC325F" w:rsidRPr="00E64083">
        <w:rPr>
          <w:lang w:eastAsia="zh-CN"/>
        </w:rPr>
        <w:instrText xml:space="preserve"> REF _Ref70442940 \h </w:instrText>
      </w:r>
      <w:r w:rsidR="00E64083">
        <w:rPr>
          <w:lang w:eastAsia="zh-CN"/>
        </w:rPr>
        <w:instrText xml:space="preserve"> \* MERGEFORMAT </w:instrText>
      </w:r>
      <w:r w:rsidR="00EC325F" w:rsidRPr="00E64083">
        <w:rPr>
          <w:lang w:eastAsia="zh-CN"/>
        </w:rPr>
      </w:r>
      <w:r w:rsidR="00EC325F" w:rsidRPr="005570E1">
        <w:rPr>
          <w:lang w:eastAsia="zh-CN"/>
        </w:rPr>
        <w:fldChar w:fldCharType="separate"/>
      </w:r>
      <w:r w:rsidR="00445262" w:rsidRPr="005570E1">
        <w:t xml:space="preserve">Figure </w:t>
      </w:r>
      <w:r w:rsidR="00445262" w:rsidRPr="005570E1">
        <w:rPr>
          <w:noProof/>
        </w:rPr>
        <w:t>3</w:t>
      </w:r>
      <w:r w:rsidR="00EC325F" w:rsidRPr="00E64083">
        <w:rPr>
          <w:lang w:eastAsia="zh-CN"/>
        </w:rPr>
        <w:fldChar w:fldCharType="end"/>
      </w:r>
      <w:r w:rsidR="00036634">
        <w:rPr>
          <w:lang w:eastAsia="zh-CN"/>
        </w:rPr>
        <w:t xml:space="preserve"> </w:t>
      </w:r>
      <w:r w:rsidR="00823280">
        <w:rPr>
          <w:lang w:eastAsia="zh-CN"/>
        </w:rPr>
        <w:t xml:space="preserve">, </w:t>
      </w:r>
      <w:r w:rsidR="00036634">
        <w:rPr>
          <w:lang w:eastAsia="zh-CN"/>
        </w:rPr>
        <w:t xml:space="preserve">for example, it is assumed that each PO is consist of </w:t>
      </w:r>
      <w:r>
        <w:rPr>
          <w:lang w:eastAsia="zh-CN"/>
        </w:rPr>
        <w:t xml:space="preserve">eight </w:t>
      </w:r>
      <w:r w:rsidR="00036634">
        <w:rPr>
          <w:lang w:eastAsia="zh-CN"/>
        </w:rPr>
        <w:t xml:space="preserve">monitoring occasions and each slot contains </w:t>
      </w:r>
      <w:r w:rsidR="00E64083">
        <w:rPr>
          <w:lang w:eastAsia="zh-CN"/>
        </w:rPr>
        <w:t xml:space="preserve">two </w:t>
      </w:r>
      <w:r w:rsidR="00036634">
        <w:rPr>
          <w:lang w:eastAsia="zh-CN"/>
        </w:rPr>
        <w:t>monitoring occasion</w:t>
      </w:r>
      <w:r w:rsidR="00E64083">
        <w:rPr>
          <w:lang w:eastAsia="zh-CN"/>
        </w:rPr>
        <w:t>s</w:t>
      </w:r>
      <w:r w:rsidR="00036634">
        <w:rPr>
          <w:lang w:eastAsia="zh-CN"/>
        </w:rPr>
        <w:t>.</w:t>
      </w:r>
      <w:r>
        <w:rPr>
          <w:lang w:eastAsia="zh-CN"/>
        </w:rPr>
        <w:t xml:space="preserve"> T</w:t>
      </w:r>
      <w:r w:rsidR="00036634">
        <w:rPr>
          <w:lang w:eastAsia="zh-CN"/>
        </w:rPr>
        <w:t xml:space="preserve">he </w:t>
      </w:r>
      <w:r w:rsidR="00594863">
        <w:rPr>
          <w:lang w:eastAsia="zh-CN"/>
        </w:rPr>
        <w:t xml:space="preserve">time offset between the first monitoring occasion of the first PO and the first monitoring occasion of the last PO associated with </w:t>
      </w:r>
      <w:r>
        <w:rPr>
          <w:lang w:eastAsia="zh-CN"/>
        </w:rPr>
        <w:t xml:space="preserve">the same </w:t>
      </w:r>
      <w:r w:rsidR="00594863">
        <w:rPr>
          <w:lang w:eastAsia="zh-CN"/>
        </w:rPr>
        <w:t xml:space="preserve">PEI is </w:t>
      </w:r>
      <m:oMath>
        <m:d>
          <m:dPr>
            <m:ctrlPr>
              <w:rPr>
                <w:rFonts w:ascii="Cambria Math" w:hAnsi="Cambria Math"/>
                <w:lang w:eastAsia="zh-CN"/>
              </w:rPr>
            </m:ctrlPr>
          </m:dPr>
          <m:e>
            <m:r>
              <m:rPr>
                <m:sty m:val="p"/>
              </m:rPr>
              <w:rPr>
                <w:rFonts w:ascii="Cambria Math" w:hAnsi="Cambria Math"/>
                <w:lang w:eastAsia="zh-CN"/>
              </w:rPr>
              <m:t>12-1</m:t>
            </m:r>
          </m:e>
        </m:d>
        <m:r>
          <m:rPr>
            <m:sty m:val="p"/>
          </m:rPr>
          <w:rPr>
            <w:rFonts w:ascii="Cambria Math" w:hAnsi="Cambria Math"/>
            <w:lang w:eastAsia="zh-CN"/>
          </w:rPr>
          <m:t>x8/2=44slots=22ms</m:t>
        </m:r>
      </m:oMath>
      <w:r w:rsidR="00E64083">
        <w:rPr>
          <w:lang w:eastAsia="zh-CN"/>
        </w:rPr>
        <w:t xml:space="preserve"> for 30kHz SCS</w:t>
      </w:r>
      <w:r w:rsidR="00594863">
        <w:rPr>
          <w:lang w:eastAsia="zh-CN"/>
        </w:rPr>
        <w:t xml:space="preserve">. </w:t>
      </w:r>
      <w:r w:rsidR="00707D60">
        <w:rPr>
          <w:lang w:eastAsia="zh-CN"/>
        </w:rPr>
        <w:t xml:space="preserve">Assuming that one PEI is transmitted at the time of </w:t>
      </w:r>
      <w:r w:rsidR="00707D60" w:rsidRPr="00823280">
        <w:rPr>
          <w:i/>
          <w:lang w:eastAsia="zh-CN"/>
        </w:rPr>
        <w:t>T</w:t>
      </w:r>
      <w:r w:rsidR="00707D60">
        <w:rPr>
          <w:lang w:eastAsia="zh-CN"/>
        </w:rPr>
        <w:t xml:space="preserve">, if the paging message for UEs monitoring the last PO arrives in the time </w:t>
      </w:r>
      <w:r w:rsidR="009665FE">
        <w:rPr>
          <w:lang w:eastAsia="zh-CN"/>
        </w:rPr>
        <w:t xml:space="preserve">period </w:t>
      </w:r>
      <m:oMath>
        <m:r>
          <m:rPr>
            <m:sty m:val="p"/>
          </m:rPr>
          <w:rPr>
            <w:rFonts w:ascii="Cambria Math" w:hAnsi="Cambria Math"/>
            <w:lang w:eastAsia="zh-CN"/>
          </w:rPr>
          <m:t>(T,T+22ms]</m:t>
        </m:r>
      </m:oMath>
      <w:r w:rsidR="00707D60">
        <w:rPr>
          <w:lang w:eastAsia="zh-CN"/>
        </w:rPr>
        <w:t xml:space="preserve">, the paging message will be delayed to the next DRX cycle. </w:t>
      </w:r>
      <w:r w:rsidR="0049634D">
        <w:rPr>
          <w:lang w:eastAsia="zh-CN"/>
        </w:rPr>
        <w:t xml:space="preserve">Compared to </w:t>
      </w:r>
      <w:r w:rsidR="00707D60">
        <w:rPr>
          <w:lang w:eastAsia="zh-CN"/>
        </w:rPr>
        <w:t xml:space="preserve">the typical idle </w:t>
      </w:r>
      <w:r w:rsidR="0049634D">
        <w:rPr>
          <w:lang w:eastAsia="zh-CN"/>
        </w:rPr>
        <w:t xml:space="preserve">DRX cycle length, which is 1280ms, </w:t>
      </w:r>
      <w:r w:rsidR="00707D60">
        <w:rPr>
          <w:lang w:eastAsia="zh-CN"/>
        </w:rPr>
        <w:t xml:space="preserve">it means that only </w:t>
      </w:r>
      <m:oMath>
        <m:f>
          <m:fPr>
            <m:ctrlPr>
              <w:rPr>
                <w:rFonts w:ascii="Cambria Math" w:hAnsi="Cambria Math"/>
                <w:lang w:eastAsia="zh-CN"/>
              </w:rPr>
            </m:ctrlPr>
          </m:fPr>
          <m:num>
            <m:r>
              <m:rPr>
                <m:sty m:val="p"/>
              </m:rPr>
              <w:rPr>
                <w:rFonts w:ascii="Cambria Math" w:hAnsi="Cambria Math"/>
                <w:lang w:eastAsia="zh-CN"/>
              </w:rPr>
              <m:t>22</m:t>
            </m:r>
          </m:num>
          <m:den>
            <m:r>
              <m:rPr>
                <m:sty m:val="p"/>
              </m:rPr>
              <w:rPr>
                <w:rFonts w:ascii="Cambria Math" w:hAnsi="Cambria Math"/>
                <w:lang w:eastAsia="zh-CN"/>
              </w:rPr>
              <m:t>1280</m:t>
            </m:r>
          </m:den>
        </m:f>
        <m:r>
          <m:rPr>
            <m:sty m:val="p"/>
          </m:rPr>
          <w:rPr>
            <w:rFonts w:ascii="Cambria Math" w:hAnsi="Cambria Math"/>
            <w:lang w:eastAsia="zh-CN"/>
          </w:rPr>
          <m:t>=1.72%</m:t>
        </m:r>
      </m:oMath>
      <w:r w:rsidR="00707D60">
        <w:rPr>
          <w:rFonts w:hint="eastAsia"/>
          <w:lang w:eastAsia="zh-CN"/>
        </w:rPr>
        <w:t xml:space="preserve"> </w:t>
      </w:r>
      <w:r w:rsidR="00707D60">
        <w:rPr>
          <w:lang w:eastAsia="zh-CN"/>
        </w:rPr>
        <w:t xml:space="preserve">paging message arrives in that time period, the delay is negligible. </w:t>
      </w:r>
    </w:p>
    <w:p w14:paraId="4E173211" w14:textId="10AC2495" w:rsidR="004922B8" w:rsidRDefault="005526FF">
      <w:pPr>
        <w:rPr>
          <w:lang w:eastAsia="zh-CN"/>
        </w:rPr>
      </w:pPr>
      <w:r>
        <w:rPr>
          <w:lang w:eastAsia="zh-CN"/>
        </w:rPr>
        <w:t xml:space="preserve">Actually, PEI </w:t>
      </w:r>
      <w:r w:rsidR="00B455F6">
        <w:rPr>
          <w:lang w:eastAsia="zh-CN"/>
        </w:rPr>
        <w:t>needs to be</w:t>
      </w:r>
      <w:r>
        <w:rPr>
          <w:lang w:eastAsia="zh-CN"/>
        </w:rPr>
        <w:t xml:space="preserve"> transmitted close to the SS burst before the associated PO. This is the reason </w:t>
      </w:r>
      <w:r w:rsidR="00B455F6">
        <w:rPr>
          <w:lang w:eastAsia="zh-CN"/>
        </w:rPr>
        <w:t>why P</w:t>
      </w:r>
      <w:r>
        <w:rPr>
          <w:lang w:eastAsia="zh-CN"/>
        </w:rPr>
        <w:t xml:space="preserve">EI provides power saving gain for IDLE mode NR UE. </w:t>
      </w:r>
      <w:r w:rsidR="00B455F6">
        <w:rPr>
          <w:lang w:eastAsia="zh-CN"/>
        </w:rPr>
        <w:t>Therefore, regardless the PEI</w:t>
      </w:r>
      <w:r w:rsidR="00B455F6">
        <w:rPr>
          <w:rFonts w:hint="eastAsia"/>
          <w:lang w:eastAsia="zh-CN"/>
        </w:rPr>
        <w:t xml:space="preserve"> </w:t>
      </w:r>
      <w:r w:rsidR="00B455F6">
        <w:rPr>
          <w:lang w:eastAsia="zh-CN"/>
        </w:rPr>
        <w:t>physical layer candidates, the PEI location should be in the slots close to SS burst. D</w:t>
      </w:r>
      <w:r>
        <w:rPr>
          <w:lang w:eastAsia="zh-CN"/>
        </w:rPr>
        <w:t>uring a SS bur</w:t>
      </w:r>
      <w:r w:rsidR="00B455F6">
        <w:rPr>
          <w:lang w:eastAsia="zh-CN"/>
        </w:rPr>
        <w:t>s</w:t>
      </w:r>
      <w:r>
        <w:rPr>
          <w:lang w:eastAsia="zh-CN"/>
        </w:rPr>
        <w:t>t</w:t>
      </w:r>
      <w:r w:rsidR="00B455F6">
        <w:rPr>
          <w:lang w:eastAsia="zh-CN"/>
        </w:rPr>
        <w:t xml:space="preserve"> period</w:t>
      </w:r>
      <w:r>
        <w:rPr>
          <w:lang w:eastAsia="zh-CN"/>
        </w:rPr>
        <w:t xml:space="preserve">, there could be multiple POs configured in a SS burst period. For any PO in one SS burst period, there needs a PEI DCI or a PEI sequence </w:t>
      </w:r>
      <w:r w:rsidR="00B455F6">
        <w:rPr>
          <w:lang w:eastAsia="zh-CN"/>
        </w:rPr>
        <w:t xml:space="preserve">transmitted close to SS burst </w:t>
      </w:r>
      <w:r>
        <w:rPr>
          <w:lang w:eastAsia="zh-CN"/>
        </w:rPr>
        <w:t xml:space="preserve">associated with the </w:t>
      </w:r>
      <w:r w:rsidR="004922B8">
        <w:rPr>
          <w:lang w:eastAsia="zh-CN"/>
        </w:rPr>
        <w:t xml:space="preserve">PO. This is a common issue for all the three candidates. Therefore, the latency increment is also the common issue of all three candidates. </w:t>
      </w:r>
    </w:p>
    <w:p w14:paraId="00F96E7E" w14:textId="5ED71BAA" w:rsidR="004922B8" w:rsidRDefault="004922B8" w:rsidP="00E82CBB">
      <w:pPr>
        <w:rPr>
          <w:lang w:eastAsia="zh-CN"/>
        </w:rPr>
      </w:pPr>
      <w:r>
        <w:rPr>
          <w:lang w:eastAsia="zh-CN"/>
        </w:rPr>
        <w:t xml:space="preserve">Furthermore, it is essential to </w:t>
      </w:r>
      <w:r w:rsidR="009F0D48">
        <w:rPr>
          <w:lang w:eastAsia="zh-CN"/>
        </w:rPr>
        <w:t>define the rule to map PEI transmission to different POs in the same SS burst period. For DCI based PEI, different bits in a PEI DCI can be associated to different POs, and for sequence based P</w:t>
      </w:r>
      <w:r w:rsidR="00B455F6">
        <w:rPr>
          <w:lang w:eastAsia="zh-CN"/>
        </w:rPr>
        <w:t>EI, different TDMed/FDMed PEI sequence resource needs to be associated with different POs.</w:t>
      </w:r>
    </w:p>
    <w:p w14:paraId="7D4D3F71" w14:textId="175D3D48" w:rsidR="00B455F6" w:rsidRPr="00823280" w:rsidRDefault="00B455F6" w:rsidP="00823280">
      <w:pPr>
        <w:pStyle w:val="ListParagraph"/>
        <w:numPr>
          <w:ilvl w:val="0"/>
          <w:numId w:val="12"/>
        </w:numPr>
        <w:ind w:left="1418" w:firstLineChars="0" w:hanging="1418"/>
        <w:rPr>
          <w:rFonts w:eastAsiaTheme="minorEastAsia"/>
          <w:b/>
          <w:i/>
          <w:lang w:eastAsia="zh-CN"/>
        </w:rPr>
      </w:pPr>
      <w:r w:rsidRPr="00823280">
        <w:rPr>
          <w:rFonts w:eastAsiaTheme="minorEastAsia"/>
          <w:b/>
          <w:i/>
          <w:lang w:eastAsia="zh-CN"/>
        </w:rPr>
        <w:t>It is common issue for all three PEI candidates to associate PEI transmission(s) near a SS burst to the different POs during a SS burst period after the PEI transmission.</w:t>
      </w:r>
    </w:p>
    <w:p w14:paraId="5D5981BB" w14:textId="471F6756" w:rsidR="00D16F05" w:rsidRDefault="00594863" w:rsidP="00E82CBB">
      <w:pPr>
        <w:rPr>
          <w:lang w:eastAsia="zh-CN"/>
        </w:rPr>
      </w:pPr>
      <w:r>
        <w:rPr>
          <w:lang w:eastAsia="zh-CN"/>
        </w:rPr>
        <w:t xml:space="preserve">For the power consumption, </w:t>
      </w:r>
      <w:r w:rsidR="00EC325F">
        <w:rPr>
          <w:lang w:eastAsia="zh-CN"/>
        </w:rPr>
        <w:t xml:space="preserve">multiple PO association with one PEI does not introduce additional downlink reception or power state transition for idle/inactive mode UEs, and UE can keep in sleep state in the time duration between SS burst/PEI and POs, so no additional power consumption is introduced. </w:t>
      </w:r>
    </w:p>
    <w:p w14:paraId="47000045" w14:textId="1ACC1C65" w:rsidR="00036634" w:rsidRDefault="00036634" w:rsidP="00E82CBB">
      <w:pPr>
        <w:rPr>
          <w:lang w:eastAsia="zh-CN"/>
        </w:rPr>
      </w:pPr>
    </w:p>
    <w:p w14:paraId="1A8E57EB" w14:textId="59298D6F" w:rsidR="00202504" w:rsidRDefault="00202504" w:rsidP="00E82CBB">
      <w:pPr>
        <w:rPr>
          <w:lang w:eastAsia="zh-CN"/>
        </w:rPr>
      </w:pPr>
      <w:r>
        <w:rPr>
          <w:noProof/>
          <w:lang w:eastAsia="zh-CN"/>
        </w:rPr>
        <w:lastRenderedPageBreak/>
        <w:drawing>
          <wp:inline distT="0" distB="0" distL="0" distR="0" wp14:anchorId="2A23AE46" wp14:editId="2DD1B60A">
            <wp:extent cx="5916295" cy="158940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589405"/>
                    </a:xfrm>
                    <a:prstGeom prst="rect">
                      <a:avLst/>
                    </a:prstGeom>
                  </pic:spPr>
                </pic:pic>
              </a:graphicData>
            </a:graphic>
          </wp:inline>
        </w:drawing>
      </w:r>
    </w:p>
    <w:p w14:paraId="66171F5F" w14:textId="4BEA3E0F" w:rsidR="00036634" w:rsidRDefault="00036634" w:rsidP="0049634D">
      <w:pPr>
        <w:pStyle w:val="Caption"/>
        <w:rPr>
          <w:lang w:eastAsia="zh-CN"/>
        </w:rPr>
      </w:pPr>
      <w:bookmarkStart w:id="7" w:name="_Ref70442940"/>
      <w:bookmarkStart w:id="8" w:name="_Ref70442930"/>
      <w:r w:rsidRPr="00823280">
        <w:t xml:space="preserve">Figure </w:t>
      </w:r>
      <w:r w:rsidR="009B03E7">
        <w:fldChar w:fldCharType="begin"/>
      </w:r>
      <w:r w:rsidR="009B03E7">
        <w:instrText xml:space="preserve"> SEQ Figure \* ARABIC </w:instrText>
      </w:r>
      <w:r w:rsidR="009B03E7">
        <w:fldChar w:fldCharType="separate"/>
      </w:r>
      <w:r w:rsidR="00445262" w:rsidRPr="00823280">
        <w:t>3</w:t>
      </w:r>
      <w:r w:rsidR="009B03E7">
        <w:fldChar w:fldCharType="end"/>
      </w:r>
      <w:bookmarkEnd w:id="7"/>
      <w:r>
        <w:t xml:space="preserve"> One PEI associating with 12 POs</w:t>
      </w:r>
      <w:bookmarkEnd w:id="8"/>
    </w:p>
    <w:p w14:paraId="76B7DD88" w14:textId="256643E1" w:rsidR="00594863" w:rsidRPr="0049634D" w:rsidRDefault="00594863" w:rsidP="0049634D">
      <w:pPr>
        <w:pStyle w:val="ListParagraph"/>
        <w:numPr>
          <w:ilvl w:val="0"/>
          <w:numId w:val="12"/>
        </w:numPr>
        <w:ind w:left="1418" w:firstLineChars="0" w:hanging="1418"/>
        <w:rPr>
          <w:b/>
          <w:i/>
        </w:rPr>
      </w:pPr>
      <w:r w:rsidRPr="0049634D">
        <w:rPr>
          <w:rFonts w:hint="eastAsia"/>
          <w:b/>
          <w:i/>
          <w:lang w:eastAsia="zh-CN"/>
        </w:rPr>
        <w:t>O</w:t>
      </w:r>
      <w:r w:rsidRPr="0049634D">
        <w:rPr>
          <w:b/>
          <w:i/>
          <w:lang w:eastAsia="zh-CN"/>
        </w:rPr>
        <w:t>ne PEI associating</w:t>
      </w:r>
      <w:r w:rsidR="008D1937">
        <w:rPr>
          <w:b/>
          <w:i/>
          <w:lang w:eastAsia="zh-CN"/>
        </w:rPr>
        <w:t xml:space="preserve"> with</w:t>
      </w:r>
      <w:r w:rsidRPr="0049634D">
        <w:rPr>
          <w:b/>
          <w:i/>
          <w:lang w:eastAsia="zh-CN"/>
        </w:rPr>
        <w:t xml:space="preserve"> multiple POs can save the resource overhead for PEI and does not</w:t>
      </w:r>
      <w:r w:rsidR="0049634D" w:rsidRPr="0049634D">
        <w:rPr>
          <w:b/>
          <w:i/>
          <w:lang w:eastAsia="zh-CN"/>
        </w:rPr>
        <w:t xml:space="preserve"> introduce additional paging delay or power saving consumption.</w:t>
      </w:r>
    </w:p>
    <w:p w14:paraId="066285C0" w14:textId="77777777" w:rsidR="00F45980" w:rsidRDefault="00F45980" w:rsidP="0099721E"/>
    <w:p w14:paraId="3BDA0BD0" w14:textId="7BCBD2D8" w:rsidR="00F45980" w:rsidRDefault="00F45980" w:rsidP="00F45980">
      <w:r>
        <w:t>Secondly</w:t>
      </w:r>
      <w:r w:rsidR="00E44AF4">
        <w:t xml:space="preserve"> the sub-group indication is discussed.</w:t>
      </w:r>
      <w:r>
        <w:t xml:space="preserve"> </w:t>
      </w:r>
      <w:r w:rsidRPr="009E2EAF">
        <w:t xml:space="preserve">In RAN1#104-e, </w:t>
      </w:r>
      <w:r>
        <w:t>it was agreed that whether and how indication(s) to multiple POs and/or UE subgroups by one PEI need to be considered in the evaluation of PEI resource overhead and I</w:t>
      </w:r>
      <w:r w:rsidRPr="009E2EAF">
        <w:t xml:space="preserve">t </w:t>
      </w:r>
      <w:r>
        <w:t>wa</w:t>
      </w:r>
      <w:r w:rsidRPr="009E2EAF">
        <w:t>s</w:t>
      </w:r>
      <w:r>
        <w:t xml:space="preserve"> also</w:t>
      </w:r>
      <w:r w:rsidRPr="009E2EAF">
        <w:t xml:space="preserve"> agreed that carrying UE sub-groups information is considered in physical layer design.</w:t>
      </w:r>
      <w:r>
        <w:t xml:space="preserve"> An LS reply </w:t>
      </w:r>
      <w:r>
        <w:fldChar w:fldCharType="begin"/>
      </w:r>
      <w:r>
        <w:instrText xml:space="preserve"> REF _Ref70502716 \r \h </w:instrText>
      </w:r>
      <w:r>
        <w:fldChar w:fldCharType="separate"/>
      </w:r>
      <w:r w:rsidR="00445262">
        <w:t>[5]</w:t>
      </w:r>
      <w:r>
        <w:fldChar w:fldCharType="end"/>
      </w:r>
      <w:r>
        <w:t xml:space="preserve"> was received from RAN2 which suggests that the maximum number of UE sub-groups per </w:t>
      </w:r>
      <w:r w:rsidRPr="00B455F6">
        <w:t>PO should be at least 8</w:t>
      </w:r>
      <w:r>
        <w:t>.</w:t>
      </w:r>
    </w:p>
    <w:tbl>
      <w:tblPr>
        <w:tblStyle w:val="TableGrid"/>
        <w:tblW w:w="0" w:type="auto"/>
        <w:tblLook w:val="04A0" w:firstRow="1" w:lastRow="0" w:firstColumn="1" w:lastColumn="0" w:noHBand="0" w:noVBand="1"/>
      </w:tblPr>
      <w:tblGrid>
        <w:gridCol w:w="9307"/>
      </w:tblGrid>
      <w:tr w:rsidR="004E165E" w14:paraId="4CF76E6F" w14:textId="77777777" w:rsidTr="004E165E">
        <w:tc>
          <w:tcPr>
            <w:tcW w:w="9307" w:type="dxa"/>
          </w:tcPr>
          <w:p w14:paraId="0FB279CD" w14:textId="14834C9D" w:rsidR="004E165E" w:rsidRPr="004E165E" w:rsidRDefault="004E165E" w:rsidP="004E165E">
            <w:pPr>
              <w:pStyle w:val="ListParagraph"/>
              <w:numPr>
                <w:ilvl w:val="0"/>
                <w:numId w:val="34"/>
              </w:numPr>
              <w:autoSpaceDE/>
              <w:autoSpaceDN/>
              <w:adjustRightInd/>
              <w:snapToGrid/>
              <w:spacing w:after="0"/>
              <w:ind w:firstLineChars="0"/>
              <w:contextualSpacing/>
              <w:jc w:val="left"/>
              <w:rPr>
                <w:rFonts w:ascii="Arial" w:hAnsi="Arial" w:cs="Arial"/>
              </w:rPr>
            </w:pPr>
            <w:r w:rsidRPr="0096792C">
              <w:rPr>
                <w:rFonts w:ascii="Arial" w:hAnsi="Arial" w:cs="Arial"/>
              </w:rPr>
              <w:t>RAN2 also briefly discussed the number of UE subgroups per PO, and, considering it depends on which and how many UE characteristics above network controlled subgrouping will support, RAN2 could only provide an indication that the maximum</w:t>
            </w:r>
            <w:r>
              <w:rPr>
                <w:rFonts w:ascii="Arial" w:hAnsi="Arial" w:cs="Arial"/>
              </w:rPr>
              <w:t xml:space="preserve"> number of UE subgroups per PO should</w:t>
            </w:r>
            <w:r w:rsidRPr="0096792C">
              <w:rPr>
                <w:rFonts w:ascii="Arial" w:hAnsi="Arial" w:cs="Arial"/>
              </w:rPr>
              <w:t xml:space="preserve">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tc>
      </w:tr>
    </w:tbl>
    <w:p w14:paraId="1D2BFEC8" w14:textId="77777777" w:rsidR="00F45980" w:rsidRDefault="00F45980" w:rsidP="0099721E"/>
    <w:p w14:paraId="3D5F3394" w14:textId="084A98CC" w:rsidR="00884D9C" w:rsidRDefault="00884D9C" w:rsidP="0099721E">
      <w:r>
        <w:rPr>
          <w:lang w:eastAsia="zh-CN"/>
        </w:rPr>
        <w:t>There was observation 2a agreed for further discussion. For further evaluation, we will reuse the observation based on more than one companies’ results as the input for the further evaluation in this meeting.</w:t>
      </w:r>
    </w:p>
    <w:p w14:paraId="12FA49E9" w14:textId="6372F4B5" w:rsidR="009665FE" w:rsidRDefault="00E82CBB">
      <w:r w:rsidRPr="009E2EAF">
        <w:t>For PDCCH-based PEI, it is straight forward to use the DCI payload to convey the sub-group indication</w:t>
      </w:r>
      <w:r>
        <w:t xml:space="preserve"> </w:t>
      </w:r>
      <w:r w:rsidR="0049634D">
        <w:t xml:space="preserve">or </w:t>
      </w:r>
      <w:r>
        <w:t>PEI indication bits for multiple POs</w:t>
      </w:r>
      <w:r w:rsidRPr="009E2EAF">
        <w:t>.</w:t>
      </w:r>
      <w:r w:rsidR="00847E19">
        <w:t xml:space="preserve"> </w:t>
      </w:r>
      <w:r w:rsidR="00B455F6">
        <w:t xml:space="preserve">Based on the observation 2a agreed in </w:t>
      </w:r>
      <w:r w:rsidR="00F83F3C">
        <w:t xml:space="preserve">RAN1#104bis, it was observed by multiple companies that </w:t>
      </w:r>
      <w:r w:rsidR="00CD0D4D">
        <w:t xml:space="preserve">at least 12 bits payload can be easily </w:t>
      </w:r>
      <w:r w:rsidR="00F83F3C">
        <w:t xml:space="preserve">carried by DCI based PEI, which can be </w:t>
      </w:r>
      <w:r w:rsidR="00CD0D4D">
        <w:t xml:space="preserve">used for the at least </w:t>
      </w:r>
      <w:r w:rsidR="004C24F2">
        <w:t>8</w:t>
      </w:r>
      <w:r w:rsidR="00CD0D4D">
        <w:t xml:space="preserve"> sub-groups </w:t>
      </w:r>
      <w:r w:rsidR="004C24F2">
        <w:t>per PO</w:t>
      </w:r>
      <w:r w:rsidR="00CD0D4D">
        <w:t xml:space="preserve">. </w:t>
      </w:r>
      <w:r>
        <w:t>F</w:t>
      </w:r>
      <w:r w:rsidRPr="009E2EAF">
        <w:t xml:space="preserve">or </w:t>
      </w:r>
      <w:r w:rsidR="00CD0D4D">
        <w:rPr>
          <w:rFonts w:hint="eastAsia"/>
          <w:lang w:eastAsia="zh-CN"/>
        </w:rPr>
        <w:t>other</w:t>
      </w:r>
      <w:r w:rsidR="00CD0D4D">
        <w:t xml:space="preserve"> cases</w:t>
      </w:r>
      <w:r w:rsidRPr="009E2EAF">
        <w:t xml:space="preserve">, </w:t>
      </w:r>
      <w:r w:rsidR="00CD0D4D">
        <w:t xml:space="preserve">if less sub-groups is configured </w:t>
      </w:r>
      <w:r w:rsidR="000B79F2">
        <w:t xml:space="preserve">per </w:t>
      </w:r>
      <w:r w:rsidR="00CD0D4D">
        <w:t xml:space="preserve">PO, one PDCCH-based PEI can associate with multiple sub-groups in serval POs. For example, </w:t>
      </w:r>
      <w:r w:rsidRPr="009E2EAF">
        <w:t xml:space="preserve">one PEI </w:t>
      </w:r>
      <w:r>
        <w:t>can</w:t>
      </w:r>
      <w:r w:rsidRPr="009E2EAF">
        <w:t xml:space="preserve"> associate with a total paging frame of four paging occasion and the users in each paging occasion are divided into 3 subgroups. So a total of 12 sub-groups </w:t>
      </w:r>
      <w:r>
        <w:t>can</w:t>
      </w:r>
      <w:r w:rsidRPr="009E2EAF">
        <w:t xml:space="preserve"> be indicated by the PEI, which could be carried in a DCI format with 12 bit payload size.</w:t>
      </w:r>
    </w:p>
    <w:p w14:paraId="20C433F4" w14:textId="6A96B8C3" w:rsidR="0010445B" w:rsidRPr="0099721E" w:rsidRDefault="0010445B">
      <w:pPr>
        <w:pStyle w:val="ListParagraph"/>
        <w:numPr>
          <w:ilvl w:val="0"/>
          <w:numId w:val="12"/>
        </w:numPr>
        <w:ind w:left="1418" w:firstLineChars="0" w:hanging="1418"/>
        <w:rPr>
          <w:b/>
          <w:i/>
          <w:lang w:eastAsia="zh-CN"/>
        </w:rPr>
      </w:pPr>
      <w:r w:rsidRPr="0099721E">
        <w:rPr>
          <w:b/>
          <w:i/>
          <w:lang w:eastAsia="zh-CN"/>
        </w:rPr>
        <w:t>PDCCH-based PEI</w:t>
      </w:r>
      <w:r w:rsidR="00CD0D4D">
        <w:rPr>
          <w:b/>
          <w:i/>
          <w:lang w:eastAsia="zh-CN"/>
        </w:rPr>
        <w:t xml:space="preserve"> can support to indicate </w:t>
      </w:r>
      <w:r w:rsidR="004C24F2">
        <w:rPr>
          <w:b/>
          <w:i/>
          <w:lang w:eastAsia="zh-CN"/>
        </w:rPr>
        <w:t>at least 8 sub-g</w:t>
      </w:r>
      <w:r w:rsidR="008D1937">
        <w:rPr>
          <w:b/>
          <w:i/>
          <w:lang w:eastAsia="zh-CN"/>
        </w:rPr>
        <w:t xml:space="preserve">roups </w:t>
      </w:r>
      <w:r w:rsidR="004C24F2">
        <w:rPr>
          <w:b/>
          <w:i/>
          <w:lang w:eastAsia="zh-CN"/>
        </w:rPr>
        <w:t>per PO</w:t>
      </w:r>
      <w:r w:rsidRPr="0099721E">
        <w:rPr>
          <w:b/>
          <w:i/>
          <w:lang w:eastAsia="zh-CN"/>
        </w:rPr>
        <w:t xml:space="preserve">, </w:t>
      </w:r>
      <w:r w:rsidR="004C24F2">
        <w:rPr>
          <w:b/>
          <w:i/>
          <w:lang w:eastAsia="zh-CN"/>
        </w:rPr>
        <w:t xml:space="preserve">and </w:t>
      </w:r>
      <w:r w:rsidRPr="0099721E">
        <w:rPr>
          <w:b/>
          <w:i/>
          <w:lang w:eastAsia="zh-CN"/>
        </w:rPr>
        <w:t xml:space="preserve">the payload can be used for sub-group indication and associated with multiple POs flexibly. </w:t>
      </w:r>
    </w:p>
    <w:p w14:paraId="47D13B28" w14:textId="68ECED15" w:rsidR="00884D9C" w:rsidRDefault="002349EB" w:rsidP="002349EB">
      <w:pPr>
        <w:rPr>
          <w:lang w:eastAsia="zh-CN"/>
        </w:rPr>
      </w:pPr>
      <w:r>
        <w:rPr>
          <w:rFonts w:hint="eastAsia"/>
          <w:lang w:eastAsia="zh-CN"/>
        </w:rPr>
        <w:t>F</w:t>
      </w:r>
      <w:r>
        <w:rPr>
          <w:lang w:eastAsia="zh-CN"/>
        </w:rPr>
        <w:t xml:space="preserve">or sequence-based PEI, </w:t>
      </w:r>
      <w:r w:rsidR="00884D9C">
        <w:rPr>
          <w:lang w:eastAsia="zh-CN"/>
        </w:rPr>
        <w:t>b</w:t>
      </w:r>
      <w:r w:rsidR="00A90245">
        <w:rPr>
          <w:lang w:eastAsia="zh-CN"/>
        </w:rPr>
        <w:t xml:space="preserve">ased on observation 2a, </w:t>
      </w:r>
      <w:r w:rsidR="00884D9C">
        <w:rPr>
          <w:lang w:eastAsia="zh-CN"/>
        </w:rPr>
        <w:t>2-symbol SSS (occupying 264 REs) carries 1 bit information based on the results from HW/HiSi, vivo, ZTE, CATT, QC and Samsung. Therefore, if 8 sub-groups need to be supported, 8 FDMed or TDMed resources of the 2 symbol SSS are needed.</w:t>
      </w:r>
      <w:r w:rsidR="00E64083">
        <w:rPr>
          <w:lang w:eastAsia="zh-CN"/>
        </w:rPr>
        <w:t xml:space="preserve"> </w:t>
      </w:r>
      <w:r w:rsidR="00884D9C">
        <w:rPr>
          <w:lang w:eastAsia="zh-CN"/>
        </w:rPr>
        <w:t xml:space="preserve">Similarly, </w:t>
      </w:r>
      <w:r w:rsidR="00C42786">
        <w:rPr>
          <w:lang w:eastAsia="zh-CN"/>
        </w:rPr>
        <w:t>for TRS based PEI, 8 FDMed or TDMed resources of</w:t>
      </w:r>
      <w:r w:rsidR="00C42786" w:rsidDel="00884D9C">
        <w:rPr>
          <w:lang w:eastAsia="zh-CN"/>
        </w:rPr>
        <w:t xml:space="preserve"> </w:t>
      </w:r>
      <w:r w:rsidR="00C42786">
        <w:rPr>
          <w:lang w:eastAsia="zh-CN"/>
        </w:rPr>
        <w:t>TRS based PEI shall be used for indication of 8 sub-groups.</w:t>
      </w:r>
    </w:p>
    <w:p w14:paraId="554AE4F7" w14:textId="6C60AFEC" w:rsidR="002349EB" w:rsidRDefault="008D1937" w:rsidP="002349EB">
      <w:pPr>
        <w:rPr>
          <w:lang w:eastAsia="zh-CN"/>
        </w:rPr>
      </w:pPr>
      <w:r>
        <w:rPr>
          <w:lang w:eastAsia="zh-CN"/>
        </w:rPr>
        <w:t>To support as least 8 sub-groups per PO, 8 dedicated time and frequency resource for PEI occasions should be prepared for PEI transmitting</w:t>
      </w:r>
      <w:r w:rsidR="002349EB">
        <w:rPr>
          <w:lang w:eastAsia="zh-CN"/>
        </w:rPr>
        <w:t>. If multiple sub-groups</w:t>
      </w:r>
      <w:r w:rsidR="00E81835">
        <w:rPr>
          <w:lang w:eastAsia="zh-CN"/>
        </w:rPr>
        <w:t xml:space="preserve"> or multiple POs</w:t>
      </w:r>
      <w:r w:rsidR="002349EB">
        <w:rPr>
          <w:lang w:eastAsia="zh-CN"/>
        </w:rPr>
        <w:t xml:space="preserve"> </w:t>
      </w:r>
      <w:r w:rsidR="00E81835">
        <w:rPr>
          <w:lang w:eastAsia="zh-CN"/>
        </w:rPr>
        <w:t xml:space="preserve">are </w:t>
      </w:r>
      <w:r w:rsidR="002349EB">
        <w:rPr>
          <w:lang w:eastAsia="zh-CN"/>
        </w:rPr>
        <w:t xml:space="preserve">paged, PEI resources </w:t>
      </w:r>
      <w:r w:rsidR="00E81835">
        <w:rPr>
          <w:lang w:eastAsia="zh-CN"/>
        </w:rPr>
        <w:t xml:space="preserve">would </w:t>
      </w:r>
    </w:p>
    <w:p w14:paraId="33A7DD4C" w14:textId="6611D299" w:rsidR="0010445B" w:rsidRPr="0010445B" w:rsidRDefault="00C42786" w:rsidP="0010445B">
      <w:pPr>
        <w:pStyle w:val="ListParagraph"/>
        <w:numPr>
          <w:ilvl w:val="0"/>
          <w:numId w:val="12"/>
        </w:numPr>
        <w:ind w:left="1418" w:firstLineChars="0" w:hanging="1418"/>
        <w:rPr>
          <w:b/>
          <w:i/>
          <w:lang w:eastAsia="zh-CN"/>
        </w:rPr>
      </w:pPr>
      <w:r>
        <w:rPr>
          <w:b/>
          <w:i/>
          <w:lang w:eastAsia="zh-CN"/>
        </w:rPr>
        <w:t xml:space="preserve">8 </w:t>
      </w:r>
      <w:r w:rsidR="0010445B" w:rsidRPr="0010445B">
        <w:rPr>
          <w:rFonts w:hint="eastAsia"/>
          <w:b/>
          <w:i/>
          <w:lang w:eastAsia="zh-CN"/>
        </w:rPr>
        <w:t>F</w:t>
      </w:r>
      <w:r w:rsidR="0010445B" w:rsidRPr="0010445B">
        <w:rPr>
          <w:b/>
          <w:i/>
          <w:lang w:eastAsia="zh-CN"/>
        </w:rPr>
        <w:t>DM</w:t>
      </w:r>
      <w:r>
        <w:rPr>
          <w:b/>
          <w:i/>
          <w:lang w:eastAsia="zh-CN"/>
        </w:rPr>
        <w:t>ed</w:t>
      </w:r>
      <w:r w:rsidR="0010445B" w:rsidRPr="0010445B">
        <w:rPr>
          <w:b/>
          <w:i/>
          <w:lang w:eastAsia="zh-CN"/>
        </w:rPr>
        <w:t xml:space="preserve"> or TDM</w:t>
      </w:r>
      <w:r>
        <w:rPr>
          <w:b/>
          <w:i/>
          <w:lang w:eastAsia="zh-CN"/>
        </w:rPr>
        <w:t>ed</w:t>
      </w:r>
      <w:r w:rsidR="0010445B" w:rsidRPr="0010445B">
        <w:rPr>
          <w:b/>
          <w:i/>
          <w:lang w:eastAsia="zh-CN"/>
        </w:rPr>
        <w:t xml:space="preserve"> PEI </w:t>
      </w:r>
      <w:r>
        <w:rPr>
          <w:b/>
          <w:i/>
          <w:lang w:eastAsia="zh-CN"/>
        </w:rPr>
        <w:t>resources</w:t>
      </w:r>
      <w:r w:rsidR="009508C3">
        <w:rPr>
          <w:b/>
          <w:i/>
          <w:lang w:eastAsia="zh-CN"/>
        </w:rPr>
        <w:t xml:space="preserve"> for SSS based PEI or TRS based PEI are needed to suppor</w:t>
      </w:r>
      <w:r w:rsidR="00B25894">
        <w:rPr>
          <w:b/>
          <w:i/>
          <w:lang w:eastAsia="zh-CN"/>
        </w:rPr>
        <w:t>t 8 sub-groups indication in PEI</w:t>
      </w:r>
      <w:r w:rsidR="009508C3">
        <w:rPr>
          <w:b/>
          <w:i/>
          <w:lang w:eastAsia="zh-CN"/>
        </w:rPr>
        <w:t>, according to the observations in RAN1#104bis.</w:t>
      </w:r>
    </w:p>
    <w:p w14:paraId="1B6C6C16" w14:textId="44EDDC84" w:rsidR="00785668" w:rsidRDefault="00785668" w:rsidP="002349EB">
      <w:pPr>
        <w:pStyle w:val="Heading2"/>
        <w:tabs>
          <w:tab w:val="clear" w:pos="576"/>
        </w:tabs>
        <w:rPr>
          <w:lang w:eastAsia="zh-CN"/>
        </w:rPr>
      </w:pPr>
      <w:bookmarkStart w:id="9" w:name="_Ref70516945"/>
      <w:bookmarkStart w:id="10" w:name="_Ref71291353"/>
      <w:r>
        <w:rPr>
          <w:lang w:eastAsia="zh-CN"/>
        </w:rPr>
        <w:lastRenderedPageBreak/>
        <w:t>Resource overhead</w:t>
      </w:r>
      <w:bookmarkEnd w:id="9"/>
      <w:bookmarkEnd w:id="10"/>
      <w:r w:rsidR="00AF7F88">
        <w:rPr>
          <w:lang w:eastAsia="zh-CN"/>
        </w:rPr>
        <w:t xml:space="preserve"> and power saving gain</w:t>
      </w:r>
    </w:p>
    <w:p w14:paraId="1FD37DDA" w14:textId="1750C4C5" w:rsidR="007D4272" w:rsidRDefault="008D1937">
      <w:r>
        <w:t>In RAN1#104bis-e, the resource overhead of PEI candidate designs</w:t>
      </w:r>
      <w:r w:rsidR="006D3C02">
        <w:t xml:space="preserve"> without sub-group indication</w:t>
      </w:r>
      <w:r>
        <w:t xml:space="preserve"> was discussed</w:t>
      </w:r>
      <w:r w:rsidR="006D3C02">
        <w:t>, and observation 3a was agreed</w:t>
      </w:r>
      <w:r w:rsidRPr="008D1937">
        <w:rPr>
          <w:lang w:eastAsia="zh-CN"/>
        </w:rPr>
        <w:t>.</w:t>
      </w:r>
      <w:r w:rsidR="006D3C02">
        <w:rPr>
          <w:lang w:eastAsia="zh-CN"/>
        </w:rPr>
        <w:t xml:space="preserve"> RAN2 agreed that at least 8 sub-group indication needs to be supported. </w:t>
      </w:r>
      <w:r w:rsidR="00E64083">
        <w:rPr>
          <w:lang w:eastAsia="zh-CN"/>
        </w:rPr>
        <w:t>I</w:t>
      </w:r>
      <w:r>
        <w:t xml:space="preserve">n </w:t>
      </w:r>
      <w:r w:rsidR="006D3C02">
        <w:t xml:space="preserve">this </w:t>
      </w:r>
      <w:r>
        <w:t xml:space="preserve">section, the </w:t>
      </w:r>
      <w:r w:rsidR="007D4272">
        <w:t>resource overhead</w:t>
      </w:r>
      <w:r>
        <w:t xml:space="preserve"> </w:t>
      </w:r>
      <w:r w:rsidR="00AF7F88">
        <w:t xml:space="preserve">and power saving gain </w:t>
      </w:r>
      <w:r>
        <w:t xml:space="preserve">of different PEI designs </w:t>
      </w:r>
      <w:r w:rsidR="006D3C02">
        <w:t xml:space="preserve">are evaluated </w:t>
      </w:r>
      <w:r w:rsidR="00AF7F88">
        <w:t>jointly</w:t>
      </w:r>
      <w:r w:rsidR="006D3C02">
        <w:t xml:space="preserve"> with indication of 8 sub-group per PO</w:t>
      </w:r>
      <w:r w:rsidR="00AF7F88">
        <w:rPr>
          <w:rFonts w:hint="eastAsia"/>
          <w:lang w:eastAsia="zh-CN"/>
        </w:rPr>
        <w:t>.</w:t>
      </w:r>
      <w:r w:rsidR="00AF7F88">
        <w:rPr>
          <w:lang w:eastAsia="zh-CN"/>
        </w:rPr>
        <w:t xml:space="preserve"> The evaluation of resource overhead is </w:t>
      </w:r>
      <w:r>
        <w:t xml:space="preserve">based on </w:t>
      </w:r>
      <w:r w:rsidR="007D4272">
        <w:t>the following agreements.</w:t>
      </w:r>
    </w:p>
    <w:tbl>
      <w:tblPr>
        <w:tblStyle w:val="TableGrid"/>
        <w:tblW w:w="0" w:type="auto"/>
        <w:tblLook w:val="04A0" w:firstRow="1" w:lastRow="0" w:firstColumn="1" w:lastColumn="0" w:noHBand="0" w:noVBand="1"/>
      </w:tblPr>
      <w:tblGrid>
        <w:gridCol w:w="9307"/>
      </w:tblGrid>
      <w:tr w:rsidR="007D4272" w14:paraId="111796F2" w14:textId="77777777" w:rsidTr="007D4272">
        <w:tc>
          <w:tcPr>
            <w:tcW w:w="9307" w:type="dxa"/>
          </w:tcPr>
          <w:p w14:paraId="0DD7F90C" w14:textId="77777777" w:rsidR="004F045D" w:rsidRDefault="004F045D" w:rsidP="004F045D">
            <w:pPr>
              <w:rPr>
                <w:rFonts w:ascii="Calibri" w:hAnsi="Calibri"/>
                <w:sz w:val="20"/>
                <w:szCs w:val="20"/>
                <w:lang w:eastAsia="zh-CN"/>
              </w:rPr>
            </w:pPr>
            <w:r>
              <w:rPr>
                <w:szCs w:val="20"/>
                <w:highlight w:val="green"/>
                <w:lang w:eastAsia="zh-CN"/>
              </w:rPr>
              <w:t>Agreements:</w:t>
            </w:r>
          </w:p>
          <w:p w14:paraId="317A02C6" w14:textId="77777777" w:rsidR="004F045D" w:rsidRDefault="004F045D" w:rsidP="004F045D">
            <w:pPr>
              <w:spacing w:line="280" w:lineRule="exact"/>
              <w:rPr>
                <w:rFonts w:ascii="Times" w:hAnsi="Times"/>
                <w:szCs w:val="20"/>
                <w:lang w:val="en-GB" w:eastAsia="zh-CN"/>
              </w:rPr>
            </w:pPr>
            <w:r>
              <w:rPr>
                <w:szCs w:val="20"/>
                <w:lang w:eastAsia="zh-CN"/>
              </w:rPr>
              <w:t>For the evaluation of resource overhead with PEI candidate designs based on PDCCH, TRS/CSI-RS and SSS, companies to provide estimated overheads for PEI candidate designs based on the following factors:</w:t>
            </w:r>
          </w:p>
          <w:p w14:paraId="30C92F5C" w14:textId="77777777" w:rsidR="004F045D" w:rsidRDefault="004F045D" w:rsidP="004F045D">
            <w:pPr>
              <w:pStyle w:val="ListParagraph"/>
              <w:numPr>
                <w:ilvl w:val="0"/>
                <w:numId w:val="18"/>
              </w:numPr>
              <w:autoSpaceDE/>
              <w:adjustRightInd/>
              <w:snapToGrid/>
              <w:spacing w:after="0" w:line="280" w:lineRule="exact"/>
              <w:ind w:firstLineChars="0"/>
              <w:contextualSpacing/>
              <w:jc w:val="left"/>
              <w:rPr>
                <w:szCs w:val="20"/>
                <w:lang w:eastAsia="zh-CN"/>
              </w:rPr>
            </w:pPr>
            <w:r>
              <w:t>Assumption of Behv-A/B</w:t>
            </w:r>
          </w:p>
          <w:p w14:paraId="312AB690" w14:textId="77777777" w:rsidR="004F045D" w:rsidRDefault="004F045D" w:rsidP="004F045D">
            <w:pPr>
              <w:pStyle w:val="ListParagraph"/>
              <w:numPr>
                <w:ilvl w:val="0"/>
                <w:numId w:val="18"/>
              </w:numPr>
              <w:autoSpaceDE/>
              <w:adjustRightInd/>
              <w:snapToGrid/>
              <w:spacing w:after="0" w:line="280" w:lineRule="exact"/>
              <w:ind w:firstLineChars="0"/>
              <w:contextualSpacing/>
              <w:jc w:val="left"/>
              <w:rPr>
                <w:lang w:eastAsia="ja-JP"/>
              </w:rPr>
            </w:pPr>
            <w:r>
              <w:t xml:space="preserve">Required #REs from performance evaluations </w:t>
            </w:r>
          </w:p>
          <w:p w14:paraId="4EAA797E" w14:textId="77777777" w:rsidR="004F045D" w:rsidRDefault="004F045D" w:rsidP="004F045D">
            <w:pPr>
              <w:pStyle w:val="ListParagraph"/>
              <w:numPr>
                <w:ilvl w:val="0"/>
                <w:numId w:val="18"/>
              </w:numPr>
              <w:autoSpaceDE/>
              <w:adjustRightInd/>
              <w:snapToGrid/>
              <w:spacing w:after="0" w:line="280" w:lineRule="exact"/>
              <w:ind w:firstLineChars="0"/>
              <w:contextualSpacing/>
              <w:jc w:val="left"/>
            </w:pPr>
            <w:r>
              <w:t>10% group paging rate per PO as baseline; other group paging rates can be optionally considered</w:t>
            </w:r>
          </w:p>
          <w:p w14:paraId="7D03C60A" w14:textId="77777777" w:rsidR="004F045D" w:rsidRDefault="004F045D" w:rsidP="004F045D">
            <w:pPr>
              <w:spacing w:line="280" w:lineRule="exact"/>
              <w:rPr>
                <w:szCs w:val="20"/>
                <w:lang w:eastAsia="zh-CN"/>
              </w:rPr>
            </w:pPr>
            <w:r>
              <w:rPr>
                <w:szCs w:val="20"/>
                <w:lang w:eastAsia="zh-CN"/>
              </w:rPr>
              <w:t>and based on the following assumptions with justification (up to each company)</w:t>
            </w:r>
          </w:p>
          <w:p w14:paraId="14D163B9" w14:textId="77777777" w:rsidR="004F045D" w:rsidRDefault="004F045D" w:rsidP="004F045D">
            <w:pPr>
              <w:pStyle w:val="ListParagraph"/>
              <w:numPr>
                <w:ilvl w:val="0"/>
                <w:numId w:val="18"/>
              </w:numPr>
              <w:autoSpaceDE/>
              <w:adjustRightInd/>
              <w:snapToGrid/>
              <w:spacing w:after="0" w:line="280" w:lineRule="exact"/>
              <w:ind w:firstLineChars="0"/>
              <w:contextualSpacing/>
              <w:jc w:val="left"/>
              <w:rPr>
                <w:szCs w:val="20"/>
                <w:lang w:eastAsia="zh-CN"/>
              </w:rPr>
            </w:pPr>
            <w:r>
              <w:t xml:space="preserve">Whether and how coexistence with legacy UEs is considered </w:t>
            </w:r>
          </w:p>
          <w:p w14:paraId="3FEB6DE0" w14:textId="77777777" w:rsidR="004F045D" w:rsidRDefault="004F045D" w:rsidP="004F045D">
            <w:pPr>
              <w:pStyle w:val="ListParagraph"/>
              <w:numPr>
                <w:ilvl w:val="0"/>
                <w:numId w:val="18"/>
              </w:numPr>
              <w:autoSpaceDE/>
              <w:adjustRightInd/>
              <w:snapToGrid/>
              <w:spacing w:after="0" w:line="280" w:lineRule="exact"/>
              <w:ind w:firstLineChars="0"/>
              <w:contextualSpacing/>
              <w:jc w:val="left"/>
              <w:rPr>
                <w:lang w:eastAsia="ja-JP"/>
              </w:rPr>
            </w:pPr>
            <w:r>
              <w:t>Whether and how indication(s) to multiple POs and/or UE subgroups by one PEI is considered</w:t>
            </w:r>
          </w:p>
          <w:p w14:paraId="71742E0D" w14:textId="1323137A" w:rsidR="007D4272" w:rsidRDefault="004F045D" w:rsidP="00001FC5">
            <w:pPr>
              <w:pStyle w:val="ListParagraph"/>
              <w:numPr>
                <w:ilvl w:val="0"/>
                <w:numId w:val="18"/>
              </w:numPr>
              <w:autoSpaceDE/>
              <w:adjustRightInd/>
              <w:snapToGrid/>
              <w:spacing w:after="0" w:line="280" w:lineRule="exact"/>
              <w:ind w:firstLineChars="0"/>
              <w:contextualSpacing/>
              <w:jc w:val="left"/>
            </w:pPr>
            <w:r>
              <w:t xml:space="preserve">Whether and how multi-beam transmission is considered </w:t>
            </w:r>
          </w:p>
        </w:tc>
      </w:tr>
    </w:tbl>
    <w:p w14:paraId="1A3D3D7F" w14:textId="77777777" w:rsidR="007D4272" w:rsidRDefault="007D4272"/>
    <w:p w14:paraId="0BEAD03C" w14:textId="69A4D3A9" w:rsidR="00586752" w:rsidRDefault="002349EB">
      <w:r>
        <w:t xml:space="preserve">The resource overhead is </w:t>
      </w:r>
      <w:r w:rsidR="004F045D">
        <w:t xml:space="preserve">defined </w:t>
      </w:r>
      <w:r>
        <w:t xml:space="preserve">by </w:t>
      </w:r>
    </w:p>
    <w:p w14:paraId="58536BEA" w14:textId="1F4485F4" w:rsidR="00586752" w:rsidRDefault="002349EB" w:rsidP="00001FC5">
      <w:pPr>
        <w:jc w:val="center"/>
        <w:rPr>
          <w:lang w:eastAsia="zh-CN"/>
        </w:rPr>
      </w:pPr>
      <m:oMath>
        <m:r>
          <w:rPr>
            <w:rFonts w:ascii="Cambria Math" w:hAnsi="Cambria Math" w:hint="eastAsia"/>
          </w:rPr>
          <m:t>O</m:t>
        </m:r>
        <m:r>
          <m:rPr>
            <m:sty m:val="p"/>
          </m:rP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hint="eastAsia"/>
              </w:rPr>
              <m:t>RE,PEI</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hint="eastAsia"/>
              </w:rPr>
              <m:t>PEI</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PO per PEI</m:t>
            </m:r>
          </m:sub>
        </m:sSub>
      </m:oMath>
      <w:r>
        <w:rPr>
          <w:rFonts w:hint="eastAsia"/>
          <w:lang w:eastAsia="zh-CN"/>
        </w:rPr>
        <w:t xml:space="preserve"> ,</w:t>
      </w:r>
      <w:r>
        <w:rPr>
          <w:lang w:eastAsia="zh-CN"/>
        </w:rPr>
        <w:t xml:space="preserve"> where</w:t>
      </w:r>
    </w:p>
    <w:p w14:paraId="31F5846D" w14:textId="02598DB5" w:rsidR="00586752" w:rsidRDefault="009B03E7" w:rsidP="00001FC5">
      <w:pPr>
        <w:pStyle w:val="ListParagraph"/>
        <w:numPr>
          <w:ilvl w:val="0"/>
          <w:numId w:val="19"/>
        </w:numPr>
        <w:ind w:firstLineChars="0"/>
        <w:rPr>
          <w:lang w:eastAsia="zh-CN"/>
        </w:rPr>
      </w:pPr>
      <m:oMath>
        <m:sSub>
          <m:sSubPr>
            <m:ctrlPr>
              <w:rPr>
                <w:rFonts w:ascii="Cambria Math" w:hAnsi="Cambria Math"/>
                <w:i/>
              </w:rPr>
            </m:ctrlPr>
          </m:sSubPr>
          <m:e>
            <m:r>
              <w:rPr>
                <w:rFonts w:ascii="Cambria Math" w:hAnsi="Cambria Math"/>
              </w:rPr>
              <m:t>N</m:t>
            </m:r>
          </m:e>
          <m:sub>
            <m:r>
              <m:rPr>
                <m:sty m:val="p"/>
              </m:rPr>
              <w:rPr>
                <w:rFonts w:ascii="Cambria Math" w:hAnsi="Cambria Math" w:hint="eastAsia"/>
              </w:rPr>
              <m:t>RE,PEI</m:t>
            </m:r>
          </m:sub>
        </m:sSub>
      </m:oMath>
      <w:r w:rsidR="002349EB">
        <w:rPr>
          <w:rFonts w:hint="eastAsia"/>
          <w:lang w:eastAsia="zh-CN"/>
        </w:rPr>
        <w:t xml:space="preserve"> </w:t>
      </w:r>
      <w:r w:rsidR="002349EB">
        <w:t>is the required RE number ensuring no paging detection performance impact,</w:t>
      </w:r>
      <w:r w:rsidR="00A91BDD">
        <w:t xml:space="preserve"> which</w:t>
      </w:r>
      <w:r w:rsidR="00E64083">
        <w:t xml:space="preserve"> is determined by the PEI occasion configuration</w:t>
      </w:r>
      <w:r w:rsidR="005C3841">
        <w:t xml:space="preserve"> based on the observation2a in RAN1#104bis</w:t>
      </w:r>
      <w:r w:rsidR="00A91BDD">
        <w:t>;</w:t>
      </w:r>
    </w:p>
    <w:p w14:paraId="7EBA6203" w14:textId="71F8F5C7" w:rsidR="00586752" w:rsidRDefault="009B03E7" w:rsidP="00001FC5">
      <w:pPr>
        <w:pStyle w:val="ListParagraph"/>
        <w:numPr>
          <w:ilvl w:val="0"/>
          <w:numId w:val="19"/>
        </w:numPr>
        <w:ind w:firstLineChars="0"/>
        <w:rPr>
          <w:lang w:eastAsia="zh-CN"/>
        </w:rPr>
      </w:pPr>
      <m:oMath>
        <m:sSub>
          <m:sSubPr>
            <m:ctrlPr>
              <w:rPr>
                <w:rFonts w:ascii="Cambria Math" w:hAnsi="Cambria Math"/>
                <w:i/>
              </w:rPr>
            </m:ctrlPr>
          </m:sSubPr>
          <m:e>
            <m:r>
              <w:rPr>
                <w:rFonts w:ascii="Cambria Math" w:hAnsi="Cambria Math"/>
              </w:rPr>
              <m:t>P</m:t>
            </m:r>
          </m:e>
          <m:sub>
            <m:r>
              <m:rPr>
                <m:sty m:val="p"/>
              </m:rPr>
              <w:rPr>
                <w:rFonts w:ascii="Cambria Math" w:hAnsi="Cambria Math"/>
              </w:rPr>
              <m:t>PEI</m:t>
            </m:r>
          </m:sub>
        </m:sSub>
      </m:oMath>
      <w:r w:rsidR="002349EB">
        <w:rPr>
          <w:rFonts w:hint="eastAsia"/>
          <w:lang w:eastAsia="zh-CN"/>
        </w:rPr>
        <w:t xml:space="preserve"> </w:t>
      </w:r>
      <w:r w:rsidR="002349EB">
        <w:rPr>
          <w:lang w:eastAsia="zh-CN"/>
        </w:rPr>
        <w:t xml:space="preserve">resource </w:t>
      </w:r>
      <w:r w:rsidR="00586752">
        <w:rPr>
          <w:lang w:eastAsia="zh-CN"/>
        </w:rPr>
        <w:t xml:space="preserve">occupation </w:t>
      </w:r>
      <w:r w:rsidR="002349EB">
        <w:t>probability by PEI</w:t>
      </w:r>
    </w:p>
    <w:p w14:paraId="519BD477" w14:textId="77777777" w:rsidR="00586752" w:rsidRDefault="009B03E7" w:rsidP="00001FC5">
      <w:pPr>
        <w:pStyle w:val="ListParagraph"/>
        <w:numPr>
          <w:ilvl w:val="0"/>
          <w:numId w:val="19"/>
        </w:numPr>
        <w:ind w:firstLineChars="0"/>
        <w:rPr>
          <w:lang w:eastAsia="zh-CN"/>
        </w:rPr>
      </w:pPr>
      <m:oMath>
        <m:sSub>
          <m:sSubPr>
            <m:ctrlPr>
              <w:rPr>
                <w:rFonts w:ascii="Cambria Math" w:hAnsi="Cambria Math"/>
                <w:i/>
              </w:rPr>
            </m:ctrlPr>
          </m:sSubPr>
          <m:e>
            <m:r>
              <w:rPr>
                <w:rFonts w:ascii="Cambria Math" w:hAnsi="Cambria Math"/>
              </w:rPr>
              <m:t>N</m:t>
            </m:r>
          </m:e>
          <m:sub>
            <m:r>
              <m:rPr>
                <m:sty m:val="p"/>
              </m:rPr>
              <w:rPr>
                <w:rFonts w:ascii="Cambria Math" w:hAnsi="Cambria Math"/>
              </w:rPr>
              <m:t>PO per ,PEI</m:t>
            </m:r>
          </m:sub>
        </m:sSub>
      </m:oMath>
      <w:r w:rsidR="002349EB" w:rsidRPr="00224185">
        <w:t xml:space="preserve"> </w:t>
      </w:r>
      <w:r w:rsidR="002349EB">
        <w:t xml:space="preserve">is the number of PO sharing the same PEI signal/channel. </w:t>
      </w:r>
    </w:p>
    <w:p w14:paraId="62B005B4" w14:textId="409DFF1E" w:rsidR="00AF7F88" w:rsidRDefault="002349EB" w:rsidP="002349EB">
      <w:pPr>
        <w:rPr>
          <w:lang w:eastAsia="zh-CN"/>
        </w:rPr>
      </w:pPr>
      <w:r>
        <w:rPr>
          <w:lang w:eastAsia="zh-CN"/>
        </w:rPr>
        <w:t xml:space="preserve">The PEI occasion configuration is based on </w:t>
      </w:r>
      <w:r w:rsidR="0046044F">
        <w:rPr>
          <w:lang w:eastAsia="zh-CN"/>
        </w:rPr>
        <w:t xml:space="preserve">simulation results </w:t>
      </w:r>
      <w:r w:rsidR="006D3C02">
        <w:rPr>
          <w:lang w:eastAsia="zh-CN"/>
        </w:rPr>
        <w:t>with at least three supporting</w:t>
      </w:r>
      <w:r w:rsidR="0046044F">
        <w:rPr>
          <w:lang w:eastAsia="zh-CN"/>
        </w:rPr>
        <w:t xml:space="preserve"> companies in the Observation 3a in Appendix A, </w:t>
      </w:r>
      <w:r w:rsidR="00AF7F88">
        <w:rPr>
          <w:lang w:eastAsia="zh-CN"/>
        </w:rPr>
        <w:t>where</w:t>
      </w:r>
      <w:r w:rsidR="006D3C02">
        <w:rPr>
          <w:lang w:eastAsia="zh-CN"/>
        </w:rPr>
        <w:t xml:space="preserve"> for Behv-A:</w:t>
      </w:r>
    </w:p>
    <w:p w14:paraId="0973BA13" w14:textId="1A9E8CD6" w:rsidR="00A91BDD" w:rsidRDefault="00AF7F88" w:rsidP="00823280">
      <w:pPr>
        <w:pStyle w:val="ListParagraph"/>
        <w:numPr>
          <w:ilvl w:val="0"/>
          <w:numId w:val="19"/>
        </w:numPr>
        <w:ind w:firstLineChars="0"/>
        <w:rPr>
          <w:lang w:eastAsia="zh-CN"/>
        </w:rPr>
      </w:pPr>
      <w:r>
        <w:rPr>
          <w:lang w:eastAsia="zh-CN"/>
        </w:rPr>
        <w:t>For PDCCH-based PEI, an AL4 with 12bit payload size DCI</w:t>
      </w:r>
      <w:r w:rsidR="00E64083">
        <w:rPr>
          <w:lang w:eastAsia="zh-CN"/>
        </w:rPr>
        <w:t xml:space="preserve"> to indicate 8 sub-groups</w:t>
      </w:r>
      <w:r>
        <w:rPr>
          <w:lang w:eastAsia="zh-CN"/>
        </w:rPr>
        <w:t xml:space="preserve"> is applied</w:t>
      </w:r>
      <w:r w:rsidR="00E64083">
        <w:rPr>
          <w:lang w:eastAsia="zh-CN"/>
        </w:rPr>
        <w:t xml:space="preserve"> when one PO is associated to the PEI, and an AL8 with 40bit payload size DCI to indicate 32 sub-groups is applied when 4POs associated to the PEI</w:t>
      </w:r>
      <w:r>
        <w:rPr>
          <w:lang w:eastAsia="zh-CN"/>
        </w:rPr>
        <w:t>, and it is the assumed the PEI is configured in one CORESET which can be shared with legacy UEs.</w:t>
      </w:r>
    </w:p>
    <w:p w14:paraId="75ACDD72" w14:textId="5B102F39" w:rsidR="00AF7F88" w:rsidRDefault="00AF7F88" w:rsidP="00823280">
      <w:pPr>
        <w:pStyle w:val="ListParagraph"/>
        <w:numPr>
          <w:ilvl w:val="0"/>
          <w:numId w:val="19"/>
        </w:numPr>
        <w:ind w:firstLineChars="0"/>
        <w:rPr>
          <w:lang w:eastAsia="zh-CN"/>
        </w:rPr>
      </w:pPr>
      <w:r>
        <w:rPr>
          <w:lang w:eastAsia="zh-CN"/>
        </w:rPr>
        <w:t xml:space="preserve">For SSS-based PEI, 2 symbols and </w:t>
      </w:r>
      <w:r w:rsidR="006D3C02">
        <w:rPr>
          <w:lang w:eastAsia="zh-CN"/>
        </w:rPr>
        <w:t>11</w:t>
      </w:r>
      <w:r>
        <w:rPr>
          <w:lang w:eastAsia="zh-CN"/>
        </w:rPr>
        <w:t>RBs SSS-like signal is applied</w:t>
      </w:r>
      <w:r w:rsidR="006D3C02">
        <w:rPr>
          <w:lang w:eastAsia="zh-CN"/>
        </w:rPr>
        <w:t xml:space="preserve"> for 1bit indication</w:t>
      </w:r>
      <w:r>
        <w:rPr>
          <w:lang w:eastAsia="zh-CN"/>
        </w:rPr>
        <w:t>.</w:t>
      </w:r>
    </w:p>
    <w:p w14:paraId="3DD1F444" w14:textId="16F07394" w:rsidR="00AF7F88" w:rsidRDefault="00AF7F88" w:rsidP="00823280">
      <w:pPr>
        <w:pStyle w:val="ListParagraph"/>
        <w:numPr>
          <w:ilvl w:val="0"/>
          <w:numId w:val="19"/>
        </w:numPr>
        <w:ind w:firstLineChars="0"/>
        <w:rPr>
          <w:lang w:eastAsia="zh-CN"/>
        </w:rPr>
      </w:pPr>
      <w:r>
        <w:rPr>
          <w:lang w:eastAsia="zh-CN"/>
        </w:rPr>
        <w:t xml:space="preserve">For TRS-based PEI, </w:t>
      </w:r>
      <w:r w:rsidR="0046044F">
        <w:rPr>
          <w:lang w:eastAsia="zh-CN"/>
        </w:rPr>
        <w:t>4</w:t>
      </w:r>
      <w:r>
        <w:rPr>
          <w:lang w:eastAsia="zh-CN"/>
        </w:rPr>
        <w:t>8RBs of one slot TRS pattern (6REs/RB/port) is applied.</w:t>
      </w:r>
    </w:p>
    <w:p w14:paraId="6087FED0" w14:textId="661177DD" w:rsidR="00CE1A8B" w:rsidRDefault="002349EB" w:rsidP="002349EB">
      <w:pPr>
        <w:rPr>
          <w:lang w:eastAsia="zh-CN"/>
        </w:rPr>
      </w:pPr>
      <w:r>
        <w:rPr>
          <w:lang w:eastAsia="zh-CN"/>
        </w:rPr>
        <w:t xml:space="preserve">The resource occupied probability </w:t>
      </w:r>
      <w:r w:rsidR="00A91BDD">
        <w:rPr>
          <w:lang w:eastAsia="zh-CN"/>
        </w:rPr>
        <w:t xml:space="preserve">depends on the </w:t>
      </w:r>
      <w:r>
        <w:rPr>
          <w:lang w:eastAsia="zh-CN"/>
        </w:rPr>
        <w:t xml:space="preserve">detection behavior (Behv-A/B), the transmission characteristic of the PEI signals/channels and the </w:t>
      </w:r>
      <w:r w:rsidR="00A91BDD">
        <w:rPr>
          <w:lang w:eastAsia="zh-CN"/>
        </w:rPr>
        <w:t xml:space="preserve">co-existence </w:t>
      </w:r>
      <w:r>
        <w:rPr>
          <w:lang w:eastAsia="zh-CN"/>
        </w:rPr>
        <w:t>mechanism</w:t>
      </w:r>
      <w:r w:rsidR="00CE1A8B">
        <w:rPr>
          <w:lang w:eastAsia="zh-CN"/>
        </w:rPr>
        <w:t>:</w:t>
      </w:r>
    </w:p>
    <w:p w14:paraId="47A09187" w14:textId="77777777" w:rsidR="00CE1A8B" w:rsidRDefault="00CE1A8B" w:rsidP="00D304B7">
      <w:pPr>
        <w:pStyle w:val="ListParagraph"/>
        <w:numPr>
          <w:ilvl w:val="0"/>
          <w:numId w:val="19"/>
        </w:numPr>
        <w:ind w:firstLineChars="0"/>
        <w:rPr>
          <w:lang w:eastAsia="zh-CN"/>
        </w:rPr>
      </w:pPr>
      <w:r>
        <w:rPr>
          <w:lang w:eastAsia="zh-CN"/>
        </w:rPr>
        <w:t>For the utilization of semi-statically configured rate matched pattern for co-existence, the resource occupation probability is 100%;</w:t>
      </w:r>
    </w:p>
    <w:p w14:paraId="30451F89" w14:textId="158B4938" w:rsidR="00CE1A8B" w:rsidRDefault="00CE1A8B" w:rsidP="00D304B7">
      <w:pPr>
        <w:pStyle w:val="ListParagraph"/>
        <w:numPr>
          <w:ilvl w:val="0"/>
          <w:numId w:val="19"/>
        </w:numPr>
        <w:ind w:firstLineChars="0"/>
        <w:rPr>
          <w:lang w:eastAsia="zh-CN"/>
        </w:rPr>
      </w:pPr>
      <w:r>
        <w:rPr>
          <w:lang w:eastAsia="zh-CN"/>
        </w:rPr>
        <w:t>For the case dynamic rate matching is supported, the following aspects need to be considered:</w:t>
      </w:r>
    </w:p>
    <w:p w14:paraId="14FB7D2D" w14:textId="23A110B3" w:rsidR="00CE1A8B" w:rsidRDefault="002349EB" w:rsidP="00D304B7">
      <w:pPr>
        <w:pStyle w:val="ListParagraph"/>
        <w:numPr>
          <w:ilvl w:val="1"/>
          <w:numId w:val="19"/>
        </w:numPr>
        <w:ind w:firstLineChars="0"/>
        <w:rPr>
          <w:lang w:eastAsia="zh-CN"/>
        </w:rPr>
      </w:pPr>
      <w:r>
        <w:rPr>
          <w:lang w:eastAsia="zh-CN"/>
        </w:rPr>
        <w:t xml:space="preserve">For </w:t>
      </w:r>
      <w:r w:rsidRPr="002349EB">
        <w:rPr>
          <w:lang w:eastAsia="zh-CN"/>
        </w:rPr>
        <w:t>Behv-A</w:t>
      </w:r>
      <w:r>
        <w:rPr>
          <w:lang w:eastAsia="zh-CN"/>
        </w:rPr>
        <w:t xml:space="preserve">, the </w:t>
      </w:r>
      <w:r w:rsidRPr="002349EB">
        <w:rPr>
          <w:lang w:eastAsia="zh-CN"/>
        </w:rPr>
        <w:t xml:space="preserve">PEI should be transmitted except </w:t>
      </w:r>
      <w:r w:rsidR="00A91BDD">
        <w:rPr>
          <w:lang w:eastAsia="zh-CN"/>
        </w:rPr>
        <w:t xml:space="preserve">for the case where </w:t>
      </w:r>
      <w:r w:rsidRPr="002349EB">
        <w:rPr>
          <w:lang w:eastAsia="zh-CN"/>
        </w:rPr>
        <w:t xml:space="preserve">no </w:t>
      </w:r>
      <w:r w:rsidR="00D202B6">
        <w:rPr>
          <w:lang w:eastAsia="zh-CN"/>
        </w:rPr>
        <w:t>UE</w:t>
      </w:r>
      <w:r w:rsidRPr="002349EB">
        <w:rPr>
          <w:lang w:eastAsia="zh-CN"/>
        </w:rPr>
        <w:t xml:space="preserve"> is paged for all the POs associated with the PEI</w:t>
      </w:r>
      <w:r w:rsidR="00D202B6">
        <w:rPr>
          <w:lang w:eastAsia="zh-CN"/>
        </w:rPr>
        <w:t xml:space="preserve">. </w:t>
      </w:r>
    </w:p>
    <w:p w14:paraId="7E44AD3D" w14:textId="47901D71" w:rsidR="00CE1A8B" w:rsidRDefault="00CE1A8B" w:rsidP="00D304B7">
      <w:pPr>
        <w:pStyle w:val="ListParagraph"/>
        <w:numPr>
          <w:ilvl w:val="1"/>
          <w:numId w:val="19"/>
        </w:numPr>
        <w:ind w:firstLineChars="0"/>
        <w:rPr>
          <w:lang w:eastAsia="zh-CN"/>
        </w:rPr>
      </w:pPr>
      <w:r>
        <w:rPr>
          <w:rFonts w:hint="eastAsia"/>
          <w:lang w:eastAsia="zh-CN"/>
        </w:rPr>
        <w:t>F</w:t>
      </w:r>
      <w:r w:rsidR="00D202B6">
        <w:rPr>
          <w:lang w:eastAsia="zh-CN"/>
        </w:rPr>
        <w:t xml:space="preserve">or Behv-B, the </w:t>
      </w:r>
      <w:r w:rsidR="00D202B6" w:rsidRPr="002349EB">
        <w:rPr>
          <w:lang w:eastAsia="zh-CN"/>
        </w:rPr>
        <w:t>PEI should be transmitted except</w:t>
      </w:r>
      <w:r w:rsidR="00D202B6">
        <w:rPr>
          <w:lang w:eastAsia="zh-CN"/>
        </w:rPr>
        <w:t xml:space="preserve"> </w:t>
      </w:r>
      <w:r w:rsidR="00A91BDD">
        <w:rPr>
          <w:lang w:eastAsia="zh-CN"/>
        </w:rPr>
        <w:t xml:space="preserve">for the case </w:t>
      </w:r>
      <w:r w:rsidR="00893D42">
        <w:rPr>
          <w:lang w:eastAsia="zh-CN"/>
        </w:rPr>
        <w:t xml:space="preserve">when </w:t>
      </w:r>
      <w:r w:rsidR="00CB61EF">
        <w:rPr>
          <w:lang w:eastAsia="zh-CN"/>
        </w:rPr>
        <w:t xml:space="preserve">there are paging in </w:t>
      </w:r>
      <w:r w:rsidR="00D202B6">
        <w:rPr>
          <w:lang w:eastAsia="zh-CN"/>
        </w:rPr>
        <w:t>all the POs associated with the PEI.</w:t>
      </w:r>
      <w:r w:rsidR="002349EB">
        <w:rPr>
          <w:lang w:eastAsia="zh-CN"/>
        </w:rPr>
        <w:t xml:space="preserve"> </w:t>
      </w:r>
    </w:p>
    <w:p w14:paraId="6E1E7E5F" w14:textId="3A908F7E" w:rsidR="00AF7F88" w:rsidRDefault="00AF7F88" w:rsidP="00823280">
      <w:pPr>
        <w:pStyle w:val="ListParagraph"/>
        <w:numPr>
          <w:ilvl w:val="0"/>
          <w:numId w:val="19"/>
        </w:numPr>
        <w:ind w:firstLineChars="0"/>
        <w:rPr>
          <w:lang w:eastAsia="zh-CN"/>
        </w:rPr>
      </w:pPr>
      <w:r>
        <w:rPr>
          <w:lang w:eastAsia="zh-CN"/>
        </w:rPr>
        <w:lastRenderedPageBreak/>
        <w:t>The co-existence scheme is based on the support of the sub-group indication method</w:t>
      </w:r>
      <w:r w:rsidR="006D3C02">
        <w:rPr>
          <w:lang w:eastAsia="zh-CN"/>
        </w:rPr>
        <w:t xml:space="preserve"> and agreed observation 1a in Appendix A</w:t>
      </w:r>
      <w:r>
        <w:rPr>
          <w:lang w:eastAsia="zh-CN"/>
        </w:rPr>
        <w:t>.</w:t>
      </w:r>
    </w:p>
    <w:p w14:paraId="288426AA" w14:textId="0850FBBE" w:rsidR="00AF7F88" w:rsidRDefault="00AF7F88" w:rsidP="00AF7F88">
      <w:pPr>
        <w:pStyle w:val="ListParagraph"/>
        <w:numPr>
          <w:ilvl w:val="1"/>
          <w:numId w:val="19"/>
        </w:numPr>
        <w:ind w:firstLineChars="0"/>
        <w:rPr>
          <w:lang w:eastAsia="zh-CN"/>
        </w:rPr>
      </w:pPr>
      <w:r>
        <w:rPr>
          <w:lang w:eastAsia="zh-CN"/>
        </w:rPr>
        <w:t>For PDCCH-based PEI, 8bits</w:t>
      </w:r>
      <w:r w:rsidR="00E64083">
        <w:rPr>
          <w:lang w:eastAsia="zh-CN"/>
        </w:rPr>
        <w:t>/</w:t>
      </w:r>
      <w:r w:rsidR="005C3841">
        <w:rPr>
          <w:lang w:eastAsia="zh-CN"/>
        </w:rPr>
        <w:t>32</w:t>
      </w:r>
      <w:r w:rsidR="00E64083">
        <w:rPr>
          <w:lang w:eastAsia="zh-CN"/>
        </w:rPr>
        <w:t>bits</w:t>
      </w:r>
      <w:r>
        <w:rPr>
          <w:lang w:eastAsia="zh-CN"/>
        </w:rPr>
        <w:t xml:space="preserve"> of payload is used to indicate sub-group information, so the PEI is configured in one CORESET which is shared with legacy UEs.</w:t>
      </w:r>
    </w:p>
    <w:p w14:paraId="2AA7C795" w14:textId="77777777" w:rsidR="006D3C02" w:rsidRDefault="00AF7F88" w:rsidP="00AF7F88">
      <w:pPr>
        <w:pStyle w:val="ListParagraph"/>
        <w:numPr>
          <w:ilvl w:val="1"/>
          <w:numId w:val="19"/>
        </w:numPr>
        <w:ind w:firstLineChars="0"/>
        <w:rPr>
          <w:lang w:eastAsia="zh-CN"/>
        </w:rPr>
      </w:pPr>
      <w:r>
        <w:rPr>
          <w:lang w:eastAsia="zh-CN"/>
        </w:rPr>
        <w:t>For SSS-based PEI, two cases are evaluated</w:t>
      </w:r>
      <w:r w:rsidR="006D3C02">
        <w:rPr>
          <w:lang w:eastAsia="zh-CN"/>
        </w:rPr>
        <w:t>:</w:t>
      </w:r>
    </w:p>
    <w:p w14:paraId="42149801" w14:textId="2DBA3591" w:rsidR="006D3C02" w:rsidRDefault="003D37DB" w:rsidP="00823280">
      <w:pPr>
        <w:pStyle w:val="ListParagraph"/>
        <w:numPr>
          <w:ilvl w:val="2"/>
          <w:numId w:val="19"/>
        </w:numPr>
        <w:ind w:firstLineChars="0"/>
        <w:rPr>
          <w:lang w:eastAsia="zh-CN"/>
        </w:rPr>
      </w:pPr>
      <w:r>
        <w:rPr>
          <w:lang w:eastAsia="zh-CN"/>
        </w:rPr>
        <w:t>T</w:t>
      </w:r>
      <w:r w:rsidR="00AF7F88">
        <w:rPr>
          <w:lang w:eastAsia="zh-CN"/>
        </w:rPr>
        <w:t xml:space="preserve">he first one assumed to support indicating the sub-group information in PEI, so 8 PEI </w:t>
      </w:r>
      <w:r w:rsidR="006D3C02">
        <w:rPr>
          <w:lang w:eastAsia="zh-CN"/>
        </w:rPr>
        <w:t>resource needs to be</w:t>
      </w:r>
      <w:r w:rsidR="00AF7F88">
        <w:rPr>
          <w:lang w:eastAsia="zh-CN"/>
        </w:rPr>
        <w:t xml:space="preserve"> FDM/TDMed. To cover the 8 PEI </w:t>
      </w:r>
      <w:r w:rsidR="006D3C02">
        <w:rPr>
          <w:lang w:eastAsia="zh-CN"/>
        </w:rPr>
        <w:t>resources</w:t>
      </w:r>
      <w:r w:rsidR="00AF7F88">
        <w:rPr>
          <w:lang w:eastAsia="zh-CN"/>
        </w:rPr>
        <w:t xml:space="preserve">, </w:t>
      </w:r>
      <w:r w:rsidR="00202504">
        <w:rPr>
          <w:lang w:eastAsia="zh-CN"/>
        </w:rPr>
        <w:t>48RBs</w:t>
      </w:r>
      <w:r w:rsidR="00823280">
        <w:rPr>
          <w:lang w:eastAsia="zh-CN"/>
        </w:rPr>
        <w:t>*</w:t>
      </w:r>
      <w:r w:rsidR="00202504">
        <w:rPr>
          <w:lang w:eastAsia="zh-CN"/>
        </w:rPr>
        <w:t xml:space="preserve">4symbols </w:t>
      </w:r>
      <w:r w:rsidR="00823280">
        <w:rPr>
          <w:lang w:eastAsia="zh-CN"/>
        </w:rPr>
        <w:t>resource is needed. However, as analyzed in section 2.2, only CORESET 0 could be used for rate matching of SSS based PEI if UE specific CORESET needs to be configured for legacy UE. O</w:t>
      </w:r>
      <w:r w:rsidR="00AF7F88">
        <w:rPr>
          <w:lang w:eastAsia="zh-CN"/>
        </w:rPr>
        <w:t>ne CORESET</w:t>
      </w:r>
      <w:r w:rsidR="00823280">
        <w:rPr>
          <w:lang w:eastAsia="zh-CN"/>
        </w:rPr>
        <w:t>0</w:t>
      </w:r>
      <w:r w:rsidR="00AF7F88">
        <w:rPr>
          <w:lang w:eastAsia="zh-CN"/>
        </w:rPr>
        <w:t xml:space="preserve"> of </w:t>
      </w:r>
      <w:r w:rsidR="00823280">
        <w:rPr>
          <w:lang w:eastAsia="zh-CN"/>
        </w:rPr>
        <w:t xml:space="preserve">48RBs and </w:t>
      </w:r>
      <w:r w:rsidR="00257565">
        <w:rPr>
          <w:lang w:eastAsia="zh-CN"/>
        </w:rPr>
        <w:t>2</w:t>
      </w:r>
      <w:r w:rsidR="00AF7F88">
        <w:rPr>
          <w:lang w:eastAsia="zh-CN"/>
        </w:rPr>
        <w:t>symbols</w:t>
      </w:r>
      <w:r w:rsidR="00823280">
        <w:rPr>
          <w:lang w:eastAsia="zh-CN"/>
        </w:rPr>
        <w:t xml:space="preserve"> with two monitoring occasions</w:t>
      </w:r>
      <w:r w:rsidR="00AF7F88">
        <w:rPr>
          <w:lang w:eastAsia="zh-CN"/>
        </w:rPr>
        <w:t xml:space="preserve"> is configured to legacy UEs</w:t>
      </w:r>
      <w:r w:rsidR="00823280">
        <w:rPr>
          <w:lang w:eastAsia="zh-CN"/>
        </w:rPr>
        <w:t xml:space="preserve"> for rate matching</w:t>
      </w:r>
      <w:r w:rsidR="00AF7F88">
        <w:rPr>
          <w:lang w:eastAsia="zh-CN"/>
        </w:rPr>
        <w:t xml:space="preserve">. </w:t>
      </w:r>
    </w:p>
    <w:p w14:paraId="2776A336" w14:textId="7CD915F6" w:rsidR="00AF7F88" w:rsidRDefault="003D37DB" w:rsidP="00823280">
      <w:pPr>
        <w:pStyle w:val="ListParagraph"/>
        <w:numPr>
          <w:ilvl w:val="2"/>
          <w:numId w:val="19"/>
        </w:numPr>
        <w:ind w:firstLineChars="0"/>
        <w:rPr>
          <w:lang w:eastAsia="zh-CN"/>
        </w:rPr>
      </w:pPr>
      <w:r>
        <w:rPr>
          <w:lang w:eastAsia="zh-CN"/>
        </w:rPr>
        <w:t>T</w:t>
      </w:r>
      <w:r w:rsidR="00AF7F88">
        <w:rPr>
          <w:lang w:eastAsia="zh-CN"/>
        </w:rPr>
        <w:t xml:space="preserve">he second case assumes the sub-group indication is </w:t>
      </w:r>
      <w:r w:rsidR="006D3C02">
        <w:rPr>
          <w:lang w:eastAsia="zh-CN"/>
        </w:rPr>
        <w:t>carried</w:t>
      </w:r>
      <w:r w:rsidR="00AF7F88">
        <w:rPr>
          <w:lang w:eastAsia="zh-CN"/>
        </w:rPr>
        <w:t xml:space="preserve"> by paging DCI, therefore, </w:t>
      </w:r>
      <w:r w:rsidR="00E64083">
        <w:rPr>
          <w:lang w:eastAsia="zh-CN"/>
        </w:rPr>
        <w:t xml:space="preserve">the </w:t>
      </w:r>
      <w:r w:rsidR="00AF7F88">
        <w:rPr>
          <w:lang w:eastAsia="zh-CN"/>
        </w:rPr>
        <w:t>CORESET</w:t>
      </w:r>
      <w:r w:rsidR="00E64083">
        <w:rPr>
          <w:lang w:eastAsia="zh-CN"/>
        </w:rPr>
        <w:t>0 of 24</w:t>
      </w:r>
      <w:r w:rsidR="00AF7F88">
        <w:rPr>
          <w:lang w:eastAsia="zh-CN"/>
        </w:rPr>
        <w:t xml:space="preserve">RBs and </w:t>
      </w:r>
      <w:r w:rsidR="006D3C02">
        <w:rPr>
          <w:lang w:eastAsia="zh-CN"/>
        </w:rPr>
        <w:t>2</w:t>
      </w:r>
      <w:r w:rsidR="00AF7F88">
        <w:rPr>
          <w:lang w:eastAsia="zh-CN"/>
        </w:rPr>
        <w:t>symbols is configured to legacy UEs</w:t>
      </w:r>
      <w:r w:rsidR="00E64083">
        <w:rPr>
          <w:lang w:eastAsia="zh-CN"/>
        </w:rPr>
        <w:t xml:space="preserve"> </w:t>
      </w:r>
      <w:r>
        <w:rPr>
          <w:lang w:eastAsia="zh-CN"/>
        </w:rPr>
        <w:t>as analyzed in section 2.2.</w:t>
      </w:r>
    </w:p>
    <w:p w14:paraId="3A36FE8C" w14:textId="1A47F62A" w:rsidR="00257565" w:rsidRDefault="00AF7F88" w:rsidP="00AF7F88">
      <w:pPr>
        <w:pStyle w:val="ListParagraph"/>
        <w:numPr>
          <w:ilvl w:val="1"/>
          <w:numId w:val="19"/>
        </w:numPr>
        <w:ind w:firstLineChars="0"/>
        <w:rPr>
          <w:lang w:eastAsia="zh-CN"/>
        </w:rPr>
      </w:pPr>
      <w:r>
        <w:rPr>
          <w:lang w:eastAsia="zh-CN"/>
        </w:rPr>
        <w:t>The two similar cases as that of SSS-based PEI are also applied to TRS-based PEI</w:t>
      </w:r>
      <w:r w:rsidR="00257565">
        <w:rPr>
          <w:lang w:eastAsia="zh-CN"/>
        </w:rPr>
        <w:t>:</w:t>
      </w:r>
    </w:p>
    <w:p w14:paraId="60CBFF83" w14:textId="591777C0" w:rsidR="00257565" w:rsidRDefault="00AF7F88" w:rsidP="00823280">
      <w:pPr>
        <w:pStyle w:val="ListParagraph"/>
        <w:numPr>
          <w:ilvl w:val="2"/>
          <w:numId w:val="19"/>
        </w:numPr>
        <w:ind w:firstLineChars="0"/>
        <w:rPr>
          <w:lang w:eastAsia="zh-CN"/>
        </w:rPr>
      </w:pPr>
      <w:r>
        <w:rPr>
          <w:lang w:eastAsia="zh-CN"/>
        </w:rPr>
        <w:t xml:space="preserve">To support indicating 8 sub-groups in PEI, the first case is assumed that 4 TRS-based PEI occasions are FDMed to cover the consecutive RBs, and then are </w:t>
      </w:r>
      <w:r w:rsidR="002009B5">
        <w:rPr>
          <w:lang w:eastAsia="zh-CN"/>
        </w:rPr>
        <w:t>F</w:t>
      </w:r>
      <w:r>
        <w:rPr>
          <w:lang w:eastAsia="zh-CN"/>
        </w:rPr>
        <w:t xml:space="preserve">DMed. </w:t>
      </w:r>
      <w:r w:rsidR="00823280">
        <w:rPr>
          <w:lang w:eastAsia="zh-CN"/>
        </w:rPr>
        <w:t xml:space="preserve">To cover the 8 PEI resources, </w:t>
      </w:r>
      <w:r w:rsidR="00202504">
        <w:rPr>
          <w:lang w:eastAsia="zh-CN"/>
        </w:rPr>
        <w:t>48RBs</w:t>
      </w:r>
      <w:r w:rsidR="00823280">
        <w:rPr>
          <w:lang w:eastAsia="zh-CN"/>
        </w:rPr>
        <w:t>*</w:t>
      </w:r>
      <w:r w:rsidR="00202504">
        <w:rPr>
          <w:lang w:eastAsia="zh-CN"/>
        </w:rPr>
        <w:t xml:space="preserve">4symbols </w:t>
      </w:r>
      <w:r w:rsidR="00823280">
        <w:rPr>
          <w:lang w:eastAsia="zh-CN"/>
        </w:rPr>
        <w:t>resource is needed. However, as analyzed in section 2.2, only CORESET 0 could be used for rate matching of TRS based PEI if UE specific CORESET needs to be configured for legacy UE. One CORESET0 of 48RBs and 2symbols with two monitoring occasions is configured to legacy UEs for rate matching</w:t>
      </w:r>
      <w:r>
        <w:rPr>
          <w:lang w:eastAsia="zh-CN"/>
        </w:rPr>
        <w:t>.</w:t>
      </w:r>
    </w:p>
    <w:p w14:paraId="4DA69A04" w14:textId="12BB891F" w:rsidR="00AF7F88" w:rsidRDefault="002009B5" w:rsidP="00823280">
      <w:pPr>
        <w:pStyle w:val="ListParagraph"/>
        <w:numPr>
          <w:ilvl w:val="2"/>
          <w:numId w:val="19"/>
        </w:numPr>
        <w:ind w:firstLineChars="0"/>
        <w:rPr>
          <w:lang w:eastAsia="zh-CN"/>
        </w:rPr>
      </w:pPr>
      <w:r>
        <w:rPr>
          <w:lang w:eastAsia="zh-CN"/>
        </w:rPr>
        <w:t>In the second case, a</w:t>
      </w:r>
      <w:r w:rsidR="00AF7F88">
        <w:rPr>
          <w:lang w:eastAsia="zh-CN"/>
        </w:rPr>
        <w:t xml:space="preserve"> RE-level ZP-CSI-RS resource is assumed</w:t>
      </w:r>
      <w:r w:rsidR="00257565">
        <w:rPr>
          <w:lang w:eastAsia="zh-CN"/>
        </w:rPr>
        <w:t xml:space="preserve"> and 8 sub-groups are indicated in paging DCI</w:t>
      </w:r>
      <w:r w:rsidR="00AF7F88">
        <w:rPr>
          <w:lang w:eastAsia="zh-CN"/>
        </w:rPr>
        <w:t>.</w:t>
      </w:r>
    </w:p>
    <w:p w14:paraId="681C1AC9" w14:textId="7716F79A" w:rsidR="00AF7F88" w:rsidRDefault="00AF7F88" w:rsidP="00823280">
      <w:pPr>
        <w:rPr>
          <w:lang w:eastAsia="zh-CN"/>
        </w:rPr>
      </w:pPr>
      <w:r>
        <w:rPr>
          <w:rFonts w:hint="eastAsia"/>
          <w:lang w:eastAsia="zh-CN"/>
        </w:rPr>
        <w:t>T</w:t>
      </w:r>
      <w:r>
        <w:rPr>
          <w:lang w:eastAsia="zh-CN"/>
        </w:rPr>
        <w:t xml:space="preserve">he configuration of PEI is assumed in </w:t>
      </w:r>
    </w:p>
    <w:p w14:paraId="4A8F209C" w14:textId="67C44349" w:rsidR="00AF7F88" w:rsidRDefault="00AF7F88" w:rsidP="00823280">
      <w:pPr>
        <w:pStyle w:val="Caption"/>
        <w:rPr>
          <w:lang w:eastAsia="zh-CN"/>
        </w:rPr>
      </w:pPr>
      <w:r>
        <w:t xml:space="preserve">Table </w:t>
      </w:r>
      <w:r w:rsidR="004165D1">
        <w:rPr>
          <w:noProof/>
        </w:rPr>
        <w:fldChar w:fldCharType="begin"/>
      </w:r>
      <w:r w:rsidR="004165D1">
        <w:rPr>
          <w:noProof/>
        </w:rPr>
        <w:instrText xml:space="preserve"> SEQ Table \* ARABIC </w:instrText>
      </w:r>
      <w:r w:rsidR="004165D1">
        <w:rPr>
          <w:noProof/>
        </w:rPr>
        <w:fldChar w:fldCharType="separate"/>
      </w:r>
      <w:r w:rsidR="00445262">
        <w:rPr>
          <w:noProof/>
        </w:rPr>
        <w:t>1</w:t>
      </w:r>
      <w:r w:rsidR="004165D1">
        <w:rPr>
          <w:noProof/>
        </w:rPr>
        <w:fldChar w:fldCharType="end"/>
      </w:r>
      <w:r>
        <w:t xml:space="preserve"> PEI configuration</w:t>
      </w:r>
    </w:p>
    <w:tbl>
      <w:tblPr>
        <w:tblStyle w:val="TableGrid"/>
        <w:tblW w:w="9351" w:type="dxa"/>
        <w:tblLayout w:type="fixed"/>
        <w:tblLook w:val="04A0" w:firstRow="1" w:lastRow="0" w:firstColumn="1" w:lastColumn="0" w:noHBand="0" w:noVBand="1"/>
      </w:tblPr>
      <w:tblGrid>
        <w:gridCol w:w="1551"/>
        <w:gridCol w:w="1139"/>
        <w:gridCol w:w="1557"/>
        <w:gridCol w:w="1985"/>
        <w:gridCol w:w="1276"/>
        <w:gridCol w:w="1843"/>
      </w:tblGrid>
      <w:tr w:rsidR="003D37DB" w:rsidRPr="006714C6" w14:paraId="31F1B8D8" w14:textId="77777777" w:rsidTr="00823280">
        <w:tc>
          <w:tcPr>
            <w:tcW w:w="1551" w:type="dxa"/>
          </w:tcPr>
          <w:p w14:paraId="0B63ACD0" w14:textId="77777777" w:rsidR="00AF7F88" w:rsidRPr="006714C6" w:rsidRDefault="00AF7F88" w:rsidP="0046044F">
            <w:pPr>
              <w:rPr>
                <w:sz w:val="18"/>
                <w:szCs w:val="20"/>
                <w:lang w:eastAsia="zh-CN"/>
              </w:rPr>
            </w:pPr>
          </w:p>
        </w:tc>
        <w:tc>
          <w:tcPr>
            <w:tcW w:w="1139" w:type="dxa"/>
          </w:tcPr>
          <w:p w14:paraId="09E95173" w14:textId="77777777" w:rsidR="00AF7F88" w:rsidRPr="006714C6" w:rsidRDefault="00AF7F88" w:rsidP="0046044F">
            <w:pPr>
              <w:rPr>
                <w:sz w:val="18"/>
                <w:szCs w:val="20"/>
                <w:lang w:eastAsia="zh-CN"/>
              </w:rPr>
            </w:pPr>
            <w:r w:rsidRPr="006714C6">
              <w:rPr>
                <w:sz w:val="18"/>
                <w:szCs w:val="20"/>
                <w:lang w:eastAsia="zh-CN"/>
              </w:rPr>
              <w:t>PDCCH-based</w:t>
            </w:r>
          </w:p>
        </w:tc>
        <w:tc>
          <w:tcPr>
            <w:tcW w:w="3542" w:type="dxa"/>
            <w:gridSpan w:val="2"/>
          </w:tcPr>
          <w:p w14:paraId="56E670DB" w14:textId="77777777" w:rsidR="00AF7F88" w:rsidRPr="006714C6" w:rsidRDefault="00AF7F88" w:rsidP="0046044F">
            <w:pPr>
              <w:rPr>
                <w:sz w:val="18"/>
                <w:szCs w:val="20"/>
                <w:lang w:eastAsia="zh-CN"/>
              </w:rPr>
            </w:pPr>
            <w:r w:rsidRPr="006714C6">
              <w:rPr>
                <w:rFonts w:hint="eastAsia"/>
                <w:sz w:val="18"/>
                <w:szCs w:val="20"/>
                <w:lang w:eastAsia="zh-CN"/>
              </w:rPr>
              <w:t>T</w:t>
            </w:r>
            <w:r w:rsidRPr="006714C6">
              <w:rPr>
                <w:sz w:val="18"/>
                <w:szCs w:val="20"/>
                <w:lang w:eastAsia="zh-CN"/>
              </w:rPr>
              <w:t>RS-based</w:t>
            </w:r>
          </w:p>
        </w:tc>
        <w:tc>
          <w:tcPr>
            <w:tcW w:w="3119" w:type="dxa"/>
            <w:gridSpan w:val="2"/>
          </w:tcPr>
          <w:p w14:paraId="618477B8" w14:textId="77777777" w:rsidR="00AF7F88" w:rsidRPr="006714C6" w:rsidRDefault="00AF7F88" w:rsidP="0046044F">
            <w:pPr>
              <w:rPr>
                <w:sz w:val="18"/>
                <w:szCs w:val="20"/>
                <w:lang w:eastAsia="zh-CN"/>
              </w:rPr>
            </w:pPr>
            <w:r w:rsidRPr="006714C6">
              <w:rPr>
                <w:sz w:val="18"/>
                <w:szCs w:val="20"/>
                <w:lang w:eastAsia="zh-CN"/>
              </w:rPr>
              <w:t>SSS-based</w:t>
            </w:r>
          </w:p>
        </w:tc>
      </w:tr>
      <w:tr w:rsidR="003D37DB" w:rsidRPr="006714C6" w14:paraId="309A6057" w14:textId="77777777" w:rsidTr="00823280">
        <w:tc>
          <w:tcPr>
            <w:tcW w:w="1551" w:type="dxa"/>
          </w:tcPr>
          <w:p w14:paraId="71423769" w14:textId="52EAB91B" w:rsidR="00AF7F88" w:rsidRPr="006714C6" w:rsidRDefault="00AF7F88" w:rsidP="0046044F">
            <w:pPr>
              <w:rPr>
                <w:sz w:val="18"/>
                <w:szCs w:val="20"/>
                <w:lang w:eastAsia="zh-CN"/>
              </w:rPr>
            </w:pPr>
            <w:r>
              <w:rPr>
                <w:rFonts w:hint="eastAsia"/>
                <w:sz w:val="18"/>
                <w:szCs w:val="20"/>
                <w:lang w:eastAsia="zh-CN"/>
              </w:rPr>
              <w:t>S</w:t>
            </w:r>
            <w:r>
              <w:rPr>
                <w:sz w:val="18"/>
                <w:szCs w:val="20"/>
                <w:lang w:eastAsia="zh-CN"/>
              </w:rPr>
              <w:t>ingle PEI configuration</w:t>
            </w:r>
          </w:p>
        </w:tc>
        <w:tc>
          <w:tcPr>
            <w:tcW w:w="1139" w:type="dxa"/>
          </w:tcPr>
          <w:p w14:paraId="40D3551E" w14:textId="77777777" w:rsidR="00AF7F88" w:rsidRDefault="00AF7F88" w:rsidP="0046044F">
            <w:pPr>
              <w:rPr>
                <w:sz w:val="18"/>
                <w:szCs w:val="20"/>
                <w:lang w:eastAsia="zh-CN"/>
              </w:rPr>
            </w:pPr>
            <w:r>
              <w:rPr>
                <w:rFonts w:hint="eastAsia"/>
                <w:sz w:val="18"/>
                <w:szCs w:val="20"/>
                <w:lang w:eastAsia="zh-CN"/>
              </w:rPr>
              <w:t>A</w:t>
            </w:r>
            <w:r>
              <w:rPr>
                <w:sz w:val="18"/>
                <w:szCs w:val="20"/>
                <w:lang w:eastAsia="zh-CN"/>
              </w:rPr>
              <w:t>L4</w:t>
            </w:r>
          </w:p>
          <w:p w14:paraId="1454B09B" w14:textId="51C82E3D" w:rsidR="00AF7F88" w:rsidRPr="006714C6" w:rsidRDefault="00AF7F88" w:rsidP="0046044F">
            <w:pPr>
              <w:rPr>
                <w:sz w:val="18"/>
                <w:szCs w:val="20"/>
                <w:lang w:eastAsia="zh-CN"/>
              </w:rPr>
            </w:pPr>
            <w:r>
              <w:rPr>
                <w:sz w:val="18"/>
                <w:szCs w:val="20"/>
                <w:lang w:eastAsia="zh-CN"/>
              </w:rPr>
              <w:t>12bit payload</w:t>
            </w:r>
            <w:r w:rsidR="00445262">
              <w:rPr>
                <w:sz w:val="18"/>
                <w:szCs w:val="20"/>
                <w:lang w:eastAsia="zh-CN"/>
              </w:rPr>
              <w:t xml:space="preserve"> or AL8 or 32bits payload</w:t>
            </w:r>
          </w:p>
        </w:tc>
        <w:tc>
          <w:tcPr>
            <w:tcW w:w="3542" w:type="dxa"/>
            <w:gridSpan w:val="2"/>
          </w:tcPr>
          <w:p w14:paraId="1B5DDC77" w14:textId="6D294149" w:rsidR="00AF7F88" w:rsidRPr="006714C6" w:rsidRDefault="00257565" w:rsidP="0046044F">
            <w:pPr>
              <w:jc w:val="left"/>
              <w:rPr>
                <w:sz w:val="18"/>
                <w:szCs w:val="20"/>
                <w:lang w:eastAsia="zh-CN"/>
              </w:rPr>
            </w:pPr>
            <w:r w:rsidRPr="00257565">
              <w:rPr>
                <w:sz w:val="18"/>
                <w:szCs w:val="20"/>
                <w:lang w:eastAsia="zh-CN"/>
              </w:rPr>
              <w:t>1-slot 48-RB TRS, occupying 288 REs (48 RB x 3 REs per RB x 2 symbols)</w:t>
            </w:r>
          </w:p>
        </w:tc>
        <w:tc>
          <w:tcPr>
            <w:tcW w:w="3119" w:type="dxa"/>
            <w:gridSpan w:val="2"/>
          </w:tcPr>
          <w:p w14:paraId="409694A6" w14:textId="77777777" w:rsidR="00257565" w:rsidRPr="00257565" w:rsidRDefault="00257565" w:rsidP="00257565">
            <w:pPr>
              <w:jc w:val="left"/>
              <w:rPr>
                <w:sz w:val="18"/>
                <w:szCs w:val="20"/>
                <w:lang w:eastAsia="zh-CN"/>
              </w:rPr>
            </w:pPr>
            <w:r w:rsidRPr="00257565">
              <w:rPr>
                <w:sz w:val="18"/>
                <w:szCs w:val="20"/>
                <w:lang w:eastAsia="zh-CN"/>
              </w:rPr>
              <w:t xml:space="preserve">2-symbol SSS, occupying 264 REs </w:t>
            </w:r>
          </w:p>
          <w:p w14:paraId="6DA36659" w14:textId="3B6167B6" w:rsidR="00AF7F88" w:rsidRPr="006714C6" w:rsidRDefault="00257565" w:rsidP="00257565">
            <w:pPr>
              <w:jc w:val="left"/>
              <w:rPr>
                <w:sz w:val="18"/>
                <w:szCs w:val="20"/>
                <w:lang w:eastAsia="zh-CN"/>
              </w:rPr>
            </w:pPr>
            <w:r w:rsidRPr="00257565">
              <w:rPr>
                <w:sz w:val="18"/>
                <w:szCs w:val="20"/>
                <w:lang w:eastAsia="zh-CN"/>
              </w:rPr>
              <w:t>(11 RB x 2 symbols)</w:t>
            </w:r>
          </w:p>
        </w:tc>
      </w:tr>
      <w:tr w:rsidR="003D37DB" w:rsidRPr="006714C6" w14:paraId="1E5CD080" w14:textId="77777777" w:rsidTr="00823280">
        <w:tc>
          <w:tcPr>
            <w:tcW w:w="1551" w:type="dxa"/>
          </w:tcPr>
          <w:p w14:paraId="2822F11B" w14:textId="0789E83F" w:rsidR="00AF7F88" w:rsidRPr="006714C6" w:rsidRDefault="00AF7F88" w:rsidP="0046044F">
            <w:pPr>
              <w:rPr>
                <w:sz w:val="18"/>
                <w:szCs w:val="20"/>
                <w:lang w:eastAsia="zh-CN"/>
              </w:rPr>
            </w:pPr>
            <w:r>
              <w:rPr>
                <w:sz w:val="18"/>
                <w:szCs w:val="20"/>
                <w:lang w:eastAsia="zh-CN"/>
              </w:rPr>
              <w:t>Case</w:t>
            </w:r>
          </w:p>
        </w:tc>
        <w:tc>
          <w:tcPr>
            <w:tcW w:w="1139" w:type="dxa"/>
          </w:tcPr>
          <w:p w14:paraId="5F884EC1" w14:textId="1431029C" w:rsidR="00AF7F88" w:rsidRPr="006714C6" w:rsidRDefault="00AF7F88" w:rsidP="0046044F">
            <w:pPr>
              <w:rPr>
                <w:sz w:val="18"/>
                <w:szCs w:val="20"/>
                <w:lang w:eastAsia="zh-CN"/>
              </w:rPr>
            </w:pPr>
            <w:r>
              <w:rPr>
                <w:rFonts w:hint="eastAsia"/>
                <w:sz w:val="18"/>
                <w:szCs w:val="20"/>
                <w:lang w:eastAsia="zh-CN"/>
              </w:rPr>
              <w:t>C</w:t>
            </w:r>
            <w:r>
              <w:rPr>
                <w:sz w:val="18"/>
                <w:szCs w:val="20"/>
                <w:lang w:eastAsia="zh-CN"/>
              </w:rPr>
              <w:t>ase1</w:t>
            </w:r>
          </w:p>
        </w:tc>
        <w:tc>
          <w:tcPr>
            <w:tcW w:w="1557" w:type="dxa"/>
          </w:tcPr>
          <w:p w14:paraId="0B4239ED" w14:textId="3AEA597C" w:rsidR="00AF7F88" w:rsidRPr="006714C6" w:rsidRDefault="00AF7F88" w:rsidP="0046044F">
            <w:pPr>
              <w:jc w:val="left"/>
              <w:rPr>
                <w:sz w:val="18"/>
                <w:szCs w:val="20"/>
                <w:lang w:eastAsia="zh-CN"/>
              </w:rPr>
            </w:pPr>
            <w:r>
              <w:rPr>
                <w:rFonts w:hint="eastAsia"/>
                <w:sz w:val="18"/>
                <w:szCs w:val="20"/>
                <w:lang w:eastAsia="zh-CN"/>
              </w:rPr>
              <w:t>C</w:t>
            </w:r>
            <w:r>
              <w:rPr>
                <w:sz w:val="18"/>
                <w:szCs w:val="20"/>
                <w:lang w:eastAsia="zh-CN"/>
              </w:rPr>
              <w:t>ase1</w:t>
            </w:r>
          </w:p>
        </w:tc>
        <w:tc>
          <w:tcPr>
            <w:tcW w:w="1985" w:type="dxa"/>
          </w:tcPr>
          <w:p w14:paraId="06B4FD96" w14:textId="4760C0DC" w:rsidR="00AF7F88" w:rsidRPr="006714C6" w:rsidRDefault="00AF7F88" w:rsidP="0046044F">
            <w:pPr>
              <w:jc w:val="left"/>
              <w:rPr>
                <w:sz w:val="18"/>
                <w:szCs w:val="20"/>
                <w:lang w:eastAsia="zh-CN"/>
              </w:rPr>
            </w:pPr>
            <w:r>
              <w:rPr>
                <w:rFonts w:hint="eastAsia"/>
                <w:sz w:val="18"/>
                <w:szCs w:val="20"/>
                <w:lang w:eastAsia="zh-CN"/>
              </w:rPr>
              <w:t>C</w:t>
            </w:r>
            <w:r>
              <w:rPr>
                <w:sz w:val="18"/>
                <w:szCs w:val="20"/>
                <w:lang w:eastAsia="zh-CN"/>
              </w:rPr>
              <w:t>ase2</w:t>
            </w:r>
          </w:p>
        </w:tc>
        <w:tc>
          <w:tcPr>
            <w:tcW w:w="1276" w:type="dxa"/>
          </w:tcPr>
          <w:p w14:paraId="687117B7" w14:textId="73B2D852" w:rsidR="00AF7F88" w:rsidRPr="006714C6" w:rsidRDefault="00AF7F88" w:rsidP="0046044F">
            <w:pPr>
              <w:jc w:val="left"/>
              <w:rPr>
                <w:sz w:val="18"/>
                <w:szCs w:val="20"/>
                <w:lang w:eastAsia="zh-CN"/>
              </w:rPr>
            </w:pPr>
            <w:r>
              <w:rPr>
                <w:rFonts w:hint="eastAsia"/>
                <w:sz w:val="18"/>
                <w:szCs w:val="20"/>
                <w:lang w:eastAsia="zh-CN"/>
              </w:rPr>
              <w:t>C</w:t>
            </w:r>
            <w:r>
              <w:rPr>
                <w:sz w:val="18"/>
                <w:szCs w:val="20"/>
                <w:lang w:eastAsia="zh-CN"/>
              </w:rPr>
              <w:t>ase1</w:t>
            </w:r>
          </w:p>
        </w:tc>
        <w:tc>
          <w:tcPr>
            <w:tcW w:w="1843" w:type="dxa"/>
          </w:tcPr>
          <w:p w14:paraId="55A7B879" w14:textId="4B1FE433" w:rsidR="00AF7F88" w:rsidRPr="006714C6" w:rsidRDefault="00AF7F88" w:rsidP="0046044F">
            <w:pPr>
              <w:jc w:val="left"/>
              <w:rPr>
                <w:sz w:val="18"/>
                <w:szCs w:val="20"/>
                <w:lang w:eastAsia="zh-CN"/>
              </w:rPr>
            </w:pPr>
            <w:r>
              <w:rPr>
                <w:rFonts w:hint="eastAsia"/>
                <w:sz w:val="18"/>
                <w:szCs w:val="20"/>
                <w:lang w:eastAsia="zh-CN"/>
              </w:rPr>
              <w:t>C</w:t>
            </w:r>
            <w:r>
              <w:rPr>
                <w:sz w:val="18"/>
                <w:szCs w:val="20"/>
                <w:lang w:eastAsia="zh-CN"/>
              </w:rPr>
              <w:t>ase2</w:t>
            </w:r>
          </w:p>
        </w:tc>
      </w:tr>
      <w:tr w:rsidR="003D37DB" w:rsidRPr="006714C6" w14:paraId="09079F28" w14:textId="77777777" w:rsidTr="00823280">
        <w:tc>
          <w:tcPr>
            <w:tcW w:w="1551" w:type="dxa"/>
          </w:tcPr>
          <w:p w14:paraId="214CF8A2" w14:textId="77777777" w:rsidR="00AF7F88" w:rsidRPr="006714C6" w:rsidRDefault="00AF7F88" w:rsidP="0046044F">
            <w:pPr>
              <w:rPr>
                <w:sz w:val="18"/>
                <w:szCs w:val="20"/>
                <w:lang w:eastAsia="zh-CN"/>
              </w:rPr>
            </w:pPr>
            <w:r w:rsidRPr="006714C6">
              <w:rPr>
                <w:rFonts w:hint="eastAsia"/>
                <w:sz w:val="18"/>
                <w:szCs w:val="20"/>
                <w:lang w:eastAsia="zh-CN"/>
              </w:rPr>
              <w:t>P</w:t>
            </w:r>
            <w:r w:rsidRPr="006714C6">
              <w:rPr>
                <w:sz w:val="18"/>
                <w:szCs w:val="20"/>
                <w:lang w:eastAsia="zh-CN"/>
              </w:rPr>
              <w:t>EI indication</w:t>
            </w:r>
          </w:p>
        </w:tc>
        <w:tc>
          <w:tcPr>
            <w:tcW w:w="1139" w:type="dxa"/>
          </w:tcPr>
          <w:p w14:paraId="20EB213E" w14:textId="77777777" w:rsidR="00AF7F88" w:rsidRPr="006714C6" w:rsidRDefault="00AF7F88" w:rsidP="0046044F">
            <w:pPr>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557" w:type="dxa"/>
          </w:tcPr>
          <w:p w14:paraId="7766F873" w14:textId="77777777" w:rsidR="00AF7F88" w:rsidRPr="006714C6" w:rsidRDefault="00AF7F88" w:rsidP="0046044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985" w:type="dxa"/>
          </w:tcPr>
          <w:p w14:paraId="44564512" w14:textId="77777777" w:rsidR="00AF7F88" w:rsidRPr="006714C6" w:rsidRDefault="00AF7F88" w:rsidP="0046044F">
            <w:pPr>
              <w:jc w:val="left"/>
              <w:rPr>
                <w:sz w:val="18"/>
                <w:szCs w:val="20"/>
                <w:lang w:eastAsia="zh-CN"/>
              </w:rPr>
            </w:pPr>
            <w:r w:rsidRPr="006714C6">
              <w:rPr>
                <w:rFonts w:hint="eastAsia"/>
                <w:sz w:val="18"/>
                <w:szCs w:val="20"/>
                <w:lang w:eastAsia="zh-CN"/>
              </w:rPr>
              <w:t>P</w:t>
            </w:r>
            <w:r w:rsidRPr="006714C6">
              <w:rPr>
                <w:sz w:val="18"/>
                <w:szCs w:val="20"/>
                <w:lang w:eastAsia="zh-CN"/>
              </w:rPr>
              <w:t>O-wise</w:t>
            </w:r>
          </w:p>
        </w:tc>
        <w:tc>
          <w:tcPr>
            <w:tcW w:w="1276" w:type="dxa"/>
          </w:tcPr>
          <w:p w14:paraId="3CA48F98" w14:textId="77777777" w:rsidR="00AF7F88" w:rsidRPr="006714C6" w:rsidRDefault="00AF7F88" w:rsidP="0046044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843" w:type="dxa"/>
          </w:tcPr>
          <w:p w14:paraId="10257BB6" w14:textId="77777777" w:rsidR="00AF7F88" w:rsidRPr="006714C6" w:rsidRDefault="00AF7F88" w:rsidP="0046044F">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r>
      <w:tr w:rsidR="003D37DB" w:rsidRPr="006714C6" w14:paraId="152A1754" w14:textId="77777777" w:rsidTr="00823280">
        <w:tc>
          <w:tcPr>
            <w:tcW w:w="1551" w:type="dxa"/>
          </w:tcPr>
          <w:p w14:paraId="04717131" w14:textId="77777777" w:rsidR="00AF7F88" w:rsidRPr="006714C6" w:rsidRDefault="00AF7F88" w:rsidP="0046044F">
            <w:pPr>
              <w:rPr>
                <w:sz w:val="18"/>
                <w:szCs w:val="20"/>
                <w:lang w:eastAsia="zh-CN"/>
              </w:rPr>
            </w:pPr>
            <w:r w:rsidRPr="006714C6">
              <w:rPr>
                <w:rFonts w:hint="eastAsia"/>
                <w:sz w:val="18"/>
                <w:szCs w:val="20"/>
                <w:lang w:eastAsia="zh-CN"/>
              </w:rPr>
              <w:t>P</w:t>
            </w:r>
            <w:r w:rsidRPr="006714C6">
              <w:rPr>
                <w:sz w:val="18"/>
                <w:szCs w:val="20"/>
                <w:lang w:eastAsia="zh-CN"/>
              </w:rPr>
              <w:t>aging DCI indication</w:t>
            </w:r>
          </w:p>
        </w:tc>
        <w:tc>
          <w:tcPr>
            <w:tcW w:w="1139" w:type="dxa"/>
          </w:tcPr>
          <w:p w14:paraId="0F1005FF" w14:textId="77777777" w:rsidR="00AF7F88" w:rsidRPr="006714C6" w:rsidRDefault="00AF7F88" w:rsidP="0046044F">
            <w:pPr>
              <w:rPr>
                <w:sz w:val="18"/>
                <w:szCs w:val="20"/>
                <w:lang w:eastAsia="zh-CN"/>
              </w:rPr>
            </w:pPr>
            <w:r w:rsidRPr="006714C6">
              <w:rPr>
                <w:rFonts w:hint="eastAsia"/>
                <w:sz w:val="18"/>
                <w:szCs w:val="20"/>
                <w:lang w:eastAsia="zh-CN"/>
              </w:rPr>
              <w:t>N</w:t>
            </w:r>
            <w:r w:rsidRPr="006714C6">
              <w:rPr>
                <w:sz w:val="18"/>
                <w:szCs w:val="20"/>
                <w:lang w:eastAsia="zh-CN"/>
              </w:rPr>
              <w:t>o need</w:t>
            </w:r>
          </w:p>
        </w:tc>
        <w:tc>
          <w:tcPr>
            <w:tcW w:w="1557" w:type="dxa"/>
          </w:tcPr>
          <w:p w14:paraId="74C2CD04" w14:textId="77777777" w:rsidR="00AF7F88" w:rsidRPr="006714C6" w:rsidRDefault="00AF7F88" w:rsidP="0046044F">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1985" w:type="dxa"/>
          </w:tcPr>
          <w:p w14:paraId="70401A4C" w14:textId="77777777" w:rsidR="00AF7F88" w:rsidRPr="006714C6" w:rsidRDefault="00AF7F88" w:rsidP="0046044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276" w:type="dxa"/>
          </w:tcPr>
          <w:p w14:paraId="663DBB96" w14:textId="77777777" w:rsidR="00AF7F88" w:rsidRPr="006714C6" w:rsidRDefault="00AF7F88" w:rsidP="0046044F">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1843" w:type="dxa"/>
          </w:tcPr>
          <w:p w14:paraId="69524B92" w14:textId="77777777" w:rsidR="00AF7F88" w:rsidRPr="006714C6" w:rsidRDefault="00AF7F88" w:rsidP="0046044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r>
      <w:tr w:rsidR="003D37DB" w:rsidRPr="006714C6" w14:paraId="3F0E92A5" w14:textId="77777777" w:rsidTr="00823280">
        <w:tc>
          <w:tcPr>
            <w:tcW w:w="1551" w:type="dxa"/>
          </w:tcPr>
          <w:p w14:paraId="0ACDAB97" w14:textId="77777777" w:rsidR="00AF7F88" w:rsidRPr="006714C6" w:rsidRDefault="00AF7F88" w:rsidP="0046044F">
            <w:pPr>
              <w:rPr>
                <w:sz w:val="18"/>
                <w:szCs w:val="20"/>
                <w:lang w:eastAsia="zh-CN"/>
              </w:rPr>
            </w:pPr>
            <w:r w:rsidRPr="006714C6">
              <w:rPr>
                <w:sz w:val="18"/>
                <w:szCs w:val="20"/>
                <w:lang w:eastAsia="zh-CN"/>
              </w:rPr>
              <w:t>Co-existence method</w:t>
            </w:r>
          </w:p>
        </w:tc>
        <w:tc>
          <w:tcPr>
            <w:tcW w:w="1139" w:type="dxa"/>
          </w:tcPr>
          <w:p w14:paraId="0F3C6A91" w14:textId="77777777" w:rsidR="00AF7F88" w:rsidRPr="006714C6" w:rsidRDefault="00AF7F88" w:rsidP="0046044F">
            <w:pPr>
              <w:rPr>
                <w:sz w:val="18"/>
                <w:szCs w:val="20"/>
                <w:lang w:eastAsia="zh-CN"/>
              </w:rPr>
            </w:pPr>
            <w:r w:rsidRPr="006714C6">
              <w:rPr>
                <w:rFonts w:hint="eastAsia"/>
                <w:sz w:val="18"/>
                <w:szCs w:val="20"/>
                <w:lang w:eastAsia="zh-CN"/>
              </w:rPr>
              <w:t>D</w:t>
            </w:r>
            <w:r w:rsidRPr="006714C6">
              <w:rPr>
                <w:sz w:val="18"/>
                <w:szCs w:val="20"/>
                <w:lang w:eastAsia="zh-CN"/>
              </w:rPr>
              <w:t>ynamic sharing PDCCH resource</w:t>
            </w:r>
          </w:p>
        </w:tc>
        <w:tc>
          <w:tcPr>
            <w:tcW w:w="1557" w:type="dxa"/>
          </w:tcPr>
          <w:p w14:paraId="1BD104AF" w14:textId="7BB2B0F9" w:rsidR="00AF7F88" w:rsidRPr="006714C6" w:rsidRDefault="00823280" w:rsidP="00823280">
            <w:pPr>
              <w:rPr>
                <w:sz w:val="18"/>
                <w:szCs w:val="20"/>
                <w:lang w:eastAsia="zh-CN"/>
              </w:rPr>
            </w:pPr>
            <w:r>
              <w:rPr>
                <w:sz w:val="18"/>
                <w:szCs w:val="20"/>
                <w:lang w:eastAsia="zh-CN"/>
              </w:rPr>
              <w:t xml:space="preserve">Dynamic </w:t>
            </w:r>
            <w:r w:rsidRPr="006714C6">
              <w:rPr>
                <w:sz w:val="18"/>
                <w:szCs w:val="20"/>
                <w:lang w:eastAsia="zh-CN"/>
              </w:rPr>
              <w:t xml:space="preserve">sharing PDSCH resource by </w:t>
            </w:r>
            <w:r>
              <w:rPr>
                <w:sz w:val="18"/>
                <w:szCs w:val="20"/>
                <w:lang w:eastAsia="zh-CN"/>
              </w:rPr>
              <w:t>CORESET0 with multiple MOs ( 48RB*2</w:t>
            </w:r>
            <w:r w:rsidRPr="006714C6">
              <w:rPr>
                <w:sz w:val="18"/>
                <w:szCs w:val="20"/>
                <w:lang w:eastAsia="zh-CN"/>
              </w:rPr>
              <w:t>symbol</w:t>
            </w:r>
            <w:r>
              <w:rPr>
                <w:sz w:val="18"/>
                <w:szCs w:val="20"/>
                <w:lang w:eastAsia="zh-CN"/>
              </w:rPr>
              <w:t>*2)</w:t>
            </w:r>
          </w:p>
        </w:tc>
        <w:tc>
          <w:tcPr>
            <w:tcW w:w="1985" w:type="dxa"/>
          </w:tcPr>
          <w:p w14:paraId="3CAD7668" w14:textId="7743EEA4" w:rsidR="00AF7F88" w:rsidRPr="006714C6" w:rsidRDefault="00AF7F88" w:rsidP="0046044F">
            <w:pPr>
              <w:rPr>
                <w:sz w:val="18"/>
                <w:szCs w:val="20"/>
                <w:lang w:eastAsia="zh-CN"/>
              </w:rPr>
            </w:pPr>
            <w:r w:rsidRPr="006714C6">
              <w:rPr>
                <w:rFonts w:hint="eastAsia"/>
                <w:sz w:val="18"/>
                <w:szCs w:val="20"/>
                <w:lang w:eastAsia="zh-CN"/>
              </w:rPr>
              <w:t>D</w:t>
            </w:r>
            <w:r w:rsidRPr="006714C6">
              <w:rPr>
                <w:sz w:val="18"/>
                <w:szCs w:val="20"/>
                <w:lang w:eastAsia="zh-CN"/>
              </w:rPr>
              <w:t>ynamic sharing PDSCH using</w:t>
            </w:r>
            <w:r w:rsidR="00257565">
              <w:rPr>
                <w:sz w:val="18"/>
                <w:szCs w:val="20"/>
                <w:lang w:eastAsia="zh-CN"/>
              </w:rPr>
              <w:t xml:space="preserve"> one</w:t>
            </w:r>
            <w:r w:rsidRPr="006714C6">
              <w:rPr>
                <w:sz w:val="18"/>
                <w:szCs w:val="20"/>
                <w:lang w:eastAsia="zh-CN"/>
              </w:rPr>
              <w:t xml:space="preserve"> ZP-CSI-RS resource</w:t>
            </w:r>
            <w:r>
              <w:rPr>
                <w:sz w:val="18"/>
                <w:vertAlign w:val="superscript"/>
              </w:rPr>
              <w:t>.</w:t>
            </w:r>
          </w:p>
        </w:tc>
        <w:tc>
          <w:tcPr>
            <w:tcW w:w="1276" w:type="dxa"/>
          </w:tcPr>
          <w:p w14:paraId="65A43C89" w14:textId="113C2A09" w:rsidR="00AF7F88" w:rsidRPr="006714C6" w:rsidRDefault="00823280" w:rsidP="00257565">
            <w:pPr>
              <w:rPr>
                <w:sz w:val="18"/>
                <w:szCs w:val="20"/>
                <w:lang w:eastAsia="zh-CN"/>
              </w:rPr>
            </w:pPr>
            <w:r>
              <w:rPr>
                <w:sz w:val="18"/>
                <w:szCs w:val="20"/>
                <w:lang w:eastAsia="zh-CN"/>
              </w:rPr>
              <w:t xml:space="preserve">Dynamic </w:t>
            </w:r>
            <w:r w:rsidRPr="006714C6">
              <w:rPr>
                <w:sz w:val="18"/>
                <w:szCs w:val="20"/>
                <w:lang w:eastAsia="zh-CN"/>
              </w:rPr>
              <w:t xml:space="preserve">sharing PDSCH resource by </w:t>
            </w:r>
            <w:r>
              <w:rPr>
                <w:sz w:val="18"/>
                <w:szCs w:val="20"/>
                <w:lang w:eastAsia="zh-CN"/>
              </w:rPr>
              <w:t>CORESET0 with multiple MOs (48RB*2</w:t>
            </w:r>
            <w:r w:rsidRPr="006714C6">
              <w:rPr>
                <w:sz w:val="18"/>
                <w:szCs w:val="20"/>
                <w:lang w:eastAsia="zh-CN"/>
              </w:rPr>
              <w:t>symbol</w:t>
            </w:r>
            <w:r>
              <w:rPr>
                <w:sz w:val="18"/>
                <w:szCs w:val="20"/>
                <w:lang w:eastAsia="zh-CN"/>
              </w:rPr>
              <w:t>*2)</w:t>
            </w:r>
          </w:p>
        </w:tc>
        <w:tc>
          <w:tcPr>
            <w:tcW w:w="1843" w:type="dxa"/>
          </w:tcPr>
          <w:p w14:paraId="35507AD0" w14:textId="0D628994" w:rsidR="003D37DB" w:rsidRDefault="00AF7F88" w:rsidP="003D37DB">
            <w:pPr>
              <w:rPr>
                <w:sz w:val="18"/>
                <w:szCs w:val="20"/>
                <w:lang w:eastAsia="zh-CN"/>
              </w:rPr>
            </w:pPr>
            <w:r w:rsidRPr="006714C6">
              <w:rPr>
                <w:rFonts w:hint="eastAsia"/>
                <w:sz w:val="18"/>
                <w:szCs w:val="20"/>
                <w:lang w:eastAsia="zh-CN"/>
              </w:rPr>
              <w:t>D</w:t>
            </w:r>
            <w:r w:rsidRPr="006714C6">
              <w:rPr>
                <w:sz w:val="18"/>
                <w:szCs w:val="20"/>
                <w:lang w:eastAsia="zh-CN"/>
              </w:rPr>
              <w:t xml:space="preserve">ynamic sharing PDSCH resource using </w:t>
            </w:r>
            <w:r w:rsidR="003D37DB">
              <w:rPr>
                <w:sz w:val="18"/>
                <w:szCs w:val="20"/>
                <w:lang w:eastAsia="zh-CN"/>
              </w:rPr>
              <w:t>CORESET0</w:t>
            </w:r>
          </w:p>
          <w:p w14:paraId="68B33BEB" w14:textId="6B845F91" w:rsidR="00AF7F88" w:rsidRPr="006714C6" w:rsidRDefault="003D37DB" w:rsidP="003D37DB">
            <w:pPr>
              <w:rPr>
                <w:sz w:val="18"/>
                <w:szCs w:val="20"/>
                <w:lang w:eastAsia="zh-CN"/>
              </w:rPr>
            </w:pPr>
            <w:r>
              <w:rPr>
                <w:sz w:val="18"/>
                <w:szCs w:val="20"/>
                <w:lang w:eastAsia="zh-CN"/>
              </w:rPr>
              <w:t>(24RB*2symbol)</w:t>
            </w:r>
          </w:p>
        </w:tc>
      </w:tr>
    </w:tbl>
    <w:p w14:paraId="613B3D7D" w14:textId="77777777" w:rsidR="00AF7F88" w:rsidRPr="00AF7F88" w:rsidRDefault="00AF7F88" w:rsidP="00823280">
      <w:pPr>
        <w:rPr>
          <w:lang w:eastAsia="zh-CN"/>
        </w:rPr>
      </w:pPr>
    </w:p>
    <w:p w14:paraId="7E79AC51" w14:textId="4F45FF45" w:rsidR="00AF7F88" w:rsidRDefault="00AF7F88" w:rsidP="00AF7F88">
      <w:pPr>
        <w:rPr>
          <w:lang w:eastAsia="zh-CN"/>
        </w:rPr>
      </w:pPr>
      <w:r>
        <w:rPr>
          <w:lang w:eastAsia="zh-CN"/>
        </w:rPr>
        <w:t xml:space="preserve">The evaluations considering both resource overhead and power saving gain are summarized in </w:t>
      </w:r>
      <w:r>
        <w:rPr>
          <w:lang w:eastAsia="zh-CN"/>
        </w:rPr>
        <w:fldChar w:fldCharType="begin"/>
      </w:r>
      <w:r>
        <w:rPr>
          <w:lang w:eastAsia="zh-CN"/>
        </w:rPr>
        <w:instrText xml:space="preserve"> REF _Ref71362468 \h </w:instrText>
      </w:r>
      <w:r>
        <w:rPr>
          <w:lang w:eastAsia="zh-CN"/>
        </w:rPr>
      </w:r>
      <w:r>
        <w:rPr>
          <w:lang w:eastAsia="zh-CN"/>
        </w:rPr>
        <w:fldChar w:fldCharType="separate"/>
      </w:r>
      <w:r w:rsidR="00445262">
        <w:t xml:space="preserve">Table </w:t>
      </w:r>
      <w:r w:rsidR="00445262">
        <w:rPr>
          <w:noProof/>
        </w:rPr>
        <w:t>2</w:t>
      </w:r>
      <w:r>
        <w:rPr>
          <w:lang w:eastAsia="zh-CN"/>
        </w:rPr>
        <w:fldChar w:fldCharType="end"/>
      </w:r>
      <w:r>
        <w:rPr>
          <w:lang w:eastAsia="zh-CN"/>
        </w:rPr>
        <w:t xml:space="preserve">, </w:t>
      </w:r>
      <w:r w:rsidR="0044227B">
        <w:rPr>
          <w:lang w:eastAsia="zh-CN"/>
        </w:rPr>
        <w:t xml:space="preserve">where </w:t>
      </w:r>
      <w:r>
        <w:rPr>
          <w:lang w:eastAsia="zh-CN"/>
        </w:rPr>
        <w:t xml:space="preserve">the two values of power saving gain represent the power saving gain for not performing inter-frequency measurements and performing inter-frequency measurements respectively. The power saving </w:t>
      </w:r>
      <w:r>
        <w:rPr>
          <w:lang w:eastAsia="zh-CN"/>
        </w:rPr>
        <w:lastRenderedPageBreak/>
        <w:t>gain calculation is based on the power model in Appendix D</w:t>
      </w:r>
      <w:r w:rsidR="0030720F">
        <w:rPr>
          <w:lang w:eastAsia="zh-CN"/>
        </w:rPr>
        <w:t>. W</w:t>
      </w:r>
      <w:r>
        <w:rPr>
          <w:lang w:eastAsia="zh-CN"/>
        </w:rPr>
        <w:t xml:space="preserve">e </w:t>
      </w:r>
      <w:r w:rsidR="0030720F">
        <w:rPr>
          <w:lang w:eastAsia="zh-CN"/>
        </w:rPr>
        <w:t xml:space="preserve">evaluated the cases when </w:t>
      </w:r>
      <w:r>
        <w:rPr>
          <w:lang w:eastAsia="zh-CN"/>
        </w:rPr>
        <w:t>UE requires two SS bursts for time and frequency tracking for paging reception</w:t>
      </w:r>
      <w:r w:rsidR="0030720F">
        <w:rPr>
          <w:lang w:eastAsia="zh-CN"/>
        </w:rPr>
        <w:t xml:space="preserve"> and the cases when UE requires three SS bursts for time and frequency tracking for paging reception</w:t>
      </w:r>
      <w:r>
        <w:rPr>
          <w:lang w:eastAsia="zh-CN"/>
        </w:rPr>
        <w:t>. For TRS-based PEI</w:t>
      </w:r>
      <w:r w:rsidR="0030720F">
        <w:rPr>
          <w:lang w:eastAsia="zh-CN"/>
        </w:rPr>
        <w:t xml:space="preserve"> in a slot</w:t>
      </w:r>
      <w:r>
        <w:rPr>
          <w:lang w:eastAsia="zh-CN"/>
        </w:rPr>
        <w:t xml:space="preserve">, it is assumed that the TRS pattern can be used to assist the time and frequency tracking, so </w:t>
      </w:r>
      <w:r w:rsidR="0030720F">
        <w:rPr>
          <w:lang w:eastAsia="zh-CN"/>
        </w:rPr>
        <w:t xml:space="preserve">TRS based PEI is assumed to replace </w:t>
      </w:r>
      <w:r>
        <w:rPr>
          <w:lang w:eastAsia="zh-CN"/>
        </w:rPr>
        <w:t>one SS burst</w:t>
      </w:r>
      <w:r w:rsidR="0030720F">
        <w:rPr>
          <w:lang w:eastAsia="zh-CN"/>
        </w:rPr>
        <w:t xml:space="preserve"> when PEI is present</w:t>
      </w:r>
      <w:r>
        <w:rPr>
          <w:lang w:eastAsia="zh-CN"/>
        </w:rPr>
        <w:t>.</w:t>
      </w:r>
      <w:r w:rsidR="0030720F">
        <w:rPr>
          <w:lang w:eastAsia="zh-CN"/>
        </w:rPr>
        <w:t xml:space="preserve"> For SSS-based PEI, two consecutive symbols of SSS is </w:t>
      </w:r>
      <w:r w:rsidR="005C3841">
        <w:rPr>
          <w:lang w:eastAsia="zh-CN"/>
        </w:rPr>
        <w:t>used</w:t>
      </w:r>
      <w:r w:rsidR="0030720F">
        <w:rPr>
          <w:lang w:eastAsia="zh-CN"/>
        </w:rPr>
        <w:t xml:space="preserve">, which cannot achieve the same time/frequency </w:t>
      </w:r>
      <w:r w:rsidR="00A75B30">
        <w:rPr>
          <w:lang w:eastAsia="zh-CN"/>
        </w:rPr>
        <w:t>performance of SSB, which has 4 symbols transmission. Therefore, SSS-based PEI cannot replace one SS burst for time/frequency tracking.</w:t>
      </w:r>
      <w:r w:rsidR="00E64083">
        <w:rPr>
          <w:lang w:eastAsia="zh-CN"/>
        </w:rPr>
        <w:t xml:space="preserve"> The PEI is located </w:t>
      </w:r>
      <w:r w:rsidR="005C3841">
        <w:rPr>
          <w:lang w:eastAsia="zh-CN"/>
        </w:rPr>
        <w:t>after</w:t>
      </w:r>
      <w:r w:rsidR="00E64083">
        <w:rPr>
          <w:lang w:eastAsia="zh-CN"/>
        </w:rPr>
        <w:t xml:space="preserve"> the first SS burst UE needs to receive with one slot gap to the end of the SS burst.</w:t>
      </w:r>
    </w:p>
    <w:p w14:paraId="1CD48CAC" w14:textId="77777777" w:rsidR="00AF7F88" w:rsidRDefault="00AF7F88" w:rsidP="00AF7F88">
      <w:pPr>
        <w:pStyle w:val="Caption"/>
        <w:rPr>
          <w:lang w:eastAsia="zh-CN"/>
        </w:rPr>
      </w:pPr>
      <w:bookmarkStart w:id="11" w:name="_Ref71362468"/>
      <w:r>
        <w:t xml:space="preserve">Table </w:t>
      </w:r>
      <w:r w:rsidR="004165D1">
        <w:rPr>
          <w:noProof/>
        </w:rPr>
        <w:fldChar w:fldCharType="begin"/>
      </w:r>
      <w:r w:rsidR="004165D1">
        <w:rPr>
          <w:noProof/>
        </w:rPr>
        <w:instrText xml:space="preserve"> SEQ Table \* ARABIC </w:instrText>
      </w:r>
      <w:r w:rsidR="004165D1">
        <w:rPr>
          <w:noProof/>
        </w:rPr>
        <w:fldChar w:fldCharType="separate"/>
      </w:r>
      <w:r w:rsidR="00445262">
        <w:rPr>
          <w:noProof/>
        </w:rPr>
        <w:t>2</w:t>
      </w:r>
      <w:r w:rsidR="004165D1">
        <w:rPr>
          <w:noProof/>
        </w:rPr>
        <w:fldChar w:fldCharType="end"/>
      </w:r>
      <w:bookmarkEnd w:id="11"/>
      <w:r>
        <w:t xml:space="preserve"> Comparison of PEI designs with respect to resource overhead and </w:t>
      </w:r>
      <w:r>
        <w:rPr>
          <w:lang w:eastAsia="zh-CN"/>
        </w:rPr>
        <w:t>power saving gain.</w:t>
      </w:r>
    </w:p>
    <w:p w14:paraId="2E7FE240" w14:textId="283AB2E8" w:rsidR="00A84E91" w:rsidRDefault="00A84E91" w:rsidP="00823280">
      <w:pPr>
        <w:pStyle w:val="ListParagraph"/>
        <w:numPr>
          <w:ilvl w:val="0"/>
          <w:numId w:val="45"/>
        </w:numPr>
        <w:ind w:firstLineChars="0"/>
        <w:jc w:val="center"/>
        <w:rPr>
          <w:lang w:eastAsia="zh-CN"/>
        </w:rPr>
      </w:pPr>
      <w:r>
        <w:rPr>
          <w:lang w:eastAsia="zh-CN"/>
        </w:rPr>
        <w:t>Evaluation</w:t>
      </w:r>
      <w:r w:rsidR="00084031">
        <w:rPr>
          <w:lang w:eastAsia="zh-CN"/>
        </w:rPr>
        <w:t xml:space="preserve"> results </w:t>
      </w:r>
      <w:r w:rsidR="00F1265E">
        <w:rPr>
          <w:lang w:eastAsia="zh-CN"/>
        </w:rPr>
        <w:t xml:space="preserve">with one PO per SS burst period </w:t>
      </w:r>
      <w:r w:rsidR="00084031">
        <w:rPr>
          <w:lang w:eastAsia="zh-CN"/>
        </w:rPr>
        <w:t>for B</w:t>
      </w:r>
      <w:r>
        <w:rPr>
          <w:lang w:eastAsia="zh-CN"/>
        </w:rPr>
        <w:t>ehv-A</w:t>
      </w:r>
      <w:r w:rsidR="0030720F">
        <w:rPr>
          <w:lang w:eastAsia="zh-CN"/>
        </w:rPr>
        <w:t xml:space="preserve"> (2 SS bursts needed before PO for baseline)</w:t>
      </w:r>
    </w:p>
    <w:tbl>
      <w:tblPr>
        <w:tblStyle w:val="TableGrid"/>
        <w:tblW w:w="9432" w:type="dxa"/>
        <w:tblLayout w:type="fixed"/>
        <w:tblLook w:val="04A0" w:firstRow="1" w:lastRow="0" w:firstColumn="1" w:lastColumn="0" w:noHBand="0" w:noVBand="1"/>
      </w:tblPr>
      <w:tblGrid>
        <w:gridCol w:w="1682"/>
        <w:gridCol w:w="546"/>
        <w:gridCol w:w="877"/>
        <w:gridCol w:w="1347"/>
        <w:gridCol w:w="1355"/>
        <w:gridCol w:w="1701"/>
        <w:gridCol w:w="1924"/>
      </w:tblGrid>
      <w:tr w:rsidR="00213B80" w:rsidRPr="006714C6" w14:paraId="3B0ECB0F" w14:textId="77777777" w:rsidTr="00823280">
        <w:tc>
          <w:tcPr>
            <w:tcW w:w="2228" w:type="dxa"/>
            <w:gridSpan w:val="2"/>
          </w:tcPr>
          <w:p w14:paraId="1072D951" w14:textId="77777777" w:rsidR="00A84E91" w:rsidRPr="006714C6" w:rsidRDefault="00A84E91" w:rsidP="00A84E91">
            <w:pPr>
              <w:rPr>
                <w:sz w:val="18"/>
                <w:szCs w:val="20"/>
                <w:lang w:eastAsia="zh-CN"/>
              </w:rPr>
            </w:pPr>
          </w:p>
        </w:tc>
        <w:tc>
          <w:tcPr>
            <w:tcW w:w="877" w:type="dxa"/>
          </w:tcPr>
          <w:p w14:paraId="2107AA68" w14:textId="77777777" w:rsidR="00A84E91" w:rsidRPr="006714C6" w:rsidRDefault="00A84E91" w:rsidP="00A84E91">
            <w:pPr>
              <w:rPr>
                <w:sz w:val="18"/>
                <w:szCs w:val="20"/>
                <w:lang w:eastAsia="zh-CN"/>
              </w:rPr>
            </w:pPr>
            <w:r w:rsidRPr="006714C6">
              <w:rPr>
                <w:sz w:val="18"/>
                <w:szCs w:val="20"/>
                <w:lang w:eastAsia="zh-CN"/>
              </w:rPr>
              <w:t>PDCCH-based</w:t>
            </w:r>
          </w:p>
        </w:tc>
        <w:tc>
          <w:tcPr>
            <w:tcW w:w="2702" w:type="dxa"/>
            <w:gridSpan w:val="2"/>
          </w:tcPr>
          <w:p w14:paraId="3E21112D" w14:textId="77777777" w:rsidR="00A84E91" w:rsidRPr="006714C6" w:rsidRDefault="00A84E91" w:rsidP="00A84E91">
            <w:pPr>
              <w:rPr>
                <w:sz w:val="18"/>
                <w:szCs w:val="20"/>
                <w:lang w:eastAsia="zh-CN"/>
              </w:rPr>
            </w:pPr>
            <w:r w:rsidRPr="006714C6">
              <w:rPr>
                <w:rFonts w:hint="eastAsia"/>
                <w:sz w:val="18"/>
                <w:szCs w:val="20"/>
                <w:lang w:eastAsia="zh-CN"/>
              </w:rPr>
              <w:t>T</w:t>
            </w:r>
            <w:r w:rsidRPr="006714C6">
              <w:rPr>
                <w:sz w:val="18"/>
                <w:szCs w:val="20"/>
                <w:lang w:eastAsia="zh-CN"/>
              </w:rPr>
              <w:t>RS-based</w:t>
            </w:r>
          </w:p>
        </w:tc>
        <w:tc>
          <w:tcPr>
            <w:tcW w:w="3625" w:type="dxa"/>
            <w:gridSpan w:val="2"/>
          </w:tcPr>
          <w:p w14:paraId="159CCA6F" w14:textId="77777777" w:rsidR="00A84E91" w:rsidRPr="006714C6" w:rsidRDefault="00A84E91" w:rsidP="00A84E91">
            <w:pPr>
              <w:rPr>
                <w:sz w:val="18"/>
                <w:szCs w:val="20"/>
                <w:lang w:eastAsia="zh-CN"/>
              </w:rPr>
            </w:pPr>
            <w:r w:rsidRPr="006714C6">
              <w:rPr>
                <w:sz w:val="18"/>
                <w:szCs w:val="20"/>
                <w:lang w:eastAsia="zh-CN"/>
              </w:rPr>
              <w:t>SSS-based</w:t>
            </w:r>
          </w:p>
        </w:tc>
      </w:tr>
      <w:tr w:rsidR="00213B80" w:rsidRPr="006714C6" w14:paraId="531A3475" w14:textId="77777777" w:rsidTr="00823280">
        <w:tc>
          <w:tcPr>
            <w:tcW w:w="2228" w:type="dxa"/>
            <w:gridSpan w:val="2"/>
          </w:tcPr>
          <w:p w14:paraId="4190C3E8" w14:textId="77777777" w:rsidR="00A84E91" w:rsidRPr="006714C6" w:rsidRDefault="00A84E91" w:rsidP="00A84E91">
            <w:pPr>
              <w:rPr>
                <w:sz w:val="18"/>
                <w:szCs w:val="20"/>
                <w:lang w:eastAsia="zh-CN"/>
              </w:rPr>
            </w:pPr>
            <w:r w:rsidRPr="006714C6">
              <w:rPr>
                <w:rFonts w:hint="eastAsia"/>
                <w:sz w:val="18"/>
                <w:szCs w:val="20"/>
                <w:lang w:eastAsia="zh-CN"/>
              </w:rPr>
              <w:t>P</w:t>
            </w:r>
            <w:r w:rsidRPr="006714C6">
              <w:rPr>
                <w:sz w:val="18"/>
                <w:szCs w:val="20"/>
                <w:lang w:eastAsia="zh-CN"/>
              </w:rPr>
              <w:t>EI indication</w:t>
            </w:r>
          </w:p>
        </w:tc>
        <w:tc>
          <w:tcPr>
            <w:tcW w:w="877" w:type="dxa"/>
          </w:tcPr>
          <w:p w14:paraId="69B883BB" w14:textId="77777777" w:rsidR="00A84E91" w:rsidRPr="006714C6" w:rsidRDefault="00A84E91" w:rsidP="00A84E91">
            <w:pPr>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347" w:type="dxa"/>
          </w:tcPr>
          <w:p w14:paraId="66A27EB7" w14:textId="77777777" w:rsidR="00A84E91" w:rsidRPr="006714C6" w:rsidRDefault="00A84E91" w:rsidP="00A84E91">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355" w:type="dxa"/>
          </w:tcPr>
          <w:p w14:paraId="02E40DE6" w14:textId="77777777" w:rsidR="00A84E91" w:rsidRPr="00823280" w:rsidRDefault="00A84E91" w:rsidP="00A84E91">
            <w:pPr>
              <w:jc w:val="left"/>
              <w:rPr>
                <w:sz w:val="18"/>
                <w:szCs w:val="20"/>
                <w:lang w:eastAsia="zh-CN"/>
              </w:rPr>
            </w:pPr>
            <w:r w:rsidRPr="00823280">
              <w:rPr>
                <w:sz w:val="18"/>
                <w:szCs w:val="20"/>
                <w:lang w:eastAsia="zh-CN"/>
              </w:rPr>
              <w:t>PO-wise</w:t>
            </w:r>
          </w:p>
        </w:tc>
        <w:tc>
          <w:tcPr>
            <w:tcW w:w="1701" w:type="dxa"/>
          </w:tcPr>
          <w:p w14:paraId="01F5D4C0" w14:textId="77777777" w:rsidR="00A84E91" w:rsidRPr="006714C6" w:rsidRDefault="00A84E91" w:rsidP="00A84E91">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924" w:type="dxa"/>
          </w:tcPr>
          <w:p w14:paraId="4EEF72F6" w14:textId="0FB7E57E" w:rsidR="00A84E91" w:rsidRPr="006714C6" w:rsidRDefault="002017C7" w:rsidP="00A84E91">
            <w:pPr>
              <w:jc w:val="left"/>
              <w:rPr>
                <w:sz w:val="18"/>
                <w:szCs w:val="20"/>
                <w:lang w:eastAsia="zh-CN"/>
              </w:rPr>
            </w:pPr>
            <w:r w:rsidRPr="00823280">
              <w:rPr>
                <w:sz w:val="18"/>
                <w:szCs w:val="20"/>
                <w:lang w:eastAsia="zh-CN"/>
              </w:rPr>
              <w:t>PO-wise</w:t>
            </w:r>
          </w:p>
        </w:tc>
      </w:tr>
      <w:tr w:rsidR="00213B80" w:rsidRPr="006714C6" w14:paraId="79CEDC06" w14:textId="77777777" w:rsidTr="00823280">
        <w:tc>
          <w:tcPr>
            <w:tcW w:w="2228" w:type="dxa"/>
            <w:gridSpan w:val="2"/>
          </w:tcPr>
          <w:p w14:paraId="2F5B50AF" w14:textId="77777777" w:rsidR="00A84E91" w:rsidRPr="006714C6" w:rsidRDefault="00A84E91" w:rsidP="00A84E91">
            <w:pPr>
              <w:rPr>
                <w:sz w:val="18"/>
                <w:szCs w:val="20"/>
                <w:lang w:eastAsia="zh-CN"/>
              </w:rPr>
            </w:pPr>
            <w:r w:rsidRPr="006714C6">
              <w:rPr>
                <w:rFonts w:hint="eastAsia"/>
                <w:sz w:val="18"/>
                <w:szCs w:val="20"/>
                <w:lang w:eastAsia="zh-CN"/>
              </w:rPr>
              <w:t>P</w:t>
            </w:r>
            <w:r w:rsidRPr="006714C6">
              <w:rPr>
                <w:sz w:val="18"/>
                <w:szCs w:val="20"/>
                <w:lang w:eastAsia="zh-CN"/>
              </w:rPr>
              <w:t>aging DCI indication</w:t>
            </w:r>
          </w:p>
        </w:tc>
        <w:tc>
          <w:tcPr>
            <w:tcW w:w="877" w:type="dxa"/>
          </w:tcPr>
          <w:p w14:paraId="5D331DCB" w14:textId="77777777" w:rsidR="00A84E91" w:rsidRPr="006714C6" w:rsidRDefault="00A84E91" w:rsidP="00A84E91">
            <w:pPr>
              <w:rPr>
                <w:sz w:val="18"/>
                <w:szCs w:val="20"/>
                <w:lang w:eastAsia="zh-CN"/>
              </w:rPr>
            </w:pPr>
            <w:r w:rsidRPr="006714C6">
              <w:rPr>
                <w:rFonts w:hint="eastAsia"/>
                <w:sz w:val="18"/>
                <w:szCs w:val="20"/>
                <w:lang w:eastAsia="zh-CN"/>
              </w:rPr>
              <w:t>N</w:t>
            </w:r>
            <w:r w:rsidRPr="006714C6">
              <w:rPr>
                <w:sz w:val="18"/>
                <w:szCs w:val="20"/>
                <w:lang w:eastAsia="zh-CN"/>
              </w:rPr>
              <w:t>o need</w:t>
            </w:r>
          </w:p>
        </w:tc>
        <w:tc>
          <w:tcPr>
            <w:tcW w:w="1347" w:type="dxa"/>
          </w:tcPr>
          <w:p w14:paraId="0D0AD4E2" w14:textId="77777777" w:rsidR="00A84E91" w:rsidRPr="006714C6" w:rsidRDefault="00A84E91" w:rsidP="00A84E91">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1355" w:type="dxa"/>
          </w:tcPr>
          <w:p w14:paraId="7395974C" w14:textId="77777777" w:rsidR="00A84E91" w:rsidRPr="00823280" w:rsidRDefault="00A84E91" w:rsidP="00A84E91">
            <w:pPr>
              <w:jc w:val="left"/>
              <w:rPr>
                <w:sz w:val="18"/>
                <w:szCs w:val="20"/>
                <w:lang w:eastAsia="zh-CN"/>
              </w:rPr>
            </w:pPr>
            <w:r w:rsidRPr="00823280">
              <w:rPr>
                <w:sz w:val="18"/>
                <w:szCs w:val="20"/>
                <w:lang w:eastAsia="zh-CN"/>
              </w:rPr>
              <w:t>8 sub-groups</w:t>
            </w:r>
          </w:p>
        </w:tc>
        <w:tc>
          <w:tcPr>
            <w:tcW w:w="1701" w:type="dxa"/>
          </w:tcPr>
          <w:p w14:paraId="4CDA3D76" w14:textId="77777777" w:rsidR="00A84E91" w:rsidRPr="006714C6" w:rsidRDefault="00A84E91" w:rsidP="00A84E91">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1924" w:type="dxa"/>
          </w:tcPr>
          <w:p w14:paraId="6B74C5A3" w14:textId="77777777" w:rsidR="00A84E91" w:rsidRPr="006714C6" w:rsidRDefault="00A84E91" w:rsidP="00A84E91">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r>
      <w:tr w:rsidR="00213B80" w:rsidRPr="006714C6" w14:paraId="4AD7A89B" w14:textId="77777777" w:rsidTr="00823280">
        <w:tc>
          <w:tcPr>
            <w:tcW w:w="2228" w:type="dxa"/>
            <w:gridSpan w:val="2"/>
          </w:tcPr>
          <w:p w14:paraId="0FDBBBE8" w14:textId="77777777" w:rsidR="00A84E91" w:rsidRPr="006714C6" w:rsidRDefault="00A84E91" w:rsidP="00A84E91">
            <w:pPr>
              <w:rPr>
                <w:sz w:val="18"/>
                <w:szCs w:val="20"/>
                <w:lang w:eastAsia="zh-CN"/>
              </w:rPr>
            </w:pPr>
            <w:r w:rsidRPr="006714C6">
              <w:rPr>
                <w:sz w:val="18"/>
                <w:szCs w:val="20"/>
                <w:lang w:eastAsia="zh-CN"/>
              </w:rPr>
              <w:t>Co-existence method</w:t>
            </w:r>
          </w:p>
        </w:tc>
        <w:tc>
          <w:tcPr>
            <w:tcW w:w="877" w:type="dxa"/>
          </w:tcPr>
          <w:p w14:paraId="7BC47225" w14:textId="77777777" w:rsidR="00A84E91" w:rsidRPr="006714C6" w:rsidRDefault="00A84E91" w:rsidP="00A84E91">
            <w:pPr>
              <w:rPr>
                <w:sz w:val="18"/>
                <w:szCs w:val="20"/>
                <w:lang w:eastAsia="zh-CN"/>
              </w:rPr>
            </w:pPr>
            <w:r w:rsidRPr="006714C6">
              <w:rPr>
                <w:rFonts w:hint="eastAsia"/>
                <w:sz w:val="18"/>
                <w:szCs w:val="20"/>
                <w:lang w:eastAsia="zh-CN"/>
              </w:rPr>
              <w:t>D</w:t>
            </w:r>
            <w:r w:rsidRPr="006714C6">
              <w:rPr>
                <w:sz w:val="18"/>
                <w:szCs w:val="20"/>
                <w:lang w:eastAsia="zh-CN"/>
              </w:rPr>
              <w:t>ynamic sharing PDCCH resource</w:t>
            </w:r>
          </w:p>
        </w:tc>
        <w:tc>
          <w:tcPr>
            <w:tcW w:w="1347" w:type="dxa"/>
          </w:tcPr>
          <w:p w14:paraId="3A5BDE7E" w14:textId="417424C2" w:rsidR="00A84E91" w:rsidRPr="006714C6" w:rsidRDefault="00B34E88" w:rsidP="00A84E91">
            <w:pPr>
              <w:rPr>
                <w:sz w:val="18"/>
                <w:szCs w:val="20"/>
                <w:lang w:eastAsia="zh-CN"/>
              </w:rPr>
            </w:pPr>
            <w:r>
              <w:rPr>
                <w:sz w:val="18"/>
                <w:szCs w:val="20"/>
                <w:lang w:eastAsia="zh-CN"/>
              </w:rPr>
              <w:t xml:space="preserve">Dynamic </w:t>
            </w:r>
            <w:r w:rsidRPr="006714C6">
              <w:rPr>
                <w:sz w:val="18"/>
                <w:szCs w:val="20"/>
                <w:lang w:eastAsia="zh-CN"/>
              </w:rPr>
              <w:t xml:space="preserve">sharing PDSCH resource by </w:t>
            </w:r>
            <w:r>
              <w:rPr>
                <w:sz w:val="18"/>
                <w:szCs w:val="20"/>
                <w:lang w:eastAsia="zh-CN"/>
              </w:rPr>
              <w:t>CORESET0 with multiple MOs (48RB*2</w:t>
            </w:r>
            <w:r w:rsidRPr="006714C6">
              <w:rPr>
                <w:sz w:val="18"/>
                <w:szCs w:val="20"/>
                <w:lang w:eastAsia="zh-CN"/>
              </w:rPr>
              <w:t>symbol</w:t>
            </w:r>
            <w:r>
              <w:rPr>
                <w:sz w:val="18"/>
                <w:szCs w:val="20"/>
                <w:lang w:eastAsia="zh-CN"/>
              </w:rPr>
              <w:t>*2)</w:t>
            </w:r>
            <w:r w:rsidR="00A84E91" w:rsidRPr="006714C6">
              <w:rPr>
                <w:sz w:val="18"/>
                <w:vertAlign w:val="superscript"/>
              </w:rPr>
              <w:t xml:space="preserve">  </w:t>
            </w:r>
          </w:p>
        </w:tc>
        <w:tc>
          <w:tcPr>
            <w:tcW w:w="1355" w:type="dxa"/>
          </w:tcPr>
          <w:p w14:paraId="717354B9" w14:textId="77777777" w:rsidR="00A84E91" w:rsidRPr="00823280" w:rsidRDefault="00A84E91" w:rsidP="00A84E91">
            <w:pPr>
              <w:rPr>
                <w:sz w:val="18"/>
                <w:szCs w:val="20"/>
                <w:lang w:eastAsia="zh-CN"/>
              </w:rPr>
            </w:pPr>
            <w:r w:rsidRPr="00823280">
              <w:rPr>
                <w:sz w:val="18"/>
                <w:szCs w:val="20"/>
                <w:lang w:eastAsia="zh-CN"/>
              </w:rPr>
              <w:t>Dynamic sharing PDSCH using ZP-CSI-RS resource</w:t>
            </w:r>
            <w:r w:rsidRPr="00823280">
              <w:rPr>
                <w:sz w:val="18"/>
                <w:vertAlign w:val="superscript"/>
              </w:rPr>
              <w:t xml:space="preserve"> </w:t>
            </w:r>
          </w:p>
        </w:tc>
        <w:tc>
          <w:tcPr>
            <w:tcW w:w="1701" w:type="dxa"/>
          </w:tcPr>
          <w:p w14:paraId="70862BF3" w14:textId="1E6A1F4D" w:rsidR="00A84E91" w:rsidRPr="006714C6" w:rsidRDefault="00A84E91" w:rsidP="00B34E88">
            <w:pPr>
              <w:rPr>
                <w:sz w:val="18"/>
                <w:szCs w:val="20"/>
                <w:lang w:eastAsia="zh-CN"/>
              </w:rPr>
            </w:pPr>
            <w:r>
              <w:rPr>
                <w:sz w:val="18"/>
                <w:szCs w:val="20"/>
                <w:lang w:eastAsia="zh-CN"/>
              </w:rPr>
              <w:t xml:space="preserve">Dynamic </w:t>
            </w:r>
            <w:r w:rsidRPr="006714C6">
              <w:rPr>
                <w:sz w:val="18"/>
                <w:szCs w:val="20"/>
                <w:lang w:eastAsia="zh-CN"/>
              </w:rPr>
              <w:t xml:space="preserve">sharing PDSCH resource by </w:t>
            </w:r>
            <w:r>
              <w:rPr>
                <w:sz w:val="18"/>
                <w:szCs w:val="20"/>
                <w:lang w:eastAsia="zh-CN"/>
              </w:rPr>
              <w:t>CORESET</w:t>
            </w:r>
            <w:r w:rsidR="00B34E88">
              <w:rPr>
                <w:sz w:val="18"/>
                <w:szCs w:val="20"/>
                <w:lang w:eastAsia="zh-CN"/>
              </w:rPr>
              <w:t>0</w:t>
            </w:r>
            <w:r>
              <w:rPr>
                <w:sz w:val="18"/>
                <w:szCs w:val="20"/>
                <w:lang w:eastAsia="zh-CN"/>
              </w:rPr>
              <w:t xml:space="preserve"> </w:t>
            </w:r>
            <w:r w:rsidR="00B34E88">
              <w:rPr>
                <w:sz w:val="18"/>
                <w:szCs w:val="20"/>
                <w:lang w:eastAsia="zh-CN"/>
              </w:rPr>
              <w:t>with multiple MOs (</w:t>
            </w:r>
            <w:r>
              <w:rPr>
                <w:sz w:val="18"/>
                <w:szCs w:val="20"/>
                <w:lang w:eastAsia="zh-CN"/>
              </w:rPr>
              <w:t xml:space="preserve"> </w:t>
            </w:r>
            <w:r w:rsidR="00B34E88">
              <w:rPr>
                <w:sz w:val="18"/>
                <w:szCs w:val="20"/>
                <w:lang w:eastAsia="zh-CN"/>
              </w:rPr>
              <w:t>48</w:t>
            </w:r>
            <w:r>
              <w:rPr>
                <w:sz w:val="18"/>
                <w:szCs w:val="20"/>
                <w:lang w:eastAsia="zh-CN"/>
              </w:rPr>
              <w:t>RB*2</w:t>
            </w:r>
            <w:r w:rsidRPr="006714C6">
              <w:rPr>
                <w:sz w:val="18"/>
                <w:szCs w:val="20"/>
                <w:lang w:eastAsia="zh-CN"/>
              </w:rPr>
              <w:t>symbol</w:t>
            </w:r>
            <w:r w:rsidR="00B34E88">
              <w:rPr>
                <w:sz w:val="18"/>
                <w:szCs w:val="20"/>
                <w:lang w:eastAsia="zh-CN"/>
              </w:rPr>
              <w:t>*2)</w:t>
            </w:r>
          </w:p>
        </w:tc>
        <w:tc>
          <w:tcPr>
            <w:tcW w:w="1924" w:type="dxa"/>
          </w:tcPr>
          <w:p w14:paraId="6650F519" w14:textId="016E23EC" w:rsidR="00A84E91" w:rsidRPr="006714C6" w:rsidRDefault="00A84E91" w:rsidP="00213B80">
            <w:pPr>
              <w:rPr>
                <w:sz w:val="18"/>
                <w:szCs w:val="20"/>
                <w:lang w:eastAsia="zh-CN"/>
              </w:rPr>
            </w:pPr>
            <w:r w:rsidRPr="006714C6">
              <w:rPr>
                <w:rFonts w:hint="eastAsia"/>
                <w:sz w:val="18"/>
                <w:szCs w:val="20"/>
                <w:lang w:eastAsia="zh-CN"/>
              </w:rPr>
              <w:t>D</w:t>
            </w:r>
            <w:r w:rsidRPr="006714C6">
              <w:rPr>
                <w:sz w:val="18"/>
                <w:szCs w:val="20"/>
                <w:lang w:eastAsia="zh-CN"/>
              </w:rPr>
              <w:t xml:space="preserve">ynamic sharing PDSCH resource </w:t>
            </w:r>
            <w:r>
              <w:rPr>
                <w:sz w:val="18"/>
                <w:szCs w:val="20"/>
                <w:lang w:eastAsia="zh-CN"/>
              </w:rPr>
              <w:t xml:space="preserve">by </w:t>
            </w:r>
            <w:r w:rsidR="00213B80">
              <w:rPr>
                <w:sz w:val="18"/>
                <w:szCs w:val="20"/>
                <w:lang w:eastAsia="zh-CN"/>
              </w:rPr>
              <w:t>CORESET0(24RB* 2 symbol)</w:t>
            </w:r>
          </w:p>
        </w:tc>
      </w:tr>
      <w:tr w:rsidR="00EE0817" w:rsidRPr="006714C6" w14:paraId="432F4FEE" w14:textId="77777777" w:rsidTr="00823280">
        <w:tc>
          <w:tcPr>
            <w:tcW w:w="1682" w:type="dxa"/>
            <w:vMerge w:val="restart"/>
          </w:tcPr>
          <w:p w14:paraId="4E6C2B0F" w14:textId="03AD63F5" w:rsidR="00EE0817" w:rsidRPr="006714C6" w:rsidRDefault="00EE0817" w:rsidP="00EE0817">
            <w:pPr>
              <w:rPr>
                <w:sz w:val="18"/>
                <w:szCs w:val="20"/>
                <w:lang w:eastAsia="zh-CN"/>
              </w:rPr>
            </w:pPr>
            <w:r w:rsidRPr="006714C6">
              <w:rPr>
                <w:rFonts w:hint="eastAsia"/>
                <w:sz w:val="18"/>
                <w:szCs w:val="20"/>
                <w:lang w:eastAsia="zh-CN"/>
              </w:rPr>
              <w:t>R</w:t>
            </w:r>
            <w:r w:rsidRPr="006714C6">
              <w:rPr>
                <w:sz w:val="18"/>
                <w:szCs w:val="20"/>
                <w:lang w:eastAsia="zh-CN"/>
              </w:rPr>
              <w:t>esource overhead</w:t>
            </w:r>
            <w:r>
              <w:rPr>
                <w:sz w:val="18"/>
                <w:szCs w:val="20"/>
                <w:lang w:eastAsia="zh-CN"/>
              </w:rPr>
              <w:t xml:space="preserve"> </w:t>
            </w:r>
            <w:r w:rsidRPr="006714C6">
              <w:rPr>
                <w:sz w:val="18"/>
                <w:szCs w:val="20"/>
                <w:lang w:eastAsia="zh-CN"/>
              </w:rPr>
              <w:t>@</w:t>
            </w:r>
          </w:p>
          <w:p w14:paraId="26BCB5BE" w14:textId="77777777" w:rsidR="00EE0817" w:rsidRPr="006714C6" w:rsidRDefault="00EE0817" w:rsidP="00EE0817">
            <w:pPr>
              <w:rPr>
                <w:sz w:val="18"/>
                <w:szCs w:val="20"/>
                <w:lang w:eastAsia="zh-CN"/>
              </w:rPr>
            </w:pPr>
            <w:r w:rsidRPr="006714C6">
              <w:rPr>
                <w:rFonts w:hint="eastAsia"/>
                <w:sz w:val="18"/>
                <w:szCs w:val="20"/>
                <w:lang w:eastAsia="zh-CN"/>
              </w:rPr>
              <w:t>P</w:t>
            </w:r>
            <w:r w:rsidRPr="006714C6">
              <w:rPr>
                <w:sz w:val="18"/>
                <w:szCs w:val="20"/>
                <w:lang w:eastAsia="zh-CN"/>
              </w:rPr>
              <w:t>O paging rate</w:t>
            </w:r>
          </w:p>
          <w:p w14:paraId="309504F4" w14:textId="77777777" w:rsidR="00EE0817" w:rsidRPr="006714C6" w:rsidRDefault="00EE0817" w:rsidP="00EE0817">
            <w:pPr>
              <w:rPr>
                <w:sz w:val="18"/>
                <w:szCs w:val="20"/>
                <w:lang w:eastAsia="zh-CN"/>
              </w:rPr>
            </w:pPr>
            <w:r w:rsidRPr="006714C6">
              <w:rPr>
                <w:rFonts w:hint="eastAsia"/>
                <w:sz w:val="18"/>
                <w:szCs w:val="20"/>
                <w:lang w:eastAsia="zh-CN"/>
              </w:rPr>
              <w:t>(</w:t>
            </w:r>
            <w:r w:rsidRPr="006714C6">
              <w:rPr>
                <w:sz w:val="18"/>
                <w:szCs w:val="20"/>
                <w:lang w:eastAsia="zh-CN"/>
              </w:rPr>
              <w:t>REs per PO)</w:t>
            </w:r>
          </w:p>
        </w:tc>
        <w:tc>
          <w:tcPr>
            <w:tcW w:w="546" w:type="dxa"/>
          </w:tcPr>
          <w:p w14:paraId="5FEBD0B1" w14:textId="77777777" w:rsidR="00EE0817" w:rsidRPr="006714C6" w:rsidRDefault="00EE0817" w:rsidP="00EE0817">
            <w:pPr>
              <w:rPr>
                <w:sz w:val="18"/>
                <w:szCs w:val="20"/>
                <w:lang w:eastAsia="zh-CN"/>
              </w:rPr>
            </w:pPr>
            <w:r w:rsidRPr="006714C6">
              <w:rPr>
                <w:rFonts w:hint="eastAsia"/>
                <w:sz w:val="18"/>
                <w:szCs w:val="20"/>
                <w:lang w:eastAsia="zh-CN"/>
              </w:rPr>
              <w:t>1</w:t>
            </w:r>
            <w:r w:rsidRPr="006714C6">
              <w:rPr>
                <w:sz w:val="18"/>
                <w:szCs w:val="20"/>
                <w:lang w:eastAsia="zh-CN"/>
              </w:rPr>
              <w:t>0%</w:t>
            </w:r>
          </w:p>
        </w:tc>
        <w:tc>
          <w:tcPr>
            <w:tcW w:w="877" w:type="dxa"/>
          </w:tcPr>
          <w:p w14:paraId="74B1FE26" w14:textId="77777777" w:rsidR="00EE0817" w:rsidRPr="006714C6" w:rsidRDefault="00EE0817" w:rsidP="00EE0817">
            <w:pPr>
              <w:rPr>
                <w:sz w:val="18"/>
                <w:szCs w:val="20"/>
                <w:lang w:eastAsia="zh-CN"/>
              </w:rPr>
            </w:pPr>
            <w:r w:rsidRPr="006714C6">
              <w:rPr>
                <w:sz w:val="18"/>
                <w:szCs w:val="20"/>
                <w:lang w:eastAsia="zh-CN"/>
              </w:rPr>
              <w:t>28.8</w:t>
            </w:r>
          </w:p>
        </w:tc>
        <w:tc>
          <w:tcPr>
            <w:tcW w:w="1347" w:type="dxa"/>
          </w:tcPr>
          <w:p w14:paraId="6B6FEE90" w14:textId="77777777" w:rsidR="00EE0817" w:rsidRPr="006714C6" w:rsidRDefault="00EE0817" w:rsidP="00EE0817">
            <w:pPr>
              <w:rPr>
                <w:sz w:val="18"/>
                <w:szCs w:val="20"/>
                <w:lang w:eastAsia="zh-CN"/>
              </w:rPr>
            </w:pPr>
            <w:r>
              <w:rPr>
                <w:sz w:val="18"/>
                <w:szCs w:val="20"/>
                <w:lang w:eastAsia="zh-CN"/>
              </w:rPr>
              <w:t>230</w:t>
            </w:r>
            <w:r>
              <w:rPr>
                <w:rFonts w:hint="eastAsia"/>
                <w:sz w:val="18"/>
                <w:szCs w:val="20"/>
                <w:lang w:eastAsia="zh-CN"/>
              </w:rPr>
              <w:t>.</w:t>
            </w:r>
            <w:r>
              <w:rPr>
                <w:sz w:val="18"/>
                <w:szCs w:val="20"/>
                <w:lang w:eastAsia="zh-CN"/>
              </w:rPr>
              <w:t>4</w:t>
            </w:r>
          </w:p>
        </w:tc>
        <w:tc>
          <w:tcPr>
            <w:tcW w:w="1355" w:type="dxa"/>
          </w:tcPr>
          <w:p w14:paraId="402006C5" w14:textId="77777777" w:rsidR="00EE0817" w:rsidRPr="006714C6" w:rsidRDefault="00EE0817" w:rsidP="00EE0817">
            <w:pPr>
              <w:rPr>
                <w:sz w:val="18"/>
                <w:szCs w:val="20"/>
                <w:lang w:eastAsia="zh-CN"/>
              </w:rPr>
            </w:pPr>
            <w:r>
              <w:rPr>
                <w:sz w:val="18"/>
                <w:szCs w:val="20"/>
                <w:lang w:eastAsia="zh-CN"/>
              </w:rPr>
              <w:t>28.8</w:t>
            </w:r>
          </w:p>
        </w:tc>
        <w:tc>
          <w:tcPr>
            <w:tcW w:w="1701" w:type="dxa"/>
          </w:tcPr>
          <w:p w14:paraId="27B0822B" w14:textId="77777777" w:rsidR="00EE0817" w:rsidRPr="006714C6" w:rsidRDefault="00EE0817" w:rsidP="00EE0817">
            <w:pPr>
              <w:rPr>
                <w:sz w:val="18"/>
                <w:szCs w:val="20"/>
                <w:lang w:eastAsia="zh-CN"/>
              </w:rPr>
            </w:pPr>
            <w:r w:rsidRPr="006714C6">
              <w:rPr>
                <w:sz w:val="18"/>
                <w:szCs w:val="20"/>
                <w:lang w:eastAsia="zh-CN"/>
              </w:rPr>
              <w:t>230.4</w:t>
            </w:r>
            <w:r w:rsidRPr="006714C6">
              <w:rPr>
                <w:sz w:val="18"/>
                <w:vertAlign w:val="superscript"/>
              </w:rPr>
              <w:t xml:space="preserve"> </w:t>
            </w:r>
          </w:p>
        </w:tc>
        <w:tc>
          <w:tcPr>
            <w:tcW w:w="1924" w:type="dxa"/>
          </w:tcPr>
          <w:p w14:paraId="397E73DA" w14:textId="7964D3D2" w:rsidR="00EE0817" w:rsidRPr="006714C6" w:rsidRDefault="00EE0817" w:rsidP="00EE0817">
            <w:pPr>
              <w:rPr>
                <w:sz w:val="18"/>
                <w:szCs w:val="20"/>
                <w:lang w:eastAsia="zh-CN"/>
              </w:rPr>
            </w:pPr>
            <w:r>
              <w:rPr>
                <w:sz w:val="18"/>
                <w:szCs w:val="20"/>
                <w:lang w:eastAsia="zh-CN"/>
              </w:rPr>
              <w:t>57.6</w:t>
            </w:r>
          </w:p>
        </w:tc>
      </w:tr>
      <w:tr w:rsidR="00EE0817" w:rsidRPr="006714C6" w14:paraId="0FF3BB72" w14:textId="77777777" w:rsidTr="00823280">
        <w:tc>
          <w:tcPr>
            <w:tcW w:w="1682" w:type="dxa"/>
            <w:vMerge/>
          </w:tcPr>
          <w:p w14:paraId="091A4038" w14:textId="77777777" w:rsidR="00EE0817" w:rsidRPr="006714C6" w:rsidRDefault="00EE0817" w:rsidP="00EE0817">
            <w:pPr>
              <w:rPr>
                <w:sz w:val="18"/>
                <w:szCs w:val="20"/>
                <w:lang w:eastAsia="zh-CN"/>
              </w:rPr>
            </w:pPr>
          </w:p>
        </w:tc>
        <w:tc>
          <w:tcPr>
            <w:tcW w:w="546" w:type="dxa"/>
          </w:tcPr>
          <w:p w14:paraId="4F1E6741" w14:textId="77777777" w:rsidR="00EE0817" w:rsidRPr="006714C6" w:rsidRDefault="00EE0817" w:rsidP="00EE0817">
            <w:pPr>
              <w:rPr>
                <w:sz w:val="18"/>
                <w:szCs w:val="20"/>
                <w:lang w:eastAsia="zh-CN"/>
              </w:rPr>
            </w:pPr>
            <w:r w:rsidRPr="006714C6">
              <w:rPr>
                <w:rFonts w:hint="eastAsia"/>
                <w:sz w:val="18"/>
                <w:szCs w:val="20"/>
                <w:lang w:eastAsia="zh-CN"/>
              </w:rPr>
              <w:t>2</w:t>
            </w:r>
            <w:r w:rsidRPr="006714C6">
              <w:rPr>
                <w:sz w:val="18"/>
                <w:szCs w:val="20"/>
                <w:lang w:eastAsia="zh-CN"/>
              </w:rPr>
              <w:t>0%</w:t>
            </w:r>
          </w:p>
        </w:tc>
        <w:tc>
          <w:tcPr>
            <w:tcW w:w="877" w:type="dxa"/>
          </w:tcPr>
          <w:p w14:paraId="5C6C0A52" w14:textId="77777777" w:rsidR="00EE0817" w:rsidRPr="006714C6" w:rsidRDefault="00EE0817" w:rsidP="00EE0817">
            <w:pPr>
              <w:rPr>
                <w:sz w:val="18"/>
                <w:szCs w:val="20"/>
                <w:lang w:eastAsia="zh-CN"/>
              </w:rPr>
            </w:pPr>
            <w:r w:rsidRPr="006714C6">
              <w:rPr>
                <w:sz w:val="18"/>
                <w:szCs w:val="20"/>
                <w:lang w:eastAsia="zh-CN"/>
              </w:rPr>
              <w:t>57.6</w:t>
            </w:r>
          </w:p>
        </w:tc>
        <w:tc>
          <w:tcPr>
            <w:tcW w:w="1347" w:type="dxa"/>
          </w:tcPr>
          <w:p w14:paraId="37D4C03C" w14:textId="77777777" w:rsidR="00EE0817" w:rsidRPr="006714C6" w:rsidRDefault="00EE0817" w:rsidP="00EE0817">
            <w:pPr>
              <w:rPr>
                <w:sz w:val="18"/>
                <w:szCs w:val="20"/>
                <w:lang w:eastAsia="zh-CN"/>
              </w:rPr>
            </w:pPr>
            <w:r w:rsidRPr="006714C6">
              <w:rPr>
                <w:sz w:val="18"/>
                <w:szCs w:val="20"/>
                <w:lang w:eastAsia="zh-CN"/>
              </w:rPr>
              <w:t>460.8</w:t>
            </w:r>
          </w:p>
        </w:tc>
        <w:tc>
          <w:tcPr>
            <w:tcW w:w="1355" w:type="dxa"/>
          </w:tcPr>
          <w:p w14:paraId="77DF8C78" w14:textId="77777777" w:rsidR="00EE0817" w:rsidRPr="006714C6" w:rsidRDefault="00EE0817" w:rsidP="00EE0817">
            <w:pPr>
              <w:rPr>
                <w:sz w:val="18"/>
                <w:szCs w:val="20"/>
                <w:lang w:eastAsia="zh-CN"/>
              </w:rPr>
            </w:pPr>
            <w:r>
              <w:rPr>
                <w:sz w:val="18"/>
                <w:szCs w:val="20"/>
                <w:lang w:eastAsia="zh-CN"/>
              </w:rPr>
              <w:t>57.6</w:t>
            </w:r>
          </w:p>
        </w:tc>
        <w:tc>
          <w:tcPr>
            <w:tcW w:w="1701" w:type="dxa"/>
          </w:tcPr>
          <w:p w14:paraId="561CCD28" w14:textId="77777777" w:rsidR="00EE0817" w:rsidRPr="006714C6" w:rsidRDefault="00EE0817" w:rsidP="00EE0817">
            <w:pPr>
              <w:rPr>
                <w:sz w:val="18"/>
                <w:szCs w:val="20"/>
                <w:lang w:eastAsia="zh-CN"/>
              </w:rPr>
            </w:pPr>
            <w:r w:rsidRPr="006714C6">
              <w:rPr>
                <w:sz w:val="18"/>
                <w:szCs w:val="20"/>
                <w:lang w:eastAsia="zh-CN"/>
              </w:rPr>
              <w:t>460.8</w:t>
            </w:r>
            <w:r w:rsidRPr="006714C6">
              <w:rPr>
                <w:sz w:val="18"/>
                <w:vertAlign w:val="superscript"/>
              </w:rPr>
              <w:t xml:space="preserve"> </w:t>
            </w:r>
          </w:p>
        </w:tc>
        <w:tc>
          <w:tcPr>
            <w:tcW w:w="1924" w:type="dxa"/>
          </w:tcPr>
          <w:p w14:paraId="29F75139" w14:textId="2C1F1D3F" w:rsidR="00EE0817" w:rsidRPr="006714C6" w:rsidRDefault="00EE0817" w:rsidP="00EE0817">
            <w:pPr>
              <w:rPr>
                <w:sz w:val="18"/>
                <w:szCs w:val="20"/>
                <w:lang w:eastAsia="zh-CN"/>
              </w:rPr>
            </w:pPr>
            <w:r>
              <w:rPr>
                <w:sz w:val="18"/>
                <w:szCs w:val="20"/>
                <w:lang w:eastAsia="zh-CN"/>
              </w:rPr>
              <w:t>115.2</w:t>
            </w:r>
          </w:p>
        </w:tc>
      </w:tr>
      <w:tr w:rsidR="00EE0817" w:rsidRPr="006714C6" w14:paraId="69CEDF2F" w14:textId="77777777" w:rsidTr="00823280">
        <w:tc>
          <w:tcPr>
            <w:tcW w:w="1682" w:type="dxa"/>
            <w:vMerge/>
          </w:tcPr>
          <w:p w14:paraId="146ABFAF" w14:textId="77777777" w:rsidR="00EE0817" w:rsidRPr="006714C6" w:rsidRDefault="00EE0817" w:rsidP="00EE0817">
            <w:pPr>
              <w:rPr>
                <w:sz w:val="18"/>
                <w:szCs w:val="20"/>
                <w:lang w:eastAsia="zh-CN"/>
              </w:rPr>
            </w:pPr>
          </w:p>
        </w:tc>
        <w:tc>
          <w:tcPr>
            <w:tcW w:w="546" w:type="dxa"/>
          </w:tcPr>
          <w:p w14:paraId="5E486A0C" w14:textId="77777777" w:rsidR="00EE0817" w:rsidRPr="006714C6" w:rsidRDefault="00EE0817" w:rsidP="00EE0817">
            <w:pPr>
              <w:rPr>
                <w:sz w:val="18"/>
                <w:szCs w:val="20"/>
                <w:lang w:eastAsia="zh-CN"/>
              </w:rPr>
            </w:pPr>
            <w:r w:rsidRPr="006714C6">
              <w:rPr>
                <w:rFonts w:hint="eastAsia"/>
                <w:sz w:val="18"/>
                <w:szCs w:val="20"/>
                <w:lang w:eastAsia="zh-CN"/>
              </w:rPr>
              <w:t>4</w:t>
            </w:r>
            <w:r w:rsidRPr="006714C6">
              <w:rPr>
                <w:sz w:val="18"/>
                <w:szCs w:val="20"/>
                <w:lang w:eastAsia="zh-CN"/>
              </w:rPr>
              <w:t>0%</w:t>
            </w:r>
          </w:p>
        </w:tc>
        <w:tc>
          <w:tcPr>
            <w:tcW w:w="877" w:type="dxa"/>
          </w:tcPr>
          <w:p w14:paraId="1B194785" w14:textId="77777777" w:rsidR="00EE0817" w:rsidRPr="006714C6" w:rsidRDefault="00EE0817" w:rsidP="00EE0817">
            <w:pPr>
              <w:rPr>
                <w:sz w:val="18"/>
                <w:szCs w:val="20"/>
                <w:lang w:eastAsia="zh-CN"/>
              </w:rPr>
            </w:pPr>
            <w:r w:rsidRPr="006714C6">
              <w:rPr>
                <w:rFonts w:hint="eastAsia"/>
                <w:sz w:val="18"/>
                <w:szCs w:val="20"/>
                <w:lang w:eastAsia="zh-CN"/>
              </w:rPr>
              <w:t>1</w:t>
            </w:r>
            <w:r w:rsidRPr="006714C6">
              <w:rPr>
                <w:sz w:val="18"/>
                <w:szCs w:val="20"/>
                <w:lang w:eastAsia="zh-CN"/>
              </w:rPr>
              <w:t>15.2</w:t>
            </w:r>
          </w:p>
        </w:tc>
        <w:tc>
          <w:tcPr>
            <w:tcW w:w="1347" w:type="dxa"/>
          </w:tcPr>
          <w:p w14:paraId="33D98824" w14:textId="77777777" w:rsidR="00EE0817" w:rsidRPr="006714C6" w:rsidRDefault="00EE0817" w:rsidP="00EE0817">
            <w:pPr>
              <w:rPr>
                <w:sz w:val="18"/>
                <w:szCs w:val="20"/>
                <w:lang w:eastAsia="zh-CN"/>
              </w:rPr>
            </w:pPr>
            <w:r w:rsidRPr="006714C6">
              <w:rPr>
                <w:sz w:val="18"/>
                <w:szCs w:val="20"/>
                <w:lang w:eastAsia="zh-CN"/>
              </w:rPr>
              <w:t>921.6</w:t>
            </w:r>
          </w:p>
        </w:tc>
        <w:tc>
          <w:tcPr>
            <w:tcW w:w="1355" w:type="dxa"/>
          </w:tcPr>
          <w:p w14:paraId="3B48AA37" w14:textId="77777777" w:rsidR="00EE0817" w:rsidRPr="006714C6" w:rsidRDefault="00EE0817" w:rsidP="00EE0817">
            <w:pPr>
              <w:rPr>
                <w:sz w:val="18"/>
                <w:szCs w:val="20"/>
                <w:lang w:eastAsia="zh-CN"/>
              </w:rPr>
            </w:pPr>
            <w:r>
              <w:rPr>
                <w:sz w:val="18"/>
                <w:szCs w:val="20"/>
                <w:lang w:eastAsia="zh-CN"/>
              </w:rPr>
              <w:t>115.2</w:t>
            </w:r>
          </w:p>
        </w:tc>
        <w:tc>
          <w:tcPr>
            <w:tcW w:w="1701" w:type="dxa"/>
          </w:tcPr>
          <w:p w14:paraId="6DB6D15A" w14:textId="77777777" w:rsidR="00EE0817" w:rsidRPr="006714C6" w:rsidRDefault="00EE0817" w:rsidP="00EE0817">
            <w:pPr>
              <w:rPr>
                <w:sz w:val="18"/>
                <w:szCs w:val="20"/>
                <w:lang w:eastAsia="zh-CN"/>
              </w:rPr>
            </w:pPr>
            <w:r w:rsidRPr="006714C6">
              <w:rPr>
                <w:sz w:val="18"/>
                <w:szCs w:val="20"/>
                <w:lang w:eastAsia="zh-CN"/>
              </w:rPr>
              <w:t>921.6</w:t>
            </w:r>
          </w:p>
        </w:tc>
        <w:tc>
          <w:tcPr>
            <w:tcW w:w="1924" w:type="dxa"/>
          </w:tcPr>
          <w:p w14:paraId="198A4D94" w14:textId="628408FF" w:rsidR="00EE0817" w:rsidRPr="006714C6" w:rsidRDefault="00EE0817" w:rsidP="00EE0817">
            <w:pPr>
              <w:rPr>
                <w:sz w:val="18"/>
                <w:szCs w:val="20"/>
                <w:lang w:eastAsia="zh-CN"/>
              </w:rPr>
            </w:pPr>
            <w:r>
              <w:rPr>
                <w:sz w:val="18"/>
                <w:szCs w:val="20"/>
                <w:lang w:eastAsia="zh-CN"/>
              </w:rPr>
              <w:t>230.4</w:t>
            </w:r>
          </w:p>
        </w:tc>
      </w:tr>
      <w:tr w:rsidR="00EE0817" w:rsidRPr="006714C6" w14:paraId="2ACA73F2" w14:textId="77777777" w:rsidTr="00823280">
        <w:tc>
          <w:tcPr>
            <w:tcW w:w="1682" w:type="dxa"/>
            <w:vMerge/>
          </w:tcPr>
          <w:p w14:paraId="405505A9" w14:textId="77777777" w:rsidR="00EE0817" w:rsidRPr="006714C6" w:rsidRDefault="00EE0817" w:rsidP="00EE0817">
            <w:pPr>
              <w:rPr>
                <w:sz w:val="18"/>
                <w:szCs w:val="20"/>
                <w:lang w:eastAsia="zh-CN"/>
              </w:rPr>
            </w:pPr>
          </w:p>
        </w:tc>
        <w:tc>
          <w:tcPr>
            <w:tcW w:w="546" w:type="dxa"/>
          </w:tcPr>
          <w:p w14:paraId="18C6FA57" w14:textId="77777777" w:rsidR="00EE0817" w:rsidRPr="006714C6" w:rsidRDefault="00EE0817" w:rsidP="00EE0817">
            <w:pPr>
              <w:rPr>
                <w:sz w:val="18"/>
                <w:szCs w:val="20"/>
                <w:lang w:eastAsia="zh-CN"/>
              </w:rPr>
            </w:pPr>
            <w:r w:rsidRPr="006714C6">
              <w:rPr>
                <w:rFonts w:hint="eastAsia"/>
                <w:sz w:val="18"/>
                <w:szCs w:val="20"/>
                <w:lang w:eastAsia="zh-CN"/>
              </w:rPr>
              <w:t>6</w:t>
            </w:r>
            <w:r w:rsidRPr="006714C6">
              <w:rPr>
                <w:sz w:val="18"/>
                <w:szCs w:val="20"/>
                <w:lang w:eastAsia="zh-CN"/>
              </w:rPr>
              <w:t>0%</w:t>
            </w:r>
          </w:p>
        </w:tc>
        <w:tc>
          <w:tcPr>
            <w:tcW w:w="877" w:type="dxa"/>
          </w:tcPr>
          <w:p w14:paraId="247E9C32" w14:textId="77777777" w:rsidR="00EE0817" w:rsidRPr="006714C6" w:rsidRDefault="00EE0817" w:rsidP="00EE0817">
            <w:pPr>
              <w:rPr>
                <w:sz w:val="18"/>
                <w:szCs w:val="20"/>
                <w:lang w:eastAsia="zh-CN"/>
              </w:rPr>
            </w:pPr>
            <w:r w:rsidRPr="006714C6">
              <w:rPr>
                <w:rFonts w:hint="eastAsia"/>
                <w:sz w:val="18"/>
                <w:szCs w:val="20"/>
                <w:lang w:eastAsia="zh-CN"/>
              </w:rPr>
              <w:t>1</w:t>
            </w:r>
            <w:r w:rsidRPr="006714C6">
              <w:rPr>
                <w:sz w:val="18"/>
                <w:szCs w:val="20"/>
                <w:lang w:eastAsia="zh-CN"/>
              </w:rPr>
              <w:t>70.2</w:t>
            </w:r>
          </w:p>
        </w:tc>
        <w:tc>
          <w:tcPr>
            <w:tcW w:w="1347" w:type="dxa"/>
          </w:tcPr>
          <w:p w14:paraId="283AF3AC" w14:textId="77777777" w:rsidR="00EE0817" w:rsidRPr="006714C6" w:rsidRDefault="00EE0817" w:rsidP="00EE0817">
            <w:pPr>
              <w:rPr>
                <w:sz w:val="18"/>
                <w:szCs w:val="20"/>
                <w:lang w:eastAsia="zh-CN"/>
              </w:rPr>
            </w:pPr>
            <w:r w:rsidRPr="006714C6">
              <w:rPr>
                <w:sz w:val="18"/>
                <w:szCs w:val="20"/>
                <w:lang w:eastAsia="zh-CN"/>
              </w:rPr>
              <w:t>1382.4</w:t>
            </w:r>
          </w:p>
        </w:tc>
        <w:tc>
          <w:tcPr>
            <w:tcW w:w="1355" w:type="dxa"/>
          </w:tcPr>
          <w:p w14:paraId="78A2C83A" w14:textId="77777777" w:rsidR="00EE0817" w:rsidRPr="006714C6" w:rsidRDefault="00EE0817" w:rsidP="00EE0817">
            <w:pPr>
              <w:rPr>
                <w:sz w:val="18"/>
                <w:szCs w:val="20"/>
                <w:lang w:eastAsia="zh-CN"/>
              </w:rPr>
            </w:pPr>
            <w:r>
              <w:rPr>
                <w:rFonts w:hint="eastAsia"/>
                <w:sz w:val="18"/>
                <w:szCs w:val="20"/>
                <w:lang w:eastAsia="zh-CN"/>
              </w:rPr>
              <w:t>1</w:t>
            </w:r>
            <w:r>
              <w:rPr>
                <w:sz w:val="18"/>
                <w:szCs w:val="20"/>
                <w:lang w:eastAsia="zh-CN"/>
              </w:rPr>
              <w:t>72.8</w:t>
            </w:r>
          </w:p>
        </w:tc>
        <w:tc>
          <w:tcPr>
            <w:tcW w:w="1701" w:type="dxa"/>
          </w:tcPr>
          <w:p w14:paraId="17E8427F" w14:textId="77777777" w:rsidR="00EE0817" w:rsidRPr="006714C6" w:rsidRDefault="00EE0817" w:rsidP="00EE0817">
            <w:pPr>
              <w:rPr>
                <w:sz w:val="18"/>
                <w:szCs w:val="20"/>
                <w:lang w:eastAsia="zh-CN"/>
              </w:rPr>
            </w:pPr>
            <w:r w:rsidRPr="006714C6">
              <w:rPr>
                <w:sz w:val="18"/>
                <w:szCs w:val="20"/>
                <w:lang w:eastAsia="zh-CN"/>
              </w:rPr>
              <w:t>1382.4</w:t>
            </w:r>
          </w:p>
        </w:tc>
        <w:tc>
          <w:tcPr>
            <w:tcW w:w="1924" w:type="dxa"/>
          </w:tcPr>
          <w:p w14:paraId="444BCB7E" w14:textId="7E5A1385" w:rsidR="00EE0817" w:rsidRPr="006714C6" w:rsidRDefault="00EE0817" w:rsidP="00EE0817">
            <w:pPr>
              <w:rPr>
                <w:sz w:val="18"/>
                <w:szCs w:val="20"/>
                <w:lang w:eastAsia="zh-CN"/>
              </w:rPr>
            </w:pPr>
            <w:r>
              <w:rPr>
                <w:sz w:val="18"/>
                <w:szCs w:val="20"/>
                <w:lang w:eastAsia="zh-CN"/>
              </w:rPr>
              <w:t>345.6</w:t>
            </w:r>
          </w:p>
        </w:tc>
      </w:tr>
      <w:tr w:rsidR="00213B80" w:rsidRPr="006714C6" w14:paraId="74D1496F" w14:textId="77777777" w:rsidTr="00823280">
        <w:tc>
          <w:tcPr>
            <w:tcW w:w="1682" w:type="dxa"/>
            <w:vMerge w:val="restart"/>
          </w:tcPr>
          <w:p w14:paraId="41AD9A69" w14:textId="60ABE34E" w:rsidR="0044227B" w:rsidRDefault="00A84E91" w:rsidP="00A84E91">
            <w:pPr>
              <w:rPr>
                <w:sz w:val="18"/>
                <w:szCs w:val="20"/>
                <w:lang w:eastAsia="zh-CN"/>
              </w:rPr>
            </w:pPr>
            <w:r w:rsidRPr="006714C6">
              <w:rPr>
                <w:sz w:val="18"/>
                <w:szCs w:val="20"/>
                <w:lang w:eastAsia="zh-CN"/>
              </w:rPr>
              <w:t>Power saving gain</w:t>
            </w:r>
            <w:r>
              <w:rPr>
                <w:sz w:val="18"/>
                <w:szCs w:val="20"/>
                <w:lang w:eastAsia="zh-CN"/>
              </w:rPr>
              <w:t xml:space="preserve"> </w:t>
            </w:r>
            <w:r w:rsidR="00B25894">
              <w:rPr>
                <w:sz w:val="18"/>
                <w:szCs w:val="20"/>
                <w:lang w:eastAsia="zh-CN"/>
              </w:rPr>
              <w:t xml:space="preserve">without </w:t>
            </w:r>
            <w:r>
              <w:rPr>
                <w:sz w:val="18"/>
                <w:szCs w:val="20"/>
                <w:lang w:eastAsia="zh-CN"/>
              </w:rPr>
              <w:t>interF</w:t>
            </w:r>
            <w:r w:rsidR="0044227B">
              <w:rPr>
                <w:sz w:val="18"/>
                <w:szCs w:val="20"/>
                <w:lang w:eastAsia="zh-CN"/>
              </w:rPr>
              <w:t>requency measurement</w:t>
            </w:r>
            <w:r w:rsidR="007A25CA">
              <w:rPr>
                <w:sz w:val="18"/>
                <w:szCs w:val="20"/>
                <w:lang w:eastAsia="zh-CN"/>
              </w:rPr>
              <w:t xml:space="preserve"> @PO paging rate </w:t>
            </w:r>
          </w:p>
          <w:p w14:paraId="20FCEAE0" w14:textId="02C53B4B" w:rsidR="00A84E91" w:rsidRPr="006714C6" w:rsidRDefault="00A84E91" w:rsidP="0044227B">
            <w:pPr>
              <w:rPr>
                <w:sz w:val="18"/>
                <w:szCs w:val="20"/>
                <w:lang w:eastAsia="zh-CN"/>
              </w:rPr>
            </w:pPr>
            <w:r>
              <w:rPr>
                <w:sz w:val="18"/>
                <w:szCs w:val="20"/>
                <w:lang w:eastAsia="zh-CN"/>
              </w:rPr>
              <w:t xml:space="preserve"> </w:t>
            </w:r>
            <w:r w:rsidR="0044227B" w:rsidRPr="006714C6">
              <w:rPr>
                <w:sz w:val="18"/>
                <w:szCs w:val="20"/>
                <w:lang w:eastAsia="zh-CN"/>
              </w:rPr>
              <w:t>Power saving gain</w:t>
            </w:r>
            <w:r w:rsidR="0044227B">
              <w:rPr>
                <w:sz w:val="18"/>
                <w:szCs w:val="20"/>
                <w:lang w:eastAsia="zh-CN"/>
              </w:rPr>
              <w:t xml:space="preserve"> with interFrequency measurement </w:t>
            </w:r>
            <w:r w:rsidR="007A25CA">
              <w:rPr>
                <w:sz w:val="18"/>
                <w:szCs w:val="20"/>
                <w:lang w:eastAsia="zh-CN"/>
              </w:rPr>
              <w:t>@ PO paging rate</w:t>
            </w:r>
          </w:p>
          <w:p w14:paraId="21CB669F" w14:textId="77777777" w:rsidR="00A84E91" w:rsidRPr="006714C6" w:rsidRDefault="00A84E91" w:rsidP="00A84E91">
            <w:pPr>
              <w:rPr>
                <w:sz w:val="18"/>
                <w:szCs w:val="20"/>
                <w:lang w:eastAsia="zh-CN"/>
              </w:rPr>
            </w:pPr>
          </w:p>
        </w:tc>
        <w:tc>
          <w:tcPr>
            <w:tcW w:w="546" w:type="dxa"/>
          </w:tcPr>
          <w:p w14:paraId="132CB409" w14:textId="77777777" w:rsidR="00A84E91" w:rsidRPr="006714C6" w:rsidRDefault="00A84E91" w:rsidP="00A84E91">
            <w:pPr>
              <w:rPr>
                <w:sz w:val="18"/>
                <w:szCs w:val="20"/>
                <w:lang w:eastAsia="zh-CN"/>
              </w:rPr>
            </w:pPr>
            <w:r w:rsidRPr="006714C6">
              <w:rPr>
                <w:rFonts w:hint="eastAsia"/>
                <w:sz w:val="18"/>
                <w:szCs w:val="20"/>
                <w:lang w:eastAsia="zh-CN"/>
              </w:rPr>
              <w:t>1</w:t>
            </w:r>
            <w:r w:rsidRPr="006714C6">
              <w:rPr>
                <w:sz w:val="18"/>
                <w:szCs w:val="20"/>
                <w:lang w:eastAsia="zh-CN"/>
              </w:rPr>
              <w:t>0%</w:t>
            </w:r>
          </w:p>
        </w:tc>
        <w:tc>
          <w:tcPr>
            <w:tcW w:w="877" w:type="dxa"/>
          </w:tcPr>
          <w:p w14:paraId="350381AE" w14:textId="0B935F2E" w:rsidR="00A84E91" w:rsidRPr="006714C6" w:rsidRDefault="00A84E91" w:rsidP="00A84E91">
            <w:pPr>
              <w:rPr>
                <w:sz w:val="18"/>
                <w:szCs w:val="20"/>
                <w:lang w:eastAsia="zh-CN"/>
              </w:rPr>
            </w:pPr>
            <w:r w:rsidRPr="006714C6">
              <w:rPr>
                <w:rFonts w:hint="eastAsia"/>
                <w:sz w:val="18"/>
                <w:szCs w:val="20"/>
                <w:lang w:eastAsia="zh-CN"/>
              </w:rPr>
              <w:t>3</w:t>
            </w:r>
            <w:r w:rsidRPr="006714C6">
              <w:rPr>
                <w:sz w:val="18"/>
                <w:szCs w:val="20"/>
                <w:lang w:eastAsia="zh-CN"/>
              </w:rPr>
              <w:t>1.7</w:t>
            </w:r>
            <w:r>
              <w:rPr>
                <w:sz w:val="18"/>
                <w:szCs w:val="20"/>
                <w:lang w:eastAsia="zh-CN"/>
              </w:rPr>
              <w:t>0</w:t>
            </w:r>
            <w:r w:rsidRPr="006714C6">
              <w:rPr>
                <w:sz w:val="18"/>
                <w:szCs w:val="20"/>
                <w:lang w:eastAsia="zh-CN"/>
              </w:rPr>
              <w:t>%</w:t>
            </w:r>
          </w:p>
          <w:p w14:paraId="6292C3D4" w14:textId="096C9917" w:rsidR="00A84E91" w:rsidRPr="006714C6" w:rsidRDefault="00A84E91" w:rsidP="00A84E91">
            <w:pPr>
              <w:rPr>
                <w:sz w:val="18"/>
                <w:szCs w:val="20"/>
                <w:lang w:eastAsia="zh-CN"/>
              </w:rPr>
            </w:pPr>
            <w:r w:rsidRPr="006714C6">
              <w:rPr>
                <w:sz w:val="18"/>
                <w:szCs w:val="20"/>
                <w:lang w:eastAsia="zh-CN"/>
              </w:rPr>
              <w:t>20.</w:t>
            </w:r>
            <w:r>
              <w:rPr>
                <w:sz w:val="18"/>
                <w:szCs w:val="20"/>
                <w:lang w:eastAsia="zh-CN"/>
              </w:rPr>
              <w:t>36</w:t>
            </w:r>
            <w:r w:rsidRPr="006714C6">
              <w:rPr>
                <w:sz w:val="18"/>
                <w:szCs w:val="20"/>
                <w:lang w:eastAsia="zh-CN"/>
              </w:rPr>
              <w:t>%</w:t>
            </w:r>
          </w:p>
        </w:tc>
        <w:tc>
          <w:tcPr>
            <w:tcW w:w="1347" w:type="dxa"/>
          </w:tcPr>
          <w:p w14:paraId="336F9121" w14:textId="03BE43BB" w:rsidR="00A84E91" w:rsidRPr="006714C6" w:rsidRDefault="00A84E91" w:rsidP="00A84E91">
            <w:pPr>
              <w:rPr>
                <w:sz w:val="18"/>
                <w:szCs w:val="20"/>
                <w:lang w:eastAsia="zh-CN"/>
              </w:rPr>
            </w:pPr>
            <w:r w:rsidRPr="006714C6">
              <w:rPr>
                <w:rFonts w:hint="eastAsia"/>
                <w:sz w:val="18"/>
                <w:szCs w:val="20"/>
                <w:lang w:eastAsia="zh-CN"/>
              </w:rPr>
              <w:t>3</w:t>
            </w:r>
            <w:r w:rsidRPr="006714C6">
              <w:rPr>
                <w:sz w:val="18"/>
                <w:szCs w:val="20"/>
                <w:lang w:eastAsia="zh-CN"/>
              </w:rPr>
              <w:t>1.</w:t>
            </w:r>
            <w:r>
              <w:rPr>
                <w:sz w:val="18"/>
                <w:szCs w:val="20"/>
                <w:lang w:eastAsia="zh-CN"/>
              </w:rPr>
              <w:t>88</w:t>
            </w:r>
            <w:r w:rsidRPr="006714C6">
              <w:rPr>
                <w:sz w:val="18"/>
                <w:szCs w:val="20"/>
                <w:lang w:eastAsia="zh-CN"/>
              </w:rPr>
              <w:t>%</w:t>
            </w:r>
          </w:p>
          <w:p w14:paraId="5A1F7528" w14:textId="6AA74D43" w:rsidR="00A84E91" w:rsidRPr="006714C6" w:rsidRDefault="00A84E91" w:rsidP="00A84E91">
            <w:pPr>
              <w:rPr>
                <w:sz w:val="18"/>
                <w:szCs w:val="20"/>
                <w:lang w:eastAsia="zh-CN"/>
              </w:rPr>
            </w:pPr>
            <w:r w:rsidRPr="006714C6">
              <w:rPr>
                <w:sz w:val="18"/>
                <w:szCs w:val="20"/>
                <w:lang w:eastAsia="zh-CN"/>
              </w:rPr>
              <w:t>20.5</w:t>
            </w:r>
            <w:r>
              <w:rPr>
                <w:sz w:val="18"/>
                <w:szCs w:val="20"/>
                <w:lang w:eastAsia="zh-CN"/>
              </w:rPr>
              <w:t>1</w:t>
            </w:r>
            <w:r w:rsidRPr="006714C6">
              <w:rPr>
                <w:sz w:val="18"/>
                <w:szCs w:val="20"/>
                <w:lang w:eastAsia="zh-CN"/>
              </w:rPr>
              <w:t>%</w:t>
            </w:r>
          </w:p>
        </w:tc>
        <w:tc>
          <w:tcPr>
            <w:tcW w:w="1355" w:type="dxa"/>
          </w:tcPr>
          <w:p w14:paraId="03476884" w14:textId="2D5179F7" w:rsidR="00A84E91" w:rsidRPr="006714C6" w:rsidRDefault="00A84E91" w:rsidP="00A84E91">
            <w:pPr>
              <w:rPr>
                <w:sz w:val="18"/>
                <w:szCs w:val="20"/>
                <w:lang w:eastAsia="zh-CN"/>
              </w:rPr>
            </w:pPr>
            <w:r>
              <w:rPr>
                <w:sz w:val="18"/>
                <w:szCs w:val="20"/>
                <w:lang w:eastAsia="zh-CN"/>
              </w:rPr>
              <w:t>30.66</w:t>
            </w:r>
            <w:r w:rsidRPr="006714C6">
              <w:rPr>
                <w:sz w:val="18"/>
                <w:szCs w:val="20"/>
                <w:lang w:eastAsia="zh-CN"/>
              </w:rPr>
              <w:t>%</w:t>
            </w:r>
          </w:p>
          <w:p w14:paraId="0370AAB0" w14:textId="6F30A1DD" w:rsidR="00A84E91" w:rsidRPr="006714C6" w:rsidRDefault="00A84E91" w:rsidP="00A84E91">
            <w:pPr>
              <w:rPr>
                <w:sz w:val="18"/>
                <w:szCs w:val="20"/>
                <w:lang w:eastAsia="zh-CN"/>
              </w:rPr>
            </w:pPr>
            <w:r>
              <w:rPr>
                <w:sz w:val="18"/>
                <w:szCs w:val="20"/>
                <w:lang w:eastAsia="zh-CN"/>
              </w:rPr>
              <w:t>19.99</w:t>
            </w:r>
            <w:r w:rsidRPr="006714C6">
              <w:rPr>
                <w:sz w:val="18"/>
                <w:szCs w:val="20"/>
                <w:lang w:eastAsia="zh-CN"/>
              </w:rPr>
              <w:t>%</w:t>
            </w:r>
          </w:p>
        </w:tc>
        <w:tc>
          <w:tcPr>
            <w:tcW w:w="1701" w:type="dxa"/>
          </w:tcPr>
          <w:p w14:paraId="1450DDCF" w14:textId="77777777" w:rsidR="00A84E91" w:rsidRPr="006714C6" w:rsidRDefault="00A84E91" w:rsidP="00A84E91">
            <w:pPr>
              <w:rPr>
                <w:sz w:val="18"/>
                <w:szCs w:val="20"/>
                <w:lang w:eastAsia="zh-CN"/>
              </w:rPr>
            </w:pPr>
            <w:r w:rsidRPr="006714C6">
              <w:rPr>
                <w:rFonts w:hint="eastAsia"/>
                <w:sz w:val="18"/>
                <w:szCs w:val="20"/>
                <w:lang w:eastAsia="zh-CN"/>
              </w:rPr>
              <w:t>3</w:t>
            </w:r>
            <w:r w:rsidRPr="006714C6">
              <w:rPr>
                <w:sz w:val="18"/>
                <w:szCs w:val="20"/>
                <w:lang w:eastAsia="zh-CN"/>
              </w:rPr>
              <w:t>1.73%</w:t>
            </w:r>
          </w:p>
          <w:p w14:paraId="7D5A06B1" w14:textId="77777777" w:rsidR="00A84E91" w:rsidRPr="006714C6" w:rsidRDefault="00A84E91" w:rsidP="00A84E91">
            <w:pPr>
              <w:rPr>
                <w:sz w:val="18"/>
                <w:szCs w:val="20"/>
                <w:lang w:eastAsia="zh-CN"/>
              </w:rPr>
            </w:pPr>
            <w:r w:rsidRPr="006714C6">
              <w:rPr>
                <w:sz w:val="18"/>
                <w:szCs w:val="20"/>
                <w:lang w:eastAsia="zh-CN"/>
              </w:rPr>
              <w:t>20.39%</w:t>
            </w:r>
          </w:p>
        </w:tc>
        <w:tc>
          <w:tcPr>
            <w:tcW w:w="1924" w:type="dxa"/>
          </w:tcPr>
          <w:p w14:paraId="01BFB2DC" w14:textId="658F8935" w:rsidR="00A84E91" w:rsidRPr="006714C6" w:rsidRDefault="00A84E91" w:rsidP="00A84E91">
            <w:pPr>
              <w:rPr>
                <w:sz w:val="18"/>
                <w:szCs w:val="20"/>
                <w:lang w:eastAsia="zh-CN"/>
              </w:rPr>
            </w:pPr>
            <w:r w:rsidRPr="006714C6">
              <w:rPr>
                <w:rFonts w:hint="eastAsia"/>
                <w:sz w:val="18"/>
                <w:szCs w:val="20"/>
                <w:lang w:eastAsia="zh-CN"/>
              </w:rPr>
              <w:t>2</w:t>
            </w:r>
            <w:r w:rsidRPr="006714C6">
              <w:rPr>
                <w:sz w:val="18"/>
                <w:szCs w:val="20"/>
                <w:lang w:eastAsia="zh-CN"/>
              </w:rPr>
              <w:t>8.</w:t>
            </w:r>
            <w:r>
              <w:rPr>
                <w:sz w:val="18"/>
                <w:szCs w:val="20"/>
                <w:lang w:eastAsia="zh-CN"/>
              </w:rPr>
              <w:t>90</w:t>
            </w:r>
            <w:r w:rsidRPr="006714C6">
              <w:rPr>
                <w:sz w:val="18"/>
                <w:szCs w:val="20"/>
                <w:lang w:eastAsia="zh-CN"/>
              </w:rPr>
              <w:t>%</w:t>
            </w:r>
          </w:p>
          <w:p w14:paraId="323D4D75" w14:textId="48716C59" w:rsidR="00A84E91" w:rsidRPr="006714C6" w:rsidRDefault="00A84E91" w:rsidP="00A84E91">
            <w:pPr>
              <w:rPr>
                <w:sz w:val="18"/>
                <w:szCs w:val="20"/>
                <w:lang w:eastAsia="zh-CN"/>
              </w:rPr>
            </w:pPr>
            <w:r w:rsidRPr="006714C6">
              <w:rPr>
                <w:sz w:val="18"/>
                <w:szCs w:val="20"/>
                <w:lang w:eastAsia="zh-CN"/>
              </w:rPr>
              <w:t>18.</w:t>
            </w:r>
            <w:r>
              <w:rPr>
                <w:sz w:val="18"/>
                <w:szCs w:val="20"/>
                <w:lang w:eastAsia="zh-CN"/>
              </w:rPr>
              <w:t>56</w:t>
            </w:r>
            <w:r w:rsidRPr="006714C6">
              <w:rPr>
                <w:sz w:val="18"/>
                <w:szCs w:val="20"/>
                <w:lang w:eastAsia="zh-CN"/>
              </w:rPr>
              <w:t>%</w:t>
            </w:r>
          </w:p>
        </w:tc>
      </w:tr>
      <w:tr w:rsidR="00213B80" w:rsidRPr="006714C6" w14:paraId="64C5F476" w14:textId="77777777" w:rsidTr="00823280">
        <w:tc>
          <w:tcPr>
            <w:tcW w:w="1682" w:type="dxa"/>
            <w:vMerge/>
          </w:tcPr>
          <w:p w14:paraId="1BFB268E" w14:textId="77777777" w:rsidR="00A84E91" w:rsidRPr="006714C6" w:rsidRDefault="00A84E91" w:rsidP="00A84E91">
            <w:pPr>
              <w:rPr>
                <w:sz w:val="18"/>
                <w:szCs w:val="20"/>
                <w:lang w:eastAsia="zh-CN"/>
              </w:rPr>
            </w:pPr>
          </w:p>
        </w:tc>
        <w:tc>
          <w:tcPr>
            <w:tcW w:w="546" w:type="dxa"/>
          </w:tcPr>
          <w:p w14:paraId="0D02D98D" w14:textId="77777777" w:rsidR="00A84E91" w:rsidRPr="006714C6" w:rsidRDefault="00A84E91" w:rsidP="00A84E91">
            <w:pPr>
              <w:rPr>
                <w:sz w:val="18"/>
                <w:szCs w:val="20"/>
                <w:lang w:eastAsia="zh-CN"/>
              </w:rPr>
            </w:pPr>
            <w:r w:rsidRPr="006714C6">
              <w:rPr>
                <w:rFonts w:hint="eastAsia"/>
                <w:sz w:val="18"/>
                <w:szCs w:val="20"/>
                <w:lang w:eastAsia="zh-CN"/>
              </w:rPr>
              <w:t>2</w:t>
            </w:r>
            <w:r w:rsidRPr="006714C6">
              <w:rPr>
                <w:sz w:val="18"/>
                <w:szCs w:val="20"/>
                <w:lang w:eastAsia="zh-CN"/>
              </w:rPr>
              <w:t>0%</w:t>
            </w:r>
          </w:p>
        </w:tc>
        <w:tc>
          <w:tcPr>
            <w:tcW w:w="877" w:type="dxa"/>
          </w:tcPr>
          <w:p w14:paraId="4160A008" w14:textId="16994E7F" w:rsidR="00A84E91" w:rsidRPr="006714C6" w:rsidRDefault="00A84E91" w:rsidP="00A84E91">
            <w:pPr>
              <w:rPr>
                <w:sz w:val="18"/>
                <w:szCs w:val="20"/>
                <w:lang w:eastAsia="zh-CN"/>
              </w:rPr>
            </w:pPr>
            <w:r w:rsidRPr="006714C6">
              <w:rPr>
                <w:rFonts w:hint="eastAsia"/>
                <w:sz w:val="18"/>
                <w:szCs w:val="20"/>
                <w:lang w:eastAsia="zh-CN"/>
              </w:rPr>
              <w:t>3</w:t>
            </w:r>
            <w:r w:rsidRPr="006714C6">
              <w:rPr>
                <w:sz w:val="18"/>
                <w:szCs w:val="20"/>
                <w:lang w:eastAsia="zh-CN"/>
              </w:rPr>
              <w:t>1.</w:t>
            </w:r>
            <w:r>
              <w:rPr>
                <w:sz w:val="18"/>
                <w:szCs w:val="20"/>
                <w:lang w:eastAsia="zh-CN"/>
              </w:rPr>
              <w:t>95</w:t>
            </w:r>
            <w:r w:rsidRPr="006714C6">
              <w:rPr>
                <w:sz w:val="18"/>
                <w:szCs w:val="20"/>
                <w:lang w:eastAsia="zh-CN"/>
              </w:rPr>
              <w:t>%</w:t>
            </w:r>
          </w:p>
          <w:p w14:paraId="32E83A62" w14:textId="4DABBFD0" w:rsidR="00A84E91" w:rsidRPr="006714C6" w:rsidRDefault="00A84E91" w:rsidP="00A84E91">
            <w:pPr>
              <w:rPr>
                <w:sz w:val="18"/>
                <w:szCs w:val="20"/>
                <w:lang w:eastAsia="zh-CN"/>
              </w:rPr>
            </w:pPr>
            <w:r w:rsidRPr="006714C6">
              <w:rPr>
                <w:sz w:val="18"/>
                <w:szCs w:val="20"/>
                <w:lang w:eastAsia="zh-CN"/>
              </w:rPr>
              <w:t>20.</w:t>
            </w:r>
            <w:r>
              <w:rPr>
                <w:sz w:val="18"/>
                <w:szCs w:val="20"/>
                <w:lang w:eastAsia="zh-CN"/>
              </w:rPr>
              <w:t>7</w:t>
            </w:r>
            <w:r w:rsidRPr="006714C6">
              <w:rPr>
                <w:sz w:val="18"/>
                <w:szCs w:val="20"/>
                <w:lang w:eastAsia="zh-CN"/>
              </w:rPr>
              <w:t>1%</w:t>
            </w:r>
          </w:p>
        </w:tc>
        <w:tc>
          <w:tcPr>
            <w:tcW w:w="1347" w:type="dxa"/>
          </w:tcPr>
          <w:p w14:paraId="12149586" w14:textId="77777777" w:rsidR="00A84E91" w:rsidRPr="006714C6" w:rsidRDefault="00A84E91" w:rsidP="00A84E91">
            <w:pPr>
              <w:rPr>
                <w:sz w:val="18"/>
                <w:szCs w:val="20"/>
                <w:lang w:eastAsia="zh-CN"/>
              </w:rPr>
            </w:pPr>
            <w:r w:rsidRPr="006714C6">
              <w:rPr>
                <w:rFonts w:hint="eastAsia"/>
                <w:sz w:val="18"/>
                <w:szCs w:val="20"/>
                <w:lang w:eastAsia="zh-CN"/>
              </w:rPr>
              <w:t>3</w:t>
            </w:r>
            <w:r w:rsidRPr="006714C6">
              <w:rPr>
                <w:sz w:val="18"/>
                <w:szCs w:val="20"/>
                <w:lang w:eastAsia="zh-CN"/>
              </w:rPr>
              <w:t>2.31%</w:t>
            </w:r>
          </w:p>
          <w:p w14:paraId="3AB8F9F1" w14:textId="77777777" w:rsidR="00A84E91" w:rsidRPr="006714C6" w:rsidRDefault="00A84E91" w:rsidP="00A84E91">
            <w:pPr>
              <w:rPr>
                <w:sz w:val="18"/>
                <w:szCs w:val="20"/>
                <w:lang w:eastAsia="zh-CN"/>
              </w:rPr>
            </w:pPr>
            <w:r w:rsidRPr="006714C6">
              <w:rPr>
                <w:rFonts w:hint="eastAsia"/>
                <w:sz w:val="18"/>
                <w:szCs w:val="20"/>
                <w:lang w:eastAsia="zh-CN"/>
              </w:rPr>
              <w:t>2</w:t>
            </w:r>
            <w:r w:rsidRPr="006714C6">
              <w:rPr>
                <w:sz w:val="18"/>
                <w:szCs w:val="20"/>
                <w:lang w:eastAsia="zh-CN"/>
              </w:rPr>
              <w:t>1.01%</w:t>
            </w:r>
          </w:p>
        </w:tc>
        <w:tc>
          <w:tcPr>
            <w:tcW w:w="1355" w:type="dxa"/>
          </w:tcPr>
          <w:p w14:paraId="6559583B" w14:textId="77777777" w:rsidR="00A84E91" w:rsidRPr="006714C6" w:rsidRDefault="00A84E91" w:rsidP="00A84E91">
            <w:pPr>
              <w:rPr>
                <w:sz w:val="18"/>
                <w:szCs w:val="20"/>
                <w:lang w:eastAsia="zh-CN"/>
              </w:rPr>
            </w:pPr>
            <w:r w:rsidRPr="006714C6">
              <w:rPr>
                <w:rFonts w:hint="eastAsia"/>
                <w:sz w:val="18"/>
                <w:szCs w:val="20"/>
                <w:lang w:eastAsia="zh-CN"/>
              </w:rPr>
              <w:t>2</w:t>
            </w:r>
            <w:r w:rsidRPr="006714C6">
              <w:rPr>
                <w:sz w:val="18"/>
                <w:szCs w:val="20"/>
                <w:lang w:eastAsia="zh-CN"/>
              </w:rPr>
              <w:t>9.79%</w:t>
            </w:r>
          </w:p>
          <w:p w14:paraId="2F9ACCCA" w14:textId="77777777" w:rsidR="00A84E91" w:rsidRPr="006714C6" w:rsidRDefault="00A84E91" w:rsidP="00A84E91">
            <w:pPr>
              <w:rPr>
                <w:sz w:val="18"/>
                <w:szCs w:val="20"/>
                <w:lang w:eastAsia="zh-CN"/>
              </w:rPr>
            </w:pPr>
            <w:r w:rsidRPr="006714C6">
              <w:rPr>
                <w:sz w:val="18"/>
                <w:szCs w:val="20"/>
                <w:lang w:eastAsia="zh-CN"/>
              </w:rPr>
              <w:t>19.93%</w:t>
            </w:r>
          </w:p>
        </w:tc>
        <w:tc>
          <w:tcPr>
            <w:tcW w:w="1701" w:type="dxa"/>
          </w:tcPr>
          <w:p w14:paraId="4B5F52ED" w14:textId="77777777" w:rsidR="00A84E91" w:rsidRPr="006714C6" w:rsidRDefault="00A84E91" w:rsidP="00A84E91">
            <w:pPr>
              <w:rPr>
                <w:sz w:val="18"/>
                <w:szCs w:val="20"/>
                <w:lang w:eastAsia="zh-CN"/>
              </w:rPr>
            </w:pPr>
            <w:r w:rsidRPr="006714C6">
              <w:rPr>
                <w:rFonts w:hint="eastAsia"/>
                <w:sz w:val="18"/>
                <w:szCs w:val="20"/>
                <w:lang w:eastAsia="zh-CN"/>
              </w:rPr>
              <w:t>3</w:t>
            </w:r>
            <w:r w:rsidRPr="006714C6">
              <w:rPr>
                <w:sz w:val="18"/>
                <w:szCs w:val="20"/>
                <w:lang w:eastAsia="zh-CN"/>
              </w:rPr>
              <w:t>1.</w:t>
            </w:r>
            <w:r>
              <w:rPr>
                <w:sz w:val="18"/>
                <w:szCs w:val="20"/>
                <w:lang w:eastAsia="zh-CN"/>
              </w:rPr>
              <w:t>95</w:t>
            </w:r>
            <w:r w:rsidRPr="006714C6">
              <w:rPr>
                <w:sz w:val="18"/>
                <w:szCs w:val="20"/>
                <w:lang w:eastAsia="zh-CN"/>
              </w:rPr>
              <w:t>%</w:t>
            </w:r>
          </w:p>
          <w:p w14:paraId="3CD63302" w14:textId="22FD2DA2" w:rsidR="00A84E91" w:rsidRPr="006714C6" w:rsidRDefault="00A84E91" w:rsidP="00A84E91">
            <w:pPr>
              <w:rPr>
                <w:sz w:val="18"/>
                <w:szCs w:val="20"/>
                <w:lang w:eastAsia="zh-CN"/>
              </w:rPr>
            </w:pPr>
            <w:r w:rsidRPr="006714C6">
              <w:rPr>
                <w:sz w:val="18"/>
                <w:szCs w:val="20"/>
                <w:lang w:eastAsia="zh-CN"/>
              </w:rPr>
              <w:t>20.</w:t>
            </w:r>
            <w:r>
              <w:rPr>
                <w:sz w:val="18"/>
                <w:szCs w:val="20"/>
                <w:lang w:eastAsia="zh-CN"/>
              </w:rPr>
              <w:t>7</w:t>
            </w:r>
            <w:r w:rsidRPr="006714C6">
              <w:rPr>
                <w:sz w:val="18"/>
                <w:szCs w:val="20"/>
                <w:lang w:eastAsia="zh-CN"/>
              </w:rPr>
              <w:t>1%</w:t>
            </w:r>
          </w:p>
        </w:tc>
        <w:tc>
          <w:tcPr>
            <w:tcW w:w="1924" w:type="dxa"/>
          </w:tcPr>
          <w:p w14:paraId="006FBA15" w14:textId="3E8A0B28" w:rsidR="00A84E91" w:rsidRPr="006714C6" w:rsidRDefault="00A84E91" w:rsidP="00A84E91">
            <w:pPr>
              <w:rPr>
                <w:sz w:val="18"/>
                <w:szCs w:val="20"/>
                <w:lang w:eastAsia="zh-CN"/>
              </w:rPr>
            </w:pPr>
            <w:r w:rsidRPr="006714C6">
              <w:rPr>
                <w:sz w:val="18"/>
                <w:szCs w:val="20"/>
                <w:lang w:eastAsia="zh-CN"/>
              </w:rPr>
              <w:t>2</w:t>
            </w:r>
            <w:r>
              <w:rPr>
                <w:sz w:val="18"/>
                <w:szCs w:val="20"/>
                <w:lang w:eastAsia="zh-CN"/>
              </w:rPr>
              <w:t>6.18</w:t>
            </w:r>
            <w:r w:rsidRPr="006714C6">
              <w:rPr>
                <w:sz w:val="18"/>
                <w:szCs w:val="20"/>
                <w:lang w:eastAsia="zh-CN"/>
              </w:rPr>
              <w:t>%</w:t>
            </w:r>
          </w:p>
          <w:p w14:paraId="59426FC0" w14:textId="288A5518" w:rsidR="00A84E91" w:rsidRPr="006714C6" w:rsidRDefault="00A84E91" w:rsidP="00A84E91">
            <w:pPr>
              <w:rPr>
                <w:sz w:val="18"/>
                <w:szCs w:val="20"/>
                <w:lang w:eastAsia="zh-CN"/>
              </w:rPr>
            </w:pPr>
            <w:r w:rsidRPr="006714C6">
              <w:rPr>
                <w:sz w:val="18"/>
                <w:szCs w:val="20"/>
                <w:lang w:eastAsia="zh-CN"/>
              </w:rPr>
              <w:t>16.</w:t>
            </w:r>
            <w:r>
              <w:rPr>
                <w:sz w:val="18"/>
                <w:szCs w:val="20"/>
                <w:lang w:eastAsia="zh-CN"/>
              </w:rPr>
              <w:t>98</w:t>
            </w:r>
            <w:r w:rsidRPr="006714C6">
              <w:rPr>
                <w:sz w:val="18"/>
                <w:szCs w:val="20"/>
                <w:lang w:eastAsia="zh-CN"/>
              </w:rPr>
              <w:t>%</w:t>
            </w:r>
          </w:p>
        </w:tc>
      </w:tr>
      <w:tr w:rsidR="00213B80" w:rsidRPr="006714C6" w14:paraId="41A520FE" w14:textId="77777777" w:rsidTr="00823280">
        <w:tc>
          <w:tcPr>
            <w:tcW w:w="1682" w:type="dxa"/>
            <w:vMerge/>
          </w:tcPr>
          <w:p w14:paraId="194044C3" w14:textId="77777777" w:rsidR="00A84E91" w:rsidRPr="006714C6" w:rsidRDefault="00A84E91" w:rsidP="00A84E91">
            <w:pPr>
              <w:rPr>
                <w:sz w:val="18"/>
                <w:szCs w:val="20"/>
                <w:lang w:eastAsia="zh-CN"/>
              </w:rPr>
            </w:pPr>
          </w:p>
        </w:tc>
        <w:tc>
          <w:tcPr>
            <w:tcW w:w="546" w:type="dxa"/>
          </w:tcPr>
          <w:p w14:paraId="519AA3E9" w14:textId="77777777" w:rsidR="00A84E91" w:rsidRPr="006714C6" w:rsidRDefault="00A84E91" w:rsidP="00A84E91">
            <w:pPr>
              <w:rPr>
                <w:sz w:val="18"/>
                <w:szCs w:val="20"/>
                <w:lang w:eastAsia="zh-CN"/>
              </w:rPr>
            </w:pPr>
            <w:r w:rsidRPr="006714C6">
              <w:rPr>
                <w:rFonts w:hint="eastAsia"/>
                <w:sz w:val="18"/>
                <w:szCs w:val="20"/>
                <w:lang w:eastAsia="zh-CN"/>
              </w:rPr>
              <w:t>4</w:t>
            </w:r>
            <w:r w:rsidRPr="006714C6">
              <w:rPr>
                <w:sz w:val="18"/>
                <w:szCs w:val="20"/>
                <w:lang w:eastAsia="zh-CN"/>
              </w:rPr>
              <w:t>0%</w:t>
            </w:r>
          </w:p>
        </w:tc>
        <w:tc>
          <w:tcPr>
            <w:tcW w:w="877" w:type="dxa"/>
          </w:tcPr>
          <w:p w14:paraId="348F0EE4" w14:textId="6D1E21EF" w:rsidR="00A84E91" w:rsidRPr="006714C6" w:rsidRDefault="00A84E91" w:rsidP="00A84E91">
            <w:pPr>
              <w:rPr>
                <w:sz w:val="18"/>
                <w:szCs w:val="20"/>
                <w:lang w:eastAsia="zh-CN"/>
              </w:rPr>
            </w:pPr>
            <w:r>
              <w:rPr>
                <w:sz w:val="18"/>
                <w:szCs w:val="20"/>
                <w:lang w:eastAsia="zh-CN"/>
              </w:rPr>
              <w:t>31.64</w:t>
            </w:r>
            <w:r w:rsidRPr="006714C6">
              <w:rPr>
                <w:sz w:val="18"/>
                <w:szCs w:val="20"/>
                <w:lang w:eastAsia="zh-CN"/>
              </w:rPr>
              <w:t>%</w:t>
            </w:r>
          </w:p>
          <w:p w14:paraId="6F3B1439" w14:textId="2A9CC40D" w:rsidR="00A84E91" w:rsidRPr="006714C6" w:rsidRDefault="00084031" w:rsidP="00A84E91">
            <w:pPr>
              <w:rPr>
                <w:sz w:val="18"/>
                <w:szCs w:val="20"/>
                <w:lang w:eastAsia="zh-CN"/>
              </w:rPr>
            </w:pPr>
            <w:r>
              <w:rPr>
                <w:sz w:val="18"/>
                <w:szCs w:val="20"/>
                <w:lang w:eastAsia="zh-CN"/>
              </w:rPr>
              <w:t>20.84</w:t>
            </w:r>
            <w:r w:rsidR="00A84E91" w:rsidRPr="006714C6">
              <w:rPr>
                <w:sz w:val="18"/>
                <w:szCs w:val="20"/>
                <w:lang w:eastAsia="zh-CN"/>
              </w:rPr>
              <w:t>%</w:t>
            </w:r>
          </w:p>
        </w:tc>
        <w:tc>
          <w:tcPr>
            <w:tcW w:w="1347" w:type="dxa"/>
          </w:tcPr>
          <w:p w14:paraId="4883AEEA" w14:textId="0A6D0159" w:rsidR="00A84E91" w:rsidRPr="006714C6" w:rsidRDefault="00A84E91" w:rsidP="00A84E91">
            <w:pPr>
              <w:rPr>
                <w:sz w:val="18"/>
                <w:szCs w:val="20"/>
                <w:lang w:eastAsia="zh-CN"/>
              </w:rPr>
            </w:pPr>
            <w:r w:rsidRPr="006714C6">
              <w:rPr>
                <w:rFonts w:hint="eastAsia"/>
                <w:sz w:val="18"/>
                <w:szCs w:val="20"/>
                <w:lang w:eastAsia="zh-CN"/>
              </w:rPr>
              <w:t>3</w:t>
            </w:r>
            <w:r w:rsidRPr="006714C6">
              <w:rPr>
                <w:sz w:val="18"/>
                <w:szCs w:val="20"/>
                <w:lang w:eastAsia="zh-CN"/>
              </w:rPr>
              <w:t>2.6</w:t>
            </w:r>
            <w:r w:rsidR="00084031">
              <w:rPr>
                <w:sz w:val="18"/>
                <w:szCs w:val="20"/>
                <w:lang w:eastAsia="zh-CN"/>
              </w:rPr>
              <w:t>9</w:t>
            </w:r>
            <w:r w:rsidRPr="006714C6">
              <w:rPr>
                <w:sz w:val="18"/>
                <w:szCs w:val="20"/>
                <w:lang w:eastAsia="zh-CN"/>
              </w:rPr>
              <w:t>%</w:t>
            </w:r>
          </w:p>
          <w:p w14:paraId="7EDA2989" w14:textId="6E668DE4" w:rsidR="00A84E91" w:rsidRPr="006714C6" w:rsidRDefault="00A84E91" w:rsidP="00084031">
            <w:pPr>
              <w:rPr>
                <w:sz w:val="18"/>
                <w:szCs w:val="20"/>
                <w:lang w:eastAsia="zh-CN"/>
              </w:rPr>
            </w:pPr>
            <w:r w:rsidRPr="006714C6">
              <w:rPr>
                <w:sz w:val="18"/>
                <w:szCs w:val="20"/>
                <w:lang w:eastAsia="zh-CN"/>
              </w:rPr>
              <w:t>21.</w:t>
            </w:r>
            <w:r w:rsidR="00084031">
              <w:rPr>
                <w:sz w:val="18"/>
                <w:szCs w:val="20"/>
                <w:lang w:eastAsia="zh-CN"/>
              </w:rPr>
              <w:t>70</w:t>
            </w:r>
            <w:r w:rsidRPr="006714C6">
              <w:rPr>
                <w:sz w:val="18"/>
                <w:szCs w:val="20"/>
                <w:lang w:eastAsia="zh-CN"/>
              </w:rPr>
              <w:t>%</w:t>
            </w:r>
          </w:p>
        </w:tc>
        <w:tc>
          <w:tcPr>
            <w:tcW w:w="1355" w:type="dxa"/>
          </w:tcPr>
          <w:p w14:paraId="12786781" w14:textId="0E6D8F7E" w:rsidR="00A84E91" w:rsidRPr="006714C6" w:rsidRDefault="00A84E91" w:rsidP="00A84E91">
            <w:pPr>
              <w:rPr>
                <w:sz w:val="18"/>
                <w:szCs w:val="20"/>
                <w:lang w:eastAsia="zh-CN"/>
              </w:rPr>
            </w:pPr>
            <w:r w:rsidRPr="006714C6">
              <w:rPr>
                <w:rFonts w:hint="eastAsia"/>
                <w:sz w:val="18"/>
                <w:szCs w:val="20"/>
                <w:lang w:eastAsia="zh-CN"/>
              </w:rPr>
              <w:t>2</w:t>
            </w:r>
            <w:r w:rsidRPr="006714C6">
              <w:rPr>
                <w:sz w:val="18"/>
                <w:szCs w:val="20"/>
                <w:lang w:eastAsia="zh-CN"/>
              </w:rPr>
              <w:t>7.9</w:t>
            </w:r>
            <w:r w:rsidR="00084031">
              <w:rPr>
                <w:sz w:val="18"/>
                <w:szCs w:val="20"/>
                <w:lang w:eastAsia="zh-CN"/>
              </w:rPr>
              <w:t>3</w:t>
            </w:r>
            <w:r w:rsidRPr="006714C6">
              <w:rPr>
                <w:sz w:val="18"/>
                <w:szCs w:val="20"/>
                <w:lang w:eastAsia="zh-CN"/>
              </w:rPr>
              <w:t>%</w:t>
            </w:r>
          </w:p>
          <w:p w14:paraId="302787B9" w14:textId="77777777" w:rsidR="00A84E91" w:rsidRPr="006714C6" w:rsidRDefault="00A84E91" w:rsidP="00A84E91">
            <w:pPr>
              <w:rPr>
                <w:sz w:val="18"/>
                <w:szCs w:val="20"/>
                <w:lang w:eastAsia="zh-CN"/>
              </w:rPr>
            </w:pPr>
            <w:r w:rsidRPr="006714C6">
              <w:rPr>
                <w:sz w:val="18"/>
                <w:szCs w:val="20"/>
                <w:lang w:eastAsia="zh-CN"/>
              </w:rPr>
              <w:t>19.66%</w:t>
            </w:r>
          </w:p>
        </w:tc>
        <w:tc>
          <w:tcPr>
            <w:tcW w:w="1701" w:type="dxa"/>
          </w:tcPr>
          <w:p w14:paraId="5B1175CD" w14:textId="77777777" w:rsidR="00084031" w:rsidRPr="006714C6" w:rsidRDefault="00084031" w:rsidP="00084031">
            <w:pPr>
              <w:rPr>
                <w:sz w:val="18"/>
                <w:szCs w:val="20"/>
                <w:lang w:eastAsia="zh-CN"/>
              </w:rPr>
            </w:pPr>
            <w:r>
              <w:rPr>
                <w:sz w:val="18"/>
                <w:szCs w:val="20"/>
                <w:lang w:eastAsia="zh-CN"/>
              </w:rPr>
              <w:t>31.64</w:t>
            </w:r>
            <w:r w:rsidRPr="006714C6">
              <w:rPr>
                <w:sz w:val="18"/>
                <w:szCs w:val="20"/>
                <w:lang w:eastAsia="zh-CN"/>
              </w:rPr>
              <w:t>%</w:t>
            </w:r>
          </w:p>
          <w:p w14:paraId="30AED972" w14:textId="47E12020" w:rsidR="00A84E91" w:rsidRPr="006714C6" w:rsidRDefault="00084031" w:rsidP="00084031">
            <w:pPr>
              <w:rPr>
                <w:sz w:val="18"/>
                <w:szCs w:val="20"/>
                <w:lang w:eastAsia="zh-CN"/>
              </w:rPr>
            </w:pPr>
            <w:r>
              <w:rPr>
                <w:sz w:val="18"/>
                <w:szCs w:val="20"/>
                <w:lang w:eastAsia="zh-CN"/>
              </w:rPr>
              <w:t>20.84</w:t>
            </w:r>
            <w:r w:rsidRPr="006714C6">
              <w:rPr>
                <w:sz w:val="18"/>
                <w:szCs w:val="20"/>
                <w:lang w:eastAsia="zh-CN"/>
              </w:rPr>
              <w:t>%</w:t>
            </w:r>
          </w:p>
        </w:tc>
        <w:tc>
          <w:tcPr>
            <w:tcW w:w="1924" w:type="dxa"/>
          </w:tcPr>
          <w:p w14:paraId="3ED8AB87" w14:textId="2C61C8C0" w:rsidR="00A84E91" w:rsidRPr="006714C6" w:rsidRDefault="00084031" w:rsidP="00A84E91">
            <w:pPr>
              <w:rPr>
                <w:sz w:val="18"/>
                <w:szCs w:val="20"/>
                <w:lang w:eastAsia="zh-CN"/>
              </w:rPr>
            </w:pPr>
            <w:r>
              <w:rPr>
                <w:sz w:val="18"/>
                <w:szCs w:val="20"/>
                <w:lang w:eastAsia="zh-CN"/>
              </w:rPr>
              <w:t>20.77</w:t>
            </w:r>
            <w:r w:rsidR="00A84E91" w:rsidRPr="006714C6">
              <w:rPr>
                <w:sz w:val="18"/>
                <w:szCs w:val="20"/>
                <w:lang w:eastAsia="zh-CN"/>
              </w:rPr>
              <w:t>%</w:t>
            </w:r>
          </w:p>
          <w:p w14:paraId="19392DF7" w14:textId="60BEDB89" w:rsidR="00A84E91" w:rsidRPr="006714C6" w:rsidRDefault="00A84E91" w:rsidP="00084031">
            <w:pPr>
              <w:rPr>
                <w:sz w:val="18"/>
                <w:szCs w:val="20"/>
                <w:lang w:eastAsia="zh-CN"/>
              </w:rPr>
            </w:pPr>
            <w:r w:rsidRPr="006714C6">
              <w:rPr>
                <w:sz w:val="18"/>
                <w:szCs w:val="20"/>
                <w:lang w:eastAsia="zh-CN"/>
              </w:rPr>
              <w:t>1</w:t>
            </w:r>
            <w:r w:rsidR="00084031">
              <w:rPr>
                <w:sz w:val="18"/>
                <w:szCs w:val="20"/>
                <w:lang w:eastAsia="zh-CN"/>
              </w:rPr>
              <w:t>3</w:t>
            </w:r>
            <w:r w:rsidRPr="006714C6">
              <w:rPr>
                <w:sz w:val="18"/>
                <w:szCs w:val="20"/>
                <w:lang w:eastAsia="zh-CN"/>
              </w:rPr>
              <w:t>.</w:t>
            </w:r>
            <w:r w:rsidR="00084031">
              <w:rPr>
                <w:sz w:val="18"/>
                <w:szCs w:val="20"/>
                <w:lang w:eastAsia="zh-CN"/>
              </w:rPr>
              <w:t>79</w:t>
            </w:r>
            <w:r w:rsidRPr="006714C6">
              <w:rPr>
                <w:sz w:val="18"/>
                <w:szCs w:val="20"/>
                <w:lang w:eastAsia="zh-CN"/>
              </w:rPr>
              <w:t>%</w:t>
            </w:r>
          </w:p>
        </w:tc>
      </w:tr>
      <w:tr w:rsidR="00213B80" w:rsidRPr="006714C6" w14:paraId="3893B685" w14:textId="77777777" w:rsidTr="00823280">
        <w:tc>
          <w:tcPr>
            <w:tcW w:w="1682" w:type="dxa"/>
            <w:vMerge/>
          </w:tcPr>
          <w:p w14:paraId="76EF75F4" w14:textId="77777777" w:rsidR="00A84E91" w:rsidRPr="006714C6" w:rsidRDefault="00A84E91" w:rsidP="00A84E91">
            <w:pPr>
              <w:rPr>
                <w:sz w:val="18"/>
                <w:szCs w:val="20"/>
                <w:lang w:eastAsia="zh-CN"/>
              </w:rPr>
            </w:pPr>
          </w:p>
        </w:tc>
        <w:tc>
          <w:tcPr>
            <w:tcW w:w="546" w:type="dxa"/>
          </w:tcPr>
          <w:p w14:paraId="5B8D0EFF" w14:textId="77777777" w:rsidR="00A84E91" w:rsidRPr="006714C6" w:rsidRDefault="00A84E91" w:rsidP="00A84E91">
            <w:pPr>
              <w:rPr>
                <w:sz w:val="18"/>
                <w:szCs w:val="20"/>
                <w:lang w:eastAsia="zh-CN"/>
              </w:rPr>
            </w:pPr>
            <w:r w:rsidRPr="006714C6">
              <w:rPr>
                <w:rFonts w:hint="eastAsia"/>
                <w:sz w:val="18"/>
                <w:szCs w:val="20"/>
                <w:lang w:eastAsia="zh-CN"/>
              </w:rPr>
              <w:t>6</w:t>
            </w:r>
            <w:r w:rsidRPr="006714C6">
              <w:rPr>
                <w:sz w:val="18"/>
                <w:szCs w:val="20"/>
                <w:lang w:eastAsia="zh-CN"/>
              </w:rPr>
              <w:t>0%</w:t>
            </w:r>
          </w:p>
        </w:tc>
        <w:tc>
          <w:tcPr>
            <w:tcW w:w="877" w:type="dxa"/>
          </w:tcPr>
          <w:p w14:paraId="4D852221" w14:textId="35126C23" w:rsidR="00A84E91" w:rsidRPr="006714C6" w:rsidRDefault="00084031" w:rsidP="00A84E91">
            <w:pPr>
              <w:rPr>
                <w:sz w:val="18"/>
                <w:szCs w:val="20"/>
                <w:lang w:eastAsia="zh-CN"/>
              </w:rPr>
            </w:pPr>
            <w:r>
              <w:rPr>
                <w:sz w:val="18"/>
                <w:szCs w:val="20"/>
                <w:lang w:eastAsia="zh-CN"/>
              </w:rPr>
              <w:t>31.02</w:t>
            </w:r>
            <w:r w:rsidR="00A84E91" w:rsidRPr="006714C6">
              <w:rPr>
                <w:sz w:val="18"/>
                <w:szCs w:val="20"/>
                <w:lang w:eastAsia="zh-CN"/>
              </w:rPr>
              <w:t>%</w:t>
            </w:r>
          </w:p>
          <w:p w14:paraId="077B2F7F" w14:textId="7B58764C" w:rsidR="00A84E91" w:rsidRPr="006714C6" w:rsidRDefault="00084031" w:rsidP="00A84E91">
            <w:pPr>
              <w:rPr>
                <w:sz w:val="18"/>
                <w:szCs w:val="20"/>
                <w:lang w:eastAsia="zh-CN"/>
              </w:rPr>
            </w:pPr>
            <w:r>
              <w:rPr>
                <w:sz w:val="18"/>
                <w:szCs w:val="20"/>
                <w:lang w:eastAsia="zh-CN"/>
              </w:rPr>
              <w:t>20.73</w:t>
            </w:r>
            <w:r w:rsidR="00A84E91" w:rsidRPr="006714C6">
              <w:rPr>
                <w:sz w:val="18"/>
                <w:szCs w:val="20"/>
                <w:lang w:eastAsia="zh-CN"/>
              </w:rPr>
              <w:t>%</w:t>
            </w:r>
          </w:p>
        </w:tc>
        <w:tc>
          <w:tcPr>
            <w:tcW w:w="1347" w:type="dxa"/>
          </w:tcPr>
          <w:p w14:paraId="1BD9D702" w14:textId="77777777" w:rsidR="00A84E91" w:rsidRPr="006714C6" w:rsidRDefault="00A84E91" w:rsidP="00A84E91">
            <w:pPr>
              <w:rPr>
                <w:sz w:val="18"/>
                <w:szCs w:val="20"/>
                <w:lang w:eastAsia="zh-CN"/>
              </w:rPr>
            </w:pPr>
            <w:r w:rsidRPr="006714C6">
              <w:rPr>
                <w:rFonts w:hint="eastAsia"/>
                <w:sz w:val="18"/>
                <w:szCs w:val="20"/>
                <w:lang w:eastAsia="zh-CN"/>
              </w:rPr>
              <w:t>3</w:t>
            </w:r>
            <w:r w:rsidRPr="006714C6">
              <w:rPr>
                <w:sz w:val="18"/>
                <w:szCs w:val="20"/>
                <w:lang w:eastAsia="zh-CN"/>
              </w:rPr>
              <w:t>2.85%</w:t>
            </w:r>
          </w:p>
          <w:p w14:paraId="0F1A203A" w14:textId="77777777" w:rsidR="00A84E91" w:rsidRPr="006714C6" w:rsidRDefault="00A84E91" w:rsidP="00A84E91">
            <w:pPr>
              <w:rPr>
                <w:sz w:val="18"/>
                <w:szCs w:val="20"/>
                <w:lang w:eastAsia="zh-CN"/>
              </w:rPr>
            </w:pPr>
            <w:r w:rsidRPr="006714C6">
              <w:rPr>
                <w:sz w:val="18"/>
                <w:szCs w:val="20"/>
                <w:lang w:eastAsia="zh-CN"/>
              </w:rPr>
              <w:t>22.24%</w:t>
            </w:r>
          </w:p>
        </w:tc>
        <w:tc>
          <w:tcPr>
            <w:tcW w:w="1355" w:type="dxa"/>
          </w:tcPr>
          <w:p w14:paraId="785302E5" w14:textId="77777777" w:rsidR="00A84E91" w:rsidRPr="006714C6" w:rsidRDefault="00A84E91" w:rsidP="00A84E91">
            <w:pPr>
              <w:rPr>
                <w:sz w:val="18"/>
                <w:szCs w:val="20"/>
                <w:lang w:eastAsia="zh-CN"/>
              </w:rPr>
            </w:pPr>
            <w:r w:rsidRPr="006714C6">
              <w:rPr>
                <w:rFonts w:hint="eastAsia"/>
                <w:sz w:val="18"/>
                <w:szCs w:val="20"/>
                <w:lang w:eastAsia="zh-CN"/>
              </w:rPr>
              <w:t>2</w:t>
            </w:r>
            <w:r w:rsidRPr="006714C6">
              <w:rPr>
                <w:sz w:val="18"/>
                <w:szCs w:val="20"/>
                <w:lang w:eastAsia="zh-CN"/>
              </w:rPr>
              <w:t>6.11%</w:t>
            </w:r>
          </w:p>
          <w:p w14:paraId="23A30361" w14:textId="77777777" w:rsidR="00A84E91" w:rsidRPr="006714C6" w:rsidRDefault="00A84E91" w:rsidP="00A84E91">
            <w:pPr>
              <w:rPr>
                <w:sz w:val="18"/>
                <w:szCs w:val="20"/>
                <w:lang w:eastAsia="zh-CN"/>
              </w:rPr>
            </w:pPr>
            <w:r w:rsidRPr="006714C6">
              <w:rPr>
                <w:sz w:val="18"/>
                <w:szCs w:val="20"/>
                <w:lang w:eastAsia="zh-CN"/>
              </w:rPr>
              <w:t>19.34%</w:t>
            </w:r>
          </w:p>
        </w:tc>
        <w:tc>
          <w:tcPr>
            <w:tcW w:w="1701" w:type="dxa"/>
          </w:tcPr>
          <w:p w14:paraId="552CE80F" w14:textId="77777777" w:rsidR="00084031" w:rsidRPr="006714C6" w:rsidRDefault="00084031" w:rsidP="00084031">
            <w:pPr>
              <w:rPr>
                <w:sz w:val="18"/>
                <w:szCs w:val="20"/>
                <w:lang w:eastAsia="zh-CN"/>
              </w:rPr>
            </w:pPr>
            <w:r>
              <w:rPr>
                <w:sz w:val="18"/>
                <w:szCs w:val="20"/>
                <w:lang w:eastAsia="zh-CN"/>
              </w:rPr>
              <w:t>31.02</w:t>
            </w:r>
            <w:r w:rsidRPr="006714C6">
              <w:rPr>
                <w:sz w:val="18"/>
                <w:szCs w:val="20"/>
                <w:lang w:eastAsia="zh-CN"/>
              </w:rPr>
              <w:t>%</w:t>
            </w:r>
          </w:p>
          <w:p w14:paraId="122ECDE0" w14:textId="36CF5CB8" w:rsidR="00A84E91" w:rsidRPr="006714C6" w:rsidRDefault="00084031" w:rsidP="00084031">
            <w:pPr>
              <w:rPr>
                <w:sz w:val="18"/>
                <w:szCs w:val="20"/>
                <w:lang w:eastAsia="zh-CN"/>
              </w:rPr>
            </w:pPr>
            <w:r>
              <w:rPr>
                <w:sz w:val="18"/>
                <w:szCs w:val="20"/>
                <w:lang w:eastAsia="zh-CN"/>
              </w:rPr>
              <w:t>20.73</w:t>
            </w:r>
            <w:r w:rsidRPr="006714C6">
              <w:rPr>
                <w:sz w:val="18"/>
                <w:szCs w:val="20"/>
                <w:lang w:eastAsia="zh-CN"/>
              </w:rPr>
              <w:t>%</w:t>
            </w:r>
          </w:p>
        </w:tc>
        <w:tc>
          <w:tcPr>
            <w:tcW w:w="1924" w:type="dxa"/>
          </w:tcPr>
          <w:p w14:paraId="289CD6E1" w14:textId="60C029B3" w:rsidR="00A84E91" w:rsidRPr="006714C6" w:rsidRDefault="00A84E91" w:rsidP="00A84E91">
            <w:pPr>
              <w:rPr>
                <w:sz w:val="18"/>
                <w:szCs w:val="20"/>
                <w:lang w:eastAsia="zh-CN"/>
              </w:rPr>
            </w:pPr>
            <w:r w:rsidRPr="006714C6">
              <w:rPr>
                <w:rFonts w:hint="eastAsia"/>
                <w:sz w:val="18"/>
                <w:szCs w:val="20"/>
                <w:lang w:eastAsia="zh-CN"/>
              </w:rPr>
              <w:t>1</w:t>
            </w:r>
            <w:r w:rsidR="00084031">
              <w:rPr>
                <w:sz w:val="18"/>
                <w:szCs w:val="20"/>
                <w:lang w:eastAsia="zh-CN"/>
              </w:rPr>
              <w:t>5</w:t>
            </w:r>
            <w:r w:rsidRPr="006714C6">
              <w:rPr>
                <w:sz w:val="18"/>
                <w:szCs w:val="20"/>
                <w:lang w:eastAsia="zh-CN"/>
              </w:rPr>
              <w:t>.</w:t>
            </w:r>
            <w:r w:rsidR="00084031">
              <w:rPr>
                <w:sz w:val="18"/>
                <w:szCs w:val="20"/>
                <w:lang w:eastAsia="zh-CN"/>
              </w:rPr>
              <w:t>60</w:t>
            </w:r>
            <w:r w:rsidRPr="006714C6">
              <w:rPr>
                <w:sz w:val="18"/>
                <w:szCs w:val="20"/>
                <w:lang w:eastAsia="zh-CN"/>
              </w:rPr>
              <w:t>%</w:t>
            </w:r>
          </w:p>
          <w:p w14:paraId="23EC3AAD" w14:textId="16678F0D" w:rsidR="00A84E91" w:rsidRPr="006714C6" w:rsidRDefault="00A84E91" w:rsidP="00084031">
            <w:pPr>
              <w:rPr>
                <w:sz w:val="18"/>
                <w:szCs w:val="20"/>
                <w:lang w:eastAsia="zh-CN"/>
              </w:rPr>
            </w:pPr>
            <w:r w:rsidRPr="006714C6">
              <w:rPr>
                <w:sz w:val="18"/>
                <w:szCs w:val="20"/>
                <w:lang w:eastAsia="zh-CN"/>
              </w:rPr>
              <w:t>1</w:t>
            </w:r>
            <w:r w:rsidR="00084031">
              <w:rPr>
                <w:sz w:val="18"/>
                <w:szCs w:val="20"/>
                <w:lang w:eastAsia="zh-CN"/>
              </w:rPr>
              <w:t>0</w:t>
            </w:r>
            <w:r w:rsidRPr="006714C6">
              <w:rPr>
                <w:sz w:val="18"/>
                <w:szCs w:val="20"/>
                <w:lang w:eastAsia="zh-CN"/>
              </w:rPr>
              <w:t>.</w:t>
            </w:r>
            <w:r w:rsidR="00084031">
              <w:rPr>
                <w:sz w:val="18"/>
                <w:szCs w:val="20"/>
                <w:lang w:eastAsia="zh-CN"/>
              </w:rPr>
              <w:t>70</w:t>
            </w:r>
            <w:r w:rsidRPr="006714C6">
              <w:rPr>
                <w:sz w:val="18"/>
                <w:szCs w:val="20"/>
                <w:lang w:eastAsia="zh-CN"/>
              </w:rPr>
              <w:t>%</w:t>
            </w:r>
          </w:p>
        </w:tc>
      </w:tr>
    </w:tbl>
    <w:p w14:paraId="2DA0E3DC" w14:textId="77777777" w:rsidR="00A84E91" w:rsidRDefault="00A84E91" w:rsidP="00823280">
      <w:pPr>
        <w:jc w:val="center"/>
        <w:rPr>
          <w:lang w:eastAsia="zh-CN"/>
        </w:rPr>
      </w:pPr>
    </w:p>
    <w:p w14:paraId="10911920" w14:textId="6B1DA511" w:rsidR="00445262" w:rsidRDefault="00445262" w:rsidP="0030720F">
      <w:pPr>
        <w:pStyle w:val="ListParagraph"/>
        <w:numPr>
          <w:ilvl w:val="0"/>
          <w:numId w:val="45"/>
        </w:numPr>
        <w:ind w:firstLineChars="0"/>
        <w:jc w:val="center"/>
        <w:rPr>
          <w:lang w:eastAsia="zh-CN"/>
        </w:rPr>
      </w:pPr>
      <w:r>
        <w:rPr>
          <w:lang w:eastAsia="zh-CN"/>
        </w:rPr>
        <w:t xml:space="preserve">Evaluation results with four POs per SS burst period for Behv-A (2 SS bursts needed </w:t>
      </w:r>
      <w:r w:rsidR="0030720F">
        <w:rPr>
          <w:lang w:eastAsia="zh-CN"/>
        </w:rPr>
        <w:t xml:space="preserve">before PO </w:t>
      </w:r>
      <w:r>
        <w:rPr>
          <w:lang w:eastAsia="zh-CN"/>
        </w:rPr>
        <w:t>for baseline)</w:t>
      </w:r>
    </w:p>
    <w:tbl>
      <w:tblPr>
        <w:tblStyle w:val="TableGrid"/>
        <w:tblW w:w="9351" w:type="dxa"/>
        <w:tblLayout w:type="fixed"/>
        <w:tblLook w:val="04A0" w:firstRow="1" w:lastRow="0" w:firstColumn="1" w:lastColumn="0" w:noHBand="0" w:noVBand="1"/>
      </w:tblPr>
      <w:tblGrid>
        <w:gridCol w:w="1334"/>
        <w:gridCol w:w="593"/>
        <w:gridCol w:w="1612"/>
        <w:gridCol w:w="1406"/>
        <w:gridCol w:w="1042"/>
        <w:gridCol w:w="1827"/>
        <w:gridCol w:w="1537"/>
      </w:tblGrid>
      <w:tr w:rsidR="00445262" w:rsidRPr="006714C6" w14:paraId="72F21CFC" w14:textId="77777777" w:rsidTr="00823280">
        <w:tc>
          <w:tcPr>
            <w:tcW w:w="1927" w:type="dxa"/>
            <w:gridSpan w:val="2"/>
          </w:tcPr>
          <w:p w14:paraId="297DAB08" w14:textId="77777777" w:rsidR="00445262" w:rsidRPr="006714C6" w:rsidRDefault="00445262" w:rsidP="00445262">
            <w:pPr>
              <w:rPr>
                <w:sz w:val="18"/>
                <w:szCs w:val="20"/>
                <w:lang w:eastAsia="zh-CN"/>
              </w:rPr>
            </w:pPr>
          </w:p>
        </w:tc>
        <w:tc>
          <w:tcPr>
            <w:tcW w:w="1612" w:type="dxa"/>
          </w:tcPr>
          <w:p w14:paraId="5517138B" w14:textId="77777777" w:rsidR="00445262" w:rsidRPr="006714C6" w:rsidRDefault="00445262" w:rsidP="00445262">
            <w:pPr>
              <w:rPr>
                <w:sz w:val="18"/>
                <w:szCs w:val="20"/>
                <w:lang w:eastAsia="zh-CN"/>
              </w:rPr>
            </w:pPr>
            <w:r w:rsidRPr="006714C6">
              <w:rPr>
                <w:sz w:val="18"/>
                <w:szCs w:val="20"/>
                <w:lang w:eastAsia="zh-CN"/>
              </w:rPr>
              <w:t>PDCCH-based</w:t>
            </w:r>
          </w:p>
        </w:tc>
        <w:tc>
          <w:tcPr>
            <w:tcW w:w="2448" w:type="dxa"/>
            <w:gridSpan w:val="2"/>
          </w:tcPr>
          <w:p w14:paraId="715599D4" w14:textId="77777777" w:rsidR="00445262" w:rsidRPr="006714C6" w:rsidRDefault="00445262" w:rsidP="00445262">
            <w:pPr>
              <w:rPr>
                <w:sz w:val="18"/>
                <w:szCs w:val="20"/>
                <w:lang w:eastAsia="zh-CN"/>
              </w:rPr>
            </w:pPr>
            <w:r w:rsidRPr="006714C6">
              <w:rPr>
                <w:rFonts w:hint="eastAsia"/>
                <w:sz w:val="18"/>
                <w:szCs w:val="20"/>
                <w:lang w:eastAsia="zh-CN"/>
              </w:rPr>
              <w:t>T</w:t>
            </w:r>
            <w:r w:rsidRPr="006714C6">
              <w:rPr>
                <w:sz w:val="18"/>
                <w:szCs w:val="20"/>
                <w:lang w:eastAsia="zh-CN"/>
              </w:rPr>
              <w:t>RS-based</w:t>
            </w:r>
          </w:p>
        </w:tc>
        <w:tc>
          <w:tcPr>
            <w:tcW w:w="3364" w:type="dxa"/>
            <w:gridSpan w:val="2"/>
          </w:tcPr>
          <w:p w14:paraId="7BFB4E27" w14:textId="77777777" w:rsidR="00445262" w:rsidRPr="006714C6" w:rsidRDefault="00445262" w:rsidP="00445262">
            <w:pPr>
              <w:rPr>
                <w:sz w:val="18"/>
                <w:szCs w:val="20"/>
                <w:lang w:eastAsia="zh-CN"/>
              </w:rPr>
            </w:pPr>
            <w:r w:rsidRPr="006714C6">
              <w:rPr>
                <w:sz w:val="18"/>
                <w:szCs w:val="20"/>
                <w:lang w:eastAsia="zh-CN"/>
              </w:rPr>
              <w:t>SSS-based</w:t>
            </w:r>
          </w:p>
        </w:tc>
      </w:tr>
      <w:tr w:rsidR="00445262" w:rsidRPr="006714C6" w14:paraId="27E3991A" w14:textId="77777777" w:rsidTr="00823280">
        <w:tc>
          <w:tcPr>
            <w:tcW w:w="1927" w:type="dxa"/>
            <w:gridSpan w:val="2"/>
          </w:tcPr>
          <w:p w14:paraId="4D4EE243" w14:textId="77777777" w:rsidR="00445262" w:rsidRPr="006714C6" w:rsidRDefault="00445262" w:rsidP="00445262">
            <w:pPr>
              <w:rPr>
                <w:sz w:val="18"/>
                <w:szCs w:val="20"/>
                <w:lang w:eastAsia="zh-CN"/>
              </w:rPr>
            </w:pPr>
            <w:r w:rsidRPr="006714C6">
              <w:rPr>
                <w:rFonts w:hint="eastAsia"/>
                <w:sz w:val="18"/>
                <w:szCs w:val="20"/>
                <w:lang w:eastAsia="zh-CN"/>
              </w:rPr>
              <w:t>P</w:t>
            </w:r>
            <w:r w:rsidRPr="006714C6">
              <w:rPr>
                <w:sz w:val="18"/>
                <w:szCs w:val="20"/>
                <w:lang w:eastAsia="zh-CN"/>
              </w:rPr>
              <w:t>EI indication</w:t>
            </w:r>
          </w:p>
        </w:tc>
        <w:tc>
          <w:tcPr>
            <w:tcW w:w="1612" w:type="dxa"/>
          </w:tcPr>
          <w:p w14:paraId="664B01C6" w14:textId="2B37F6C2" w:rsidR="00445262" w:rsidRPr="006714C6" w:rsidRDefault="00445262" w:rsidP="00445262">
            <w:pPr>
              <w:rPr>
                <w:sz w:val="18"/>
                <w:szCs w:val="20"/>
                <w:lang w:eastAsia="zh-CN"/>
              </w:rPr>
            </w:pPr>
            <w:r w:rsidRPr="006714C6">
              <w:rPr>
                <w:rFonts w:hint="eastAsia"/>
                <w:sz w:val="18"/>
                <w:szCs w:val="20"/>
                <w:lang w:eastAsia="zh-CN"/>
              </w:rPr>
              <w:t>8</w:t>
            </w:r>
            <w:r w:rsidRPr="006714C6">
              <w:rPr>
                <w:sz w:val="18"/>
                <w:szCs w:val="20"/>
                <w:lang w:eastAsia="zh-CN"/>
              </w:rPr>
              <w:t xml:space="preserve"> sub-groups</w:t>
            </w:r>
            <w:r>
              <w:rPr>
                <w:sz w:val="18"/>
                <w:szCs w:val="20"/>
                <w:lang w:eastAsia="zh-CN"/>
              </w:rPr>
              <w:t xml:space="preserve"> per PO</w:t>
            </w:r>
            <w:r>
              <w:rPr>
                <w:rFonts w:hint="eastAsia"/>
                <w:sz w:val="18"/>
                <w:szCs w:val="20"/>
                <w:lang w:eastAsia="zh-CN"/>
              </w:rPr>
              <w:t>,</w:t>
            </w:r>
            <w:r>
              <w:rPr>
                <w:sz w:val="18"/>
                <w:szCs w:val="20"/>
                <w:lang w:eastAsia="zh-CN"/>
              </w:rPr>
              <w:t xml:space="preserve"> 4POs</w:t>
            </w:r>
          </w:p>
        </w:tc>
        <w:tc>
          <w:tcPr>
            <w:tcW w:w="1406" w:type="dxa"/>
          </w:tcPr>
          <w:p w14:paraId="668FF62C" w14:textId="77777777" w:rsidR="00445262" w:rsidRPr="006714C6" w:rsidRDefault="00445262" w:rsidP="00445262">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r>
              <w:rPr>
                <w:sz w:val="18"/>
                <w:szCs w:val="20"/>
                <w:lang w:eastAsia="zh-CN"/>
              </w:rPr>
              <w:t xml:space="preserve"> per PO, 4POs by FDM and TDM</w:t>
            </w:r>
          </w:p>
        </w:tc>
        <w:tc>
          <w:tcPr>
            <w:tcW w:w="1042" w:type="dxa"/>
          </w:tcPr>
          <w:p w14:paraId="3BE3EFBE" w14:textId="77777777" w:rsidR="00445262" w:rsidRPr="00823280" w:rsidRDefault="00445262" w:rsidP="00445262">
            <w:pPr>
              <w:jc w:val="left"/>
              <w:rPr>
                <w:sz w:val="18"/>
                <w:szCs w:val="20"/>
                <w:lang w:eastAsia="zh-CN"/>
              </w:rPr>
            </w:pPr>
            <w:r w:rsidRPr="00823280">
              <w:rPr>
                <w:sz w:val="18"/>
                <w:szCs w:val="20"/>
                <w:lang w:eastAsia="zh-CN"/>
              </w:rPr>
              <w:t>PO-wise</w:t>
            </w:r>
          </w:p>
        </w:tc>
        <w:tc>
          <w:tcPr>
            <w:tcW w:w="1827" w:type="dxa"/>
          </w:tcPr>
          <w:p w14:paraId="32712C3C" w14:textId="77777777" w:rsidR="00445262" w:rsidRPr="006714C6" w:rsidRDefault="00445262" w:rsidP="00445262">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r>
              <w:rPr>
                <w:sz w:val="18"/>
                <w:szCs w:val="20"/>
                <w:lang w:eastAsia="zh-CN"/>
              </w:rPr>
              <w:t xml:space="preserve"> per PO, 4POs by FDM and TDM</w:t>
            </w:r>
          </w:p>
        </w:tc>
        <w:tc>
          <w:tcPr>
            <w:tcW w:w="1537" w:type="dxa"/>
          </w:tcPr>
          <w:p w14:paraId="3ABAB5F7" w14:textId="77777777" w:rsidR="00445262" w:rsidRPr="006714C6" w:rsidRDefault="00445262" w:rsidP="00445262">
            <w:pPr>
              <w:jc w:val="left"/>
              <w:rPr>
                <w:sz w:val="18"/>
                <w:szCs w:val="20"/>
                <w:lang w:eastAsia="zh-CN"/>
              </w:rPr>
            </w:pPr>
            <w:r>
              <w:rPr>
                <w:sz w:val="18"/>
                <w:szCs w:val="20"/>
                <w:lang w:eastAsia="zh-CN"/>
              </w:rPr>
              <w:t>PO-wise</w:t>
            </w:r>
          </w:p>
        </w:tc>
      </w:tr>
      <w:tr w:rsidR="00445262" w:rsidRPr="006714C6" w14:paraId="2112EE00" w14:textId="77777777" w:rsidTr="00823280">
        <w:tc>
          <w:tcPr>
            <w:tcW w:w="1927" w:type="dxa"/>
            <w:gridSpan w:val="2"/>
          </w:tcPr>
          <w:p w14:paraId="61754226" w14:textId="77777777" w:rsidR="00445262" w:rsidRPr="006714C6" w:rsidRDefault="00445262" w:rsidP="00445262">
            <w:pPr>
              <w:rPr>
                <w:sz w:val="18"/>
                <w:szCs w:val="20"/>
                <w:lang w:eastAsia="zh-CN"/>
              </w:rPr>
            </w:pPr>
            <w:r w:rsidRPr="006714C6">
              <w:rPr>
                <w:rFonts w:hint="eastAsia"/>
                <w:sz w:val="18"/>
                <w:szCs w:val="20"/>
                <w:lang w:eastAsia="zh-CN"/>
              </w:rPr>
              <w:t>P</w:t>
            </w:r>
            <w:r w:rsidRPr="006714C6">
              <w:rPr>
                <w:sz w:val="18"/>
                <w:szCs w:val="20"/>
                <w:lang w:eastAsia="zh-CN"/>
              </w:rPr>
              <w:t>aging DCI indication</w:t>
            </w:r>
          </w:p>
        </w:tc>
        <w:tc>
          <w:tcPr>
            <w:tcW w:w="1612" w:type="dxa"/>
          </w:tcPr>
          <w:p w14:paraId="6A77A57C" w14:textId="77777777" w:rsidR="00445262" w:rsidRPr="006714C6" w:rsidRDefault="00445262" w:rsidP="00445262">
            <w:pPr>
              <w:rPr>
                <w:sz w:val="18"/>
                <w:szCs w:val="20"/>
                <w:lang w:eastAsia="zh-CN"/>
              </w:rPr>
            </w:pPr>
            <w:r w:rsidRPr="006714C6">
              <w:rPr>
                <w:rFonts w:hint="eastAsia"/>
                <w:sz w:val="18"/>
                <w:szCs w:val="20"/>
                <w:lang w:eastAsia="zh-CN"/>
              </w:rPr>
              <w:t>N</w:t>
            </w:r>
            <w:r w:rsidRPr="006714C6">
              <w:rPr>
                <w:sz w:val="18"/>
                <w:szCs w:val="20"/>
                <w:lang w:eastAsia="zh-CN"/>
              </w:rPr>
              <w:t>o need</w:t>
            </w:r>
          </w:p>
        </w:tc>
        <w:tc>
          <w:tcPr>
            <w:tcW w:w="1406" w:type="dxa"/>
          </w:tcPr>
          <w:p w14:paraId="0B1485A7" w14:textId="77777777" w:rsidR="00445262" w:rsidRPr="006714C6" w:rsidRDefault="00445262" w:rsidP="00445262">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1042" w:type="dxa"/>
          </w:tcPr>
          <w:p w14:paraId="2D5817F5" w14:textId="77777777" w:rsidR="00445262" w:rsidRPr="00823280" w:rsidRDefault="00445262" w:rsidP="00445262">
            <w:pPr>
              <w:jc w:val="left"/>
              <w:rPr>
                <w:sz w:val="18"/>
                <w:szCs w:val="20"/>
                <w:lang w:eastAsia="zh-CN"/>
              </w:rPr>
            </w:pPr>
            <w:r w:rsidRPr="00823280">
              <w:rPr>
                <w:sz w:val="18"/>
                <w:szCs w:val="20"/>
                <w:lang w:eastAsia="zh-CN"/>
              </w:rPr>
              <w:t>8 sub-groups</w:t>
            </w:r>
          </w:p>
        </w:tc>
        <w:tc>
          <w:tcPr>
            <w:tcW w:w="1827" w:type="dxa"/>
          </w:tcPr>
          <w:p w14:paraId="279BE600" w14:textId="77777777" w:rsidR="00445262" w:rsidRPr="006714C6" w:rsidRDefault="00445262" w:rsidP="00445262">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1537" w:type="dxa"/>
          </w:tcPr>
          <w:p w14:paraId="22D3593B" w14:textId="77777777" w:rsidR="00445262" w:rsidRPr="006714C6" w:rsidRDefault="00445262" w:rsidP="00445262">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r>
      <w:tr w:rsidR="00445262" w:rsidRPr="006714C6" w14:paraId="4F39476E" w14:textId="77777777" w:rsidTr="00823280">
        <w:tc>
          <w:tcPr>
            <w:tcW w:w="1927" w:type="dxa"/>
            <w:gridSpan w:val="2"/>
          </w:tcPr>
          <w:p w14:paraId="6E412700" w14:textId="77777777" w:rsidR="00445262" w:rsidRPr="006714C6" w:rsidRDefault="00445262" w:rsidP="00445262">
            <w:pPr>
              <w:rPr>
                <w:sz w:val="18"/>
                <w:szCs w:val="20"/>
                <w:lang w:eastAsia="zh-CN"/>
              </w:rPr>
            </w:pPr>
            <w:r w:rsidRPr="006714C6">
              <w:rPr>
                <w:sz w:val="18"/>
                <w:szCs w:val="20"/>
                <w:lang w:eastAsia="zh-CN"/>
              </w:rPr>
              <w:t>Co-existence method</w:t>
            </w:r>
          </w:p>
        </w:tc>
        <w:tc>
          <w:tcPr>
            <w:tcW w:w="1612" w:type="dxa"/>
            <w:tcBorders>
              <w:bottom w:val="single" w:sz="4" w:space="0" w:color="auto"/>
            </w:tcBorders>
          </w:tcPr>
          <w:p w14:paraId="54822342" w14:textId="77777777" w:rsidR="00445262" w:rsidRPr="006714C6" w:rsidRDefault="00445262" w:rsidP="00445262">
            <w:pPr>
              <w:rPr>
                <w:sz w:val="18"/>
                <w:szCs w:val="20"/>
                <w:lang w:eastAsia="zh-CN"/>
              </w:rPr>
            </w:pPr>
            <w:r w:rsidRPr="006714C6">
              <w:rPr>
                <w:rFonts w:hint="eastAsia"/>
                <w:sz w:val="18"/>
                <w:szCs w:val="20"/>
                <w:lang w:eastAsia="zh-CN"/>
              </w:rPr>
              <w:t>D</w:t>
            </w:r>
            <w:r w:rsidRPr="006714C6">
              <w:rPr>
                <w:sz w:val="18"/>
                <w:szCs w:val="20"/>
                <w:lang w:eastAsia="zh-CN"/>
              </w:rPr>
              <w:t>ynamic sharing PDCCH resource</w:t>
            </w:r>
          </w:p>
        </w:tc>
        <w:tc>
          <w:tcPr>
            <w:tcW w:w="1406" w:type="dxa"/>
            <w:tcBorders>
              <w:bottom w:val="single" w:sz="4" w:space="0" w:color="auto"/>
            </w:tcBorders>
          </w:tcPr>
          <w:p w14:paraId="1F8F8959" w14:textId="2DBCB5D9" w:rsidR="00445262" w:rsidRPr="00933403" w:rsidRDefault="00B34E88" w:rsidP="00B34E88">
            <w:pPr>
              <w:rPr>
                <w:sz w:val="18"/>
                <w:szCs w:val="20"/>
                <w:lang w:eastAsia="zh-CN"/>
              </w:rPr>
            </w:pPr>
            <w:r>
              <w:rPr>
                <w:rFonts w:hint="eastAsia"/>
                <w:sz w:val="18"/>
                <w:szCs w:val="20"/>
                <w:lang w:eastAsia="zh-CN"/>
              </w:rPr>
              <w:t>Not</w:t>
            </w:r>
            <w:r>
              <w:rPr>
                <w:sz w:val="18"/>
                <w:szCs w:val="20"/>
                <w:lang w:eastAsia="zh-CN"/>
              </w:rPr>
              <w:t xml:space="preserve"> available  by using </w:t>
            </w:r>
            <w:r>
              <w:rPr>
                <w:sz w:val="18"/>
                <w:szCs w:val="20"/>
                <w:lang w:eastAsia="zh-CN"/>
              </w:rPr>
              <w:lastRenderedPageBreak/>
              <w:t>CORESET0 with multiple MOs (re quire 48RB*2</w:t>
            </w:r>
            <w:r w:rsidRPr="006714C6">
              <w:rPr>
                <w:sz w:val="18"/>
                <w:szCs w:val="20"/>
                <w:lang w:eastAsia="zh-CN"/>
              </w:rPr>
              <w:t>symbol</w:t>
            </w:r>
            <w:r>
              <w:rPr>
                <w:sz w:val="18"/>
                <w:szCs w:val="20"/>
                <w:lang w:eastAsia="zh-CN"/>
              </w:rPr>
              <w:t>*2</w:t>
            </w:r>
            <w:r>
              <w:rPr>
                <w:rFonts w:hint="eastAsia"/>
                <w:sz w:val="18"/>
                <w:szCs w:val="20"/>
                <w:lang w:eastAsia="zh-CN"/>
              </w:rPr>
              <w:t>*</w:t>
            </w:r>
            <w:r>
              <w:rPr>
                <w:sz w:val="18"/>
                <w:szCs w:val="20"/>
                <w:lang w:eastAsia="zh-CN"/>
              </w:rPr>
              <w:t>4)</w:t>
            </w:r>
          </w:p>
        </w:tc>
        <w:tc>
          <w:tcPr>
            <w:tcW w:w="1042" w:type="dxa"/>
            <w:tcBorders>
              <w:bottom w:val="single" w:sz="4" w:space="0" w:color="auto"/>
            </w:tcBorders>
          </w:tcPr>
          <w:p w14:paraId="6094E429" w14:textId="77777777" w:rsidR="00445262" w:rsidRPr="00823280" w:rsidRDefault="00445262" w:rsidP="00445262">
            <w:pPr>
              <w:rPr>
                <w:sz w:val="18"/>
                <w:szCs w:val="20"/>
                <w:lang w:eastAsia="zh-CN"/>
              </w:rPr>
            </w:pPr>
            <w:r w:rsidRPr="00823280">
              <w:rPr>
                <w:sz w:val="18"/>
                <w:szCs w:val="20"/>
                <w:lang w:eastAsia="zh-CN"/>
              </w:rPr>
              <w:lastRenderedPageBreak/>
              <w:t xml:space="preserve">Dynamic sharing </w:t>
            </w:r>
            <w:r w:rsidRPr="00823280">
              <w:rPr>
                <w:sz w:val="18"/>
                <w:szCs w:val="20"/>
                <w:lang w:eastAsia="zh-CN"/>
              </w:rPr>
              <w:lastRenderedPageBreak/>
              <w:t>PDSCH using four ZP-CSI-RS resource in one ZP CSI-RS resource set</w:t>
            </w:r>
          </w:p>
        </w:tc>
        <w:tc>
          <w:tcPr>
            <w:tcW w:w="1827" w:type="dxa"/>
            <w:tcBorders>
              <w:bottom w:val="single" w:sz="4" w:space="0" w:color="auto"/>
            </w:tcBorders>
          </w:tcPr>
          <w:p w14:paraId="4B01E803" w14:textId="29D78936" w:rsidR="00445262" w:rsidRPr="00B34E88" w:rsidRDefault="00B34E88" w:rsidP="00B34E88">
            <w:pPr>
              <w:rPr>
                <w:sz w:val="18"/>
                <w:szCs w:val="20"/>
                <w:lang w:eastAsia="zh-CN"/>
              </w:rPr>
            </w:pPr>
            <w:r>
              <w:rPr>
                <w:rFonts w:hint="eastAsia"/>
                <w:sz w:val="18"/>
                <w:szCs w:val="20"/>
                <w:lang w:eastAsia="zh-CN"/>
              </w:rPr>
              <w:lastRenderedPageBreak/>
              <w:t>Not</w:t>
            </w:r>
            <w:r>
              <w:rPr>
                <w:sz w:val="18"/>
                <w:szCs w:val="20"/>
                <w:lang w:eastAsia="zh-CN"/>
              </w:rPr>
              <w:t xml:space="preserve"> available  by using CORESET0 </w:t>
            </w:r>
            <w:r>
              <w:rPr>
                <w:sz w:val="18"/>
                <w:szCs w:val="20"/>
                <w:lang w:eastAsia="zh-CN"/>
              </w:rPr>
              <w:lastRenderedPageBreak/>
              <w:t>with multiple MOs (re quire 48RB*2</w:t>
            </w:r>
            <w:r w:rsidRPr="006714C6">
              <w:rPr>
                <w:sz w:val="18"/>
                <w:szCs w:val="20"/>
                <w:lang w:eastAsia="zh-CN"/>
              </w:rPr>
              <w:t>symbol</w:t>
            </w:r>
            <w:r>
              <w:rPr>
                <w:sz w:val="18"/>
                <w:szCs w:val="20"/>
                <w:lang w:eastAsia="zh-CN"/>
              </w:rPr>
              <w:t>*2</w:t>
            </w:r>
            <w:r>
              <w:rPr>
                <w:rFonts w:hint="eastAsia"/>
                <w:sz w:val="18"/>
                <w:szCs w:val="20"/>
                <w:lang w:eastAsia="zh-CN"/>
              </w:rPr>
              <w:t>*</w:t>
            </w:r>
            <w:r>
              <w:rPr>
                <w:sz w:val="18"/>
                <w:szCs w:val="20"/>
                <w:lang w:eastAsia="zh-CN"/>
              </w:rPr>
              <w:t>4)</w:t>
            </w:r>
          </w:p>
        </w:tc>
        <w:tc>
          <w:tcPr>
            <w:tcW w:w="1537" w:type="dxa"/>
            <w:tcBorders>
              <w:bottom w:val="single" w:sz="4" w:space="0" w:color="auto"/>
            </w:tcBorders>
          </w:tcPr>
          <w:p w14:paraId="232EA33E" w14:textId="77777777" w:rsidR="00445262" w:rsidRPr="006714C6" w:rsidRDefault="00445262" w:rsidP="00445262">
            <w:pPr>
              <w:rPr>
                <w:sz w:val="18"/>
                <w:szCs w:val="20"/>
                <w:lang w:eastAsia="zh-CN"/>
              </w:rPr>
            </w:pPr>
            <w:r w:rsidRPr="006714C6">
              <w:rPr>
                <w:rFonts w:hint="eastAsia"/>
                <w:sz w:val="18"/>
                <w:szCs w:val="20"/>
                <w:lang w:eastAsia="zh-CN"/>
              </w:rPr>
              <w:lastRenderedPageBreak/>
              <w:t>D</w:t>
            </w:r>
            <w:r w:rsidRPr="006714C6">
              <w:rPr>
                <w:sz w:val="18"/>
                <w:szCs w:val="20"/>
                <w:lang w:eastAsia="zh-CN"/>
              </w:rPr>
              <w:t xml:space="preserve">ynamic sharing PDSCH resource </w:t>
            </w:r>
            <w:r>
              <w:rPr>
                <w:sz w:val="18"/>
                <w:szCs w:val="20"/>
                <w:lang w:eastAsia="zh-CN"/>
              </w:rPr>
              <w:lastRenderedPageBreak/>
              <w:t>by  CORESET0 (48</w:t>
            </w:r>
            <w:r w:rsidRPr="006714C6">
              <w:rPr>
                <w:sz w:val="18"/>
                <w:szCs w:val="20"/>
                <w:lang w:eastAsia="zh-CN"/>
              </w:rPr>
              <w:t>RB</w:t>
            </w:r>
            <w:r>
              <w:rPr>
                <w:sz w:val="18"/>
                <w:szCs w:val="20"/>
                <w:lang w:eastAsia="zh-CN"/>
              </w:rPr>
              <w:t>*2symbols)</w:t>
            </w:r>
          </w:p>
        </w:tc>
      </w:tr>
      <w:tr w:rsidR="00B34E88" w:rsidRPr="000A03DE" w14:paraId="1426D242" w14:textId="77777777" w:rsidTr="00B34E88">
        <w:tc>
          <w:tcPr>
            <w:tcW w:w="1334" w:type="dxa"/>
            <w:vMerge w:val="restart"/>
          </w:tcPr>
          <w:p w14:paraId="637632DB" w14:textId="77777777" w:rsidR="00B34E88" w:rsidRPr="006714C6" w:rsidRDefault="00B34E88" w:rsidP="00B34E88">
            <w:pPr>
              <w:rPr>
                <w:sz w:val="18"/>
                <w:szCs w:val="20"/>
                <w:lang w:eastAsia="zh-CN"/>
              </w:rPr>
            </w:pPr>
            <w:r w:rsidRPr="006714C6">
              <w:rPr>
                <w:rFonts w:hint="eastAsia"/>
                <w:sz w:val="18"/>
                <w:szCs w:val="20"/>
                <w:lang w:eastAsia="zh-CN"/>
              </w:rPr>
              <w:lastRenderedPageBreak/>
              <w:t>R</w:t>
            </w:r>
            <w:r w:rsidRPr="006714C6">
              <w:rPr>
                <w:sz w:val="18"/>
                <w:szCs w:val="20"/>
                <w:lang w:eastAsia="zh-CN"/>
              </w:rPr>
              <w:t>esource overhead</w:t>
            </w:r>
            <w:r>
              <w:rPr>
                <w:sz w:val="18"/>
                <w:szCs w:val="20"/>
                <w:lang w:eastAsia="zh-CN"/>
              </w:rPr>
              <w:t xml:space="preserve"> </w:t>
            </w:r>
            <w:r w:rsidRPr="006714C6">
              <w:rPr>
                <w:sz w:val="18"/>
                <w:szCs w:val="20"/>
                <w:lang w:eastAsia="zh-CN"/>
              </w:rPr>
              <w:t>@</w:t>
            </w:r>
          </w:p>
          <w:p w14:paraId="4889EAFA" w14:textId="77777777" w:rsidR="00B34E88" w:rsidRPr="006714C6" w:rsidRDefault="00B34E88" w:rsidP="00B34E88">
            <w:pPr>
              <w:rPr>
                <w:sz w:val="18"/>
                <w:szCs w:val="20"/>
                <w:lang w:eastAsia="zh-CN"/>
              </w:rPr>
            </w:pPr>
            <w:r w:rsidRPr="006714C6">
              <w:rPr>
                <w:rFonts w:hint="eastAsia"/>
                <w:sz w:val="18"/>
                <w:szCs w:val="20"/>
                <w:lang w:eastAsia="zh-CN"/>
              </w:rPr>
              <w:t>P</w:t>
            </w:r>
            <w:r w:rsidRPr="006714C6">
              <w:rPr>
                <w:sz w:val="18"/>
                <w:szCs w:val="20"/>
                <w:lang w:eastAsia="zh-CN"/>
              </w:rPr>
              <w:t>O paging rate</w:t>
            </w:r>
          </w:p>
          <w:p w14:paraId="6E08567A" w14:textId="77777777" w:rsidR="00B34E88" w:rsidRPr="006714C6" w:rsidRDefault="00B34E88" w:rsidP="00B34E88">
            <w:pPr>
              <w:rPr>
                <w:sz w:val="18"/>
                <w:szCs w:val="20"/>
                <w:lang w:eastAsia="zh-CN"/>
              </w:rPr>
            </w:pPr>
            <w:r w:rsidRPr="006714C6">
              <w:rPr>
                <w:rFonts w:hint="eastAsia"/>
                <w:sz w:val="18"/>
                <w:szCs w:val="20"/>
                <w:lang w:eastAsia="zh-CN"/>
              </w:rPr>
              <w:t>(</w:t>
            </w:r>
            <w:r w:rsidRPr="006714C6">
              <w:rPr>
                <w:sz w:val="18"/>
                <w:szCs w:val="20"/>
                <w:lang w:eastAsia="zh-CN"/>
              </w:rPr>
              <w:t>REs per PO)</w:t>
            </w:r>
          </w:p>
        </w:tc>
        <w:tc>
          <w:tcPr>
            <w:tcW w:w="593" w:type="dxa"/>
          </w:tcPr>
          <w:p w14:paraId="50EA8878" w14:textId="77777777" w:rsidR="00B34E88" w:rsidRPr="006714C6" w:rsidRDefault="00B34E88" w:rsidP="00B34E88">
            <w:pPr>
              <w:rPr>
                <w:sz w:val="18"/>
                <w:szCs w:val="20"/>
                <w:lang w:eastAsia="zh-CN"/>
              </w:rPr>
            </w:pPr>
            <w:r w:rsidRPr="006714C6">
              <w:rPr>
                <w:rFonts w:hint="eastAsia"/>
                <w:sz w:val="18"/>
                <w:szCs w:val="20"/>
                <w:lang w:eastAsia="zh-CN"/>
              </w:rPr>
              <w:t>1</w:t>
            </w:r>
            <w:r w:rsidRPr="006714C6">
              <w:rPr>
                <w:sz w:val="18"/>
                <w:szCs w:val="20"/>
                <w:lang w:eastAsia="zh-CN"/>
              </w:rPr>
              <w:t>0%</w:t>
            </w:r>
          </w:p>
        </w:tc>
        <w:tc>
          <w:tcPr>
            <w:tcW w:w="1612" w:type="dxa"/>
            <w:tcBorders>
              <w:top w:val="single" w:sz="4" w:space="0" w:color="auto"/>
              <w:left w:val="nil"/>
              <w:bottom w:val="single" w:sz="4" w:space="0" w:color="auto"/>
              <w:right w:val="single" w:sz="4" w:space="0" w:color="auto"/>
            </w:tcBorders>
            <w:shd w:val="clear" w:color="auto" w:fill="auto"/>
            <w:vAlign w:val="center"/>
          </w:tcPr>
          <w:p w14:paraId="50825110" w14:textId="77777777" w:rsidR="00B34E88" w:rsidRPr="000A03DE" w:rsidRDefault="00B34E88" w:rsidP="00B34E88">
            <w:pPr>
              <w:rPr>
                <w:sz w:val="18"/>
                <w:szCs w:val="18"/>
                <w:lang w:eastAsia="zh-CN"/>
              </w:rPr>
            </w:pPr>
            <w:r w:rsidRPr="000A03DE">
              <w:rPr>
                <w:rFonts w:hint="eastAsia"/>
                <w:color w:val="000000"/>
                <w:sz w:val="18"/>
                <w:szCs w:val="18"/>
              </w:rPr>
              <w:t xml:space="preserve">49.5 </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326CBB1D" w14:textId="74E04197" w:rsidR="00B34E88" w:rsidRPr="000A03DE" w:rsidRDefault="00B34E88" w:rsidP="00B34E88">
            <w:pPr>
              <w:rPr>
                <w:sz w:val="18"/>
                <w:szCs w:val="18"/>
                <w:lang w:eastAsia="zh-CN"/>
              </w:rPr>
            </w:pPr>
            <w:r>
              <w:rPr>
                <w:sz w:val="18"/>
                <w:szCs w:val="18"/>
                <w:lang w:eastAsia="zh-CN"/>
              </w:rPr>
              <w:t>N/A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0531B62" w14:textId="77777777" w:rsidR="00B34E88" w:rsidRPr="000A03DE" w:rsidRDefault="00B34E88" w:rsidP="00B34E88">
            <w:pPr>
              <w:rPr>
                <w:sz w:val="18"/>
                <w:szCs w:val="18"/>
                <w:lang w:eastAsia="zh-CN"/>
              </w:rPr>
            </w:pPr>
            <w:r w:rsidRPr="000A03DE">
              <w:rPr>
                <w:rFonts w:hint="eastAsia"/>
                <w:color w:val="000000"/>
                <w:sz w:val="18"/>
                <w:szCs w:val="18"/>
              </w:rPr>
              <w:t xml:space="preserve">99.0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14:paraId="5F4E3BE4" w14:textId="5A18D29A" w:rsidR="00B34E88" w:rsidRPr="000A03DE" w:rsidRDefault="00B34E88" w:rsidP="00B34E88">
            <w:pPr>
              <w:rPr>
                <w:sz w:val="18"/>
                <w:szCs w:val="18"/>
                <w:lang w:eastAsia="zh-CN"/>
              </w:rPr>
            </w:pPr>
            <w:r>
              <w:rPr>
                <w:sz w:val="18"/>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75C89FF" w14:textId="77777777" w:rsidR="00B34E88" w:rsidRPr="000A03DE" w:rsidRDefault="00B34E88" w:rsidP="00B34E88">
            <w:pPr>
              <w:rPr>
                <w:sz w:val="18"/>
                <w:szCs w:val="18"/>
                <w:lang w:eastAsia="zh-CN"/>
              </w:rPr>
            </w:pPr>
            <w:r w:rsidRPr="000A03DE">
              <w:rPr>
                <w:rFonts w:hint="eastAsia"/>
                <w:color w:val="000000"/>
                <w:sz w:val="18"/>
                <w:szCs w:val="18"/>
              </w:rPr>
              <w:t xml:space="preserve">99.0 </w:t>
            </w:r>
          </w:p>
        </w:tc>
      </w:tr>
      <w:tr w:rsidR="00B34E88" w:rsidRPr="000A03DE" w14:paraId="4B091415" w14:textId="77777777" w:rsidTr="00B34E88">
        <w:tc>
          <w:tcPr>
            <w:tcW w:w="1334" w:type="dxa"/>
            <w:vMerge/>
          </w:tcPr>
          <w:p w14:paraId="305CE08E" w14:textId="77777777" w:rsidR="00B34E88" w:rsidRPr="006714C6" w:rsidRDefault="00B34E88" w:rsidP="00B34E88">
            <w:pPr>
              <w:rPr>
                <w:sz w:val="18"/>
                <w:szCs w:val="20"/>
                <w:lang w:eastAsia="zh-CN"/>
              </w:rPr>
            </w:pPr>
          </w:p>
        </w:tc>
        <w:tc>
          <w:tcPr>
            <w:tcW w:w="593" w:type="dxa"/>
          </w:tcPr>
          <w:p w14:paraId="761F725D" w14:textId="77777777" w:rsidR="00B34E88" w:rsidRPr="006714C6" w:rsidRDefault="00B34E88" w:rsidP="00B34E88">
            <w:pPr>
              <w:rPr>
                <w:sz w:val="18"/>
                <w:szCs w:val="20"/>
                <w:lang w:eastAsia="zh-CN"/>
              </w:rPr>
            </w:pPr>
            <w:r w:rsidRPr="006714C6">
              <w:rPr>
                <w:rFonts w:hint="eastAsia"/>
                <w:sz w:val="18"/>
                <w:szCs w:val="20"/>
                <w:lang w:eastAsia="zh-CN"/>
              </w:rPr>
              <w:t>2</w:t>
            </w:r>
            <w:r w:rsidRPr="006714C6">
              <w:rPr>
                <w:sz w:val="18"/>
                <w:szCs w:val="20"/>
                <w:lang w:eastAsia="zh-CN"/>
              </w:rPr>
              <w:t>0%</w:t>
            </w:r>
          </w:p>
        </w:tc>
        <w:tc>
          <w:tcPr>
            <w:tcW w:w="1612" w:type="dxa"/>
            <w:tcBorders>
              <w:top w:val="single" w:sz="4" w:space="0" w:color="auto"/>
              <w:left w:val="nil"/>
              <w:bottom w:val="single" w:sz="4" w:space="0" w:color="auto"/>
              <w:right w:val="single" w:sz="4" w:space="0" w:color="auto"/>
            </w:tcBorders>
            <w:shd w:val="clear" w:color="auto" w:fill="auto"/>
            <w:vAlign w:val="center"/>
          </w:tcPr>
          <w:p w14:paraId="2F733E44" w14:textId="77777777" w:rsidR="00B34E88" w:rsidRPr="000A03DE" w:rsidRDefault="00B34E88" w:rsidP="00B34E88">
            <w:pPr>
              <w:rPr>
                <w:sz w:val="18"/>
                <w:szCs w:val="18"/>
                <w:lang w:eastAsia="zh-CN"/>
              </w:rPr>
            </w:pPr>
            <w:r w:rsidRPr="000A03DE">
              <w:rPr>
                <w:rFonts w:hint="eastAsia"/>
                <w:color w:val="000000"/>
                <w:sz w:val="18"/>
                <w:szCs w:val="18"/>
              </w:rPr>
              <w:t xml:space="preserve">85.0 </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73288081" w14:textId="72676E5E" w:rsidR="00B34E88" w:rsidRPr="000A03DE" w:rsidRDefault="00B34E88" w:rsidP="00B34E88">
            <w:pPr>
              <w:rPr>
                <w:sz w:val="18"/>
                <w:szCs w:val="18"/>
                <w:lang w:eastAsia="zh-CN"/>
              </w:rPr>
            </w:pPr>
            <w:r>
              <w:rPr>
                <w:sz w:val="18"/>
                <w:szCs w:val="18"/>
                <w:lang w:eastAsia="zh-CN"/>
              </w:rPr>
              <w:t>N/A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3D6D1D7" w14:textId="77777777" w:rsidR="00B34E88" w:rsidRPr="000A03DE" w:rsidRDefault="00B34E88" w:rsidP="00B34E88">
            <w:pPr>
              <w:rPr>
                <w:sz w:val="18"/>
                <w:szCs w:val="18"/>
                <w:lang w:eastAsia="zh-CN"/>
              </w:rPr>
            </w:pPr>
            <w:r w:rsidRPr="000A03DE">
              <w:rPr>
                <w:rFonts w:hint="eastAsia"/>
                <w:color w:val="000000"/>
                <w:sz w:val="18"/>
                <w:szCs w:val="18"/>
              </w:rPr>
              <w:t xml:space="preserve">170.0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14:paraId="133D2469" w14:textId="0E84C24F" w:rsidR="00B34E88" w:rsidRPr="000A03DE" w:rsidRDefault="00B34E88" w:rsidP="00B34E88">
            <w:pPr>
              <w:rPr>
                <w:sz w:val="18"/>
                <w:szCs w:val="18"/>
                <w:lang w:eastAsia="zh-CN"/>
              </w:rPr>
            </w:pPr>
            <w:r>
              <w:rPr>
                <w:sz w:val="18"/>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BAA9B00" w14:textId="77777777" w:rsidR="00B34E88" w:rsidRPr="000A03DE" w:rsidRDefault="00B34E88" w:rsidP="00B34E88">
            <w:pPr>
              <w:rPr>
                <w:sz w:val="18"/>
                <w:szCs w:val="18"/>
                <w:lang w:eastAsia="zh-CN"/>
              </w:rPr>
            </w:pPr>
            <w:r w:rsidRPr="000A03DE">
              <w:rPr>
                <w:rFonts w:hint="eastAsia"/>
                <w:color w:val="000000"/>
                <w:sz w:val="18"/>
                <w:szCs w:val="18"/>
              </w:rPr>
              <w:t xml:space="preserve">170.0 </w:t>
            </w:r>
          </w:p>
        </w:tc>
      </w:tr>
      <w:tr w:rsidR="00B34E88" w:rsidRPr="000A03DE" w14:paraId="387D35A4" w14:textId="77777777" w:rsidTr="00B34E88">
        <w:tc>
          <w:tcPr>
            <w:tcW w:w="1334" w:type="dxa"/>
            <w:vMerge/>
          </w:tcPr>
          <w:p w14:paraId="3654559A" w14:textId="77777777" w:rsidR="00B34E88" w:rsidRPr="006714C6" w:rsidRDefault="00B34E88" w:rsidP="00B34E88">
            <w:pPr>
              <w:rPr>
                <w:sz w:val="18"/>
                <w:szCs w:val="20"/>
                <w:lang w:eastAsia="zh-CN"/>
              </w:rPr>
            </w:pPr>
          </w:p>
        </w:tc>
        <w:tc>
          <w:tcPr>
            <w:tcW w:w="593" w:type="dxa"/>
          </w:tcPr>
          <w:p w14:paraId="5C64C4F8" w14:textId="77777777" w:rsidR="00B34E88" w:rsidRPr="006714C6" w:rsidRDefault="00B34E88" w:rsidP="00B34E88">
            <w:pPr>
              <w:rPr>
                <w:sz w:val="18"/>
                <w:szCs w:val="20"/>
                <w:lang w:eastAsia="zh-CN"/>
              </w:rPr>
            </w:pPr>
            <w:r w:rsidRPr="006714C6">
              <w:rPr>
                <w:rFonts w:hint="eastAsia"/>
                <w:sz w:val="18"/>
                <w:szCs w:val="20"/>
                <w:lang w:eastAsia="zh-CN"/>
              </w:rPr>
              <w:t>4</w:t>
            </w:r>
            <w:r w:rsidRPr="006714C6">
              <w:rPr>
                <w:sz w:val="18"/>
                <w:szCs w:val="20"/>
                <w:lang w:eastAsia="zh-CN"/>
              </w:rPr>
              <w:t>0%</w:t>
            </w:r>
          </w:p>
        </w:tc>
        <w:tc>
          <w:tcPr>
            <w:tcW w:w="1612" w:type="dxa"/>
            <w:tcBorders>
              <w:top w:val="single" w:sz="4" w:space="0" w:color="auto"/>
              <w:left w:val="nil"/>
              <w:bottom w:val="single" w:sz="4" w:space="0" w:color="auto"/>
              <w:right w:val="single" w:sz="4" w:space="0" w:color="auto"/>
            </w:tcBorders>
            <w:shd w:val="clear" w:color="auto" w:fill="auto"/>
            <w:vAlign w:val="center"/>
          </w:tcPr>
          <w:p w14:paraId="20E537A3" w14:textId="77777777" w:rsidR="00B34E88" w:rsidRPr="000A03DE" w:rsidRDefault="00B34E88" w:rsidP="00B34E88">
            <w:pPr>
              <w:rPr>
                <w:sz w:val="18"/>
                <w:szCs w:val="18"/>
                <w:lang w:eastAsia="zh-CN"/>
              </w:rPr>
            </w:pPr>
            <w:r w:rsidRPr="000A03DE">
              <w:rPr>
                <w:rFonts w:hint="eastAsia"/>
                <w:color w:val="000000"/>
                <w:sz w:val="18"/>
                <w:szCs w:val="18"/>
              </w:rPr>
              <w:t xml:space="preserve">125.3 </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14941E04" w14:textId="050211E6" w:rsidR="00B34E88" w:rsidRPr="000A03DE" w:rsidRDefault="00B34E88" w:rsidP="00B34E88">
            <w:pPr>
              <w:rPr>
                <w:sz w:val="18"/>
                <w:szCs w:val="18"/>
                <w:lang w:eastAsia="zh-CN"/>
              </w:rPr>
            </w:pPr>
            <w:r>
              <w:rPr>
                <w:sz w:val="18"/>
                <w:szCs w:val="18"/>
                <w:lang w:eastAsia="zh-CN"/>
              </w:rPr>
              <w:t>N/A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15042F7" w14:textId="77777777" w:rsidR="00B34E88" w:rsidRPr="000A03DE" w:rsidRDefault="00B34E88" w:rsidP="00B34E88">
            <w:pPr>
              <w:rPr>
                <w:sz w:val="18"/>
                <w:szCs w:val="18"/>
                <w:lang w:eastAsia="zh-CN"/>
              </w:rPr>
            </w:pPr>
            <w:r w:rsidRPr="000A03DE">
              <w:rPr>
                <w:rFonts w:hint="eastAsia"/>
                <w:color w:val="000000"/>
                <w:sz w:val="18"/>
                <w:szCs w:val="18"/>
              </w:rPr>
              <w:t xml:space="preserve">250.7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14:paraId="4F25CA75" w14:textId="42769B69" w:rsidR="00B34E88" w:rsidRPr="000A03DE" w:rsidRDefault="00B34E88" w:rsidP="00B34E88">
            <w:pPr>
              <w:rPr>
                <w:sz w:val="18"/>
                <w:szCs w:val="18"/>
                <w:lang w:eastAsia="zh-CN"/>
              </w:rPr>
            </w:pPr>
            <w:r>
              <w:rPr>
                <w:sz w:val="18"/>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77D4C457" w14:textId="77777777" w:rsidR="00B34E88" w:rsidRPr="000A03DE" w:rsidRDefault="00B34E88" w:rsidP="00B34E88">
            <w:pPr>
              <w:rPr>
                <w:sz w:val="18"/>
                <w:szCs w:val="18"/>
                <w:lang w:eastAsia="zh-CN"/>
              </w:rPr>
            </w:pPr>
            <w:r w:rsidRPr="000A03DE">
              <w:rPr>
                <w:rFonts w:hint="eastAsia"/>
                <w:color w:val="000000"/>
                <w:sz w:val="18"/>
                <w:szCs w:val="18"/>
              </w:rPr>
              <w:t xml:space="preserve">250.7 </w:t>
            </w:r>
          </w:p>
        </w:tc>
      </w:tr>
      <w:tr w:rsidR="00B34E88" w:rsidRPr="000A03DE" w14:paraId="65838D3B" w14:textId="77777777" w:rsidTr="00B34E88">
        <w:tc>
          <w:tcPr>
            <w:tcW w:w="1334" w:type="dxa"/>
            <w:vMerge/>
          </w:tcPr>
          <w:p w14:paraId="367FAE1E" w14:textId="77777777" w:rsidR="00B34E88" w:rsidRPr="006714C6" w:rsidRDefault="00B34E88" w:rsidP="00B34E88">
            <w:pPr>
              <w:rPr>
                <w:sz w:val="18"/>
                <w:szCs w:val="20"/>
                <w:lang w:eastAsia="zh-CN"/>
              </w:rPr>
            </w:pPr>
          </w:p>
        </w:tc>
        <w:tc>
          <w:tcPr>
            <w:tcW w:w="593" w:type="dxa"/>
          </w:tcPr>
          <w:p w14:paraId="5B47910F" w14:textId="77777777" w:rsidR="00B34E88" w:rsidRPr="006714C6" w:rsidRDefault="00B34E88" w:rsidP="00B34E88">
            <w:pPr>
              <w:rPr>
                <w:sz w:val="18"/>
                <w:szCs w:val="20"/>
                <w:lang w:eastAsia="zh-CN"/>
              </w:rPr>
            </w:pPr>
            <w:r w:rsidRPr="006714C6">
              <w:rPr>
                <w:rFonts w:hint="eastAsia"/>
                <w:sz w:val="18"/>
                <w:szCs w:val="20"/>
                <w:lang w:eastAsia="zh-CN"/>
              </w:rPr>
              <w:t>6</w:t>
            </w:r>
            <w:r w:rsidRPr="006714C6">
              <w:rPr>
                <w:sz w:val="18"/>
                <w:szCs w:val="20"/>
                <w:lang w:eastAsia="zh-CN"/>
              </w:rPr>
              <w:t>0%</w:t>
            </w:r>
          </w:p>
        </w:tc>
        <w:tc>
          <w:tcPr>
            <w:tcW w:w="1612" w:type="dxa"/>
            <w:tcBorders>
              <w:top w:val="single" w:sz="4" w:space="0" w:color="auto"/>
              <w:left w:val="nil"/>
              <w:bottom w:val="single" w:sz="4" w:space="0" w:color="auto"/>
              <w:right w:val="single" w:sz="4" w:space="0" w:color="auto"/>
            </w:tcBorders>
            <w:shd w:val="clear" w:color="auto" w:fill="auto"/>
            <w:vAlign w:val="center"/>
          </w:tcPr>
          <w:p w14:paraId="6394D652" w14:textId="77777777" w:rsidR="00B34E88" w:rsidRPr="000A03DE" w:rsidRDefault="00B34E88" w:rsidP="00B34E88">
            <w:pPr>
              <w:rPr>
                <w:sz w:val="18"/>
                <w:szCs w:val="18"/>
                <w:lang w:eastAsia="zh-CN"/>
              </w:rPr>
            </w:pPr>
            <w:r w:rsidRPr="000A03DE">
              <w:rPr>
                <w:rFonts w:hint="eastAsia"/>
                <w:color w:val="000000"/>
                <w:sz w:val="18"/>
                <w:szCs w:val="18"/>
              </w:rPr>
              <w:t xml:space="preserve">140.3 </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14:paraId="5FEEFAE1" w14:textId="0A580AB3" w:rsidR="00B34E88" w:rsidRPr="000A03DE" w:rsidRDefault="00B34E88" w:rsidP="00B34E88">
            <w:pPr>
              <w:rPr>
                <w:sz w:val="18"/>
                <w:szCs w:val="18"/>
                <w:lang w:eastAsia="zh-CN"/>
              </w:rPr>
            </w:pPr>
            <w:r>
              <w:rPr>
                <w:sz w:val="18"/>
                <w:szCs w:val="18"/>
                <w:lang w:eastAsia="zh-CN"/>
              </w:rPr>
              <w:t>N/A</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E1B6393" w14:textId="77777777" w:rsidR="00B34E88" w:rsidRPr="000A03DE" w:rsidRDefault="00B34E88" w:rsidP="00B34E88">
            <w:pPr>
              <w:rPr>
                <w:sz w:val="18"/>
                <w:szCs w:val="18"/>
                <w:lang w:eastAsia="zh-CN"/>
              </w:rPr>
            </w:pPr>
            <w:r w:rsidRPr="000A03DE">
              <w:rPr>
                <w:rFonts w:hint="eastAsia"/>
                <w:color w:val="000000"/>
                <w:sz w:val="18"/>
                <w:szCs w:val="18"/>
              </w:rPr>
              <w:t xml:space="preserve">280.6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14:paraId="2BC7F670" w14:textId="18BCD827" w:rsidR="00B34E88" w:rsidRPr="000A03DE" w:rsidRDefault="00B34E88" w:rsidP="00B34E88">
            <w:pPr>
              <w:rPr>
                <w:sz w:val="18"/>
                <w:szCs w:val="18"/>
                <w:lang w:eastAsia="zh-CN"/>
              </w:rPr>
            </w:pPr>
            <w:r>
              <w:rPr>
                <w:sz w:val="18"/>
                <w:szCs w:val="18"/>
                <w:lang w:eastAsia="zh-CN"/>
              </w:rPr>
              <w:t>N/A</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146003A" w14:textId="77777777" w:rsidR="00B34E88" w:rsidRPr="000A03DE" w:rsidRDefault="00B34E88" w:rsidP="00B34E88">
            <w:pPr>
              <w:rPr>
                <w:sz w:val="18"/>
                <w:szCs w:val="18"/>
                <w:lang w:eastAsia="zh-CN"/>
              </w:rPr>
            </w:pPr>
            <w:r w:rsidRPr="000A03DE">
              <w:rPr>
                <w:rFonts w:hint="eastAsia"/>
                <w:color w:val="000000"/>
                <w:sz w:val="18"/>
                <w:szCs w:val="18"/>
              </w:rPr>
              <w:t xml:space="preserve">280.6 </w:t>
            </w:r>
          </w:p>
        </w:tc>
      </w:tr>
      <w:tr w:rsidR="00B34E88" w:rsidRPr="006714C6" w14:paraId="353A9E4A" w14:textId="77777777" w:rsidTr="00823280">
        <w:tc>
          <w:tcPr>
            <w:tcW w:w="1334" w:type="dxa"/>
            <w:vMerge w:val="restart"/>
          </w:tcPr>
          <w:p w14:paraId="02CDFA50" w14:textId="77777777" w:rsidR="00B34E88" w:rsidRDefault="00B34E88" w:rsidP="00B34E88">
            <w:pPr>
              <w:rPr>
                <w:sz w:val="18"/>
                <w:szCs w:val="20"/>
                <w:lang w:eastAsia="zh-CN"/>
              </w:rPr>
            </w:pPr>
            <w:r w:rsidRPr="006714C6">
              <w:rPr>
                <w:sz w:val="18"/>
                <w:szCs w:val="20"/>
                <w:lang w:eastAsia="zh-CN"/>
              </w:rPr>
              <w:t>Power saving gain</w:t>
            </w:r>
            <w:r>
              <w:rPr>
                <w:sz w:val="18"/>
                <w:szCs w:val="20"/>
                <w:lang w:eastAsia="zh-CN"/>
              </w:rPr>
              <w:t xml:space="preserve"> without interFrequency measurement @PO paging rate </w:t>
            </w:r>
          </w:p>
          <w:p w14:paraId="3308756D" w14:textId="77777777" w:rsidR="00B34E88" w:rsidRPr="006714C6" w:rsidRDefault="00B34E88" w:rsidP="00B34E88">
            <w:pPr>
              <w:rPr>
                <w:sz w:val="18"/>
                <w:szCs w:val="20"/>
                <w:lang w:eastAsia="zh-CN"/>
              </w:rPr>
            </w:pPr>
            <w:r>
              <w:rPr>
                <w:sz w:val="18"/>
                <w:szCs w:val="20"/>
                <w:lang w:eastAsia="zh-CN"/>
              </w:rPr>
              <w:t xml:space="preserve"> </w:t>
            </w:r>
            <w:r w:rsidRPr="006714C6">
              <w:rPr>
                <w:sz w:val="18"/>
                <w:szCs w:val="20"/>
                <w:lang w:eastAsia="zh-CN"/>
              </w:rPr>
              <w:t>Power saving gain</w:t>
            </w:r>
            <w:r>
              <w:rPr>
                <w:sz w:val="18"/>
                <w:szCs w:val="20"/>
                <w:lang w:eastAsia="zh-CN"/>
              </w:rPr>
              <w:t xml:space="preserve"> with interFrequency measurement @ PO paging rate</w:t>
            </w:r>
          </w:p>
          <w:p w14:paraId="668DB070" w14:textId="77777777" w:rsidR="00B34E88" w:rsidRPr="006714C6" w:rsidRDefault="00B34E88" w:rsidP="00B34E88">
            <w:pPr>
              <w:rPr>
                <w:sz w:val="18"/>
                <w:szCs w:val="20"/>
                <w:lang w:eastAsia="zh-CN"/>
              </w:rPr>
            </w:pPr>
          </w:p>
        </w:tc>
        <w:tc>
          <w:tcPr>
            <w:tcW w:w="593" w:type="dxa"/>
          </w:tcPr>
          <w:p w14:paraId="64B6A15C" w14:textId="77777777" w:rsidR="00B34E88" w:rsidRPr="006714C6" w:rsidRDefault="00B34E88" w:rsidP="00B34E88">
            <w:pPr>
              <w:rPr>
                <w:sz w:val="18"/>
                <w:szCs w:val="20"/>
                <w:lang w:eastAsia="zh-CN"/>
              </w:rPr>
            </w:pPr>
            <w:r w:rsidRPr="006714C6">
              <w:rPr>
                <w:rFonts w:hint="eastAsia"/>
                <w:sz w:val="18"/>
                <w:szCs w:val="20"/>
                <w:lang w:eastAsia="zh-CN"/>
              </w:rPr>
              <w:t>1</w:t>
            </w:r>
            <w:r w:rsidRPr="006714C6">
              <w:rPr>
                <w:sz w:val="18"/>
                <w:szCs w:val="20"/>
                <w:lang w:eastAsia="zh-CN"/>
              </w:rPr>
              <w:t>0%</w:t>
            </w:r>
          </w:p>
        </w:tc>
        <w:tc>
          <w:tcPr>
            <w:tcW w:w="1612" w:type="dxa"/>
            <w:tcBorders>
              <w:top w:val="single" w:sz="4" w:space="0" w:color="auto"/>
            </w:tcBorders>
          </w:tcPr>
          <w:p w14:paraId="4D593D1C" w14:textId="77777777" w:rsidR="00B34E88" w:rsidRPr="006714C6" w:rsidRDefault="00B34E88" w:rsidP="00B34E88">
            <w:pPr>
              <w:rPr>
                <w:sz w:val="18"/>
                <w:szCs w:val="20"/>
                <w:lang w:eastAsia="zh-CN"/>
              </w:rPr>
            </w:pPr>
            <w:r w:rsidRPr="006714C6">
              <w:rPr>
                <w:rFonts w:hint="eastAsia"/>
                <w:sz w:val="18"/>
                <w:szCs w:val="20"/>
                <w:lang w:eastAsia="zh-CN"/>
              </w:rPr>
              <w:t>3</w:t>
            </w:r>
            <w:r w:rsidRPr="006714C6">
              <w:rPr>
                <w:sz w:val="18"/>
                <w:szCs w:val="20"/>
                <w:lang w:eastAsia="zh-CN"/>
              </w:rPr>
              <w:t>1.7</w:t>
            </w:r>
            <w:r>
              <w:rPr>
                <w:sz w:val="18"/>
                <w:szCs w:val="20"/>
                <w:lang w:eastAsia="zh-CN"/>
              </w:rPr>
              <w:t>0</w:t>
            </w:r>
            <w:r w:rsidRPr="006714C6">
              <w:rPr>
                <w:sz w:val="18"/>
                <w:szCs w:val="20"/>
                <w:lang w:eastAsia="zh-CN"/>
              </w:rPr>
              <w:t>%</w:t>
            </w:r>
          </w:p>
          <w:p w14:paraId="738A2A38" w14:textId="77777777" w:rsidR="00B34E88" w:rsidRPr="006714C6" w:rsidRDefault="00B34E88" w:rsidP="00B34E88">
            <w:pPr>
              <w:rPr>
                <w:sz w:val="18"/>
                <w:szCs w:val="20"/>
                <w:lang w:eastAsia="zh-CN"/>
              </w:rPr>
            </w:pPr>
            <w:r w:rsidRPr="006714C6">
              <w:rPr>
                <w:sz w:val="18"/>
                <w:szCs w:val="20"/>
                <w:lang w:eastAsia="zh-CN"/>
              </w:rPr>
              <w:t>20.</w:t>
            </w:r>
            <w:r>
              <w:rPr>
                <w:sz w:val="18"/>
                <w:szCs w:val="20"/>
                <w:lang w:eastAsia="zh-CN"/>
              </w:rPr>
              <w:t>36</w:t>
            </w:r>
            <w:r w:rsidRPr="006714C6">
              <w:rPr>
                <w:sz w:val="18"/>
                <w:szCs w:val="20"/>
                <w:lang w:eastAsia="zh-CN"/>
              </w:rPr>
              <w:t>%</w:t>
            </w:r>
          </w:p>
        </w:tc>
        <w:tc>
          <w:tcPr>
            <w:tcW w:w="1406" w:type="dxa"/>
            <w:tcBorders>
              <w:top w:val="single" w:sz="4" w:space="0" w:color="auto"/>
            </w:tcBorders>
            <w:vAlign w:val="center"/>
          </w:tcPr>
          <w:p w14:paraId="2B1CD320" w14:textId="6E9F1B3D" w:rsidR="00B34E88" w:rsidRPr="006714C6" w:rsidRDefault="00B34E88" w:rsidP="00B34E88">
            <w:pPr>
              <w:rPr>
                <w:sz w:val="18"/>
                <w:szCs w:val="20"/>
                <w:lang w:eastAsia="zh-CN"/>
              </w:rPr>
            </w:pPr>
            <w:r>
              <w:rPr>
                <w:sz w:val="18"/>
                <w:szCs w:val="18"/>
                <w:lang w:eastAsia="zh-CN"/>
              </w:rPr>
              <w:t>N/A</w:t>
            </w:r>
          </w:p>
        </w:tc>
        <w:tc>
          <w:tcPr>
            <w:tcW w:w="1042" w:type="dxa"/>
            <w:tcBorders>
              <w:top w:val="single" w:sz="4" w:space="0" w:color="auto"/>
            </w:tcBorders>
          </w:tcPr>
          <w:p w14:paraId="0BDC3F35" w14:textId="77777777" w:rsidR="00B34E88" w:rsidRPr="006714C6" w:rsidRDefault="00B34E88" w:rsidP="00B34E88">
            <w:pPr>
              <w:rPr>
                <w:sz w:val="18"/>
                <w:szCs w:val="20"/>
                <w:lang w:eastAsia="zh-CN"/>
              </w:rPr>
            </w:pPr>
            <w:r>
              <w:rPr>
                <w:sz w:val="18"/>
                <w:szCs w:val="20"/>
                <w:lang w:eastAsia="zh-CN"/>
              </w:rPr>
              <w:t>30.66</w:t>
            </w:r>
            <w:r w:rsidRPr="006714C6">
              <w:rPr>
                <w:sz w:val="18"/>
                <w:szCs w:val="20"/>
                <w:lang w:eastAsia="zh-CN"/>
              </w:rPr>
              <w:t>%</w:t>
            </w:r>
          </w:p>
          <w:p w14:paraId="1B7179CC" w14:textId="77777777" w:rsidR="00B34E88" w:rsidRPr="006714C6" w:rsidRDefault="00B34E88" w:rsidP="00B34E88">
            <w:pPr>
              <w:rPr>
                <w:sz w:val="18"/>
                <w:szCs w:val="20"/>
                <w:lang w:eastAsia="zh-CN"/>
              </w:rPr>
            </w:pPr>
            <w:r>
              <w:rPr>
                <w:sz w:val="18"/>
                <w:szCs w:val="20"/>
                <w:lang w:eastAsia="zh-CN"/>
              </w:rPr>
              <w:t>19.99</w:t>
            </w:r>
            <w:r w:rsidRPr="006714C6">
              <w:rPr>
                <w:sz w:val="18"/>
                <w:szCs w:val="20"/>
                <w:lang w:eastAsia="zh-CN"/>
              </w:rPr>
              <w:t>%</w:t>
            </w:r>
          </w:p>
        </w:tc>
        <w:tc>
          <w:tcPr>
            <w:tcW w:w="1827" w:type="dxa"/>
            <w:tcBorders>
              <w:top w:val="single" w:sz="4" w:space="0" w:color="auto"/>
            </w:tcBorders>
            <w:vAlign w:val="center"/>
          </w:tcPr>
          <w:p w14:paraId="7F893E08" w14:textId="0713B125" w:rsidR="00B34E88" w:rsidRPr="006714C6" w:rsidRDefault="00B34E88" w:rsidP="00B34E88">
            <w:pPr>
              <w:rPr>
                <w:sz w:val="18"/>
                <w:szCs w:val="20"/>
                <w:lang w:eastAsia="zh-CN"/>
              </w:rPr>
            </w:pPr>
            <w:r>
              <w:rPr>
                <w:sz w:val="18"/>
                <w:szCs w:val="18"/>
                <w:lang w:eastAsia="zh-CN"/>
              </w:rPr>
              <w:t>N/A</w:t>
            </w:r>
          </w:p>
        </w:tc>
        <w:tc>
          <w:tcPr>
            <w:tcW w:w="1537" w:type="dxa"/>
            <w:tcBorders>
              <w:top w:val="single" w:sz="4" w:space="0" w:color="auto"/>
            </w:tcBorders>
          </w:tcPr>
          <w:p w14:paraId="4F1DB49D" w14:textId="77777777" w:rsidR="00B34E88" w:rsidRPr="006714C6" w:rsidRDefault="00B34E88" w:rsidP="00B34E88">
            <w:pPr>
              <w:rPr>
                <w:sz w:val="18"/>
                <w:szCs w:val="20"/>
                <w:lang w:eastAsia="zh-CN"/>
              </w:rPr>
            </w:pPr>
            <w:r w:rsidRPr="006714C6">
              <w:rPr>
                <w:rFonts w:hint="eastAsia"/>
                <w:sz w:val="18"/>
                <w:szCs w:val="20"/>
                <w:lang w:eastAsia="zh-CN"/>
              </w:rPr>
              <w:t>2</w:t>
            </w:r>
            <w:r w:rsidRPr="006714C6">
              <w:rPr>
                <w:sz w:val="18"/>
                <w:szCs w:val="20"/>
                <w:lang w:eastAsia="zh-CN"/>
              </w:rPr>
              <w:t>8.</w:t>
            </w:r>
            <w:r>
              <w:rPr>
                <w:sz w:val="18"/>
                <w:szCs w:val="20"/>
                <w:lang w:eastAsia="zh-CN"/>
              </w:rPr>
              <w:t>90</w:t>
            </w:r>
            <w:r w:rsidRPr="006714C6">
              <w:rPr>
                <w:sz w:val="18"/>
                <w:szCs w:val="20"/>
                <w:lang w:eastAsia="zh-CN"/>
              </w:rPr>
              <w:t>%</w:t>
            </w:r>
          </w:p>
          <w:p w14:paraId="41A6C0AE" w14:textId="77777777" w:rsidR="00B34E88" w:rsidRPr="006714C6" w:rsidRDefault="00B34E88" w:rsidP="00B34E88">
            <w:pPr>
              <w:rPr>
                <w:sz w:val="18"/>
                <w:szCs w:val="20"/>
                <w:lang w:eastAsia="zh-CN"/>
              </w:rPr>
            </w:pPr>
            <w:r w:rsidRPr="006714C6">
              <w:rPr>
                <w:sz w:val="18"/>
                <w:szCs w:val="20"/>
                <w:lang w:eastAsia="zh-CN"/>
              </w:rPr>
              <w:t>18.</w:t>
            </w:r>
            <w:r>
              <w:rPr>
                <w:sz w:val="18"/>
                <w:szCs w:val="20"/>
                <w:lang w:eastAsia="zh-CN"/>
              </w:rPr>
              <w:t>56</w:t>
            </w:r>
            <w:r w:rsidRPr="006714C6">
              <w:rPr>
                <w:sz w:val="18"/>
                <w:szCs w:val="20"/>
                <w:lang w:eastAsia="zh-CN"/>
              </w:rPr>
              <w:t>%</w:t>
            </w:r>
          </w:p>
        </w:tc>
      </w:tr>
      <w:tr w:rsidR="00B34E88" w:rsidRPr="006714C6" w14:paraId="18081FA5" w14:textId="77777777" w:rsidTr="00823280">
        <w:tc>
          <w:tcPr>
            <w:tcW w:w="1334" w:type="dxa"/>
            <w:vMerge/>
          </w:tcPr>
          <w:p w14:paraId="24D756E0" w14:textId="77777777" w:rsidR="00B34E88" w:rsidRPr="006714C6" w:rsidRDefault="00B34E88" w:rsidP="00B34E88">
            <w:pPr>
              <w:rPr>
                <w:sz w:val="18"/>
                <w:szCs w:val="20"/>
                <w:lang w:eastAsia="zh-CN"/>
              </w:rPr>
            </w:pPr>
          </w:p>
        </w:tc>
        <w:tc>
          <w:tcPr>
            <w:tcW w:w="593" w:type="dxa"/>
          </w:tcPr>
          <w:p w14:paraId="742C889E" w14:textId="77777777" w:rsidR="00B34E88" w:rsidRPr="006714C6" w:rsidRDefault="00B34E88" w:rsidP="00B34E88">
            <w:pPr>
              <w:rPr>
                <w:sz w:val="18"/>
                <w:szCs w:val="20"/>
                <w:lang w:eastAsia="zh-CN"/>
              </w:rPr>
            </w:pPr>
            <w:r w:rsidRPr="006714C6">
              <w:rPr>
                <w:rFonts w:hint="eastAsia"/>
                <w:sz w:val="18"/>
                <w:szCs w:val="20"/>
                <w:lang w:eastAsia="zh-CN"/>
              </w:rPr>
              <w:t>2</w:t>
            </w:r>
            <w:r w:rsidRPr="006714C6">
              <w:rPr>
                <w:sz w:val="18"/>
                <w:szCs w:val="20"/>
                <w:lang w:eastAsia="zh-CN"/>
              </w:rPr>
              <w:t>0%</w:t>
            </w:r>
          </w:p>
        </w:tc>
        <w:tc>
          <w:tcPr>
            <w:tcW w:w="1612" w:type="dxa"/>
          </w:tcPr>
          <w:p w14:paraId="6B820CE8" w14:textId="77777777" w:rsidR="00B34E88" w:rsidRPr="006714C6" w:rsidRDefault="00B34E88" w:rsidP="00B34E88">
            <w:pPr>
              <w:rPr>
                <w:sz w:val="18"/>
                <w:szCs w:val="20"/>
                <w:lang w:eastAsia="zh-CN"/>
              </w:rPr>
            </w:pPr>
            <w:r w:rsidRPr="006714C6">
              <w:rPr>
                <w:rFonts w:hint="eastAsia"/>
                <w:sz w:val="18"/>
                <w:szCs w:val="20"/>
                <w:lang w:eastAsia="zh-CN"/>
              </w:rPr>
              <w:t>3</w:t>
            </w:r>
            <w:r w:rsidRPr="006714C6">
              <w:rPr>
                <w:sz w:val="18"/>
                <w:szCs w:val="20"/>
                <w:lang w:eastAsia="zh-CN"/>
              </w:rPr>
              <w:t>1.</w:t>
            </w:r>
            <w:r>
              <w:rPr>
                <w:sz w:val="18"/>
                <w:szCs w:val="20"/>
                <w:lang w:eastAsia="zh-CN"/>
              </w:rPr>
              <w:t>95</w:t>
            </w:r>
            <w:r w:rsidRPr="006714C6">
              <w:rPr>
                <w:sz w:val="18"/>
                <w:szCs w:val="20"/>
                <w:lang w:eastAsia="zh-CN"/>
              </w:rPr>
              <w:t>%</w:t>
            </w:r>
          </w:p>
          <w:p w14:paraId="773615B1" w14:textId="77777777" w:rsidR="00B34E88" w:rsidRPr="006714C6" w:rsidRDefault="00B34E88" w:rsidP="00B34E88">
            <w:pPr>
              <w:rPr>
                <w:sz w:val="18"/>
                <w:szCs w:val="20"/>
                <w:lang w:eastAsia="zh-CN"/>
              </w:rPr>
            </w:pPr>
            <w:r w:rsidRPr="006714C6">
              <w:rPr>
                <w:sz w:val="18"/>
                <w:szCs w:val="20"/>
                <w:lang w:eastAsia="zh-CN"/>
              </w:rPr>
              <w:t>20.</w:t>
            </w:r>
            <w:r>
              <w:rPr>
                <w:sz w:val="18"/>
                <w:szCs w:val="20"/>
                <w:lang w:eastAsia="zh-CN"/>
              </w:rPr>
              <w:t>7</w:t>
            </w:r>
            <w:r w:rsidRPr="006714C6">
              <w:rPr>
                <w:sz w:val="18"/>
                <w:szCs w:val="20"/>
                <w:lang w:eastAsia="zh-CN"/>
              </w:rPr>
              <w:t>1%</w:t>
            </w:r>
          </w:p>
        </w:tc>
        <w:tc>
          <w:tcPr>
            <w:tcW w:w="1406" w:type="dxa"/>
            <w:vAlign w:val="center"/>
          </w:tcPr>
          <w:p w14:paraId="063AE9ED" w14:textId="68E4E56C" w:rsidR="00B34E88" w:rsidRPr="006714C6" w:rsidRDefault="00B34E88" w:rsidP="00B34E88">
            <w:pPr>
              <w:rPr>
                <w:sz w:val="18"/>
                <w:szCs w:val="20"/>
                <w:lang w:eastAsia="zh-CN"/>
              </w:rPr>
            </w:pPr>
            <w:r>
              <w:rPr>
                <w:sz w:val="18"/>
                <w:szCs w:val="18"/>
                <w:lang w:eastAsia="zh-CN"/>
              </w:rPr>
              <w:t>N/A</w:t>
            </w:r>
          </w:p>
        </w:tc>
        <w:tc>
          <w:tcPr>
            <w:tcW w:w="1042" w:type="dxa"/>
          </w:tcPr>
          <w:p w14:paraId="1D2CEAAA" w14:textId="77777777" w:rsidR="00B34E88" w:rsidRPr="006714C6" w:rsidRDefault="00B34E88" w:rsidP="00B34E88">
            <w:pPr>
              <w:rPr>
                <w:sz w:val="18"/>
                <w:szCs w:val="20"/>
                <w:lang w:eastAsia="zh-CN"/>
              </w:rPr>
            </w:pPr>
            <w:r w:rsidRPr="006714C6">
              <w:rPr>
                <w:rFonts w:hint="eastAsia"/>
                <w:sz w:val="18"/>
                <w:szCs w:val="20"/>
                <w:lang w:eastAsia="zh-CN"/>
              </w:rPr>
              <w:t>2</w:t>
            </w:r>
            <w:r w:rsidRPr="006714C6">
              <w:rPr>
                <w:sz w:val="18"/>
                <w:szCs w:val="20"/>
                <w:lang w:eastAsia="zh-CN"/>
              </w:rPr>
              <w:t>9.79%</w:t>
            </w:r>
          </w:p>
          <w:p w14:paraId="5F332CC2" w14:textId="77777777" w:rsidR="00B34E88" w:rsidRPr="006714C6" w:rsidRDefault="00B34E88" w:rsidP="00B34E88">
            <w:pPr>
              <w:rPr>
                <w:sz w:val="18"/>
                <w:szCs w:val="20"/>
                <w:lang w:eastAsia="zh-CN"/>
              </w:rPr>
            </w:pPr>
            <w:r w:rsidRPr="006714C6">
              <w:rPr>
                <w:sz w:val="18"/>
                <w:szCs w:val="20"/>
                <w:lang w:eastAsia="zh-CN"/>
              </w:rPr>
              <w:t>19.93%</w:t>
            </w:r>
          </w:p>
        </w:tc>
        <w:tc>
          <w:tcPr>
            <w:tcW w:w="1827" w:type="dxa"/>
            <w:vAlign w:val="center"/>
          </w:tcPr>
          <w:p w14:paraId="11944898" w14:textId="4E45CDA7" w:rsidR="00B34E88" w:rsidRPr="006714C6" w:rsidRDefault="00B34E88" w:rsidP="00B34E88">
            <w:pPr>
              <w:rPr>
                <w:sz w:val="18"/>
                <w:szCs w:val="20"/>
                <w:lang w:eastAsia="zh-CN"/>
              </w:rPr>
            </w:pPr>
            <w:r>
              <w:rPr>
                <w:sz w:val="18"/>
                <w:szCs w:val="18"/>
                <w:lang w:eastAsia="zh-CN"/>
              </w:rPr>
              <w:t>N/A</w:t>
            </w:r>
          </w:p>
        </w:tc>
        <w:tc>
          <w:tcPr>
            <w:tcW w:w="1537" w:type="dxa"/>
          </w:tcPr>
          <w:p w14:paraId="00B1B116" w14:textId="77777777" w:rsidR="00B34E88" w:rsidRPr="006714C6" w:rsidRDefault="00B34E88" w:rsidP="00B34E88">
            <w:pPr>
              <w:rPr>
                <w:sz w:val="18"/>
                <w:szCs w:val="20"/>
                <w:lang w:eastAsia="zh-CN"/>
              </w:rPr>
            </w:pPr>
            <w:r w:rsidRPr="006714C6">
              <w:rPr>
                <w:sz w:val="18"/>
                <w:szCs w:val="20"/>
                <w:lang w:eastAsia="zh-CN"/>
              </w:rPr>
              <w:t>2</w:t>
            </w:r>
            <w:r>
              <w:rPr>
                <w:sz w:val="18"/>
                <w:szCs w:val="20"/>
                <w:lang w:eastAsia="zh-CN"/>
              </w:rPr>
              <w:t>6.18</w:t>
            </w:r>
            <w:r w:rsidRPr="006714C6">
              <w:rPr>
                <w:sz w:val="18"/>
                <w:szCs w:val="20"/>
                <w:lang w:eastAsia="zh-CN"/>
              </w:rPr>
              <w:t>%</w:t>
            </w:r>
          </w:p>
          <w:p w14:paraId="3BE33F82" w14:textId="77777777" w:rsidR="00B34E88" w:rsidRPr="006714C6" w:rsidRDefault="00B34E88" w:rsidP="00B34E88">
            <w:pPr>
              <w:rPr>
                <w:sz w:val="18"/>
                <w:szCs w:val="20"/>
                <w:lang w:eastAsia="zh-CN"/>
              </w:rPr>
            </w:pPr>
            <w:r w:rsidRPr="006714C6">
              <w:rPr>
                <w:sz w:val="18"/>
                <w:szCs w:val="20"/>
                <w:lang w:eastAsia="zh-CN"/>
              </w:rPr>
              <w:t>16.</w:t>
            </w:r>
            <w:r>
              <w:rPr>
                <w:sz w:val="18"/>
                <w:szCs w:val="20"/>
                <w:lang w:eastAsia="zh-CN"/>
              </w:rPr>
              <w:t>98</w:t>
            </w:r>
            <w:r w:rsidRPr="006714C6">
              <w:rPr>
                <w:sz w:val="18"/>
                <w:szCs w:val="20"/>
                <w:lang w:eastAsia="zh-CN"/>
              </w:rPr>
              <w:t>%</w:t>
            </w:r>
          </w:p>
        </w:tc>
      </w:tr>
      <w:tr w:rsidR="00B34E88" w:rsidRPr="006714C6" w14:paraId="52F53EAF" w14:textId="77777777" w:rsidTr="00823280">
        <w:tc>
          <w:tcPr>
            <w:tcW w:w="1334" w:type="dxa"/>
            <w:vMerge/>
          </w:tcPr>
          <w:p w14:paraId="0AB2AB7A" w14:textId="77777777" w:rsidR="00B34E88" w:rsidRPr="006714C6" w:rsidRDefault="00B34E88" w:rsidP="00B34E88">
            <w:pPr>
              <w:rPr>
                <w:sz w:val="18"/>
                <w:szCs w:val="20"/>
                <w:lang w:eastAsia="zh-CN"/>
              </w:rPr>
            </w:pPr>
          </w:p>
        </w:tc>
        <w:tc>
          <w:tcPr>
            <w:tcW w:w="593" w:type="dxa"/>
          </w:tcPr>
          <w:p w14:paraId="03691315" w14:textId="77777777" w:rsidR="00B34E88" w:rsidRPr="006714C6" w:rsidRDefault="00B34E88" w:rsidP="00B34E88">
            <w:pPr>
              <w:rPr>
                <w:sz w:val="18"/>
                <w:szCs w:val="20"/>
                <w:lang w:eastAsia="zh-CN"/>
              </w:rPr>
            </w:pPr>
            <w:r w:rsidRPr="006714C6">
              <w:rPr>
                <w:rFonts w:hint="eastAsia"/>
                <w:sz w:val="18"/>
                <w:szCs w:val="20"/>
                <w:lang w:eastAsia="zh-CN"/>
              </w:rPr>
              <w:t>4</w:t>
            </w:r>
            <w:r w:rsidRPr="006714C6">
              <w:rPr>
                <w:sz w:val="18"/>
                <w:szCs w:val="20"/>
                <w:lang w:eastAsia="zh-CN"/>
              </w:rPr>
              <w:t>0%</w:t>
            </w:r>
          </w:p>
        </w:tc>
        <w:tc>
          <w:tcPr>
            <w:tcW w:w="1612" w:type="dxa"/>
          </w:tcPr>
          <w:p w14:paraId="710DC319" w14:textId="77777777" w:rsidR="00B34E88" w:rsidRPr="006714C6" w:rsidRDefault="00B34E88" w:rsidP="00B34E88">
            <w:pPr>
              <w:rPr>
                <w:sz w:val="18"/>
                <w:szCs w:val="20"/>
                <w:lang w:eastAsia="zh-CN"/>
              </w:rPr>
            </w:pPr>
            <w:r>
              <w:rPr>
                <w:sz w:val="18"/>
                <w:szCs w:val="20"/>
                <w:lang w:eastAsia="zh-CN"/>
              </w:rPr>
              <w:t>31.64</w:t>
            </w:r>
            <w:r w:rsidRPr="006714C6">
              <w:rPr>
                <w:sz w:val="18"/>
                <w:szCs w:val="20"/>
                <w:lang w:eastAsia="zh-CN"/>
              </w:rPr>
              <w:t>%</w:t>
            </w:r>
          </w:p>
          <w:p w14:paraId="3802984F" w14:textId="77777777" w:rsidR="00B34E88" w:rsidRPr="006714C6" w:rsidRDefault="00B34E88" w:rsidP="00B34E88">
            <w:pPr>
              <w:rPr>
                <w:sz w:val="18"/>
                <w:szCs w:val="20"/>
                <w:lang w:eastAsia="zh-CN"/>
              </w:rPr>
            </w:pPr>
            <w:r>
              <w:rPr>
                <w:sz w:val="18"/>
                <w:szCs w:val="20"/>
                <w:lang w:eastAsia="zh-CN"/>
              </w:rPr>
              <w:t>20.84</w:t>
            </w:r>
            <w:r w:rsidRPr="006714C6">
              <w:rPr>
                <w:sz w:val="18"/>
                <w:szCs w:val="20"/>
                <w:lang w:eastAsia="zh-CN"/>
              </w:rPr>
              <w:t>%</w:t>
            </w:r>
          </w:p>
        </w:tc>
        <w:tc>
          <w:tcPr>
            <w:tcW w:w="1406" w:type="dxa"/>
            <w:vAlign w:val="center"/>
          </w:tcPr>
          <w:p w14:paraId="67BA5BFA" w14:textId="155D87B6" w:rsidR="00B34E88" w:rsidRPr="006714C6" w:rsidRDefault="00B34E88" w:rsidP="00B34E88">
            <w:pPr>
              <w:rPr>
                <w:sz w:val="18"/>
                <w:szCs w:val="20"/>
                <w:lang w:eastAsia="zh-CN"/>
              </w:rPr>
            </w:pPr>
            <w:r>
              <w:rPr>
                <w:sz w:val="18"/>
                <w:szCs w:val="18"/>
                <w:lang w:eastAsia="zh-CN"/>
              </w:rPr>
              <w:t>N/A</w:t>
            </w:r>
          </w:p>
        </w:tc>
        <w:tc>
          <w:tcPr>
            <w:tcW w:w="1042" w:type="dxa"/>
          </w:tcPr>
          <w:p w14:paraId="73677C47" w14:textId="77777777" w:rsidR="00B34E88" w:rsidRPr="006714C6" w:rsidRDefault="00B34E88" w:rsidP="00B34E88">
            <w:pPr>
              <w:rPr>
                <w:sz w:val="18"/>
                <w:szCs w:val="20"/>
                <w:lang w:eastAsia="zh-CN"/>
              </w:rPr>
            </w:pPr>
            <w:r w:rsidRPr="006714C6">
              <w:rPr>
                <w:rFonts w:hint="eastAsia"/>
                <w:sz w:val="18"/>
                <w:szCs w:val="20"/>
                <w:lang w:eastAsia="zh-CN"/>
              </w:rPr>
              <w:t>2</w:t>
            </w:r>
            <w:r w:rsidRPr="006714C6">
              <w:rPr>
                <w:sz w:val="18"/>
                <w:szCs w:val="20"/>
                <w:lang w:eastAsia="zh-CN"/>
              </w:rPr>
              <w:t>7.9</w:t>
            </w:r>
            <w:r>
              <w:rPr>
                <w:sz w:val="18"/>
                <w:szCs w:val="20"/>
                <w:lang w:eastAsia="zh-CN"/>
              </w:rPr>
              <w:t>3</w:t>
            </w:r>
            <w:r w:rsidRPr="006714C6">
              <w:rPr>
                <w:sz w:val="18"/>
                <w:szCs w:val="20"/>
                <w:lang w:eastAsia="zh-CN"/>
              </w:rPr>
              <w:t>%</w:t>
            </w:r>
          </w:p>
          <w:p w14:paraId="6417B6A9" w14:textId="77777777" w:rsidR="00B34E88" w:rsidRPr="006714C6" w:rsidRDefault="00B34E88" w:rsidP="00B34E88">
            <w:pPr>
              <w:rPr>
                <w:sz w:val="18"/>
                <w:szCs w:val="20"/>
                <w:lang w:eastAsia="zh-CN"/>
              </w:rPr>
            </w:pPr>
            <w:r w:rsidRPr="006714C6">
              <w:rPr>
                <w:sz w:val="18"/>
                <w:szCs w:val="20"/>
                <w:lang w:eastAsia="zh-CN"/>
              </w:rPr>
              <w:t>19.66%</w:t>
            </w:r>
          </w:p>
        </w:tc>
        <w:tc>
          <w:tcPr>
            <w:tcW w:w="1827" w:type="dxa"/>
            <w:vAlign w:val="center"/>
          </w:tcPr>
          <w:p w14:paraId="0A18CF5C" w14:textId="169E8169" w:rsidR="00B34E88" w:rsidRPr="006714C6" w:rsidRDefault="00B34E88" w:rsidP="00B34E88">
            <w:pPr>
              <w:rPr>
                <w:sz w:val="18"/>
                <w:szCs w:val="20"/>
                <w:lang w:eastAsia="zh-CN"/>
              </w:rPr>
            </w:pPr>
            <w:r>
              <w:rPr>
                <w:sz w:val="18"/>
                <w:szCs w:val="18"/>
                <w:lang w:eastAsia="zh-CN"/>
              </w:rPr>
              <w:t>N/A</w:t>
            </w:r>
          </w:p>
        </w:tc>
        <w:tc>
          <w:tcPr>
            <w:tcW w:w="1537" w:type="dxa"/>
          </w:tcPr>
          <w:p w14:paraId="74D7C5C6" w14:textId="77777777" w:rsidR="00B34E88" w:rsidRPr="006714C6" w:rsidRDefault="00B34E88" w:rsidP="00B34E88">
            <w:pPr>
              <w:rPr>
                <w:sz w:val="18"/>
                <w:szCs w:val="20"/>
                <w:lang w:eastAsia="zh-CN"/>
              </w:rPr>
            </w:pPr>
            <w:r>
              <w:rPr>
                <w:sz w:val="18"/>
                <w:szCs w:val="20"/>
                <w:lang w:eastAsia="zh-CN"/>
              </w:rPr>
              <w:t>20.77</w:t>
            </w:r>
            <w:r w:rsidRPr="006714C6">
              <w:rPr>
                <w:sz w:val="18"/>
                <w:szCs w:val="20"/>
                <w:lang w:eastAsia="zh-CN"/>
              </w:rPr>
              <w:t>%</w:t>
            </w:r>
          </w:p>
          <w:p w14:paraId="14CB3677" w14:textId="77777777" w:rsidR="00B34E88" w:rsidRPr="006714C6" w:rsidRDefault="00B34E88" w:rsidP="00B34E88">
            <w:pPr>
              <w:rPr>
                <w:sz w:val="18"/>
                <w:szCs w:val="20"/>
                <w:lang w:eastAsia="zh-CN"/>
              </w:rPr>
            </w:pPr>
            <w:r w:rsidRPr="006714C6">
              <w:rPr>
                <w:sz w:val="18"/>
                <w:szCs w:val="20"/>
                <w:lang w:eastAsia="zh-CN"/>
              </w:rPr>
              <w:t>1</w:t>
            </w:r>
            <w:r>
              <w:rPr>
                <w:sz w:val="18"/>
                <w:szCs w:val="20"/>
                <w:lang w:eastAsia="zh-CN"/>
              </w:rPr>
              <w:t>3</w:t>
            </w:r>
            <w:r w:rsidRPr="006714C6">
              <w:rPr>
                <w:sz w:val="18"/>
                <w:szCs w:val="20"/>
                <w:lang w:eastAsia="zh-CN"/>
              </w:rPr>
              <w:t>.</w:t>
            </w:r>
            <w:r>
              <w:rPr>
                <w:sz w:val="18"/>
                <w:szCs w:val="20"/>
                <w:lang w:eastAsia="zh-CN"/>
              </w:rPr>
              <w:t>79</w:t>
            </w:r>
            <w:r w:rsidRPr="006714C6">
              <w:rPr>
                <w:sz w:val="18"/>
                <w:szCs w:val="20"/>
                <w:lang w:eastAsia="zh-CN"/>
              </w:rPr>
              <w:t>%</w:t>
            </w:r>
          </w:p>
        </w:tc>
      </w:tr>
      <w:tr w:rsidR="00B34E88" w:rsidRPr="006714C6" w14:paraId="3C81F356" w14:textId="77777777" w:rsidTr="00823280">
        <w:tc>
          <w:tcPr>
            <w:tcW w:w="1334" w:type="dxa"/>
            <w:vMerge/>
          </w:tcPr>
          <w:p w14:paraId="2572960B" w14:textId="77777777" w:rsidR="00B34E88" w:rsidRPr="006714C6" w:rsidRDefault="00B34E88" w:rsidP="00B34E88">
            <w:pPr>
              <w:rPr>
                <w:sz w:val="18"/>
                <w:szCs w:val="20"/>
                <w:lang w:eastAsia="zh-CN"/>
              </w:rPr>
            </w:pPr>
          </w:p>
        </w:tc>
        <w:tc>
          <w:tcPr>
            <w:tcW w:w="593" w:type="dxa"/>
          </w:tcPr>
          <w:p w14:paraId="37F2EF00" w14:textId="77777777" w:rsidR="00B34E88" w:rsidRPr="006714C6" w:rsidRDefault="00B34E88" w:rsidP="00B34E88">
            <w:pPr>
              <w:rPr>
                <w:sz w:val="18"/>
                <w:szCs w:val="20"/>
                <w:lang w:eastAsia="zh-CN"/>
              </w:rPr>
            </w:pPr>
            <w:r w:rsidRPr="006714C6">
              <w:rPr>
                <w:rFonts w:hint="eastAsia"/>
                <w:sz w:val="18"/>
                <w:szCs w:val="20"/>
                <w:lang w:eastAsia="zh-CN"/>
              </w:rPr>
              <w:t>6</w:t>
            </w:r>
            <w:r w:rsidRPr="006714C6">
              <w:rPr>
                <w:sz w:val="18"/>
                <w:szCs w:val="20"/>
                <w:lang w:eastAsia="zh-CN"/>
              </w:rPr>
              <w:t>0%</w:t>
            </w:r>
          </w:p>
        </w:tc>
        <w:tc>
          <w:tcPr>
            <w:tcW w:w="1612" w:type="dxa"/>
          </w:tcPr>
          <w:p w14:paraId="7DC7A604" w14:textId="77777777" w:rsidR="00B34E88" w:rsidRPr="006714C6" w:rsidRDefault="00B34E88" w:rsidP="00B34E88">
            <w:pPr>
              <w:rPr>
                <w:sz w:val="18"/>
                <w:szCs w:val="20"/>
                <w:lang w:eastAsia="zh-CN"/>
              </w:rPr>
            </w:pPr>
            <w:r>
              <w:rPr>
                <w:sz w:val="18"/>
                <w:szCs w:val="20"/>
                <w:lang w:eastAsia="zh-CN"/>
              </w:rPr>
              <w:t>31.02</w:t>
            </w:r>
            <w:r w:rsidRPr="006714C6">
              <w:rPr>
                <w:sz w:val="18"/>
                <w:szCs w:val="20"/>
                <w:lang w:eastAsia="zh-CN"/>
              </w:rPr>
              <w:t>%</w:t>
            </w:r>
          </w:p>
          <w:p w14:paraId="6F38F18B" w14:textId="77777777" w:rsidR="00B34E88" w:rsidRPr="006714C6" w:rsidRDefault="00B34E88" w:rsidP="00B34E88">
            <w:pPr>
              <w:rPr>
                <w:sz w:val="18"/>
                <w:szCs w:val="20"/>
                <w:lang w:eastAsia="zh-CN"/>
              </w:rPr>
            </w:pPr>
            <w:r>
              <w:rPr>
                <w:sz w:val="18"/>
                <w:szCs w:val="20"/>
                <w:lang w:eastAsia="zh-CN"/>
              </w:rPr>
              <w:t>20.73</w:t>
            </w:r>
            <w:r w:rsidRPr="006714C6">
              <w:rPr>
                <w:sz w:val="18"/>
                <w:szCs w:val="20"/>
                <w:lang w:eastAsia="zh-CN"/>
              </w:rPr>
              <w:t>%</w:t>
            </w:r>
          </w:p>
        </w:tc>
        <w:tc>
          <w:tcPr>
            <w:tcW w:w="1406" w:type="dxa"/>
            <w:vAlign w:val="center"/>
          </w:tcPr>
          <w:p w14:paraId="2732F14C" w14:textId="402C1BF9" w:rsidR="00B34E88" w:rsidRPr="006714C6" w:rsidRDefault="00B34E88" w:rsidP="00B34E88">
            <w:pPr>
              <w:rPr>
                <w:sz w:val="18"/>
                <w:szCs w:val="20"/>
                <w:lang w:eastAsia="zh-CN"/>
              </w:rPr>
            </w:pPr>
            <w:r>
              <w:rPr>
                <w:sz w:val="18"/>
                <w:szCs w:val="18"/>
                <w:lang w:eastAsia="zh-CN"/>
              </w:rPr>
              <w:t>N/A</w:t>
            </w:r>
          </w:p>
        </w:tc>
        <w:tc>
          <w:tcPr>
            <w:tcW w:w="1042" w:type="dxa"/>
          </w:tcPr>
          <w:p w14:paraId="685FA67B" w14:textId="77777777" w:rsidR="00B34E88" w:rsidRPr="006714C6" w:rsidRDefault="00B34E88" w:rsidP="00B34E88">
            <w:pPr>
              <w:rPr>
                <w:sz w:val="18"/>
                <w:szCs w:val="20"/>
                <w:lang w:eastAsia="zh-CN"/>
              </w:rPr>
            </w:pPr>
            <w:r w:rsidRPr="006714C6">
              <w:rPr>
                <w:rFonts w:hint="eastAsia"/>
                <w:sz w:val="18"/>
                <w:szCs w:val="20"/>
                <w:lang w:eastAsia="zh-CN"/>
              </w:rPr>
              <w:t>2</w:t>
            </w:r>
            <w:r w:rsidRPr="006714C6">
              <w:rPr>
                <w:sz w:val="18"/>
                <w:szCs w:val="20"/>
                <w:lang w:eastAsia="zh-CN"/>
              </w:rPr>
              <w:t>6.11%</w:t>
            </w:r>
          </w:p>
          <w:p w14:paraId="3882AD87" w14:textId="77777777" w:rsidR="00B34E88" w:rsidRPr="006714C6" w:rsidRDefault="00B34E88" w:rsidP="00B34E88">
            <w:pPr>
              <w:rPr>
                <w:sz w:val="18"/>
                <w:szCs w:val="20"/>
                <w:lang w:eastAsia="zh-CN"/>
              </w:rPr>
            </w:pPr>
            <w:r w:rsidRPr="006714C6">
              <w:rPr>
                <w:sz w:val="18"/>
                <w:szCs w:val="20"/>
                <w:lang w:eastAsia="zh-CN"/>
              </w:rPr>
              <w:t>19.34%</w:t>
            </w:r>
          </w:p>
        </w:tc>
        <w:tc>
          <w:tcPr>
            <w:tcW w:w="1827" w:type="dxa"/>
            <w:vAlign w:val="center"/>
          </w:tcPr>
          <w:p w14:paraId="47E8A685" w14:textId="4778450B" w:rsidR="00B34E88" w:rsidRPr="006714C6" w:rsidRDefault="00B34E88" w:rsidP="00B34E88">
            <w:pPr>
              <w:rPr>
                <w:sz w:val="18"/>
                <w:szCs w:val="20"/>
                <w:lang w:eastAsia="zh-CN"/>
              </w:rPr>
            </w:pPr>
            <w:r>
              <w:rPr>
                <w:sz w:val="18"/>
                <w:szCs w:val="18"/>
                <w:lang w:eastAsia="zh-CN"/>
              </w:rPr>
              <w:t>N/A</w:t>
            </w:r>
          </w:p>
        </w:tc>
        <w:tc>
          <w:tcPr>
            <w:tcW w:w="1537" w:type="dxa"/>
          </w:tcPr>
          <w:p w14:paraId="43490A77" w14:textId="77777777" w:rsidR="00B34E88" w:rsidRPr="006714C6" w:rsidRDefault="00B34E88" w:rsidP="00B34E88">
            <w:pPr>
              <w:rPr>
                <w:sz w:val="18"/>
                <w:szCs w:val="20"/>
                <w:lang w:eastAsia="zh-CN"/>
              </w:rPr>
            </w:pPr>
            <w:r w:rsidRPr="006714C6">
              <w:rPr>
                <w:rFonts w:hint="eastAsia"/>
                <w:sz w:val="18"/>
                <w:szCs w:val="20"/>
                <w:lang w:eastAsia="zh-CN"/>
              </w:rPr>
              <w:t>1</w:t>
            </w:r>
            <w:r>
              <w:rPr>
                <w:sz w:val="18"/>
                <w:szCs w:val="20"/>
                <w:lang w:eastAsia="zh-CN"/>
              </w:rPr>
              <w:t>5</w:t>
            </w:r>
            <w:r w:rsidRPr="006714C6">
              <w:rPr>
                <w:sz w:val="18"/>
                <w:szCs w:val="20"/>
                <w:lang w:eastAsia="zh-CN"/>
              </w:rPr>
              <w:t>.</w:t>
            </w:r>
            <w:r>
              <w:rPr>
                <w:sz w:val="18"/>
                <w:szCs w:val="20"/>
                <w:lang w:eastAsia="zh-CN"/>
              </w:rPr>
              <w:t>60</w:t>
            </w:r>
            <w:r w:rsidRPr="006714C6">
              <w:rPr>
                <w:sz w:val="18"/>
                <w:szCs w:val="20"/>
                <w:lang w:eastAsia="zh-CN"/>
              </w:rPr>
              <w:t>%</w:t>
            </w:r>
          </w:p>
          <w:p w14:paraId="64236260" w14:textId="77777777" w:rsidR="00B34E88" w:rsidRPr="006714C6" w:rsidRDefault="00B34E88" w:rsidP="00B34E88">
            <w:pPr>
              <w:rPr>
                <w:sz w:val="18"/>
                <w:szCs w:val="20"/>
                <w:lang w:eastAsia="zh-CN"/>
              </w:rPr>
            </w:pPr>
            <w:r w:rsidRPr="006714C6">
              <w:rPr>
                <w:sz w:val="18"/>
                <w:szCs w:val="20"/>
                <w:lang w:eastAsia="zh-CN"/>
              </w:rPr>
              <w:t>1</w:t>
            </w:r>
            <w:r>
              <w:rPr>
                <w:sz w:val="18"/>
                <w:szCs w:val="20"/>
                <w:lang w:eastAsia="zh-CN"/>
              </w:rPr>
              <w:t>0</w:t>
            </w:r>
            <w:r w:rsidRPr="006714C6">
              <w:rPr>
                <w:sz w:val="18"/>
                <w:szCs w:val="20"/>
                <w:lang w:eastAsia="zh-CN"/>
              </w:rPr>
              <w:t>.</w:t>
            </w:r>
            <w:r>
              <w:rPr>
                <w:sz w:val="18"/>
                <w:szCs w:val="20"/>
                <w:lang w:eastAsia="zh-CN"/>
              </w:rPr>
              <w:t>70</w:t>
            </w:r>
            <w:r w:rsidRPr="006714C6">
              <w:rPr>
                <w:sz w:val="18"/>
                <w:szCs w:val="20"/>
                <w:lang w:eastAsia="zh-CN"/>
              </w:rPr>
              <w:t>%</w:t>
            </w:r>
          </w:p>
        </w:tc>
      </w:tr>
    </w:tbl>
    <w:p w14:paraId="6E048BEE" w14:textId="4CC5C653" w:rsidR="00AF7F88" w:rsidRDefault="00AF7F88" w:rsidP="00092183">
      <w:pPr>
        <w:rPr>
          <w:lang w:eastAsia="zh-CN"/>
        </w:rPr>
      </w:pPr>
    </w:p>
    <w:p w14:paraId="6C80D954" w14:textId="4B5ECED0" w:rsidR="00202504" w:rsidRDefault="00202504" w:rsidP="00202504">
      <w:pPr>
        <w:pStyle w:val="ListParagraph"/>
        <w:numPr>
          <w:ilvl w:val="0"/>
          <w:numId w:val="45"/>
        </w:numPr>
        <w:ind w:firstLineChars="0"/>
        <w:jc w:val="center"/>
        <w:rPr>
          <w:lang w:eastAsia="zh-CN"/>
        </w:rPr>
      </w:pPr>
      <w:r>
        <w:rPr>
          <w:lang w:eastAsia="zh-CN"/>
        </w:rPr>
        <w:t xml:space="preserve">Evaluation results with one PO per SS burst period for Behv-A  </w:t>
      </w:r>
      <w:r w:rsidR="0030720F">
        <w:rPr>
          <w:lang w:eastAsia="zh-CN"/>
        </w:rPr>
        <w:t>(3 SS bursts needed before PO for baseline)</w:t>
      </w:r>
    </w:p>
    <w:tbl>
      <w:tblPr>
        <w:tblStyle w:val="TableGrid"/>
        <w:tblW w:w="9432" w:type="dxa"/>
        <w:tblLayout w:type="fixed"/>
        <w:tblLook w:val="04A0" w:firstRow="1" w:lastRow="0" w:firstColumn="1" w:lastColumn="0" w:noHBand="0" w:noVBand="1"/>
      </w:tblPr>
      <w:tblGrid>
        <w:gridCol w:w="1682"/>
        <w:gridCol w:w="546"/>
        <w:gridCol w:w="877"/>
        <w:gridCol w:w="1347"/>
        <w:gridCol w:w="1355"/>
        <w:gridCol w:w="1559"/>
        <w:gridCol w:w="2066"/>
      </w:tblGrid>
      <w:tr w:rsidR="00202504" w:rsidRPr="006714C6" w14:paraId="57E3A795" w14:textId="77777777" w:rsidTr="0030720F">
        <w:tc>
          <w:tcPr>
            <w:tcW w:w="2228" w:type="dxa"/>
            <w:gridSpan w:val="2"/>
          </w:tcPr>
          <w:p w14:paraId="261E5C96" w14:textId="77777777" w:rsidR="00202504" w:rsidRPr="006714C6" w:rsidRDefault="00202504" w:rsidP="0030720F">
            <w:pPr>
              <w:rPr>
                <w:sz w:val="18"/>
                <w:szCs w:val="20"/>
                <w:lang w:eastAsia="zh-CN"/>
              </w:rPr>
            </w:pPr>
          </w:p>
        </w:tc>
        <w:tc>
          <w:tcPr>
            <w:tcW w:w="877" w:type="dxa"/>
          </w:tcPr>
          <w:p w14:paraId="75D29DB6" w14:textId="77777777" w:rsidR="00202504" w:rsidRPr="006714C6" w:rsidRDefault="00202504" w:rsidP="0030720F">
            <w:pPr>
              <w:rPr>
                <w:sz w:val="18"/>
                <w:szCs w:val="20"/>
                <w:lang w:eastAsia="zh-CN"/>
              </w:rPr>
            </w:pPr>
            <w:r w:rsidRPr="006714C6">
              <w:rPr>
                <w:sz w:val="18"/>
                <w:szCs w:val="20"/>
                <w:lang w:eastAsia="zh-CN"/>
              </w:rPr>
              <w:t>PDCCH-based</w:t>
            </w:r>
          </w:p>
        </w:tc>
        <w:tc>
          <w:tcPr>
            <w:tcW w:w="2702" w:type="dxa"/>
            <w:gridSpan w:val="2"/>
          </w:tcPr>
          <w:p w14:paraId="2BF94A4D" w14:textId="77777777" w:rsidR="00202504" w:rsidRPr="006714C6" w:rsidRDefault="00202504" w:rsidP="0030720F">
            <w:pPr>
              <w:rPr>
                <w:sz w:val="18"/>
                <w:szCs w:val="20"/>
                <w:lang w:eastAsia="zh-CN"/>
              </w:rPr>
            </w:pPr>
            <w:r w:rsidRPr="006714C6">
              <w:rPr>
                <w:rFonts w:hint="eastAsia"/>
                <w:sz w:val="18"/>
                <w:szCs w:val="20"/>
                <w:lang w:eastAsia="zh-CN"/>
              </w:rPr>
              <w:t>T</w:t>
            </w:r>
            <w:r w:rsidRPr="006714C6">
              <w:rPr>
                <w:sz w:val="18"/>
                <w:szCs w:val="20"/>
                <w:lang w:eastAsia="zh-CN"/>
              </w:rPr>
              <w:t>RS-based</w:t>
            </w:r>
          </w:p>
        </w:tc>
        <w:tc>
          <w:tcPr>
            <w:tcW w:w="3625" w:type="dxa"/>
            <w:gridSpan w:val="2"/>
          </w:tcPr>
          <w:p w14:paraId="15A43721" w14:textId="77777777" w:rsidR="00202504" w:rsidRPr="006714C6" w:rsidRDefault="00202504" w:rsidP="0030720F">
            <w:pPr>
              <w:rPr>
                <w:sz w:val="18"/>
                <w:szCs w:val="20"/>
                <w:lang w:eastAsia="zh-CN"/>
              </w:rPr>
            </w:pPr>
            <w:r w:rsidRPr="006714C6">
              <w:rPr>
                <w:sz w:val="18"/>
                <w:szCs w:val="20"/>
                <w:lang w:eastAsia="zh-CN"/>
              </w:rPr>
              <w:t>SSS-based</w:t>
            </w:r>
          </w:p>
        </w:tc>
      </w:tr>
      <w:tr w:rsidR="00202504" w:rsidRPr="006714C6" w14:paraId="4FFF0FA5" w14:textId="77777777" w:rsidTr="0030720F">
        <w:tc>
          <w:tcPr>
            <w:tcW w:w="2228" w:type="dxa"/>
            <w:gridSpan w:val="2"/>
          </w:tcPr>
          <w:p w14:paraId="53A0DA9E" w14:textId="77777777" w:rsidR="00202504" w:rsidRPr="006714C6" w:rsidRDefault="00202504" w:rsidP="0030720F">
            <w:pPr>
              <w:rPr>
                <w:sz w:val="18"/>
                <w:szCs w:val="20"/>
                <w:lang w:eastAsia="zh-CN"/>
              </w:rPr>
            </w:pPr>
            <w:r w:rsidRPr="006714C6">
              <w:rPr>
                <w:rFonts w:hint="eastAsia"/>
                <w:sz w:val="18"/>
                <w:szCs w:val="20"/>
                <w:lang w:eastAsia="zh-CN"/>
              </w:rPr>
              <w:t>P</w:t>
            </w:r>
            <w:r w:rsidRPr="006714C6">
              <w:rPr>
                <w:sz w:val="18"/>
                <w:szCs w:val="20"/>
                <w:lang w:eastAsia="zh-CN"/>
              </w:rPr>
              <w:t>EI indication</w:t>
            </w:r>
          </w:p>
        </w:tc>
        <w:tc>
          <w:tcPr>
            <w:tcW w:w="877" w:type="dxa"/>
          </w:tcPr>
          <w:p w14:paraId="5CEFB0EB" w14:textId="77777777" w:rsidR="00202504" w:rsidRPr="006714C6" w:rsidRDefault="00202504" w:rsidP="0030720F">
            <w:pPr>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347" w:type="dxa"/>
          </w:tcPr>
          <w:p w14:paraId="7263192F" w14:textId="77777777" w:rsidR="00202504" w:rsidRPr="006714C6" w:rsidRDefault="00202504" w:rsidP="0030720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1355" w:type="dxa"/>
          </w:tcPr>
          <w:p w14:paraId="5ECA1CE7" w14:textId="77777777" w:rsidR="00202504" w:rsidRPr="006714C6" w:rsidRDefault="00202504" w:rsidP="0030720F">
            <w:pPr>
              <w:jc w:val="left"/>
              <w:rPr>
                <w:sz w:val="18"/>
                <w:szCs w:val="20"/>
                <w:lang w:eastAsia="zh-CN"/>
              </w:rPr>
            </w:pPr>
            <w:r w:rsidRPr="006714C6">
              <w:rPr>
                <w:sz w:val="18"/>
                <w:szCs w:val="20"/>
                <w:lang w:eastAsia="zh-CN"/>
              </w:rPr>
              <w:t>PO-wise</w:t>
            </w:r>
          </w:p>
        </w:tc>
        <w:tc>
          <w:tcPr>
            <w:tcW w:w="1559" w:type="dxa"/>
          </w:tcPr>
          <w:p w14:paraId="0AC3BB70" w14:textId="77777777" w:rsidR="00202504" w:rsidRPr="006714C6" w:rsidRDefault="00202504" w:rsidP="0030720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c>
          <w:tcPr>
            <w:tcW w:w="2066" w:type="dxa"/>
          </w:tcPr>
          <w:p w14:paraId="11FA7249" w14:textId="77777777" w:rsidR="00202504" w:rsidRPr="006714C6" w:rsidRDefault="00202504" w:rsidP="0030720F">
            <w:pPr>
              <w:jc w:val="left"/>
              <w:rPr>
                <w:sz w:val="18"/>
                <w:szCs w:val="20"/>
                <w:lang w:eastAsia="zh-CN"/>
              </w:rPr>
            </w:pPr>
            <w:r>
              <w:rPr>
                <w:sz w:val="18"/>
                <w:szCs w:val="20"/>
                <w:lang w:eastAsia="zh-CN"/>
              </w:rPr>
              <w:t>PO-wise</w:t>
            </w:r>
          </w:p>
        </w:tc>
      </w:tr>
      <w:tr w:rsidR="00202504" w:rsidRPr="006714C6" w14:paraId="574D4A86" w14:textId="77777777" w:rsidTr="0030720F">
        <w:tc>
          <w:tcPr>
            <w:tcW w:w="2228" w:type="dxa"/>
            <w:gridSpan w:val="2"/>
          </w:tcPr>
          <w:p w14:paraId="0707FE78" w14:textId="77777777" w:rsidR="00202504" w:rsidRPr="006714C6" w:rsidRDefault="00202504" w:rsidP="0030720F">
            <w:pPr>
              <w:rPr>
                <w:sz w:val="18"/>
                <w:szCs w:val="20"/>
                <w:lang w:eastAsia="zh-CN"/>
              </w:rPr>
            </w:pPr>
            <w:r w:rsidRPr="006714C6">
              <w:rPr>
                <w:rFonts w:hint="eastAsia"/>
                <w:sz w:val="18"/>
                <w:szCs w:val="20"/>
                <w:lang w:eastAsia="zh-CN"/>
              </w:rPr>
              <w:t>P</w:t>
            </w:r>
            <w:r w:rsidRPr="006714C6">
              <w:rPr>
                <w:sz w:val="18"/>
                <w:szCs w:val="20"/>
                <w:lang w:eastAsia="zh-CN"/>
              </w:rPr>
              <w:t>aging DCI indication</w:t>
            </w:r>
          </w:p>
        </w:tc>
        <w:tc>
          <w:tcPr>
            <w:tcW w:w="877" w:type="dxa"/>
          </w:tcPr>
          <w:p w14:paraId="58B9E6AF" w14:textId="77777777" w:rsidR="00202504" w:rsidRPr="006714C6" w:rsidRDefault="00202504" w:rsidP="0030720F">
            <w:pPr>
              <w:rPr>
                <w:sz w:val="18"/>
                <w:szCs w:val="20"/>
                <w:lang w:eastAsia="zh-CN"/>
              </w:rPr>
            </w:pPr>
            <w:r w:rsidRPr="006714C6">
              <w:rPr>
                <w:rFonts w:hint="eastAsia"/>
                <w:sz w:val="18"/>
                <w:szCs w:val="20"/>
                <w:lang w:eastAsia="zh-CN"/>
              </w:rPr>
              <w:t>N</w:t>
            </w:r>
            <w:r w:rsidRPr="006714C6">
              <w:rPr>
                <w:sz w:val="18"/>
                <w:szCs w:val="20"/>
                <w:lang w:eastAsia="zh-CN"/>
              </w:rPr>
              <w:t>o need</w:t>
            </w:r>
          </w:p>
        </w:tc>
        <w:tc>
          <w:tcPr>
            <w:tcW w:w="1347" w:type="dxa"/>
          </w:tcPr>
          <w:p w14:paraId="6ED39E0A" w14:textId="77777777" w:rsidR="00202504" w:rsidRPr="006714C6" w:rsidRDefault="00202504" w:rsidP="0030720F">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1355" w:type="dxa"/>
          </w:tcPr>
          <w:p w14:paraId="4762D700" w14:textId="77777777" w:rsidR="00202504" w:rsidRPr="006714C6" w:rsidRDefault="00202504" w:rsidP="0030720F">
            <w:pPr>
              <w:jc w:val="left"/>
              <w:rPr>
                <w:sz w:val="18"/>
                <w:szCs w:val="20"/>
                <w:lang w:eastAsia="zh-CN"/>
              </w:rPr>
            </w:pPr>
            <w:r w:rsidRPr="006714C6">
              <w:rPr>
                <w:sz w:val="18"/>
                <w:szCs w:val="20"/>
                <w:lang w:eastAsia="zh-CN"/>
              </w:rPr>
              <w:t>8 sub-groups</w:t>
            </w:r>
          </w:p>
        </w:tc>
        <w:tc>
          <w:tcPr>
            <w:tcW w:w="1559" w:type="dxa"/>
          </w:tcPr>
          <w:p w14:paraId="35DEEE19" w14:textId="77777777" w:rsidR="00202504" w:rsidRPr="006714C6" w:rsidRDefault="00202504" w:rsidP="0030720F">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2066" w:type="dxa"/>
          </w:tcPr>
          <w:p w14:paraId="4460F96B" w14:textId="77777777" w:rsidR="00202504" w:rsidRPr="006714C6" w:rsidRDefault="00202504" w:rsidP="0030720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p>
        </w:tc>
      </w:tr>
      <w:tr w:rsidR="00202504" w:rsidRPr="006714C6" w14:paraId="4792A6DF" w14:textId="77777777" w:rsidTr="0030720F">
        <w:tc>
          <w:tcPr>
            <w:tcW w:w="2228" w:type="dxa"/>
            <w:gridSpan w:val="2"/>
          </w:tcPr>
          <w:p w14:paraId="4B30C98D" w14:textId="77777777" w:rsidR="00202504" w:rsidRPr="006714C6" w:rsidRDefault="00202504" w:rsidP="0030720F">
            <w:pPr>
              <w:rPr>
                <w:sz w:val="18"/>
                <w:szCs w:val="20"/>
                <w:lang w:eastAsia="zh-CN"/>
              </w:rPr>
            </w:pPr>
            <w:r w:rsidRPr="006714C6">
              <w:rPr>
                <w:sz w:val="18"/>
                <w:szCs w:val="20"/>
                <w:lang w:eastAsia="zh-CN"/>
              </w:rPr>
              <w:t>Co-existence method</w:t>
            </w:r>
          </w:p>
        </w:tc>
        <w:tc>
          <w:tcPr>
            <w:tcW w:w="877" w:type="dxa"/>
          </w:tcPr>
          <w:p w14:paraId="29B0FC04" w14:textId="77777777" w:rsidR="00202504" w:rsidRPr="006714C6" w:rsidRDefault="00202504" w:rsidP="0030720F">
            <w:pPr>
              <w:rPr>
                <w:sz w:val="18"/>
                <w:szCs w:val="20"/>
                <w:lang w:eastAsia="zh-CN"/>
              </w:rPr>
            </w:pPr>
            <w:r w:rsidRPr="006714C6">
              <w:rPr>
                <w:rFonts w:hint="eastAsia"/>
                <w:sz w:val="18"/>
                <w:szCs w:val="20"/>
                <w:lang w:eastAsia="zh-CN"/>
              </w:rPr>
              <w:t>D</w:t>
            </w:r>
            <w:r w:rsidRPr="006714C6">
              <w:rPr>
                <w:sz w:val="18"/>
                <w:szCs w:val="20"/>
                <w:lang w:eastAsia="zh-CN"/>
              </w:rPr>
              <w:t>ynamic sharing PDCCH resource</w:t>
            </w:r>
          </w:p>
        </w:tc>
        <w:tc>
          <w:tcPr>
            <w:tcW w:w="1347" w:type="dxa"/>
          </w:tcPr>
          <w:p w14:paraId="05C0FE79" w14:textId="1A60846A" w:rsidR="00202504" w:rsidRPr="006714C6" w:rsidRDefault="00202504" w:rsidP="0030720F">
            <w:pPr>
              <w:rPr>
                <w:sz w:val="18"/>
                <w:szCs w:val="20"/>
                <w:lang w:eastAsia="zh-CN"/>
              </w:rPr>
            </w:pPr>
            <w:r>
              <w:rPr>
                <w:sz w:val="18"/>
                <w:szCs w:val="20"/>
                <w:lang w:eastAsia="zh-CN"/>
              </w:rPr>
              <w:t xml:space="preserve">Dynamic </w:t>
            </w:r>
            <w:r w:rsidRPr="006714C6">
              <w:rPr>
                <w:sz w:val="18"/>
                <w:szCs w:val="20"/>
                <w:lang w:eastAsia="zh-CN"/>
              </w:rPr>
              <w:t xml:space="preserve">sharing PDSCH resource by </w:t>
            </w:r>
            <w:r>
              <w:rPr>
                <w:sz w:val="18"/>
                <w:szCs w:val="20"/>
                <w:lang w:eastAsia="zh-CN"/>
              </w:rPr>
              <w:t>CORESET0 with multiple MOs (48RB*2</w:t>
            </w:r>
            <w:r w:rsidRPr="006714C6">
              <w:rPr>
                <w:sz w:val="18"/>
                <w:szCs w:val="20"/>
                <w:lang w:eastAsia="zh-CN"/>
              </w:rPr>
              <w:t>symbol</w:t>
            </w:r>
            <w:r>
              <w:rPr>
                <w:sz w:val="18"/>
                <w:szCs w:val="20"/>
                <w:lang w:eastAsia="zh-CN"/>
              </w:rPr>
              <w:t>*2)</w:t>
            </w:r>
            <w:r w:rsidRPr="006714C6">
              <w:rPr>
                <w:sz w:val="18"/>
                <w:vertAlign w:val="superscript"/>
              </w:rPr>
              <w:t xml:space="preserve">    </w:t>
            </w:r>
          </w:p>
        </w:tc>
        <w:tc>
          <w:tcPr>
            <w:tcW w:w="1355" w:type="dxa"/>
          </w:tcPr>
          <w:p w14:paraId="57EF1357" w14:textId="77777777" w:rsidR="00202504" w:rsidRPr="006714C6" w:rsidRDefault="00202504" w:rsidP="0030720F">
            <w:pPr>
              <w:rPr>
                <w:sz w:val="18"/>
                <w:szCs w:val="20"/>
                <w:lang w:eastAsia="zh-CN"/>
              </w:rPr>
            </w:pPr>
            <w:r w:rsidRPr="006714C6">
              <w:rPr>
                <w:sz w:val="18"/>
                <w:szCs w:val="20"/>
                <w:lang w:eastAsia="zh-CN"/>
              </w:rPr>
              <w:t>Dynamic sharing PDSCH using ZP-CSI-RS resource</w:t>
            </w:r>
            <w:r w:rsidRPr="006714C6">
              <w:rPr>
                <w:sz w:val="18"/>
                <w:vertAlign w:val="superscript"/>
              </w:rPr>
              <w:t xml:space="preserve"> </w:t>
            </w:r>
          </w:p>
        </w:tc>
        <w:tc>
          <w:tcPr>
            <w:tcW w:w="1559" w:type="dxa"/>
          </w:tcPr>
          <w:p w14:paraId="09C5D0F8" w14:textId="77777777" w:rsidR="00202504" w:rsidRPr="006714C6" w:rsidRDefault="00202504" w:rsidP="0030720F">
            <w:pPr>
              <w:rPr>
                <w:sz w:val="18"/>
                <w:szCs w:val="20"/>
                <w:lang w:eastAsia="zh-CN"/>
              </w:rPr>
            </w:pPr>
            <w:r>
              <w:rPr>
                <w:sz w:val="18"/>
                <w:szCs w:val="20"/>
                <w:lang w:eastAsia="zh-CN"/>
              </w:rPr>
              <w:t xml:space="preserve">Dynamic </w:t>
            </w:r>
            <w:r w:rsidRPr="006714C6">
              <w:rPr>
                <w:sz w:val="18"/>
                <w:szCs w:val="20"/>
                <w:lang w:eastAsia="zh-CN"/>
              </w:rPr>
              <w:t xml:space="preserve">sharing PDSCH resource by </w:t>
            </w:r>
            <w:r>
              <w:rPr>
                <w:sz w:val="18"/>
                <w:szCs w:val="20"/>
                <w:lang w:eastAsia="zh-CN"/>
              </w:rPr>
              <w:t>a CORESET of 96RB*2</w:t>
            </w:r>
            <w:r w:rsidRPr="006714C6">
              <w:rPr>
                <w:sz w:val="18"/>
                <w:szCs w:val="20"/>
                <w:lang w:eastAsia="zh-CN"/>
              </w:rPr>
              <w:t>symbol</w:t>
            </w:r>
          </w:p>
        </w:tc>
        <w:tc>
          <w:tcPr>
            <w:tcW w:w="2066" w:type="dxa"/>
          </w:tcPr>
          <w:p w14:paraId="04EE5DD7" w14:textId="0E7D7D51" w:rsidR="00202504" w:rsidRPr="006714C6" w:rsidRDefault="00202504" w:rsidP="0030720F">
            <w:pPr>
              <w:rPr>
                <w:sz w:val="18"/>
                <w:szCs w:val="20"/>
                <w:lang w:eastAsia="zh-CN"/>
              </w:rPr>
            </w:pPr>
            <w:r w:rsidRPr="006714C6">
              <w:rPr>
                <w:rFonts w:hint="eastAsia"/>
                <w:sz w:val="18"/>
                <w:szCs w:val="20"/>
                <w:lang w:eastAsia="zh-CN"/>
              </w:rPr>
              <w:t>D</w:t>
            </w:r>
            <w:r w:rsidRPr="006714C6">
              <w:rPr>
                <w:sz w:val="18"/>
                <w:szCs w:val="20"/>
                <w:lang w:eastAsia="zh-CN"/>
              </w:rPr>
              <w:t xml:space="preserve">ynamic sharing PDSCH resource </w:t>
            </w:r>
            <w:r>
              <w:rPr>
                <w:sz w:val="18"/>
                <w:szCs w:val="20"/>
                <w:lang w:eastAsia="zh-CN"/>
              </w:rPr>
              <w:t>by CORESET0(24RB* 2 symbol)</w:t>
            </w:r>
          </w:p>
        </w:tc>
      </w:tr>
      <w:tr w:rsidR="00202504" w:rsidRPr="006714C6" w14:paraId="1D457497" w14:textId="77777777" w:rsidTr="0030720F">
        <w:tc>
          <w:tcPr>
            <w:tcW w:w="1682" w:type="dxa"/>
            <w:vMerge w:val="restart"/>
          </w:tcPr>
          <w:p w14:paraId="60188177" w14:textId="77777777" w:rsidR="00202504" w:rsidRPr="006714C6" w:rsidRDefault="00202504" w:rsidP="0030720F">
            <w:pPr>
              <w:rPr>
                <w:sz w:val="18"/>
                <w:szCs w:val="20"/>
                <w:lang w:eastAsia="zh-CN"/>
              </w:rPr>
            </w:pPr>
            <w:r w:rsidRPr="006714C6">
              <w:rPr>
                <w:rFonts w:hint="eastAsia"/>
                <w:sz w:val="18"/>
                <w:szCs w:val="20"/>
                <w:lang w:eastAsia="zh-CN"/>
              </w:rPr>
              <w:t>R</w:t>
            </w:r>
            <w:r w:rsidRPr="006714C6">
              <w:rPr>
                <w:sz w:val="18"/>
                <w:szCs w:val="20"/>
                <w:lang w:eastAsia="zh-CN"/>
              </w:rPr>
              <w:t>esource overhead</w:t>
            </w:r>
            <w:r>
              <w:rPr>
                <w:sz w:val="18"/>
                <w:szCs w:val="20"/>
                <w:lang w:eastAsia="zh-CN"/>
              </w:rPr>
              <w:t xml:space="preserve"> </w:t>
            </w:r>
            <w:r w:rsidRPr="006714C6">
              <w:rPr>
                <w:sz w:val="18"/>
                <w:szCs w:val="20"/>
                <w:lang w:eastAsia="zh-CN"/>
              </w:rPr>
              <w:t>@</w:t>
            </w:r>
          </w:p>
          <w:p w14:paraId="272BA4DF" w14:textId="77777777" w:rsidR="00202504" w:rsidRPr="006714C6" w:rsidRDefault="00202504" w:rsidP="0030720F">
            <w:pPr>
              <w:rPr>
                <w:sz w:val="18"/>
                <w:szCs w:val="20"/>
                <w:lang w:eastAsia="zh-CN"/>
              </w:rPr>
            </w:pPr>
            <w:r w:rsidRPr="006714C6">
              <w:rPr>
                <w:rFonts w:hint="eastAsia"/>
                <w:sz w:val="18"/>
                <w:szCs w:val="20"/>
                <w:lang w:eastAsia="zh-CN"/>
              </w:rPr>
              <w:t>P</w:t>
            </w:r>
            <w:r w:rsidRPr="006714C6">
              <w:rPr>
                <w:sz w:val="18"/>
                <w:szCs w:val="20"/>
                <w:lang w:eastAsia="zh-CN"/>
              </w:rPr>
              <w:t>O paging rate</w:t>
            </w:r>
          </w:p>
          <w:p w14:paraId="5060D567" w14:textId="77777777" w:rsidR="00202504" w:rsidRPr="006714C6" w:rsidRDefault="00202504" w:rsidP="0030720F">
            <w:pPr>
              <w:rPr>
                <w:sz w:val="18"/>
                <w:szCs w:val="20"/>
                <w:lang w:eastAsia="zh-CN"/>
              </w:rPr>
            </w:pPr>
            <w:r w:rsidRPr="006714C6">
              <w:rPr>
                <w:rFonts w:hint="eastAsia"/>
                <w:sz w:val="18"/>
                <w:szCs w:val="20"/>
                <w:lang w:eastAsia="zh-CN"/>
              </w:rPr>
              <w:t>(</w:t>
            </w:r>
            <w:r w:rsidRPr="006714C6">
              <w:rPr>
                <w:sz w:val="18"/>
                <w:szCs w:val="20"/>
                <w:lang w:eastAsia="zh-CN"/>
              </w:rPr>
              <w:t>REs per PO)</w:t>
            </w:r>
          </w:p>
        </w:tc>
        <w:tc>
          <w:tcPr>
            <w:tcW w:w="546" w:type="dxa"/>
          </w:tcPr>
          <w:p w14:paraId="2DE7BAD1" w14:textId="77777777" w:rsidR="00202504" w:rsidRPr="006714C6" w:rsidRDefault="00202504" w:rsidP="0030720F">
            <w:pPr>
              <w:rPr>
                <w:sz w:val="18"/>
                <w:szCs w:val="20"/>
                <w:lang w:eastAsia="zh-CN"/>
              </w:rPr>
            </w:pPr>
            <w:r w:rsidRPr="006714C6">
              <w:rPr>
                <w:rFonts w:hint="eastAsia"/>
                <w:sz w:val="18"/>
                <w:szCs w:val="20"/>
                <w:lang w:eastAsia="zh-CN"/>
              </w:rPr>
              <w:t>1</w:t>
            </w:r>
            <w:r w:rsidRPr="006714C6">
              <w:rPr>
                <w:sz w:val="18"/>
                <w:szCs w:val="20"/>
                <w:lang w:eastAsia="zh-CN"/>
              </w:rPr>
              <w:t>0%</w:t>
            </w:r>
          </w:p>
        </w:tc>
        <w:tc>
          <w:tcPr>
            <w:tcW w:w="877" w:type="dxa"/>
          </w:tcPr>
          <w:p w14:paraId="2DF6BB12" w14:textId="77777777" w:rsidR="00202504" w:rsidRPr="006714C6" w:rsidRDefault="00202504" w:rsidP="0030720F">
            <w:pPr>
              <w:rPr>
                <w:sz w:val="18"/>
                <w:szCs w:val="20"/>
                <w:lang w:eastAsia="zh-CN"/>
              </w:rPr>
            </w:pPr>
            <w:r w:rsidRPr="006714C6">
              <w:rPr>
                <w:sz w:val="18"/>
                <w:szCs w:val="20"/>
                <w:lang w:eastAsia="zh-CN"/>
              </w:rPr>
              <w:t>28.8</w:t>
            </w:r>
          </w:p>
        </w:tc>
        <w:tc>
          <w:tcPr>
            <w:tcW w:w="1347" w:type="dxa"/>
          </w:tcPr>
          <w:p w14:paraId="6D735E87" w14:textId="77777777" w:rsidR="00202504" w:rsidRPr="006714C6" w:rsidRDefault="00202504" w:rsidP="0030720F">
            <w:pPr>
              <w:rPr>
                <w:sz w:val="18"/>
                <w:szCs w:val="20"/>
                <w:lang w:eastAsia="zh-CN"/>
              </w:rPr>
            </w:pPr>
            <w:r>
              <w:rPr>
                <w:sz w:val="18"/>
                <w:szCs w:val="20"/>
                <w:lang w:eastAsia="zh-CN"/>
              </w:rPr>
              <w:t>230</w:t>
            </w:r>
            <w:r>
              <w:rPr>
                <w:rFonts w:hint="eastAsia"/>
                <w:sz w:val="18"/>
                <w:szCs w:val="20"/>
                <w:lang w:eastAsia="zh-CN"/>
              </w:rPr>
              <w:t>.</w:t>
            </w:r>
            <w:r>
              <w:rPr>
                <w:sz w:val="18"/>
                <w:szCs w:val="20"/>
                <w:lang w:eastAsia="zh-CN"/>
              </w:rPr>
              <w:t>4</w:t>
            </w:r>
          </w:p>
        </w:tc>
        <w:tc>
          <w:tcPr>
            <w:tcW w:w="1355" w:type="dxa"/>
          </w:tcPr>
          <w:p w14:paraId="7DFE5BB2" w14:textId="77777777" w:rsidR="00202504" w:rsidRPr="006714C6" w:rsidRDefault="00202504" w:rsidP="0030720F">
            <w:pPr>
              <w:rPr>
                <w:sz w:val="18"/>
                <w:szCs w:val="20"/>
                <w:lang w:eastAsia="zh-CN"/>
              </w:rPr>
            </w:pPr>
            <w:r>
              <w:rPr>
                <w:sz w:val="18"/>
                <w:szCs w:val="20"/>
                <w:lang w:eastAsia="zh-CN"/>
              </w:rPr>
              <w:t>28.8</w:t>
            </w:r>
          </w:p>
        </w:tc>
        <w:tc>
          <w:tcPr>
            <w:tcW w:w="1559" w:type="dxa"/>
          </w:tcPr>
          <w:p w14:paraId="2210C935" w14:textId="77777777" w:rsidR="00202504" w:rsidRPr="006714C6" w:rsidRDefault="00202504" w:rsidP="0030720F">
            <w:pPr>
              <w:rPr>
                <w:sz w:val="18"/>
                <w:szCs w:val="20"/>
                <w:lang w:eastAsia="zh-CN"/>
              </w:rPr>
            </w:pPr>
            <w:r w:rsidRPr="006714C6">
              <w:rPr>
                <w:sz w:val="18"/>
                <w:szCs w:val="20"/>
                <w:lang w:eastAsia="zh-CN"/>
              </w:rPr>
              <w:t>230.4</w:t>
            </w:r>
            <w:r w:rsidRPr="006714C6">
              <w:rPr>
                <w:sz w:val="18"/>
                <w:vertAlign w:val="superscript"/>
              </w:rPr>
              <w:t xml:space="preserve"> </w:t>
            </w:r>
          </w:p>
        </w:tc>
        <w:tc>
          <w:tcPr>
            <w:tcW w:w="2066" w:type="dxa"/>
          </w:tcPr>
          <w:p w14:paraId="7903AE5F" w14:textId="77777777" w:rsidR="00202504" w:rsidRPr="006714C6" w:rsidRDefault="00202504" w:rsidP="0030720F">
            <w:pPr>
              <w:rPr>
                <w:sz w:val="18"/>
                <w:szCs w:val="20"/>
                <w:lang w:eastAsia="zh-CN"/>
              </w:rPr>
            </w:pPr>
            <w:r>
              <w:rPr>
                <w:sz w:val="18"/>
                <w:szCs w:val="20"/>
                <w:lang w:eastAsia="zh-CN"/>
              </w:rPr>
              <w:t>57.6</w:t>
            </w:r>
          </w:p>
        </w:tc>
      </w:tr>
      <w:tr w:rsidR="00202504" w:rsidRPr="006714C6" w14:paraId="497D0C39" w14:textId="77777777" w:rsidTr="0030720F">
        <w:tc>
          <w:tcPr>
            <w:tcW w:w="1682" w:type="dxa"/>
            <w:vMerge/>
          </w:tcPr>
          <w:p w14:paraId="0C9684EC" w14:textId="77777777" w:rsidR="00202504" w:rsidRPr="006714C6" w:rsidRDefault="00202504" w:rsidP="0030720F">
            <w:pPr>
              <w:rPr>
                <w:sz w:val="18"/>
                <w:szCs w:val="20"/>
                <w:lang w:eastAsia="zh-CN"/>
              </w:rPr>
            </w:pPr>
          </w:p>
        </w:tc>
        <w:tc>
          <w:tcPr>
            <w:tcW w:w="546" w:type="dxa"/>
          </w:tcPr>
          <w:p w14:paraId="057610D4" w14:textId="77777777" w:rsidR="00202504" w:rsidRPr="006714C6" w:rsidRDefault="00202504" w:rsidP="0030720F">
            <w:pPr>
              <w:rPr>
                <w:sz w:val="18"/>
                <w:szCs w:val="20"/>
                <w:lang w:eastAsia="zh-CN"/>
              </w:rPr>
            </w:pPr>
            <w:r w:rsidRPr="006714C6">
              <w:rPr>
                <w:rFonts w:hint="eastAsia"/>
                <w:sz w:val="18"/>
                <w:szCs w:val="20"/>
                <w:lang w:eastAsia="zh-CN"/>
              </w:rPr>
              <w:t>2</w:t>
            </w:r>
            <w:r w:rsidRPr="006714C6">
              <w:rPr>
                <w:sz w:val="18"/>
                <w:szCs w:val="20"/>
                <w:lang w:eastAsia="zh-CN"/>
              </w:rPr>
              <w:t>0%</w:t>
            </w:r>
          </w:p>
        </w:tc>
        <w:tc>
          <w:tcPr>
            <w:tcW w:w="877" w:type="dxa"/>
          </w:tcPr>
          <w:p w14:paraId="1D70463F" w14:textId="77777777" w:rsidR="00202504" w:rsidRPr="006714C6" w:rsidRDefault="00202504" w:rsidP="0030720F">
            <w:pPr>
              <w:rPr>
                <w:sz w:val="18"/>
                <w:szCs w:val="20"/>
                <w:lang w:eastAsia="zh-CN"/>
              </w:rPr>
            </w:pPr>
            <w:r w:rsidRPr="006714C6">
              <w:rPr>
                <w:sz w:val="18"/>
                <w:szCs w:val="20"/>
                <w:lang w:eastAsia="zh-CN"/>
              </w:rPr>
              <w:t>57.6</w:t>
            </w:r>
          </w:p>
        </w:tc>
        <w:tc>
          <w:tcPr>
            <w:tcW w:w="1347" w:type="dxa"/>
          </w:tcPr>
          <w:p w14:paraId="77439F52" w14:textId="77777777" w:rsidR="00202504" w:rsidRPr="006714C6" w:rsidRDefault="00202504" w:rsidP="0030720F">
            <w:pPr>
              <w:rPr>
                <w:sz w:val="18"/>
                <w:szCs w:val="20"/>
                <w:lang w:eastAsia="zh-CN"/>
              </w:rPr>
            </w:pPr>
            <w:r w:rsidRPr="006714C6">
              <w:rPr>
                <w:sz w:val="18"/>
                <w:szCs w:val="20"/>
                <w:lang w:eastAsia="zh-CN"/>
              </w:rPr>
              <w:t>460.8</w:t>
            </w:r>
          </w:p>
        </w:tc>
        <w:tc>
          <w:tcPr>
            <w:tcW w:w="1355" w:type="dxa"/>
          </w:tcPr>
          <w:p w14:paraId="78441515" w14:textId="77777777" w:rsidR="00202504" w:rsidRPr="006714C6" w:rsidRDefault="00202504" w:rsidP="0030720F">
            <w:pPr>
              <w:rPr>
                <w:sz w:val="18"/>
                <w:szCs w:val="20"/>
                <w:lang w:eastAsia="zh-CN"/>
              </w:rPr>
            </w:pPr>
            <w:r>
              <w:rPr>
                <w:sz w:val="18"/>
                <w:szCs w:val="20"/>
                <w:lang w:eastAsia="zh-CN"/>
              </w:rPr>
              <w:t>57.6</w:t>
            </w:r>
          </w:p>
        </w:tc>
        <w:tc>
          <w:tcPr>
            <w:tcW w:w="1559" w:type="dxa"/>
          </w:tcPr>
          <w:p w14:paraId="66E9B00D" w14:textId="77777777" w:rsidR="00202504" w:rsidRPr="006714C6" w:rsidRDefault="00202504" w:rsidP="0030720F">
            <w:pPr>
              <w:rPr>
                <w:sz w:val="18"/>
                <w:szCs w:val="20"/>
                <w:lang w:eastAsia="zh-CN"/>
              </w:rPr>
            </w:pPr>
            <w:r w:rsidRPr="006714C6">
              <w:rPr>
                <w:sz w:val="18"/>
                <w:szCs w:val="20"/>
                <w:lang w:eastAsia="zh-CN"/>
              </w:rPr>
              <w:t>460.8</w:t>
            </w:r>
            <w:r w:rsidRPr="006714C6">
              <w:rPr>
                <w:sz w:val="18"/>
                <w:vertAlign w:val="superscript"/>
              </w:rPr>
              <w:t xml:space="preserve"> </w:t>
            </w:r>
          </w:p>
        </w:tc>
        <w:tc>
          <w:tcPr>
            <w:tcW w:w="2066" w:type="dxa"/>
          </w:tcPr>
          <w:p w14:paraId="2E13D271" w14:textId="77777777" w:rsidR="00202504" w:rsidRPr="006714C6" w:rsidRDefault="00202504" w:rsidP="0030720F">
            <w:pPr>
              <w:rPr>
                <w:sz w:val="18"/>
                <w:szCs w:val="20"/>
                <w:lang w:eastAsia="zh-CN"/>
              </w:rPr>
            </w:pPr>
            <w:r>
              <w:rPr>
                <w:sz w:val="18"/>
                <w:szCs w:val="20"/>
                <w:lang w:eastAsia="zh-CN"/>
              </w:rPr>
              <w:t>115.2</w:t>
            </w:r>
          </w:p>
        </w:tc>
      </w:tr>
      <w:tr w:rsidR="00202504" w:rsidRPr="006714C6" w14:paraId="629C21CE" w14:textId="77777777" w:rsidTr="0030720F">
        <w:tc>
          <w:tcPr>
            <w:tcW w:w="1682" w:type="dxa"/>
            <w:vMerge/>
          </w:tcPr>
          <w:p w14:paraId="5D4AB202" w14:textId="77777777" w:rsidR="00202504" w:rsidRPr="006714C6" w:rsidRDefault="00202504" w:rsidP="0030720F">
            <w:pPr>
              <w:rPr>
                <w:sz w:val="18"/>
                <w:szCs w:val="20"/>
                <w:lang w:eastAsia="zh-CN"/>
              </w:rPr>
            </w:pPr>
          </w:p>
        </w:tc>
        <w:tc>
          <w:tcPr>
            <w:tcW w:w="546" w:type="dxa"/>
          </w:tcPr>
          <w:p w14:paraId="159BE5A0" w14:textId="77777777" w:rsidR="00202504" w:rsidRPr="006714C6" w:rsidRDefault="00202504" w:rsidP="0030720F">
            <w:pPr>
              <w:rPr>
                <w:sz w:val="18"/>
                <w:szCs w:val="20"/>
                <w:lang w:eastAsia="zh-CN"/>
              </w:rPr>
            </w:pPr>
            <w:r w:rsidRPr="006714C6">
              <w:rPr>
                <w:rFonts w:hint="eastAsia"/>
                <w:sz w:val="18"/>
                <w:szCs w:val="20"/>
                <w:lang w:eastAsia="zh-CN"/>
              </w:rPr>
              <w:t>4</w:t>
            </w:r>
            <w:r w:rsidRPr="006714C6">
              <w:rPr>
                <w:sz w:val="18"/>
                <w:szCs w:val="20"/>
                <w:lang w:eastAsia="zh-CN"/>
              </w:rPr>
              <w:t>0%</w:t>
            </w:r>
          </w:p>
        </w:tc>
        <w:tc>
          <w:tcPr>
            <w:tcW w:w="877" w:type="dxa"/>
          </w:tcPr>
          <w:p w14:paraId="18C4D803" w14:textId="77777777" w:rsidR="00202504" w:rsidRPr="006714C6" w:rsidRDefault="00202504" w:rsidP="0030720F">
            <w:pPr>
              <w:rPr>
                <w:sz w:val="18"/>
                <w:szCs w:val="20"/>
                <w:lang w:eastAsia="zh-CN"/>
              </w:rPr>
            </w:pPr>
            <w:r w:rsidRPr="006714C6">
              <w:rPr>
                <w:rFonts w:hint="eastAsia"/>
                <w:sz w:val="18"/>
                <w:szCs w:val="20"/>
                <w:lang w:eastAsia="zh-CN"/>
              </w:rPr>
              <w:t>1</w:t>
            </w:r>
            <w:r w:rsidRPr="006714C6">
              <w:rPr>
                <w:sz w:val="18"/>
                <w:szCs w:val="20"/>
                <w:lang w:eastAsia="zh-CN"/>
              </w:rPr>
              <w:t>15.2</w:t>
            </w:r>
          </w:p>
        </w:tc>
        <w:tc>
          <w:tcPr>
            <w:tcW w:w="1347" w:type="dxa"/>
          </w:tcPr>
          <w:p w14:paraId="529F96FF" w14:textId="77777777" w:rsidR="00202504" w:rsidRPr="006714C6" w:rsidRDefault="00202504" w:rsidP="0030720F">
            <w:pPr>
              <w:rPr>
                <w:sz w:val="18"/>
                <w:szCs w:val="20"/>
                <w:lang w:eastAsia="zh-CN"/>
              </w:rPr>
            </w:pPr>
            <w:r w:rsidRPr="006714C6">
              <w:rPr>
                <w:sz w:val="18"/>
                <w:szCs w:val="20"/>
                <w:lang w:eastAsia="zh-CN"/>
              </w:rPr>
              <w:t>921.6</w:t>
            </w:r>
          </w:p>
        </w:tc>
        <w:tc>
          <w:tcPr>
            <w:tcW w:w="1355" w:type="dxa"/>
          </w:tcPr>
          <w:p w14:paraId="4F709F69" w14:textId="77777777" w:rsidR="00202504" w:rsidRPr="006714C6" w:rsidRDefault="00202504" w:rsidP="0030720F">
            <w:pPr>
              <w:rPr>
                <w:sz w:val="18"/>
                <w:szCs w:val="20"/>
                <w:lang w:eastAsia="zh-CN"/>
              </w:rPr>
            </w:pPr>
            <w:r>
              <w:rPr>
                <w:sz w:val="18"/>
                <w:szCs w:val="20"/>
                <w:lang w:eastAsia="zh-CN"/>
              </w:rPr>
              <w:t>115.2</w:t>
            </w:r>
          </w:p>
        </w:tc>
        <w:tc>
          <w:tcPr>
            <w:tcW w:w="1559" w:type="dxa"/>
          </w:tcPr>
          <w:p w14:paraId="2EA052C4" w14:textId="77777777" w:rsidR="00202504" w:rsidRPr="006714C6" w:rsidRDefault="00202504" w:rsidP="0030720F">
            <w:pPr>
              <w:rPr>
                <w:sz w:val="18"/>
                <w:szCs w:val="20"/>
                <w:lang w:eastAsia="zh-CN"/>
              </w:rPr>
            </w:pPr>
            <w:r w:rsidRPr="006714C6">
              <w:rPr>
                <w:sz w:val="18"/>
                <w:szCs w:val="20"/>
                <w:lang w:eastAsia="zh-CN"/>
              </w:rPr>
              <w:t>921.6</w:t>
            </w:r>
          </w:p>
        </w:tc>
        <w:tc>
          <w:tcPr>
            <w:tcW w:w="2066" w:type="dxa"/>
          </w:tcPr>
          <w:p w14:paraId="5793F7F4" w14:textId="77777777" w:rsidR="00202504" w:rsidRPr="006714C6" w:rsidRDefault="00202504" w:rsidP="0030720F">
            <w:pPr>
              <w:rPr>
                <w:sz w:val="18"/>
                <w:szCs w:val="20"/>
                <w:lang w:eastAsia="zh-CN"/>
              </w:rPr>
            </w:pPr>
            <w:r>
              <w:rPr>
                <w:sz w:val="18"/>
                <w:szCs w:val="20"/>
                <w:lang w:eastAsia="zh-CN"/>
              </w:rPr>
              <w:t>230.4</w:t>
            </w:r>
          </w:p>
        </w:tc>
      </w:tr>
      <w:tr w:rsidR="00202504" w:rsidRPr="006714C6" w14:paraId="74D922AF" w14:textId="77777777" w:rsidTr="0030720F">
        <w:tc>
          <w:tcPr>
            <w:tcW w:w="1682" w:type="dxa"/>
            <w:vMerge/>
          </w:tcPr>
          <w:p w14:paraId="1AC9D7B2" w14:textId="77777777" w:rsidR="00202504" w:rsidRPr="006714C6" w:rsidRDefault="00202504" w:rsidP="0030720F">
            <w:pPr>
              <w:rPr>
                <w:sz w:val="18"/>
                <w:szCs w:val="20"/>
                <w:lang w:eastAsia="zh-CN"/>
              </w:rPr>
            </w:pPr>
          </w:p>
        </w:tc>
        <w:tc>
          <w:tcPr>
            <w:tcW w:w="546" w:type="dxa"/>
          </w:tcPr>
          <w:p w14:paraId="4C6484CE" w14:textId="77777777" w:rsidR="00202504" w:rsidRPr="006714C6" w:rsidRDefault="00202504" w:rsidP="0030720F">
            <w:pPr>
              <w:rPr>
                <w:sz w:val="18"/>
                <w:szCs w:val="20"/>
                <w:lang w:eastAsia="zh-CN"/>
              </w:rPr>
            </w:pPr>
            <w:r w:rsidRPr="006714C6">
              <w:rPr>
                <w:rFonts w:hint="eastAsia"/>
                <w:sz w:val="18"/>
                <w:szCs w:val="20"/>
                <w:lang w:eastAsia="zh-CN"/>
              </w:rPr>
              <w:t>6</w:t>
            </w:r>
            <w:r w:rsidRPr="006714C6">
              <w:rPr>
                <w:sz w:val="18"/>
                <w:szCs w:val="20"/>
                <w:lang w:eastAsia="zh-CN"/>
              </w:rPr>
              <w:t>0%</w:t>
            </w:r>
          </w:p>
        </w:tc>
        <w:tc>
          <w:tcPr>
            <w:tcW w:w="877" w:type="dxa"/>
          </w:tcPr>
          <w:p w14:paraId="4747B511" w14:textId="77777777" w:rsidR="00202504" w:rsidRPr="006714C6" w:rsidRDefault="00202504" w:rsidP="0030720F">
            <w:pPr>
              <w:rPr>
                <w:sz w:val="18"/>
                <w:szCs w:val="20"/>
                <w:lang w:eastAsia="zh-CN"/>
              </w:rPr>
            </w:pPr>
            <w:r w:rsidRPr="006714C6">
              <w:rPr>
                <w:rFonts w:hint="eastAsia"/>
                <w:sz w:val="18"/>
                <w:szCs w:val="20"/>
                <w:lang w:eastAsia="zh-CN"/>
              </w:rPr>
              <w:t>1</w:t>
            </w:r>
            <w:r w:rsidRPr="006714C6">
              <w:rPr>
                <w:sz w:val="18"/>
                <w:szCs w:val="20"/>
                <w:lang w:eastAsia="zh-CN"/>
              </w:rPr>
              <w:t>70.2</w:t>
            </w:r>
          </w:p>
        </w:tc>
        <w:tc>
          <w:tcPr>
            <w:tcW w:w="1347" w:type="dxa"/>
          </w:tcPr>
          <w:p w14:paraId="24FA2C09" w14:textId="77777777" w:rsidR="00202504" w:rsidRPr="006714C6" w:rsidRDefault="00202504" w:rsidP="0030720F">
            <w:pPr>
              <w:rPr>
                <w:sz w:val="18"/>
                <w:szCs w:val="20"/>
                <w:lang w:eastAsia="zh-CN"/>
              </w:rPr>
            </w:pPr>
            <w:r w:rsidRPr="006714C6">
              <w:rPr>
                <w:sz w:val="18"/>
                <w:szCs w:val="20"/>
                <w:lang w:eastAsia="zh-CN"/>
              </w:rPr>
              <w:t>1382.4</w:t>
            </w:r>
          </w:p>
        </w:tc>
        <w:tc>
          <w:tcPr>
            <w:tcW w:w="1355" w:type="dxa"/>
          </w:tcPr>
          <w:p w14:paraId="2C782D76" w14:textId="77777777" w:rsidR="00202504" w:rsidRPr="006714C6" w:rsidRDefault="00202504" w:rsidP="0030720F">
            <w:pPr>
              <w:rPr>
                <w:sz w:val="18"/>
                <w:szCs w:val="20"/>
                <w:lang w:eastAsia="zh-CN"/>
              </w:rPr>
            </w:pPr>
            <w:r>
              <w:rPr>
                <w:rFonts w:hint="eastAsia"/>
                <w:sz w:val="18"/>
                <w:szCs w:val="20"/>
                <w:lang w:eastAsia="zh-CN"/>
              </w:rPr>
              <w:t>1</w:t>
            </w:r>
            <w:r>
              <w:rPr>
                <w:sz w:val="18"/>
                <w:szCs w:val="20"/>
                <w:lang w:eastAsia="zh-CN"/>
              </w:rPr>
              <w:t>72.8</w:t>
            </w:r>
          </w:p>
        </w:tc>
        <w:tc>
          <w:tcPr>
            <w:tcW w:w="1559" w:type="dxa"/>
          </w:tcPr>
          <w:p w14:paraId="1974D9B1" w14:textId="77777777" w:rsidR="00202504" w:rsidRPr="006714C6" w:rsidRDefault="00202504" w:rsidP="0030720F">
            <w:pPr>
              <w:rPr>
                <w:sz w:val="18"/>
                <w:szCs w:val="20"/>
                <w:lang w:eastAsia="zh-CN"/>
              </w:rPr>
            </w:pPr>
            <w:r w:rsidRPr="006714C6">
              <w:rPr>
                <w:sz w:val="18"/>
                <w:szCs w:val="20"/>
                <w:lang w:eastAsia="zh-CN"/>
              </w:rPr>
              <w:t>1382.4</w:t>
            </w:r>
          </w:p>
        </w:tc>
        <w:tc>
          <w:tcPr>
            <w:tcW w:w="2066" w:type="dxa"/>
          </w:tcPr>
          <w:p w14:paraId="32D01C44" w14:textId="77777777" w:rsidR="00202504" w:rsidRPr="006714C6" w:rsidRDefault="00202504" w:rsidP="0030720F">
            <w:pPr>
              <w:rPr>
                <w:sz w:val="18"/>
                <w:szCs w:val="20"/>
                <w:lang w:eastAsia="zh-CN"/>
              </w:rPr>
            </w:pPr>
            <w:r>
              <w:rPr>
                <w:sz w:val="18"/>
                <w:szCs w:val="20"/>
                <w:lang w:eastAsia="zh-CN"/>
              </w:rPr>
              <w:t>345.6</w:t>
            </w:r>
          </w:p>
        </w:tc>
      </w:tr>
      <w:tr w:rsidR="00202504" w:rsidRPr="006714C6" w14:paraId="17993DA4" w14:textId="77777777" w:rsidTr="0030720F">
        <w:tc>
          <w:tcPr>
            <w:tcW w:w="1682" w:type="dxa"/>
            <w:vMerge w:val="restart"/>
          </w:tcPr>
          <w:p w14:paraId="49148670" w14:textId="77777777" w:rsidR="00202504" w:rsidRDefault="00202504" w:rsidP="0030720F">
            <w:pPr>
              <w:rPr>
                <w:sz w:val="18"/>
                <w:szCs w:val="20"/>
                <w:lang w:eastAsia="zh-CN"/>
              </w:rPr>
            </w:pPr>
            <w:r w:rsidRPr="006714C6">
              <w:rPr>
                <w:sz w:val="18"/>
                <w:szCs w:val="20"/>
                <w:lang w:eastAsia="zh-CN"/>
              </w:rPr>
              <w:t>Power saving gain</w:t>
            </w:r>
            <w:r>
              <w:rPr>
                <w:sz w:val="18"/>
                <w:szCs w:val="20"/>
                <w:lang w:eastAsia="zh-CN"/>
              </w:rPr>
              <w:t xml:space="preserve"> without interFrequency measurement @PO paging rate </w:t>
            </w:r>
          </w:p>
          <w:p w14:paraId="33766210" w14:textId="77777777" w:rsidR="00202504" w:rsidRPr="006714C6" w:rsidRDefault="00202504" w:rsidP="0030720F">
            <w:pPr>
              <w:rPr>
                <w:sz w:val="18"/>
                <w:szCs w:val="20"/>
                <w:lang w:eastAsia="zh-CN"/>
              </w:rPr>
            </w:pPr>
            <w:r>
              <w:rPr>
                <w:sz w:val="18"/>
                <w:szCs w:val="20"/>
                <w:lang w:eastAsia="zh-CN"/>
              </w:rPr>
              <w:t xml:space="preserve"> </w:t>
            </w:r>
            <w:r w:rsidRPr="006714C6">
              <w:rPr>
                <w:sz w:val="18"/>
                <w:szCs w:val="20"/>
                <w:lang w:eastAsia="zh-CN"/>
              </w:rPr>
              <w:t>Power saving gain</w:t>
            </w:r>
            <w:r>
              <w:rPr>
                <w:sz w:val="18"/>
                <w:szCs w:val="20"/>
                <w:lang w:eastAsia="zh-CN"/>
              </w:rPr>
              <w:t xml:space="preserve"> with interFrequency </w:t>
            </w:r>
            <w:r>
              <w:rPr>
                <w:sz w:val="18"/>
                <w:szCs w:val="20"/>
                <w:lang w:eastAsia="zh-CN"/>
              </w:rPr>
              <w:lastRenderedPageBreak/>
              <w:t>measurement @ PO paging rate</w:t>
            </w:r>
          </w:p>
          <w:p w14:paraId="5F9CBE73" w14:textId="77777777" w:rsidR="00202504" w:rsidRPr="006714C6" w:rsidRDefault="00202504" w:rsidP="0030720F">
            <w:pPr>
              <w:rPr>
                <w:sz w:val="18"/>
                <w:szCs w:val="20"/>
                <w:lang w:eastAsia="zh-CN"/>
              </w:rPr>
            </w:pPr>
          </w:p>
        </w:tc>
        <w:tc>
          <w:tcPr>
            <w:tcW w:w="546" w:type="dxa"/>
          </w:tcPr>
          <w:p w14:paraId="1B433C4A" w14:textId="77777777" w:rsidR="00202504" w:rsidRPr="006714C6" w:rsidRDefault="00202504" w:rsidP="0030720F">
            <w:pPr>
              <w:rPr>
                <w:sz w:val="18"/>
                <w:szCs w:val="20"/>
                <w:lang w:eastAsia="zh-CN"/>
              </w:rPr>
            </w:pPr>
            <w:r w:rsidRPr="006714C6">
              <w:rPr>
                <w:rFonts w:hint="eastAsia"/>
                <w:sz w:val="18"/>
                <w:szCs w:val="20"/>
                <w:lang w:eastAsia="zh-CN"/>
              </w:rPr>
              <w:lastRenderedPageBreak/>
              <w:t>1</w:t>
            </w:r>
            <w:r w:rsidRPr="006714C6">
              <w:rPr>
                <w:sz w:val="18"/>
                <w:szCs w:val="20"/>
                <w:lang w:eastAsia="zh-CN"/>
              </w:rPr>
              <w:t>0%</w:t>
            </w:r>
          </w:p>
        </w:tc>
        <w:tc>
          <w:tcPr>
            <w:tcW w:w="877" w:type="dxa"/>
          </w:tcPr>
          <w:p w14:paraId="7D6C95AE" w14:textId="77777777" w:rsidR="00202504" w:rsidRPr="006714C6" w:rsidRDefault="00202504" w:rsidP="0030720F">
            <w:pPr>
              <w:rPr>
                <w:sz w:val="18"/>
                <w:szCs w:val="20"/>
                <w:lang w:eastAsia="zh-CN"/>
              </w:rPr>
            </w:pPr>
            <w:r>
              <w:rPr>
                <w:sz w:val="18"/>
                <w:szCs w:val="20"/>
                <w:lang w:eastAsia="zh-CN"/>
              </w:rPr>
              <w:t>42.19</w:t>
            </w:r>
            <w:r w:rsidRPr="006714C6">
              <w:rPr>
                <w:sz w:val="18"/>
                <w:szCs w:val="20"/>
                <w:lang w:eastAsia="zh-CN"/>
              </w:rPr>
              <w:t>%</w:t>
            </w:r>
          </w:p>
          <w:p w14:paraId="49B73A42" w14:textId="77777777" w:rsidR="00202504" w:rsidRPr="006714C6" w:rsidRDefault="00202504" w:rsidP="0030720F">
            <w:pPr>
              <w:rPr>
                <w:sz w:val="18"/>
                <w:szCs w:val="20"/>
                <w:lang w:eastAsia="zh-CN"/>
              </w:rPr>
            </w:pPr>
            <w:r>
              <w:rPr>
                <w:sz w:val="18"/>
                <w:szCs w:val="20"/>
                <w:lang w:eastAsia="zh-CN"/>
              </w:rPr>
              <w:t>30.65</w:t>
            </w:r>
            <w:r w:rsidRPr="006714C6">
              <w:rPr>
                <w:sz w:val="18"/>
                <w:szCs w:val="20"/>
                <w:lang w:eastAsia="zh-CN"/>
              </w:rPr>
              <w:t>%</w:t>
            </w:r>
          </w:p>
        </w:tc>
        <w:tc>
          <w:tcPr>
            <w:tcW w:w="1347" w:type="dxa"/>
          </w:tcPr>
          <w:p w14:paraId="1542CE2C" w14:textId="77777777" w:rsidR="00202504" w:rsidRDefault="00202504" w:rsidP="0030720F">
            <w:pPr>
              <w:rPr>
                <w:sz w:val="18"/>
                <w:szCs w:val="20"/>
                <w:lang w:eastAsia="zh-CN"/>
              </w:rPr>
            </w:pPr>
            <w:r>
              <w:rPr>
                <w:sz w:val="18"/>
                <w:szCs w:val="20"/>
                <w:lang w:eastAsia="zh-CN"/>
              </w:rPr>
              <w:t>42.34</w:t>
            </w:r>
            <w:r>
              <w:rPr>
                <w:rFonts w:hint="eastAsia"/>
                <w:sz w:val="18"/>
                <w:szCs w:val="20"/>
                <w:lang w:eastAsia="zh-CN"/>
              </w:rPr>
              <w:t>%</w:t>
            </w:r>
          </w:p>
          <w:p w14:paraId="3EEC1971" w14:textId="77777777" w:rsidR="00202504" w:rsidRPr="006714C6" w:rsidRDefault="00202504" w:rsidP="0030720F">
            <w:pPr>
              <w:rPr>
                <w:sz w:val="18"/>
                <w:szCs w:val="20"/>
                <w:lang w:eastAsia="zh-CN"/>
              </w:rPr>
            </w:pPr>
            <w:r>
              <w:rPr>
                <w:sz w:val="18"/>
                <w:szCs w:val="20"/>
                <w:lang w:eastAsia="zh-CN"/>
              </w:rPr>
              <w:t>30.78</w:t>
            </w:r>
            <w:r>
              <w:rPr>
                <w:rFonts w:hint="eastAsia"/>
                <w:sz w:val="18"/>
                <w:szCs w:val="20"/>
                <w:lang w:eastAsia="zh-CN"/>
              </w:rPr>
              <w:t>%</w:t>
            </w:r>
          </w:p>
        </w:tc>
        <w:tc>
          <w:tcPr>
            <w:tcW w:w="1355" w:type="dxa"/>
          </w:tcPr>
          <w:p w14:paraId="0298EB62" w14:textId="77777777" w:rsidR="00202504" w:rsidRPr="006714C6" w:rsidRDefault="00202504" w:rsidP="0030720F">
            <w:pPr>
              <w:rPr>
                <w:sz w:val="18"/>
                <w:szCs w:val="20"/>
                <w:lang w:eastAsia="zh-CN"/>
              </w:rPr>
            </w:pPr>
            <w:r>
              <w:rPr>
                <w:sz w:val="18"/>
                <w:szCs w:val="20"/>
                <w:lang w:eastAsia="zh-CN"/>
              </w:rPr>
              <w:t>39.73</w:t>
            </w:r>
            <w:r w:rsidRPr="006714C6">
              <w:rPr>
                <w:sz w:val="18"/>
                <w:szCs w:val="20"/>
                <w:lang w:eastAsia="zh-CN"/>
              </w:rPr>
              <w:t>%</w:t>
            </w:r>
          </w:p>
          <w:p w14:paraId="3F8AAE39" w14:textId="77777777" w:rsidR="00202504" w:rsidRPr="006714C6" w:rsidRDefault="00202504" w:rsidP="0030720F">
            <w:pPr>
              <w:rPr>
                <w:sz w:val="18"/>
                <w:szCs w:val="20"/>
                <w:lang w:eastAsia="zh-CN"/>
              </w:rPr>
            </w:pPr>
            <w:r>
              <w:rPr>
                <w:sz w:val="18"/>
                <w:szCs w:val="20"/>
                <w:lang w:eastAsia="zh-CN"/>
              </w:rPr>
              <w:t>29.05</w:t>
            </w:r>
            <w:r w:rsidRPr="006714C6">
              <w:rPr>
                <w:sz w:val="18"/>
                <w:szCs w:val="20"/>
                <w:lang w:eastAsia="zh-CN"/>
              </w:rPr>
              <w:t>%</w:t>
            </w:r>
          </w:p>
        </w:tc>
        <w:tc>
          <w:tcPr>
            <w:tcW w:w="1559" w:type="dxa"/>
          </w:tcPr>
          <w:p w14:paraId="464A8D36" w14:textId="77777777" w:rsidR="00202504" w:rsidRPr="006714C6" w:rsidRDefault="00202504" w:rsidP="0030720F">
            <w:pPr>
              <w:rPr>
                <w:sz w:val="18"/>
                <w:szCs w:val="20"/>
                <w:lang w:eastAsia="zh-CN"/>
              </w:rPr>
            </w:pPr>
            <w:r>
              <w:rPr>
                <w:sz w:val="18"/>
                <w:szCs w:val="20"/>
                <w:lang w:eastAsia="zh-CN"/>
              </w:rPr>
              <w:t>42.19</w:t>
            </w:r>
            <w:r w:rsidRPr="006714C6">
              <w:rPr>
                <w:sz w:val="18"/>
                <w:szCs w:val="20"/>
                <w:lang w:eastAsia="zh-CN"/>
              </w:rPr>
              <w:t>%</w:t>
            </w:r>
          </w:p>
          <w:p w14:paraId="35182C8E" w14:textId="77777777" w:rsidR="00202504" w:rsidRPr="006714C6" w:rsidRDefault="00202504" w:rsidP="0030720F">
            <w:pPr>
              <w:rPr>
                <w:sz w:val="18"/>
                <w:szCs w:val="20"/>
                <w:lang w:eastAsia="zh-CN"/>
              </w:rPr>
            </w:pPr>
            <w:r>
              <w:rPr>
                <w:sz w:val="18"/>
                <w:szCs w:val="20"/>
                <w:lang w:eastAsia="zh-CN"/>
              </w:rPr>
              <w:t>30.65</w:t>
            </w:r>
            <w:r w:rsidRPr="006714C6">
              <w:rPr>
                <w:sz w:val="18"/>
                <w:szCs w:val="20"/>
                <w:lang w:eastAsia="zh-CN"/>
              </w:rPr>
              <w:t>%</w:t>
            </w:r>
          </w:p>
        </w:tc>
        <w:tc>
          <w:tcPr>
            <w:tcW w:w="2066" w:type="dxa"/>
          </w:tcPr>
          <w:p w14:paraId="7B72188D" w14:textId="77777777" w:rsidR="00202504" w:rsidRPr="006714C6" w:rsidRDefault="00202504" w:rsidP="0030720F">
            <w:pPr>
              <w:rPr>
                <w:sz w:val="18"/>
                <w:szCs w:val="20"/>
                <w:lang w:eastAsia="zh-CN"/>
              </w:rPr>
            </w:pPr>
            <w:r>
              <w:rPr>
                <w:sz w:val="18"/>
                <w:szCs w:val="20"/>
                <w:lang w:eastAsia="zh-CN"/>
              </w:rPr>
              <w:t>38.11</w:t>
            </w:r>
            <w:r w:rsidRPr="006714C6">
              <w:rPr>
                <w:sz w:val="18"/>
                <w:szCs w:val="20"/>
                <w:lang w:eastAsia="zh-CN"/>
              </w:rPr>
              <w:t>%</w:t>
            </w:r>
          </w:p>
          <w:p w14:paraId="6324D8AD" w14:textId="77777777" w:rsidR="00202504" w:rsidRPr="006714C6" w:rsidRDefault="00202504" w:rsidP="0030720F">
            <w:pPr>
              <w:rPr>
                <w:sz w:val="18"/>
                <w:szCs w:val="20"/>
                <w:lang w:eastAsia="zh-CN"/>
              </w:rPr>
            </w:pPr>
            <w:r>
              <w:rPr>
                <w:sz w:val="18"/>
                <w:szCs w:val="20"/>
                <w:lang w:eastAsia="zh-CN"/>
              </w:rPr>
              <w:t>27.69</w:t>
            </w:r>
            <w:r w:rsidRPr="006714C6">
              <w:rPr>
                <w:sz w:val="18"/>
                <w:szCs w:val="20"/>
                <w:lang w:eastAsia="zh-CN"/>
              </w:rPr>
              <w:t>%</w:t>
            </w:r>
          </w:p>
        </w:tc>
      </w:tr>
      <w:tr w:rsidR="00202504" w:rsidRPr="006714C6" w14:paraId="61EF87C3" w14:textId="77777777" w:rsidTr="0030720F">
        <w:tc>
          <w:tcPr>
            <w:tcW w:w="1682" w:type="dxa"/>
            <w:vMerge/>
          </w:tcPr>
          <w:p w14:paraId="6CDE796B" w14:textId="77777777" w:rsidR="00202504" w:rsidRPr="006714C6" w:rsidRDefault="00202504" w:rsidP="0030720F">
            <w:pPr>
              <w:rPr>
                <w:sz w:val="18"/>
                <w:szCs w:val="20"/>
                <w:lang w:eastAsia="zh-CN"/>
              </w:rPr>
            </w:pPr>
          </w:p>
        </w:tc>
        <w:tc>
          <w:tcPr>
            <w:tcW w:w="546" w:type="dxa"/>
          </w:tcPr>
          <w:p w14:paraId="2DE4EA98" w14:textId="77777777" w:rsidR="00202504" w:rsidRPr="006714C6" w:rsidRDefault="00202504" w:rsidP="0030720F">
            <w:pPr>
              <w:rPr>
                <w:sz w:val="18"/>
                <w:szCs w:val="20"/>
                <w:lang w:eastAsia="zh-CN"/>
              </w:rPr>
            </w:pPr>
            <w:r w:rsidRPr="006714C6">
              <w:rPr>
                <w:rFonts w:hint="eastAsia"/>
                <w:sz w:val="18"/>
                <w:szCs w:val="20"/>
                <w:lang w:eastAsia="zh-CN"/>
              </w:rPr>
              <w:t>2</w:t>
            </w:r>
            <w:r w:rsidRPr="006714C6">
              <w:rPr>
                <w:sz w:val="18"/>
                <w:szCs w:val="20"/>
                <w:lang w:eastAsia="zh-CN"/>
              </w:rPr>
              <w:t>0%</w:t>
            </w:r>
          </w:p>
        </w:tc>
        <w:tc>
          <w:tcPr>
            <w:tcW w:w="877" w:type="dxa"/>
          </w:tcPr>
          <w:p w14:paraId="42089246" w14:textId="77777777" w:rsidR="00202504" w:rsidRPr="006714C6" w:rsidRDefault="00202504" w:rsidP="0030720F">
            <w:pPr>
              <w:rPr>
                <w:sz w:val="18"/>
                <w:szCs w:val="20"/>
                <w:lang w:eastAsia="zh-CN"/>
              </w:rPr>
            </w:pPr>
            <w:r>
              <w:rPr>
                <w:sz w:val="18"/>
                <w:szCs w:val="20"/>
                <w:lang w:eastAsia="zh-CN"/>
              </w:rPr>
              <w:t>42.12</w:t>
            </w:r>
            <w:r w:rsidRPr="006714C6">
              <w:rPr>
                <w:sz w:val="18"/>
                <w:szCs w:val="20"/>
                <w:lang w:eastAsia="zh-CN"/>
              </w:rPr>
              <w:t>%</w:t>
            </w:r>
          </w:p>
          <w:p w14:paraId="5DE06517" w14:textId="77777777" w:rsidR="00202504" w:rsidRPr="006714C6" w:rsidRDefault="00202504" w:rsidP="0030720F">
            <w:pPr>
              <w:rPr>
                <w:sz w:val="18"/>
                <w:szCs w:val="20"/>
                <w:lang w:eastAsia="zh-CN"/>
              </w:rPr>
            </w:pPr>
            <w:r>
              <w:rPr>
                <w:sz w:val="18"/>
                <w:szCs w:val="20"/>
                <w:lang w:eastAsia="zh-CN"/>
              </w:rPr>
              <w:t>30.72</w:t>
            </w:r>
            <w:r w:rsidRPr="006714C6">
              <w:rPr>
                <w:sz w:val="18"/>
                <w:szCs w:val="20"/>
                <w:lang w:eastAsia="zh-CN"/>
              </w:rPr>
              <w:t>%</w:t>
            </w:r>
          </w:p>
        </w:tc>
        <w:tc>
          <w:tcPr>
            <w:tcW w:w="1347" w:type="dxa"/>
          </w:tcPr>
          <w:p w14:paraId="0492FF26" w14:textId="77777777" w:rsidR="00202504" w:rsidRPr="006714C6" w:rsidRDefault="00202504" w:rsidP="0030720F">
            <w:pPr>
              <w:rPr>
                <w:sz w:val="18"/>
                <w:szCs w:val="20"/>
                <w:lang w:eastAsia="zh-CN"/>
              </w:rPr>
            </w:pPr>
            <w:r>
              <w:rPr>
                <w:sz w:val="18"/>
                <w:szCs w:val="20"/>
                <w:lang w:eastAsia="zh-CN"/>
              </w:rPr>
              <w:t>42.43</w:t>
            </w:r>
            <w:r w:rsidRPr="006714C6">
              <w:rPr>
                <w:sz w:val="18"/>
                <w:szCs w:val="20"/>
                <w:lang w:eastAsia="zh-CN"/>
              </w:rPr>
              <w:t>%</w:t>
            </w:r>
          </w:p>
          <w:p w14:paraId="1652F57A" w14:textId="77777777" w:rsidR="00202504" w:rsidRPr="006714C6" w:rsidRDefault="00202504" w:rsidP="0030720F">
            <w:pPr>
              <w:rPr>
                <w:sz w:val="18"/>
                <w:szCs w:val="20"/>
                <w:lang w:eastAsia="zh-CN"/>
              </w:rPr>
            </w:pPr>
            <w:r>
              <w:rPr>
                <w:sz w:val="18"/>
                <w:szCs w:val="20"/>
                <w:lang w:eastAsia="zh-CN"/>
              </w:rPr>
              <w:t>30.97</w:t>
            </w:r>
            <w:r w:rsidRPr="006714C6">
              <w:rPr>
                <w:sz w:val="18"/>
                <w:szCs w:val="20"/>
                <w:lang w:eastAsia="zh-CN"/>
              </w:rPr>
              <w:t>%</w:t>
            </w:r>
          </w:p>
        </w:tc>
        <w:tc>
          <w:tcPr>
            <w:tcW w:w="1355" w:type="dxa"/>
          </w:tcPr>
          <w:p w14:paraId="07A0044B" w14:textId="77777777" w:rsidR="00202504" w:rsidRPr="006714C6" w:rsidRDefault="00202504" w:rsidP="0030720F">
            <w:pPr>
              <w:rPr>
                <w:sz w:val="18"/>
                <w:szCs w:val="20"/>
                <w:lang w:eastAsia="zh-CN"/>
              </w:rPr>
            </w:pPr>
            <w:r>
              <w:rPr>
                <w:sz w:val="18"/>
                <w:szCs w:val="20"/>
                <w:lang w:eastAsia="zh-CN"/>
              </w:rPr>
              <w:t>37.54</w:t>
            </w:r>
            <w:r w:rsidRPr="006714C6">
              <w:rPr>
                <w:sz w:val="18"/>
                <w:szCs w:val="20"/>
                <w:lang w:eastAsia="zh-CN"/>
              </w:rPr>
              <w:t>%</w:t>
            </w:r>
          </w:p>
          <w:p w14:paraId="20D162DA" w14:textId="77777777" w:rsidR="00202504" w:rsidRPr="006714C6" w:rsidRDefault="00202504" w:rsidP="0030720F">
            <w:pPr>
              <w:rPr>
                <w:sz w:val="18"/>
                <w:szCs w:val="20"/>
                <w:lang w:eastAsia="zh-CN"/>
              </w:rPr>
            </w:pPr>
            <w:r>
              <w:rPr>
                <w:sz w:val="18"/>
                <w:szCs w:val="20"/>
                <w:lang w:eastAsia="zh-CN"/>
              </w:rPr>
              <w:t>27.72</w:t>
            </w:r>
            <w:r w:rsidRPr="006714C6">
              <w:rPr>
                <w:sz w:val="18"/>
                <w:szCs w:val="20"/>
                <w:lang w:eastAsia="zh-CN"/>
              </w:rPr>
              <w:t>%</w:t>
            </w:r>
          </w:p>
        </w:tc>
        <w:tc>
          <w:tcPr>
            <w:tcW w:w="1559" w:type="dxa"/>
          </w:tcPr>
          <w:p w14:paraId="1BCA021D" w14:textId="77777777" w:rsidR="00202504" w:rsidRPr="006714C6" w:rsidRDefault="00202504" w:rsidP="0030720F">
            <w:pPr>
              <w:rPr>
                <w:sz w:val="18"/>
                <w:szCs w:val="20"/>
                <w:lang w:eastAsia="zh-CN"/>
              </w:rPr>
            </w:pPr>
            <w:r>
              <w:rPr>
                <w:sz w:val="18"/>
                <w:szCs w:val="20"/>
                <w:lang w:eastAsia="zh-CN"/>
              </w:rPr>
              <w:t>42.12</w:t>
            </w:r>
            <w:r w:rsidRPr="006714C6">
              <w:rPr>
                <w:sz w:val="18"/>
                <w:szCs w:val="20"/>
                <w:lang w:eastAsia="zh-CN"/>
              </w:rPr>
              <w:t>%</w:t>
            </w:r>
          </w:p>
          <w:p w14:paraId="2FBFDFDD" w14:textId="77777777" w:rsidR="00202504" w:rsidRPr="006714C6" w:rsidRDefault="00202504" w:rsidP="0030720F">
            <w:pPr>
              <w:rPr>
                <w:sz w:val="18"/>
                <w:szCs w:val="20"/>
                <w:lang w:eastAsia="zh-CN"/>
              </w:rPr>
            </w:pPr>
            <w:r>
              <w:rPr>
                <w:sz w:val="18"/>
                <w:szCs w:val="20"/>
                <w:lang w:eastAsia="zh-CN"/>
              </w:rPr>
              <w:t>30.72</w:t>
            </w:r>
            <w:r w:rsidRPr="006714C6">
              <w:rPr>
                <w:sz w:val="18"/>
                <w:szCs w:val="20"/>
                <w:lang w:eastAsia="zh-CN"/>
              </w:rPr>
              <w:t>%</w:t>
            </w:r>
          </w:p>
        </w:tc>
        <w:tc>
          <w:tcPr>
            <w:tcW w:w="2066" w:type="dxa"/>
          </w:tcPr>
          <w:p w14:paraId="6EFBE624" w14:textId="77777777" w:rsidR="00202504" w:rsidRPr="006714C6" w:rsidRDefault="00202504" w:rsidP="0030720F">
            <w:pPr>
              <w:rPr>
                <w:sz w:val="18"/>
                <w:szCs w:val="20"/>
                <w:lang w:eastAsia="zh-CN"/>
              </w:rPr>
            </w:pPr>
            <w:r>
              <w:rPr>
                <w:sz w:val="18"/>
                <w:szCs w:val="20"/>
                <w:lang w:eastAsia="zh-CN"/>
              </w:rPr>
              <w:t>34.49</w:t>
            </w:r>
            <w:r w:rsidRPr="006714C6">
              <w:rPr>
                <w:sz w:val="18"/>
                <w:szCs w:val="20"/>
                <w:lang w:eastAsia="zh-CN"/>
              </w:rPr>
              <w:t>%</w:t>
            </w:r>
          </w:p>
          <w:p w14:paraId="50B8F082" w14:textId="77777777" w:rsidR="00202504" w:rsidRPr="006714C6" w:rsidRDefault="00202504" w:rsidP="0030720F">
            <w:pPr>
              <w:rPr>
                <w:sz w:val="18"/>
                <w:szCs w:val="20"/>
                <w:lang w:eastAsia="zh-CN"/>
              </w:rPr>
            </w:pPr>
            <w:r>
              <w:rPr>
                <w:sz w:val="18"/>
                <w:szCs w:val="20"/>
                <w:lang w:eastAsia="zh-CN"/>
              </w:rPr>
              <w:t>25.15</w:t>
            </w:r>
            <w:r w:rsidRPr="006714C6">
              <w:rPr>
                <w:sz w:val="18"/>
                <w:szCs w:val="20"/>
                <w:lang w:eastAsia="zh-CN"/>
              </w:rPr>
              <w:t>%</w:t>
            </w:r>
          </w:p>
        </w:tc>
      </w:tr>
      <w:tr w:rsidR="00202504" w:rsidRPr="006714C6" w14:paraId="240AA7BA" w14:textId="77777777" w:rsidTr="0030720F">
        <w:tc>
          <w:tcPr>
            <w:tcW w:w="1682" w:type="dxa"/>
            <w:vMerge/>
          </w:tcPr>
          <w:p w14:paraId="3D382A31" w14:textId="77777777" w:rsidR="00202504" w:rsidRPr="006714C6" w:rsidRDefault="00202504" w:rsidP="0030720F">
            <w:pPr>
              <w:rPr>
                <w:sz w:val="18"/>
                <w:szCs w:val="20"/>
                <w:lang w:eastAsia="zh-CN"/>
              </w:rPr>
            </w:pPr>
          </w:p>
        </w:tc>
        <w:tc>
          <w:tcPr>
            <w:tcW w:w="546" w:type="dxa"/>
          </w:tcPr>
          <w:p w14:paraId="2EB77849" w14:textId="77777777" w:rsidR="00202504" w:rsidRPr="006714C6" w:rsidRDefault="00202504" w:rsidP="0030720F">
            <w:pPr>
              <w:rPr>
                <w:sz w:val="18"/>
                <w:szCs w:val="20"/>
                <w:lang w:eastAsia="zh-CN"/>
              </w:rPr>
            </w:pPr>
            <w:r w:rsidRPr="006714C6">
              <w:rPr>
                <w:rFonts w:hint="eastAsia"/>
                <w:sz w:val="18"/>
                <w:szCs w:val="20"/>
                <w:lang w:eastAsia="zh-CN"/>
              </w:rPr>
              <w:t>4</w:t>
            </w:r>
            <w:r w:rsidRPr="006714C6">
              <w:rPr>
                <w:sz w:val="18"/>
                <w:szCs w:val="20"/>
                <w:lang w:eastAsia="zh-CN"/>
              </w:rPr>
              <w:t>0%</w:t>
            </w:r>
          </w:p>
        </w:tc>
        <w:tc>
          <w:tcPr>
            <w:tcW w:w="877" w:type="dxa"/>
          </w:tcPr>
          <w:p w14:paraId="4F8E643B" w14:textId="77777777" w:rsidR="00202504" w:rsidRPr="006714C6" w:rsidRDefault="00202504" w:rsidP="0030720F">
            <w:pPr>
              <w:rPr>
                <w:sz w:val="18"/>
                <w:szCs w:val="20"/>
                <w:lang w:eastAsia="zh-CN"/>
              </w:rPr>
            </w:pPr>
            <w:r>
              <w:rPr>
                <w:sz w:val="18"/>
                <w:szCs w:val="20"/>
                <w:lang w:eastAsia="zh-CN"/>
              </w:rPr>
              <w:t>41.11</w:t>
            </w:r>
            <w:r w:rsidRPr="006714C6">
              <w:rPr>
                <w:sz w:val="18"/>
                <w:szCs w:val="20"/>
                <w:lang w:eastAsia="zh-CN"/>
              </w:rPr>
              <w:t>%</w:t>
            </w:r>
          </w:p>
          <w:p w14:paraId="24A811DD" w14:textId="77777777" w:rsidR="00202504" w:rsidRPr="006714C6" w:rsidRDefault="00202504" w:rsidP="0030720F">
            <w:pPr>
              <w:rPr>
                <w:sz w:val="18"/>
                <w:szCs w:val="20"/>
                <w:lang w:eastAsia="zh-CN"/>
              </w:rPr>
            </w:pPr>
            <w:r>
              <w:rPr>
                <w:sz w:val="18"/>
                <w:szCs w:val="20"/>
                <w:lang w:eastAsia="zh-CN"/>
              </w:rPr>
              <w:lastRenderedPageBreak/>
              <w:t>30.20</w:t>
            </w:r>
            <w:r w:rsidRPr="006714C6">
              <w:rPr>
                <w:sz w:val="18"/>
                <w:szCs w:val="20"/>
                <w:lang w:eastAsia="zh-CN"/>
              </w:rPr>
              <w:t>%</w:t>
            </w:r>
          </w:p>
        </w:tc>
        <w:tc>
          <w:tcPr>
            <w:tcW w:w="1347" w:type="dxa"/>
          </w:tcPr>
          <w:p w14:paraId="5EC20A60" w14:textId="77777777" w:rsidR="00202504" w:rsidRPr="006714C6" w:rsidRDefault="00202504" w:rsidP="0030720F">
            <w:pPr>
              <w:rPr>
                <w:sz w:val="18"/>
                <w:szCs w:val="20"/>
                <w:lang w:eastAsia="zh-CN"/>
              </w:rPr>
            </w:pPr>
            <w:r>
              <w:rPr>
                <w:sz w:val="18"/>
                <w:szCs w:val="20"/>
                <w:lang w:eastAsia="zh-CN"/>
              </w:rPr>
              <w:lastRenderedPageBreak/>
              <w:t>42.00</w:t>
            </w:r>
            <w:r w:rsidRPr="006714C6">
              <w:rPr>
                <w:sz w:val="18"/>
                <w:szCs w:val="20"/>
                <w:lang w:eastAsia="zh-CN"/>
              </w:rPr>
              <w:t>%</w:t>
            </w:r>
          </w:p>
          <w:p w14:paraId="5514DC77" w14:textId="77777777" w:rsidR="00202504" w:rsidRPr="006714C6" w:rsidRDefault="00202504" w:rsidP="0030720F">
            <w:pPr>
              <w:rPr>
                <w:sz w:val="18"/>
                <w:szCs w:val="20"/>
                <w:lang w:eastAsia="zh-CN"/>
              </w:rPr>
            </w:pPr>
            <w:r>
              <w:rPr>
                <w:sz w:val="18"/>
                <w:szCs w:val="20"/>
                <w:lang w:eastAsia="zh-CN"/>
              </w:rPr>
              <w:lastRenderedPageBreak/>
              <w:t>30.95</w:t>
            </w:r>
            <w:r w:rsidRPr="006714C6">
              <w:rPr>
                <w:sz w:val="18"/>
                <w:szCs w:val="20"/>
                <w:lang w:eastAsia="zh-CN"/>
              </w:rPr>
              <w:t>%</w:t>
            </w:r>
          </w:p>
        </w:tc>
        <w:tc>
          <w:tcPr>
            <w:tcW w:w="1355" w:type="dxa"/>
          </w:tcPr>
          <w:p w14:paraId="1C5AA809" w14:textId="77777777" w:rsidR="00202504" w:rsidRPr="006714C6" w:rsidRDefault="00202504" w:rsidP="0030720F">
            <w:pPr>
              <w:rPr>
                <w:sz w:val="18"/>
                <w:szCs w:val="20"/>
                <w:lang w:eastAsia="zh-CN"/>
              </w:rPr>
            </w:pPr>
            <w:r>
              <w:rPr>
                <w:sz w:val="18"/>
                <w:szCs w:val="20"/>
                <w:lang w:eastAsia="zh-CN"/>
              </w:rPr>
              <w:lastRenderedPageBreak/>
              <w:t>32.78</w:t>
            </w:r>
            <w:r w:rsidRPr="006714C6">
              <w:rPr>
                <w:sz w:val="18"/>
                <w:szCs w:val="20"/>
                <w:lang w:eastAsia="zh-CN"/>
              </w:rPr>
              <w:t>%</w:t>
            </w:r>
          </w:p>
          <w:p w14:paraId="5CED1CD6" w14:textId="77777777" w:rsidR="00202504" w:rsidRPr="006714C6" w:rsidRDefault="00202504" w:rsidP="0030720F">
            <w:pPr>
              <w:rPr>
                <w:sz w:val="18"/>
                <w:szCs w:val="20"/>
                <w:lang w:eastAsia="zh-CN"/>
              </w:rPr>
            </w:pPr>
            <w:r>
              <w:rPr>
                <w:sz w:val="18"/>
                <w:szCs w:val="20"/>
                <w:lang w:eastAsia="zh-CN"/>
              </w:rPr>
              <w:lastRenderedPageBreak/>
              <w:t>24.79</w:t>
            </w:r>
            <w:r w:rsidRPr="006714C6">
              <w:rPr>
                <w:sz w:val="18"/>
                <w:szCs w:val="20"/>
                <w:lang w:eastAsia="zh-CN"/>
              </w:rPr>
              <w:t>%</w:t>
            </w:r>
          </w:p>
        </w:tc>
        <w:tc>
          <w:tcPr>
            <w:tcW w:w="1559" w:type="dxa"/>
          </w:tcPr>
          <w:p w14:paraId="0F782718" w14:textId="77777777" w:rsidR="00202504" w:rsidRPr="006714C6" w:rsidRDefault="00202504" w:rsidP="0030720F">
            <w:pPr>
              <w:rPr>
                <w:sz w:val="18"/>
                <w:szCs w:val="20"/>
                <w:lang w:eastAsia="zh-CN"/>
              </w:rPr>
            </w:pPr>
            <w:r>
              <w:rPr>
                <w:sz w:val="18"/>
                <w:szCs w:val="20"/>
                <w:lang w:eastAsia="zh-CN"/>
              </w:rPr>
              <w:lastRenderedPageBreak/>
              <w:t>41.11</w:t>
            </w:r>
            <w:r w:rsidRPr="006714C6">
              <w:rPr>
                <w:sz w:val="18"/>
                <w:szCs w:val="20"/>
                <w:lang w:eastAsia="zh-CN"/>
              </w:rPr>
              <w:t>%</w:t>
            </w:r>
          </w:p>
          <w:p w14:paraId="0F808609" w14:textId="77777777" w:rsidR="00202504" w:rsidRPr="006714C6" w:rsidRDefault="00202504" w:rsidP="0030720F">
            <w:pPr>
              <w:rPr>
                <w:sz w:val="18"/>
                <w:szCs w:val="20"/>
                <w:lang w:eastAsia="zh-CN"/>
              </w:rPr>
            </w:pPr>
            <w:r>
              <w:rPr>
                <w:sz w:val="18"/>
                <w:szCs w:val="20"/>
                <w:lang w:eastAsia="zh-CN"/>
              </w:rPr>
              <w:lastRenderedPageBreak/>
              <w:t>30.20</w:t>
            </w:r>
            <w:r w:rsidRPr="006714C6">
              <w:rPr>
                <w:sz w:val="18"/>
                <w:szCs w:val="20"/>
                <w:lang w:eastAsia="zh-CN"/>
              </w:rPr>
              <w:t>%</w:t>
            </w:r>
          </w:p>
        </w:tc>
        <w:tc>
          <w:tcPr>
            <w:tcW w:w="2066" w:type="dxa"/>
          </w:tcPr>
          <w:p w14:paraId="50A2B13B" w14:textId="77777777" w:rsidR="00202504" w:rsidRPr="006714C6" w:rsidRDefault="00202504" w:rsidP="0030720F">
            <w:pPr>
              <w:rPr>
                <w:sz w:val="18"/>
                <w:szCs w:val="20"/>
                <w:lang w:eastAsia="zh-CN"/>
              </w:rPr>
            </w:pPr>
            <w:r>
              <w:rPr>
                <w:sz w:val="18"/>
                <w:szCs w:val="20"/>
                <w:lang w:eastAsia="zh-CN"/>
              </w:rPr>
              <w:lastRenderedPageBreak/>
              <w:t>26.70</w:t>
            </w:r>
            <w:r w:rsidRPr="006714C6">
              <w:rPr>
                <w:sz w:val="18"/>
                <w:szCs w:val="20"/>
                <w:lang w:eastAsia="zh-CN"/>
              </w:rPr>
              <w:t>%</w:t>
            </w:r>
          </w:p>
          <w:p w14:paraId="0C75F37D" w14:textId="77777777" w:rsidR="00202504" w:rsidRPr="006714C6" w:rsidRDefault="00202504" w:rsidP="0030720F">
            <w:pPr>
              <w:rPr>
                <w:sz w:val="18"/>
                <w:szCs w:val="20"/>
                <w:lang w:eastAsia="zh-CN"/>
              </w:rPr>
            </w:pPr>
            <w:r w:rsidRPr="006714C6">
              <w:rPr>
                <w:sz w:val="18"/>
                <w:szCs w:val="20"/>
                <w:lang w:eastAsia="zh-CN"/>
              </w:rPr>
              <w:lastRenderedPageBreak/>
              <w:t>1</w:t>
            </w:r>
            <w:r>
              <w:rPr>
                <w:sz w:val="18"/>
                <w:szCs w:val="20"/>
                <w:lang w:eastAsia="zh-CN"/>
              </w:rPr>
              <w:t>9.67</w:t>
            </w:r>
            <w:r w:rsidRPr="006714C6">
              <w:rPr>
                <w:sz w:val="18"/>
                <w:szCs w:val="20"/>
                <w:lang w:eastAsia="zh-CN"/>
              </w:rPr>
              <w:t>%</w:t>
            </w:r>
          </w:p>
        </w:tc>
      </w:tr>
      <w:tr w:rsidR="00202504" w:rsidRPr="006714C6" w14:paraId="40FC891A" w14:textId="77777777" w:rsidTr="0030720F">
        <w:tc>
          <w:tcPr>
            <w:tcW w:w="1682" w:type="dxa"/>
            <w:vMerge/>
          </w:tcPr>
          <w:p w14:paraId="47D14F94" w14:textId="77777777" w:rsidR="00202504" w:rsidRPr="006714C6" w:rsidRDefault="00202504" w:rsidP="0030720F">
            <w:pPr>
              <w:rPr>
                <w:sz w:val="18"/>
                <w:szCs w:val="20"/>
                <w:lang w:eastAsia="zh-CN"/>
              </w:rPr>
            </w:pPr>
          </w:p>
        </w:tc>
        <w:tc>
          <w:tcPr>
            <w:tcW w:w="546" w:type="dxa"/>
          </w:tcPr>
          <w:p w14:paraId="43E6C5C5" w14:textId="77777777" w:rsidR="00202504" w:rsidRPr="006714C6" w:rsidRDefault="00202504" w:rsidP="0030720F">
            <w:pPr>
              <w:rPr>
                <w:sz w:val="18"/>
                <w:szCs w:val="20"/>
                <w:lang w:eastAsia="zh-CN"/>
              </w:rPr>
            </w:pPr>
            <w:r w:rsidRPr="006714C6">
              <w:rPr>
                <w:rFonts w:hint="eastAsia"/>
                <w:sz w:val="18"/>
                <w:szCs w:val="20"/>
                <w:lang w:eastAsia="zh-CN"/>
              </w:rPr>
              <w:t>6</w:t>
            </w:r>
            <w:r w:rsidRPr="006714C6">
              <w:rPr>
                <w:sz w:val="18"/>
                <w:szCs w:val="20"/>
                <w:lang w:eastAsia="zh-CN"/>
              </w:rPr>
              <w:t>0%</w:t>
            </w:r>
          </w:p>
        </w:tc>
        <w:tc>
          <w:tcPr>
            <w:tcW w:w="877" w:type="dxa"/>
          </w:tcPr>
          <w:p w14:paraId="073DEAB7" w14:textId="77777777" w:rsidR="00202504" w:rsidRPr="006714C6" w:rsidRDefault="00202504" w:rsidP="0030720F">
            <w:pPr>
              <w:rPr>
                <w:sz w:val="18"/>
                <w:szCs w:val="20"/>
                <w:lang w:eastAsia="zh-CN"/>
              </w:rPr>
            </w:pPr>
            <w:r>
              <w:rPr>
                <w:sz w:val="18"/>
                <w:szCs w:val="20"/>
                <w:lang w:eastAsia="zh-CN"/>
              </w:rPr>
              <w:t>39.77</w:t>
            </w:r>
            <w:r>
              <w:rPr>
                <w:rFonts w:hint="eastAsia"/>
                <w:sz w:val="18"/>
                <w:szCs w:val="20"/>
                <w:lang w:eastAsia="zh-CN"/>
              </w:rPr>
              <w:t>%</w:t>
            </w:r>
          </w:p>
          <w:p w14:paraId="6D622148" w14:textId="77777777" w:rsidR="00202504" w:rsidRPr="006714C6" w:rsidRDefault="00202504" w:rsidP="0030720F">
            <w:pPr>
              <w:rPr>
                <w:sz w:val="18"/>
                <w:szCs w:val="20"/>
                <w:lang w:eastAsia="zh-CN"/>
              </w:rPr>
            </w:pPr>
            <w:r>
              <w:rPr>
                <w:sz w:val="18"/>
                <w:szCs w:val="20"/>
                <w:lang w:eastAsia="zh-CN"/>
              </w:rPr>
              <w:t>29.42</w:t>
            </w:r>
            <w:r>
              <w:rPr>
                <w:rFonts w:hint="eastAsia"/>
                <w:sz w:val="18"/>
                <w:szCs w:val="20"/>
                <w:lang w:eastAsia="zh-CN"/>
              </w:rPr>
              <w:t>%</w:t>
            </w:r>
          </w:p>
        </w:tc>
        <w:tc>
          <w:tcPr>
            <w:tcW w:w="1347" w:type="dxa"/>
          </w:tcPr>
          <w:p w14:paraId="68A3A6D6" w14:textId="77777777" w:rsidR="00202504" w:rsidRPr="006714C6" w:rsidRDefault="00202504" w:rsidP="0030720F">
            <w:pPr>
              <w:rPr>
                <w:sz w:val="18"/>
                <w:szCs w:val="20"/>
                <w:lang w:eastAsia="zh-CN"/>
              </w:rPr>
            </w:pPr>
            <w:r>
              <w:rPr>
                <w:sz w:val="18"/>
                <w:szCs w:val="20"/>
                <w:lang w:eastAsia="zh-CN"/>
              </w:rPr>
              <w:t>41.33</w:t>
            </w:r>
            <w:r>
              <w:rPr>
                <w:rFonts w:hint="eastAsia"/>
                <w:sz w:val="18"/>
                <w:szCs w:val="20"/>
                <w:lang w:eastAsia="zh-CN"/>
              </w:rPr>
              <w:t>%</w:t>
            </w:r>
          </w:p>
          <w:p w14:paraId="69445E4B" w14:textId="77777777" w:rsidR="00202504" w:rsidRPr="006714C6" w:rsidRDefault="00202504" w:rsidP="0030720F">
            <w:pPr>
              <w:rPr>
                <w:sz w:val="18"/>
                <w:szCs w:val="20"/>
                <w:lang w:eastAsia="zh-CN"/>
              </w:rPr>
            </w:pPr>
            <w:r>
              <w:rPr>
                <w:sz w:val="18"/>
                <w:szCs w:val="20"/>
                <w:lang w:eastAsia="zh-CN"/>
              </w:rPr>
              <w:t>30.74</w:t>
            </w:r>
            <w:r w:rsidRPr="006714C6">
              <w:rPr>
                <w:sz w:val="18"/>
                <w:szCs w:val="20"/>
                <w:lang w:eastAsia="zh-CN"/>
              </w:rPr>
              <w:t>%</w:t>
            </w:r>
          </w:p>
        </w:tc>
        <w:tc>
          <w:tcPr>
            <w:tcW w:w="1355" w:type="dxa"/>
          </w:tcPr>
          <w:p w14:paraId="7EE25B6D" w14:textId="77777777" w:rsidR="00202504" w:rsidRPr="006714C6" w:rsidRDefault="00202504" w:rsidP="0030720F">
            <w:pPr>
              <w:rPr>
                <w:sz w:val="18"/>
                <w:szCs w:val="20"/>
                <w:lang w:eastAsia="zh-CN"/>
              </w:rPr>
            </w:pPr>
            <w:r w:rsidRPr="006714C6">
              <w:rPr>
                <w:rFonts w:hint="eastAsia"/>
                <w:sz w:val="18"/>
                <w:szCs w:val="20"/>
                <w:lang w:eastAsia="zh-CN"/>
              </w:rPr>
              <w:t>2</w:t>
            </w:r>
            <w:r>
              <w:rPr>
                <w:sz w:val="18"/>
                <w:szCs w:val="20"/>
                <w:lang w:eastAsia="zh-CN"/>
              </w:rPr>
              <w:t>8</w:t>
            </w:r>
            <w:r w:rsidRPr="006714C6">
              <w:rPr>
                <w:sz w:val="18"/>
                <w:szCs w:val="20"/>
                <w:lang w:eastAsia="zh-CN"/>
              </w:rPr>
              <w:t>.11%</w:t>
            </w:r>
          </w:p>
          <w:p w14:paraId="4CDA7249" w14:textId="77777777" w:rsidR="00202504" w:rsidRPr="006714C6" w:rsidRDefault="00202504" w:rsidP="0030720F">
            <w:pPr>
              <w:rPr>
                <w:sz w:val="18"/>
                <w:szCs w:val="20"/>
                <w:lang w:eastAsia="zh-CN"/>
              </w:rPr>
            </w:pPr>
            <w:r>
              <w:rPr>
                <w:sz w:val="18"/>
                <w:szCs w:val="20"/>
                <w:lang w:eastAsia="zh-CN"/>
              </w:rPr>
              <w:t>21</w:t>
            </w:r>
            <w:r w:rsidRPr="006714C6">
              <w:rPr>
                <w:sz w:val="18"/>
                <w:szCs w:val="20"/>
                <w:lang w:eastAsia="zh-CN"/>
              </w:rPr>
              <w:t>.</w:t>
            </w:r>
            <w:r>
              <w:rPr>
                <w:sz w:val="18"/>
                <w:szCs w:val="20"/>
                <w:lang w:eastAsia="zh-CN"/>
              </w:rPr>
              <w:t>90</w:t>
            </w:r>
            <w:r w:rsidRPr="006714C6">
              <w:rPr>
                <w:sz w:val="18"/>
                <w:szCs w:val="20"/>
                <w:lang w:eastAsia="zh-CN"/>
              </w:rPr>
              <w:t>%</w:t>
            </w:r>
          </w:p>
        </w:tc>
        <w:tc>
          <w:tcPr>
            <w:tcW w:w="1559" w:type="dxa"/>
          </w:tcPr>
          <w:p w14:paraId="735F46F0" w14:textId="77777777" w:rsidR="00202504" w:rsidRPr="006714C6" w:rsidRDefault="00202504" w:rsidP="0030720F">
            <w:pPr>
              <w:rPr>
                <w:sz w:val="18"/>
                <w:szCs w:val="20"/>
                <w:lang w:eastAsia="zh-CN"/>
              </w:rPr>
            </w:pPr>
            <w:r>
              <w:rPr>
                <w:sz w:val="18"/>
                <w:szCs w:val="20"/>
                <w:lang w:eastAsia="zh-CN"/>
              </w:rPr>
              <w:t>39.77</w:t>
            </w:r>
            <w:r>
              <w:rPr>
                <w:rFonts w:hint="eastAsia"/>
                <w:sz w:val="18"/>
                <w:szCs w:val="20"/>
                <w:lang w:eastAsia="zh-CN"/>
              </w:rPr>
              <w:t>%</w:t>
            </w:r>
          </w:p>
          <w:p w14:paraId="29315F06" w14:textId="77777777" w:rsidR="00202504" w:rsidRPr="006714C6" w:rsidRDefault="00202504" w:rsidP="0030720F">
            <w:pPr>
              <w:rPr>
                <w:sz w:val="18"/>
                <w:szCs w:val="20"/>
                <w:lang w:eastAsia="zh-CN"/>
              </w:rPr>
            </w:pPr>
            <w:r>
              <w:rPr>
                <w:sz w:val="18"/>
                <w:szCs w:val="20"/>
                <w:lang w:eastAsia="zh-CN"/>
              </w:rPr>
              <w:t>29.42</w:t>
            </w:r>
            <w:r>
              <w:rPr>
                <w:rFonts w:hint="eastAsia"/>
                <w:sz w:val="18"/>
                <w:szCs w:val="20"/>
                <w:lang w:eastAsia="zh-CN"/>
              </w:rPr>
              <w:t>%</w:t>
            </w:r>
          </w:p>
        </w:tc>
        <w:tc>
          <w:tcPr>
            <w:tcW w:w="2066" w:type="dxa"/>
          </w:tcPr>
          <w:p w14:paraId="66172A24" w14:textId="77777777" w:rsidR="00202504" w:rsidRPr="006714C6" w:rsidRDefault="00202504" w:rsidP="0030720F">
            <w:pPr>
              <w:rPr>
                <w:sz w:val="18"/>
                <w:szCs w:val="20"/>
                <w:lang w:eastAsia="zh-CN"/>
              </w:rPr>
            </w:pPr>
            <w:r>
              <w:rPr>
                <w:sz w:val="18"/>
                <w:szCs w:val="20"/>
                <w:lang w:eastAsia="zh-CN"/>
              </w:rPr>
              <w:t>19.11</w:t>
            </w:r>
            <w:r w:rsidRPr="006714C6">
              <w:rPr>
                <w:sz w:val="18"/>
                <w:szCs w:val="20"/>
                <w:lang w:eastAsia="zh-CN"/>
              </w:rPr>
              <w:t>%</w:t>
            </w:r>
          </w:p>
          <w:p w14:paraId="21B8936D" w14:textId="77777777" w:rsidR="00202504" w:rsidRPr="006714C6" w:rsidRDefault="00202504" w:rsidP="0030720F">
            <w:pPr>
              <w:rPr>
                <w:sz w:val="18"/>
                <w:szCs w:val="20"/>
                <w:lang w:eastAsia="zh-CN"/>
              </w:rPr>
            </w:pPr>
            <w:r w:rsidRPr="006714C6">
              <w:rPr>
                <w:sz w:val="18"/>
                <w:szCs w:val="20"/>
                <w:lang w:eastAsia="zh-CN"/>
              </w:rPr>
              <w:t>1</w:t>
            </w:r>
            <w:r>
              <w:rPr>
                <w:sz w:val="18"/>
                <w:szCs w:val="20"/>
                <w:lang w:eastAsia="zh-CN"/>
              </w:rPr>
              <w:t>4.30</w:t>
            </w:r>
            <w:r w:rsidRPr="006714C6">
              <w:rPr>
                <w:sz w:val="18"/>
                <w:szCs w:val="20"/>
                <w:lang w:eastAsia="zh-CN"/>
              </w:rPr>
              <w:t>%</w:t>
            </w:r>
          </w:p>
        </w:tc>
      </w:tr>
    </w:tbl>
    <w:p w14:paraId="73915BCB" w14:textId="1B041AC6" w:rsidR="0030720F" w:rsidRDefault="0030720F" w:rsidP="0030720F">
      <w:pPr>
        <w:pStyle w:val="ListParagraph"/>
        <w:numPr>
          <w:ilvl w:val="0"/>
          <w:numId w:val="45"/>
        </w:numPr>
        <w:ind w:firstLineChars="0"/>
        <w:jc w:val="center"/>
        <w:rPr>
          <w:lang w:eastAsia="zh-CN"/>
        </w:rPr>
      </w:pPr>
      <w:r>
        <w:rPr>
          <w:lang w:eastAsia="zh-CN"/>
        </w:rPr>
        <w:t>Evaluation results with four PO per SS burst period for Behv-A  (3 SS bursts needed before PO for baseline)</w:t>
      </w:r>
    </w:p>
    <w:tbl>
      <w:tblPr>
        <w:tblStyle w:val="TableGrid"/>
        <w:tblW w:w="9432" w:type="dxa"/>
        <w:tblLayout w:type="fixed"/>
        <w:tblLook w:val="04A0" w:firstRow="1" w:lastRow="0" w:firstColumn="1" w:lastColumn="0" w:noHBand="0" w:noVBand="1"/>
      </w:tblPr>
      <w:tblGrid>
        <w:gridCol w:w="1682"/>
        <w:gridCol w:w="546"/>
        <w:gridCol w:w="877"/>
        <w:gridCol w:w="1347"/>
        <w:gridCol w:w="1355"/>
        <w:gridCol w:w="1559"/>
        <w:gridCol w:w="2066"/>
      </w:tblGrid>
      <w:tr w:rsidR="0030720F" w:rsidRPr="006714C6" w14:paraId="49AD5EBC" w14:textId="77777777" w:rsidTr="0030720F">
        <w:tc>
          <w:tcPr>
            <w:tcW w:w="2228" w:type="dxa"/>
            <w:gridSpan w:val="2"/>
          </w:tcPr>
          <w:p w14:paraId="2A7B65BF" w14:textId="77777777" w:rsidR="0030720F" w:rsidRPr="006714C6" w:rsidRDefault="0030720F" w:rsidP="0030720F">
            <w:pPr>
              <w:rPr>
                <w:sz w:val="18"/>
                <w:szCs w:val="20"/>
                <w:lang w:eastAsia="zh-CN"/>
              </w:rPr>
            </w:pPr>
          </w:p>
        </w:tc>
        <w:tc>
          <w:tcPr>
            <w:tcW w:w="877" w:type="dxa"/>
          </w:tcPr>
          <w:p w14:paraId="5AFB128C" w14:textId="24201C2A" w:rsidR="0030720F" w:rsidRPr="006714C6" w:rsidRDefault="0030720F" w:rsidP="0030720F">
            <w:pPr>
              <w:rPr>
                <w:sz w:val="18"/>
                <w:szCs w:val="20"/>
                <w:lang w:eastAsia="zh-CN"/>
              </w:rPr>
            </w:pPr>
            <w:r w:rsidRPr="006714C6">
              <w:rPr>
                <w:sz w:val="18"/>
                <w:szCs w:val="20"/>
                <w:lang w:eastAsia="zh-CN"/>
              </w:rPr>
              <w:t>PDCCH-based</w:t>
            </w:r>
          </w:p>
        </w:tc>
        <w:tc>
          <w:tcPr>
            <w:tcW w:w="2702" w:type="dxa"/>
            <w:gridSpan w:val="2"/>
          </w:tcPr>
          <w:p w14:paraId="6D036D9B" w14:textId="04995AE7" w:rsidR="0030720F" w:rsidRPr="006714C6" w:rsidRDefault="0030720F" w:rsidP="0030720F">
            <w:pPr>
              <w:rPr>
                <w:sz w:val="18"/>
                <w:szCs w:val="20"/>
                <w:lang w:eastAsia="zh-CN"/>
              </w:rPr>
            </w:pPr>
            <w:r w:rsidRPr="006714C6">
              <w:rPr>
                <w:rFonts w:hint="eastAsia"/>
                <w:sz w:val="18"/>
                <w:szCs w:val="20"/>
                <w:lang w:eastAsia="zh-CN"/>
              </w:rPr>
              <w:t>T</w:t>
            </w:r>
            <w:r w:rsidRPr="006714C6">
              <w:rPr>
                <w:sz w:val="18"/>
                <w:szCs w:val="20"/>
                <w:lang w:eastAsia="zh-CN"/>
              </w:rPr>
              <w:t>RS-based</w:t>
            </w:r>
          </w:p>
        </w:tc>
        <w:tc>
          <w:tcPr>
            <w:tcW w:w="3625" w:type="dxa"/>
            <w:gridSpan w:val="2"/>
          </w:tcPr>
          <w:p w14:paraId="3790D0F7" w14:textId="7AFB2D8F" w:rsidR="0030720F" w:rsidRPr="006714C6" w:rsidRDefault="0030720F" w:rsidP="0030720F">
            <w:pPr>
              <w:rPr>
                <w:sz w:val="18"/>
                <w:szCs w:val="20"/>
                <w:lang w:eastAsia="zh-CN"/>
              </w:rPr>
            </w:pPr>
            <w:r w:rsidRPr="006714C6">
              <w:rPr>
                <w:sz w:val="18"/>
                <w:szCs w:val="20"/>
                <w:lang w:eastAsia="zh-CN"/>
              </w:rPr>
              <w:t>SSS-based</w:t>
            </w:r>
          </w:p>
        </w:tc>
      </w:tr>
      <w:tr w:rsidR="0030720F" w:rsidRPr="006714C6" w14:paraId="06DA79B0" w14:textId="77777777" w:rsidTr="0030720F">
        <w:tc>
          <w:tcPr>
            <w:tcW w:w="2228" w:type="dxa"/>
            <w:gridSpan w:val="2"/>
          </w:tcPr>
          <w:p w14:paraId="1B182552" w14:textId="77777777" w:rsidR="0030720F" w:rsidRPr="006714C6" w:rsidRDefault="0030720F" w:rsidP="0030720F">
            <w:pPr>
              <w:rPr>
                <w:sz w:val="18"/>
                <w:szCs w:val="20"/>
                <w:lang w:eastAsia="zh-CN"/>
              </w:rPr>
            </w:pPr>
            <w:r w:rsidRPr="006714C6">
              <w:rPr>
                <w:rFonts w:hint="eastAsia"/>
                <w:sz w:val="18"/>
                <w:szCs w:val="20"/>
                <w:lang w:eastAsia="zh-CN"/>
              </w:rPr>
              <w:t>P</w:t>
            </w:r>
            <w:r w:rsidRPr="006714C6">
              <w:rPr>
                <w:sz w:val="18"/>
                <w:szCs w:val="20"/>
                <w:lang w:eastAsia="zh-CN"/>
              </w:rPr>
              <w:t>EI indication</w:t>
            </w:r>
          </w:p>
        </w:tc>
        <w:tc>
          <w:tcPr>
            <w:tcW w:w="877" w:type="dxa"/>
          </w:tcPr>
          <w:p w14:paraId="085C7829" w14:textId="4E3769E2" w:rsidR="0030720F" w:rsidRPr="006714C6" w:rsidRDefault="0030720F" w:rsidP="0030720F">
            <w:pPr>
              <w:rPr>
                <w:sz w:val="18"/>
                <w:szCs w:val="20"/>
                <w:lang w:eastAsia="zh-CN"/>
              </w:rPr>
            </w:pPr>
            <w:r w:rsidRPr="006714C6">
              <w:rPr>
                <w:rFonts w:hint="eastAsia"/>
                <w:sz w:val="18"/>
                <w:szCs w:val="20"/>
                <w:lang w:eastAsia="zh-CN"/>
              </w:rPr>
              <w:t>8</w:t>
            </w:r>
            <w:r w:rsidRPr="006714C6">
              <w:rPr>
                <w:sz w:val="18"/>
                <w:szCs w:val="20"/>
                <w:lang w:eastAsia="zh-CN"/>
              </w:rPr>
              <w:t xml:space="preserve"> sub-groups</w:t>
            </w:r>
            <w:r>
              <w:rPr>
                <w:sz w:val="18"/>
                <w:szCs w:val="20"/>
                <w:lang w:eastAsia="zh-CN"/>
              </w:rPr>
              <w:t xml:space="preserve"> per PO</w:t>
            </w:r>
            <w:r>
              <w:rPr>
                <w:rFonts w:hint="eastAsia"/>
                <w:sz w:val="18"/>
                <w:szCs w:val="20"/>
                <w:lang w:eastAsia="zh-CN"/>
              </w:rPr>
              <w:t>,</w:t>
            </w:r>
            <w:r>
              <w:rPr>
                <w:sz w:val="18"/>
                <w:szCs w:val="20"/>
                <w:lang w:eastAsia="zh-CN"/>
              </w:rPr>
              <w:t xml:space="preserve"> 4POs</w:t>
            </w:r>
          </w:p>
        </w:tc>
        <w:tc>
          <w:tcPr>
            <w:tcW w:w="1347" w:type="dxa"/>
          </w:tcPr>
          <w:p w14:paraId="5E7A674D" w14:textId="24C72400" w:rsidR="0030720F" w:rsidRPr="006714C6" w:rsidRDefault="0030720F" w:rsidP="0030720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r>
              <w:rPr>
                <w:sz w:val="18"/>
                <w:szCs w:val="20"/>
                <w:lang w:eastAsia="zh-CN"/>
              </w:rPr>
              <w:t xml:space="preserve"> per PO, 4POs by FDM and TDM</w:t>
            </w:r>
          </w:p>
        </w:tc>
        <w:tc>
          <w:tcPr>
            <w:tcW w:w="1355" w:type="dxa"/>
          </w:tcPr>
          <w:p w14:paraId="18D9EDD6" w14:textId="165F60EA" w:rsidR="0030720F" w:rsidRPr="006714C6" w:rsidRDefault="0030720F" w:rsidP="0030720F">
            <w:pPr>
              <w:jc w:val="left"/>
              <w:rPr>
                <w:sz w:val="18"/>
                <w:szCs w:val="20"/>
                <w:lang w:eastAsia="zh-CN"/>
              </w:rPr>
            </w:pPr>
            <w:r w:rsidRPr="00823280">
              <w:rPr>
                <w:sz w:val="18"/>
                <w:szCs w:val="20"/>
                <w:lang w:eastAsia="zh-CN"/>
              </w:rPr>
              <w:t>PO-wise</w:t>
            </w:r>
          </w:p>
        </w:tc>
        <w:tc>
          <w:tcPr>
            <w:tcW w:w="1559" w:type="dxa"/>
          </w:tcPr>
          <w:p w14:paraId="7B85DDB1" w14:textId="34364A1C" w:rsidR="0030720F" w:rsidRPr="006714C6" w:rsidRDefault="0030720F" w:rsidP="0030720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r>
              <w:rPr>
                <w:sz w:val="18"/>
                <w:szCs w:val="20"/>
                <w:lang w:eastAsia="zh-CN"/>
              </w:rPr>
              <w:t xml:space="preserve"> per PO</w:t>
            </w:r>
            <w:r>
              <w:rPr>
                <w:rFonts w:hint="eastAsia"/>
                <w:sz w:val="18"/>
                <w:szCs w:val="20"/>
                <w:lang w:eastAsia="zh-CN"/>
              </w:rPr>
              <w:t>,</w:t>
            </w:r>
            <w:r>
              <w:rPr>
                <w:sz w:val="18"/>
                <w:szCs w:val="20"/>
                <w:lang w:eastAsia="zh-CN"/>
              </w:rPr>
              <w:t xml:space="preserve"> 4POs</w:t>
            </w:r>
          </w:p>
        </w:tc>
        <w:tc>
          <w:tcPr>
            <w:tcW w:w="2066" w:type="dxa"/>
          </w:tcPr>
          <w:p w14:paraId="5996BCEB" w14:textId="40F55E83" w:rsidR="0030720F" w:rsidRPr="006714C6" w:rsidRDefault="0030720F" w:rsidP="0030720F">
            <w:pPr>
              <w:jc w:val="left"/>
              <w:rPr>
                <w:sz w:val="18"/>
                <w:szCs w:val="20"/>
                <w:lang w:eastAsia="zh-CN"/>
              </w:rPr>
            </w:pPr>
            <w:r w:rsidRPr="006714C6">
              <w:rPr>
                <w:rFonts w:hint="eastAsia"/>
                <w:sz w:val="18"/>
                <w:szCs w:val="20"/>
                <w:lang w:eastAsia="zh-CN"/>
              </w:rPr>
              <w:t>8</w:t>
            </w:r>
            <w:r w:rsidRPr="006714C6">
              <w:rPr>
                <w:sz w:val="18"/>
                <w:szCs w:val="20"/>
                <w:lang w:eastAsia="zh-CN"/>
              </w:rPr>
              <w:t xml:space="preserve"> sub-groups</w:t>
            </w:r>
            <w:r>
              <w:rPr>
                <w:sz w:val="18"/>
                <w:szCs w:val="20"/>
                <w:lang w:eastAsia="zh-CN"/>
              </w:rPr>
              <w:t xml:space="preserve"> per PO, 4POs by FDM and TDM</w:t>
            </w:r>
          </w:p>
        </w:tc>
      </w:tr>
      <w:tr w:rsidR="0030720F" w:rsidRPr="006714C6" w14:paraId="78E22B9D" w14:textId="77777777" w:rsidTr="0030720F">
        <w:tc>
          <w:tcPr>
            <w:tcW w:w="2228" w:type="dxa"/>
            <w:gridSpan w:val="2"/>
          </w:tcPr>
          <w:p w14:paraId="067B0126" w14:textId="77777777" w:rsidR="0030720F" w:rsidRPr="006714C6" w:rsidRDefault="0030720F" w:rsidP="0030720F">
            <w:pPr>
              <w:rPr>
                <w:sz w:val="18"/>
                <w:szCs w:val="20"/>
                <w:lang w:eastAsia="zh-CN"/>
              </w:rPr>
            </w:pPr>
            <w:r w:rsidRPr="006714C6">
              <w:rPr>
                <w:rFonts w:hint="eastAsia"/>
                <w:sz w:val="18"/>
                <w:szCs w:val="20"/>
                <w:lang w:eastAsia="zh-CN"/>
              </w:rPr>
              <w:t>P</w:t>
            </w:r>
            <w:r w:rsidRPr="006714C6">
              <w:rPr>
                <w:sz w:val="18"/>
                <w:szCs w:val="20"/>
                <w:lang w:eastAsia="zh-CN"/>
              </w:rPr>
              <w:t>aging DCI indication</w:t>
            </w:r>
          </w:p>
        </w:tc>
        <w:tc>
          <w:tcPr>
            <w:tcW w:w="877" w:type="dxa"/>
          </w:tcPr>
          <w:p w14:paraId="37E7C8BA" w14:textId="6A3FF73F" w:rsidR="0030720F" w:rsidRPr="006714C6" w:rsidRDefault="0030720F" w:rsidP="0030720F">
            <w:pPr>
              <w:rPr>
                <w:sz w:val="18"/>
                <w:szCs w:val="20"/>
                <w:lang w:eastAsia="zh-CN"/>
              </w:rPr>
            </w:pPr>
            <w:r w:rsidRPr="006714C6">
              <w:rPr>
                <w:rFonts w:hint="eastAsia"/>
                <w:sz w:val="18"/>
                <w:szCs w:val="20"/>
                <w:lang w:eastAsia="zh-CN"/>
              </w:rPr>
              <w:t>N</w:t>
            </w:r>
            <w:r w:rsidRPr="006714C6">
              <w:rPr>
                <w:sz w:val="18"/>
                <w:szCs w:val="20"/>
                <w:lang w:eastAsia="zh-CN"/>
              </w:rPr>
              <w:t>o need</w:t>
            </w:r>
          </w:p>
        </w:tc>
        <w:tc>
          <w:tcPr>
            <w:tcW w:w="1347" w:type="dxa"/>
          </w:tcPr>
          <w:p w14:paraId="520C4AB5" w14:textId="3E10A5F6" w:rsidR="0030720F" w:rsidRPr="006714C6" w:rsidRDefault="0030720F" w:rsidP="0030720F">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1355" w:type="dxa"/>
          </w:tcPr>
          <w:p w14:paraId="3C9AD201" w14:textId="7B0603E2" w:rsidR="0030720F" w:rsidRPr="006714C6" w:rsidRDefault="0030720F" w:rsidP="0030720F">
            <w:pPr>
              <w:jc w:val="left"/>
              <w:rPr>
                <w:sz w:val="18"/>
                <w:szCs w:val="20"/>
                <w:lang w:eastAsia="zh-CN"/>
              </w:rPr>
            </w:pPr>
            <w:r w:rsidRPr="00823280">
              <w:rPr>
                <w:sz w:val="18"/>
                <w:szCs w:val="20"/>
                <w:lang w:eastAsia="zh-CN"/>
              </w:rPr>
              <w:t>8 sub-groups</w:t>
            </w:r>
          </w:p>
        </w:tc>
        <w:tc>
          <w:tcPr>
            <w:tcW w:w="1559" w:type="dxa"/>
          </w:tcPr>
          <w:p w14:paraId="1A773872" w14:textId="1F566E73" w:rsidR="0030720F" w:rsidRPr="006714C6" w:rsidRDefault="0030720F" w:rsidP="0030720F">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c>
          <w:tcPr>
            <w:tcW w:w="2066" w:type="dxa"/>
          </w:tcPr>
          <w:p w14:paraId="6ABD3D36" w14:textId="2F5909E2" w:rsidR="0030720F" w:rsidRPr="006714C6" w:rsidRDefault="0030720F" w:rsidP="0030720F">
            <w:pPr>
              <w:jc w:val="left"/>
              <w:rPr>
                <w:sz w:val="18"/>
                <w:szCs w:val="20"/>
                <w:lang w:eastAsia="zh-CN"/>
              </w:rPr>
            </w:pPr>
            <w:r w:rsidRPr="006714C6">
              <w:rPr>
                <w:rFonts w:hint="eastAsia"/>
                <w:sz w:val="18"/>
                <w:szCs w:val="20"/>
                <w:lang w:eastAsia="zh-CN"/>
              </w:rPr>
              <w:t>N</w:t>
            </w:r>
            <w:r w:rsidRPr="006714C6">
              <w:rPr>
                <w:sz w:val="18"/>
                <w:szCs w:val="20"/>
                <w:lang w:eastAsia="zh-CN"/>
              </w:rPr>
              <w:t>o need</w:t>
            </w:r>
          </w:p>
        </w:tc>
      </w:tr>
      <w:tr w:rsidR="0030720F" w:rsidRPr="006714C6" w14:paraId="6F92664C" w14:textId="77777777" w:rsidTr="0030720F">
        <w:tc>
          <w:tcPr>
            <w:tcW w:w="2228" w:type="dxa"/>
            <w:gridSpan w:val="2"/>
          </w:tcPr>
          <w:p w14:paraId="17B00E90" w14:textId="77777777" w:rsidR="0030720F" w:rsidRPr="006714C6" w:rsidRDefault="0030720F" w:rsidP="0030720F">
            <w:pPr>
              <w:rPr>
                <w:sz w:val="18"/>
                <w:szCs w:val="20"/>
                <w:lang w:eastAsia="zh-CN"/>
              </w:rPr>
            </w:pPr>
            <w:r w:rsidRPr="006714C6">
              <w:rPr>
                <w:sz w:val="18"/>
                <w:szCs w:val="20"/>
                <w:lang w:eastAsia="zh-CN"/>
              </w:rPr>
              <w:t>Co-existence method</w:t>
            </w:r>
          </w:p>
        </w:tc>
        <w:tc>
          <w:tcPr>
            <w:tcW w:w="877" w:type="dxa"/>
          </w:tcPr>
          <w:p w14:paraId="582B6CC6" w14:textId="231396C1" w:rsidR="0030720F" w:rsidRPr="006714C6" w:rsidRDefault="0030720F" w:rsidP="0030720F">
            <w:pPr>
              <w:rPr>
                <w:sz w:val="18"/>
                <w:szCs w:val="20"/>
                <w:lang w:eastAsia="zh-CN"/>
              </w:rPr>
            </w:pPr>
            <w:r w:rsidRPr="006714C6">
              <w:rPr>
                <w:rFonts w:hint="eastAsia"/>
                <w:sz w:val="18"/>
                <w:szCs w:val="20"/>
                <w:lang w:eastAsia="zh-CN"/>
              </w:rPr>
              <w:t>D</w:t>
            </w:r>
            <w:r w:rsidRPr="006714C6">
              <w:rPr>
                <w:sz w:val="18"/>
                <w:szCs w:val="20"/>
                <w:lang w:eastAsia="zh-CN"/>
              </w:rPr>
              <w:t>ynamic sharing PDCCH resource</w:t>
            </w:r>
          </w:p>
        </w:tc>
        <w:tc>
          <w:tcPr>
            <w:tcW w:w="1347" w:type="dxa"/>
          </w:tcPr>
          <w:p w14:paraId="14F8C631" w14:textId="586233C7" w:rsidR="0030720F" w:rsidRPr="006714C6" w:rsidRDefault="0030720F" w:rsidP="0030720F">
            <w:pPr>
              <w:rPr>
                <w:sz w:val="18"/>
                <w:szCs w:val="20"/>
                <w:lang w:eastAsia="zh-CN"/>
              </w:rPr>
            </w:pPr>
            <w:r>
              <w:rPr>
                <w:rFonts w:hint="eastAsia"/>
                <w:sz w:val="18"/>
                <w:szCs w:val="20"/>
                <w:lang w:eastAsia="zh-CN"/>
              </w:rPr>
              <w:t>Not</w:t>
            </w:r>
            <w:r>
              <w:rPr>
                <w:sz w:val="18"/>
                <w:szCs w:val="20"/>
                <w:lang w:eastAsia="zh-CN"/>
              </w:rPr>
              <w:t xml:space="preserve"> available  by using CORESET0 with multiple MOs (re quire 48RB*2</w:t>
            </w:r>
            <w:r w:rsidRPr="006714C6">
              <w:rPr>
                <w:sz w:val="18"/>
                <w:szCs w:val="20"/>
                <w:lang w:eastAsia="zh-CN"/>
              </w:rPr>
              <w:t>symbol</w:t>
            </w:r>
            <w:r>
              <w:rPr>
                <w:sz w:val="18"/>
                <w:szCs w:val="20"/>
                <w:lang w:eastAsia="zh-CN"/>
              </w:rPr>
              <w:t>*2</w:t>
            </w:r>
            <w:r>
              <w:rPr>
                <w:rFonts w:hint="eastAsia"/>
                <w:sz w:val="18"/>
                <w:szCs w:val="20"/>
                <w:lang w:eastAsia="zh-CN"/>
              </w:rPr>
              <w:t>*</w:t>
            </w:r>
            <w:r>
              <w:rPr>
                <w:sz w:val="18"/>
                <w:szCs w:val="20"/>
                <w:lang w:eastAsia="zh-CN"/>
              </w:rPr>
              <w:t>4)</w:t>
            </w:r>
          </w:p>
        </w:tc>
        <w:tc>
          <w:tcPr>
            <w:tcW w:w="1355" w:type="dxa"/>
          </w:tcPr>
          <w:p w14:paraId="26D80C9C" w14:textId="41E10541" w:rsidR="0030720F" w:rsidRPr="006714C6" w:rsidRDefault="0030720F" w:rsidP="0030720F">
            <w:pPr>
              <w:rPr>
                <w:sz w:val="18"/>
                <w:szCs w:val="20"/>
                <w:lang w:eastAsia="zh-CN"/>
              </w:rPr>
            </w:pPr>
            <w:r w:rsidRPr="00823280">
              <w:rPr>
                <w:sz w:val="18"/>
                <w:szCs w:val="20"/>
                <w:lang w:eastAsia="zh-CN"/>
              </w:rPr>
              <w:t>Dynamic sharing PDSCH using four ZP-CSI-RS resource in one ZP CSI-RS resource set</w:t>
            </w:r>
          </w:p>
        </w:tc>
        <w:tc>
          <w:tcPr>
            <w:tcW w:w="1559" w:type="dxa"/>
          </w:tcPr>
          <w:p w14:paraId="49688919" w14:textId="00A4B9CA" w:rsidR="0030720F" w:rsidRPr="006714C6" w:rsidRDefault="0030720F" w:rsidP="0030720F">
            <w:pPr>
              <w:rPr>
                <w:sz w:val="18"/>
                <w:szCs w:val="20"/>
                <w:lang w:eastAsia="zh-CN"/>
              </w:rPr>
            </w:pPr>
            <w:r w:rsidRPr="006714C6">
              <w:rPr>
                <w:rFonts w:hint="eastAsia"/>
                <w:sz w:val="18"/>
                <w:szCs w:val="20"/>
                <w:lang w:eastAsia="zh-CN"/>
              </w:rPr>
              <w:t>D</w:t>
            </w:r>
            <w:r w:rsidRPr="006714C6">
              <w:rPr>
                <w:sz w:val="18"/>
                <w:szCs w:val="20"/>
                <w:lang w:eastAsia="zh-CN"/>
              </w:rPr>
              <w:t>ynamic sharing PDCCH resource</w:t>
            </w:r>
          </w:p>
        </w:tc>
        <w:tc>
          <w:tcPr>
            <w:tcW w:w="2066" w:type="dxa"/>
          </w:tcPr>
          <w:p w14:paraId="4A606869" w14:textId="726215D8" w:rsidR="0030720F" w:rsidRPr="006714C6" w:rsidRDefault="0030720F" w:rsidP="0030720F">
            <w:pPr>
              <w:rPr>
                <w:sz w:val="18"/>
                <w:szCs w:val="20"/>
                <w:lang w:eastAsia="zh-CN"/>
              </w:rPr>
            </w:pPr>
            <w:r>
              <w:rPr>
                <w:rFonts w:hint="eastAsia"/>
                <w:sz w:val="18"/>
                <w:szCs w:val="20"/>
                <w:lang w:eastAsia="zh-CN"/>
              </w:rPr>
              <w:t>Not</w:t>
            </w:r>
            <w:r>
              <w:rPr>
                <w:sz w:val="18"/>
                <w:szCs w:val="20"/>
                <w:lang w:eastAsia="zh-CN"/>
              </w:rPr>
              <w:t xml:space="preserve"> available  by using CORESET0 with multiple MOs (re quire 48RB*2</w:t>
            </w:r>
            <w:r w:rsidRPr="006714C6">
              <w:rPr>
                <w:sz w:val="18"/>
                <w:szCs w:val="20"/>
                <w:lang w:eastAsia="zh-CN"/>
              </w:rPr>
              <w:t>symbol</w:t>
            </w:r>
            <w:r>
              <w:rPr>
                <w:sz w:val="18"/>
                <w:szCs w:val="20"/>
                <w:lang w:eastAsia="zh-CN"/>
              </w:rPr>
              <w:t>*2</w:t>
            </w:r>
            <w:r>
              <w:rPr>
                <w:rFonts w:hint="eastAsia"/>
                <w:sz w:val="18"/>
                <w:szCs w:val="20"/>
                <w:lang w:eastAsia="zh-CN"/>
              </w:rPr>
              <w:t>*</w:t>
            </w:r>
            <w:r>
              <w:rPr>
                <w:sz w:val="18"/>
                <w:szCs w:val="20"/>
                <w:lang w:eastAsia="zh-CN"/>
              </w:rPr>
              <w:t>4)</w:t>
            </w:r>
          </w:p>
        </w:tc>
      </w:tr>
      <w:tr w:rsidR="0030720F" w:rsidRPr="006714C6" w14:paraId="182288AE" w14:textId="77777777" w:rsidTr="005570E1">
        <w:tc>
          <w:tcPr>
            <w:tcW w:w="1682" w:type="dxa"/>
            <w:vMerge w:val="restart"/>
          </w:tcPr>
          <w:p w14:paraId="5E6B6FDD" w14:textId="77777777" w:rsidR="0030720F" w:rsidRPr="006714C6" w:rsidRDefault="0030720F" w:rsidP="0030720F">
            <w:pPr>
              <w:rPr>
                <w:sz w:val="18"/>
                <w:szCs w:val="20"/>
                <w:lang w:eastAsia="zh-CN"/>
              </w:rPr>
            </w:pPr>
            <w:r w:rsidRPr="006714C6">
              <w:rPr>
                <w:rFonts w:hint="eastAsia"/>
                <w:sz w:val="18"/>
                <w:szCs w:val="20"/>
                <w:lang w:eastAsia="zh-CN"/>
              </w:rPr>
              <w:t>R</w:t>
            </w:r>
            <w:r w:rsidRPr="006714C6">
              <w:rPr>
                <w:sz w:val="18"/>
                <w:szCs w:val="20"/>
                <w:lang w:eastAsia="zh-CN"/>
              </w:rPr>
              <w:t>esource overhead</w:t>
            </w:r>
            <w:r>
              <w:rPr>
                <w:sz w:val="18"/>
                <w:szCs w:val="20"/>
                <w:lang w:eastAsia="zh-CN"/>
              </w:rPr>
              <w:t xml:space="preserve"> </w:t>
            </w:r>
            <w:r w:rsidRPr="006714C6">
              <w:rPr>
                <w:sz w:val="18"/>
                <w:szCs w:val="20"/>
                <w:lang w:eastAsia="zh-CN"/>
              </w:rPr>
              <w:t>@</w:t>
            </w:r>
          </w:p>
          <w:p w14:paraId="5AAF4DAC" w14:textId="77777777" w:rsidR="0030720F" w:rsidRPr="006714C6" w:rsidRDefault="0030720F" w:rsidP="0030720F">
            <w:pPr>
              <w:rPr>
                <w:sz w:val="18"/>
                <w:szCs w:val="20"/>
                <w:lang w:eastAsia="zh-CN"/>
              </w:rPr>
            </w:pPr>
            <w:r w:rsidRPr="006714C6">
              <w:rPr>
                <w:rFonts w:hint="eastAsia"/>
                <w:sz w:val="18"/>
                <w:szCs w:val="20"/>
                <w:lang w:eastAsia="zh-CN"/>
              </w:rPr>
              <w:t>P</w:t>
            </w:r>
            <w:r w:rsidRPr="006714C6">
              <w:rPr>
                <w:sz w:val="18"/>
                <w:szCs w:val="20"/>
                <w:lang w:eastAsia="zh-CN"/>
              </w:rPr>
              <w:t>O paging rate</w:t>
            </w:r>
          </w:p>
          <w:p w14:paraId="124397E7" w14:textId="77777777" w:rsidR="0030720F" w:rsidRPr="006714C6" w:rsidRDefault="0030720F" w:rsidP="0030720F">
            <w:pPr>
              <w:rPr>
                <w:sz w:val="18"/>
                <w:szCs w:val="20"/>
                <w:lang w:eastAsia="zh-CN"/>
              </w:rPr>
            </w:pPr>
            <w:r w:rsidRPr="006714C6">
              <w:rPr>
                <w:rFonts w:hint="eastAsia"/>
                <w:sz w:val="18"/>
                <w:szCs w:val="20"/>
                <w:lang w:eastAsia="zh-CN"/>
              </w:rPr>
              <w:t>(</w:t>
            </w:r>
            <w:r w:rsidRPr="006714C6">
              <w:rPr>
                <w:sz w:val="18"/>
                <w:szCs w:val="20"/>
                <w:lang w:eastAsia="zh-CN"/>
              </w:rPr>
              <w:t>REs per PO)</w:t>
            </w:r>
          </w:p>
        </w:tc>
        <w:tc>
          <w:tcPr>
            <w:tcW w:w="546" w:type="dxa"/>
          </w:tcPr>
          <w:p w14:paraId="46273948" w14:textId="77777777" w:rsidR="0030720F" w:rsidRPr="006714C6" w:rsidRDefault="0030720F" w:rsidP="0030720F">
            <w:pPr>
              <w:rPr>
                <w:sz w:val="18"/>
                <w:szCs w:val="20"/>
                <w:lang w:eastAsia="zh-CN"/>
              </w:rPr>
            </w:pPr>
            <w:r w:rsidRPr="006714C6">
              <w:rPr>
                <w:rFonts w:hint="eastAsia"/>
                <w:sz w:val="18"/>
                <w:szCs w:val="20"/>
                <w:lang w:eastAsia="zh-CN"/>
              </w:rPr>
              <w:t>1</w:t>
            </w:r>
            <w:r w:rsidRPr="006714C6">
              <w:rPr>
                <w:sz w:val="18"/>
                <w:szCs w:val="20"/>
                <w:lang w:eastAsia="zh-CN"/>
              </w:rPr>
              <w:t>0%</w:t>
            </w:r>
          </w:p>
        </w:tc>
        <w:tc>
          <w:tcPr>
            <w:tcW w:w="877" w:type="dxa"/>
            <w:vAlign w:val="center"/>
          </w:tcPr>
          <w:p w14:paraId="69CD5A1E" w14:textId="57861A29" w:rsidR="0030720F" w:rsidRPr="006714C6" w:rsidRDefault="0030720F" w:rsidP="0030720F">
            <w:pPr>
              <w:rPr>
                <w:sz w:val="18"/>
                <w:szCs w:val="20"/>
                <w:lang w:eastAsia="zh-CN"/>
              </w:rPr>
            </w:pPr>
            <w:r w:rsidRPr="000A03DE">
              <w:rPr>
                <w:rFonts w:hint="eastAsia"/>
                <w:color w:val="000000"/>
                <w:sz w:val="18"/>
                <w:szCs w:val="18"/>
              </w:rPr>
              <w:t xml:space="preserve">49.5 </w:t>
            </w:r>
          </w:p>
        </w:tc>
        <w:tc>
          <w:tcPr>
            <w:tcW w:w="1347" w:type="dxa"/>
            <w:vAlign w:val="center"/>
          </w:tcPr>
          <w:p w14:paraId="06071E5F" w14:textId="6492B332" w:rsidR="0030720F" w:rsidRPr="006714C6" w:rsidRDefault="0030720F" w:rsidP="0030720F">
            <w:pPr>
              <w:rPr>
                <w:sz w:val="18"/>
                <w:szCs w:val="20"/>
                <w:lang w:eastAsia="zh-CN"/>
              </w:rPr>
            </w:pPr>
            <w:r>
              <w:rPr>
                <w:sz w:val="18"/>
                <w:szCs w:val="18"/>
                <w:lang w:eastAsia="zh-CN"/>
              </w:rPr>
              <w:t>N/A</w:t>
            </w:r>
          </w:p>
        </w:tc>
        <w:tc>
          <w:tcPr>
            <w:tcW w:w="1355" w:type="dxa"/>
            <w:vAlign w:val="center"/>
          </w:tcPr>
          <w:p w14:paraId="5A24E473" w14:textId="4D29293F" w:rsidR="0030720F" w:rsidRPr="006714C6" w:rsidRDefault="0030720F" w:rsidP="0030720F">
            <w:pPr>
              <w:rPr>
                <w:sz w:val="18"/>
                <w:szCs w:val="20"/>
                <w:lang w:eastAsia="zh-CN"/>
              </w:rPr>
            </w:pPr>
            <w:r w:rsidRPr="000A03DE">
              <w:rPr>
                <w:rFonts w:hint="eastAsia"/>
                <w:color w:val="000000"/>
                <w:sz w:val="18"/>
                <w:szCs w:val="18"/>
              </w:rPr>
              <w:t xml:space="preserve">99.0 </w:t>
            </w:r>
          </w:p>
        </w:tc>
        <w:tc>
          <w:tcPr>
            <w:tcW w:w="1559" w:type="dxa"/>
            <w:vAlign w:val="center"/>
          </w:tcPr>
          <w:p w14:paraId="545CE39F" w14:textId="5485BA1D" w:rsidR="0030720F" w:rsidRPr="006714C6" w:rsidRDefault="0030720F" w:rsidP="0030720F">
            <w:pPr>
              <w:rPr>
                <w:sz w:val="18"/>
                <w:szCs w:val="20"/>
                <w:lang w:eastAsia="zh-CN"/>
              </w:rPr>
            </w:pPr>
            <w:r>
              <w:rPr>
                <w:sz w:val="18"/>
                <w:szCs w:val="18"/>
                <w:lang w:eastAsia="zh-CN"/>
              </w:rPr>
              <w:t>N/A</w:t>
            </w:r>
          </w:p>
        </w:tc>
        <w:tc>
          <w:tcPr>
            <w:tcW w:w="2066" w:type="dxa"/>
            <w:vAlign w:val="center"/>
          </w:tcPr>
          <w:p w14:paraId="0A952E6C" w14:textId="595A941D" w:rsidR="0030720F" w:rsidRPr="006714C6" w:rsidRDefault="0030720F" w:rsidP="0030720F">
            <w:pPr>
              <w:rPr>
                <w:sz w:val="18"/>
                <w:szCs w:val="20"/>
                <w:lang w:eastAsia="zh-CN"/>
              </w:rPr>
            </w:pPr>
            <w:r w:rsidRPr="000A03DE">
              <w:rPr>
                <w:rFonts w:hint="eastAsia"/>
                <w:color w:val="000000"/>
                <w:sz w:val="18"/>
                <w:szCs w:val="18"/>
              </w:rPr>
              <w:t xml:space="preserve">99.0 </w:t>
            </w:r>
          </w:p>
        </w:tc>
      </w:tr>
      <w:tr w:rsidR="0030720F" w:rsidRPr="006714C6" w14:paraId="5F432976" w14:textId="77777777" w:rsidTr="005570E1">
        <w:tc>
          <w:tcPr>
            <w:tcW w:w="1682" w:type="dxa"/>
            <w:vMerge/>
          </w:tcPr>
          <w:p w14:paraId="7FE22B76" w14:textId="77777777" w:rsidR="0030720F" w:rsidRPr="006714C6" w:rsidRDefault="0030720F" w:rsidP="0030720F">
            <w:pPr>
              <w:rPr>
                <w:sz w:val="18"/>
                <w:szCs w:val="20"/>
                <w:lang w:eastAsia="zh-CN"/>
              </w:rPr>
            </w:pPr>
          </w:p>
        </w:tc>
        <w:tc>
          <w:tcPr>
            <w:tcW w:w="546" w:type="dxa"/>
          </w:tcPr>
          <w:p w14:paraId="22AA4D2C" w14:textId="77777777" w:rsidR="0030720F" w:rsidRPr="006714C6" w:rsidRDefault="0030720F" w:rsidP="0030720F">
            <w:pPr>
              <w:rPr>
                <w:sz w:val="18"/>
                <w:szCs w:val="20"/>
                <w:lang w:eastAsia="zh-CN"/>
              </w:rPr>
            </w:pPr>
            <w:r w:rsidRPr="006714C6">
              <w:rPr>
                <w:rFonts w:hint="eastAsia"/>
                <w:sz w:val="18"/>
                <w:szCs w:val="20"/>
                <w:lang w:eastAsia="zh-CN"/>
              </w:rPr>
              <w:t>2</w:t>
            </w:r>
            <w:r w:rsidRPr="006714C6">
              <w:rPr>
                <w:sz w:val="18"/>
                <w:szCs w:val="20"/>
                <w:lang w:eastAsia="zh-CN"/>
              </w:rPr>
              <w:t>0%</w:t>
            </w:r>
          </w:p>
        </w:tc>
        <w:tc>
          <w:tcPr>
            <w:tcW w:w="877" w:type="dxa"/>
            <w:vAlign w:val="center"/>
          </w:tcPr>
          <w:p w14:paraId="7A5F5BD6" w14:textId="708799C9" w:rsidR="0030720F" w:rsidRPr="006714C6" w:rsidRDefault="0030720F" w:rsidP="0030720F">
            <w:pPr>
              <w:rPr>
                <w:sz w:val="18"/>
                <w:szCs w:val="20"/>
                <w:lang w:eastAsia="zh-CN"/>
              </w:rPr>
            </w:pPr>
            <w:r w:rsidRPr="000A03DE">
              <w:rPr>
                <w:rFonts w:hint="eastAsia"/>
                <w:color w:val="000000"/>
                <w:sz w:val="18"/>
                <w:szCs w:val="18"/>
              </w:rPr>
              <w:t xml:space="preserve">85.0 </w:t>
            </w:r>
          </w:p>
        </w:tc>
        <w:tc>
          <w:tcPr>
            <w:tcW w:w="1347" w:type="dxa"/>
            <w:vAlign w:val="center"/>
          </w:tcPr>
          <w:p w14:paraId="37530C31" w14:textId="7DCB971F" w:rsidR="0030720F" w:rsidRPr="006714C6" w:rsidRDefault="0030720F" w:rsidP="0030720F">
            <w:pPr>
              <w:rPr>
                <w:sz w:val="18"/>
                <w:szCs w:val="20"/>
                <w:lang w:eastAsia="zh-CN"/>
              </w:rPr>
            </w:pPr>
            <w:r>
              <w:rPr>
                <w:sz w:val="18"/>
                <w:szCs w:val="18"/>
                <w:lang w:eastAsia="zh-CN"/>
              </w:rPr>
              <w:t>N/A</w:t>
            </w:r>
          </w:p>
        </w:tc>
        <w:tc>
          <w:tcPr>
            <w:tcW w:w="1355" w:type="dxa"/>
            <w:vAlign w:val="center"/>
          </w:tcPr>
          <w:p w14:paraId="08077990" w14:textId="48B0E5B4" w:rsidR="0030720F" w:rsidRPr="006714C6" w:rsidRDefault="0030720F" w:rsidP="0030720F">
            <w:pPr>
              <w:rPr>
                <w:sz w:val="18"/>
                <w:szCs w:val="20"/>
                <w:lang w:eastAsia="zh-CN"/>
              </w:rPr>
            </w:pPr>
            <w:r w:rsidRPr="000A03DE">
              <w:rPr>
                <w:rFonts w:hint="eastAsia"/>
                <w:color w:val="000000"/>
                <w:sz w:val="18"/>
                <w:szCs w:val="18"/>
              </w:rPr>
              <w:t xml:space="preserve">170.0 </w:t>
            </w:r>
          </w:p>
        </w:tc>
        <w:tc>
          <w:tcPr>
            <w:tcW w:w="1559" w:type="dxa"/>
            <w:vAlign w:val="center"/>
          </w:tcPr>
          <w:p w14:paraId="21CF40E9" w14:textId="5BBE210B" w:rsidR="0030720F" w:rsidRPr="006714C6" w:rsidRDefault="0030720F" w:rsidP="0030720F">
            <w:pPr>
              <w:rPr>
                <w:sz w:val="18"/>
                <w:szCs w:val="20"/>
                <w:lang w:eastAsia="zh-CN"/>
              </w:rPr>
            </w:pPr>
            <w:r>
              <w:rPr>
                <w:sz w:val="18"/>
                <w:szCs w:val="18"/>
                <w:lang w:eastAsia="zh-CN"/>
              </w:rPr>
              <w:t>N/A</w:t>
            </w:r>
          </w:p>
        </w:tc>
        <w:tc>
          <w:tcPr>
            <w:tcW w:w="2066" w:type="dxa"/>
            <w:vAlign w:val="center"/>
          </w:tcPr>
          <w:p w14:paraId="26F9FBF2" w14:textId="3D3F0516" w:rsidR="0030720F" w:rsidRPr="006714C6" w:rsidRDefault="0030720F" w:rsidP="0030720F">
            <w:pPr>
              <w:rPr>
                <w:sz w:val="18"/>
                <w:szCs w:val="20"/>
                <w:lang w:eastAsia="zh-CN"/>
              </w:rPr>
            </w:pPr>
            <w:r w:rsidRPr="000A03DE">
              <w:rPr>
                <w:rFonts w:hint="eastAsia"/>
                <w:color w:val="000000"/>
                <w:sz w:val="18"/>
                <w:szCs w:val="18"/>
              </w:rPr>
              <w:t xml:space="preserve">170.0 </w:t>
            </w:r>
          </w:p>
        </w:tc>
      </w:tr>
      <w:tr w:rsidR="0030720F" w:rsidRPr="006714C6" w14:paraId="61F2CE44" w14:textId="77777777" w:rsidTr="005570E1">
        <w:tc>
          <w:tcPr>
            <w:tcW w:w="1682" w:type="dxa"/>
            <w:vMerge/>
          </w:tcPr>
          <w:p w14:paraId="2E9A76B3" w14:textId="77777777" w:rsidR="0030720F" w:rsidRPr="006714C6" w:rsidRDefault="0030720F" w:rsidP="0030720F">
            <w:pPr>
              <w:rPr>
                <w:sz w:val="18"/>
                <w:szCs w:val="20"/>
                <w:lang w:eastAsia="zh-CN"/>
              </w:rPr>
            </w:pPr>
          </w:p>
        </w:tc>
        <w:tc>
          <w:tcPr>
            <w:tcW w:w="546" w:type="dxa"/>
          </w:tcPr>
          <w:p w14:paraId="76C87AE7" w14:textId="77777777" w:rsidR="0030720F" w:rsidRPr="006714C6" w:rsidRDefault="0030720F" w:rsidP="0030720F">
            <w:pPr>
              <w:rPr>
                <w:sz w:val="18"/>
                <w:szCs w:val="20"/>
                <w:lang w:eastAsia="zh-CN"/>
              </w:rPr>
            </w:pPr>
            <w:r w:rsidRPr="006714C6">
              <w:rPr>
                <w:rFonts w:hint="eastAsia"/>
                <w:sz w:val="18"/>
                <w:szCs w:val="20"/>
                <w:lang w:eastAsia="zh-CN"/>
              </w:rPr>
              <w:t>4</w:t>
            </w:r>
            <w:r w:rsidRPr="006714C6">
              <w:rPr>
                <w:sz w:val="18"/>
                <w:szCs w:val="20"/>
                <w:lang w:eastAsia="zh-CN"/>
              </w:rPr>
              <w:t>0%</w:t>
            </w:r>
          </w:p>
        </w:tc>
        <w:tc>
          <w:tcPr>
            <w:tcW w:w="877" w:type="dxa"/>
            <w:vAlign w:val="center"/>
          </w:tcPr>
          <w:p w14:paraId="041FF3DF" w14:textId="2B0AD9B4" w:rsidR="0030720F" w:rsidRPr="006714C6" w:rsidRDefault="0030720F" w:rsidP="0030720F">
            <w:pPr>
              <w:rPr>
                <w:sz w:val="18"/>
                <w:szCs w:val="20"/>
                <w:lang w:eastAsia="zh-CN"/>
              </w:rPr>
            </w:pPr>
            <w:r w:rsidRPr="000A03DE">
              <w:rPr>
                <w:rFonts w:hint="eastAsia"/>
                <w:color w:val="000000"/>
                <w:sz w:val="18"/>
                <w:szCs w:val="18"/>
              </w:rPr>
              <w:t xml:space="preserve">125.3 </w:t>
            </w:r>
          </w:p>
        </w:tc>
        <w:tc>
          <w:tcPr>
            <w:tcW w:w="1347" w:type="dxa"/>
            <w:vAlign w:val="center"/>
          </w:tcPr>
          <w:p w14:paraId="58DB608A" w14:textId="136B35B5" w:rsidR="0030720F" w:rsidRPr="006714C6" w:rsidRDefault="0030720F" w:rsidP="0030720F">
            <w:pPr>
              <w:rPr>
                <w:sz w:val="18"/>
                <w:szCs w:val="20"/>
                <w:lang w:eastAsia="zh-CN"/>
              </w:rPr>
            </w:pPr>
            <w:r>
              <w:rPr>
                <w:sz w:val="18"/>
                <w:szCs w:val="18"/>
                <w:lang w:eastAsia="zh-CN"/>
              </w:rPr>
              <w:t>N/A</w:t>
            </w:r>
          </w:p>
        </w:tc>
        <w:tc>
          <w:tcPr>
            <w:tcW w:w="1355" w:type="dxa"/>
            <w:vAlign w:val="center"/>
          </w:tcPr>
          <w:p w14:paraId="7313869D" w14:textId="5468F35E" w:rsidR="0030720F" w:rsidRPr="006714C6" w:rsidRDefault="0030720F" w:rsidP="0030720F">
            <w:pPr>
              <w:rPr>
                <w:sz w:val="18"/>
                <w:szCs w:val="20"/>
                <w:lang w:eastAsia="zh-CN"/>
              </w:rPr>
            </w:pPr>
            <w:r w:rsidRPr="000A03DE">
              <w:rPr>
                <w:rFonts w:hint="eastAsia"/>
                <w:color w:val="000000"/>
                <w:sz w:val="18"/>
                <w:szCs w:val="18"/>
              </w:rPr>
              <w:t xml:space="preserve">250.7 </w:t>
            </w:r>
          </w:p>
        </w:tc>
        <w:tc>
          <w:tcPr>
            <w:tcW w:w="1559" w:type="dxa"/>
            <w:vAlign w:val="center"/>
          </w:tcPr>
          <w:p w14:paraId="4F20383C" w14:textId="204B3D3D" w:rsidR="0030720F" w:rsidRPr="006714C6" w:rsidRDefault="0030720F" w:rsidP="0030720F">
            <w:pPr>
              <w:rPr>
                <w:sz w:val="18"/>
                <w:szCs w:val="20"/>
                <w:lang w:eastAsia="zh-CN"/>
              </w:rPr>
            </w:pPr>
            <w:r>
              <w:rPr>
                <w:sz w:val="18"/>
                <w:szCs w:val="18"/>
                <w:lang w:eastAsia="zh-CN"/>
              </w:rPr>
              <w:t>N/A</w:t>
            </w:r>
          </w:p>
        </w:tc>
        <w:tc>
          <w:tcPr>
            <w:tcW w:w="2066" w:type="dxa"/>
            <w:vAlign w:val="center"/>
          </w:tcPr>
          <w:p w14:paraId="221A31BC" w14:textId="1E7A0603" w:rsidR="0030720F" w:rsidRPr="006714C6" w:rsidRDefault="0030720F" w:rsidP="0030720F">
            <w:pPr>
              <w:rPr>
                <w:sz w:val="18"/>
                <w:szCs w:val="20"/>
                <w:lang w:eastAsia="zh-CN"/>
              </w:rPr>
            </w:pPr>
            <w:r w:rsidRPr="000A03DE">
              <w:rPr>
                <w:rFonts w:hint="eastAsia"/>
                <w:color w:val="000000"/>
                <w:sz w:val="18"/>
                <w:szCs w:val="18"/>
              </w:rPr>
              <w:t xml:space="preserve">250.7 </w:t>
            </w:r>
          </w:p>
        </w:tc>
      </w:tr>
      <w:tr w:rsidR="0030720F" w:rsidRPr="006714C6" w14:paraId="5E7BBC93" w14:textId="77777777" w:rsidTr="005570E1">
        <w:tc>
          <w:tcPr>
            <w:tcW w:w="1682" w:type="dxa"/>
            <w:vMerge/>
          </w:tcPr>
          <w:p w14:paraId="3ADFDFCB" w14:textId="77777777" w:rsidR="0030720F" w:rsidRPr="006714C6" w:rsidRDefault="0030720F" w:rsidP="0030720F">
            <w:pPr>
              <w:rPr>
                <w:sz w:val="18"/>
                <w:szCs w:val="20"/>
                <w:lang w:eastAsia="zh-CN"/>
              </w:rPr>
            </w:pPr>
          </w:p>
        </w:tc>
        <w:tc>
          <w:tcPr>
            <w:tcW w:w="546" w:type="dxa"/>
          </w:tcPr>
          <w:p w14:paraId="39994776" w14:textId="77777777" w:rsidR="0030720F" w:rsidRPr="006714C6" w:rsidRDefault="0030720F" w:rsidP="0030720F">
            <w:pPr>
              <w:rPr>
                <w:sz w:val="18"/>
                <w:szCs w:val="20"/>
                <w:lang w:eastAsia="zh-CN"/>
              </w:rPr>
            </w:pPr>
            <w:r w:rsidRPr="006714C6">
              <w:rPr>
                <w:rFonts w:hint="eastAsia"/>
                <w:sz w:val="18"/>
                <w:szCs w:val="20"/>
                <w:lang w:eastAsia="zh-CN"/>
              </w:rPr>
              <w:t>6</w:t>
            </w:r>
            <w:r w:rsidRPr="006714C6">
              <w:rPr>
                <w:sz w:val="18"/>
                <w:szCs w:val="20"/>
                <w:lang w:eastAsia="zh-CN"/>
              </w:rPr>
              <w:t>0%</w:t>
            </w:r>
          </w:p>
        </w:tc>
        <w:tc>
          <w:tcPr>
            <w:tcW w:w="877" w:type="dxa"/>
            <w:vAlign w:val="center"/>
          </w:tcPr>
          <w:p w14:paraId="4857561B" w14:textId="603776F1" w:rsidR="0030720F" w:rsidRPr="006714C6" w:rsidRDefault="0030720F" w:rsidP="0030720F">
            <w:pPr>
              <w:rPr>
                <w:sz w:val="18"/>
                <w:szCs w:val="20"/>
                <w:lang w:eastAsia="zh-CN"/>
              </w:rPr>
            </w:pPr>
            <w:r w:rsidRPr="000A03DE">
              <w:rPr>
                <w:rFonts w:hint="eastAsia"/>
                <w:color w:val="000000"/>
                <w:sz w:val="18"/>
                <w:szCs w:val="18"/>
              </w:rPr>
              <w:t xml:space="preserve">140.3 </w:t>
            </w:r>
          </w:p>
        </w:tc>
        <w:tc>
          <w:tcPr>
            <w:tcW w:w="1347" w:type="dxa"/>
            <w:vAlign w:val="center"/>
          </w:tcPr>
          <w:p w14:paraId="598F1449" w14:textId="4AE83017" w:rsidR="0030720F" w:rsidRPr="006714C6" w:rsidRDefault="0030720F" w:rsidP="0030720F">
            <w:pPr>
              <w:rPr>
                <w:sz w:val="18"/>
                <w:szCs w:val="20"/>
                <w:lang w:eastAsia="zh-CN"/>
              </w:rPr>
            </w:pPr>
            <w:r>
              <w:rPr>
                <w:sz w:val="18"/>
                <w:szCs w:val="18"/>
                <w:lang w:eastAsia="zh-CN"/>
              </w:rPr>
              <w:t>N/A</w:t>
            </w:r>
          </w:p>
        </w:tc>
        <w:tc>
          <w:tcPr>
            <w:tcW w:w="1355" w:type="dxa"/>
            <w:vAlign w:val="center"/>
          </w:tcPr>
          <w:p w14:paraId="610A237D" w14:textId="68D46703" w:rsidR="0030720F" w:rsidRPr="006714C6" w:rsidRDefault="0030720F" w:rsidP="0030720F">
            <w:pPr>
              <w:rPr>
                <w:sz w:val="18"/>
                <w:szCs w:val="20"/>
                <w:lang w:eastAsia="zh-CN"/>
              </w:rPr>
            </w:pPr>
            <w:r w:rsidRPr="000A03DE">
              <w:rPr>
                <w:rFonts w:hint="eastAsia"/>
                <w:color w:val="000000"/>
                <w:sz w:val="18"/>
                <w:szCs w:val="18"/>
              </w:rPr>
              <w:t xml:space="preserve">280.6 </w:t>
            </w:r>
          </w:p>
        </w:tc>
        <w:tc>
          <w:tcPr>
            <w:tcW w:w="1559" w:type="dxa"/>
            <w:vAlign w:val="center"/>
          </w:tcPr>
          <w:p w14:paraId="5D004C9F" w14:textId="1BE06A75" w:rsidR="0030720F" w:rsidRPr="006714C6" w:rsidRDefault="0030720F" w:rsidP="0030720F">
            <w:pPr>
              <w:rPr>
                <w:sz w:val="18"/>
                <w:szCs w:val="20"/>
                <w:lang w:eastAsia="zh-CN"/>
              </w:rPr>
            </w:pPr>
            <w:r>
              <w:rPr>
                <w:sz w:val="18"/>
                <w:szCs w:val="18"/>
                <w:lang w:eastAsia="zh-CN"/>
              </w:rPr>
              <w:t>N/A</w:t>
            </w:r>
          </w:p>
        </w:tc>
        <w:tc>
          <w:tcPr>
            <w:tcW w:w="2066" w:type="dxa"/>
            <w:vAlign w:val="center"/>
          </w:tcPr>
          <w:p w14:paraId="6F886446" w14:textId="4F5FFB3B" w:rsidR="0030720F" w:rsidRPr="006714C6" w:rsidRDefault="0030720F" w:rsidP="0030720F">
            <w:pPr>
              <w:rPr>
                <w:sz w:val="18"/>
                <w:szCs w:val="20"/>
                <w:lang w:eastAsia="zh-CN"/>
              </w:rPr>
            </w:pPr>
            <w:r w:rsidRPr="000A03DE">
              <w:rPr>
                <w:rFonts w:hint="eastAsia"/>
                <w:color w:val="000000"/>
                <w:sz w:val="18"/>
                <w:szCs w:val="18"/>
              </w:rPr>
              <w:t xml:space="preserve">280.6 </w:t>
            </w:r>
          </w:p>
        </w:tc>
      </w:tr>
      <w:tr w:rsidR="0030720F" w:rsidRPr="006714C6" w14:paraId="0F331934" w14:textId="77777777" w:rsidTr="005570E1">
        <w:tc>
          <w:tcPr>
            <w:tcW w:w="1682" w:type="dxa"/>
            <w:vMerge w:val="restart"/>
          </w:tcPr>
          <w:p w14:paraId="4BFE4A03" w14:textId="77777777" w:rsidR="0030720F" w:rsidRDefault="0030720F" w:rsidP="0030720F">
            <w:pPr>
              <w:rPr>
                <w:sz w:val="18"/>
                <w:szCs w:val="20"/>
                <w:lang w:eastAsia="zh-CN"/>
              </w:rPr>
            </w:pPr>
            <w:r w:rsidRPr="006714C6">
              <w:rPr>
                <w:sz w:val="18"/>
                <w:szCs w:val="20"/>
                <w:lang w:eastAsia="zh-CN"/>
              </w:rPr>
              <w:t>Power saving gain</w:t>
            </w:r>
            <w:r>
              <w:rPr>
                <w:sz w:val="18"/>
                <w:szCs w:val="20"/>
                <w:lang w:eastAsia="zh-CN"/>
              </w:rPr>
              <w:t xml:space="preserve"> without interFrequency measurement @PO paging rate </w:t>
            </w:r>
          </w:p>
          <w:p w14:paraId="756A4388" w14:textId="77777777" w:rsidR="0030720F" w:rsidRPr="006714C6" w:rsidRDefault="0030720F" w:rsidP="0030720F">
            <w:pPr>
              <w:rPr>
                <w:sz w:val="18"/>
                <w:szCs w:val="20"/>
                <w:lang w:eastAsia="zh-CN"/>
              </w:rPr>
            </w:pPr>
            <w:r>
              <w:rPr>
                <w:sz w:val="18"/>
                <w:szCs w:val="20"/>
                <w:lang w:eastAsia="zh-CN"/>
              </w:rPr>
              <w:t xml:space="preserve"> </w:t>
            </w:r>
            <w:r w:rsidRPr="006714C6">
              <w:rPr>
                <w:sz w:val="18"/>
                <w:szCs w:val="20"/>
                <w:lang w:eastAsia="zh-CN"/>
              </w:rPr>
              <w:t>Power saving gain</w:t>
            </w:r>
            <w:r>
              <w:rPr>
                <w:sz w:val="18"/>
                <w:szCs w:val="20"/>
                <w:lang w:eastAsia="zh-CN"/>
              </w:rPr>
              <w:t xml:space="preserve"> with interFrequency measurement @ PO paging rate</w:t>
            </w:r>
          </w:p>
          <w:p w14:paraId="08ADAE92" w14:textId="77777777" w:rsidR="0030720F" w:rsidRPr="006714C6" w:rsidRDefault="0030720F" w:rsidP="0030720F">
            <w:pPr>
              <w:rPr>
                <w:sz w:val="18"/>
                <w:szCs w:val="20"/>
                <w:lang w:eastAsia="zh-CN"/>
              </w:rPr>
            </w:pPr>
          </w:p>
        </w:tc>
        <w:tc>
          <w:tcPr>
            <w:tcW w:w="546" w:type="dxa"/>
          </w:tcPr>
          <w:p w14:paraId="0A0EDBC0" w14:textId="77777777" w:rsidR="0030720F" w:rsidRPr="006714C6" w:rsidRDefault="0030720F" w:rsidP="0030720F">
            <w:pPr>
              <w:rPr>
                <w:sz w:val="18"/>
                <w:szCs w:val="20"/>
                <w:lang w:eastAsia="zh-CN"/>
              </w:rPr>
            </w:pPr>
            <w:r w:rsidRPr="006714C6">
              <w:rPr>
                <w:rFonts w:hint="eastAsia"/>
                <w:sz w:val="18"/>
                <w:szCs w:val="20"/>
                <w:lang w:eastAsia="zh-CN"/>
              </w:rPr>
              <w:t>1</w:t>
            </w:r>
            <w:r w:rsidRPr="006714C6">
              <w:rPr>
                <w:sz w:val="18"/>
                <w:szCs w:val="20"/>
                <w:lang w:eastAsia="zh-CN"/>
              </w:rPr>
              <w:t>0%</w:t>
            </w:r>
          </w:p>
        </w:tc>
        <w:tc>
          <w:tcPr>
            <w:tcW w:w="877" w:type="dxa"/>
          </w:tcPr>
          <w:p w14:paraId="77111DE1" w14:textId="77777777" w:rsidR="0030720F" w:rsidRPr="006714C6" w:rsidRDefault="0030720F" w:rsidP="0030720F">
            <w:pPr>
              <w:rPr>
                <w:sz w:val="18"/>
                <w:szCs w:val="20"/>
                <w:lang w:eastAsia="zh-CN"/>
              </w:rPr>
            </w:pPr>
            <w:r>
              <w:rPr>
                <w:sz w:val="18"/>
                <w:szCs w:val="20"/>
                <w:lang w:eastAsia="zh-CN"/>
              </w:rPr>
              <w:t>42.19</w:t>
            </w:r>
            <w:r w:rsidRPr="006714C6">
              <w:rPr>
                <w:sz w:val="18"/>
                <w:szCs w:val="20"/>
                <w:lang w:eastAsia="zh-CN"/>
              </w:rPr>
              <w:t>%</w:t>
            </w:r>
          </w:p>
          <w:p w14:paraId="66B4255D" w14:textId="77777777" w:rsidR="0030720F" w:rsidRPr="006714C6" w:rsidRDefault="0030720F" w:rsidP="0030720F">
            <w:pPr>
              <w:rPr>
                <w:sz w:val="18"/>
                <w:szCs w:val="20"/>
                <w:lang w:eastAsia="zh-CN"/>
              </w:rPr>
            </w:pPr>
            <w:r>
              <w:rPr>
                <w:sz w:val="18"/>
                <w:szCs w:val="20"/>
                <w:lang w:eastAsia="zh-CN"/>
              </w:rPr>
              <w:t>30.65</w:t>
            </w:r>
            <w:r w:rsidRPr="006714C6">
              <w:rPr>
                <w:sz w:val="18"/>
                <w:szCs w:val="20"/>
                <w:lang w:eastAsia="zh-CN"/>
              </w:rPr>
              <w:t>%</w:t>
            </w:r>
          </w:p>
        </w:tc>
        <w:tc>
          <w:tcPr>
            <w:tcW w:w="1347" w:type="dxa"/>
            <w:vAlign w:val="center"/>
          </w:tcPr>
          <w:p w14:paraId="30E71F34" w14:textId="50B0FB5D" w:rsidR="0030720F" w:rsidRPr="006714C6" w:rsidRDefault="0030720F" w:rsidP="0030720F">
            <w:pPr>
              <w:rPr>
                <w:sz w:val="18"/>
                <w:szCs w:val="20"/>
                <w:lang w:eastAsia="zh-CN"/>
              </w:rPr>
            </w:pPr>
            <w:r>
              <w:rPr>
                <w:sz w:val="18"/>
                <w:szCs w:val="18"/>
                <w:lang w:eastAsia="zh-CN"/>
              </w:rPr>
              <w:t>N/A</w:t>
            </w:r>
          </w:p>
        </w:tc>
        <w:tc>
          <w:tcPr>
            <w:tcW w:w="1355" w:type="dxa"/>
          </w:tcPr>
          <w:p w14:paraId="2DA4E795" w14:textId="77777777" w:rsidR="0030720F" w:rsidRPr="006714C6" w:rsidRDefault="0030720F" w:rsidP="0030720F">
            <w:pPr>
              <w:rPr>
                <w:sz w:val="18"/>
                <w:szCs w:val="20"/>
                <w:lang w:eastAsia="zh-CN"/>
              </w:rPr>
            </w:pPr>
            <w:r>
              <w:rPr>
                <w:sz w:val="18"/>
                <w:szCs w:val="20"/>
                <w:lang w:eastAsia="zh-CN"/>
              </w:rPr>
              <w:t>39.73</w:t>
            </w:r>
            <w:r w:rsidRPr="006714C6">
              <w:rPr>
                <w:sz w:val="18"/>
                <w:szCs w:val="20"/>
                <w:lang w:eastAsia="zh-CN"/>
              </w:rPr>
              <w:t>%</w:t>
            </w:r>
          </w:p>
          <w:p w14:paraId="2A5502DE" w14:textId="77777777" w:rsidR="0030720F" w:rsidRPr="006714C6" w:rsidRDefault="0030720F" w:rsidP="0030720F">
            <w:pPr>
              <w:rPr>
                <w:sz w:val="18"/>
                <w:szCs w:val="20"/>
                <w:lang w:eastAsia="zh-CN"/>
              </w:rPr>
            </w:pPr>
            <w:r>
              <w:rPr>
                <w:sz w:val="18"/>
                <w:szCs w:val="20"/>
                <w:lang w:eastAsia="zh-CN"/>
              </w:rPr>
              <w:t>29.05</w:t>
            </w:r>
            <w:r w:rsidRPr="006714C6">
              <w:rPr>
                <w:sz w:val="18"/>
                <w:szCs w:val="20"/>
                <w:lang w:eastAsia="zh-CN"/>
              </w:rPr>
              <w:t>%</w:t>
            </w:r>
          </w:p>
        </w:tc>
        <w:tc>
          <w:tcPr>
            <w:tcW w:w="1559" w:type="dxa"/>
            <w:vAlign w:val="center"/>
          </w:tcPr>
          <w:p w14:paraId="4BF839D9" w14:textId="0AE837A9" w:rsidR="0030720F" w:rsidRPr="006714C6" w:rsidRDefault="0030720F" w:rsidP="0030720F">
            <w:pPr>
              <w:rPr>
                <w:sz w:val="18"/>
                <w:szCs w:val="20"/>
                <w:lang w:eastAsia="zh-CN"/>
              </w:rPr>
            </w:pPr>
            <w:r>
              <w:rPr>
                <w:sz w:val="18"/>
                <w:szCs w:val="18"/>
                <w:lang w:eastAsia="zh-CN"/>
              </w:rPr>
              <w:t>N/A</w:t>
            </w:r>
          </w:p>
        </w:tc>
        <w:tc>
          <w:tcPr>
            <w:tcW w:w="2066" w:type="dxa"/>
          </w:tcPr>
          <w:p w14:paraId="0CD00CA2" w14:textId="77777777" w:rsidR="0030720F" w:rsidRPr="006714C6" w:rsidRDefault="0030720F" w:rsidP="0030720F">
            <w:pPr>
              <w:rPr>
                <w:sz w:val="18"/>
                <w:szCs w:val="20"/>
                <w:lang w:eastAsia="zh-CN"/>
              </w:rPr>
            </w:pPr>
            <w:r>
              <w:rPr>
                <w:sz w:val="18"/>
                <w:szCs w:val="20"/>
                <w:lang w:eastAsia="zh-CN"/>
              </w:rPr>
              <w:t>38.11</w:t>
            </w:r>
            <w:r w:rsidRPr="006714C6">
              <w:rPr>
                <w:sz w:val="18"/>
                <w:szCs w:val="20"/>
                <w:lang w:eastAsia="zh-CN"/>
              </w:rPr>
              <w:t>%</w:t>
            </w:r>
          </w:p>
          <w:p w14:paraId="24814B51" w14:textId="77777777" w:rsidR="0030720F" w:rsidRPr="006714C6" w:rsidRDefault="0030720F" w:rsidP="0030720F">
            <w:pPr>
              <w:rPr>
                <w:sz w:val="18"/>
                <w:szCs w:val="20"/>
                <w:lang w:eastAsia="zh-CN"/>
              </w:rPr>
            </w:pPr>
            <w:r>
              <w:rPr>
                <w:sz w:val="18"/>
                <w:szCs w:val="20"/>
                <w:lang w:eastAsia="zh-CN"/>
              </w:rPr>
              <w:t>27.69</w:t>
            </w:r>
            <w:r w:rsidRPr="006714C6">
              <w:rPr>
                <w:sz w:val="18"/>
                <w:szCs w:val="20"/>
                <w:lang w:eastAsia="zh-CN"/>
              </w:rPr>
              <w:t>%</w:t>
            </w:r>
          </w:p>
        </w:tc>
      </w:tr>
      <w:tr w:rsidR="0030720F" w:rsidRPr="006714C6" w14:paraId="194B2692" w14:textId="77777777" w:rsidTr="005570E1">
        <w:tc>
          <w:tcPr>
            <w:tcW w:w="1682" w:type="dxa"/>
            <w:vMerge/>
          </w:tcPr>
          <w:p w14:paraId="365A8AE6" w14:textId="77777777" w:rsidR="0030720F" w:rsidRPr="006714C6" w:rsidRDefault="0030720F" w:rsidP="0030720F">
            <w:pPr>
              <w:rPr>
                <w:sz w:val="18"/>
                <w:szCs w:val="20"/>
                <w:lang w:eastAsia="zh-CN"/>
              </w:rPr>
            </w:pPr>
          </w:p>
        </w:tc>
        <w:tc>
          <w:tcPr>
            <w:tcW w:w="546" w:type="dxa"/>
          </w:tcPr>
          <w:p w14:paraId="4A8F7D6F" w14:textId="77777777" w:rsidR="0030720F" w:rsidRPr="006714C6" w:rsidRDefault="0030720F" w:rsidP="0030720F">
            <w:pPr>
              <w:rPr>
                <w:sz w:val="18"/>
                <w:szCs w:val="20"/>
                <w:lang w:eastAsia="zh-CN"/>
              </w:rPr>
            </w:pPr>
            <w:r w:rsidRPr="006714C6">
              <w:rPr>
                <w:rFonts w:hint="eastAsia"/>
                <w:sz w:val="18"/>
                <w:szCs w:val="20"/>
                <w:lang w:eastAsia="zh-CN"/>
              </w:rPr>
              <w:t>2</w:t>
            </w:r>
            <w:r w:rsidRPr="006714C6">
              <w:rPr>
                <w:sz w:val="18"/>
                <w:szCs w:val="20"/>
                <w:lang w:eastAsia="zh-CN"/>
              </w:rPr>
              <w:t>0%</w:t>
            </w:r>
          </w:p>
        </w:tc>
        <w:tc>
          <w:tcPr>
            <w:tcW w:w="877" w:type="dxa"/>
          </w:tcPr>
          <w:p w14:paraId="7DCBEA08" w14:textId="77777777" w:rsidR="0030720F" w:rsidRPr="006714C6" w:rsidRDefault="0030720F" w:rsidP="0030720F">
            <w:pPr>
              <w:rPr>
                <w:sz w:val="18"/>
                <w:szCs w:val="20"/>
                <w:lang w:eastAsia="zh-CN"/>
              </w:rPr>
            </w:pPr>
            <w:r>
              <w:rPr>
                <w:sz w:val="18"/>
                <w:szCs w:val="20"/>
                <w:lang w:eastAsia="zh-CN"/>
              </w:rPr>
              <w:t>42.12</w:t>
            </w:r>
            <w:r w:rsidRPr="006714C6">
              <w:rPr>
                <w:sz w:val="18"/>
                <w:szCs w:val="20"/>
                <w:lang w:eastAsia="zh-CN"/>
              </w:rPr>
              <w:t>%</w:t>
            </w:r>
          </w:p>
          <w:p w14:paraId="12DE2587" w14:textId="77777777" w:rsidR="0030720F" w:rsidRPr="006714C6" w:rsidRDefault="0030720F" w:rsidP="0030720F">
            <w:pPr>
              <w:rPr>
                <w:sz w:val="18"/>
                <w:szCs w:val="20"/>
                <w:lang w:eastAsia="zh-CN"/>
              </w:rPr>
            </w:pPr>
            <w:r>
              <w:rPr>
                <w:sz w:val="18"/>
                <w:szCs w:val="20"/>
                <w:lang w:eastAsia="zh-CN"/>
              </w:rPr>
              <w:t>30.72</w:t>
            </w:r>
            <w:r w:rsidRPr="006714C6">
              <w:rPr>
                <w:sz w:val="18"/>
                <w:szCs w:val="20"/>
                <w:lang w:eastAsia="zh-CN"/>
              </w:rPr>
              <w:t>%</w:t>
            </w:r>
          </w:p>
        </w:tc>
        <w:tc>
          <w:tcPr>
            <w:tcW w:w="1347" w:type="dxa"/>
            <w:vAlign w:val="center"/>
          </w:tcPr>
          <w:p w14:paraId="4632C279" w14:textId="1409713B" w:rsidR="0030720F" w:rsidRPr="006714C6" w:rsidRDefault="0030720F" w:rsidP="0030720F">
            <w:pPr>
              <w:rPr>
                <w:sz w:val="18"/>
                <w:szCs w:val="20"/>
                <w:lang w:eastAsia="zh-CN"/>
              </w:rPr>
            </w:pPr>
            <w:r>
              <w:rPr>
                <w:sz w:val="18"/>
                <w:szCs w:val="18"/>
                <w:lang w:eastAsia="zh-CN"/>
              </w:rPr>
              <w:t>N/A</w:t>
            </w:r>
          </w:p>
        </w:tc>
        <w:tc>
          <w:tcPr>
            <w:tcW w:w="1355" w:type="dxa"/>
          </w:tcPr>
          <w:p w14:paraId="245B6504" w14:textId="77777777" w:rsidR="0030720F" w:rsidRPr="006714C6" w:rsidRDefault="0030720F" w:rsidP="0030720F">
            <w:pPr>
              <w:rPr>
                <w:sz w:val="18"/>
                <w:szCs w:val="20"/>
                <w:lang w:eastAsia="zh-CN"/>
              </w:rPr>
            </w:pPr>
            <w:r>
              <w:rPr>
                <w:sz w:val="18"/>
                <w:szCs w:val="20"/>
                <w:lang w:eastAsia="zh-CN"/>
              </w:rPr>
              <w:t>37.54</w:t>
            </w:r>
            <w:r w:rsidRPr="006714C6">
              <w:rPr>
                <w:sz w:val="18"/>
                <w:szCs w:val="20"/>
                <w:lang w:eastAsia="zh-CN"/>
              </w:rPr>
              <w:t>%</w:t>
            </w:r>
          </w:p>
          <w:p w14:paraId="613F01C0" w14:textId="77777777" w:rsidR="0030720F" w:rsidRPr="006714C6" w:rsidRDefault="0030720F" w:rsidP="0030720F">
            <w:pPr>
              <w:rPr>
                <w:sz w:val="18"/>
                <w:szCs w:val="20"/>
                <w:lang w:eastAsia="zh-CN"/>
              </w:rPr>
            </w:pPr>
            <w:r>
              <w:rPr>
                <w:sz w:val="18"/>
                <w:szCs w:val="20"/>
                <w:lang w:eastAsia="zh-CN"/>
              </w:rPr>
              <w:t>27.72</w:t>
            </w:r>
            <w:r w:rsidRPr="006714C6">
              <w:rPr>
                <w:sz w:val="18"/>
                <w:szCs w:val="20"/>
                <w:lang w:eastAsia="zh-CN"/>
              </w:rPr>
              <w:t>%</w:t>
            </w:r>
          </w:p>
        </w:tc>
        <w:tc>
          <w:tcPr>
            <w:tcW w:w="1559" w:type="dxa"/>
            <w:vAlign w:val="center"/>
          </w:tcPr>
          <w:p w14:paraId="445BBB2A" w14:textId="4C902C8D" w:rsidR="0030720F" w:rsidRPr="006714C6" w:rsidRDefault="0030720F" w:rsidP="0030720F">
            <w:pPr>
              <w:rPr>
                <w:sz w:val="18"/>
                <w:szCs w:val="20"/>
                <w:lang w:eastAsia="zh-CN"/>
              </w:rPr>
            </w:pPr>
            <w:r>
              <w:rPr>
                <w:sz w:val="18"/>
                <w:szCs w:val="18"/>
                <w:lang w:eastAsia="zh-CN"/>
              </w:rPr>
              <w:t>N/A</w:t>
            </w:r>
          </w:p>
        </w:tc>
        <w:tc>
          <w:tcPr>
            <w:tcW w:w="2066" w:type="dxa"/>
          </w:tcPr>
          <w:p w14:paraId="0E281B98" w14:textId="77777777" w:rsidR="0030720F" w:rsidRPr="006714C6" w:rsidRDefault="0030720F" w:rsidP="0030720F">
            <w:pPr>
              <w:rPr>
                <w:sz w:val="18"/>
                <w:szCs w:val="20"/>
                <w:lang w:eastAsia="zh-CN"/>
              </w:rPr>
            </w:pPr>
            <w:r>
              <w:rPr>
                <w:sz w:val="18"/>
                <w:szCs w:val="20"/>
                <w:lang w:eastAsia="zh-CN"/>
              </w:rPr>
              <w:t>34.49</w:t>
            </w:r>
            <w:r w:rsidRPr="006714C6">
              <w:rPr>
                <w:sz w:val="18"/>
                <w:szCs w:val="20"/>
                <w:lang w:eastAsia="zh-CN"/>
              </w:rPr>
              <w:t>%</w:t>
            </w:r>
          </w:p>
          <w:p w14:paraId="33B747D3" w14:textId="77777777" w:rsidR="0030720F" w:rsidRPr="006714C6" w:rsidRDefault="0030720F" w:rsidP="0030720F">
            <w:pPr>
              <w:rPr>
                <w:sz w:val="18"/>
                <w:szCs w:val="20"/>
                <w:lang w:eastAsia="zh-CN"/>
              </w:rPr>
            </w:pPr>
            <w:r>
              <w:rPr>
                <w:sz w:val="18"/>
                <w:szCs w:val="20"/>
                <w:lang w:eastAsia="zh-CN"/>
              </w:rPr>
              <w:t>25.15</w:t>
            </w:r>
            <w:r w:rsidRPr="006714C6">
              <w:rPr>
                <w:sz w:val="18"/>
                <w:szCs w:val="20"/>
                <w:lang w:eastAsia="zh-CN"/>
              </w:rPr>
              <w:t>%</w:t>
            </w:r>
          </w:p>
        </w:tc>
      </w:tr>
      <w:tr w:rsidR="0030720F" w:rsidRPr="006714C6" w14:paraId="214963D5" w14:textId="77777777" w:rsidTr="005570E1">
        <w:tc>
          <w:tcPr>
            <w:tcW w:w="1682" w:type="dxa"/>
            <w:vMerge/>
          </w:tcPr>
          <w:p w14:paraId="73137C5D" w14:textId="77777777" w:rsidR="0030720F" w:rsidRPr="006714C6" w:rsidRDefault="0030720F" w:rsidP="0030720F">
            <w:pPr>
              <w:rPr>
                <w:sz w:val="18"/>
                <w:szCs w:val="20"/>
                <w:lang w:eastAsia="zh-CN"/>
              </w:rPr>
            </w:pPr>
          </w:p>
        </w:tc>
        <w:tc>
          <w:tcPr>
            <w:tcW w:w="546" w:type="dxa"/>
          </w:tcPr>
          <w:p w14:paraId="4D96E702" w14:textId="77777777" w:rsidR="0030720F" w:rsidRPr="006714C6" w:rsidRDefault="0030720F" w:rsidP="0030720F">
            <w:pPr>
              <w:rPr>
                <w:sz w:val="18"/>
                <w:szCs w:val="20"/>
                <w:lang w:eastAsia="zh-CN"/>
              </w:rPr>
            </w:pPr>
            <w:r w:rsidRPr="006714C6">
              <w:rPr>
                <w:rFonts w:hint="eastAsia"/>
                <w:sz w:val="18"/>
                <w:szCs w:val="20"/>
                <w:lang w:eastAsia="zh-CN"/>
              </w:rPr>
              <w:t>4</w:t>
            </w:r>
            <w:r w:rsidRPr="006714C6">
              <w:rPr>
                <w:sz w:val="18"/>
                <w:szCs w:val="20"/>
                <w:lang w:eastAsia="zh-CN"/>
              </w:rPr>
              <w:t>0%</w:t>
            </w:r>
          </w:p>
        </w:tc>
        <w:tc>
          <w:tcPr>
            <w:tcW w:w="877" w:type="dxa"/>
          </w:tcPr>
          <w:p w14:paraId="31290EDF" w14:textId="77777777" w:rsidR="0030720F" w:rsidRPr="006714C6" w:rsidRDefault="0030720F" w:rsidP="0030720F">
            <w:pPr>
              <w:rPr>
                <w:sz w:val="18"/>
                <w:szCs w:val="20"/>
                <w:lang w:eastAsia="zh-CN"/>
              </w:rPr>
            </w:pPr>
            <w:r>
              <w:rPr>
                <w:sz w:val="18"/>
                <w:szCs w:val="20"/>
                <w:lang w:eastAsia="zh-CN"/>
              </w:rPr>
              <w:t>41.11</w:t>
            </w:r>
            <w:r w:rsidRPr="006714C6">
              <w:rPr>
                <w:sz w:val="18"/>
                <w:szCs w:val="20"/>
                <w:lang w:eastAsia="zh-CN"/>
              </w:rPr>
              <w:t>%</w:t>
            </w:r>
          </w:p>
          <w:p w14:paraId="0F2C3E02" w14:textId="77777777" w:rsidR="0030720F" w:rsidRPr="006714C6" w:rsidRDefault="0030720F" w:rsidP="0030720F">
            <w:pPr>
              <w:rPr>
                <w:sz w:val="18"/>
                <w:szCs w:val="20"/>
                <w:lang w:eastAsia="zh-CN"/>
              </w:rPr>
            </w:pPr>
            <w:r>
              <w:rPr>
                <w:sz w:val="18"/>
                <w:szCs w:val="20"/>
                <w:lang w:eastAsia="zh-CN"/>
              </w:rPr>
              <w:t>30.20</w:t>
            </w:r>
            <w:r w:rsidRPr="006714C6">
              <w:rPr>
                <w:sz w:val="18"/>
                <w:szCs w:val="20"/>
                <w:lang w:eastAsia="zh-CN"/>
              </w:rPr>
              <w:t>%</w:t>
            </w:r>
          </w:p>
        </w:tc>
        <w:tc>
          <w:tcPr>
            <w:tcW w:w="1347" w:type="dxa"/>
            <w:vAlign w:val="center"/>
          </w:tcPr>
          <w:p w14:paraId="317B9422" w14:textId="61ECDF4F" w:rsidR="0030720F" w:rsidRPr="006714C6" w:rsidRDefault="0030720F" w:rsidP="0030720F">
            <w:pPr>
              <w:rPr>
                <w:sz w:val="18"/>
                <w:szCs w:val="20"/>
                <w:lang w:eastAsia="zh-CN"/>
              </w:rPr>
            </w:pPr>
            <w:r>
              <w:rPr>
                <w:sz w:val="18"/>
                <w:szCs w:val="18"/>
                <w:lang w:eastAsia="zh-CN"/>
              </w:rPr>
              <w:t>N/A</w:t>
            </w:r>
          </w:p>
        </w:tc>
        <w:tc>
          <w:tcPr>
            <w:tcW w:w="1355" w:type="dxa"/>
          </w:tcPr>
          <w:p w14:paraId="6CEEB3CA" w14:textId="77777777" w:rsidR="0030720F" w:rsidRPr="006714C6" w:rsidRDefault="0030720F" w:rsidP="0030720F">
            <w:pPr>
              <w:rPr>
                <w:sz w:val="18"/>
                <w:szCs w:val="20"/>
                <w:lang w:eastAsia="zh-CN"/>
              </w:rPr>
            </w:pPr>
            <w:r>
              <w:rPr>
                <w:sz w:val="18"/>
                <w:szCs w:val="20"/>
                <w:lang w:eastAsia="zh-CN"/>
              </w:rPr>
              <w:t>32.78</w:t>
            </w:r>
            <w:r w:rsidRPr="006714C6">
              <w:rPr>
                <w:sz w:val="18"/>
                <w:szCs w:val="20"/>
                <w:lang w:eastAsia="zh-CN"/>
              </w:rPr>
              <w:t>%</w:t>
            </w:r>
          </w:p>
          <w:p w14:paraId="1C744B9D" w14:textId="77777777" w:rsidR="0030720F" w:rsidRPr="006714C6" w:rsidRDefault="0030720F" w:rsidP="0030720F">
            <w:pPr>
              <w:rPr>
                <w:sz w:val="18"/>
                <w:szCs w:val="20"/>
                <w:lang w:eastAsia="zh-CN"/>
              </w:rPr>
            </w:pPr>
            <w:r>
              <w:rPr>
                <w:sz w:val="18"/>
                <w:szCs w:val="20"/>
                <w:lang w:eastAsia="zh-CN"/>
              </w:rPr>
              <w:t>24.79</w:t>
            </w:r>
            <w:r w:rsidRPr="006714C6">
              <w:rPr>
                <w:sz w:val="18"/>
                <w:szCs w:val="20"/>
                <w:lang w:eastAsia="zh-CN"/>
              </w:rPr>
              <w:t>%</w:t>
            </w:r>
          </w:p>
        </w:tc>
        <w:tc>
          <w:tcPr>
            <w:tcW w:w="1559" w:type="dxa"/>
            <w:vAlign w:val="center"/>
          </w:tcPr>
          <w:p w14:paraId="020BCBD0" w14:textId="4BA7ABD7" w:rsidR="0030720F" w:rsidRPr="006714C6" w:rsidRDefault="0030720F" w:rsidP="0030720F">
            <w:pPr>
              <w:rPr>
                <w:sz w:val="18"/>
                <w:szCs w:val="20"/>
                <w:lang w:eastAsia="zh-CN"/>
              </w:rPr>
            </w:pPr>
            <w:r>
              <w:rPr>
                <w:sz w:val="18"/>
                <w:szCs w:val="18"/>
                <w:lang w:eastAsia="zh-CN"/>
              </w:rPr>
              <w:t>N/A</w:t>
            </w:r>
          </w:p>
        </w:tc>
        <w:tc>
          <w:tcPr>
            <w:tcW w:w="2066" w:type="dxa"/>
          </w:tcPr>
          <w:p w14:paraId="1996ABAE" w14:textId="77777777" w:rsidR="0030720F" w:rsidRPr="006714C6" w:rsidRDefault="0030720F" w:rsidP="0030720F">
            <w:pPr>
              <w:rPr>
                <w:sz w:val="18"/>
                <w:szCs w:val="20"/>
                <w:lang w:eastAsia="zh-CN"/>
              </w:rPr>
            </w:pPr>
            <w:r>
              <w:rPr>
                <w:sz w:val="18"/>
                <w:szCs w:val="20"/>
                <w:lang w:eastAsia="zh-CN"/>
              </w:rPr>
              <w:t>26.70</w:t>
            </w:r>
            <w:r w:rsidRPr="006714C6">
              <w:rPr>
                <w:sz w:val="18"/>
                <w:szCs w:val="20"/>
                <w:lang w:eastAsia="zh-CN"/>
              </w:rPr>
              <w:t>%</w:t>
            </w:r>
          </w:p>
          <w:p w14:paraId="4444DFC5" w14:textId="77777777" w:rsidR="0030720F" w:rsidRPr="006714C6" w:rsidRDefault="0030720F" w:rsidP="0030720F">
            <w:pPr>
              <w:rPr>
                <w:sz w:val="18"/>
                <w:szCs w:val="20"/>
                <w:lang w:eastAsia="zh-CN"/>
              </w:rPr>
            </w:pPr>
            <w:r w:rsidRPr="006714C6">
              <w:rPr>
                <w:sz w:val="18"/>
                <w:szCs w:val="20"/>
                <w:lang w:eastAsia="zh-CN"/>
              </w:rPr>
              <w:t>1</w:t>
            </w:r>
            <w:r>
              <w:rPr>
                <w:sz w:val="18"/>
                <w:szCs w:val="20"/>
                <w:lang w:eastAsia="zh-CN"/>
              </w:rPr>
              <w:t>9.67</w:t>
            </w:r>
            <w:r w:rsidRPr="006714C6">
              <w:rPr>
                <w:sz w:val="18"/>
                <w:szCs w:val="20"/>
                <w:lang w:eastAsia="zh-CN"/>
              </w:rPr>
              <w:t>%</w:t>
            </w:r>
          </w:p>
        </w:tc>
      </w:tr>
      <w:tr w:rsidR="0030720F" w:rsidRPr="006714C6" w14:paraId="7D5C0D90" w14:textId="77777777" w:rsidTr="005570E1">
        <w:tc>
          <w:tcPr>
            <w:tcW w:w="1682" w:type="dxa"/>
            <w:vMerge/>
          </w:tcPr>
          <w:p w14:paraId="17879F00" w14:textId="77777777" w:rsidR="0030720F" w:rsidRPr="006714C6" w:rsidRDefault="0030720F" w:rsidP="0030720F">
            <w:pPr>
              <w:rPr>
                <w:sz w:val="18"/>
                <w:szCs w:val="20"/>
                <w:lang w:eastAsia="zh-CN"/>
              </w:rPr>
            </w:pPr>
          </w:p>
        </w:tc>
        <w:tc>
          <w:tcPr>
            <w:tcW w:w="546" w:type="dxa"/>
          </w:tcPr>
          <w:p w14:paraId="48EB7474" w14:textId="77777777" w:rsidR="0030720F" w:rsidRPr="006714C6" w:rsidRDefault="0030720F" w:rsidP="0030720F">
            <w:pPr>
              <w:rPr>
                <w:sz w:val="18"/>
                <w:szCs w:val="20"/>
                <w:lang w:eastAsia="zh-CN"/>
              </w:rPr>
            </w:pPr>
            <w:r w:rsidRPr="006714C6">
              <w:rPr>
                <w:rFonts w:hint="eastAsia"/>
                <w:sz w:val="18"/>
                <w:szCs w:val="20"/>
                <w:lang w:eastAsia="zh-CN"/>
              </w:rPr>
              <w:t>6</w:t>
            </w:r>
            <w:r w:rsidRPr="006714C6">
              <w:rPr>
                <w:sz w:val="18"/>
                <w:szCs w:val="20"/>
                <w:lang w:eastAsia="zh-CN"/>
              </w:rPr>
              <w:t>0%</w:t>
            </w:r>
          </w:p>
        </w:tc>
        <w:tc>
          <w:tcPr>
            <w:tcW w:w="877" w:type="dxa"/>
          </w:tcPr>
          <w:p w14:paraId="0BDF5B7D" w14:textId="77777777" w:rsidR="0030720F" w:rsidRPr="006714C6" w:rsidRDefault="0030720F" w:rsidP="0030720F">
            <w:pPr>
              <w:rPr>
                <w:sz w:val="18"/>
                <w:szCs w:val="20"/>
                <w:lang w:eastAsia="zh-CN"/>
              </w:rPr>
            </w:pPr>
            <w:r>
              <w:rPr>
                <w:sz w:val="18"/>
                <w:szCs w:val="20"/>
                <w:lang w:eastAsia="zh-CN"/>
              </w:rPr>
              <w:t>39.77</w:t>
            </w:r>
            <w:r>
              <w:rPr>
                <w:rFonts w:hint="eastAsia"/>
                <w:sz w:val="18"/>
                <w:szCs w:val="20"/>
                <w:lang w:eastAsia="zh-CN"/>
              </w:rPr>
              <w:t>%</w:t>
            </w:r>
          </w:p>
          <w:p w14:paraId="12C5799E" w14:textId="77777777" w:rsidR="0030720F" w:rsidRPr="006714C6" w:rsidRDefault="0030720F" w:rsidP="0030720F">
            <w:pPr>
              <w:rPr>
                <w:sz w:val="18"/>
                <w:szCs w:val="20"/>
                <w:lang w:eastAsia="zh-CN"/>
              </w:rPr>
            </w:pPr>
            <w:r>
              <w:rPr>
                <w:sz w:val="18"/>
                <w:szCs w:val="20"/>
                <w:lang w:eastAsia="zh-CN"/>
              </w:rPr>
              <w:t>29.42</w:t>
            </w:r>
            <w:r>
              <w:rPr>
                <w:rFonts w:hint="eastAsia"/>
                <w:sz w:val="18"/>
                <w:szCs w:val="20"/>
                <w:lang w:eastAsia="zh-CN"/>
              </w:rPr>
              <w:t>%</w:t>
            </w:r>
          </w:p>
        </w:tc>
        <w:tc>
          <w:tcPr>
            <w:tcW w:w="1347" w:type="dxa"/>
            <w:vAlign w:val="center"/>
          </w:tcPr>
          <w:p w14:paraId="2E846756" w14:textId="6C2C74D2" w:rsidR="0030720F" w:rsidRPr="006714C6" w:rsidRDefault="0030720F" w:rsidP="0030720F">
            <w:pPr>
              <w:rPr>
                <w:sz w:val="18"/>
                <w:szCs w:val="20"/>
                <w:lang w:eastAsia="zh-CN"/>
              </w:rPr>
            </w:pPr>
            <w:r>
              <w:rPr>
                <w:sz w:val="18"/>
                <w:szCs w:val="18"/>
                <w:lang w:eastAsia="zh-CN"/>
              </w:rPr>
              <w:t>N/A</w:t>
            </w:r>
          </w:p>
        </w:tc>
        <w:tc>
          <w:tcPr>
            <w:tcW w:w="1355" w:type="dxa"/>
          </w:tcPr>
          <w:p w14:paraId="287D2D7A" w14:textId="77777777" w:rsidR="0030720F" w:rsidRPr="006714C6" w:rsidRDefault="0030720F" w:rsidP="0030720F">
            <w:pPr>
              <w:rPr>
                <w:sz w:val="18"/>
                <w:szCs w:val="20"/>
                <w:lang w:eastAsia="zh-CN"/>
              </w:rPr>
            </w:pPr>
            <w:r w:rsidRPr="006714C6">
              <w:rPr>
                <w:rFonts w:hint="eastAsia"/>
                <w:sz w:val="18"/>
                <w:szCs w:val="20"/>
                <w:lang w:eastAsia="zh-CN"/>
              </w:rPr>
              <w:t>2</w:t>
            </w:r>
            <w:r>
              <w:rPr>
                <w:sz w:val="18"/>
                <w:szCs w:val="20"/>
                <w:lang w:eastAsia="zh-CN"/>
              </w:rPr>
              <w:t>8</w:t>
            </w:r>
            <w:r w:rsidRPr="006714C6">
              <w:rPr>
                <w:sz w:val="18"/>
                <w:szCs w:val="20"/>
                <w:lang w:eastAsia="zh-CN"/>
              </w:rPr>
              <w:t>.11%</w:t>
            </w:r>
          </w:p>
          <w:p w14:paraId="654675FD" w14:textId="77777777" w:rsidR="0030720F" w:rsidRPr="006714C6" w:rsidRDefault="0030720F" w:rsidP="0030720F">
            <w:pPr>
              <w:rPr>
                <w:sz w:val="18"/>
                <w:szCs w:val="20"/>
                <w:lang w:eastAsia="zh-CN"/>
              </w:rPr>
            </w:pPr>
            <w:r>
              <w:rPr>
                <w:sz w:val="18"/>
                <w:szCs w:val="20"/>
                <w:lang w:eastAsia="zh-CN"/>
              </w:rPr>
              <w:t>21</w:t>
            </w:r>
            <w:r w:rsidRPr="006714C6">
              <w:rPr>
                <w:sz w:val="18"/>
                <w:szCs w:val="20"/>
                <w:lang w:eastAsia="zh-CN"/>
              </w:rPr>
              <w:t>.</w:t>
            </w:r>
            <w:r>
              <w:rPr>
                <w:sz w:val="18"/>
                <w:szCs w:val="20"/>
                <w:lang w:eastAsia="zh-CN"/>
              </w:rPr>
              <w:t>90</w:t>
            </w:r>
            <w:r w:rsidRPr="006714C6">
              <w:rPr>
                <w:sz w:val="18"/>
                <w:szCs w:val="20"/>
                <w:lang w:eastAsia="zh-CN"/>
              </w:rPr>
              <w:t>%</w:t>
            </w:r>
          </w:p>
        </w:tc>
        <w:tc>
          <w:tcPr>
            <w:tcW w:w="1559" w:type="dxa"/>
            <w:vAlign w:val="center"/>
          </w:tcPr>
          <w:p w14:paraId="5AB4FA9C" w14:textId="5AFF4E6F" w:rsidR="0030720F" w:rsidRPr="006714C6" w:rsidRDefault="0030720F" w:rsidP="0030720F">
            <w:pPr>
              <w:rPr>
                <w:sz w:val="18"/>
                <w:szCs w:val="20"/>
                <w:lang w:eastAsia="zh-CN"/>
              </w:rPr>
            </w:pPr>
            <w:r>
              <w:rPr>
                <w:sz w:val="18"/>
                <w:szCs w:val="18"/>
                <w:lang w:eastAsia="zh-CN"/>
              </w:rPr>
              <w:t>N/A</w:t>
            </w:r>
          </w:p>
        </w:tc>
        <w:tc>
          <w:tcPr>
            <w:tcW w:w="2066" w:type="dxa"/>
          </w:tcPr>
          <w:p w14:paraId="6BFF0D68" w14:textId="77777777" w:rsidR="0030720F" w:rsidRPr="006714C6" w:rsidRDefault="0030720F" w:rsidP="0030720F">
            <w:pPr>
              <w:rPr>
                <w:sz w:val="18"/>
                <w:szCs w:val="20"/>
                <w:lang w:eastAsia="zh-CN"/>
              </w:rPr>
            </w:pPr>
            <w:r>
              <w:rPr>
                <w:sz w:val="18"/>
                <w:szCs w:val="20"/>
                <w:lang w:eastAsia="zh-CN"/>
              </w:rPr>
              <w:t>19.11</w:t>
            </w:r>
            <w:r w:rsidRPr="006714C6">
              <w:rPr>
                <w:sz w:val="18"/>
                <w:szCs w:val="20"/>
                <w:lang w:eastAsia="zh-CN"/>
              </w:rPr>
              <w:t>%</w:t>
            </w:r>
          </w:p>
          <w:p w14:paraId="32B24DB6" w14:textId="77777777" w:rsidR="0030720F" w:rsidRPr="006714C6" w:rsidRDefault="0030720F" w:rsidP="0030720F">
            <w:pPr>
              <w:rPr>
                <w:sz w:val="18"/>
                <w:szCs w:val="20"/>
                <w:lang w:eastAsia="zh-CN"/>
              </w:rPr>
            </w:pPr>
            <w:r w:rsidRPr="006714C6">
              <w:rPr>
                <w:sz w:val="18"/>
                <w:szCs w:val="20"/>
                <w:lang w:eastAsia="zh-CN"/>
              </w:rPr>
              <w:t>1</w:t>
            </w:r>
            <w:r>
              <w:rPr>
                <w:sz w:val="18"/>
                <w:szCs w:val="20"/>
                <w:lang w:eastAsia="zh-CN"/>
              </w:rPr>
              <w:t>4.30</w:t>
            </w:r>
            <w:r w:rsidRPr="006714C6">
              <w:rPr>
                <w:sz w:val="18"/>
                <w:szCs w:val="20"/>
                <w:lang w:eastAsia="zh-CN"/>
              </w:rPr>
              <w:t>%</w:t>
            </w:r>
          </w:p>
        </w:tc>
      </w:tr>
    </w:tbl>
    <w:p w14:paraId="6141797E" w14:textId="77777777" w:rsidR="00202504" w:rsidRDefault="00202504" w:rsidP="00092183">
      <w:pPr>
        <w:rPr>
          <w:lang w:eastAsia="zh-CN"/>
        </w:rPr>
      </w:pPr>
    </w:p>
    <w:p w14:paraId="06D3EA44" w14:textId="4B433835" w:rsidR="00EE0817" w:rsidRDefault="001E2353" w:rsidP="00823280">
      <w:pPr>
        <w:pStyle w:val="Caption"/>
        <w:jc w:val="left"/>
        <w:rPr>
          <w:lang w:eastAsia="zh-CN"/>
        </w:rPr>
      </w:pPr>
      <w:r w:rsidRPr="006714C6">
        <w:rPr>
          <w:b w:val="0"/>
          <w:sz w:val="22"/>
          <w:szCs w:val="22"/>
          <w:lang w:eastAsia="zh-CN"/>
        </w:rPr>
        <w:t>I</w:t>
      </w:r>
      <w:r w:rsidRPr="006714C6">
        <w:rPr>
          <w:b w:val="0"/>
          <w:bCs w:val="0"/>
          <w:sz w:val="22"/>
          <w:szCs w:val="22"/>
          <w:lang w:eastAsia="zh-CN"/>
        </w:rPr>
        <w:t xml:space="preserve">t </w:t>
      </w:r>
      <w:r w:rsidRPr="006714C6">
        <w:rPr>
          <w:b w:val="0"/>
          <w:sz w:val="22"/>
          <w:szCs w:val="22"/>
          <w:lang w:eastAsia="zh-CN"/>
        </w:rPr>
        <w:t>c</w:t>
      </w:r>
      <w:r w:rsidRPr="006714C6">
        <w:rPr>
          <w:b w:val="0"/>
          <w:bCs w:val="0"/>
          <w:sz w:val="22"/>
          <w:szCs w:val="22"/>
          <w:lang w:eastAsia="zh-CN"/>
        </w:rPr>
        <w:t>an</w:t>
      </w:r>
      <w:r w:rsidRPr="006714C6">
        <w:rPr>
          <w:b w:val="0"/>
          <w:sz w:val="22"/>
          <w:szCs w:val="22"/>
          <w:lang w:eastAsia="zh-CN"/>
        </w:rPr>
        <w:t xml:space="preserve"> be</w:t>
      </w:r>
      <w:r w:rsidRPr="006714C6">
        <w:rPr>
          <w:b w:val="0"/>
          <w:bCs w:val="0"/>
          <w:sz w:val="22"/>
          <w:szCs w:val="22"/>
          <w:lang w:eastAsia="zh-CN"/>
        </w:rPr>
        <w:t xml:space="preserve"> </w:t>
      </w:r>
      <w:r w:rsidRPr="006714C6">
        <w:rPr>
          <w:b w:val="0"/>
          <w:sz w:val="22"/>
          <w:szCs w:val="22"/>
          <w:lang w:eastAsia="zh-CN"/>
        </w:rPr>
        <w:t>s</w:t>
      </w:r>
      <w:r w:rsidRPr="006714C6">
        <w:rPr>
          <w:b w:val="0"/>
          <w:bCs w:val="0"/>
          <w:sz w:val="22"/>
          <w:szCs w:val="22"/>
          <w:lang w:eastAsia="zh-CN"/>
        </w:rPr>
        <w:t>e</w:t>
      </w:r>
      <w:r w:rsidRPr="006714C6">
        <w:rPr>
          <w:b w:val="0"/>
          <w:sz w:val="22"/>
          <w:szCs w:val="22"/>
          <w:lang w:eastAsia="zh-CN"/>
        </w:rPr>
        <w:t>en from the table that,</w:t>
      </w:r>
      <w:r>
        <w:rPr>
          <w:b w:val="0"/>
          <w:sz w:val="22"/>
          <w:szCs w:val="22"/>
          <w:lang w:eastAsia="zh-CN"/>
        </w:rPr>
        <w:t xml:space="preserve"> if the sequence-based PEI is expected to indicate the sub-group information, it will consumes much more </w:t>
      </w:r>
      <w:r w:rsidRPr="001E2353">
        <w:rPr>
          <w:b w:val="0"/>
          <w:sz w:val="22"/>
          <w:szCs w:val="22"/>
          <w:lang w:eastAsia="zh-CN"/>
        </w:rPr>
        <w:t>substantial</w:t>
      </w:r>
      <w:r>
        <w:rPr>
          <w:b w:val="0"/>
          <w:sz w:val="22"/>
          <w:szCs w:val="22"/>
          <w:lang w:eastAsia="zh-CN"/>
        </w:rPr>
        <w:t xml:space="preserve"> resource than PDCCH-based PEI</w:t>
      </w:r>
      <w:r w:rsidRPr="00823280">
        <w:rPr>
          <w:b w:val="0"/>
          <w:lang w:eastAsia="zh-CN"/>
        </w:rPr>
        <w:t>.</w:t>
      </w:r>
      <w:r>
        <w:rPr>
          <w:b w:val="0"/>
          <w:sz w:val="22"/>
          <w:szCs w:val="22"/>
          <w:lang w:eastAsia="zh-CN"/>
        </w:rPr>
        <w:t xml:space="preserve"> In another hand, if the sub-group information is carried by paging DCI, the power saving gain will reduce, especially in the heavy load case, such as 40% and 60% PO paging rate.</w:t>
      </w:r>
      <w:r w:rsidRPr="006714C6">
        <w:rPr>
          <w:b w:val="0"/>
          <w:bCs w:val="0"/>
          <w:sz w:val="22"/>
          <w:szCs w:val="22"/>
          <w:lang w:eastAsia="zh-CN"/>
        </w:rPr>
        <w:t xml:space="preserve"> </w:t>
      </w:r>
    </w:p>
    <w:p w14:paraId="51502EDF" w14:textId="749C9A9D" w:rsidR="001E2353" w:rsidRDefault="001E2353" w:rsidP="00823280">
      <w:pPr>
        <w:pStyle w:val="Caption"/>
        <w:jc w:val="left"/>
        <w:rPr>
          <w:lang w:eastAsia="zh-CN"/>
        </w:rPr>
      </w:pPr>
      <w:r>
        <w:rPr>
          <w:b w:val="0"/>
          <w:bCs w:val="0"/>
          <w:sz w:val="22"/>
          <w:szCs w:val="22"/>
          <w:lang w:eastAsia="zh-CN"/>
        </w:rPr>
        <w:t>For TRS-based PEI</w:t>
      </w:r>
      <w:r w:rsidR="00E64083">
        <w:rPr>
          <w:b w:val="0"/>
          <w:bCs w:val="0"/>
          <w:sz w:val="22"/>
          <w:szCs w:val="22"/>
          <w:lang w:eastAsia="zh-CN"/>
        </w:rPr>
        <w:t>,</w:t>
      </w:r>
      <w:r>
        <w:rPr>
          <w:b w:val="0"/>
          <w:bCs w:val="0"/>
          <w:sz w:val="22"/>
          <w:szCs w:val="22"/>
          <w:lang w:eastAsia="zh-CN"/>
        </w:rPr>
        <w:t xml:space="preserve"> i</w:t>
      </w:r>
      <w:r w:rsidR="00E64083">
        <w:rPr>
          <w:b w:val="0"/>
          <w:bCs w:val="0"/>
          <w:sz w:val="22"/>
          <w:szCs w:val="22"/>
          <w:lang w:eastAsia="zh-CN"/>
        </w:rPr>
        <w:t>t</w:t>
      </w:r>
      <w:r>
        <w:rPr>
          <w:b w:val="0"/>
          <w:bCs w:val="0"/>
          <w:sz w:val="22"/>
          <w:szCs w:val="22"/>
          <w:lang w:eastAsia="zh-CN"/>
        </w:rPr>
        <w:t xml:space="preserve"> seems that the assistance for time and frequency tracking can sa</w:t>
      </w:r>
      <w:r w:rsidR="00EE0817">
        <w:rPr>
          <w:b w:val="0"/>
          <w:bCs w:val="0"/>
          <w:sz w:val="22"/>
          <w:szCs w:val="22"/>
          <w:lang w:eastAsia="zh-CN"/>
        </w:rPr>
        <w:t>ve</w:t>
      </w:r>
      <w:r>
        <w:rPr>
          <w:b w:val="0"/>
          <w:bCs w:val="0"/>
          <w:sz w:val="22"/>
          <w:szCs w:val="22"/>
          <w:lang w:eastAsia="zh-CN"/>
        </w:rPr>
        <w:t xml:space="preserve"> </w:t>
      </w:r>
      <w:r w:rsidR="00EE0817">
        <w:rPr>
          <w:b w:val="0"/>
          <w:bCs w:val="0"/>
          <w:sz w:val="22"/>
          <w:szCs w:val="22"/>
          <w:lang w:eastAsia="zh-CN"/>
        </w:rPr>
        <w:t>slightly additional</w:t>
      </w:r>
      <w:r>
        <w:rPr>
          <w:b w:val="0"/>
          <w:bCs w:val="0"/>
          <w:sz w:val="22"/>
          <w:szCs w:val="22"/>
          <w:lang w:eastAsia="zh-CN"/>
        </w:rPr>
        <w:t xml:space="preserve"> power consumption</w:t>
      </w:r>
      <w:r w:rsidR="00084031">
        <w:rPr>
          <w:b w:val="0"/>
          <w:bCs w:val="0"/>
          <w:sz w:val="22"/>
          <w:szCs w:val="22"/>
          <w:lang w:eastAsia="zh-CN"/>
        </w:rPr>
        <w:t xml:space="preserve"> when sub-group indication is carried by PEI</w:t>
      </w:r>
      <w:r>
        <w:rPr>
          <w:b w:val="0"/>
          <w:bCs w:val="0"/>
          <w:sz w:val="22"/>
          <w:szCs w:val="22"/>
          <w:lang w:eastAsia="zh-CN"/>
        </w:rPr>
        <w:t>, however</w:t>
      </w:r>
      <w:r w:rsidR="00084031">
        <w:rPr>
          <w:b w:val="0"/>
          <w:bCs w:val="0"/>
          <w:sz w:val="22"/>
          <w:szCs w:val="22"/>
          <w:lang w:eastAsia="zh-CN"/>
        </w:rPr>
        <w:t xml:space="preserve"> the </w:t>
      </w:r>
      <w:r w:rsidR="00EE0817">
        <w:rPr>
          <w:b w:val="0"/>
          <w:bCs w:val="0"/>
          <w:sz w:val="22"/>
          <w:szCs w:val="22"/>
          <w:lang w:eastAsia="zh-CN"/>
        </w:rPr>
        <w:t xml:space="preserve">slightly </w:t>
      </w:r>
      <w:r w:rsidR="00084031">
        <w:rPr>
          <w:b w:val="0"/>
          <w:bCs w:val="0"/>
          <w:sz w:val="22"/>
          <w:szCs w:val="22"/>
          <w:lang w:eastAsia="zh-CN"/>
        </w:rPr>
        <w:t xml:space="preserve">additional power saving gain </w:t>
      </w:r>
      <w:r w:rsidR="00EE0817">
        <w:rPr>
          <w:b w:val="0"/>
          <w:bCs w:val="0"/>
          <w:sz w:val="22"/>
          <w:szCs w:val="22"/>
          <w:lang w:eastAsia="zh-CN"/>
        </w:rPr>
        <w:t xml:space="preserve">is </w:t>
      </w:r>
      <w:r w:rsidR="00084031">
        <w:rPr>
          <w:b w:val="0"/>
          <w:bCs w:val="0"/>
          <w:sz w:val="22"/>
          <w:szCs w:val="22"/>
          <w:lang w:eastAsia="zh-CN"/>
        </w:rPr>
        <w:t>obtain</w:t>
      </w:r>
      <w:r w:rsidR="00EE0817">
        <w:rPr>
          <w:b w:val="0"/>
          <w:bCs w:val="0"/>
          <w:sz w:val="22"/>
          <w:szCs w:val="22"/>
          <w:lang w:eastAsia="zh-CN"/>
        </w:rPr>
        <w:t>ed</w:t>
      </w:r>
      <w:r w:rsidR="00084031">
        <w:rPr>
          <w:b w:val="0"/>
          <w:bCs w:val="0"/>
          <w:sz w:val="22"/>
          <w:szCs w:val="22"/>
          <w:lang w:eastAsia="zh-CN"/>
        </w:rPr>
        <w:t xml:space="preserve"> </w:t>
      </w:r>
      <w:r w:rsidR="00E64083">
        <w:rPr>
          <w:b w:val="0"/>
          <w:bCs w:val="0"/>
          <w:sz w:val="22"/>
          <w:szCs w:val="22"/>
          <w:lang w:eastAsia="zh-CN"/>
        </w:rPr>
        <w:t>by</w:t>
      </w:r>
      <w:r w:rsidR="00084031">
        <w:rPr>
          <w:b w:val="0"/>
          <w:bCs w:val="0"/>
          <w:sz w:val="22"/>
          <w:szCs w:val="22"/>
          <w:lang w:eastAsia="zh-CN"/>
        </w:rPr>
        <w:t xml:space="preserve"> </w:t>
      </w:r>
      <w:r w:rsidR="00EE0817">
        <w:rPr>
          <w:b w:val="0"/>
          <w:bCs w:val="0"/>
          <w:sz w:val="22"/>
          <w:szCs w:val="22"/>
          <w:lang w:eastAsia="zh-CN"/>
        </w:rPr>
        <w:t>significantly</w:t>
      </w:r>
      <w:r w:rsidR="00300417">
        <w:rPr>
          <w:b w:val="0"/>
          <w:bCs w:val="0"/>
          <w:sz w:val="22"/>
          <w:szCs w:val="22"/>
          <w:lang w:eastAsia="zh-CN"/>
        </w:rPr>
        <w:t xml:space="preserve"> more resource compared to</w:t>
      </w:r>
      <w:r w:rsidR="00084031">
        <w:rPr>
          <w:b w:val="0"/>
          <w:bCs w:val="0"/>
          <w:sz w:val="22"/>
          <w:szCs w:val="22"/>
          <w:lang w:eastAsia="zh-CN"/>
        </w:rPr>
        <w:t xml:space="preserve"> PDCCH-based PEI</w:t>
      </w:r>
      <w:r w:rsidR="00EE0817">
        <w:rPr>
          <w:b w:val="0"/>
          <w:bCs w:val="0"/>
          <w:sz w:val="22"/>
          <w:szCs w:val="22"/>
          <w:lang w:eastAsia="zh-CN"/>
        </w:rPr>
        <w:t>.</w:t>
      </w:r>
      <w:r w:rsidR="00084031">
        <w:rPr>
          <w:b w:val="0"/>
          <w:bCs w:val="0"/>
          <w:sz w:val="22"/>
          <w:szCs w:val="22"/>
          <w:lang w:eastAsia="zh-CN"/>
        </w:rPr>
        <w:t xml:space="preserve"> </w:t>
      </w:r>
      <w:r w:rsidR="00EE0817">
        <w:rPr>
          <w:b w:val="0"/>
          <w:bCs w:val="0"/>
          <w:sz w:val="22"/>
          <w:szCs w:val="22"/>
          <w:lang w:eastAsia="zh-CN"/>
        </w:rPr>
        <w:t>I</w:t>
      </w:r>
      <w:r>
        <w:rPr>
          <w:b w:val="0"/>
          <w:bCs w:val="0"/>
          <w:sz w:val="22"/>
          <w:szCs w:val="22"/>
          <w:lang w:eastAsia="zh-CN"/>
        </w:rPr>
        <w:t xml:space="preserve">t should be </w:t>
      </w:r>
      <w:r w:rsidR="00EE0817">
        <w:rPr>
          <w:b w:val="0"/>
          <w:bCs w:val="0"/>
          <w:sz w:val="22"/>
          <w:szCs w:val="22"/>
          <w:lang w:eastAsia="zh-CN"/>
        </w:rPr>
        <w:t xml:space="preserve">also </w:t>
      </w:r>
      <w:r>
        <w:rPr>
          <w:b w:val="0"/>
          <w:bCs w:val="0"/>
          <w:sz w:val="22"/>
          <w:szCs w:val="22"/>
          <w:lang w:eastAsia="zh-CN"/>
        </w:rPr>
        <w:t>note</w:t>
      </w:r>
      <w:r w:rsidR="00EE0817">
        <w:rPr>
          <w:b w:val="0"/>
          <w:bCs w:val="0"/>
          <w:sz w:val="22"/>
          <w:szCs w:val="22"/>
          <w:lang w:eastAsia="zh-CN"/>
        </w:rPr>
        <w:t>d</w:t>
      </w:r>
      <w:r>
        <w:rPr>
          <w:b w:val="0"/>
          <w:bCs w:val="0"/>
          <w:sz w:val="22"/>
          <w:szCs w:val="22"/>
          <w:lang w:eastAsia="zh-CN"/>
        </w:rPr>
        <w:t xml:space="preserve"> that if the TRS-based PEI is false alarmed, the time and frequency errors </w:t>
      </w:r>
      <w:r w:rsidRPr="00084031">
        <w:rPr>
          <w:b w:val="0"/>
          <w:bCs w:val="0"/>
          <w:sz w:val="22"/>
          <w:szCs w:val="22"/>
          <w:lang w:eastAsia="zh-CN"/>
        </w:rPr>
        <w:t xml:space="preserve">will </w:t>
      </w:r>
      <w:r w:rsidRPr="00823280">
        <w:rPr>
          <w:b w:val="0"/>
          <w:sz w:val="22"/>
          <w:szCs w:val="22"/>
          <w:lang w:eastAsia="zh-CN"/>
        </w:rPr>
        <w:t>accumulate</w:t>
      </w:r>
      <w:r w:rsidRPr="00084031">
        <w:rPr>
          <w:b w:val="0"/>
          <w:sz w:val="22"/>
          <w:szCs w:val="22"/>
          <w:lang w:eastAsia="zh-CN"/>
        </w:rPr>
        <w:t xml:space="preserve"> </w:t>
      </w:r>
      <w:r w:rsidRPr="00084031">
        <w:rPr>
          <w:b w:val="0"/>
          <w:bCs w:val="0"/>
          <w:sz w:val="22"/>
          <w:szCs w:val="22"/>
          <w:lang w:eastAsia="zh-CN"/>
        </w:rPr>
        <w:t>in the following DRX cycl</w:t>
      </w:r>
      <w:r>
        <w:rPr>
          <w:b w:val="0"/>
          <w:bCs w:val="0"/>
          <w:sz w:val="22"/>
          <w:szCs w:val="22"/>
          <w:lang w:eastAsia="zh-CN"/>
        </w:rPr>
        <w:t>e, and the tracking performance will be questionable, where one SS burst and one TRS pattern may not fit the tracking requirements.</w:t>
      </w:r>
    </w:p>
    <w:p w14:paraId="42669EC8" w14:textId="4884F3C3" w:rsidR="002E2E3C" w:rsidRPr="00823280" w:rsidRDefault="002E2E3C" w:rsidP="002009B5">
      <w:pPr>
        <w:pStyle w:val="ListParagraph"/>
        <w:numPr>
          <w:ilvl w:val="0"/>
          <w:numId w:val="12"/>
        </w:numPr>
        <w:ind w:left="1560" w:firstLineChars="0" w:hanging="1560"/>
        <w:rPr>
          <w:i/>
          <w:lang w:eastAsia="zh-CN"/>
        </w:rPr>
      </w:pPr>
      <w:bookmarkStart w:id="12" w:name="_Ref71289930"/>
      <w:bookmarkStart w:id="13" w:name="_Ref70446149"/>
      <w:r>
        <w:rPr>
          <w:rFonts w:eastAsiaTheme="minorEastAsia"/>
          <w:b/>
          <w:i/>
          <w:lang w:eastAsia="zh-CN"/>
        </w:rPr>
        <w:t xml:space="preserve">PDCCH-based PEI carrying 8 sub-group indication can provide </w:t>
      </w:r>
      <w:r w:rsidR="00EE0817">
        <w:rPr>
          <w:rFonts w:eastAsiaTheme="minorEastAsia"/>
          <w:b/>
          <w:i/>
          <w:lang w:eastAsia="zh-CN"/>
        </w:rPr>
        <w:t xml:space="preserve">the most </w:t>
      </w:r>
      <w:r w:rsidR="001E2353">
        <w:rPr>
          <w:rFonts w:eastAsiaTheme="minorEastAsia"/>
          <w:b/>
          <w:i/>
          <w:lang w:eastAsia="zh-CN"/>
        </w:rPr>
        <w:t>efficient resource utilization</w:t>
      </w:r>
      <w:r w:rsidR="00EE0817">
        <w:rPr>
          <w:rFonts w:eastAsiaTheme="minorEastAsia"/>
          <w:b/>
          <w:i/>
          <w:lang w:eastAsia="zh-CN"/>
        </w:rPr>
        <w:t xml:space="preserve"> with comparable power saving gain</w:t>
      </w:r>
      <w:r w:rsidR="001E2353">
        <w:rPr>
          <w:rFonts w:eastAsiaTheme="minorEastAsia"/>
          <w:b/>
          <w:i/>
          <w:lang w:eastAsia="zh-CN"/>
        </w:rPr>
        <w:t xml:space="preserve"> </w:t>
      </w:r>
      <w:r>
        <w:rPr>
          <w:rFonts w:eastAsiaTheme="minorEastAsia"/>
          <w:b/>
          <w:i/>
          <w:lang w:eastAsia="zh-CN"/>
        </w:rPr>
        <w:t xml:space="preserve">compared to </w:t>
      </w:r>
      <w:r w:rsidR="001E2353">
        <w:rPr>
          <w:b/>
          <w:i/>
          <w:lang w:eastAsia="zh-CN"/>
        </w:rPr>
        <w:t xml:space="preserve">TRS based </w:t>
      </w:r>
      <w:r w:rsidR="001E2353" w:rsidRPr="002349EB">
        <w:rPr>
          <w:b/>
          <w:i/>
          <w:lang w:eastAsia="zh-CN"/>
        </w:rPr>
        <w:t>PEI</w:t>
      </w:r>
      <w:r w:rsidR="001E2353">
        <w:rPr>
          <w:b/>
          <w:i/>
          <w:lang w:eastAsia="zh-CN"/>
        </w:rPr>
        <w:t>.</w:t>
      </w:r>
    </w:p>
    <w:p w14:paraId="78E7D51A" w14:textId="711E88DA" w:rsidR="00EE0817" w:rsidRPr="00823280" w:rsidRDefault="00EE0817" w:rsidP="00EE0817">
      <w:pPr>
        <w:pStyle w:val="ListParagraph"/>
        <w:numPr>
          <w:ilvl w:val="0"/>
          <w:numId w:val="12"/>
        </w:numPr>
        <w:ind w:left="1560" w:firstLineChars="0" w:hanging="1560"/>
        <w:rPr>
          <w:i/>
          <w:lang w:eastAsia="zh-CN"/>
        </w:rPr>
      </w:pPr>
      <w:r>
        <w:rPr>
          <w:rFonts w:eastAsiaTheme="minorEastAsia"/>
          <w:b/>
          <w:i/>
          <w:lang w:eastAsia="zh-CN"/>
        </w:rPr>
        <w:t xml:space="preserve">PDCCH-based PEI carrying 8 sub-group indication can provide better power saving performance with smaller resource overhead compared to </w:t>
      </w:r>
      <w:r>
        <w:rPr>
          <w:b/>
          <w:i/>
          <w:lang w:eastAsia="zh-CN"/>
        </w:rPr>
        <w:t xml:space="preserve">SSS based </w:t>
      </w:r>
      <w:r w:rsidRPr="002349EB">
        <w:rPr>
          <w:b/>
          <w:i/>
          <w:lang w:eastAsia="zh-CN"/>
        </w:rPr>
        <w:t>PEI</w:t>
      </w:r>
      <w:r>
        <w:rPr>
          <w:b/>
          <w:i/>
          <w:lang w:eastAsia="zh-CN"/>
        </w:rPr>
        <w:t>.</w:t>
      </w:r>
    </w:p>
    <w:bookmarkEnd w:id="12"/>
    <w:bookmarkEnd w:id="13"/>
    <w:p w14:paraId="527CA4B5" w14:textId="77777777" w:rsidR="0029044A" w:rsidRPr="006B4DD6" w:rsidRDefault="0029044A" w:rsidP="00BA4EAE">
      <w:pPr>
        <w:rPr>
          <w:lang w:eastAsia="zh-CN"/>
        </w:rPr>
      </w:pPr>
    </w:p>
    <w:p w14:paraId="3DDD726B" w14:textId="641CFEA2" w:rsidR="002C086B" w:rsidRDefault="002C086B" w:rsidP="00B56742">
      <w:pPr>
        <w:pStyle w:val="Heading2"/>
        <w:tabs>
          <w:tab w:val="clear" w:pos="576"/>
        </w:tabs>
        <w:rPr>
          <w:lang w:eastAsia="zh-CN"/>
        </w:rPr>
      </w:pPr>
      <w:r>
        <w:rPr>
          <w:lang w:eastAsia="zh-CN"/>
        </w:rPr>
        <w:lastRenderedPageBreak/>
        <w:t>Consideration availability indication for assistance TRS in PEI</w:t>
      </w:r>
    </w:p>
    <w:p w14:paraId="4D5E9E31" w14:textId="726B749A" w:rsidR="008D1937" w:rsidRDefault="008D1937" w:rsidP="00823280">
      <w:pPr>
        <w:rPr>
          <w:lang w:eastAsia="zh-CN"/>
        </w:rPr>
      </w:pPr>
      <w:r w:rsidRPr="008D1937">
        <w:rPr>
          <w:lang w:eastAsia="zh-CN"/>
        </w:rPr>
        <w:t>In our opinion, dynamically providing the availability information for assistance TRS in PEI would be beneficial. Dynamic availability indication could give gNB more flexibility to</w:t>
      </w:r>
      <w:r w:rsidR="00E64083">
        <w:rPr>
          <w:lang w:eastAsia="zh-CN"/>
        </w:rPr>
        <w:t xml:space="preserve"> </w:t>
      </w:r>
      <w:r w:rsidRPr="008D1937">
        <w:rPr>
          <w:lang w:eastAsia="zh-CN"/>
        </w:rPr>
        <w:t>trans</w:t>
      </w:r>
      <w:r w:rsidR="002E2E3C">
        <w:rPr>
          <w:lang w:eastAsia="zh-CN"/>
        </w:rPr>
        <w:t>mit assistance TRS or not. And c</w:t>
      </w:r>
      <w:r w:rsidRPr="008D1937">
        <w:rPr>
          <w:lang w:eastAsia="zh-CN"/>
        </w:rPr>
        <w:t xml:space="preserve">ompared to indicate availability information in paging DCI, PEI is more suitable for availability indication. First when PEI is deployed, the idle and inactive UE would not always receive the paging DCI if PEI indicated no paging. Second, the PEI is much closer to the paging DCI than the previous paging DCI, which will give gNB </w:t>
      </w:r>
      <w:r w:rsidR="002E2E3C">
        <w:rPr>
          <w:lang w:eastAsia="zh-CN"/>
        </w:rPr>
        <w:t>more</w:t>
      </w:r>
      <w:r w:rsidRPr="008D1937">
        <w:rPr>
          <w:lang w:eastAsia="zh-CN"/>
        </w:rPr>
        <w:t xml:space="preserve"> flexibility to predict whether the assistance TRS is to be transmitted or not.</w:t>
      </w:r>
    </w:p>
    <w:p w14:paraId="53F1DE39" w14:textId="1847BE12" w:rsidR="008D1937" w:rsidRDefault="008D1937" w:rsidP="008D1937">
      <w:pPr>
        <w:rPr>
          <w:lang w:eastAsia="zh-CN"/>
        </w:rPr>
      </w:pPr>
      <w:r>
        <w:rPr>
          <w:lang w:eastAsia="zh-CN"/>
        </w:rPr>
        <w:t xml:space="preserve">For DCI-based PEI, it would be very </w:t>
      </w:r>
      <w:r w:rsidR="002E2E3C">
        <w:rPr>
          <w:lang w:eastAsia="zh-CN"/>
        </w:rPr>
        <w:t>straight forward</w:t>
      </w:r>
      <w:r>
        <w:rPr>
          <w:lang w:eastAsia="zh-CN"/>
        </w:rPr>
        <w:t xml:space="preserve"> to use the payload bit to indicate the availability information besides the paging indication. Furthermore, other paging related information, such as the short message to inform SI change and/or ETWS information can be also informed in one PEI DCI. However, if SSS-based and TRS-based PEI are deployed, multiple PEIs would be required to convey the short message, otherwise in order to get the SI change and/or ETWS information, the UE shall always receive paging DCI regardless of what is indicated in the PEI. Then there is no obvious power saving gain. </w:t>
      </w:r>
    </w:p>
    <w:p w14:paraId="476168B7" w14:textId="77B058EF" w:rsidR="002C086B" w:rsidRDefault="002C086B" w:rsidP="002C086B">
      <w:pPr>
        <w:pStyle w:val="ListParagraph"/>
        <w:numPr>
          <w:ilvl w:val="0"/>
          <w:numId w:val="12"/>
        </w:numPr>
        <w:ind w:left="1560" w:firstLineChars="0" w:hanging="1560"/>
        <w:rPr>
          <w:b/>
          <w:i/>
          <w:lang w:eastAsia="zh-CN"/>
        </w:rPr>
      </w:pPr>
      <w:r w:rsidRPr="002C086B">
        <w:rPr>
          <w:rFonts w:hint="eastAsia"/>
          <w:b/>
          <w:i/>
          <w:lang w:eastAsia="zh-CN"/>
        </w:rPr>
        <w:t>P</w:t>
      </w:r>
      <w:r w:rsidRPr="002C086B">
        <w:rPr>
          <w:b/>
          <w:i/>
          <w:lang w:eastAsia="zh-CN"/>
        </w:rPr>
        <w:t>DCCH-based PEI can indicate the availability for assistance TRS</w:t>
      </w:r>
      <w:r w:rsidR="008D1937">
        <w:rPr>
          <w:rFonts w:hint="eastAsia"/>
          <w:b/>
          <w:i/>
          <w:lang w:eastAsia="zh-CN"/>
        </w:rPr>
        <w:t>.</w:t>
      </w:r>
    </w:p>
    <w:p w14:paraId="46017DA9" w14:textId="77777777" w:rsidR="008D1937" w:rsidRDefault="008D1937" w:rsidP="008D1937">
      <w:pPr>
        <w:pStyle w:val="ListParagraph"/>
        <w:numPr>
          <w:ilvl w:val="0"/>
          <w:numId w:val="12"/>
        </w:numPr>
        <w:ind w:left="1560" w:firstLineChars="0" w:hanging="1560"/>
        <w:rPr>
          <w:b/>
          <w:i/>
          <w:lang w:eastAsia="zh-CN"/>
        </w:rPr>
      </w:pPr>
      <w:r w:rsidRPr="002349EB">
        <w:rPr>
          <w:b/>
          <w:i/>
          <w:lang w:eastAsia="zh-CN"/>
        </w:rPr>
        <w:t xml:space="preserve">Sequence-based PEI signals </w:t>
      </w:r>
      <w:r>
        <w:rPr>
          <w:b/>
          <w:i/>
          <w:lang w:eastAsia="zh-CN"/>
        </w:rPr>
        <w:t>is not suitable to</w:t>
      </w:r>
      <w:r w:rsidRPr="002349EB">
        <w:rPr>
          <w:b/>
          <w:i/>
          <w:lang w:eastAsia="zh-CN"/>
        </w:rPr>
        <w:t xml:space="preserve"> </w:t>
      </w:r>
      <w:r>
        <w:rPr>
          <w:b/>
          <w:i/>
          <w:lang w:eastAsia="zh-CN"/>
        </w:rPr>
        <w:t xml:space="preserve">support the indication of </w:t>
      </w:r>
      <w:r w:rsidRPr="002349EB">
        <w:rPr>
          <w:b/>
          <w:i/>
          <w:lang w:eastAsia="zh-CN"/>
        </w:rPr>
        <w:t>short message</w:t>
      </w:r>
      <w:r>
        <w:rPr>
          <w:b/>
          <w:i/>
          <w:lang w:eastAsia="zh-CN"/>
        </w:rPr>
        <w:t>.</w:t>
      </w:r>
    </w:p>
    <w:p w14:paraId="2B4BF97A" w14:textId="039A1929" w:rsidR="008D1937" w:rsidRPr="00823280" w:rsidRDefault="008D1937" w:rsidP="008D1937">
      <w:pPr>
        <w:pStyle w:val="ListParagraph"/>
        <w:numPr>
          <w:ilvl w:val="0"/>
          <w:numId w:val="12"/>
        </w:numPr>
        <w:ind w:left="1560" w:firstLineChars="0" w:hanging="1560"/>
        <w:rPr>
          <w:b/>
          <w:i/>
          <w:lang w:eastAsia="zh-CN"/>
        </w:rPr>
      </w:pPr>
      <w:r>
        <w:rPr>
          <w:b/>
          <w:i/>
          <w:lang w:eastAsia="zh-CN"/>
        </w:rPr>
        <w:t>Sequence-based PEI</w:t>
      </w:r>
      <w:r w:rsidRPr="002349EB">
        <w:rPr>
          <w:b/>
          <w:i/>
          <w:lang w:eastAsia="zh-CN"/>
        </w:rPr>
        <w:t xml:space="preserve"> </w:t>
      </w:r>
      <w:r>
        <w:rPr>
          <w:b/>
          <w:i/>
          <w:lang w:eastAsia="zh-CN"/>
        </w:rPr>
        <w:t xml:space="preserve">signals is not suitable to support </w:t>
      </w:r>
      <w:r w:rsidRPr="002349EB">
        <w:rPr>
          <w:b/>
          <w:i/>
          <w:lang w:eastAsia="zh-CN"/>
        </w:rPr>
        <w:t>other power related information, e.g. assistance TRS availability indication</w:t>
      </w:r>
    </w:p>
    <w:p w14:paraId="0BD59389" w14:textId="77777777" w:rsidR="008D1937" w:rsidRPr="009E2EAF" w:rsidRDefault="008D1937" w:rsidP="008D1937">
      <w:pPr>
        <w:pStyle w:val="ListParagraph"/>
        <w:numPr>
          <w:ilvl w:val="0"/>
          <w:numId w:val="12"/>
        </w:numPr>
        <w:ind w:left="1560" w:firstLineChars="0" w:hanging="1560"/>
        <w:rPr>
          <w:b/>
          <w:i/>
        </w:rPr>
      </w:pPr>
      <w:r w:rsidRPr="002349EB">
        <w:rPr>
          <w:b/>
          <w:i/>
          <w:lang w:eastAsia="zh-CN"/>
        </w:rPr>
        <w:t xml:space="preserve">DCI-based PEI can </w:t>
      </w:r>
      <w:r>
        <w:rPr>
          <w:b/>
          <w:i/>
          <w:lang w:eastAsia="zh-CN"/>
        </w:rPr>
        <w:t xml:space="preserve">be flexibly configured to </w:t>
      </w:r>
      <w:r w:rsidRPr="002349EB">
        <w:rPr>
          <w:b/>
          <w:i/>
          <w:lang w:eastAsia="zh-CN"/>
        </w:rPr>
        <w:t xml:space="preserve">carry </w:t>
      </w:r>
      <w:r>
        <w:rPr>
          <w:b/>
          <w:i/>
          <w:lang w:eastAsia="zh-CN"/>
        </w:rPr>
        <w:t>PEI indication, sub-group indication, short message and other power saving functionalities, e.g. the availability indication of assistance TRS</w:t>
      </w:r>
      <w:r w:rsidRPr="002349EB">
        <w:rPr>
          <w:b/>
          <w:i/>
          <w:lang w:eastAsia="zh-CN"/>
        </w:rPr>
        <w:t>.</w:t>
      </w:r>
    </w:p>
    <w:p w14:paraId="544936F5" w14:textId="482AD3FA" w:rsidR="002349EB" w:rsidRDefault="002349EB" w:rsidP="00B56742">
      <w:pPr>
        <w:pStyle w:val="Heading2"/>
        <w:tabs>
          <w:tab w:val="clear" w:pos="576"/>
        </w:tabs>
        <w:rPr>
          <w:lang w:eastAsia="zh-CN"/>
        </w:rPr>
      </w:pPr>
      <w:r>
        <w:rPr>
          <w:lang w:eastAsia="zh-CN"/>
        </w:rPr>
        <w:t xml:space="preserve">Impact to </w:t>
      </w:r>
      <w:r w:rsidR="00B43F83">
        <w:rPr>
          <w:lang w:eastAsia="zh-CN"/>
        </w:rPr>
        <w:t>other legacy functionalities</w:t>
      </w:r>
      <w:r>
        <w:rPr>
          <w:lang w:eastAsia="zh-CN"/>
        </w:rPr>
        <w:t xml:space="preserve"> </w:t>
      </w:r>
    </w:p>
    <w:p w14:paraId="7F22F299" w14:textId="1E06B03E" w:rsidR="002349EB" w:rsidRDefault="002349EB" w:rsidP="002349EB">
      <w:pPr>
        <w:rPr>
          <w:lang w:eastAsia="zh-CN"/>
        </w:rPr>
      </w:pPr>
      <w:r>
        <w:rPr>
          <w:lang w:eastAsia="zh-CN"/>
        </w:rPr>
        <w:t xml:space="preserve">The SSS-based PEI might also impact the legacy cell search procedure. As shown in </w:t>
      </w:r>
      <w:r>
        <w:rPr>
          <w:lang w:eastAsia="zh-CN"/>
        </w:rPr>
        <w:fldChar w:fldCharType="begin"/>
      </w:r>
      <w:r>
        <w:rPr>
          <w:lang w:eastAsia="zh-CN"/>
        </w:rPr>
        <w:instrText xml:space="preserve"> REF _Ref65327235 \h </w:instrText>
      </w:r>
      <w:r>
        <w:rPr>
          <w:lang w:eastAsia="zh-CN"/>
        </w:rPr>
      </w:r>
      <w:r>
        <w:rPr>
          <w:lang w:eastAsia="zh-CN"/>
        </w:rPr>
        <w:fldChar w:fldCharType="separate"/>
      </w:r>
      <w:r w:rsidR="00445262">
        <w:t xml:space="preserve">Figure </w:t>
      </w:r>
      <w:r w:rsidR="00445262">
        <w:rPr>
          <w:noProof/>
        </w:rPr>
        <w:t>4</w:t>
      </w:r>
      <w:r>
        <w:rPr>
          <w:lang w:eastAsia="zh-CN"/>
        </w:rPr>
        <w:fldChar w:fldCharType="end"/>
      </w:r>
      <w:r>
        <w:rPr>
          <w:lang w:eastAsia="zh-CN"/>
        </w:rPr>
        <w:t xml:space="preserve">, if the SSS-based PEI is transmitted in the same frequency range as the SSS, a legacy UE which does not support PEI identifies the PEI as a SSS signal, and if two neighbor cells share the same PSS (as the Cell_A and Cell_B in </w:t>
      </w:r>
      <w:r>
        <w:rPr>
          <w:lang w:eastAsia="zh-CN"/>
        </w:rPr>
        <w:fldChar w:fldCharType="begin"/>
      </w:r>
      <w:r>
        <w:rPr>
          <w:lang w:eastAsia="zh-CN"/>
        </w:rPr>
        <w:instrText xml:space="preserve"> REF _Ref65327235 \h </w:instrText>
      </w:r>
      <w:r>
        <w:rPr>
          <w:lang w:eastAsia="zh-CN"/>
        </w:rPr>
      </w:r>
      <w:r>
        <w:rPr>
          <w:lang w:eastAsia="zh-CN"/>
        </w:rPr>
        <w:fldChar w:fldCharType="separate"/>
      </w:r>
      <w:r w:rsidR="00445262">
        <w:t xml:space="preserve">Figure </w:t>
      </w:r>
      <w:r w:rsidR="00445262">
        <w:rPr>
          <w:noProof/>
        </w:rPr>
        <w:t>4</w:t>
      </w:r>
      <w:r>
        <w:rPr>
          <w:lang w:eastAsia="zh-CN"/>
        </w:rPr>
        <w:fldChar w:fldCharType="end"/>
      </w:r>
      <w:r>
        <w:rPr>
          <w:lang w:eastAsia="zh-CN"/>
        </w:rPr>
        <w:t>) sequence, the legacy UE might identify the combination of PSS from Cell_B and PEI from Cell_A, which will be recognized as a new cell, however does not exist.</w:t>
      </w:r>
    </w:p>
    <w:p w14:paraId="7AC1C220" w14:textId="77777777" w:rsidR="002349EB" w:rsidRDefault="002349EB" w:rsidP="002349EB">
      <w:pPr>
        <w:rPr>
          <w:lang w:eastAsia="zh-CN"/>
        </w:rPr>
      </w:pPr>
      <w:r w:rsidRPr="009718FD">
        <w:rPr>
          <w:noProof/>
          <w:lang w:eastAsia="zh-CN"/>
        </w:rPr>
        <w:drawing>
          <wp:inline distT="0" distB="0" distL="0" distR="0" wp14:anchorId="169FA3A8" wp14:editId="05562154">
            <wp:extent cx="5273040" cy="1823085"/>
            <wp:effectExtent l="0" t="0" r="3810" b="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3040" cy="1823085"/>
                    </a:xfrm>
                    <a:prstGeom prst="rect">
                      <a:avLst/>
                    </a:prstGeom>
                    <a:noFill/>
                    <a:ln>
                      <a:noFill/>
                    </a:ln>
                  </pic:spPr>
                </pic:pic>
              </a:graphicData>
            </a:graphic>
          </wp:inline>
        </w:drawing>
      </w:r>
    </w:p>
    <w:p w14:paraId="76415137" w14:textId="263FF5D1" w:rsidR="002349EB" w:rsidRPr="002D5DA5" w:rsidRDefault="002349EB" w:rsidP="002349EB">
      <w:pPr>
        <w:pStyle w:val="Caption"/>
        <w:rPr>
          <w:lang w:eastAsia="zh-CN"/>
        </w:rPr>
      </w:pPr>
      <w:bookmarkStart w:id="14" w:name="_Ref65327235"/>
      <w:r>
        <w:t xml:space="preserve">Figure </w:t>
      </w:r>
      <w:r>
        <w:rPr>
          <w:noProof/>
        </w:rPr>
        <w:fldChar w:fldCharType="begin"/>
      </w:r>
      <w:r>
        <w:rPr>
          <w:noProof/>
        </w:rPr>
        <w:instrText xml:space="preserve"> SEQ Figure \* ARABIC </w:instrText>
      </w:r>
      <w:r>
        <w:rPr>
          <w:noProof/>
        </w:rPr>
        <w:fldChar w:fldCharType="separate"/>
      </w:r>
      <w:r w:rsidR="00445262">
        <w:rPr>
          <w:noProof/>
        </w:rPr>
        <w:t>4</w:t>
      </w:r>
      <w:r>
        <w:rPr>
          <w:noProof/>
        </w:rPr>
        <w:fldChar w:fldCharType="end"/>
      </w:r>
      <w:bookmarkEnd w:id="14"/>
      <w:r>
        <w:t>.</w:t>
      </w:r>
      <w:r w:rsidRPr="002D5DA5">
        <w:rPr>
          <w:lang w:eastAsia="zh-CN"/>
        </w:rPr>
        <w:t xml:space="preserve"> </w:t>
      </w:r>
      <w:bookmarkStart w:id="15" w:name="_Ref61617655"/>
      <w:r w:rsidRPr="002D5DA5">
        <w:rPr>
          <w:lang w:eastAsia="zh-CN"/>
        </w:rPr>
        <w:t>SSS-based PEI might impact the legacy cell search procedure</w:t>
      </w:r>
      <w:bookmarkEnd w:id="15"/>
    </w:p>
    <w:p w14:paraId="1F6BA197" w14:textId="39F21057" w:rsidR="002349EB" w:rsidRDefault="002349EB" w:rsidP="00823280">
      <w:pPr>
        <w:pStyle w:val="ListParagraph"/>
        <w:numPr>
          <w:ilvl w:val="0"/>
          <w:numId w:val="12"/>
        </w:numPr>
        <w:ind w:left="1560" w:firstLineChars="0" w:hanging="1560"/>
        <w:rPr>
          <w:lang w:eastAsia="zh-CN"/>
        </w:rPr>
      </w:pPr>
      <w:r w:rsidRPr="002D5DA5">
        <w:rPr>
          <w:b/>
          <w:i/>
          <w:lang w:eastAsia="zh-CN"/>
        </w:rPr>
        <w:t xml:space="preserve">The SSS-based PEI </w:t>
      </w:r>
      <w:r w:rsidR="00F16E02">
        <w:rPr>
          <w:b/>
          <w:i/>
          <w:lang w:eastAsia="zh-CN"/>
        </w:rPr>
        <w:t>has</w:t>
      </w:r>
      <w:r w:rsidR="00F16E02" w:rsidRPr="002D5DA5">
        <w:rPr>
          <w:b/>
          <w:i/>
          <w:lang w:eastAsia="zh-CN"/>
        </w:rPr>
        <w:t xml:space="preserve"> </w:t>
      </w:r>
      <w:r w:rsidRPr="002D5DA5">
        <w:rPr>
          <w:b/>
          <w:i/>
          <w:lang w:eastAsia="zh-CN"/>
        </w:rPr>
        <w:t xml:space="preserve">impact </w:t>
      </w:r>
      <w:r w:rsidR="00F16E02">
        <w:rPr>
          <w:b/>
          <w:i/>
          <w:lang w:eastAsia="zh-CN"/>
        </w:rPr>
        <w:t xml:space="preserve">on </w:t>
      </w:r>
      <w:r w:rsidRPr="002D5DA5">
        <w:rPr>
          <w:b/>
          <w:i/>
          <w:lang w:eastAsia="zh-CN"/>
        </w:rPr>
        <w:t>the legacy cell search procedure.</w:t>
      </w:r>
    </w:p>
    <w:p w14:paraId="5027E049" w14:textId="5C2AAE8E" w:rsidR="00376BDD" w:rsidRDefault="008D1937" w:rsidP="00823280">
      <w:pPr>
        <w:rPr>
          <w:kern w:val="2"/>
          <w:lang w:val="en-GB" w:eastAsia="zh-CN"/>
        </w:rPr>
      </w:pPr>
      <w:r w:rsidRPr="00823280">
        <w:rPr>
          <w:kern w:val="2"/>
          <w:lang w:val="en-GB" w:eastAsia="zh-CN"/>
        </w:rPr>
        <w:t xml:space="preserve">Some companies proposed that the TRS-based PEI would be helpful for UE time and frequency tracking, in which when TRS-based PEI is deployed, UE can rely on TRS-based PEI for time and frequency synchronization and the number of SS burst reception would be saved. However, in the last meeting most companies only evaluated TRS-based PEI based on one slot TRS pattern, while the Rel-15, the TRS burst for time/frequency tracking is comprised with 2-slot TRS pattern in FR1. </w:t>
      </w:r>
      <w:r w:rsidR="003A5772" w:rsidRPr="00823280">
        <w:rPr>
          <w:kern w:val="2"/>
          <w:lang w:val="en-GB" w:eastAsia="zh-CN"/>
        </w:rPr>
        <w:t xml:space="preserve">Considering the initial CFO can be as large as 0.5ppm when UE wakes up from sleep state to receive paging, one-slot TRS pattern may not be sufficient to recover so large CFO. </w:t>
      </w:r>
      <w:r w:rsidRPr="00823280">
        <w:rPr>
          <w:kern w:val="2"/>
          <w:lang w:val="en-GB" w:eastAsia="zh-CN"/>
        </w:rPr>
        <w:t xml:space="preserve">Therefore, if </w:t>
      </w:r>
      <w:r w:rsidR="00257565" w:rsidRPr="00823280">
        <w:rPr>
          <w:kern w:val="2"/>
          <w:lang w:val="en-GB" w:eastAsia="zh-CN"/>
        </w:rPr>
        <w:t xml:space="preserve">one-slot </w:t>
      </w:r>
      <w:r w:rsidRPr="00823280">
        <w:rPr>
          <w:kern w:val="2"/>
          <w:lang w:val="en-GB" w:eastAsia="zh-CN"/>
        </w:rPr>
        <w:t xml:space="preserve">TRS-based PEI will also be considered for time and frequency tracking, </w:t>
      </w:r>
      <w:r w:rsidR="00257565" w:rsidRPr="00823280">
        <w:rPr>
          <w:kern w:val="2"/>
          <w:lang w:val="en-GB" w:eastAsia="zh-CN"/>
        </w:rPr>
        <w:t>it can only replace one SS burst for the same time/frequency tracking performance</w:t>
      </w:r>
      <w:r w:rsidRPr="00823280">
        <w:rPr>
          <w:kern w:val="2"/>
          <w:lang w:val="en-GB" w:eastAsia="zh-CN"/>
        </w:rPr>
        <w:t xml:space="preserve">. </w:t>
      </w:r>
      <w:r w:rsidR="003A5772" w:rsidRPr="00823280">
        <w:rPr>
          <w:kern w:val="2"/>
          <w:lang w:val="en-GB" w:eastAsia="zh-CN"/>
        </w:rPr>
        <w:t xml:space="preserve">Secondly, </w:t>
      </w:r>
      <w:r w:rsidRPr="00823280">
        <w:rPr>
          <w:kern w:val="2"/>
          <w:lang w:val="en-GB" w:eastAsia="zh-CN"/>
        </w:rPr>
        <w:t xml:space="preserve">since TRS-based PEI is not always transmitted, there is a risk that if TRS-based PEI is false alarmed, the idle/inactive mode UE would perform time and frequency tracking based on noise </w:t>
      </w:r>
      <w:r w:rsidRPr="00823280">
        <w:rPr>
          <w:kern w:val="2"/>
          <w:lang w:val="en-GB" w:eastAsia="zh-CN"/>
        </w:rPr>
        <w:lastRenderedPageBreak/>
        <w:t xml:space="preserve">and interference for time and frequency tracking, which will result in even more time and frequency errors. In bad coverage, the false alarm rate of TRS-based PEI </w:t>
      </w:r>
      <w:r w:rsidR="00257565" w:rsidRPr="00823280">
        <w:rPr>
          <w:kern w:val="2"/>
          <w:lang w:val="en-GB" w:eastAsia="zh-CN"/>
        </w:rPr>
        <w:t>happens especially for sequence based detection</w:t>
      </w:r>
      <w:r w:rsidRPr="00823280">
        <w:rPr>
          <w:kern w:val="2"/>
          <w:lang w:val="en-GB" w:eastAsia="zh-CN"/>
        </w:rPr>
        <w:t xml:space="preserve">. Although the time and frequency errors might not impact paging reception corresponding to the </w:t>
      </w:r>
      <w:r w:rsidR="003A5772" w:rsidRPr="00823280">
        <w:rPr>
          <w:kern w:val="2"/>
          <w:lang w:val="en-GB" w:eastAsia="zh-CN"/>
        </w:rPr>
        <w:t xml:space="preserve">false alarmed </w:t>
      </w:r>
      <w:r w:rsidRPr="00823280">
        <w:rPr>
          <w:kern w:val="2"/>
          <w:lang w:val="en-GB" w:eastAsia="zh-CN"/>
        </w:rPr>
        <w:t>TRS-based PEI</w:t>
      </w:r>
      <w:r w:rsidR="003A5772" w:rsidRPr="00823280">
        <w:rPr>
          <w:kern w:val="2"/>
          <w:lang w:val="en-GB" w:eastAsia="zh-CN"/>
        </w:rPr>
        <w:t xml:space="preserve"> since no paging is to be transmitted if Behv-A is configured.</w:t>
      </w:r>
      <w:r w:rsidRPr="00823280">
        <w:rPr>
          <w:kern w:val="2"/>
          <w:lang w:val="en-GB" w:eastAsia="zh-CN"/>
        </w:rPr>
        <w:t xml:space="preserve"> However, the time and frequency error might accumulate for the next paging occasion, and more SS bursts should be required for the paging reception.</w:t>
      </w:r>
      <w:r w:rsidR="003A5772" w:rsidRPr="00823280">
        <w:rPr>
          <w:kern w:val="2"/>
          <w:lang w:val="en-GB" w:eastAsia="zh-CN"/>
        </w:rPr>
        <w:t xml:space="preserve"> </w:t>
      </w:r>
      <w:r w:rsidR="00DC3ACE" w:rsidRPr="00823280">
        <w:rPr>
          <w:kern w:val="2"/>
          <w:lang w:val="en-GB" w:eastAsia="zh-CN"/>
        </w:rPr>
        <w:t>Last but not least, if Behv-B is configured, UE will receive paging when PEI is not transmitt</w:t>
      </w:r>
      <w:r w:rsidR="009C3A4C">
        <w:rPr>
          <w:kern w:val="2"/>
          <w:lang w:val="en-GB" w:eastAsia="zh-CN"/>
        </w:rPr>
        <w:t xml:space="preserve">ed, in which case the time and </w:t>
      </w:r>
      <w:r w:rsidR="00DC3ACE" w:rsidRPr="00823280">
        <w:rPr>
          <w:kern w:val="2"/>
          <w:lang w:val="en-GB" w:eastAsia="zh-CN"/>
        </w:rPr>
        <w:t>frequency tracking cannot rely on the PEI signal.</w:t>
      </w:r>
    </w:p>
    <w:p w14:paraId="0B9F37DA" w14:textId="77777777" w:rsidR="00376BDD" w:rsidRPr="00823280" w:rsidRDefault="00376BDD" w:rsidP="00376BDD">
      <w:pPr>
        <w:pStyle w:val="ListParagraph"/>
        <w:numPr>
          <w:ilvl w:val="0"/>
          <w:numId w:val="12"/>
        </w:numPr>
        <w:ind w:left="1560" w:firstLineChars="0" w:hanging="1560"/>
        <w:rPr>
          <w:rFonts w:eastAsiaTheme="minorEastAsia"/>
          <w:b/>
          <w:i/>
          <w:lang w:eastAsia="zh-CN"/>
        </w:rPr>
      </w:pPr>
      <w:r w:rsidRPr="00823280">
        <w:rPr>
          <w:rFonts w:eastAsiaTheme="minorEastAsia"/>
          <w:b/>
          <w:i/>
          <w:lang w:eastAsia="zh-CN"/>
        </w:rPr>
        <w:t>The false alarmed TRS-based PEI would introduce more time and frequency drift before the next paging cycle if TRS-based PEI is used for time and frequency tracking.</w:t>
      </w:r>
    </w:p>
    <w:p w14:paraId="66C0CBD2" w14:textId="77777777" w:rsidR="00F32E85" w:rsidRPr="00DC3ACE" w:rsidRDefault="00F32E85" w:rsidP="00F32E85">
      <w:pPr>
        <w:pStyle w:val="ListParagraph"/>
        <w:numPr>
          <w:ilvl w:val="0"/>
          <w:numId w:val="12"/>
        </w:numPr>
        <w:ind w:left="1560" w:firstLineChars="0" w:hanging="1560"/>
        <w:rPr>
          <w:b/>
          <w:i/>
        </w:rPr>
      </w:pPr>
      <w:r>
        <w:rPr>
          <w:b/>
          <w:i/>
        </w:rPr>
        <w:t>TRS based PEI cannot be used for time/frequency tracking for Behv-B.</w:t>
      </w:r>
    </w:p>
    <w:p w14:paraId="13DC75C8" w14:textId="77777777" w:rsidR="00376BDD" w:rsidRPr="00F32E85" w:rsidRDefault="00376BDD" w:rsidP="00823280">
      <w:pPr>
        <w:rPr>
          <w:kern w:val="2"/>
          <w:lang w:eastAsia="zh-CN"/>
        </w:rPr>
      </w:pPr>
    </w:p>
    <w:p w14:paraId="189BE314" w14:textId="7202A259" w:rsidR="002D5DA5" w:rsidRDefault="002D5DA5" w:rsidP="002D5DA5">
      <w:pPr>
        <w:pStyle w:val="Heading2"/>
        <w:rPr>
          <w:lang w:eastAsia="zh-CN"/>
        </w:rPr>
      </w:pPr>
      <w:r>
        <w:rPr>
          <w:rFonts w:hint="eastAsia"/>
          <w:lang w:eastAsia="zh-CN"/>
        </w:rPr>
        <w:t>S</w:t>
      </w:r>
      <w:r>
        <w:rPr>
          <w:lang w:eastAsia="zh-CN"/>
        </w:rPr>
        <w:t>ummary</w:t>
      </w:r>
    </w:p>
    <w:p w14:paraId="2F63265F" w14:textId="77777777" w:rsidR="002D5DA5" w:rsidRDefault="002D5DA5" w:rsidP="002D5DA5">
      <w:pPr>
        <w:rPr>
          <w:kern w:val="2"/>
          <w:lang w:val="en-GB" w:eastAsia="zh-CN"/>
        </w:rPr>
      </w:pPr>
      <w:r w:rsidRPr="002D2F89">
        <w:rPr>
          <w:kern w:val="2"/>
          <w:lang w:val="en-GB" w:eastAsia="zh-CN"/>
        </w:rPr>
        <w:t>Based on the above summary and observation, we propose to agree the following proposals.</w:t>
      </w:r>
    </w:p>
    <w:p w14:paraId="09C3E105" w14:textId="77777777" w:rsidR="002D5DA5" w:rsidRPr="00A05916" w:rsidRDefault="002D5DA5" w:rsidP="00B56742">
      <w:pPr>
        <w:pStyle w:val="ListParagraph"/>
        <w:numPr>
          <w:ilvl w:val="0"/>
          <w:numId w:val="3"/>
        </w:numPr>
        <w:ind w:left="1134" w:firstLineChars="0" w:hanging="1134"/>
        <w:rPr>
          <w:rFonts w:eastAsia="MS Mincho"/>
          <w:b/>
          <w:i/>
          <w:lang w:val="en-GB" w:eastAsia="ja-JP"/>
        </w:rPr>
      </w:pPr>
      <w:r>
        <w:rPr>
          <w:rFonts w:eastAsia="MS Mincho"/>
          <w:b/>
          <w:i/>
          <w:lang w:val="en-GB" w:eastAsia="ja-JP"/>
        </w:rPr>
        <w:t xml:space="preserve">Adopt </w:t>
      </w:r>
      <w:r w:rsidRPr="00A05916">
        <w:rPr>
          <w:rFonts w:eastAsia="MS Mincho"/>
          <w:b/>
          <w:i/>
          <w:lang w:val="en-GB" w:eastAsia="ja-JP"/>
        </w:rPr>
        <w:t>DCI</w:t>
      </w:r>
      <w:r>
        <w:rPr>
          <w:rFonts w:eastAsia="MS Mincho"/>
          <w:b/>
          <w:i/>
          <w:lang w:val="en-GB" w:eastAsia="ja-JP"/>
        </w:rPr>
        <w:t xml:space="preserve"> carried by PDCCH as the physical layer channel for PEI indication</w:t>
      </w:r>
      <w:r w:rsidRPr="00A05916">
        <w:rPr>
          <w:rFonts w:eastAsia="MS Mincho"/>
          <w:b/>
          <w:i/>
          <w:lang w:val="en-GB" w:eastAsia="ja-JP"/>
        </w:rPr>
        <w:t xml:space="preserve"> in Rel-17.</w:t>
      </w:r>
    </w:p>
    <w:p w14:paraId="3A9C381F" w14:textId="28744012" w:rsidR="002D5DA5" w:rsidRDefault="002D5DA5" w:rsidP="002D5DA5">
      <w:pPr>
        <w:pStyle w:val="Heading1"/>
        <w:rPr>
          <w:lang w:val="en-GB" w:eastAsia="zh-CN"/>
        </w:rPr>
      </w:pPr>
      <w:r>
        <w:rPr>
          <w:rFonts w:hint="eastAsia"/>
          <w:lang w:val="en-GB" w:eastAsia="zh-CN"/>
        </w:rPr>
        <w:t>G</w:t>
      </w:r>
      <w:r>
        <w:rPr>
          <w:lang w:val="en-GB" w:eastAsia="zh-CN"/>
        </w:rPr>
        <w:t xml:space="preserve">eneral design of </w:t>
      </w:r>
      <w:r w:rsidR="009345F8">
        <w:rPr>
          <w:lang w:val="en-GB" w:eastAsia="zh-CN"/>
        </w:rPr>
        <w:t>PDCCH</w:t>
      </w:r>
      <w:r w:rsidR="009345F8">
        <w:rPr>
          <w:rFonts w:hint="eastAsia"/>
          <w:lang w:val="en-GB" w:eastAsia="zh-CN"/>
        </w:rPr>
        <w:t>-</w:t>
      </w:r>
      <w:r w:rsidR="009345F8">
        <w:rPr>
          <w:lang w:val="en-GB" w:eastAsia="zh-CN"/>
        </w:rPr>
        <w:t xml:space="preserve">based </w:t>
      </w:r>
      <w:r>
        <w:rPr>
          <w:lang w:val="en-GB" w:eastAsia="zh-CN"/>
        </w:rPr>
        <w:t>PEI</w:t>
      </w:r>
    </w:p>
    <w:p w14:paraId="2DDD5216" w14:textId="6FF492AA" w:rsidR="00954BA1" w:rsidRDefault="00954BA1" w:rsidP="00954BA1">
      <w:pPr>
        <w:rPr>
          <w:lang w:val="en-GB" w:eastAsia="zh-CN"/>
        </w:rPr>
      </w:pPr>
      <w:r>
        <w:rPr>
          <w:rFonts w:hint="eastAsia"/>
          <w:lang w:val="en-GB" w:eastAsia="zh-CN"/>
        </w:rPr>
        <w:t>I</w:t>
      </w:r>
      <w:r>
        <w:rPr>
          <w:lang w:val="en-GB" w:eastAsia="zh-CN"/>
        </w:rPr>
        <w:t>n this section some of our general consideration of PEI is discussed.</w:t>
      </w:r>
    </w:p>
    <w:p w14:paraId="2BE65AAC" w14:textId="22E8E280" w:rsidR="00D16F05" w:rsidRDefault="00D16F05" w:rsidP="002D5DA5">
      <w:pPr>
        <w:pStyle w:val="Heading2"/>
        <w:rPr>
          <w:lang w:val="en-GB" w:eastAsia="zh-CN"/>
        </w:rPr>
      </w:pPr>
      <w:r>
        <w:rPr>
          <w:rFonts w:hint="eastAsia"/>
          <w:lang w:val="en-GB" w:eastAsia="zh-CN"/>
        </w:rPr>
        <w:t>M</w:t>
      </w:r>
      <w:r>
        <w:rPr>
          <w:lang w:val="en-GB" w:eastAsia="zh-CN"/>
        </w:rPr>
        <w:t>onitoring occasion for PDCCH-based DCI</w:t>
      </w:r>
    </w:p>
    <w:p w14:paraId="1621E168" w14:textId="3BAD814D" w:rsidR="002D5DA5" w:rsidRPr="00D16F05" w:rsidRDefault="002D5DA5" w:rsidP="00D16F05">
      <w:pPr>
        <w:rPr>
          <w:b/>
          <w:i/>
          <w:u w:val="single"/>
          <w:lang w:val="en-GB" w:eastAsia="zh-CN"/>
        </w:rPr>
      </w:pPr>
      <w:r w:rsidRPr="00D16F05">
        <w:rPr>
          <w:rFonts w:hint="eastAsia"/>
          <w:b/>
          <w:i/>
          <w:u w:val="single"/>
          <w:lang w:val="en-GB" w:eastAsia="zh-CN"/>
        </w:rPr>
        <w:t>C</w:t>
      </w:r>
      <w:r w:rsidRPr="00D16F05">
        <w:rPr>
          <w:b/>
          <w:i/>
          <w:u w:val="single"/>
          <w:lang w:val="en-GB" w:eastAsia="zh-CN"/>
        </w:rPr>
        <w:t>onsideration on different time location of PEI</w:t>
      </w:r>
      <w:r w:rsidR="00ED1E39" w:rsidRPr="00D16F05">
        <w:rPr>
          <w:b/>
          <w:i/>
          <w:u w:val="single"/>
          <w:lang w:val="en-GB" w:eastAsia="zh-CN"/>
        </w:rPr>
        <w:t xml:space="preserve"> occasion with respect to SS bursts</w:t>
      </w:r>
    </w:p>
    <w:p w14:paraId="47DFD3DA" w14:textId="77777777" w:rsidR="00BA4EAE" w:rsidRDefault="00BA4EAE" w:rsidP="00BA4EAE">
      <w:pPr>
        <w:rPr>
          <w:lang w:eastAsia="zh-CN"/>
        </w:rPr>
      </w:pPr>
      <w:r>
        <w:rPr>
          <w:rFonts w:hint="eastAsia"/>
          <w:lang w:eastAsia="zh-CN"/>
        </w:rPr>
        <w:t>G</w:t>
      </w:r>
      <w:r>
        <w:rPr>
          <w:lang w:eastAsia="zh-CN"/>
        </w:rPr>
        <w:t>enerally the PEI occasion should be located before the incoming paging occasion and also near a SS burst, then UE can wake up once to receive both SSB and PEI. However the actually occasion needs to be carefully designed to avoid introduce additional power consumption due to unnecessary wake up and power state transition, and it should also consider the flexibility and compatibility for UEs in different coverage of different capabilities.</w:t>
      </w:r>
    </w:p>
    <w:p w14:paraId="70CF37A6" w14:textId="77777777" w:rsidR="00BA4EAE" w:rsidRDefault="00BA4EAE" w:rsidP="00BA4EAE">
      <w:pPr>
        <w:rPr>
          <w:lang w:eastAsia="zh-CN"/>
        </w:rPr>
      </w:pPr>
      <w:r>
        <w:rPr>
          <w:rFonts w:hint="eastAsia"/>
          <w:lang w:eastAsia="zh-CN"/>
        </w:rPr>
        <w:t>F</w:t>
      </w:r>
      <w:r>
        <w:rPr>
          <w:lang w:eastAsia="zh-CN"/>
        </w:rPr>
        <w:t>irstly considering that all the UEs need at least one SS burst for intra-frequency measurements before paging reception and the PEI can rely on the SS burst for T/F synchronization for the reception of PEI, it would be better to place the PEI after one SS burst transmission.</w:t>
      </w:r>
    </w:p>
    <w:p w14:paraId="7ECFB5FB" w14:textId="4C8C150D" w:rsidR="005469CB" w:rsidRDefault="00BA4EAE" w:rsidP="00954BA1">
      <w:r>
        <w:rPr>
          <w:lang w:eastAsia="zh-CN"/>
        </w:rPr>
        <w:t xml:space="preserve">Secondly for UEs in good coverage, which might require only one SS burst for time/frequency tracking and AGC adjustment for paging PDSCH reception before paging occasion, it would be better to place the PEI after the nearest SS burst before paging reception. However, if PEI is actually located in that position, for UEs in bad coverage, which requires three SS bursts for time/frequency tracking and AGC adjustment for paging PDSCH reception, the UEs would have receive all three SS bursts before the PEI received, which might lead to very limited power saving gain as in </w:t>
      </w:r>
      <w:r>
        <w:rPr>
          <w:lang w:eastAsia="zh-CN"/>
        </w:rPr>
        <w:fldChar w:fldCharType="begin"/>
      </w:r>
      <w:r>
        <w:rPr>
          <w:lang w:eastAsia="zh-CN"/>
        </w:rPr>
        <w:instrText xml:space="preserve"> REF _Ref67597265 \h </w:instrText>
      </w:r>
      <w:r>
        <w:rPr>
          <w:lang w:eastAsia="zh-CN"/>
        </w:rPr>
      </w:r>
      <w:r>
        <w:rPr>
          <w:lang w:eastAsia="zh-CN"/>
        </w:rPr>
        <w:fldChar w:fldCharType="separate"/>
      </w:r>
      <w:r w:rsidR="00445262" w:rsidRPr="00034253">
        <w:rPr>
          <w:b/>
          <w:sz w:val="21"/>
        </w:rPr>
        <w:t xml:space="preserve">Figure </w:t>
      </w:r>
      <w:r w:rsidR="00445262">
        <w:rPr>
          <w:b/>
          <w:noProof/>
          <w:sz w:val="21"/>
        </w:rPr>
        <w:t>5</w:t>
      </w:r>
      <w:r>
        <w:rPr>
          <w:lang w:eastAsia="zh-CN"/>
        </w:rPr>
        <w:fldChar w:fldCharType="end"/>
      </w:r>
      <w:r>
        <w:rPr>
          <w:lang w:eastAsia="zh-CN"/>
        </w:rPr>
        <w:t>a.</w:t>
      </w:r>
    </w:p>
    <w:p w14:paraId="4BA68513" w14:textId="490006B9" w:rsidR="00282104" w:rsidRDefault="00282104" w:rsidP="00954BA1">
      <w:r>
        <w:rPr>
          <w:noProof/>
          <w:lang w:eastAsia="zh-CN"/>
        </w:rPr>
        <w:drawing>
          <wp:inline distT="0" distB="0" distL="0" distR="0" wp14:anchorId="210EB06A" wp14:editId="1510F995">
            <wp:extent cx="5916295" cy="678815"/>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678815"/>
                    </a:xfrm>
                    <a:prstGeom prst="rect">
                      <a:avLst/>
                    </a:prstGeom>
                  </pic:spPr>
                </pic:pic>
              </a:graphicData>
            </a:graphic>
          </wp:inline>
        </w:drawing>
      </w:r>
    </w:p>
    <w:p w14:paraId="17F076EA" w14:textId="782047A5" w:rsidR="00034253" w:rsidRDefault="00034253" w:rsidP="00034253">
      <w:pPr>
        <w:pStyle w:val="ListParagraph"/>
        <w:numPr>
          <w:ilvl w:val="0"/>
          <w:numId w:val="22"/>
        </w:numPr>
        <w:ind w:firstLineChars="0"/>
        <w:jc w:val="center"/>
      </w:pPr>
      <w:r>
        <w:t>PEI locates behind the nearest SS burst before PO.</w:t>
      </w:r>
    </w:p>
    <w:p w14:paraId="18B16BFA" w14:textId="2B01A6AD" w:rsidR="00034253" w:rsidRDefault="00034253" w:rsidP="00954BA1"/>
    <w:p w14:paraId="7820C275" w14:textId="186A0649" w:rsidR="00282104" w:rsidRDefault="00282104" w:rsidP="00954BA1">
      <w:r>
        <w:rPr>
          <w:noProof/>
          <w:lang w:eastAsia="zh-CN"/>
        </w:rPr>
        <w:drawing>
          <wp:inline distT="0" distB="0" distL="0" distR="0" wp14:anchorId="367FEAB9" wp14:editId="3EE1F8A6">
            <wp:extent cx="5916295" cy="510540"/>
            <wp:effectExtent l="0" t="0" r="825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510540"/>
                    </a:xfrm>
                    <a:prstGeom prst="rect">
                      <a:avLst/>
                    </a:prstGeom>
                  </pic:spPr>
                </pic:pic>
              </a:graphicData>
            </a:graphic>
          </wp:inline>
        </w:drawing>
      </w:r>
    </w:p>
    <w:p w14:paraId="5A84CDE4" w14:textId="25BF9AA0" w:rsidR="00034253" w:rsidRDefault="00034253" w:rsidP="00034253">
      <w:pPr>
        <w:pStyle w:val="ListParagraph"/>
        <w:numPr>
          <w:ilvl w:val="0"/>
          <w:numId w:val="22"/>
        </w:numPr>
        <w:ind w:firstLineChars="0"/>
        <w:jc w:val="center"/>
      </w:pPr>
      <w:r>
        <w:t>PEI locates behind the third nearest SS burst before PO which can save two SS burst reception for bad coverage UEs</w:t>
      </w:r>
    </w:p>
    <w:p w14:paraId="50E0AEC4" w14:textId="796412E3" w:rsidR="006C1A76" w:rsidRDefault="006C1A76" w:rsidP="006C1A76">
      <w:pPr>
        <w:pStyle w:val="ListParagraph"/>
        <w:ind w:firstLineChars="0" w:firstLine="0"/>
        <w:jc w:val="left"/>
      </w:pPr>
    </w:p>
    <w:p w14:paraId="5CEF0105" w14:textId="1ED2C764" w:rsidR="00282104" w:rsidRDefault="00282104" w:rsidP="006C1A76">
      <w:pPr>
        <w:pStyle w:val="ListParagraph"/>
        <w:ind w:firstLineChars="0" w:firstLine="0"/>
        <w:jc w:val="left"/>
      </w:pPr>
      <w:r>
        <w:rPr>
          <w:noProof/>
          <w:lang w:eastAsia="zh-CN"/>
        </w:rPr>
        <w:lastRenderedPageBreak/>
        <w:drawing>
          <wp:inline distT="0" distB="0" distL="0" distR="0" wp14:anchorId="17381961" wp14:editId="3C08316E">
            <wp:extent cx="5916295" cy="678815"/>
            <wp:effectExtent l="0" t="0" r="825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678815"/>
                    </a:xfrm>
                    <a:prstGeom prst="rect">
                      <a:avLst/>
                    </a:prstGeom>
                  </pic:spPr>
                </pic:pic>
              </a:graphicData>
            </a:graphic>
          </wp:inline>
        </w:drawing>
      </w:r>
    </w:p>
    <w:p w14:paraId="559FFA8D" w14:textId="569D8033" w:rsidR="00034253" w:rsidRDefault="00034253" w:rsidP="00034253">
      <w:pPr>
        <w:pStyle w:val="ListParagraph"/>
        <w:numPr>
          <w:ilvl w:val="0"/>
          <w:numId w:val="22"/>
        </w:numPr>
        <w:ind w:firstLineChars="0"/>
        <w:jc w:val="center"/>
      </w:pPr>
      <w:r>
        <w:t>PEI locates behind the third nearest SS burst before PO which introduces a short time deep/light sleep and power state transition for good coverage UE</w:t>
      </w:r>
    </w:p>
    <w:p w14:paraId="5E696D3F" w14:textId="0F3578B7" w:rsidR="00CF3DCD" w:rsidRDefault="00CF3DCD" w:rsidP="000F4769"/>
    <w:p w14:paraId="0DE8EAEF" w14:textId="20F1339F" w:rsidR="00282104" w:rsidRDefault="00282104" w:rsidP="000F4769">
      <w:r>
        <w:rPr>
          <w:noProof/>
          <w:lang w:eastAsia="zh-CN"/>
        </w:rPr>
        <w:drawing>
          <wp:inline distT="0" distB="0" distL="0" distR="0" wp14:anchorId="60560D43" wp14:editId="2E4589B4">
            <wp:extent cx="5916295" cy="536575"/>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536575"/>
                    </a:xfrm>
                    <a:prstGeom prst="rect">
                      <a:avLst/>
                    </a:prstGeom>
                  </pic:spPr>
                </pic:pic>
              </a:graphicData>
            </a:graphic>
          </wp:inline>
        </w:drawing>
      </w:r>
    </w:p>
    <w:p w14:paraId="4A10242F" w14:textId="5A851A33" w:rsidR="00CF3DCD" w:rsidRDefault="00CF3DCD" w:rsidP="00CF3DCD">
      <w:pPr>
        <w:pStyle w:val="ListParagraph"/>
        <w:numPr>
          <w:ilvl w:val="0"/>
          <w:numId w:val="22"/>
        </w:numPr>
        <w:ind w:firstLineChars="0"/>
        <w:jc w:val="center"/>
      </w:pPr>
      <w:r>
        <w:rPr>
          <w:rFonts w:hint="eastAsia"/>
          <w:lang w:eastAsia="zh-CN"/>
        </w:rPr>
        <w:t>M</w:t>
      </w:r>
      <w:r>
        <w:rPr>
          <w:lang w:eastAsia="zh-CN"/>
        </w:rPr>
        <w:t>ultiple PEI transmissions for one PO</w:t>
      </w:r>
    </w:p>
    <w:p w14:paraId="2FF81CD0" w14:textId="50709431" w:rsidR="00954BA1" w:rsidRDefault="00954BA1" w:rsidP="00034253">
      <w:pPr>
        <w:jc w:val="center"/>
        <w:rPr>
          <w:b/>
          <w:sz w:val="21"/>
        </w:rPr>
      </w:pPr>
      <w:bookmarkStart w:id="16" w:name="_Ref67597265"/>
      <w:r w:rsidRPr="00034253">
        <w:rPr>
          <w:b/>
          <w:sz w:val="21"/>
        </w:rPr>
        <w:t xml:space="preserve">Figure </w:t>
      </w:r>
      <w:r w:rsidR="00B14436" w:rsidRPr="00034253">
        <w:rPr>
          <w:b/>
          <w:noProof/>
          <w:sz w:val="21"/>
        </w:rPr>
        <w:fldChar w:fldCharType="begin"/>
      </w:r>
      <w:r w:rsidR="00B14436" w:rsidRPr="00034253">
        <w:rPr>
          <w:b/>
          <w:noProof/>
          <w:sz w:val="21"/>
        </w:rPr>
        <w:instrText xml:space="preserve"> SEQ Figure \* ARABIC </w:instrText>
      </w:r>
      <w:r w:rsidR="00B14436" w:rsidRPr="00034253">
        <w:rPr>
          <w:b/>
          <w:noProof/>
          <w:sz w:val="21"/>
        </w:rPr>
        <w:fldChar w:fldCharType="separate"/>
      </w:r>
      <w:r w:rsidR="00445262">
        <w:rPr>
          <w:b/>
          <w:noProof/>
          <w:sz w:val="21"/>
        </w:rPr>
        <w:t>5</w:t>
      </w:r>
      <w:r w:rsidR="00B14436" w:rsidRPr="00034253">
        <w:rPr>
          <w:b/>
          <w:noProof/>
          <w:sz w:val="21"/>
        </w:rPr>
        <w:fldChar w:fldCharType="end"/>
      </w:r>
      <w:bookmarkEnd w:id="16"/>
      <w:r w:rsidRPr="00034253">
        <w:rPr>
          <w:b/>
          <w:sz w:val="21"/>
        </w:rPr>
        <w:t>. Idle mode UE procedures with respect to different PEI locations.</w:t>
      </w:r>
    </w:p>
    <w:p w14:paraId="73604DB6" w14:textId="035AB839" w:rsidR="00CF3DCD" w:rsidRPr="002F5D4F" w:rsidRDefault="00CF3DCD" w:rsidP="00B922C3">
      <w:pPr>
        <w:pStyle w:val="ListParagraph"/>
        <w:numPr>
          <w:ilvl w:val="0"/>
          <w:numId w:val="12"/>
        </w:numPr>
        <w:ind w:left="1560" w:firstLineChars="0" w:hanging="1560"/>
        <w:rPr>
          <w:lang w:eastAsia="zh-CN"/>
        </w:rPr>
      </w:pPr>
      <w:r w:rsidRPr="002F5D4F">
        <w:rPr>
          <w:b/>
          <w:i/>
          <w:lang w:eastAsia="zh-CN"/>
        </w:rPr>
        <w:t>Considering there are different UEs in a cell, there can be multiple PEI</w:t>
      </w:r>
      <w:r w:rsidR="003C1039">
        <w:rPr>
          <w:b/>
          <w:i/>
          <w:lang w:eastAsia="zh-CN"/>
        </w:rPr>
        <w:t xml:space="preserve"> occasions</w:t>
      </w:r>
      <w:r w:rsidRPr="002F5D4F">
        <w:rPr>
          <w:b/>
          <w:i/>
          <w:lang w:eastAsia="zh-CN"/>
        </w:rPr>
        <w:t xml:space="preserve"> indicating the same PO.</w:t>
      </w:r>
    </w:p>
    <w:p w14:paraId="056FA7A6" w14:textId="2A256495" w:rsidR="008D26EA" w:rsidRPr="002F5D4F" w:rsidRDefault="008D26EA" w:rsidP="008D26EA">
      <w:pPr>
        <w:rPr>
          <w:lang w:eastAsia="zh-CN"/>
        </w:rPr>
      </w:pPr>
    </w:p>
    <w:p w14:paraId="6D6CB347" w14:textId="253D6529" w:rsidR="002D5DA5" w:rsidRPr="00D16F05" w:rsidRDefault="002D5DA5" w:rsidP="00D16F05">
      <w:pPr>
        <w:rPr>
          <w:b/>
          <w:i/>
          <w:u w:val="single"/>
          <w:lang w:eastAsia="zh-CN"/>
        </w:rPr>
      </w:pPr>
      <w:r w:rsidRPr="00D16F05">
        <w:rPr>
          <w:rFonts w:hint="eastAsia"/>
          <w:b/>
          <w:i/>
          <w:u w:val="single"/>
          <w:lang w:eastAsia="zh-CN"/>
        </w:rPr>
        <w:t>M</w:t>
      </w:r>
      <w:r w:rsidRPr="00D16F05">
        <w:rPr>
          <w:b/>
          <w:i/>
          <w:u w:val="single"/>
          <w:lang w:eastAsia="zh-CN"/>
        </w:rPr>
        <w:t>onitoring occasion for PEI</w:t>
      </w:r>
    </w:p>
    <w:p w14:paraId="2A012374" w14:textId="11DB240F" w:rsidR="00ED1E39" w:rsidRDefault="004C6D8B" w:rsidP="002D5DA5">
      <w:pPr>
        <w:rPr>
          <w:lang w:eastAsia="zh-CN"/>
        </w:rPr>
      </w:pPr>
      <w:r>
        <w:rPr>
          <w:lang w:eastAsia="zh-CN"/>
        </w:rPr>
        <w:t xml:space="preserve">At least one SS burst needs to be received by UE for serving cell measurement. The SS burst can be also used for T/F tracking and AGC adjustment. To obtain a better power saving gain, </w:t>
      </w:r>
      <w:r w:rsidR="003C1039">
        <w:rPr>
          <w:lang w:eastAsia="zh-CN"/>
        </w:rPr>
        <w:t>the PEI should be transmitted after the S</w:t>
      </w:r>
      <w:r>
        <w:rPr>
          <w:lang w:eastAsia="zh-CN"/>
        </w:rPr>
        <w:t>S burst. A</w:t>
      </w:r>
      <w:r w:rsidR="00446967">
        <w:rPr>
          <w:lang w:eastAsia="zh-CN"/>
        </w:rPr>
        <w:t xml:space="preserve">n </w:t>
      </w:r>
      <w:r w:rsidR="00ED1E39">
        <w:rPr>
          <w:lang w:eastAsia="zh-CN"/>
        </w:rPr>
        <w:t xml:space="preserve">offset between the SS burst and the monitoring window can be specified for the PEI design as showed in </w:t>
      </w:r>
      <w:r w:rsidR="00ED1E39">
        <w:rPr>
          <w:lang w:eastAsia="zh-CN"/>
        </w:rPr>
        <w:fldChar w:fldCharType="begin"/>
      </w:r>
      <w:r w:rsidR="00ED1E39">
        <w:rPr>
          <w:lang w:eastAsia="zh-CN"/>
        </w:rPr>
        <w:instrText xml:space="preserve"> REF _Ref67599455 \h </w:instrText>
      </w:r>
      <w:r w:rsidR="00ED1E39">
        <w:rPr>
          <w:lang w:eastAsia="zh-CN"/>
        </w:rPr>
      </w:r>
      <w:r w:rsidR="00ED1E39">
        <w:rPr>
          <w:lang w:eastAsia="zh-CN"/>
        </w:rPr>
        <w:fldChar w:fldCharType="separate"/>
      </w:r>
      <w:r w:rsidR="00445262">
        <w:t xml:space="preserve">Figure </w:t>
      </w:r>
      <w:r w:rsidR="00445262">
        <w:rPr>
          <w:noProof/>
        </w:rPr>
        <w:t>6</w:t>
      </w:r>
      <w:r w:rsidR="00ED1E39">
        <w:rPr>
          <w:lang w:eastAsia="zh-CN"/>
        </w:rPr>
        <w:fldChar w:fldCharType="end"/>
      </w:r>
      <w:r w:rsidR="00ED1E39">
        <w:rPr>
          <w:lang w:eastAsia="zh-CN"/>
        </w:rPr>
        <w:t xml:space="preserve">. </w:t>
      </w:r>
      <w:r w:rsidR="00FE7DC2">
        <w:rPr>
          <w:lang w:eastAsia="zh-CN"/>
        </w:rPr>
        <w:t xml:space="preserve">In our understanding, the offset should </w:t>
      </w:r>
      <w:r w:rsidR="00EB3B5D">
        <w:rPr>
          <w:lang w:eastAsia="zh-CN"/>
        </w:rPr>
        <w:t xml:space="preserve">be equal </w:t>
      </w:r>
      <w:r>
        <w:rPr>
          <w:lang w:eastAsia="zh-CN"/>
        </w:rPr>
        <w:t xml:space="preserve">to </w:t>
      </w:r>
      <w:r w:rsidR="00EB3B5D">
        <w:rPr>
          <w:lang w:eastAsia="zh-CN"/>
        </w:rPr>
        <w:t>or larger than zero</w:t>
      </w:r>
      <w:r>
        <w:rPr>
          <w:lang w:eastAsia="zh-CN"/>
        </w:rPr>
        <w:t xml:space="preserve"> slot considering</w:t>
      </w:r>
      <w:r w:rsidR="00CB0195">
        <w:rPr>
          <w:lang w:eastAsia="zh-CN"/>
        </w:rPr>
        <w:t xml:space="preserve"> </w:t>
      </w:r>
      <w:r w:rsidR="00ED1E39">
        <w:rPr>
          <w:lang w:eastAsia="zh-CN"/>
        </w:rPr>
        <w:t xml:space="preserve">RF retuning </w:t>
      </w:r>
      <w:r w:rsidR="00CB2FBA">
        <w:rPr>
          <w:lang w:eastAsia="zh-CN"/>
        </w:rPr>
        <w:t>might be</w:t>
      </w:r>
      <w:r w:rsidR="00ED1E39">
        <w:rPr>
          <w:lang w:eastAsia="zh-CN"/>
        </w:rPr>
        <w:t xml:space="preserve"> required </w:t>
      </w:r>
      <w:r w:rsidR="00CB2FBA">
        <w:rPr>
          <w:lang w:eastAsia="zh-CN"/>
        </w:rPr>
        <w:t>if the bandwidth of SSB and PEI are different</w:t>
      </w:r>
      <w:r w:rsidR="00ED1E39">
        <w:rPr>
          <w:lang w:eastAsia="zh-CN"/>
        </w:rPr>
        <w:t>.</w:t>
      </w:r>
      <w:r w:rsidR="00CB2FBA">
        <w:rPr>
          <w:lang w:eastAsia="zh-CN"/>
        </w:rPr>
        <w:t xml:space="preserve"> </w:t>
      </w:r>
      <w:r>
        <w:rPr>
          <w:lang w:eastAsia="zh-CN"/>
        </w:rPr>
        <w:t>And i</w:t>
      </w:r>
      <w:r w:rsidR="00CB2FBA">
        <w:rPr>
          <w:lang w:eastAsia="zh-CN"/>
        </w:rPr>
        <w:t>f the offset is a non-zero value, UE</w:t>
      </w:r>
      <w:r w:rsidR="00CB2FBA">
        <w:rPr>
          <w:rFonts w:hint="eastAsia"/>
          <w:lang w:eastAsia="zh-CN"/>
        </w:rPr>
        <w:t xml:space="preserve"> </w:t>
      </w:r>
      <w:r w:rsidR="00CB2FBA">
        <w:rPr>
          <w:lang w:eastAsia="zh-CN"/>
        </w:rPr>
        <w:t xml:space="preserve">can measurement all the SSBs </w:t>
      </w:r>
      <w:r w:rsidR="00B922C3">
        <w:rPr>
          <w:lang w:eastAsia="zh-CN"/>
        </w:rPr>
        <w:t xml:space="preserve">in the time duration of the offset </w:t>
      </w:r>
      <w:r w:rsidR="00CB2FBA">
        <w:rPr>
          <w:lang w:eastAsia="zh-CN"/>
        </w:rPr>
        <w:t xml:space="preserve">and </w:t>
      </w:r>
      <w:r w:rsidR="00B922C3">
        <w:rPr>
          <w:lang w:eastAsia="zh-CN"/>
        </w:rPr>
        <w:t xml:space="preserve">determine which SSB has the best receive quality, </w:t>
      </w:r>
      <w:r w:rsidR="00CB2FBA">
        <w:rPr>
          <w:lang w:eastAsia="zh-CN"/>
        </w:rPr>
        <w:t xml:space="preserve">then </w:t>
      </w:r>
      <w:r w:rsidR="00B922C3">
        <w:rPr>
          <w:lang w:eastAsia="zh-CN"/>
        </w:rPr>
        <w:t>UE can only receive</w:t>
      </w:r>
      <w:r w:rsidR="00CB2FBA">
        <w:rPr>
          <w:lang w:eastAsia="zh-CN"/>
        </w:rPr>
        <w:t xml:space="preserve"> the PEI which is associated with the SSB </w:t>
      </w:r>
      <w:r w:rsidR="00B922C3">
        <w:rPr>
          <w:lang w:eastAsia="zh-CN"/>
        </w:rPr>
        <w:t>having</w:t>
      </w:r>
      <w:r w:rsidR="00CB2FBA">
        <w:rPr>
          <w:lang w:eastAsia="zh-CN"/>
        </w:rPr>
        <w:t xml:space="preserve"> best quality and no need to receive all the PEI occasion.</w:t>
      </w:r>
      <w:r w:rsidR="00ED1E39">
        <w:rPr>
          <w:lang w:eastAsia="zh-CN"/>
        </w:rPr>
        <w:t xml:space="preserve"> </w:t>
      </w:r>
      <w:r w:rsidR="00446967">
        <w:rPr>
          <w:lang w:eastAsia="zh-CN"/>
        </w:rPr>
        <w:t>In the other hand, the offset should not be too large, as if UE is not paged, the UE can immediately switch to sleep state after the SSB and PEI reception.</w:t>
      </w:r>
    </w:p>
    <w:p w14:paraId="631D4B00" w14:textId="7B7D878A" w:rsidR="00ED1E39" w:rsidRDefault="00ED1E39" w:rsidP="00ED1E39">
      <w:pPr>
        <w:jc w:val="center"/>
        <w:rPr>
          <w:lang w:eastAsia="zh-CN"/>
        </w:rPr>
      </w:pPr>
      <w:r>
        <w:rPr>
          <w:noProof/>
          <w:lang w:eastAsia="zh-CN"/>
        </w:rPr>
        <w:drawing>
          <wp:inline distT="0" distB="0" distL="0" distR="0" wp14:anchorId="19C5AF39" wp14:editId="4FDFDB5F">
            <wp:extent cx="3190476" cy="1257143"/>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90476" cy="1257143"/>
                    </a:xfrm>
                    <a:prstGeom prst="rect">
                      <a:avLst/>
                    </a:prstGeom>
                  </pic:spPr>
                </pic:pic>
              </a:graphicData>
            </a:graphic>
          </wp:inline>
        </w:drawing>
      </w:r>
    </w:p>
    <w:p w14:paraId="103D2B01" w14:textId="25E47E29" w:rsidR="00ED1E39" w:rsidRDefault="00ED1E39" w:rsidP="00ED1E39">
      <w:pPr>
        <w:pStyle w:val="Caption"/>
      </w:pPr>
      <w:bookmarkStart w:id="17" w:name="_Ref67599455"/>
      <w:r>
        <w:t xml:space="preserve">Figure </w:t>
      </w:r>
      <w:r w:rsidR="00B14436">
        <w:rPr>
          <w:noProof/>
        </w:rPr>
        <w:fldChar w:fldCharType="begin"/>
      </w:r>
      <w:r w:rsidR="00B14436">
        <w:rPr>
          <w:noProof/>
        </w:rPr>
        <w:instrText xml:space="preserve"> SEQ Figure \* ARABIC </w:instrText>
      </w:r>
      <w:r w:rsidR="00B14436">
        <w:rPr>
          <w:noProof/>
        </w:rPr>
        <w:fldChar w:fldCharType="separate"/>
      </w:r>
      <w:r w:rsidR="00445262">
        <w:rPr>
          <w:noProof/>
        </w:rPr>
        <w:t>6</w:t>
      </w:r>
      <w:r w:rsidR="00B14436">
        <w:rPr>
          <w:noProof/>
        </w:rPr>
        <w:fldChar w:fldCharType="end"/>
      </w:r>
      <w:bookmarkEnd w:id="17"/>
      <w:r>
        <w:t xml:space="preserve">. </w:t>
      </w:r>
      <w:r>
        <w:rPr>
          <w:rFonts w:hint="eastAsia"/>
          <w:lang w:eastAsia="zh-CN"/>
        </w:rPr>
        <w:t>M</w:t>
      </w:r>
      <w:r>
        <w:rPr>
          <w:lang w:eastAsia="zh-CN"/>
        </w:rPr>
        <w:t>onitoring occasion for PEI</w:t>
      </w:r>
      <w:r>
        <w:t>.</w:t>
      </w:r>
    </w:p>
    <w:p w14:paraId="3EBBF521" w14:textId="1B130A25" w:rsidR="00ED1E39" w:rsidRPr="00ED1E39" w:rsidRDefault="00446967" w:rsidP="00D304B7">
      <w:pPr>
        <w:pStyle w:val="ListParagraph"/>
        <w:numPr>
          <w:ilvl w:val="0"/>
          <w:numId w:val="12"/>
        </w:numPr>
        <w:ind w:left="1560" w:firstLineChars="0" w:hanging="1560"/>
        <w:rPr>
          <w:b/>
          <w:i/>
        </w:rPr>
      </w:pPr>
      <w:r>
        <w:rPr>
          <w:b/>
          <w:i/>
          <w:lang w:eastAsia="zh-CN"/>
        </w:rPr>
        <w:t>A monitoring window and a</w:t>
      </w:r>
      <w:r w:rsidR="00ED1E39" w:rsidRPr="00ED1E39">
        <w:rPr>
          <w:b/>
          <w:i/>
          <w:lang w:eastAsia="zh-CN"/>
        </w:rPr>
        <w:t xml:space="preserve"> </w:t>
      </w:r>
      <w:r>
        <w:rPr>
          <w:b/>
          <w:i/>
          <w:lang w:eastAsia="zh-CN"/>
        </w:rPr>
        <w:t xml:space="preserve">small </w:t>
      </w:r>
      <w:r w:rsidR="00ED1E39" w:rsidRPr="00ED1E39">
        <w:rPr>
          <w:b/>
          <w:i/>
          <w:lang w:eastAsia="zh-CN"/>
        </w:rPr>
        <w:t>offset between the SS burst and the monitoring window can be specified for the PEI design</w:t>
      </w:r>
      <w:r w:rsidR="00ED1E39">
        <w:rPr>
          <w:b/>
          <w:i/>
          <w:lang w:eastAsia="zh-CN"/>
        </w:rPr>
        <w:t>.</w:t>
      </w:r>
    </w:p>
    <w:p w14:paraId="3D70E3AE" w14:textId="4548108E" w:rsidR="00B43F83" w:rsidRDefault="009B5BCB" w:rsidP="00D16F05">
      <w:pPr>
        <w:pStyle w:val="Heading2"/>
        <w:rPr>
          <w:lang w:eastAsia="zh-CN"/>
        </w:rPr>
      </w:pPr>
      <w:r>
        <w:rPr>
          <w:lang w:eastAsia="zh-CN"/>
        </w:rPr>
        <w:t>DCI format</w:t>
      </w:r>
    </w:p>
    <w:p w14:paraId="343D5563" w14:textId="579E38F2" w:rsidR="009B5BCB" w:rsidRDefault="009B5BCB" w:rsidP="009B5BCB">
      <w:pPr>
        <w:rPr>
          <w:lang w:eastAsia="zh-CN"/>
        </w:rPr>
      </w:pPr>
      <w:r>
        <w:rPr>
          <w:rFonts w:hint="eastAsia"/>
          <w:lang w:eastAsia="zh-CN"/>
        </w:rPr>
        <w:t>I</w:t>
      </w:r>
      <w:r>
        <w:rPr>
          <w:lang w:eastAsia="zh-CN"/>
        </w:rPr>
        <w:t>n RAN1#102-e, it is agreed that the DCI-based PEI can be based on:</w:t>
      </w:r>
    </w:p>
    <w:tbl>
      <w:tblPr>
        <w:tblStyle w:val="TableGrid"/>
        <w:tblW w:w="0" w:type="auto"/>
        <w:tblLook w:val="04A0" w:firstRow="1" w:lastRow="0" w:firstColumn="1" w:lastColumn="0" w:noHBand="0" w:noVBand="1"/>
      </w:tblPr>
      <w:tblGrid>
        <w:gridCol w:w="9307"/>
      </w:tblGrid>
      <w:tr w:rsidR="009B5BCB" w14:paraId="37EC2BE7" w14:textId="77777777" w:rsidTr="009B5BCB">
        <w:tc>
          <w:tcPr>
            <w:tcW w:w="9307" w:type="dxa"/>
          </w:tcPr>
          <w:p w14:paraId="44E0B2CE" w14:textId="77777777" w:rsidR="009B5BCB" w:rsidRPr="00693B53" w:rsidRDefault="009B5BCB" w:rsidP="009B5BCB">
            <w:pPr>
              <w:numPr>
                <w:ilvl w:val="0"/>
                <w:numId w:val="33"/>
              </w:numPr>
              <w:autoSpaceDE/>
              <w:autoSpaceDN/>
              <w:adjustRightInd/>
              <w:snapToGrid/>
              <w:spacing w:after="0"/>
              <w:jc w:val="left"/>
              <w:rPr>
                <w:i/>
                <w:szCs w:val="20"/>
              </w:rPr>
            </w:pPr>
            <w:r w:rsidRPr="00693B53">
              <w:rPr>
                <w:i/>
                <w:szCs w:val="20"/>
              </w:rPr>
              <w:t xml:space="preserve">DCI-based indication, e.g., based on </w:t>
            </w:r>
          </w:p>
          <w:p w14:paraId="7B386AC4" w14:textId="77777777" w:rsidR="009B5BCB" w:rsidRPr="00693B53" w:rsidRDefault="009B5BCB" w:rsidP="009B5BCB">
            <w:pPr>
              <w:numPr>
                <w:ilvl w:val="1"/>
                <w:numId w:val="33"/>
              </w:numPr>
              <w:autoSpaceDE/>
              <w:autoSpaceDN/>
              <w:adjustRightInd/>
              <w:snapToGrid/>
              <w:spacing w:after="0"/>
              <w:jc w:val="left"/>
              <w:rPr>
                <w:i/>
                <w:szCs w:val="20"/>
              </w:rPr>
            </w:pPr>
            <w:r w:rsidRPr="00693B53">
              <w:rPr>
                <w:i/>
                <w:szCs w:val="20"/>
              </w:rPr>
              <w:t xml:space="preserve">Extending existing DCI format 1_0 or 2_6 </w:t>
            </w:r>
          </w:p>
          <w:p w14:paraId="38A548F2" w14:textId="22ED221B" w:rsidR="009B5BCB" w:rsidRPr="00BA4EAE" w:rsidRDefault="009B5BCB" w:rsidP="009B5BCB">
            <w:pPr>
              <w:numPr>
                <w:ilvl w:val="1"/>
                <w:numId w:val="33"/>
              </w:numPr>
              <w:autoSpaceDE/>
              <w:autoSpaceDN/>
              <w:adjustRightInd/>
              <w:snapToGrid/>
              <w:spacing w:after="0"/>
              <w:jc w:val="left"/>
              <w:rPr>
                <w:i/>
                <w:szCs w:val="20"/>
              </w:rPr>
            </w:pPr>
            <w:r w:rsidRPr="00693B53">
              <w:rPr>
                <w:i/>
                <w:szCs w:val="20"/>
              </w:rPr>
              <w:t>New DCI format</w:t>
            </w:r>
          </w:p>
        </w:tc>
      </w:tr>
    </w:tbl>
    <w:p w14:paraId="6BFB7D2B" w14:textId="77777777" w:rsidR="009B5BCB" w:rsidRDefault="009B5BCB" w:rsidP="009B5BCB">
      <w:pPr>
        <w:rPr>
          <w:lang w:eastAsia="zh-CN"/>
        </w:rPr>
      </w:pPr>
    </w:p>
    <w:p w14:paraId="7E423DB2" w14:textId="346446A9" w:rsidR="009B5BCB" w:rsidRDefault="009B5BCB" w:rsidP="009B5BCB">
      <w:pPr>
        <w:rPr>
          <w:lang w:eastAsia="zh-CN"/>
        </w:rPr>
      </w:pPr>
      <w:r>
        <w:rPr>
          <w:rFonts w:hint="eastAsia"/>
          <w:lang w:eastAsia="zh-CN"/>
        </w:rPr>
        <w:t>W</w:t>
      </w:r>
      <w:r>
        <w:rPr>
          <w:lang w:eastAsia="zh-CN"/>
        </w:rPr>
        <w:t>herein, the DCI format 2_6 is introduced in Rel-16 to carry power saving signal to indicate UE whether to monitor PDCCH in the on duration in connected mode. For idle/inactive mode UE</w:t>
      </w:r>
      <w:r w:rsidR="00F210D4">
        <w:rPr>
          <w:lang w:eastAsia="zh-CN"/>
        </w:rPr>
        <w:t xml:space="preserve">, it is straight forward to reuse such DCI format to carry the PEI if PDCCH-based PEI is deployed as the PEI is similar to the power saving signal in Rel-16. However, some modification would be needed as the DCI format 2_6 is </w:t>
      </w:r>
      <w:r w:rsidR="00F210D4">
        <w:rPr>
          <w:lang w:eastAsia="zh-CN"/>
        </w:rPr>
        <w:lastRenderedPageBreak/>
        <w:t xml:space="preserve">block-wise and each block contains 1bit for wake-up indication and several bits for dormancy indication. If DCI format 2_6 is reused for PEI for idle/inactive mode UE, the functionality of block bits needs to be re-interpreted. For example, each block is associated to different PO and each bit in the block is linked to a sub-group of UEs of that PO, as illustrated in </w:t>
      </w:r>
      <w:r w:rsidR="00BA4EAE">
        <w:rPr>
          <w:lang w:eastAsia="zh-CN"/>
        </w:rPr>
        <w:fldChar w:fldCharType="begin"/>
      </w:r>
      <w:r w:rsidR="00BA4EAE">
        <w:rPr>
          <w:lang w:eastAsia="zh-CN"/>
        </w:rPr>
        <w:instrText xml:space="preserve"> REF _Ref70447571 \h </w:instrText>
      </w:r>
      <w:r w:rsidR="00BA4EAE">
        <w:rPr>
          <w:lang w:eastAsia="zh-CN"/>
        </w:rPr>
      </w:r>
      <w:r w:rsidR="00BA4EAE">
        <w:rPr>
          <w:lang w:eastAsia="zh-CN"/>
        </w:rPr>
        <w:fldChar w:fldCharType="separate"/>
      </w:r>
      <w:r w:rsidR="00445262">
        <w:t xml:space="preserve">Figure </w:t>
      </w:r>
      <w:r w:rsidR="00445262">
        <w:rPr>
          <w:noProof/>
        </w:rPr>
        <w:t>7</w:t>
      </w:r>
      <w:r w:rsidR="00445262">
        <w:t xml:space="preserve"> Reuse DCI format 2_6 for PEI transmission</w:t>
      </w:r>
      <w:r w:rsidR="00BA4EAE">
        <w:rPr>
          <w:lang w:eastAsia="zh-CN"/>
        </w:rPr>
        <w:fldChar w:fldCharType="end"/>
      </w:r>
    </w:p>
    <w:p w14:paraId="6C775C71" w14:textId="2CB5812E" w:rsidR="00376BDD" w:rsidRDefault="00376BDD" w:rsidP="005570E1">
      <w:pPr>
        <w:jc w:val="center"/>
        <w:rPr>
          <w:lang w:eastAsia="zh-CN"/>
        </w:rPr>
      </w:pPr>
      <w:r>
        <w:rPr>
          <w:noProof/>
          <w:lang w:eastAsia="zh-CN"/>
        </w:rPr>
        <w:drawing>
          <wp:inline distT="0" distB="0" distL="0" distR="0" wp14:anchorId="4A297C74" wp14:editId="5302D519">
            <wp:extent cx="3138301" cy="1122754"/>
            <wp:effectExtent l="0" t="0" r="508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16093" cy="1150585"/>
                    </a:xfrm>
                    <a:prstGeom prst="rect">
                      <a:avLst/>
                    </a:prstGeom>
                  </pic:spPr>
                </pic:pic>
              </a:graphicData>
            </a:graphic>
          </wp:inline>
        </w:drawing>
      </w:r>
    </w:p>
    <w:p w14:paraId="4E7B614C" w14:textId="080DD2D5" w:rsidR="00F210D4" w:rsidRDefault="00F210D4" w:rsidP="00BA4EAE">
      <w:pPr>
        <w:pStyle w:val="Caption"/>
        <w:rPr>
          <w:lang w:eastAsia="zh-CN"/>
        </w:rPr>
      </w:pPr>
      <w:bookmarkStart w:id="18" w:name="_Ref70447571"/>
      <w:r>
        <w:t xml:space="preserve">Figure </w:t>
      </w:r>
      <w:r w:rsidR="0099721E">
        <w:rPr>
          <w:noProof/>
        </w:rPr>
        <w:fldChar w:fldCharType="begin"/>
      </w:r>
      <w:r w:rsidR="0099721E">
        <w:rPr>
          <w:noProof/>
        </w:rPr>
        <w:instrText xml:space="preserve"> SEQ Figure \* ARABIC </w:instrText>
      </w:r>
      <w:r w:rsidR="0099721E">
        <w:rPr>
          <w:noProof/>
        </w:rPr>
        <w:fldChar w:fldCharType="separate"/>
      </w:r>
      <w:r w:rsidR="00445262">
        <w:rPr>
          <w:noProof/>
        </w:rPr>
        <w:t>7</w:t>
      </w:r>
      <w:r w:rsidR="0099721E">
        <w:rPr>
          <w:noProof/>
        </w:rPr>
        <w:fldChar w:fldCharType="end"/>
      </w:r>
      <w:r>
        <w:t xml:space="preserve"> Reuse DCI format 2_6 for </w:t>
      </w:r>
      <w:r w:rsidR="00BA4EAE">
        <w:t>PEI transmission</w:t>
      </w:r>
      <w:bookmarkEnd w:id="18"/>
    </w:p>
    <w:p w14:paraId="327222F4" w14:textId="392E7A2C" w:rsidR="00BA4EAE" w:rsidRPr="00BA4EAE" w:rsidRDefault="00BA4EAE" w:rsidP="00BA4EAE">
      <w:pPr>
        <w:pStyle w:val="ListParagraph"/>
        <w:numPr>
          <w:ilvl w:val="0"/>
          <w:numId w:val="12"/>
        </w:numPr>
        <w:ind w:left="1560" w:firstLineChars="0" w:hanging="1560"/>
        <w:rPr>
          <w:b/>
          <w:i/>
          <w:lang w:eastAsia="zh-CN"/>
        </w:rPr>
      </w:pPr>
      <w:r w:rsidRPr="00BA4EAE">
        <w:rPr>
          <w:rFonts w:hint="eastAsia"/>
          <w:b/>
          <w:i/>
          <w:lang w:eastAsia="zh-CN"/>
        </w:rPr>
        <w:t>D</w:t>
      </w:r>
      <w:r w:rsidRPr="00BA4EAE">
        <w:rPr>
          <w:b/>
          <w:i/>
          <w:lang w:eastAsia="zh-CN"/>
        </w:rPr>
        <w:t>CI format 2_6 with appropriate modification can be used to transmit PEI for idle/inactive mode UEs.</w:t>
      </w:r>
    </w:p>
    <w:p w14:paraId="2EDB536B" w14:textId="77777777" w:rsidR="00157FC3" w:rsidRPr="00CF195E" w:rsidRDefault="00747F48" w:rsidP="00CF195E">
      <w:pPr>
        <w:pStyle w:val="Heading1"/>
      </w:pPr>
      <w:r w:rsidRPr="00CF195E">
        <w:t>Conclusion</w:t>
      </w:r>
      <w:r w:rsidR="006B1FD5" w:rsidRPr="00CF195E">
        <w:t>s</w:t>
      </w:r>
    </w:p>
    <w:p w14:paraId="2F1BF51B" w14:textId="77777777" w:rsidR="002D5DA5" w:rsidRDefault="002D5DA5" w:rsidP="002D5DA5">
      <w:pPr>
        <w:rPr>
          <w:kern w:val="2"/>
          <w:lang w:val="en-GB" w:eastAsia="zh-CN"/>
        </w:rPr>
      </w:pPr>
      <w:bookmarkStart w:id="19" w:name="_Ref124589665"/>
      <w:bookmarkStart w:id="20" w:name="_Ref71620620"/>
      <w:bookmarkStart w:id="21" w:name="_Ref124671424"/>
      <w:r w:rsidRPr="002D2F89">
        <w:rPr>
          <w:kern w:val="2"/>
          <w:lang w:val="en-GB" w:eastAsia="zh-CN"/>
        </w:rPr>
        <w:t>In this contribution, we discuss the paging procedure enhancement. Based on the analysis, we have the following observations and proposals:</w:t>
      </w:r>
    </w:p>
    <w:p w14:paraId="6BBB0586" w14:textId="77777777" w:rsidR="00152B4B" w:rsidRPr="002349EB" w:rsidRDefault="00152B4B" w:rsidP="00823280">
      <w:pPr>
        <w:pStyle w:val="ListParagraph"/>
        <w:numPr>
          <w:ilvl w:val="0"/>
          <w:numId w:val="47"/>
        </w:numPr>
        <w:ind w:left="426" w:firstLineChars="0"/>
        <w:rPr>
          <w:rFonts w:eastAsia="Calibri"/>
          <w:b/>
          <w:i/>
        </w:rPr>
      </w:pPr>
      <w:r w:rsidRPr="00937CA4">
        <w:rPr>
          <w:rFonts w:eastAsiaTheme="minorEastAsia"/>
          <w:b/>
          <w:i/>
          <w:lang w:eastAsia="zh-CN"/>
        </w:rPr>
        <w:t xml:space="preserve">DCI based PEI can fully support </w:t>
      </w:r>
      <w:r>
        <w:rPr>
          <w:rFonts w:eastAsiaTheme="minorEastAsia"/>
          <w:b/>
          <w:i/>
          <w:lang w:eastAsia="zh-CN"/>
        </w:rPr>
        <w:t xml:space="preserve">coexistence with </w:t>
      </w:r>
      <w:r w:rsidRPr="00937CA4">
        <w:rPr>
          <w:rFonts w:eastAsiaTheme="minorEastAsia"/>
          <w:b/>
          <w:i/>
          <w:lang w:eastAsia="zh-CN"/>
        </w:rPr>
        <w:t>the legacy downlink physical layer channels</w:t>
      </w:r>
      <w:r>
        <w:rPr>
          <w:rFonts w:eastAsiaTheme="minorEastAsia"/>
          <w:b/>
          <w:i/>
          <w:lang w:eastAsia="zh-CN"/>
        </w:rPr>
        <w:t>/signals</w:t>
      </w:r>
      <w:r w:rsidRPr="00937CA4">
        <w:rPr>
          <w:rFonts w:eastAsiaTheme="minorEastAsia"/>
          <w:b/>
          <w:i/>
          <w:lang w:eastAsia="zh-CN"/>
        </w:rPr>
        <w:t xml:space="preserve"> of legacy UE</w:t>
      </w:r>
      <w:r>
        <w:rPr>
          <w:rFonts w:eastAsiaTheme="minorEastAsia"/>
          <w:b/>
          <w:i/>
          <w:lang w:eastAsia="zh-CN"/>
        </w:rPr>
        <w:t xml:space="preserve"> based on Rel-15 specifications</w:t>
      </w:r>
      <w:r w:rsidRPr="002349EB">
        <w:rPr>
          <w:rFonts w:eastAsiaTheme="minorEastAsia"/>
          <w:b/>
          <w:i/>
          <w:lang w:eastAsia="zh-CN"/>
        </w:rPr>
        <w:t>.</w:t>
      </w:r>
    </w:p>
    <w:p w14:paraId="51D900BB" w14:textId="77777777" w:rsidR="00152B4B" w:rsidRPr="00823280" w:rsidRDefault="00152B4B" w:rsidP="00823280">
      <w:pPr>
        <w:pStyle w:val="ListParagraph"/>
        <w:numPr>
          <w:ilvl w:val="0"/>
          <w:numId w:val="47"/>
        </w:numPr>
        <w:ind w:left="426" w:firstLineChars="0"/>
        <w:rPr>
          <w:rFonts w:eastAsiaTheme="minorEastAsia"/>
          <w:b/>
          <w:i/>
          <w:lang w:eastAsia="zh-CN"/>
        </w:rPr>
      </w:pPr>
      <w:r>
        <w:rPr>
          <w:rFonts w:eastAsiaTheme="minorEastAsia"/>
          <w:b/>
          <w:i/>
          <w:lang w:eastAsia="zh-CN"/>
        </w:rPr>
        <w:t>Semi-statically configured rate matching pattern can be used to multiplex SSS-based PEI and PDSCH(s) of legacy UE.</w:t>
      </w:r>
    </w:p>
    <w:p w14:paraId="357D3BD8"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Using dedicated CORESET for dynamic rate matching of SSS-based PEI restricts the legacy UE from using UE specific CORESET in connected mode in FR1, and restricts multi-beam operation of downlink traffic for FR2.</w:t>
      </w:r>
    </w:p>
    <w:p w14:paraId="05083FCF"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CORESET0 with additional search space set would be used for dynamic rate matching of SSS-based PEI, which may consume the whole CORESET0 resource if the SSS based PEI needs to be rate matched.</w:t>
      </w:r>
    </w:p>
    <w:p w14:paraId="69BA8634" w14:textId="77777777" w:rsidR="00152B4B" w:rsidRPr="00823280" w:rsidRDefault="00152B4B" w:rsidP="00823280">
      <w:pPr>
        <w:pStyle w:val="ListParagraph"/>
        <w:numPr>
          <w:ilvl w:val="0"/>
          <w:numId w:val="47"/>
        </w:numPr>
        <w:ind w:left="426" w:firstLineChars="0"/>
        <w:rPr>
          <w:rFonts w:eastAsiaTheme="minorEastAsia"/>
          <w:b/>
          <w:i/>
          <w:lang w:eastAsia="zh-CN"/>
        </w:rPr>
      </w:pPr>
      <w:r>
        <w:rPr>
          <w:rFonts w:eastAsiaTheme="minorEastAsia"/>
          <w:b/>
          <w:i/>
          <w:lang w:eastAsia="zh-CN"/>
        </w:rPr>
        <w:t xml:space="preserve">At most one aperiodic ZP-CSI-RS resource set can be utilized on legacy UE for rate matching purpose of PEI considering </w:t>
      </w:r>
      <w:r w:rsidRPr="002349EB">
        <w:rPr>
          <w:rFonts w:eastAsiaTheme="minorEastAsia" w:hint="eastAsia"/>
          <w:b/>
          <w:i/>
          <w:lang w:eastAsia="zh-CN"/>
        </w:rPr>
        <w:t>R</w:t>
      </w:r>
      <w:r w:rsidRPr="002349EB">
        <w:rPr>
          <w:rFonts w:eastAsiaTheme="minorEastAsia"/>
          <w:b/>
          <w:i/>
          <w:lang w:eastAsia="zh-CN"/>
        </w:rPr>
        <w:t>el-15 only supports up to 3 aperiodic ZP-CSI-RS resource sets per BWP</w:t>
      </w:r>
      <w:r>
        <w:rPr>
          <w:rFonts w:eastAsiaTheme="minorEastAsia"/>
          <w:b/>
          <w:i/>
          <w:lang w:eastAsia="zh-CN"/>
        </w:rPr>
        <w:t>.</w:t>
      </w:r>
    </w:p>
    <w:p w14:paraId="33BB6E9B" w14:textId="77777777" w:rsidR="00152B4B" w:rsidRPr="00B255D4" w:rsidRDefault="00152B4B" w:rsidP="00823280">
      <w:pPr>
        <w:pStyle w:val="ListParagraph"/>
        <w:numPr>
          <w:ilvl w:val="0"/>
          <w:numId w:val="47"/>
        </w:numPr>
        <w:ind w:left="426" w:firstLineChars="0"/>
        <w:rPr>
          <w:rFonts w:eastAsiaTheme="minorEastAsia"/>
          <w:b/>
          <w:i/>
          <w:lang w:eastAsia="zh-CN"/>
        </w:rPr>
      </w:pPr>
      <w:r w:rsidRPr="00B255D4">
        <w:rPr>
          <w:rFonts w:eastAsiaTheme="minorEastAsia"/>
          <w:b/>
          <w:i/>
          <w:lang w:eastAsia="zh-CN"/>
        </w:rPr>
        <w:t>The ZP-CSI-RS resources for the TRS-based PEI occasions associated with different sub-groups or different POs</w:t>
      </w:r>
      <w:r>
        <w:rPr>
          <w:rFonts w:eastAsiaTheme="minorEastAsia"/>
          <w:b/>
          <w:i/>
          <w:lang w:eastAsia="zh-CN"/>
        </w:rPr>
        <w:t xml:space="preserve"> in the same SS burst period</w:t>
      </w:r>
      <w:r w:rsidRPr="00B255D4">
        <w:rPr>
          <w:rFonts w:eastAsiaTheme="minorEastAsia"/>
          <w:b/>
          <w:i/>
          <w:lang w:eastAsia="zh-CN"/>
        </w:rPr>
        <w:t xml:space="preserve"> have to be configured </w:t>
      </w:r>
      <w:r>
        <w:rPr>
          <w:rFonts w:eastAsiaTheme="minorEastAsia"/>
          <w:b/>
          <w:i/>
          <w:lang w:eastAsia="zh-CN"/>
        </w:rPr>
        <w:t>with</w:t>
      </w:r>
      <w:r w:rsidRPr="00B255D4">
        <w:rPr>
          <w:rFonts w:eastAsiaTheme="minorEastAsia"/>
          <w:b/>
          <w:i/>
          <w:lang w:eastAsia="zh-CN"/>
        </w:rPr>
        <w:t>in the same ZP-CSI-RS resource set</w:t>
      </w:r>
      <w:r>
        <w:rPr>
          <w:rFonts w:eastAsiaTheme="minorEastAsia"/>
          <w:b/>
          <w:i/>
          <w:lang w:eastAsia="zh-CN"/>
        </w:rPr>
        <w:t>.</w:t>
      </w:r>
    </w:p>
    <w:p w14:paraId="19250BA3" w14:textId="77777777" w:rsidR="00152B4B" w:rsidRPr="00B255D4" w:rsidRDefault="00152B4B" w:rsidP="00823280">
      <w:pPr>
        <w:pStyle w:val="ListParagraph"/>
        <w:numPr>
          <w:ilvl w:val="0"/>
          <w:numId w:val="47"/>
        </w:numPr>
        <w:ind w:left="426" w:firstLineChars="0"/>
        <w:rPr>
          <w:rFonts w:eastAsiaTheme="minorEastAsia"/>
          <w:b/>
          <w:i/>
          <w:lang w:eastAsia="zh-CN"/>
        </w:rPr>
      </w:pPr>
      <w:r w:rsidRPr="00B255D4">
        <w:rPr>
          <w:rFonts w:eastAsiaTheme="minorEastAsia"/>
          <w:b/>
          <w:i/>
          <w:lang w:eastAsia="zh-CN"/>
        </w:rPr>
        <w:t>It is common issue for all three PEI candidates to associate PEI transmission(s) near a SS burst to the different POs during a SS burst period after the PEI transmission.</w:t>
      </w:r>
    </w:p>
    <w:p w14:paraId="298E907A"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One PEI associating with multiple POs can save the resource overhead for PEI and does not introduce additional paging delay or power saving consumption.</w:t>
      </w:r>
    </w:p>
    <w:p w14:paraId="371569E0"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 xml:space="preserve">PDCCH-based PEI can support to indicate at least 8 sub-groups per PO, and the payload can be used for sub-group indication and associated with multiple POs flexibly. </w:t>
      </w:r>
    </w:p>
    <w:p w14:paraId="2F348F39"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8 FDMed or TDMed PEI resources for SSS based PEI or TRS based PEI are needed to support 8 sub-groups indication in PEI, according to the observations in RAN1#104bis.</w:t>
      </w:r>
    </w:p>
    <w:p w14:paraId="206A53A0" w14:textId="77777777" w:rsidR="00152B4B" w:rsidRPr="00823280" w:rsidRDefault="00152B4B" w:rsidP="00823280">
      <w:pPr>
        <w:pStyle w:val="ListParagraph"/>
        <w:numPr>
          <w:ilvl w:val="0"/>
          <w:numId w:val="47"/>
        </w:numPr>
        <w:ind w:left="426" w:firstLineChars="0"/>
        <w:rPr>
          <w:rFonts w:eastAsiaTheme="minorEastAsia"/>
          <w:b/>
          <w:i/>
          <w:lang w:eastAsia="zh-CN"/>
        </w:rPr>
      </w:pPr>
      <w:r>
        <w:rPr>
          <w:rFonts w:eastAsiaTheme="minorEastAsia"/>
          <w:b/>
          <w:i/>
          <w:lang w:eastAsia="zh-CN"/>
        </w:rPr>
        <w:t xml:space="preserve">PDCCH-based PEI carrying 8 sub-group indication can provide the most efficient resource utilization with comparable power saving gain compared to </w:t>
      </w:r>
      <w:r w:rsidRPr="00823280">
        <w:rPr>
          <w:rFonts w:eastAsiaTheme="minorEastAsia"/>
          <w:b/>
          <w:i/>
          <w:lang w:eastAsia="zh-CN"/>
        </w:rPr>
        <w:t>TRS based PEI.</w:t>
      </w:r>
    </w:p>
    <w:p w14:paraId="2A16DC18" w14:textId="4A065CAF" w:rsidR="00152B4B" w:rsidRPr="00823280" w:rsidRDefault="00152B4B" w:rsidP="00823280">
      <w:pPr>
        <w:pStyle w:val="ListParagraph"/>
        <w:numPr>
          <w:ilvl w:val="0"/>
          <w:numId w:val="47"/>
        </w:numPr>
        <w:ind w:left="426" w:firstLineChars="0"/>
        <w:rPr>
          <w:rFonts w:eastAsiaTheme="minorEastAsia"/>
          <w:b/>
          <w:i/>
          <w:lang w:eastAsia="zh-CN"/>
        </w:rPr>
      </w:pPr>
      <w:r>
        <w:rPr>
          <w:rFonts w:eastAsiaTheme="minorEastAsia"/>
          <w:b/>
          <w:i/>
          <w:lang w:eastAsia="zh-CN"/>
        </w:rPr>
        <w:t xml:space="preserve">PDCCH-based PEI carrying 8 sub-group indication can provide better power saving performance with smaller resource overhead compared to </w:t>
      </w:r>
      <w:r w:rsidRPr="00823280">
        <w:rPr>
          <w:rFonts w:eastAsiaTheme="minorEastAsia"/>
          <w:b/>
          <w:i/>
          <w:lang w:eastAsia="zh-CN"/>
        </w:rPr>
        <w:t>SSS based PEI.</w:t>
      </w:r>
    </w:p>
    <w:p w14:paraId="63DFA0C0"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PDCCH-based PEI can indicate the availability for assistance TRS.</w:t>
      </w:r>
    </w:p>
    <w:p w14:paraId="1526C955"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lastRenderedPageBreak/>
        <w:t>Sequence-based PEI signals is not suitable to support the indication of short message.</w:t>
      </w:r>
    </w:p>
    <w:p w14:paraId="0C0684B8"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Sequence-based PEI signals is not suitable to support other power related information, e.g. assistance TRS availability indication</w:t>
      </w:r>
    </w:p>
    <w:p w14:paraId="711E3B37"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DCI-based PEI can be flexibly configured to carry PEI indication, sub-group indication, short message and other power saving functionalities, e.g. the availability indication of assistance TRS.</w:t>
      </w:r>
    </w:p>
    <w:p w14:paraId="4019D818"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The SSS-based PEI has impact on the legacy cell search procedure.</w:t>
      </w:r>
    </w:p>
    <w:p w14:paraId="2A4BEE34"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The false alarmed TRS-based PEI would introduce more time and frequency drift before the next paging cycle if TRS-based PEI is used for time and frequency tracking.</w:t>
      </w:r>
    </w:p>
    <w:p w14:paraId="3DFE0AD8" w14:textId="77777777" w:rsidR="00152B4B" w:rsidRPr="00823280" w:rsidRDefault="00152B4B"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TRS based PEI cannot be used for time/frequency tracking for Behv-B.</w:t>
      </w:r>
    </w:p>
    <w:p w14:paraId="1F4B31BE" w14:textId="77777777" w:rsidR="0064187D" w:rsidRPr="00823280" w:rsidRDefault="0064187D"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Considering there are different UEs in a cell, there can be multiple PEI occasions indicating the same PO.</w:t>
      </w:r>
    </w:p>
    <w:p w14:paraId="586A26C0" w14:textId="77777777" w:rsidR="0064187D" w:rsidRPr="00823280" w:rsidRDefault="0064187D"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A monitoring window and a small offset between the SS burst and the monitoring window can be specified for the PEI design.</w:t>
      </w:r>
    </w:p>
    <w:p w14:paraId="4BBA9A96" w14:textId="77777777" w:rsidR="0064187D" w:rsidRPr="00823280" w:rsidRDefault="0064187D" w:rsidP="00823280">
      <w:pPr>
        <w:pStyle w:val="ListParagraph"/>
        <w:numPr>
          <w:ilvl w:val="0"/>
          <w:numId w:val="47"/>
        </w:numPr>
        <w:ind w:left="426" w:firstLineChars="0"/>
        <w:rPr>
          <w:rFonts w:eastAsiaTheme="minorEastAsia"/>
          <w:b/>
          <w:i/>
          <w:lang w:eastAsia="zh-CN"/>
        </w:rPr>
      </w:pPr>
      <w:r w:rsidRPr="00823280">
        <w:rPr>
          <w:rFonts w:eastAsiaTheme="minorEastAsia"/>
          <w:b/>
          <w:i/>
          <w:lang w:eastAsia="zh-CN"/>
        </w:rPr>
        <w:t>DCI format 2_6 with appropriate modification can be used to transmit PEI for idle/inactive mode UEs.</w:t>
      </w:r>
    </w:p>
    <w:p w14:paraId="651B849A" w14:textId="77777777" w:rsidR="00152B4B" w:rsidRPr="00823280" w:rsidRDefault="00152B4B" w:rsidP="002D5DA5">
      <w:pPr>
        <w:rPr>
          <w:kern w:val="2"/>
          <w:lang w:eastAsia="zh-CN"/>
        </w:rPr>
      </w:pPr>
    </w:p>
    <w:p w14:paraId="6B195BA7" w14:textId="77777777" w:rsidR="00152B4B" w:rsidRPr="00F96BF8" w:rsidRDefault="00152B4B" w:rsidP="00823280">
      <w:pPr>
        <w:pStyle w:val="ListParagraph"/>
        <w:numPr>
          <w:ilvl w:val="0"/>
          <w:numId w:val="46"/>
        </w:numPr>
        <w:ind w:firstLineChars="0"/>
        <w:rPr>
          <w:b/>
          <w:i/>
          <w:lang w:eastAsia="zh-CN"/>
        </w:rPr>
      </w:pPr>
      <w:r>
        <w:rPr>
          <w:b/>
          <w:i/>
          <w:lang w:eastAsia="zh-CN"/>
        </w:rPr>
        <w:t>Both Behv-A and B</w:t>
      </w:r>
      <w:r w:rsidRPr="00F96BF8">
        <w:rPr>
          <w:b/>
          <w:i/>
          <w:lang w:eastAsia="zh-CN"/>
        </w:rPr>
        <w:t xml:space="preserve">ehv-B </w:t>
      </w:r>
      <w:r>
        <w:rPr>
          <w:b/>
          <w:i/>
          <w:lang w:eastAsia="zh-CN"/>
        </w:rPr>
        <w:t>are</w:t>
      </w:r>
      <w:r w:rsidRPr="00F96BF8">
        <w:rPr>
          <w:b/>
          <w:i/>
          <w:lang w:eastAsia="zh-CN"/>
        </w:rPr>
        <w:t xml:space="preserve"> supported by Rel-17, </w:t>
      </w:r>
      <w:r>
        <w:rPr>
          <w:b/>
          <w:i/>
          <w:lang w:eastAsia="zh-CN"/>
        </w:rPr>
        <w:t xml:space="preserve">which can be </w:t>
      </w:r>
      <w:r w:rsidRPr="00F96BF8">
        <w:rPr>
          <w:b/>
          <w:i/>
          <w:lang w:eastAsia="zh-CN"/>
        </w:rPr>
        <w:t xml:space="preserve">configurable </w:t>
      </w:r>
      <w:r>
        <w:rPr>
          <w:b/>
          <w:i/>
          <w:lang w:eastAsia="zh-CN"/>
        </w:rPr>
        <w:t>by</w:t>
      </w:r>
      <w:r w:rsidRPr="00F96BF8">
        <w:rPr>
          <w:b/>
          <w:i/>
          <w:lang w:eastAsia="zh-CN"/>
        </w:rPr>
        <w:t xml:space="preserve"> the network.</w:t>
      </w:r>
    </w:p>
    <w:p w14:paraId="6248E7E0" w14:textId="77777777" w:rsidR="00152B4B" w:rsidRPr="00A05916" w:rsidRDefault="00152B4B" w:rsidP="00152B4B">
      <w:pPr>
        <w:pStyle w:val="ListParagraph"/>
        <w:numPr>
          <w:ilvl w:val="0"/>
          <w:numId w:val="46"/>
        </w:numPr>
        <w:ind w:firstLineChars="0"/>
        <w:rPr>
          <w:rFonts w:eastAsia="MS Mincho"/>
          <w:b/>
          <w:i/>
          <w:lang w:val="en-GB" w:eastAsia="ja-JP"/>
        </w:rPr>
      </w:pPr>
      <w:r>
        <w:rPr>
          <w:rFonts w:eastAsia="MS Mincho"/>
          <w:b/>
          <w:i/>
          <w:lang w:val="en-GB" w:eastAsia="ja-JP"/>
        </w:rPr>
        <w:t xml:space="preserve">Adopt </w:t>
      </w:r>
      <w:r w:rsidRPr="00A05916">
        <w:rPr>
          <w:rFonts w:eastAsia="MS Mincho"/>
          <w:b/>
          <w:i/>
          <w:lang w:val="en-GB" w:eastAsia="ja-JP"/>
        </w:rPr>
        <w:t>DCI</w:t>
      </w:r>
      <w:r>
        <w:rPr>
          <w:rFonts w:eastAsia="MS Mincho"/>
          <w:b/>
          <w:i/>
          <w:lang w:val="en-GB" w:eastAsia="ja-JP"/>
        </w:rPr>
        <w:t xml:space="preserve"> carried by PDCCH as the physical layer channel for PEI indication</w:t>
      </w:r>
      <w:r w:rsidRPr="00A05916">
        <w:rPr>
          <w:rFonts w:eastAsia="MS Mincho"/>
          <w:b/>
          <w:i/>
          <w:lang w:val="en-GB" w:eastAsia="ja-JP"/>
        </w:rPr>
        <w:t xml:space="preserve"> in Rel-17.</w:t>
      </w:r>
    </w:p>
    <w:p w14:paraId="36A19C7C" w14:textId="77777777" w:rsidR="00E56A8D" w:rsidRPr="00152B4B" w:rsidRDefault="00E56A8D" w:rsidP="002D5DA5">
      <w:pPr>
        <w:rPr>
          <w:kern w:val="2"/>
          <w:lang w:eastAsia="zh-CN"/>
        </w:rPr>
      </w:pPr>
    </w:p>
    <w:p w14:paraId="5E96E05A" w14:textId="77777777" w:rsidR="001D780E" w:rsidRPr="00CF195E" w:rsidRDefault="001D780E" w:rsidP="00CF195E">
      <w:pPr>
        <w:pStyle w:val="Heading1"/>
        <w:numPr>
          <w:ilvl w:val="0"/>
          <w:numId w:val="0"/>
        </w:numPr>
        <w:ind w:left="432" w:hanging="432"/>
      </w:pPr>
      <w:r w:rsidRPr="00CF195E">
        <w:t>References</w:t>
      </w:r>
    </w:p>
    <w:p w14:paraId="5D29CAD7" w14:textId="77777777" w:rsidR="002D5DA5" w:rsidRDefault="002D5DA5" w:rsidP="002D5DA5">
      <w:pPr>
        <w:pStyle w:val="References"/>
      </w:pPr>
      <w:bookmarkStart w:id="22" w:name="_Ref57714255"/>
      <w:bookmarkStart w:id="23" w:name="_Ref167612671"/>
      <w:bookmarkEnd w:id="19"/>
      <w:bookmarkEnd w:id="20"/>
      <w:bookmarkEnd w:id="21"/>
      <w:r w:rsidRPr="00370621">
        <w:rPr>
          <w:rFonts w:hint="eastAsia"/>
          <w:lang w:eastAsia="zh-CN"/>
        </w:rPr>
        <w:t>R</w:t>
      </w:r>
      <w:r w:rsidRPr="00370621">
        <w:rPr>
          <w:lang w:eastAsia="zh-CN"/>
        </w:rPr>
        <w:t>2-2010884, LS on Paging Enhancement, MediaTek</w:t>
      </w:r>
      <w:bookmarkEnd w:id="22"/>
    </w:p>
    <w:p w14:paraId="6B54344D" w14:textId="2126E124" w:rsidR="009057F3" w:rsidRDefault="009057F3" w:rsidP="002D5DA5">
      <w:pPr>
        <w:pStyle w:val="References"/>
      </w:pPr>
      <w:bookmarkStart w:id="24" w:name="_Ref68613414"/>
      <w:bookmarkStart w:id="25" w:name="_Ref67575884"/>
      <w:r>
        <w:rPr>
          <w:rFonts w:hint="eastAsia"/>
          <w:lang w:eastAsia="zh-CN"/>
        </w:rPr>
        <w:t>T</w:t>
      </w:r>
      <w:r>
        <w:rPr>
          <w:lang w:eastAsia="zh-CN"/>
        </w:rPr>
        <w:t>R38.213, Physical layer procedures for control, 3GPP</w:t>
      </w:r>
      <w:bookmarkEnd w:id="24"/>
    </w:p>
    <w:p w14:paraId="3896EEB1" w14:textId="1CD74853" w:rsidR="002349EB" w:rsidRPr="00370621" w:rsidRDefault="002349EB" w:rsidP="002D5DA5">
      <w:pPr>
        <w:pStyle w:val="References"/>
      </w:pPr>
      <w:bookmarkStart w:id="26" w:name="_Ref68613428"/>
      <w:r>
        <w:rPr>
          <w:lang w:eastAsia="zh-CN"/>
        </w:rPr>
        <w:t>TR38.</w:t>
      </w:r>
      <w:r w:rsidR="009057F3">
        <w:rPr>
          <w:lang w:eastAsia="zh-CN"/>
        </w:rPr>
        <w:t>822</w:t>
      </w:r>
      <w:r>
        <w:rPr>
          <w:lang w:eastAsia="zh-CN"/>
        </w:rPr>
        <w:t>, User Equipment(UE) feature list (Release 15), 3GPP</w:t>
      </w:r>
      <w:bookmarkEnd w:id="25"/>
      <w:bookmarkEnd w:id="26"/>
    </w:p>
    <w:p w14:paraId="27577465" w14:textId="77777777" w:rsidR="002D5DA5" w:rsidRDefault="002D5DA5" w:rsidP="002D5DA5">
      <w:pPr>
        <w:pStyle w:val="References"/>
      </w:pPr>
      <w:bookmarkStart w:id="27" w:name="_Ref60835822"/>
      <w:bookmarkEnd w:id="23"/>
      <w:r w:rsidRPr="00370621">
        <w:rPr>
          <w:lang w:eastAsia="zh-CN"/>
        </w:rPr>
        <w:t>TS 38.211</w:t>
      </w:r>
      <w:bookmarkEnd w:id="27"/>
      <w:r w:rsidRPr="00370621">
        <w:rPr>
          <w:lang w:eastAsia="zh-CN"/>
        </w:rPr>
        <w:t>, Physical channels and modulation, 3GPP</w:t>
      </w:r>
    </w:p>
    <w:p w14:paraId="48A39ECD" w14:textId="31AD1E62" w:rsidR="00F159B0" w:rsidRPr="00370621" w:rsidRDefault="00F159B0" w:rsidP="002D5DA5">
      <w:pPr>
        <w:pStyle w:val="References"/>
      </w:pPr>
      <w:bookmarkStart w:id="28" w:name="_Ref70502716"/>
      <w:r>
        <w:rPr>
          <w:lang w:eastAsia="zh-CN"/>
        </w:rPr>
        <w:t>R2</w:t>
      </w:r>
      <w:r>
        <w:rPr>
          <w:rFonts w:hint="eastAsia"/>
          <w:lang w:eastAsia="zh-CN"/>
        </w:rPr>
        <w:t>-</w:t>
      </w:r>
      <w:r>
        <w:rPr>
          <w:lang w:eastAsia="zh-CN"/>
        </w:rPr>
        <w:t>2104356</w:t>
      </w:r>
      <w:r>
        <w:rPr>
          <w:rFonts w:hint="eastAsia"/>
          <w:lang w:eastAsia="zh-CN"/>
        </w:rPr>
        <w:t>,</w:t>
      </w:r>
      <w:r>
        <w:rPr>
          <w:lang w:eastAsia="zh-CN"/>
        </w:rPr>
        <w:t xml:space="preserve"> “Reply LS on UE Sub-grouping for Paging Enhancement”</w:t>
      </w:r>
      <w:bookmarkEnd w:id="28"/>
    </w:p>
    <w:p w14:paraId="06F7B436" w14:textId="772F1E75" w:rsidR="002349EB" w:rsidRDefault="002349EB" w:rsidP="002349EB">
      <w:pPr>
        <w:pStyle w:val="References"/>
      </w:pPr>
      <w:bookmarkStart w:id="29" w:name="_Ref67577462"/>
      <w:r>
        <w:rPr>
          <w:rFonts w:hint="eastAsia"/>
          <w:lang w:eastAsia="zh-CN"/>
        </w:rPr>
        <w:t>R</w:t>
      </w:r>
      <w:r>
        <w:rPr>
          <w:lang w:eastAsia="zh-CN"/>
        </w:rPr>
        <w:t>1-210</w:t>
      </w:r>
      <w:r w:rsidR="00BA4EAE">
        <w:rPr>
          <w:lang w:eastAsia="zh-CN"/>
        </w:rPr>
        <w:t>23</w:t>
      </w:r>
      <w:r>
        <w:rPr>
          <w:lang w:eastAsia="zh-CN"/>
        </w:rPr>
        <w:t>16, “</w:t>
      </w:r>
      <w:r w:rsidRPr="002349EB">
        <w:rPr>
          <w:lang w:eastAsia="zh-CN"/>
        </w:rPr>
        <w:t>Paging enhancement(s) for UE power saving in IDLE/inactive mode</w:t>
      </w:r>
      <w:r>
        <w:rPr>
          <w:lang w:eastAsia="zh-CN"/>
        </w:rPr>
        <w:t>”, Huawei, Hisilicon</w:t>
      </w:r>
      <w:bookmarkEnd w:id="29"/>
    </w:p>
    <w:p w14:paraId="61191BCF" w14:textId="6C524121" w:rsidR="002D5DA5" w:rsidRPr="00370621" w:rsidRDefault="002D5DA5" w:rsidP="002D5DA5">
      <w:pPr>
        <w:pStyle w:val="References"/>
      </w:pPr>
      <w:r w:rsidRPr="00823280">
        <w:t>R1-</w:t>
      </w:r>
      <w:r w:rsidR="002E57FD" w:rsidRPr="00823280">
        <w:t>2104252</w:t>
      </w:r>
      <w:r w:rsidRPr="00370621">
        <w:t>, “Assistance RS occasions for IDLE/inactive mode”, Huawei, Hisilicon</w:t>
      </w:r>
    </w:p>
    <w:p w14:paraId="1B4CBB3A" w14:textId="77777777" w:rsidR="00136A23" w:rsidRPr="002D5DA5" w:rsidRDefault="00136A23" w:rsidP="00CF195E">
      <w:pPr>
        <w:rPr>
          <w:kern w:val="2"/>
          <w:lang w:eastAsia="zh-CN"/>
        </w:rPr>
      </w:pPr>
    </w:p>
    <w:p w14:paraId="047C92BC" w14:textId="62F799C7" w:rsidR="009E2EAF" w:rsidRDefault="009E2EAF" w:rsidP="00A1200D">
      <w:pPr>
        <w:pStyle w:val="Heading1"/>
        <w:numPr>
          <w:ilvl w:val="0"/>
          <w:numId w:val="0"/>
        </w:numPr>
        <w:ind w:left="432" w:hanging="432"/>
        <w:rPr>
          <w:lang w:eastAsia="zh-CN"/>
        </w:rPr>
      </w:pPr>
      <w:bookmarkStart w:id="30" w:name="_Ref71205421"/>
      <w:r>
        <w:rPr>
          <w:rFonts w:hint="eastAsia"/>
          <w:lang w:eastAsia="zh-CN"/>
        </w:rPr>
        <w:t>A</w:t>
      </w:r>
      <w:r>
        <w:rPr>
          <w:lang w:eastAsia="zh-CN"/>
        </w:rPr>
        <w:t>ppendix A. Paging enhancement agreements in RAN1#104</w:t>
      </w:r>
      <w:r w:rsidR="00E82CBB">
        <w:rPr>
          <w:lang w:eastAsia="zh-CN"/>
        </w:rPr>
        <w:t>bis</w:t>
      </w:r>
      <w:r>
        <w:rPr>
          <w:lang w:eastAsia="zh-CN"/>
        </w:rPr>
        <w:t>-e</w:t>
      </w:r>
      <w:bookmarkEnd w:id="30"/>
    </w:p>
    <w:p w14:paraId="5B263617" w14:textId="77777777" w:rsidR="00E82CBB" w:rsidRPr="004A633D" w:rsidRDefault="00E82CBB" w:rsidP="00E82CBB">
      <w:pPr>
        <w:rPr>
          <w:highlight w:val="green"/>
        </w:rPr>
      </w:pPr>
      <w:r w:rsidRPr="004A633D">
        <w:rPr>
          <w:highlight w:val="green"/>
        </w:rPr>
        <w:t>Agreement:</w:t>
      </w:r>
    </w:p>
    <w:p w14:paraId="63F605C4" w14:textId="77777777" w:rsidR="00E82CBB" w:rsidRPr="00A05B79" w:rsidRDefault="00E82CBB" w:rsidP="00E82CBB">
      <w:pPr>
        <w:rPr>
          <w:b/>
          <w:bCs/>
          <w:szCs w:val="20"/>
        </w:rPr>
      </w:pPr>
      <w:r w:rsidRPr="00A05B79">
        <w:rPr>
          <w:b/>
          <w:bCs/>
          <w:szCs w:val="20"/>
        </w:rPr>
        <w:t>Observation 1a:</w:t>
      </w:r>
    </w:p>
    <w:p w14:paraId="7048223E" w14:textId="77777777" w:rsidR="00E82CBB" w:rsidRPr="00A05B79" w:rsidRDefault="00E82CBB" w:rsidP="00E82CBB">
      <w:pPr>
        <w:rPr>
          <w:szCs w:val="20"/>
          <w:lang w:val="fi-FI" w:eastAsia="zh-TW"/>
        </w:rPr>
      </w:pPr>
      <w:r w:rsidRPr="00A05B79">
        <w:rPr>
          <w:szCs w:val="20"/>
          <w:lang w:val="fi-FI"/>
        </w:rPr>
        <w:t>For the evaluation and comparison of PEI candidate designs, the following observations for coexistence with legacy PDSCH are identified:</w:t>
      </w:r>
    </w:p>
    <w:p w14:paraId="1A568FE6" w14:textId="77777777" w:rsidR="00E82CBB" w:rsidRPr="00A05B79" w:rsidRDefault="00E82CBB" w:rsidP="00E82CBB">
      <w:pPr>
        <w:numPr>
          <w:ilvl w:val="0"/>
          <w:numId w:val="29"/>
        </w:numPr>
        <w:autoSpaceDE/>
        <w:autoSpaceDN/>
        <w:adjustRightInd/>
        <w:snapToGrid/>
        <w:spacing w:after="0"/>
        <w:jc w:val="left"/>
        <w:rPr>
          <w:szCs w:val="20"/>
          <w:lang w:val="fi-FI"/>
        </w:rPr>
      </w:pPr>
      <w:r w:rsidRPr="00A05B79">
        <w:rPr>
          <w:szCs w:val="20"/>
          <w:lang w:val="fi-FI"/>
        </w:rPr>
        <w:t>For coexistence with legacy PDSCH, semi-static resouce sharing by configuring RB-symbol-level or RE-level rate-matching patterns covering PEI REs is supported for all PEI candidate designs.</w:t>
      </w:r>
    </w:p>
    <w:p w14:paraId="05DB2946" w14:textId="77777777" w:rsidR="00E82CBB" w:rsidRPr="00A05B79" w:rsidRDefault="00E82CBB" w:rsidP="00E82CBB">
      <w:pPr>
        <w:numPr>
          <w:ilvl w:val="0"/>
          <w:numId w:val="29"/>
        </w:numPr>
        <w:autoSpaceDE/>
        <w:autoSpaceDN/>
        <w:adjustRightInd/>
        <w:snapToGrid/>
        <w:spacing w:after="0"/>
        <w:jc w:val="left"/>
        <w:rPr>
          <w:szCs w:val="20"/>
          <w:lang w:val="fi-FI"/>
        </w:rPr>
      </w:pPr>
      <w:r w:rsidRPr="00A05B79">
        <w:rPr>
          <w:szCs w:val="20"/>
          <w:lang w:val="fi-FI"/>
        </w:rPr>
        <w:t>For coexistence with legacy PDSCH, dynamic resource sharing can be realized for all PEI candidates if PDSCH is scheduled by DCI format 1_1</w:t>
      </w:r>
    </w:p>
    <w:p w14:paraId="43CB172E" w14:textId="77777777" w:rsidR="00E82CBB" w:rsidRPr="00A05B79" w:rsidRDefault="00E82CBB" w:rsidP="00E82CBB">
      <w:pPr>
        <w:numPr>
          <w:ilvl w:val="1"/>
          <w:numId w:val="29"/>
        </w:numPr>
        <w:autoSpaceDE/>
        <w:autoSpaceDN/>
        <w:adjustRightInd/>
        <w:snapToGrid/>
        <w:spacing w:after="0"/>
        <w:jc w:val="left"/>
        <w:rPr>
          <w:szCs w:val="20"/>
          <w:lang w:val="fi-FI"/>
        </w:rPr>
      </w:pPr>
      <w:r w:rsidRPr="00A05B79">
        <w:rPr>
          <w:szCs w:val="20"/>
          <w:lang w:val="fi-FI"/>
        </w:rPr>
        <w:t>For PDCCH based PEI, CORESET-level rate matching can be realized for the PDSCH as per mandatory capability  </w:t>
      </w:r>
    </w:p>
    <w:p w14:paraId="614514C1" w14:textId="77777777" w:rsidR="00E82CBB" w:rsidRPr="00A05B79" w:rsidRDefault="00E82CBB" w:rsidP="00E82CBB">
      <w:pPr>
        <w:numPr>
          <w:ilvl w:val="1"/>
          <w:numId w:val="29"/>
        </w:numPr>
        <w:autoSpaceDE/>
        <w:autoSpaceDN/>
        <w:adjustRightInd/>
        <w:snapToGrid/>
        <w:spacing w:after="0"/>
        <w:jc w:val="left"/>
        <w:rPr>
          <w:szCs w:val="20"/>
          <w:lang w:val="fi-FI"/>
        </w:rPr>
      </w:pPr>
      <w:r w:rsidRPr="00A05B79">
        <w:rPr>
          <w:szCs w:val="20"/>
          <w:lang w:val="fi-FI"/>
        </w:rPr>
        <w:lastRenderedPageBreak/>
        <w:t>For SSS-based PEI, CORESET-level rate matching may be realized for the PDSCH as per mandatory capability, depending on the design of SSS-based PEI and UE capability regarding number of supported CORESETs  </w:t>
      </w:r>
    </w:p>
    <w:p w14:paraId="323A102C" w14:textId="77777777" w:rsidR="00E82CBB" w:rsidRPr="00A05B79" w:rsidRDefault="00E82CBB" w:rsidP="00E82CBB">
      <w:pPr>
        <w:numPr>
          <w:ilvl w:val="1"/>
          <w:numId w:val="29"/>
        </w:numPr>
        <w:autoSpaceDE/>
        <w:autoSpaceDN/>
        <w:adjustRightInd/>
        <w:snapToGrid/>
        <w:spacing w:after="0"/>
        <w:jc w:val="left"/>
        <w:rPr>
          <w:szCs w:val="20"/>
          <w:lang w:val="fi-FI"/>
        </w:rPr>
      </w:pPr>
      <w:r w:rsidRPr="00A05B79">
        <w:rPr>
          <w:szCs w:val="20"/>
          <w:lang w:val="fi-FI"/>
        </w:rPr>
        <w:t>For TRS/CSI-RS based PEI, RE-level rate matching can be realized for the PDSCH as per mandatory capability</w:t>
      </w:r>
    </w:p>
    <w:p w14:paraId="788B3C93" w14:textId="77777777" w:rsidR="00E82CBB" w:rsidRPr="00A05B79" w:rsidRDefault="00E82CBB" w:rsidP="00E82CBB">
      <w:pPr>
        <w:numPr>
          <w:ilvl w:val="1"/>
          <w:numId w:val="29"/>
        </w:numPr>
        <w:autoSpaceDE/>
        <w:autoSpaceDN/>
        <w:adjustRightInd/>
        <w:snapToGrid/>
        <w:spacing w:after="0"/>
        <w:jc w:val="left"/>
        <w:rPr>
          <w:szCs w:val="20"/>
          <w:lang w:val="fi-FI"/>
        </w:rPr>
      </w:pPr>
      <w:r w:rsidRPr="00A05B79">
        <w:rPr>
          <w:szCs w:val="20"/>
          <w:lang w:val="fi-FI"/>
        </w:rPr>
        <w:t>When PDSCH is not scheduled by DCI format 1_1, it is up to gNB implementation whether and how PEI is transmitted in PDSCH resource</w:t>
      </w:r>
    </w:p>
    <w:p w14:paraId="109FD661" w14:textId="77777777" w:rsidR="00E82CBB" w:rsidRDefault="00E82CBB" w:rsidP="00E82CBB">
      <w:pPr>
        <w:rPr>
          <w:rFonts w:cs="Times"/>
          <w:szCs w:val="20"/>
          <w:lang w:val="fi-FI"/>
        </w:rPr>
      </w:pPr>
    </w:p>
    <w:p w14:paraId="3A5D6E87" w14:textId="77777777" w:rsidR="00E82CBB" w:rsidRPr="004A633D" w:rsidRDefault="00E82CBB" w:rsidP="00E82CBB">
      <w:pPr>
        <w:rPr>
          <w:b/>
          <w:bCs/>
        </w:rPr>
      </w:pPr>
      <w:r w:rsidRPr="004A633D">
        <w:rPr>
          <w:b/>
          <w:bCs/>
        </w:rPr>
        <w:t>Observation 2a:</w:t>
      </w:r>
    </w:p>
    <w:p w14:paraId="2D660D22" w14:textId="77777777" w:rsidR="00E82CBB" w:rsidRDefault="00E82CBB" w:rsidP="00E82CBB">
      <w:pPr>
        <w:rPr>
          <w:rFonts w:cs="Times"/>
          <w:szCs w:val="20"/>
        </w:rPr>
      </w:pPr>
      <w:r>
        <w:rPr>
          <w:rFonts w:cs="Times"/>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54706782" w14:textId="77777777" w:rsidR="00E82CBB" w:rsidRDefault="00E82CBB" w:rsidP="00E82CBB">
      <w:pPr>
        <w:pStyle w:val="ListParagraph"/>
        <w:numPr>
          <w:ilvl w:val="0"/>
          <w:numId w:val="30"/>
        </w:numPr>
        <w:autoSpaceDE/>
        <w:autoSpaceDN/>
        <w:adjustRightInd/>
        <w:snapToGrid/>
        <w:spacing w:after="0"/>
        <w:ind w:firstLineChars="0"/>
        <w:jc w:val="left"/>
        <w:rPr>
          <w:rFonts w:cs="Times"/>
          <w:szCs w:val="20"/>
        </w:rPr>
      </w:pPr>
      <w:r>
        <w:rPr>
          <w:rFonts w:cs="Times"/>
          <w:szCs w:val="20"/>
        </w:rPr>
        <w:t>If Behv-A is assumed,</w:t>
      </w:r>
    </w:p>
    <w:tbl>
      <w:tblPr>
        <w:tblW w:w="9143" w:type="dxa"/>
        <w:tblInd w:w="606" w:type="dxa"/>
        <w:tblCellMar>
          <w:left w:w="0" w:type="dxa"/>
          <w:right w:w="0" w:type="dxa"/>
        </w:tblCellMar>
        <w:tblLook w:val="04A0" w:firstRow="1" w:lastRow="0" w:firstColumn="1" w:lastColumn="0" w:noHBand="0" w:noVBand="1"/>
      </w:tblPr>
      <w:tblGrid>
        <w:gridCol w:w="848"/>
        <w:gridCol w:w="1097"/>
        <w:gridCol w:w="4143"/>
        <w:gridCol w:w="1182"/>
        <w:gridCol w:w="1873"/>
      </w:tblGrid>
      <w:tr w:rsidR="00E82CBB" w14:paraId="23D8FC6D" w14:textId="77777777" w:rsidTr="009345F8">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773FC47C" w14:textId="77777777" w:rsidR="00E82CBB" w:rsidRDefault="00E82CBB" w:rsidP="009345F8">
            <w:pPr>
              <w:jc w:val="center"/>
              <w:rPr>
                <w:rFonts w:cs="Times"/>
                <w:szCs w:val="20"/>
              </w:rPr>
            </w:pPr>
            <w:r>
              <w:rPr>
                <w:rFonts w:cs="Times"/>
                <w:szCs w:val="20"/>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461B637" w14:textId="77777777" w:rsidR="00E82CBB" w:rsidRDefault="00E82CBB" w:rsidP="009345F8">
            <w:pPr>
              <w:jc w:val="center"/>
              <w:rPr>
                <w:rFonts w:cs="Times"/>
                <w:szCs w:val="20"/>
              </w:rPr>
            </w:pPr>
            <w:r>
              <w:rPr>
                <w:rFonts w:cs="Times"/>
                <w:szCs w:val="20"/>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3984ED9" w14:textId="77777777" w:rsidR="00E82CBB" w:rsidRDefault="00E82CBB" w:rsidP="009345F8">
            <w:pPr>
              <w:jc w:val="center"/>
              <w:rPr>
                <w:rFonts w:cs="Times"/>
                <w:szCs w:val="20"/>
              </w:rPr>
            </w:pPr>
            <w:r>
              <w:rPr>
                <w:rFonts w:cs="Times"/>
                <w:szCs w:val="20"/>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55159FC4" w14:textId="77777777" w:rsidR="00E82CBB" w:rsidRDefault="00E82CBB" w:rsidP="009345F8">
            <w:pPr>
              <w:jc w:val="center"/>
              <w:rPr>
                <w:rFonts w:cs="Times"/>
                <w:szCs w:val="20"/>
              </w:rPr>
            </w:pPr>
            <w:r>
              <w:rPr>
                <w:rFonts w:cs="Times"/>
                <w:szCs w:val="20"/>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399F003D" w14:textId="77777777" w:rsidR="00E82CBB" w:rsidRDefault="00E82CBB" w:rsidP="009345F8">
            <w:pPr>
              <w:jc w:val="center"/>
              <w:rPr>
                <w:rFonts w:cs="Times"/>
                <w:szCs w:val="20"/>
              </w:rPr>
            </w:pPr>
            <w:r>
              <w:rPr>
                <w:rFonts w:cs="Times"/>
                <w:szCs w:val="20"/>
              </w:rPr>
              <w:t>Number of companies providing performance results</w:t>
            </w:r>
          </w:p>
        </w:tc>
      </w:tr>
      <w:tr w:rsidR="00E82CBB" w14:paraId="57B01300" w14:textId="77777777" w:rsidTr="009345F8">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5658BA63" w14:textId="77777777" w:rsidR="00E82CBB" w:rsidRDefault="00E82CBB" w:rsidP="009345F8">
            <w:pPr>
              <w:jc w:val="center"/>
              <w:rPr>
                <w:rFonts w:cs="Times"/>
                <w:szCs w:val="20"/>
              </w:rPr>
            </w:pPr>
            <w:r>
              <w:rPr>
                <w:rFonts w:cs="Times"/>
                <w:szCs w:val="20"/>
              </w:rPr>
              <w:t>PDSCH: MCS0, TB scaling 1.0</w:t>
            </w:r>
            <w:r>
              <w:rPr>
                <w:rFonts w:cs="Times"/>
                <w:szCs w:val="20"/>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4F34B2C" w14:textId="77777777" w:rsidR="00E82CBB" w:rsidRDefault="00E82CBB" w:rsidP="009345F8">
            <w:pPr>
              <w:jc w:val="center"/>
              <w:rPr>
                <w:rFonts w:cs="Times"/>
                <w:szCs w:val="20"/>
              </w:rPr>
            </w:pPr>
            <w:r>
              <w:rPr>
                <w:rFonts w:cs="Times"/>
                <w:szCs w:val="20"/>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4979D58" w14:textId="77777777" w:rsidR="00E82CBB" w:rsidRDefault="00E82CBB" w:rsidP="009345F8">
            <w:pPr>
              <w:jc w:val="center"/>
              <w:rPr>
                <w:rFonts w:cs="Times"/>
                <w:szCs w:val="20"/>
              </w:rPr>
            </w:pPr>
            <w:r>
              <w:rPr>
                <w:rFonts w:cs="Times"/>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7C01F2" w14:textId="77777777" w:rsidR="00E82CBB" w:rsidRDefault="00E82CBB" w:rsidP="009345F8">
            <w:pPr>
              <w:jc w:val="center"/>
              <w:rPr>
                <w:rFonts w:cs="Times"/>
                <w:szCs w:val="20"/>
              </w:rPr>
            </w:pPr>
            <w:r>
              <w:rPr>
                <w:rFonts w:cs="Times"/>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639DF9" w14:textId="77777777" w:rsidR="00E82CBB" w:rsidRDefault="00E82CBB" w:rsidP="009345F8">
            <w:pPr>
              <w:jc w:val="center"/>
              <w:rPr>
                <w:rFonts w:cs="Times"/>
                <w:szCs w:val="20"/>
              </w:rPr>
            </w:pPr>
            <w:r>
              <w:rPr>
                <w:rFonts w:cs="Times"/>
                <w:szCs w:val="20"/>
              </w:rPr>
              <w:t xml:space="preserve">5 </w:t>
            </w:r>
            <w:r>
              <w:rPr>
                <w:rFonts w:cs="Times"/>
                <w:szCs w:val="20"/>
              </w:rPr>
              <w:br/>
              <w:t>(HW/HiSi, OPPO, ZTE, CATT, MTK)</w:t>
            </w:r>
          </w:p>
        </w:tc>
      </w:tr>
      <w:tr w:rsidR="00E82CBB" w14:paraId="64424818" w14:textId="77777777" w:rsidTr="009345F8">
        <w:trPr>
          <w:trHeight w:val="804"/>
        </w:trPr>
        <w:tc>
          <w:tcPr>
            <w:tcW w:w="0" w:type="auto"/>
            <w:vMerge/>
            <w:tcBorders>
              <w:top w:val="single" w:sz="8" w:space="0" w:color="auto"/>
              <w:left w:val="single" w:sz="8" w:space="0" w:color="auto"/>
              <w:bottom w:val="nil"/>
              <w:right w:val="single" w:sz="8" w:space="0" w:color="auto"/>
            </w:tcBorders>
            <w:vAlign w:val="center"/>
            <w:hideMark/>
          </w:tcPr>
          <w:p w14:paraId="18D5D406" w14:textId="77777777" w:rsidR="00E82CBB" w:rsidRDefault="00E82CBB" w:rsidP="009345F8">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5E33A8AB" w14:textId="77777777" w:rsidR="00E82CBB" w:rsidRDefault="00E82CBB" w:rsidP="009345F8">
            <w:pPr>
              <w:rPr>
                <w:rFonts w:cs="Times"/>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DA94B0" w14:textId="77777777" w:rsidR="00E82CBB" w:rsidRDefault="00E82CBB" w:rsidP="009345F8">
            <w:pPr>
              <w:jc w:val="center"/>
              <w:rPr>
                <w:rFonts w:cs="Times"/>
                <w:szCs w:val="20"/>
              </w:rPr>
            </w:pPr>
            <w:r>
              <w:rPr>
                <w:rFonts w:cs="Times"/>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2872BB6" w14:textId="77777777" w:rsidR="00E82CBB" w:rsidRDefault="00E82CBB" w:rsidP="009345F8">
            <w:pPr>
              <w:jc w:val="center"/>
              <w:rPr>
                <w:rFonts w:cs="Times"/>
                <w:szCs w:val="20"/>
              </w:rPr>
            </w:pPr>
            <w:r>
              <w:rPr>
                <w:rFonts w:cs="Times"/>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A49DB0" w14:textId="77777777" w:rsidR="00E82CBB" w:rsidRDefault="00E82CBB" w:rsidP="009345F8">
            <w:pPr>
              <w:jc w:val="center"/>
              <w:rPr>
                <w:rFonts w:cs="Times"/>
                <w:szCs w:val="20"/>
              </w:rPr>
            </w:pPr>
            <w:r>
              <w:rPr>
                <w:rFonts w:cs="Times"/>
                <w:szCs w:val="20"/>
              </w:rPr>
              <w:t xml:space="preserve">7 </w:t>
            </w:r>
            <w:r>
              <w:rPr>
                <w:rFonts w:cs="Times"/>
                <w:szCs w:val="20"/>
              </w:rPr>
              <w:br/>
              <w:t>(Xiaomi, Intel, QC, Samsung, IDCC, Ericsson, vivo)</w:t>
            </w:r>
          </w:p>
        </w:tc>
      </w:tr>
      <w:tr w:rsidR="00E82CBB" w14:paraId="34B188A6" w14:textId="77777777" w:rsidTr="009345F8">
        <w:trPr>
          <w:trHeight w:val="540"/>
        </w:trPr>
        <w:tc>
          <w:tcPr>
            <w:tcW w:w="0" w:type="auto"/>
            <w:vMerge/>
            <w:tcBorders>
              <w:top w:val="single" w:sz="8" w:space="0" w:color="auto"/>
              <w:left w:val="single" w:sz="8" w:space="0" w:color="auto"/>
              <w:bottom w:val="nil"/>
              <w:right w:val="single" w:sz="8" w:space="0" w:color="auto"/>
            </w:tcBorders>
            <w:vAlign w:val="center"/>
            <w:hideMark/>
          </w:tcPr>
          <w:p w14:paraId="5DD4B4C8" w14:textId="77777777" w:rsidR="00E82CBB" w:rsidRDefault="00E82CBB" w:rsidP="009345F8">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4428445B" w14:textId="77777777" w:rsidR="00E82CBB" w:rsidRDefault="00E82CBB" w:rsidP="009345F8">
            <w:pPr>
              <w:rPr>
                <w:rFonts w:cs="Times"/>
                <w:szCs w:val="20"/>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D33FE2" w14:textId="77777777" w:rsidR="00E82CBB" w:rsidRDefault="00E82CBB" w:rsidP="009345F8">
            <w:pPr>
              <w:jc w:val="center"/>
              <w:rPr>
                <w:rFonts w:cs="Times"/>
                <w:szCs w:val="20"/>
              </w:rPr>
            </w:pPr>
            <w:r>
              <w:rPr>
                <w:rFonts w:cs="Times"/>
                <w:szCs w:val="20"/>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469F5C" w14:textId="77777777" w:rsidR="00E82CBB" w:rsidRDefault="00E82CBB" w:rsidP="009345F8">
            <w:pPr>
              <w:jc w:val="center"/>
              <w:rPr>
                <w:rFonts w:cs="Times"/>
                <w:szCs w:val="20"/>
              </w:rPr>
            </w:pPr>
            <w:r>
              <w:rPr>
                <w:rFonts w:cs="Times"/>
                <w:szCs w:val="20"/>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5C7997" w14:textId="77777777" w:rsidR="00E82CBB" w:rsidRDefault="00E82CBB" w:rsidP="009345F8">
            <w:pPr>
              <w:jc w:val="center"/>
              <w:rPr>
                <w:rFonts w:cs="Times"/>
                <w:szCs w:val="20"/>
              </w:rPr>
            </w:pPr>
            <w:r>
              <w:rPr>
                <w:rFonts w:cs="Times"/>
                <w:szCs w:val="20"/>
              </w:rPr>
              <w:t xml:space="preserve">1 (CATT) </w:t>
            </w:r>
          </w:p>
        </w:tc>
      </w:tr>
      <w:tr w:rsidR="00E82CBB" w14:paraId="63A5EDF4" w14:textId="77777777" w:rsidTr="009345F8">
        <w:trPr>
          <w:trHeight w:val="540"/>
        </w:trPr>
        <w:tc>
          <w:tcPr>
            <w:tcW w:w="0" w:type="auto"/>
            <w:vMerge/>
            <w:tcBorders>
              <w:top w:val="single" w:sz="8" w:space="0" w:color="auto"/>
              <w:left w:val="single" w:sz="8" w:space="0" w:color="auto"/>
              <w:bottom w:val="nil"/>
              <w:right w:val="single" w:sz="8" w:space="0" w:color="auto"/>
            </w:tcBorders>
            <w:vAlign w:val="center"/>
            <w:hideMark/>
          </w:tcPr>
          <w:p w14:paraId="19D40646" w14:textId="77777777" w:rsidR="00E82CBB" w:rsidRDefault="00E82CBB" w:rsidP="009345F8">
            <w:pPr>
              <w:rPr>
                <w:rFonts w:cs="Times"/>
                <w:szCs w:val="20"/>
              </w:rPr>
            </w:pPr>
          </w:p>
        </w:tc>
        <w:tc>
          <w:tcPr>
            <w:tcW w:w="1017" w:type="dxa"/>
            <w:vMerge w:val="restart"/>
            <w:tcMar>
              <w:top w:w="0" w:type="dxa"/>
              <w:left w:w="108" w:type="dxa"/>
              <w:bottom w:w="0" w:type="dxa"/>
              <w:right w:w="108" w:type="dxa"/>
            </w:tcMar>
            <w:vAlign w:val="center"/>
            <w:hideMark/>
          </w:tcPr>
          <w:p w14:paraId="76016738" w14:textId="77777777" w:rsidR="00E82CBB" w:rsidRDefault="00E82CBB" w:rsidP="009345F8">
            <w:pPr>
              <w:jc w:val="center"/>
              <w:rPr>
                <w:rFonts w:cs="Times"/>
                <w:szCs w:val="20"/>
              </w:rPr>
            </w:pPr>
            <w:r>
              <w:rPr>
                <w:rFonts w:cs="Times"/>
                <w:szCs w:val="20"/>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E1CD99" w14:textId="77777777" w:rsidR="00E82CBB" w:rsidRDefault="00E82CBB" w:rsidP="009345F8">
            <w:pPr>
              <w:jc w:val="center"/>
              <w:rPr>
                <w:rFonts w:cs="Times"/>
                <w:szCs w:val="20"/>
              </w:rPr>
            </w:pPr>
            <w:r>
              <w:rPr>
                <w:rFonts w:cs="Times"/>
                <w:szCs w:val="20"/>
              </w:rPr>
              <w:t xml:space="preserve">1-symbol SSS, occupying 132 REs </w:t>
            </w:r>
            <w:r>
              <w:rPr>
                <w:rFonts w:cs="Times"/>
                <w:szCs w:val="20"/>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279942F8" w14:textId="77777777" w:rsidR="00E82CBB" w:rsidRDefault="00E82CBB" w:rsidP="009345F8">
            <w:pPr>
              <w:jc w:val="center"/>
              <w:rPr>
                <w:rFonts w:cs="Times"/>
                <w:szCs w:val="20"/>
              </w:rPr>
            </w:pPr>
            <w:r>
              <w:rPr>
                <w:rFonts w:cs="Times"/>
                <w:szCs w:val="20"/>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AFC82" w14:textId="77777777" w:rsidR="00E82CBB" w:rsidRDefault="00E82CBB" w:rsidP="009345F8">
            <w:pPr>
              <w:jc w:val="center"/>
              <w:rPr>
                <w:rFonts w:cs="Times"/>
                <w:szCs w:val="20"/>
              </w:rPr>
            </w:pPr>
            <w:r>
              <w:rPr>
                <w:rFonts w:cs="Times"/>
                <w:szCs w:val="20"/>
              </w:rPr>
              <w:t>1 (IDCC)</w:t>
            </w:r>
          </w:p>
        </w:tc>
      </w:tr>
      <w:tr w:rsidR="00E82CBB" w14:paraId="5CF63DC0" w14:textId="77777777" w:rsidTr="009345F8">
        <w:trPr>
          <w:trHeight w:val="804"/>
        </w:trPr>
        <w:tc>
          <w:tcPr>
            <w:tcW w:w="0" w:type="auto"/>
            <w:vMerge/>
            <w:tcBorders>
              <w:top w:val="single" w:sz="8" w:space="0" w:color="auto"/>
              <w:left w:val="single" w:sz="8" w:space="0" w:color="auto"/>
              <w:bottom w:val="nil"/>
              <w:right w:val="single" w:sz="8" w:space="0" w:color="auto"/>
            </w:tcBorders>
            <w:vAlign w:val="center"/>
            <w:hideMark/>
          </w:tcPr>
          <w:p w14:paraId="6FA6849A" w14:textId="77777777" w:rsidR="00E82CBB" w:rsidRDefault="00E82CBB" w:rsidP="009345F8">
            <w:pPr>
              <w:rPr>
                <w:rFonts w:cs="Times"/>
                <w:szCs w:val="20"/>
              </w:rPr>
            </w:pPr>
          </w:p>
        </w:tc>
        <w:tc>
          <w:tcPr>
            <w:tcW w:w="0" w:type="auto"/>
            <w:vMerge/>
            <w:vAlign w:val="center"/>
            <w:hideMark/>
          </w:tcPr>
          <w:p w14:paraId="6239F56A" w14:textId="77777777" w:rsidR="00E82CBB" w:rsidRDefault="00E82CBB" w:rsidP="009345F8">
            <w:pPr>
              <w:rPr>
                <w:rFonts w:cs="Times"/>
                <w:szCs w:val="20"/>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6488CBE2" w14:textId="77777777" w:rsidR="00E82CBB" w:rsidRDefault="00E82CBB" w:rsidP="009345F8">
            <w:pPr>
              <w:jc w:val="center"/>
              <w:rPr>
                <w:rFonts w:cs="Times"/>
                <w:szCs w:val="20"/>
              </w:rPr>
            </w:pPr>
            <w:r>
              <w:rPr>
                <w:rFonts w:cs="Times"/>
                <w:szCs w:val="20"/>
              </w:rPr>
              <w:t xml:space="preserve">2-symbol SSS, occupying 264 REs </w:t>
            </w:r>
            <w:r>
              <w:rPr>
                <w:rFonts w:cs="Times"/>
                <w:szCs w:val="20"/>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F0277E9" w14:textId="77777777" w:rsidR="00E82CBB" w:rsidRDefault="00E82CBB" w:rsidP="009345F8">
            <w:pPr>
              <w:jc w:val="center"/>
              <w:rPr>
                <w:rFonts w:cs="Times"/>
                <w:szCs w:val="20"/>
              </w:rPr>
            </w:pPr>
            <w:r>
              <w:rPr>
                <w:rFonts w:cs="Times"/>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CBF2B8A" w14:textId="77777777" w:rsidR="00E82CBB" w:rsidRDefault="00E82CBB" w:rsidP="009345F8">
            <w:pPr>
              <w:jc w:val="center"/>
              <w:rPr>
                <w:rFonts w:cs="Times"/>
                <w:szCs w:val="20"/>
              </w:rPr>
            </w:pPr>
            <w:r>
              <w:rPr>
                <w:rFonts w:cs="Times"/>
                <w:szCs w:val="20"/>
              </w:rPr>
              <w:t xml:space="preserve">6 </w:t>
            </w:r>
            <w:r>
              <w:rPr>
                <w:rFonts w:cs="Times"/>
                <w:szCs w:val="20"/>
              </w:rPr>
              <w:br/>
              <w:t>(HW/HiSi, vivo, ZTE, CATT, QC, Samsung)</w:t>
            </w:r>
          </w:p>
        </w:tc>
      </w:tr>
      <w:tr w:rsidR="00E82CBB" w14:paraId="051B0F9D" w14:textId="77777777" w:rsidTr="009345F8">
        <w:trPr>
          <w:trHeight w:val="276"/>
        </w:trPr>
        <w:tc>
          <w:tcPr>
            <w:tcW w:w="0" w:type="auto"/>
            <w:vMerge/>
            <w:tcBorders>
              <w:top w:val="single" w:sz="8" w:space="0" w:color="auto"/>
              <w:left w:val="single" w:sz="8" w:space="0" w:color="auto"/>
              <w:bottom w:val="nil"/>
              <w:right w:val="single" w:sz="8" w:space="0" w:color="auto"/>
            </w:tcBorders>
            <w:vAlign w:val="center"/>
            <w:hideMark/>
          </w:tcPr>
          <w:p w14:paraId="6DABC8D0" w14:textId="77777777" w:rsidR="00E82CBB" w:rsidRDefault="00E82CBB" w:rsidP="009345F8">
            <w:pPr>
              <w:rPr>
                <w:rFonts w:cs="Times"/>
                <w:szCs w:val="20"/>
              </w:rPr>
            </w:pPr>
          </w:p>
        </w:tc>
        <w:tc>
          <w:tcPr>
            <w:tcW w:w="0" w:type="auto"/>
            <w:vMerge/>
            <w:vAlign w:val="center"/>
            <w:hideMark/>
          </w:tcPr>
          <w:p w14:paraId="7243BA23" w14:textId="77777777" w:rsidR="00E82CBB" w:rsidRDefault="00E82CBB" w:rsidP="009345F8">
            <w:pPr>
              <w:rPr>
                <w:rFonts w:cs="Times"/>
                <w:szCs w:val="20"/>
              </w:rPr>
            </w:pPr>
          </w:p>
        </w:tc>
        <w:tc>
          <w:tcPr>
            <w:tcW w:w="0" w:type="auto"/>
            <w:vMerge/>
            <w:tcBorders>
              <w:top w:val="nil"/>
              <w:left w:val="single" w:sz="8" w:space="0" w:color="auto"/>
              <w:bottom w:val="single" w:sz="8" w:space="0" w:color="000000"/>
              <w:right w:val="nil"/>
            </w:tcBorders>
            <w:vAlign w:val="center"/>
            <w:hideMark/>
          </w:tcPr>
          <w:p w14:paraId="2B48C42E" w14:textId="77777777" w:rsidR="00E82CBB" w:rsidRDefault="00E82CBB" w:rsidP="009345F8">
            <w:pPr>
              <w:rPr>
                <w:rFonts w:cs="Times"/>
                <w:szCs w:val="20"/>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AEF1B" w14:textId="77777777" w:rsidR="00E82CBB" w:rsidRDefault="00E82CBB" w:rsidP="009345F8">
            <w:pPr>
              <w:jc w:val="center"/>
              <w:rPr>
                <w:rFonts w:cs="Times"/>
                <w:szCs w:val="20"/>
              </w:rPr>
            </w:pPr>
            <w:r>
              <w:rPr>
                <w:rFonts w:cs="Times"/>
                <w:szCs w:val="20"/>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3A2D8" w14:textId="77777777" w:rsidR="00E82CBB" w:rsidRDefault="00E82CBB" w:rsidP="009345F8">
            <w:pPr>
              <w:jc w:val="center"/>
              <w:rPr>
                <w:rFonts w:cs="Times"/>
                <w:szCs w:val="20"/>
              </w:rPr>
            </w:pPr>
            <w:r>
              <w:rPr>
                <w:rFonts w:cs="Times"/>
                <w:szCs w:val="20"/>
              </w:rPr>
              <w:t>1 (IDCC)</w:t>
            </w:r>
          </w:p>
        </w:tc>
      </w:tr>
      <w:tr w:rsidR="00E82CBB" w14:paraId="55C44C9A" w14:textId="77777777" w:rsidTr="009345F8">
        <w:trPr>
          <w:trHeight w:val="540"/>
        </w:trPr>
        <w:tc>
          <w:tcPr>
            <w:tcW w:w="0" w:type="auto"/>
            <w:vMerge/>
            <w:tcBorders>
              <w:top w:val="single" w:sz="8" w:space="0" w:color="auto"/>
              <w:left w:val="single" w:sz="8" w:space="0" w:color="auto"/>
              <w:bottom w:val="nil"/>
              <w:right w:val="single" w:sz="8" w:space="0" w:color="auto"/>
            </w:tcBorders>
            <w:vAlign w:val="center"/>
            <w:hideMark/>
          </w:tcPr>
          <w:p w14:paraId="7A32B706" w14:textId="77777777" w:rsidR="00E82CBB" w:rsidRDefault="00E82CBB" w:rsidP="009345F8">
            <w:pPr>
              <w:rPr>
                <w:rFonts w:cs="Times"/>
                <w:szCs w:val="20"/>
              </w:rPr>
            </w:pPr>
          </w:p>
        </w:tc>
        <w:tc>
          <w:tcPr>
            <w:tcW w:w="0" w:type="auto"/>
            <w:vMerge/>
            <w:vAlign w:val="center"/>
            <w:hideMark/>
          </w:tcPr>
          <w:p w14:paraId="06A45BD7" w14:textId="77777777" w:rsidR="00E82CBB" w:rsidRDefault="00E82CBB" w:rsidP="009345F8">
            <w:pPr>
              <w:rPr>
                <w:rFonts w:cs="Times"/>
                <w:szCs w:val="20"/>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6A6407EB" w14:textId="77777777" w:rsidR="00E82CBB" w:rsidRDefault="00E82CBB" w:rsidP="009345F8">
            <w:pPr>
              <w:jc w:val="center"/>
              <w:rPr>
                <w:rFonts w:cs="Times"/>
                <w:szCs w:val="20"/>
              </w:rPr>
            </w:pPr>
            <w:r>
              <w:rPr>
                <w:rFonts w:cs="Times"/>
                <w:szCs w:val="20"/>
              </w:rPr>
              <w:t xml:space="preserve">3-symbol SSS, occupying 396 REs </w:t>
            </w:r>
            <w:r>
              <w:rPr>
                <w:rFonts w:cs="Times"/>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A90A0C9" w14:textId="77777777" w:rsidR="00E82CBB" w:rsidRDefault="00E82CBB" w:rsidP="009345F8">
            <w:pPr>
              <w:jc w:val="center"/>
              <w:rPr>
                <w:rFonts w:cs="Times"/>
                <w:szCs w:val="20"/>
              </w:rPr>
            </w:pPr>
            <w:r>
              <w:rPr>
                <w:rFonts w:cs="Times"/>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974ED67" w14:textId="77777777" w:rsidR="00E82CBB" w:rsidRDefault="00E82CBB" w:rsidP="009345F8">
            <w:pPr>
              <w:jc w:val="center"/>
              <w:rPr>
                <w:rFonts w:cs="Times"/>
                <w:szCs w:val="20"/>
              </w:rPr>
            </w:pPr>
            <w:r>
              <w:rPr>
                <w:rFonts w:cs="Times"/>
                <w:szCs w:val="20"/>
              </w:rPr>
              <w:t>1 (MTK)</w:t>
            </w:r>
          </w:p>
        </w:tc>
      </w:tr>
      <w:tr w:rsidR="00E82CBB" w14:paraId="4DB3540D" w14:textId="77777777" w:rsidTr="009345F8">
        <w:trPr>
          <w:trHeight w:val="540"/>
        </w:trPr>
        <w:tc>
          <w:tcPr>
            <w:tcW w:w="0" w:type="auto"/>
            <w:vMerge/>
            <w:tcBorders>
              <w:top w:val="single" w:sz="8" w:space="0" w:color="auto"/>
              <w:left w:val="single" w:sz="8" w:space="0" w:color="auto"/>
              <w:bottom w:val="nil"/>
              <w:right w:val="single" w:sz="8" w:space="0" w:color="auto"/>
            </w:tcBorders>
            <w:vAlign w:val="center"/>
            <w:hideMark/>
          </w:tcPr>
          <w:p w14:paraId="66BB9506" w14:textId="77777777" w:rsidR="00E82CBB" w:rsidRDefault="00E82CBB" w:rsidP="009345F8">
            <w:pPr>
              <w:rPr>
                <w:rFonts w:cs="Times"/>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50E24B" w14:textId="77777777" w:rsidR="00E82CBB" w:rsidRDefault="00E82CBB" w:rsidP="009345F8">
            <w:pPr>
              <w:jc w:val="center"/>
              <w:rPr>
                <w:rFonts w:cs="Times"/>
                <w:szCs w:val="20"/>
              </w:rPr>
            </w:pPr>
            <w:r>
              <w:rPr>
                <w:rFonts w:cs="Times"/>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062C4A" w14:textId="77777777" w:rsidR="00E82CBB" w:rsidRDefault="00E82CBB" w:rsidP="009345F8">
            <w:pPr>
              <w:jc w:val="center"/>
              <w:rPr>
                <w:rFonts w:cs="Times"/>
                <w:szCs w:val="20"/>
              </w:rPr>
            </w:pPr>
            <w:r>
              <w:rPr>
                <w:rFonts w:cs="Times"/>
                <w:szCs w:val="20"/>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46DDF2F1" w14:textId="77777777" w:rsidR="00E82CBB" w:rsidRDefault="00E82CBB" w:rsidP="009345F8">
            <w:pPr>
              <w:jc w:val="center"/>
              <w:rPr>
                <w:rFonts w:cs="Times"/>
                <w:szCs w:val="20"/>
              </w:rPr>
            </w:pPr>
            <w:r>
              <w:rPr>
                <w:rFonts w:cs="Times"/>
                <w:szCs w:val="20"/>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BDDC25" w14:textId="77777777" w:rsidR="00E82CBB" w:rsidRDefault="00E82CBB" w:rsidP="009345F8">
            <w:pPr>
              <w:jc w:val="center"/>
              <w:rPr>
                <w:rFonts w:cs="Times"/>
                <w:szCs w:val="20"/>
              </w:rPr>
            </w:pPr>
            <w:r>
              <w:rPr>
                <w:rFonts w:cs="Times"/>
                <w:szCs w:val="20"/>
              </w:rPr>
              <w:t>1 (Intel)</w:t>
            </w:r>
          </w:p>
        </w:tc>
      </w:tr>
      <w:tr w:rsidR="00E82CBB" w14:paraId="5F60DE65" w14:textId="77777777" w:rsidTr="009345F8">
        <w:trPr>
          <w:trHeight w:val="540"/>
        </w:trPr>
        <w:tc>
          <w:tcPr>
            <w:tcW w:w="0" w:type="auto"/>
            <w:vMerge/>
            <w:tcBorders>
              <w:top w:val="single" w:sz="8" w:space="0" w:color="auto"/>
              <w:left w:val="single" w:sz="8" w:space="0" w:color="auto"/>
              <w:bottom w:val="nil"/>
              <w:right w:val="single" w:sz="8" w:space="0" w:color="auto"/>
            </w:tcBorders>
            <w:vAlign w:val="center"/>
            <w:hideMark/>
          </w:tcPr>
          <w:p w14:paraId="73AC640A" w14:textId="77777777" w:rsidR="00E82CBB" w:rsidRDefault="00E82CBB" w:rsidP="009345F8">
            <w:pPr>
              <w:rPr>
                <w:rFonts w:cs="Times"/>
                <w:szCs w:val="20"/>
              </w:rPr>
            </w:pPr>
          </w:p>
        </w:tc>
        <w:tc>
          <w:tcPr>
            <w:tcW w:w="0" w:type="auto"/>
            <w:vMerge/>
            <w:tcBorders>
              <w:top w:val="single" w:sz="8" w:space="0" w:color="auto"/>
              <w:left w:val="nil"/>
              <w:bottom w:val="nil"/>
              <w:right w:val="single" w:sz="8" w:space="0" w:color="auto"/>
            </w:tcBorders>
            <w:vAlign w:val="center"/>
            <w:hideMark/>
          </w:tcPr>
          <w:p w14:paraId="3786D45C" w14:textId="77777777" w:rsidR="00E82CBB" w:rsidRDefault="00E82CBB" w:rsidP="009345F8">
            <w:pPr>
              <w:rPr>
                <w:rFonts w:cs="Times"/>
                <w:szCs w:val="20"/>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DA9A9" w14:textId="77777777" w:rsidR="00E82CBB" w:rsidRDefault="00E82CBB" w:rsidP="009345F8">
            <w:pPr>
              <w:jc w:val="center"/>
              <w:rPr>
                <w:rFonts w:cs="Times"/>
                <w:szCs w:val="20"/>
              </w:rPr>
            </w:pPr>
            <w:r>
              <w:rPr>
                <w:rFonts w:cs="Times"/>
                <w:szCs w:val="20"/>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B282E0" w14:textId="77777777" w:rsidR="00E82CBB" w:rsidRDefault="00E82CBB" w:rsidP="009345F8">
            <w:pPr>
              <w:jc w:val="center"/>
              <w:rPr>
                <w:rFonts w:cs="Times"/>
                <w:szCs w:val="20"/>
              </w:rPr>
            </w:pPr>
            <w:r>
              <w:rPr>
                <w:rFonts w:cs="Times"/>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393FB" w14:textId="77777777" w:rsidR="00E82CBB" w:rsidRDefault="00E82CBB" w:rsidP="009345F8">
            <w:pPr>
              <w:jc w:val="center"/>
              <w:rPr>
                <w:rFonts w:cs="Times"/>
                <w:szCs w:val="20"/>
              </w:rPr>
            </w:pPr>
            <w:r>
              <w:rPr>
                <w:rFonts w:cs="Times"/>
                <w:szCs w:val="20"/>
              </w:rPr>
              <w:t>1 (HW/HiSi)</w:t>
            </w:r>
          </w:p>
        </w:tc>
      </w:tr>
      <w:tr w:rsidR="00E82CBB" w14:paraId="393357AE" w14:textId="77777777" w:rsidTr="009345F8">
        <w:trPr>
          <w:trHeight w:val="540"/>
        </w:trPr>
        <w:tc>
          <w:tcPr>
            <w:tcW w:w="0" w:type="auto"/>
            <w:vMerge/>
            <w:tcBorders>
              <w:top w:val="single" w:sz="8" w:space="0" w:color="auto"/>
              <w:left w:val="single" w:sz="8" w:space="0" w:color="auto"/>
              <w:bottom w:val="nil"/>
              <w:right w:val="single" w:sz="8" w:space="0" w:color="auto"/>
            </w:tcBorders>
            <w:vAlign w:val="center"/>
            <w:hideMark/>
          </w:tcPr>
          <w:p w14:paraId="2240BD35" w14:textId="77777777" w:rsidR="00E82CBB" w:rsidRDefault="00E82CBB" w:rsidP="009345F8">
            <w:pPr>
              <w:rPr>
                <w:rFonts w:cs="Times"/>
                <w:szCs w:val="20"/>
              </w:rPr>
            </w:pPr>
          </w:p>
        </w:tc>
        <w:tc>
          <w:tcPr>
            <w:tcW w:w="0" w:type="auto"/>
            <w:vMerge/>
            <w:tcBorders>
              <w:top w:val="single" w:sz="8" w:space="0" w:color="auto"/>
              <w:left w:val="nil"/>
              <w:bottom w:val="nil"/>
              <w:right w:val="single" w:sz="8" w:space="0" w:color="auto"/>
            </w:tcBorders>
            <w:vAlign w:val="center"/>
            <w:hideMark/>
          </w:tcPr>
          <w:p w14:paraId="28A75F0A" w14:textId="77777777" w:rsidR="00E82CBB" w:rsidRDefault="00E82CBB" w:rsidP="009345F8">
            <w:pPr>
              <w:rPr>
                <w:rFonts w:cs="Times"/>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7F5D2BB" w14:textId="77777777" w:rsidR="00E82CBB" w:rsidRDefault="00E82CBB" w:rsidP="009345F8">
            <w:pPr>
              <w:jc w:val="center"/>
              <w:rPr>
                <w:rFonts w:cs="Times"/>
                <w:szCs w:val="20"/>
              </w:rPr>
            </w:pPr>
            <w:r>
              <w:rPr>
                <w:rFonts w:cs="Times"/>
                <w:szCs w:val="20"/>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CA23070" w14:textId="77777777" w:rsidR="00E82CBB" w:rsidRDefault="00E82CBB" w:rsidP="009345F8">
            <w:pPr>
              <w:jc w:val="center"/>
              <w:rPr>
                <w:rFonts w:cs="Times"/>
                <w:szCs w:val="20"/>
              </w:rPr>
            </w:pPr>
            <w:r>
              <w:rPr>
                <w:rFonts w:cs="Times"/>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5293718" w14:textId="77777777" w:rsidR="00E82CBB" w:rsidRDefault="00E82CBB" w:rsidP="009345F8">
            <w:pPr>
              <w:jc w:val="center"/>
              <w:rPr>
                <w:rFonts w:cs="Times"/>
                <w:szCs w:val="20"/>
              </w:rPr>
            </w:pPr>
            <w:r>
              <w:rPr>
                <w:rFonts w:cs="Times"/>
                <w:szCs w:val="20"/>
              </w:rPr>
              <w:t>1 (Samsung)</w:t>
            </w:r>
          </w:p>
        </w:tc>
      </w:tr>
      <w:tr w:rsidR="00E82CBB" w14:paraId="3334246F" w14:textId="77777777" w:rsidTr="009345F8">
        <w:trPr>
          <w:trHeight w:val="540"/>
        </w:trPr>
        <w:tc>
          <w:tcPr>
            <w:tcW w:w="0" w:type="auto"/>
            <w:vMerge/>
            <w:tcBorders>
              <w:top w:val="single" w:sz="8" w:space="0" w:color="auto"/>
              <w:left w:val="single" w:sz="8" w:space="0" w:color="auto"/>
              <w:bottom w:val="nil"/>
              <w:right w:val="single" w:sz="8" w:space="0" w:color="auto"/>
            </w:tcBorders>
            <w:vAlign w:val="center"/>
            <w:hideMark/>
          </w:tcPr>
          <w:p w14:paraId="01B77E63" w14:textId="77777777" w:rsidR="00E82CBB" w:rsidRDefault="00E82CBB" w:rsidP="009345F8">
            <w:pPr>
              <w:rPr>
                <w:rFonts w:cs="Times"/>
                <w:szCs w:val="20"/>
              </w:rPr>
            </w:pPr>
          </w:p>
        </w:tc>
        <w:tc>
          <w:tcPr>
            <w:tcW w:w="0" w:type="auto"/>
            <w:vMerge/>
            <w:tcBorders>
              <w:top w:val="single" w:sz="8" w:space="0" w:color="auto"/>
              <w:left w:val="nil"/>
              <w:bottom w:val="nil"/>
              <w:right w:val="single" w:sz="8" w:space="0" w:color="auto"/>
            </w:tcBorders>
            <w:vAlign w:val="center"/>
            <w:hideMark/>
          </w:tcPr>
          <w:p w14:paraId="77785D13" w14:textId="77777777" w:rsidR="00E82CBB" w:rsidRDefault="00E82CBB" w:rsidP="009345F8">
            <w:pPr>
              <w:rPr>
                <w:rFonts w:cs="Times"/>
                <w:szCs w:val="20"/>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F979C30" w14:textId="77777777" w:rsidR="00E82CBB" w:rsidRDefault="00E82CBB" w:rsidP="009345F8">
            <w:pPr>
              <w:jc w:val="center"/>
              <w:rPr>
                <w:rFonts w:cs="Times"/>
                <w:szCs w:val="20"/>
              </w:rPr>
            </w:pPr>
            <w:r>
              <w:rPr>
                <w:rFonts w:cs="Times"/>
                <w:szCs w:val="20"/>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4FB8C6" w14:textId="77777777" w:rsidR="00E82CBB" w:rsidRDefault="00E82CBB" w:rsidP="009345F8">
            <w:pPr>
              <w:jc w:val="center"/>
              <w:rPr>
                <w:rFonts w:cs="Times"/>
                <w:szCs w:val="20"/>
              </w:rPr>
            </w:pPr>
            <w:r>
              <w:rPr>
                <w:rFonts w:cs="Times"/>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706DE1" w14:textId="77777777" w:rsidR="00E82CBB" w:rsidRDefault="00E82CBB" w:rsidP="009345F8">
            <w:pPr>
              <w:jc w:val="center"/>
              <w:rPr>
                <w:rFonts w:cs="Times"/>
                <w:szCs w:val="20"/>
              </w:rPr>
            </w:pPr>
            <w:r>
              <w:rPr>
                <w:rFonts w:cs="Times"/>
                <w:szCs w:val="20"/>
              </w:rPr>
              <w:t xml:space="preserve">3 </w:t>
            </w:r>
            <w:r>
              <w:rPr>
                <w:rFonts w:cs="Times"/>
                <w:szCs w:val="20"/>
              </w:rPr>
              <w:br/>
              <w:t xml:space="preserve">(vivo, </w:t>
            </w:r>
            <w:r>
              <w:rPr>
                <w:rFonts w:cs="Times"/>
                <w:szCs w:val="20"/>
              </w:rPr>
              <w:br/>
              <w:t>ZTE, Ericsson)</w:t>
            </w:r>
          </w:p>
        </w:tc>
      </w:tr>
      <w:tr w:rsidR="00E82CBB" w14:paraId="340E343D" w14:textId="77777777" w:rsidTr="009345F8">
        <w:trPr>
          <w:trHeight w:val="276"/>
        </w:trPr>
        <w:tc>
          <w:tcPr>
            <w:tcW w:w="0" w:type="auto"/>
            <w:vMerge/>
            <w:tcBorders>
              <w:top w:val="single" w:sz="8" w:space="0" w:color="auto"/>
              <w:left w:val="single" w:sz="8" w:space="0" w:color="auto"/>
              <w:bottom w:val="nil"/>
              <w:right w:val="single" w:sz="8" w:space="0" w:color="auto"/>
            </w:tcBorders>
            <w:vAlign w:val="center"/>
            <w:hideMark/>
          </w:tcPr>
          <w:p w14:paraId="72668C0A" w14:textId="77777777" w:rsidR="00E82CBB" w:rsidRDefault="00E82CBB" w:rsidP="009345F8">
            <w:pPr>
              <w:rPr>
                <w:rFonts w:cs="Times"/>
                <w:szCs w:val="20"/>
              </w:rPr>
            </w:pPr>
          </w:p>
        </w:tc>
        <w:tc>
          <w:tcPr>
            <w:tcW w:w="0" w:type="auto"/>
            <w:vMerge/>
            <w:tcBorders>
              <w:top w:val="single" w:sz="8" w:space="0" w:color="auto"/>
              <w:left w:val="nil"/>
              <w:bottom w:val="nil"/>
              <w:right w:val="single" w:sz="8" w:space="0" w:color="auto"/>
            </w:tcBorders>
            <w:vAlign w:val="center"/>
            <w:hideMark/>
          </w:tcPr>
          <w:p w14:paraId="6317540A" w14:textId="77777777" w:rsidR="00E82CBB" w:rsidRDefault="00E82CBB" w:rsidP="009345F8">
            <w:pPr>
              <w:rPr>
                <w:rFonts w:cs="Times"/>
                <w:szCs w:val="20"/>
              </w:rPr>
            </w:pPr>
          </w:p>
        </w:tc>
        <w:tc>
          <w:tcPr>
            <w:tcW w:w="0" w:type="auto"/>
            <w:vMerge/>
            <w:tcBorders>
              <w:top w:val="single" w:sz="8" w:space="0" w:color="auto"/>
              <w:left w:val="nil"/>
              <w:bottom w:val="nil"/>
              <w:right w:val="single" w:sz="8" w:space="0" w:color="auto"/>
            </w:tcBorders>
            <w:vAlign w:val="center"/>
            <w:hideMark/>
          </w:tcPr>
          <w:p w14:paraId="10FFFFF1" w14:textId="77777777" w:rsidR="00E82CBB" w:rsidRDefault="00E82CBB" w:rsidP="009345F8">
            <w:pPr>
              <w:rPr>
                <w:rFonts w:cs="Times"/>
                <w:szCs w:val="20"/>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80A8124" w14:textId="77777777" w:rsidR="00E82CBB" w:rsidRDefault="00E82CBB" w:rsidP="009345F8">
            <w:pPr>
              <w:jc w:val="center"/>
              <w:rPr>
                <w:rFonts w:cs="Times"/>
                <w:szCs w:val="20"/>
              </w:rPr>
            </w:pPr>
            <w:r>
              <w:rPr>
                <w:rFonts w:cs="Times"/>
                <w:szCs w:val="20"/>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56090B95" w14:textId="77777777" w:rsidR="00E82CBB" w:rsidRDefault="00E82CBB" w:rsidP="009345F8">
            <w:pPr>
              <w:jc w:val="center"/>
              <w:rPr>
                <w:rFonts w:cs="Times"/>
                <w:szCs w:val="20"/>
              </w:rPr>
            </w:pPr>
            <w:r>
              <w:rPr>
                <w:rFonts w:cs="Times"/>
                <w:szCs w:val="20"/>
              </w:rPr>
              <w:t xml:space="preserve">1 (CATT) </w:t>
            </w:r>
          </w:p>
        </w:tc>
      </w:tr>
      <w:tr w:rsidR="00E82CBB" w14:paraId="6573BB72" w14:textId="77777777" w:rsidTr="009345F8">
        <w:trPr>
          <w:trHeight w:val="264"/>
        </w:trPr>
        <w:tc>
          <w:tcPr>
            <w:tcW w:w="0" w:type="auto"/>
            <w:vMerge/>
            <w:tcBorders>
              <w:top w:val="single" w:sz="8" w:space="0" w:color="auto"/>
              <w:left w:val="single" w:sz="8" w:space="0" w:color="auto"/>
              <w:bottom w:val="nil"/>
              <w:right w:val="single" w:sz="8" w:space="0" w:color="auto"/>
            </w:tcBorders>
            <w:vAlign w:val="center"/>
            <w:hideMark/>
          </w:tcPr>
          <w:p w14:paraId="1FF6CB39" w14:textId="77777777" w:rsidR="00E82CBB" w:rsidRDefault="00E82CBB" w:rsidP="009345F8">
            <w:pPr>
              <w:rPr>
                <w:rFonts w:cs="Times"/>
                <w:szCs w:val="20"/>
              </w:rPr>
            </w:pPr>
          </w:p>
        </w:tc>
        <w:tc>
          <w:tcPr>
            <w:tcW w:w="0" w:type="auto"/>
            <w:vMerge/>
            <w:tcBorders>
              <w:top w:val="single" w:sz="8" w:space="0" w:color="auto"/>
              <w:left w:val="nil"/>
              <w:bottom w:val="nil"/>
              <w:right w:val="single" w:sz="8" w:space="0" w:color="auto"/>
            </w:tcBorders>
            <w:vAlign w:val="center"/>
            <w:hideMark/>
          </w:tcPr>
          <w:p w14:paraId="59DF12FC" w14:textId="77777777" w:rsidR="00E82CBB" w:rsidRDefault="00E82CBB" w:rsidP="009345F8">
            <w:pPr>
              <w:rPr>
                <w:rFonts w:cs="Times"/>
                <w:szCs w:val="20"/>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DE8401C" w14:textId="77777777" w:rsidR="00E82CBB" w:rsidRDefault="00E82CBB" w:rsidP="009345F8">
            <w:pPr>
              <w:jc w:val="center"/>
              <w:rPr>
                <w:rFonts w:cs="Times"/>
                <w:szCs w:val="20"/>
              </w:rPr>
            </w:pPr>
            <w:r>
              <w:rPr>
                <w:rFonts w:cs="Times"/>
                <w:szCs w:val="20"/>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067F6" w14:textId="77777777" w:rsidR="00E82CBB" w:rsidRDefault="00E82CBB" w:rsidP="009345F8">
            <w:pPr>
              <w:jc w:val="center"/>
              <w:rPr>
                <w:rFonts w:cs="Times"/>
                <w:szCs w:val="20"/>
              </w:rPr>
            </w:pPr>
            <w:r>
              <w:rPr>
                <w:rFonts w:cs="Times"/>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D11085" w14:textId="77777777" w:rsidR="00E82CBB" w:rsidRDefault="00E82CBB" w:rsidP="009345F8">
            <w:pPr>
              <w:jc w:val="center"/>
              <w:rPr>
                <w:rFonts w:cs="Times"/>
                <w:szCs w:val="20"/>
              </w:rPr>
            </w:pPr>
            <w:r>
              <w:rPr>
                <w:rFonts w:cs="Times"/>
                <w:szCs w:val="20"/>
              </w:rPr>
              <w:t xml:space="preserve">2 </w:t>
            </w:r>
            <w:r>
              <w:rPr>
                <w:rFonts w:cs="Times"/>
                <w:szCs w:val="20"/>
              </w:rPr>
              <w:br/>
              <w:t>(OPPO, QC)</w:t>
            </w:r>
          </w:p>
        </w:tc>
      </w:tr>
      <w:tr w:rsidR="00E82CBB" w14:paraId="707F72B6" w14:textId="77777777" w:rsidTr="009345F8">
        <w:trPr>
          <w:trHeight w:val="276"/>
        </w:trPr>
        <w:tc>
          <w:tcPr>
            <w:tcW w:w="0" w:type="auto"/>
            <w:vMerge/>
            <w:tcBorders>
              <w:top w:val="single" w:sz="8" w:space="0" w:color="auto"/>
              <w:left w:val="single" w:sz="8" w:space="0" w:color="auto"/>
              <w:bottom w:val="nil"/>
              <w:right w:val="single" w:sz="8" w:space="0" w:color="auto"/>
            </w:tcBorders>
            <w:vAlign w:val="center"/>
            <w:hideMark/>
          </w:tcPr>
          <w:p w14:paraId="23EAEB71" w14:textId="77777777" w:rsidR="00E82CBB" w:rsidRDefault="00E82CBB" w:rsidP="009345F8">
            <w:pPr>
              <w:rPr>
                <w:rFonts w:cs="Times"/>
                <w:szCs w:val="20"/>
              </w:rPr>
            </w:pPr>
          </w:p>
        </w:tc>
        <w:tc>
          <w:tcPr>
            <w:tcW w:w="0" w:type="auto"/>
            <w:vMerge/>
            <w:tcBorders>
              <w:top w:val="single" w:sz="8" w:space="0" w:color="auto"/>
              <w:left w:val="nil"/>
              <w:bottom w:val="nil"/>
              <w:right w:val="single" w:sz="8" w:space="0" w:color="auto"/>
            </w:tcBorders>
            <w:vAlign w:val="center"/>
            <w:hideMark/>
          </w:tcPr>
          <w:p w14:paraId="06571E87" w14:textId="77777777" w:rsidR="00E82CBB" w:rsidRDefault="00E82CBB" w:rsidP="009345F8">
            <w:pPr>
              <w:rPr>
                <w:rFonts w:cs="Times"/>
                <w:szCs w:val="20"/>
              </w:rPr>
            </w:pPr>
          </w:p>
        </w:tc>
        <w:tc>
          <w:tcPr>
            <w:tcW w:w="0" w:type="auto"/>
            <w:vMerge/>
            <w:tcBorders>
              <w:top w:val="single" w:sz="8" w:space="0" w:color="auto"/>
              <w:left w:val="nil"/>
              <w:bottom w:val="nil"/>
              <w:right w:val="nil"/>
            </w:tcBorders>
            <w:vAlign w:val="center"/>
            <w:hideMark/>
          </w:tcPr>
          <w:p w14:paraId="573AD7AA" w14:textId="77777777" w:rsidR="00E82CBB" w:rsidRDefault="00E82CBB" w:rsidP="009345F8">
            <w:pPr>
              <w:rPr>
                <w:rFonts w:cs="Times"/>
                <w:szCs w:val="20"/>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07E8F" w14:textId="77777777" w:rsidR="00E82CBB" w:rsidRDefault="00E82CBB" w:rsidP="009345F8">
            <w:pPr>
              <w:jc w:val="center"/>
              <w:rPr>
                <w:rFonts w:cs="Times"/>
                <w:szCs w:val="20"/>
              </w:rPr>
            </w:pPr>
            <w:r>
              <w:rPr>
                <w:rFonts w:cs="Times"/>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3F9B6" w14:textId="77777777" w:rsidR="00E82CBB" w:rsidRDefault="00E82CBB" w:rsidP="009345F8">
            <w:pPr>
              <w:jc w:val="center"/>
              <w:rPr>
                <w:rFonts w:cs="Times"/>
                <w:szCs w:val="20"/>
              </w:rPr>
            </w:pPr>
            <w:r>
              <w:rPr>
                <w:rFonts w:cs="Times"/>
                <w:szCs w:val="20"/>
              </w:rPr>
              <w:t>1 (MTK)</w:t>
            </w:r>
          </w:p>
        </w:tc>
      </w:tr>
      <w:tr w:rsidR="00E82CBB" w14:paraId="6B117134" w14:textId="77777777" w:rsidTr="009345F8">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460A7C7" w14:textId="77777777" w:rsidR="00E82CBB" w:rsidRDefault="00E82CBB" w:rsidP="009345F8">
            <w:pPr>
              <w:jc w:val="center"/>
              <w:rPr>
                <w:rFonts w:cs="Times"/>
                <w:szCs w:val="20"/>
              </w:rPr>
            </w:pPr>
            <w:r>
              <w:rPr>
                <w:rFonts w:cs="Times"/>
                <w:szCs w:val="20"/>
              </w:rPr>
              <w:t> </w:t>
            </w:r>
          </w:p>
        </w:tc>
      </w:tr>
      <w:tr w:rsidR="00E82CBB" w14:paraId="71710F0D" w14:textId="77777777" w:rsidTr="009345F8">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1730D805" w14:textId="77777777" w:rsidR="00E82CBB" w:rsidRDefault="00E82CBB" w:rsidP="009345F8">
            <w:pPr>
              <w:jc w:val="center"/>
              <w:rPr>
                <w:rFonts w:cs="Times"/>
                <w:szCs w:val="20"/>
              </w:rPr>
            </w:pPr>
            <w:r>
              <w:rPr>
                <w:rFonts w:cs="Times"/>
                <w:szCs w:val="20"/>
              </w:rPr>
              <w:t>PDSCH: MCS0, TB scaling 0.5;</w:t>
            </w:r>
            <w:r>
              <w:rPr>
                <w:rFonts w:cs="Times"/>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47DC02AB" w14:textId="77777777" w:rsidR="00E82CBB" w:rsidRDefault="00E82CBB" w:rsidP="009345F8">
            <w:pPr>
              <w:jc w:val="center"/>
              <w:rPr>
                <w:rFonts w:cs="Times"/>
                <w:szCs w:val="20"/>
              </w:rPr>
            </w:pPr>
            <w:r>
              <w:rPr>
                <w:rFonts w:cs="Times"/>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5E5F4591" w14:textId="77777777" w:rsidR="00E82CBB" w:rsidRDefault="00E82CBB" w:rsidP="009345F8">
            <w:pPr>
              <w:jc w:val="center"/>
              <w:rPr>
                <w:rFonts w:cs="Times"/>
                <w:szCs w:val="20"/>
              </w:rPr>
            </w:pPr>
            <w:r>
              <w:rPr>
                <w:rFonts w:cs="Times"/>
                <w:szCs w:val="20"/>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CB7A7" w14:textId="77777777" w:rsidR="00E82CBB" w:rsidRDefault="00E82CBB" w:rsidP="009345F8">
            <w:pPr>
              <w:jc w:val="center"/>
              <w:rPr>
                <w:rFonts w:cs="Times"/>
                <w:szCs w:val="20"/>
              </w:rPr>
            </w:pPr>
            <w:r>
              <w:rPr>
                <w:rFonts w:cs="Times"/>
                <w:szCs w:val="20"/>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E2B55" w14:textId="77777777" w:rsidR="00E82CBB" w:rsidRDefault="00E82CBB" w:rsidP="009345F8">
            <w:pPr>
              <w:jc w:val="center"/>
              <w:rPr>
                <w:rFonts w:cs="Times"/>
                <w:szCs w:val="20"/>
              </w:rPr>
            </w:pPr>
            <w:r>
              <w:rPr>
                <w:rFonts w:cs="Times"/>
                <w:szCs w:val="20"/>
              </w:rPr>
              <w:t xml:space="preserve">4 </w:t>
            </w:r>
            <w:r>
              <w:rPr>
                <w:rFonts w:cs="Times"/>
                <w:szCs w:val="20"/>
              </w:rPr>
              <w:br/>
              <w:t>(OPPO, ZTE, MTK, Intel)</w:t>
            </w:r>
          </w:p>
        </w:tc>
      </w:tr>
      <w:tr w:rsidR="00E82CBB" w14:paraId="3B8D2641" w14:textId="77777777" w:rsidTr="009345F8">
        <w:trPr>
          <w:trHeight w:val="600"/>
        </w:trPr>
        <w:tc>
          <w:tcPr>
            <w:tcW w:w="0" w:type="auto"/>
            <w:vMerge/>
            <w:tcBorders>
              <w:top w:val="nil"/>
              <w:left w:val="single" w:sz="8" w:space="0" w:color="auto"/>
              <w:bottom w:val="single" w:sz="8" w:space="0" w:color="000000"/>
              <w:right w:val="single" w:sz="8" w:space="0" w:color="auto"/>
            </w:tcBorders>
            <w:vAlign w:val="center"/>
            <w:hideMark/>
          </w:tcPr>
          <w:p w14:paraId="195B6840" w14:textId="77777777" w:rsidR="00E82CBB" w:rsidRDefault="00E82CBB" w:rsidP="009345F8">
            <w:pPr>
              <w:rPr>
                <w:rFonts w:cs="Times"/>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2BB22E9" w14:textId="77777777" w:rsidR="00E82CBB" w:rsidRDefault="00E82CBB" w:rsidP="009345F8">
            <w:pPr>
              <w:jc w:val="center"/>
              <w:rPr>
                <w:rFonts w:cs="Times"/>
                <w:szCs w:val="20"/>
              </w:rPr>
            </w:pPr>
            <w:r>
              <w:rPr>
                <w:rFonts w:cs="Times"/>
                <w:szCs w:val="20"/>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371F4F" w14:textId="77777777" w:rsidR="00E82CBB" w:rsidRDefault="00E82CBB" w:rsidP="009345F8">
            <w:pPr>
              <w:jc w:val="center"/>
              <w:rPr>
                <w:rFonts w:cs="Times"/>
                <w:szCs w:val="20"/>
              </w:rPr>
            </w:pPr>
            <w:r>
              <w:rPr>
                <w:rFonts w:cs="Times"/>
                <w:szCs w:val="20"/>
              </w:rPr>
              <w:t xml:space="preserve">3-symbol SSS, occupying 396 REs </w:t>
            </w:r>
            <w:r>
              <w:rPr>
                <w:rFonts w:cs="Times"/>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DB8EB4C" w14:textId="77777777" w:rsidR="00E82CBB" w:rsidRDefault="00E82CBB" w:rsidP="009345F8">
            <w:pPr>
              <w:jc w:val="center"/>
              <w:rPr>
                <w:rFonts w:cs="Times"/>
                <w:szCs w:val="20"/>
              </w:rPr>
            </w:pPr>
            <w:r>
              <w:rPr>
                <w:rFonts w:cs="Times"/>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5A279507" w14:textId="77777777" w:rsidR="00E82CBB" w:rsidRDefault="00E82CBB" w:rsidP="009345F8">
            <w:pPr>
              <w:jc w:val="center"/>
              <w:rPr>
                <w:rFonts w:cs="Times"/>
                <w:szCs w:val="20"/>
              </w:rPr>
            </w:pPr>
            <w:r>
              <w:rPr>
                <w:rFonts w:cs="Times"/>
                <w:szCs w:val="20"/>
              </w:rPr>
              <w:t>1 (MTK)</w:t>
            </w:r>
          </w:p>
        </w:tc>
      </w:tr>
      <w:tr w:rsidR="00E82CBB" w14:paraId="15E7A09B" w14:textId="77777777" w:rsidTr="009345F8">
        <w:trPr>
          <w:trHeight w:val="600"/>
        </w:trPr>
        <w:tc>
          <w:tcPr>
            <w:tcW w:w="0" w:type="auto"/>
            <w:vMerge/>
            <w:tcBorders>
              <w:top w:val="nil"/>
              <w:left w:val="single" w:sz="8" w:space="0" w:color="auto"/>
              <w:bottom w:val="single" w:sz="8" w:space="0" w:color="000000"/>
              <w:right w:val="single" w:sz="8" w:space="0" w:color="auto"/>
            </w:tcBorders>
            <w:vAlign w:val="center"/>
            <w:hideMark/>
          </w:tcPr>
          <w:p w14:paraId="310156FE" w14:textId="77777777" w:rsidR="00E82CBB" w:rsidRDefault="00E82CBB" w:rsidP="009345F8">
            <w:pPr>
              <w:rPr>
                <w:rFonts w:cs="Times"/>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B731DC6" w14:textId="77777777" w:rsidR="00E82CBB" w:rsidRDefault="00E82CBB" w:rsidP="009345F8">
            <w:pPr>
              <w:jc w:val="center"/>
              <w:rPr>
                <w:rFonts w:cs="Times"/>
                <w:szCs w:val="20"/>
              </w:rPr>
            </w:pPr>
            <w:r>
              <w:rPr>
                <w:rFonts w:cs="Times"/>
                <w:szCs w:val="20"/>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A040E" w14:textId="77777777" w:rsidR="00E82CBB" w:rsidRDefault="00E82CBB" w:rsidP="009345F8">
            <w:pPr>
              <w:jc w:val="center"/>
              <w:rPr>
                <w:rFonts w:cs="Times"/>
                <w:szCs w:val="20"/>
              </w:rPr>
            </w:pPr>
            <w:r>
              <w:rPr>
                <w:rFonts w:cs="Times"/>
                <w:szCs w:val="20"/>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748A5FBB" w14:textId="77777777" w:rsidR="00E82CBB" w:rsidRDefault="00E82CBB" w:rsidP="009345F8">
            <w:pPr>
              <w:jc w:val="center"/>
              <w:rPr>
                <w:rFonts w:cs="Times"/>
                <w:szCs w:val="20"/>
              </w:rPr>
            </w:pPr>
            <w:r>
              <w:rPr>
                <w:rFonts w:cs="Times"/>
                <w:szCs w:val="20"/>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7702E" w14:textId="77777777" w:rsidR="00E82CBB" w:rsidRDefault="00E82CBB" w:rsidP="009345F8">
            <w:pPr>
              <w:jc w:val="center"/>
              <w:rPr>
                <w:rFonts w:cs="Times"/>
                <w:szCs w:val="20"/>
              </w:rPr>
            </w:pPr>
            <w:r>
              <w:rPr>
                <w:rFonts w:cs="Times"/>
                <w:szCs w:val="20"/>
              </w:rPr>
              <w:t>1 (Intel)</w:t>
            </w:r>
          </w:p>
        </w:tc>
      </w:tr>
      <w:tr w:rsidR="00E82CBB" w14:paraId="1DA4AE82" w14:textId="77777777" w:rsidTr="009345F8">
        <w:trPr>
          <w:trHeight w:val="600"/>
        </w:trPr>
        <w:tc>
          <w:tcPr>
            <w:tcW w:w="0" w:type="auto"/>
            <w:vMerge/>
            <w:tcBorders>
              <w:top w:val="nil"/>
              <w:left w:val="single" w:sz="8" w:space="0" w:color="auto"/>
              <w:bottom w:val="single" w:sz="8" w:space="0" w:color="000000"/>
              <w:right w:val="single" w:sz="8" w:space="0" w:color="auto"/>
            </w:tcBorders>
            <w:vAlign w:val="center"/>
            <w:hideMark/>
          </w:tcPr>
          <w:p w14:paraId="72091294" w14:textId="77777777" w:rsidR="00E82CBB" w:rsidRDefault="00E82CBB" w:rsidP="009345F8">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611AA16A" w14:textId="77777777" w:rsidR="00E82CBB" w:rsidRDefault="00E82CBB" w:rsidP="009345F8">
            <w:pPr>
              <w:rPr>
                <w:rFonts w:cs="Times"/>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55AF3DD7" w14:textId="77777777" w:rsidR="00E82CBB" w:rsidRDefault="00E82CBB" w:rsidP="009345F8">
            <w:pPr>
              <w:jc w:val="center"/>
              <w:rPr>
                <w:rFonts w:cs="Times"/>
                <w:szCs w:val="20"/>
              </w:rPr>
            </w:pPr>
            <w:r>
              <w:rPr>
                <w:rFonts w:cs="Times"/>
                <w:szCs w:val="20"/>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EE4553F" w14:textId="77777777" w:rsidR="00E82CBB" w:rsidRDefault="00E82CBB" w:rsidP="009345F8">
            <w:pPr>
              <w:jc w:val="center"/>
              <w:rPr>
                <w:rFonts w:cs="Times"/>
                <w:szCs w:val="20"/>
              </w:rPr>
            </w:pPr>
            <w:r>
              <w:rPr>
                <w:rFonts w:cs="Times"/>
                <w:szCs w:val="20"/>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71A31" w14:textId="77777777" w:rsidR="00E82CBB" w:rsidRDefault="00E82CBB" w:rsidP="009345F8">
            <w:pPr>
              <w:jc w:val="center"/>
              <w:rPr>
                <w:rFonts w:cs="Times"/>
                <w:szCs w:val="20"/>
              </w:rPr>
            </w:pPr>
            <w:r>
              <w:rPr>
                <w:rFonts w:cs="Times"/>
                <w:szCs w:val="20"/>
              </w:rPr>
              <w:t>1 (Intel)</w:t>
            </w:r>
          </w:p>
        </w:tc>
      </w:tr>
      <w:tr w:rsidR="00E82CBB" w14:paraId="40D119BC" w14:textId="77777777" w:rsidTr="009345F8">
        <w:trPr>
          <w:trHeight w:val="300"/>
        </w:trPr>
        <w:tc>
          <w:tcPr>
            <w:tcW w:w="0" w:type="auto"/>
            <w:vMerge/>
            <w:tcBorders>
              <w:top w:val="nil"/>
              <w:left w:val="single" w:sz="8" w:space="0" w:color="auto"/>
              <w:bottom w:val="single" w:sz="8" w:space="0" w:color="000000"/>
              <w:right w:val="single" w:sz="8" w:space="0" w:color="auto"/>
            </w:tcBorders>
            <w:vAlign w:val="center"/>
            <w:hideMark/>
          </w:tcPr>
          <w:p w14:paraId="51C7697F" w14:textId="77777777" w:rsidR="00E82CBB" w:rsidRDefault="00E82CBB" w:rsidP="009345F8">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6A2716C9" w14:textId="77777777" w:rsidR="00E82CBB" w:rsidRDefault="00E82CBB" w:rsidP="009345F8">
            <w:pPr>
              <w:rPr>
                <w:rFonts w:cs="Times"/>
                <w:szCs w:val="20"/>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8A1FB34" w14:textId="77777777" w:rsidR="00E82CBB" w:rsidRDefault="00E82CBB" w:rsidP="009345F8">
            <w:pPr>
              <w:jc w:val="center"/>
              <w:rPr>
                <w:rFonts w:cs="Times"/>
                <w:szCs w:val="20"/>
              </w:rPr>
            </w:pPr>
            <w:r>
              <w:rPr>
                <w:rFonts w:cs="Times"/>
                <w:szCs w:val="20"/>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2EE017" w14:textId="77777777" w:rsidR="00E82CBB" w:rsidRDefault="00E82CBB" w:rsidP="009345F8">
            <w:pPr>
              <w:jc w:val="center"/>
              <w:rPr>
                <w:rFonts w:cs="Times"/>
                <w:szCs w:val="20"/>
              </w:rPr>
            </w:pPr>
            <w:r>
              <w:rPr>
                <w:rFonts w:cs="Times"/>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57C945" w14:textId="77777777" w:rsidR="00E82CBB" w:rsidRDefault="00E82CBB" w:rsidP="009345F8">
            <w:pPr>
              <w:jc w:val="center"/>
              <w:rPr>
                <w:rFonts w:cs="Times"/>
                <w:szCs w:val="20"/>
              </w:rPr>
            </w:pPr>
            <w:r>
              <w:rPr>
                <w:rFonts w:cs="Times"/>
                <w:szCs w:val="20"/>
              </w:rPr>
              <w:t>1 (OPPO)</w:t>
            </w:r>
          </w:p>
        </w:tc>
      </w:tr>
      <w:tr w:rsidR="00E82CBB" w14:paraId="171BA8E8" w14:textId="77777777" w:rsidTr="009345F8">
        <w:trPr>
          <w:trHeight w:val="300"/>
        </w:trPr>
        <w:tc>
          <w:tcPr>
            <w:tcW w:w="0" w:type="auto"/>
            <w:vMerge/>
            <w:tcBorders>
              <w:top w:val="nil"/>
              <w:left w:val="single" w:sz="8" w:space="0" w:color="auto"/>
              <w:bottom w:val="single" w:sz="8" w:space="0" w:color="000000"/>
              <w:right w:val="single" w:sz="8" w:space="0" w:color="auto"/>
            </w:tcBorders>
            <w:vAlign w:val="center"/>
            <w:hideMark/>
          </w:tcPr>
          <w:p w14:paraId="30D50795" w14:textId="77777777" w:rsidR="00E82CBB" w:rsidRDefault="00E82CBB" w:rsidP="009345F8">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7790A123" w14:textId="77777777" w:rsidR="00E82CBB" w:rsidRDefault="00E82CBB" w:rsidP="009345F8">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0282BCE5" w14:textId="77777777" w:rsidR="00E82CBB" w:rsidRDefault="00E82CBB" w:rsidP="009345F8">
            <w:pPr>
              <w:rPr>
                <w:rFonts w:cs="Times"/>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5565C" w14:textId="77777777" w:rsidR="00E82CBB" w:rsidRDefault="00E82CBB" w:rsidP="009345F8">
            <w:pPr>
              <w:jc w:val="center"/>
              <w:rPr>
                <w:rFonts w:cs="Times"/>
                <w:szCs w:val="20"/>
              </w:rPr>
            </w:pPr>
            <w:r>
              <w:rPr>
                <w:rFonts w:cs="Times"/>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EF7F8" w14:textId="77777777" w:rsidR="00E82CBB" w:rsidRDefault="00E82CBB" w:rsidP="009345F8">
            <w:pPr>
              <w:jc w:val="center"/>
              <w:rPr>
                <w:rFonts w:cs="Times"/>
                <w:szCs w:val="20"/>
              </w:rPr>
            </w:pPr>
            <w:r>
              <w:rPr>
                <w:rFonts w:cs="Times"/>
                <w:szCs w:val="20"/>
              </w:rPr>
              <w:t>1 (MTK)</w:t>
            </w:r>
          </w:p>
        </w:tc>
      </w:tr>
    </w:tbl>
    <w:p w14:paraId="1B2B8E85" w14:textId="77777777" w:rsidR="00E82CBB" w:rsidRDefault="00E82CBB" w:rsidP="00E82CBB">
      <w:pPr>
        <w:rPr>
          <w:rFonts w:eastAsia="PMingLiU" w:cs="Times"/>
          <w:szCs w:val="20"/>
        </w:rPr>
      </w:pPr>
    </w:p>
    <w:p w14:paraId="71074DAB" w14:textId="77777777" w:rsidR="00E82CBB" w:rsidRDefault="00E82CBB" w:rsidP="00E82CBB">
      <w:pPr>
        <w:pStyle w:val="ListParagraph"/>
        <w:numPr>
          <w:ilvl w:val="0"/>
          <w:numId w:val="30"/>
        </w:numPr>
        <w:autoSpaceDE/>
        <w:autoSpaceDN/>
        <w:adjustRightInd/>
        <w:snapToGrid/>
        <w:spacing w:after="0"/>
        <w:ind w:firstLineChars="0"/>
        <w:jc w:val="left"/>
        <w:rPr>
          <w:rFonts w:cs="Times"/>
          <w:szCs w:val="20"/>
        </w:rPr>
      </w:pPr>
      <w:r>
        <w:rPr>
          <w:rFonts w:cs="Times"/>
          <w:szCs w:val="20"/>
        </w:rPr>
        <w:t>If Behv-B is assumed,</w:t>
      </w:r>
    </w:p>
    <w:tbl>
      <w:tblPr>
        <w:tblW w:w="9143" w:type="dxa"/>
        <w:tblInd w:w="606" w:type="dxa"/>
        <w:tblCellMar>
          <w:left w:w="0" w:type="dxa"/>
          <w:right w:w="0" w:type="dxa"/>
        </w:tblCellMar>
        <w:tblLook w:val="04A0" w:firstRow="1" w:lastRow="0" w:firstColumn="1" w:lastColumn="0" w:noHBand="0" w:noVBand="1"/>
      </w:tblPr>
      <w:tblGrid>
        <w:gridCol w:w="848"/>
        <w:gridCol w:w="1097"/>
        <w:gridCol w:w="4143"/>
        <w:gridCol w:w="1182"/>
        <w:gridCol w:w="1873"/>
      </w:tblGrid>
      <w:tr w:rsidR="00E82CBB" w14:paraId="444326C8" w14:textId="77777777" w:rsidTr="009345F8">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3B92A8" w14:textId="77777777" w:rsidR="00E82CBB" w:rsidRDefault="00E82CBB" w:rsidP="009345F8">
            <w:pPr>
              <w:rPr>
                <w:rFonts w:cs="Times"/>
                <w:color w:val="000000"/>
                <w:szCs w:val="20"/>
              </w:rPr>
            </w:pPr>
            <w:r>
              <w:rPr>
                <w:rFonts w:cs="Times"/>
                <w:color w:val="000000"/>
                <w:szCs w:val="2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76027C" w14:textId="77777777" w:rsidR="00E82CBB" w:rsidRDefault="00E82CBB" w:rsidP="009345F8">
            <w:pPr>
              <w:jc w:val="center"/>
              <w:rPr>
                <w:rFonts w:cs="Times"/>
                <w:color w:val="000000"/>
                <w:szCs w:val="20"/>
              </w:rPr>
            </w:pPr>
            <w:r>
              <w:rPr>
                <w:rFonts w:cs="Times"/>
                <w:color w:val="000000"/>
                <w:szCs w:val="2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4A2583" w14:textId="77777777" w:rsidR="00E82CBB" w:rsidRDefault="00E82CBB" w:rsidP="009345F8">
            <w:pPr>
              <w:jc w:val="center"/>
              <w:rPr>
                <w:rFonts w:cs="Times"/>
                <w:color w:val="000000"/>
                <w:szCs w:val="20"/>
              </w:rPr>
            </w:pPr>
            <w:r>
              <w:rPr>
                <w:rFonts w:cs="Times"/>
                <w:color w:val="000000"/>
                <w:szCs w:val="2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18E03F5" w14:textId="77777777" w:rsidR="00E82CBB" w:rsidRDefault="00E82CBB" w:rsidP="009345F8">
            <w:pPr>
              <w:jc w:val="center"/>
              <w:rPr>
                <w:rFonts w:cs="Times"/>
                <w:color w:val="000000"/>
                <w:szCs w:val="20"/>
              </w:rPr>
            </w:pPr>
            <w:r>
              <w:rPr>
                <w:rFonts w:cs="Times"/>
                <w:color w:val="000000"/>
                <w:szCs w:val="2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03AA119" w14:textId="77777777" w:rsidR="00E82CBB" w:rsidRDefault="00E82CBB" w:rsidP="009345F8">
            <w:pPr>
              <w:jc w:val="center"/>
              <w:rPr>
                <w:rFonts w:cs="Times"/>
                <w:color w:val="000000"/>
                <w:szCs w:val="20"/>
              </w:rPr>
            </w:pPr>
            <w:r>
              <w:rPr>
                <w:rFonts w:cs="Times"/>
                <w:color w:val="000000"/>
                <w:szCs w:val="20"/>
              </w:rPr>
              <w:t>Number of companies providing performance results</w:t>
            </w:r>
          </w:p>
        </w:tc>
      </w:tr>
      <w:tr w:rsidR="00E82CBB" w14:paraId="7908CF1E" w14:textId="77777777" w:rsidTr="009345F8">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5F33934E" w14:textId="77777777" w:rsidR="00E82CBB" w:rsidRDefault="00E82CBB" w:rsidP="009345F8">
            <w:pPr>
              <w:jc w:val="center"/>
              <w:rPr>
                <w:rFonts w:cs="Times"/>
                <w:color w:val="000000"/>
                <w:szCs w:val="20"/>
              </w:rPr>
            </w:pPr>
            <w:r>
              <w:rPr>
                <w:rFonts w:cs="Times"/>
                <w:color w:val="000000"/>
                <w:szCs w:val="20"/>
              </w:rPr>
              <w:t>PDSCH: MCS0, TB scaling 1.0</w:t>
            </w:r>
            <w:r>
              <w:rPr>
                <w:rFonts w:cs="Times"/>
                <w:color w:val="000000"/>
                <w:szCs w:val="2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58A71092" w14:textId="77777777" w:rsidR="00E82CBB" w:rsidRDefault="00E82CBB" w:rsidP="009345F8">
            <w:pPr>
              <w:jc w:val="center"/>
              <w:rPr>
                <w:rFonts w:cs="Times"/>
                <w:color w:val="000000"/>
                <w:szCs w:val="20"/>
              </w:rPr>
            </w:pPr>
            <w:r>
              <w:rPr>
                <w:rFonts w:cs="Times"/>
                <w:color w:val="00000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1C3386D6" w14:textId="77777777" w:rsidR="00E82CBB" w:rsidRDefault="00E82CBB" w:rsidP="009345F8">
            <w:pPr>
              <w:jc w:val="center"/>
              <w:rPr>
                <w:rFonts w:cs="Times"/>
                <w:color w:val="000000"/>
                <w:szCs w:val="20"/>
              </w:rPr>
            </w:pPr>
            <w:r>
              <w:rPr>
                <w:rFonts w:cs="Times"/>
                <w:color w:val="00000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FC87264" w14:textId="77777777" w:rsidR="00E82CBB" w:rsidRDefault="00E82CBB" w:rsidP="009345F8">
            <w:pPr>
              <w:jc w:val="center"/>
              <w:rPr>
                <w:rFonts w:cs="Times"/>
                <w:color w:val="000000"/>
                <w:szCs w:val="20"/>
              </w:rPr>
            </w:pPr>
            <w:r>
              <w:rPr>
                <w:rFonts w:cs="Times"/>
                <w:color w:val="00000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7D95E70" w14:textId="77777777" w:rsidR="00E82CBB" w:rsidRDefault="00E82CBB" w:rsidP="009345F8">
            <w:pPr>
              <w:jc w:val="center"/>
              <w:rPr>
                <w:rFonts w:cs="Times"/>
                <w:color w:val="000000"/>
                <w:szCs w:val="20"/>
              </w:rPr>
            </w:pPr>
            <w:r>
              <w:rPr>
                <w:rFonts w:cs="Times"/>
                <w:color w:val="000000"/>
                <w:szCs w:val="20"/>
              </w:rPr>
              <w:t xml:space="preserve">4 </w:t>
            </w:r>
            <w:r>
              <w:rPr>
                <w:rFonts w:cs="Times"/>
                <w:color w:val="000000"/>
                <w:szCs w:val="20"/>
              </w:rPr>
              <w:br/>
              <w:t>(HW/HiSi, OPPO, ZTE, MTK)</w:t>
            </w:r>
          </w:p>
        </w:tc>
      </w:tr>
      <w:tr w:rsidR="00E82CBB" w14:paraId="4295820E" w14:textId="77777777" w:rsidTr="009345F8">
        <w:trPr>
          <w:trHeight w:val="540"/>
        </w:trPr>
        <w:tc>
          <w:tcPr>
            <w:tcW w:w="0" w:type="auto"/>
            <w:vMerge/>
            <w:tcBorders>
              <w:top w:val="nil"/>
              <w:left w:val="single" w:sz="8" w:space="0" w:color="auto"/>
              <w:bottom w:val="nil"/>
              <w:right w:val="single" w:sz="8" w:space="0" w:color="auto"/>
            </w:tcBorders>
            <w:vAlign w:val="center"/>
            <w:hideMark/>
          </w:tcPr>
          <w:p w14:paraId="61FEA955" w14:textId="77777777" w:rsidR="00E82CBB" w:rsidRDefault="00E82CBB" w:rsidP="009345F8">
            <w:pPr>
              <w:rPr>
                <w:rFonts w:cs="Times"/>
                <w:color w:val="000000"/>
                <w:szCs w:val="20"/>
              </w:rPr>
            </w:pPr>
          </w:p>
        </w:tc>
        <w:tc>
          <w:tcPr>
            <w:tcW w:w="0" w:type="auto"/>
            <w:vMerge/>
            <w:tcBorders>
              <w:top w:val="nil"/>
              <w:left w:val="nil"/>
              <w:bottom w:val="nil"/>
              <w:right w:val="single" w:sz="8" w:space="0" w:color="auto"/>
            </w:tcBorders>
            <w:vAlign w:val="center"/>
            <w:hideMark/>
          </w:tcPr>
          <w:p w14:paraId="01B31067" w14:textId="77777777" w:rsidR="00E82CBB" w:rsidRDefault="00E82CBB" w:rsidP="009345F8">
            <w:pPr>
              <w:rPr>
                <w:rFonts w:cs="Times"/>
                <w:color w:val="00000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D88EFD2" w14:textId="77777777" w:rsidR="00E82CBB" w:rsidRDefault="00E82CBB" w:rsidP="009345F8">
            <w:pPr>
              <w:jc w:val="center"/>
              <w:rPr>
                <w:rFonts w:cs="Times"/>
                <w:color w:val="000000"/>
                <w:szCs w:val="20"/>
              </w:rPr>
            </w:pPr>
            <w:r>
              <w:rPr>
                <w:rFonts w:cs="Times"/>
                <w:color w:val="00000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965322C" w14:textId="77777777" w:rsidR="00E82CBB" w:rsidRDefault="00E82CBB" w:rsidP="009345F8">
            <w:pPr>
              <w:jc w:val="center"/>
              <w:rPr>
                <w:rFonts w:cs="Times"/>
                <w:color w:val="000000"/>
                <w:szCs w:val="20"/>
              </w:rPr>
            </w:pPr>
            <w:r>
              <w:rPr>
                <w:rFonts w:cs="Times"/>
                <w:color w:val="00000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A427529" w14:textId="77777777" w:rsidR="00E82CBB" w:rsidRDefault="00E82CBB" w:rsidP="009345F8">
            <w:pPr>
              <w:jc w:val="center"/>
              <w:rPr>
                <w:rFonts w:cs="Times"/>
                <w:color w:val="000000"/>
                <w:szCs w:val="20"/>
              </w:rPr>
            </w:pPr>
            <w:r>
              <w:rPr>
                <w:rFonts w:cs="Times"/>
                <w:color w:val="000000"/>
                <w:szCs w:val="20"/>
              </w:rPr>
              <w:t xml:space="preserve">2 </w:t>
            </w:r>
            <w:r>
              <w:rPr>
                <w:rFonts w:cs="Times"/>
                <w:color w:val="000000"/>
                <w:szCs w:val="20"/>
              </w:rPr>
              <w:br/>
              <w:t>(vivo, Samsung)</w:t>
            </w:r>
          </w:p>
        </w:tc>
      </w:tr>
      <w:tr w:rsidR="00E82CBB" w14:paraId="386A4623" w14:textId="77777777" w:rsidTr="009345F8">
        <w:trPr>
          <w:trHeight w:val="540"/>
        </w:trPr>
        <w:tc>
          <w:tcPr>
            <w:tcW w:w="0" w:type="auto"/>
            <w:vMerge/>
            <w:tcBorders>
              <w:top w:val="nil"/>
              <w:left w:val="single" w:sz="8" w:space="0" w:color="auto"/>
              <w:bottom w:val="nil"/>
              <w:right w:val="single" w:sz="8" w:space="0" w:color="auto"/>
            </w:tcBorders>
            <w:vAlign w:val="center"/>
            <w:hideMark/>
          </w:tcPr>
          <w:p w14:paraId="7CAB3CF5" w14:textId="77777777" w:rsidR="00E82CBB" w:rsidRDefault="00E82CBB" w:rsidP="009345F8">
            <w:pPr>
              <w:rPr>
                <w:rFonts w:cs="Times"/>
                <w:color w:val="00000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04E7618" w14:textId="77777777" w:rsidR="00E82CBB" w:rsidRDefault="00E82CBB" w:rsidP="009345F8">
            <w:pPr>
              <w:jc w:val="center"/>
              <w:rPr>
                <w:rFonts w:cs="Times"/>
                <w:color w:val="000000"/>
                <w:szCs w:val="20"/>
              </w:rPr>
            </w:pPr>
            <w:r>
              <w:rPr>
                <w:rFonts w:cs="Times"/>
                <w:color w:val="00000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15508E" w14:textId="77777777" w:rsidR="00E82CBB" w:rsidRDefault="00E82CBB" w:rsidP="009345F8">
            <w:pPr>
              <w:jc w:val="center"/>
              <w:rPr>
                <w:rFonts w:cs="Times"/>
                <w:color w:val="000000"/>
                <w:szCs w:val="20"/>
              </w:rPr>
            </w:pPr>
            <w:r>
              <w:rPr>
                <w:rFonts w:cs="Times"/>
                <w:color w:val="000000"/>
                <w:szCs w:val="20"/>
              </w:rPr>
              <w:t xml:space="preserve">2-symbol SSS, occupying 264 REs </w:t>
            </w:r>
            <w:r>
              <w:rPr>
                <w:rFonts w:cs="Times"/>
                <w:color w:val="000000"/>
                <w:szCs w:val="2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C04F9E" w14:textId="77777777" w:rsidR="00E82CBB" w:rsidRDefault="00E82CBB" w:rsidP="009345F8">
            <w:pPr>
              <w:jc w:val="center"/>
              <w:rPr>
                <w:rFonts w:cs="Times"/>
                <w:color w:val="000000"/>
                <w:szCs w:val="20"/>
              </w:rPr>
            </w:pPr>
            <w:r>
              <w:rPr>
                <w:rFonts w:cs="Times"/>
                <w:color w:val="00000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DBB604E" w14:textId="77777777" w:rsidR="00E82CBB" w:rsidRDefault="00E82CBB" w:rsidP="009345F8">
            <w:pPr>
              <w:jc w:val="center"/>
              <w:rPr>
                <w:rFonts w:cs="Times"/>
                <w:color w:val="000000"/>
                <w:szCs w:val="20"/>
              </w:rPr>
            </w:pPr>
            <w:r>
              <w:rPr>
                <w:rFonts w:cs="Times"/>
                <w:color w:val="000000"/>
                <w:szCs w:val="20"/>
              </w:rPr>
              <w:t xml:space="preserve">3 </w:t>
            </w:r>
            <w:r>
              <w:rPr>
                <w:rFonts w:cs="Times"/>
                <w:color w:val="000000"/>
                <w:szCs w:val="20"/>
              </w:rPr>
              <w:br/>
              <w:t>(HW/HiSi, vivo, ZTE)</w:t>
            </w:r>
          </w:p>
        </w:tc>
      </w:tr>
      <w:tr w:rsidR="00E82CBB" w14:paraId="67E5AC16" w14:textId="77777777" w:rsidTr="009345F8">
        <w:trPr>
          <w:trHeight w:val="540"/>
        </w:trPr>
        <w:tc>
          <w:tcPr>
            <w:tcW w:w="0" w:type="auto"/>
            <w:vMerge/>
            <w:tcBorders>
              <w:top w:val="nil"/>
              <w:left w:val="single" w:sz="8" w:space="0" w:color="auto"/>
              <w:bottom w:val="nil"/>
              <w:right w:val="single" w:sz="8" w:space="0" w:color="auto"/>
            </w:tcBorders>
            <w:vAlign w:val="center"/>
            <w:hideMark/>
          </w:tcPr>
          <w:p w14:paraId="60117039" w14:textId="77777777" w:rsidR="00E82CBB" w:rsidRDefault="00E82CBB" w:rsidP="009345F8">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180B2DCD" w14:textId="77777777" w:rsidR="00E82CBB" w:rsidRDefault="00E82CBB" w:rsidP="009345F8">
            <w:pPr>
              <w:rPr>
                <w:rFonts w:cs="Times"/>
                <w:color w:val="00000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FE8C4F2" w14:textId="77777777" w:rsidR="00E82CBB" w:rsidRDefault="00E82CBB" w:rsidP="009345F8">
            <w:pPr>
              <w:jc w:val="center"/>
              <w:rPr>
                <w:rFonts w:cs="Times"/>
                <w:color w:val="000000"/>
                <w:szCs w:val="20"/>
              </w:rPr>
            </w:pPr>
            <w:r>
              <w:rPr>
                <w:rFonts w:cs="Times"/>
                <w:color w:val="000000"/>
                <w:szCs w:val="20"/>
              </w:rPr>
              <w:t xml:space="preserve">3-symbol SSS, occupying 396 REs </w:t>
            </w:r>
            <w:r>
              <w:rPr>
                <w:rFonts w:cs="Times"/>
                <w:color w:val="00000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FD86FF4" w14:textId="77777777" w:rsidR="00E82CBB" w:rsidRDefault="00E82CBB" w:rsidP="009345F8">
            <w:pPr>
              <w:jc w:val="center"/>
              <w:rPr>
                <w:rFonts w:cs="Times"/>
                <w:color w:val="000000"/>
                <w:szCs w:val="20"/>
              </w:rPr>
            </w:pPr>
            <w:r>
              <w:rPr>
                <w:rFonts w:cs="Times"/>
                <w:color w:val="00000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D4B96D1" w14:textId="77777777" w:rsidR="00E82CBB" w:rsidRDefault="00E82CBB" w:rsidP="009345F8">
            <w:pPr>
              <w:jc w:val="center"/>
              <w:rPr>
                <w:rFonts w:cs="Times"/>
                <w:color w:val="000000"/>
                <w:szCs w:val="20"/>
              </w:rPr>
            </w:pPr>
            <w:r>
              <w:rPr>
                <w:rFonts w:cs="Times"/>
                <w:color w:val="000000"/>
                <w:szCs w:val="20"/>
              </w:rPr>
              <w:t>1 (MTK)</w:t>
            </w:r>
          </w:p>
        </w:tc>
      </w:tr>
      <w:tr w:rsidR="00E82CBB" w14:paraId="3587212D" w14:textId="77777777" w:rsidTr="009345F8">
        <w:trPr>
          <w:trHeight w:val="804"/>
        </w:trPr>
        <w:tc>
          <w:tcPr>
            <w:tcW w:w="0" w:type="auto"/>
            <w:vMerge/>
            <w:tcBorders>
              <w:top w:val="nil"/>
              <w:left w:val="single" w:sz="8" w:space="0" w:color="auto"/>
              <w:bottom w:val="nil"/>
              <w:right w:val="single" w:sz="8" w:space="0" w:color="auto"/>
            </w:tcBorders>
            <w:vAlign w:val="center"/>
            <w:hideMark/>
          </w:tcPr>
          <w:p w14:paraId="7107B1DD" w14:textId="77777777" w:rsidR="00E82CBB" w:rsidRDefault="00E82CBB" w:rsidP="009345F8">
            <w:pPr>
              <w:rPr>
                <w:rFonts w:cs="Times"/>
                <w:color w:val="00000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4F3F5E60" w14:textId="77777777" w:rsidR="00E82CBB" w:rsidRDefault="00E82CBB" w:rsidP="009345F8">
            <w:pPr>
              <w:jc w:val="center"/>
              <w:rPr>
                <w:rFonts w:cs="Times"/>
                <w:color w:val="000000"/>
                <w:szCs w:val="20"/>
              </w:rPr>
            </w:pPr>
            <w:r>
              <w:rPr>
                <w:rFonts w:cs="Times"/>
                <w:color w:val="00000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1462B7" w14:textId="77777777" w:rsidR="00E82CBB" w:rsidRDefault="00E82CBB" w:rsidP="009345F8">
            <w:pPr>
              <w:jc w:val="center"/>
              <w:rPr>
                <w:rFonts w:cs="Times"/>
                <w:color w:val="000000"/>
                <w:szCs w:val="20"/>
              </w:rPr>
            </w:pPr>
            <w:r>
              <w:rPr>
                <w:rFonts w:cs="Times"/>
                <w:color w:val="000000"/>
                <w:szCs w:val="2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221BD828" w14:textId="77777777" w:rsidR="00E82CBB" w:rsidRDefault="00E82CBB" w:rsidP="009345F8">
            <w:pPr>
              <w:jc w:val="center"/>
              <w:rPr>
                <w:rFonts w:cs="Times"/>
                <w:color w:val="000000"/>
                <w:szCs w:val="20"/>
              </w:rPr>
            </w:pPr>
            <w:r>
              <w:rPr>
                <w:rFonts w:cs="Times"/>
                <w:color w:val="000000"/>
                <w:szCs w:val="2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40298F" w14:textId="77777777" w:rsidR="00E82CBB" w:rsidRDefault="00E82CBB" w:rsidP="009345F8">
            <w:pPr>
              <w:jc w:val="center"/>
              <w:rPr>
                <w:rFonts w:cs="Times"/>
                <w:color w:val="000000"/>
                <w:szCs w:val="20"/>
              </w:rPr>
            </w:pPr>
            <w:r>
              <w:rPr>
                <w:rFonts w:cs="Times"/>
                <w:color w:val="000000"/>
                <w:szCs w:val="20"/>
              </w:rPr>
              <w:t>1 (HW/HiSi)</w:t>
            </w:r>
          </w:p>
        </w:tc>
      </w:tr>
      <w:tr w:rsidR="00E82CBB" w14:paraId="71CC3007" w14:textId="77777777" w:rsidTr="009345F8">
        <w:trPr>
          <w:trHeight w:val="276"/>
        </w:trPr>
        <w:tc>
          <w:tcPr>
            <w:tcW w:w="0" w:type="auto"/>
            <w:vMerge/>
            <w:tcBorders>
              <w:top w:val="nil"/>
              <w:left w:val="single" w:sz="8" w:space="0" w:color="auto"/>
              <w:bottom w:val="nil"/>
              <w:right w:val="single" w:sz="8" w:space="0" w:color="auto"/>
            </w:tcBorders>
            <w:vAlign w:val="center"/>
            <w:hideMark/>
          </w:tcPr>
          <w:p w14:paraId="1C10871A" w14:textId="77777777" w:rsidR="00E82CBB" w:rsidRDefault="00E82CBB" w:rsidP="009345F8">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411BBC6C" w14:textId="77777777" w:rsidR="00E82CBB" w:rsidRDefault="00E82CBB" w:rsidP="009345F8">
            <w:pPr>
              <w:rPr>
                <w:rFonts w:cs="Times"/>
                <w:color w:val="000000"/>
                <w:szCs w:val="2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60185C1D" w14:textId="77777777" w:rsidR="00E82CBB" w:rsidRDefault="00E82CBB" w:rsidP="009345F8">
            <w:pPr>
              <w:jc w:val="center"/>
              <w:rPr>
                <w:rFonts w:cs="Times"/>
                <w:color w:val="000000"/>
                <w:szCs w:val="20"/>
              </w:rPr>
            </w:pPr>
            <w:r>
              <w:rPr>
                <w:rFonts w:cs="Times"/>
                <w:color w:val="000000"/>
                <w:szCs w:val="2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192BF6B" w14:textId="77777777" w:rsidR="00E82CBB" w:rsidRDefault="00E82CBB" w:rsidP="009345F8">
            <w:pPr>
              <w:jc w:val="center"/>
              <w:rPr>
                <w:rFonts w:cs="Times"/>
                <w:color w:val="000000"/>
                <w:szCs w:val="20"/>
              </w:rPr>
            </w:pPr>
            <w:r>
              <w:rPr>
                <w:rFonts w:cs="Times"/>
                <w:color w:val="00000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5C64184" w14:textId="77777777" w:rsidR="00E82CBB" w:rsidRDefault="00E82CBB" w:rsidP="009345F8">
            <w:pPr>
              <w:jc w:val="center"/>
              <w:rPr>
                <w:rFonts w:cs="Times"/>
                <w:color w:val="000000"/>
                <w:szCs w:val="20"/>
              </w:rPr>
            </w:pPr>
            <w:r>
              <w:rPr>
                <w:rFonts w:cs="Times"/>
                <w:color w:val="000000"/>
                <w:szCs w:val="20"/>
              </w:rPr>
              <w:t>2 (vivo, ZTE)</w:t>
            </w:r>
          </w:p>
        </w:tc>
      </w:tr>
      <w:tr w:rsidR="00E82CBB" w14:paraId="6EEA1302" w14:textId="77777777" w:rsidTr="009345F8">
        <w:trPr>
          <w:trHeight w:val="276"/>
        </w:trPr>
        <w:tc>
          <w:tcPr>
            <w:tcW w:w="0" w:type="auto"/>
            <w:vMerge/>
            <w:tcBorders>
              <w:top w:val="nil"/>
              <w:left w:val="single" w:sz="8" w:space="0" w:color="auto"/>
              <w:bottom w:val="nil"/>
              <w:right w:val="single" w:sz="8" w:space="0" w:color="auto"/>
            </w:tcBorders>
            <w:vAlign w:val="center"/>
            <w:hideMark/>
          </w:tcPr>
          <w:p w14:paraId="415B7CE5" w14:textId="77777777" w:rsidR="00E82CBB" w:rsidRDefault="00E82CBB" w:rsidP="009345F8">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6DD33CDF" w14:textId="77777777" w:rsidR="00E82CBB" w:rsidRDefault="00E82CBB" w:rsidP="009345F8">
            <w:pPr>
              <w:rPr>
                <w:rFonts w:cs="Times"/>
                <w:color w:val="000000"/>
                <w:szCs w:val="20"/>
              </w:rPr>
            </w:pPr>
          </w:p>
        </w:tc>
        <w:tc>
          <w:tcPr>
            <w:tcW w:w="0" w:type="auto"/>
            <w:vMerge/>
            <w:tcBorders>
              <w:top w:val="nil"/>
              <w:left w:val="nil"/>
              <w:bottom w:val="single" w:sz="8" w:space="0" w:color="000000"/>
              <w:right w:val="single" w:sz="8" w:space="0" w:color="auto"/>
            </w:tcBorders>
            <w:vAlign w:val="center"/>
            <w:hideMark/>
          </w:tcPr>
          <w:p w14:paraId="5BD3357D" w14:textId="77777777" w:rsidR="00E82CBB" w:rsidRDefault="00E82CBB" w:rsidP="009345F8">
            <w:pPr>
              <w:rPr>
                <w:rFonts w:cs="Times"/>
                <w:color w:val="00000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7EDA0" w14:textId="77777777" w:rsidR="00E82CBB" w:rsidRDefault="00E82CBB" w:rsidP="009345F8">
            <w:pPr>
              <w:jc w:val="center"/>
              <w:rPr>
                <w:rFonts w:cs="Times"/>
                <w:color w:val="000000"/>
                <w:szCs w:val="20"/>
              </w:rPr>
            </w:pPr>
            <w:r>
              <w:rPr>
                <w:rFonts w:cs="Times"/>
                <w:color w:val="000000"/>
                <w:szCs w:val="2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23FE93" w14:textId="77777777" w:rsidR="00E82CBB" w:rsidRDefault="00E82CBB" w:rsidP="009345F8">
            <w:pPr>
              <w:jc w:val="center"/>
              <w:rPr>
                <w:rFonts w:cs="Times"/>
                <w:color w:val="000000"/>
                <w:szCs w:val="20"/>
              </w:rPr>
            </w:pPr>
            <w:r>
              <w:rPr>
                <w:rFonts w:cs="Times"/>
                <w:color w:val="000000"/>
                <w:szCs w:val="20"/>
              </w:rPr>
              <w:t>1 (CATT)</w:t>
            </w:r>
          </w:p>
        </w:tc>
      </w:tr>
      <w:tr w:rsidR="00E82CBB" w14:paraId="18736762" w14:textId="77777777" w:rsidTr="009345F8">
        <w:trPr>
          <w:trHeight w:val="276"/>
        </w:trPr>
        <w:tc>
          <w:tcPr>
            <w:tcW w:w="0" w:type="auto"/>
            <w:vMerge/>
            <w:tcBorders>
              <w:top w:val="nil"/>
              <w:left w:val="single" w:sz="8" w:space="0" w:color="auto"/>
              <w:bottom w:val="nil"/>
              <w:right w:val="single" w:sz="8" w:space="0" w:color="auto"/>
            </w:tcBorders>
            <w:vAlign w:val="center"/>
            <w:hideMark/>
          </w:tcPr>
          <w:p w14:paraId="24E82A1E" w14:textId="77777777" w:rsidR="00E82CBB" w:rsidRDefault="00E82CBB" w:rsidP="009345F8">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79A47412" w14:textId="77777777" w:rsidR="00E82CBB" w:rsidRDefault="00E82CBB" w:rsidP="009345F8">
            <w:pPr>
              <w:rPr>
                <w:rFonts w:cs="Times"/>
                <w:color w:val="000000"/>
                <w:szCs w:val="2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3505D911" w14:textId="77777777" w:rsidR="00E82CBB" w:rsidRDefault="00E82CBB" w:rsidP="009345F8">
            <w:pPr>
              <w:jc w:val="center"/>
              <w:rPr>
                <w:rFonts w:cs="Times"/>
                <w:color w:val="000000"/>
                <w:szCs w:val="20"/>
              </w:rPr>
            </w:pPr>
            <w:r>
              <w:rPr>
                <w:rFonts w:cs="Times"/>
                <w:color w:val="000000"/>
                <w:szCs w:val="2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3C6524D6" w14:textId="77777777" w:rsidR="00E82CBB" w:rsidRDefault="00E82CBB" w:rsidP="009345F8">
            <w:pPr>
              <w:jc w:val="center"/>
              <w:rPr>
                <w:rFonts w:cs="Times"/>
                <w:color w:val="000000"/>
                <w:szCs w:val="20"/>
              </w:rPr>
            </w:pPr>
            <w:r>
              <w:rPr>
                <w:rFonts w:cs="Times"/>
                <w:color w:val="00000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F430069" w14:textId="77777777" w:rsidR="00E82CBB" w:rsidRDefault="00E82CBB" w:rsidP="009345F8">
            <w:pPr>
              <w:jc w:val="center"/>
              <w:rPr>
                <w:rFonts w:cs="Times"/>
                <w:color w:val="000000"/>
                <w:szCs w:val="20"/>
              </w:rPr>
            </w:pPr>
            <w:r>
              <w:rPr>
                <w:rFonts w:cs="Times"/>
                <w:color w:val="000000"/>
                <w:szCs w:val="20"/>
              </w:rPr>
              <w:t>1 (OPPO)</w:t>
            </w:r>
          </w:p>
        </w:tc>
      </w:tr>
      <w:tr w:rsidR="00E82CBB" w14:paraId="287A8DC9" w14:textId="77777777" w:rsidTr="009345F8">
        <w:trPr>
          <w:trHeight w:val="276"/>
        </w:trPr>
        <w:tc>
          <w:tcPr>
            <w:tcW w:w="0" w:type="auto"/>
            <w:vMerge/>
            <w:tcBorders>
              <w:top w:val="nil"/>
              <w:left w:val="single" w:sz="8" w:space="0" w:color="auto"/>
              <w:bottom w:val="nil"/>
              <w:right w:val="single" w:sz="8" w:space="0" w:color="auto"/>
            </w:tcBorders>
            <w:vAlign w:val="center"/>
            <w:hideMark/>
          </w:tcPr>
          <w:p w14:paraId="1E51C6A9" w14:textId="77777777" w:rsidR="00E82CBB" w:rsidRDefault="00E82CBB" w:rsidP="009345F8">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423F13BE" w14:textId="77777777" w:rsidR="00E82CBB" w:rsidRDefault="00E82CBB" w:rsidP="009345F8">
            <w:pPr>
              <w:rPr>
                <w:rFonts w:cs="Times"/>
                <w:color w:val="000000"/>
                <w:szCs w:val="20"/>
              </w:rPr>
            </w:pPr>
          </w:p>
        </w:tc>
        <w:tc>
          <w:tcPr>
            <w:tcW w:w="0" w:type="auto"/>
            <w:vMerge/>
            <w:tcBorders>
              <w:top w:val="nil"/>
              <w:left w:val="nil"/>
              <w:bottom w:val="nil"/>
              <w:right w:val="single" w:sz="8" w:space="0" w:color="auto"/>
            </w:tcBorders>
            <w:vAlign w:val="center"/>
            <w:hideMark/>
          </w:tcPr>
          <w:p w14:paraId="08E52B68" w14:textId="77777777" w:rsidR="00E82CBB" w:rsidRDefault="00E82CBB" w:rsidP="009345F8">
            <w:pPr>
              <w:rPr>
                <w:rFonts w:cs="Times"/>
                <w:color w:val="000000"/>
                <w:szCs w:val="2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ABEDDEA" w14:textId="77777777" w:rsidR="00E82CBB" w:rsidRDefault="00E82CBB" w:rsidP="009345F8">
            <w:pPr>
              <w:jc w:val="center"/>
              <w:rPr>
                <w:rFonts w:cs="Times"/>
                <w:color w:val="000000"/>
                <w:szCs w:val="20"/>
              </w:rPr>
            </w:pPr>
            <w:r>
              <w:rPr>
                <w:rFonts w:cs="Times"/>
                <w:color w:val="000000"/>
                <w:szCs w:val="2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544F7E" w14:textId="77777777" w:rsidR="00E82CBB" w:rsidRDefault="00E82CBB" w:rsidP="009345F8">
            <w:pPr>
              <w:jc w:val="center"/>
              <w:rPr>
                <w:rFonts w:cs="Times"/>
                <w:color w:val="000000"/>
                <w:szCs w:val="20"/>
              </w:rPr>
            </w:pPr>
            <w:r>
              <w:rPr>
                <w:rFonts w:cs="Times"/>
                <w:color w:val="000000"/>
                <w:szCs w:val="20"/>
              </w:rPr>
              <w:t>1 (MTK)</w:t>
            </w:r>
          </w:p>
        </w:tc>
      </w:tr>
      <w:tr w:rsidR="00E82CBB" w14:paraId="4C2E61A9" w14:textId="77777777" w:rsidTr="009345F8">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09E18E9" w14:textId="77777777" w:rsidR="00E82CBB" w:rsidRDefault="00E82CBB" w:rsidP="009345F8">
            <w:pPr>
              <w:jc w:val="center"/>
              <w:rPr>
                <w:rFonts w:cs="Times"/>
                <w:color w:val="000000"/>
                <w:szCs w:val="20"/>
              </w:rPr>
            </w:pPr>
            <w:r>
              <w:rPr>
                <w:rFonts w:cs="Times"/>
                <w:color w:val="000000"/>
                <w:szCs w:val="20"/>
              </w:rPr>
              <w:t> </w:t>
            </w:r>
          </w:p>
        </w:tc>
      </w:tr>
      <w:tr w:rsidR="00E82CBB" w14:paraId="350FB042" w14:textId="77777777" w:rsidTr="009345F8">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2A656105" w14:textId="77777777" w:rsidR="00E82CBB" w:rsidRDefault="00E82CBB" w:rsidP="009345F8">
            <w:pPr>
              <w:jc w:val="center"/>
              <w:rPr>
                <w:rFonts w:cs="Times"/>
                <w:szCs w:val="20"/>
              </w:rPr>
            </w:pPr>
            <w:r>
              <w:rPr>
                <w:rFonts w:cs="Times"/>
                <w:szCs w:val="20"/>
              </w:rPr>
              <w:t>PDSCH: MCS0, TB scaling 0.5</w:t>
            </w:r>
            <w:r>
              <w:rPr>
                <w:rFonts w:cs="Times"/>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0E47CCD8" w14:textId="77777777" w:rsidR="00E82CBB" w:rsidRDefault="00E82CBB" w:rsidP="009345F8">
            <w:pPr>
              <w:jc w:val="center"/>
              <w:rPr>
                <w:rFonts w:cs="Times"/>
                <w:color w:val="000000"/>
                <w:szCs w:val="20"/>
              </w:rPr>
            </w:pPr>
            <w:r>
              <w:rPr>
                <w:rFonts w:cs="Times"/>
                <w:color w:val="00000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38A2DA4" w14:textId="77777777" w:rsidR="00E82CBB" w:rsidRDefault="00E82CBB" w:rsidP="009345F8">
            <w:pPr>
              <w:jc w:val="center"/>
              <w:rPr>
                <w:rFonts w:cs="Times"/>
                <w:color w:val="000000"/>
                <w:szCs w:val="20"/>
              </w:rPr>
            </w:pPr>
            <w:r>
              <w:rPr>
                <w:rFonts w:cs="Times"/>
                <w:color w:val="000000"/>
                <w:szCs w:val="2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1705EF1B" w14:textId="77777777" w:rsidR="00E82CBB" w:rsidRDefault="00E82CBB" w:rsidP="009345F8">
            <w:pPr>
              <w:jc w:val="center"/>
              <w:rPr>
                <w:rFonts w:cs="Times"/>
                <w:color w:val="000000"/>
                <w:szCs w:val="20"/>
              </w:rPr>
            </w:pPr>
            <w:r>
              <w:rPr>
                <w:rFonts w:cs="Times"/>
                <w:color w:val="000000"/>
                <w:szCs w:val="2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59B2A278" w14:textId="77777777" w:rsidR="00E82CBB" w:rsidRDefault="00E82CBB" w:rsidP="009345F8">
            <w:pPr>
              <w:jc w:val="center"/>
              <w:rPr>
                <w:rFonts w:cs="Times"/>
                <w:color w:val="000000"/>
                <w:szCs w:val="20"/>
              </w:rPr>
            </w:pPr>
            <w:r>
              <w:rPr>
                <w:rFonts w:cs="Times"/>
                <w:color w:val="000000"/>
                <w:szCs w:val="20"/>
              </w:rPr>
              <w:t xml:space="preserve">3 </w:t>
            </w:r>
            <w:r>
              <w:rPr>
                <w:rFonts w:cs="Times"/>
                <w:color w:val="000000"/>
                <w:szCs w:val="20"/>
              </w:rPr>
              <w:br/>
              <w:t>(OPPO, ZTE, MTK)</w:t>
            </w:r>
          </w:p>
        </w:tc>
      </w:tr>
      <w:tr w:rsidR="00E82CBB" w14:paraId="7B749BC8" w14:textId="77777777" w:rsidTr="009345F8">
        <w:trPr>
          <w:trHeight w:val="999"/>
        </w:trPr>
        <w:tc>
          <w:tcPr>
            <w:tcW w:w="0" w:type="auto"/>
            <w:vMerge/>
            <w:tcBorders>
              <w:top w:val="nil"/>
              <w:left w:val="single" w:sz="8" w:space="0" w:color="auto"/>
              <w:bottom w:val="single" w:sz="8" w:space="0" w:color="000000"/>
              <w:right w:val="single" w:sz="8" w:space="0" w:color="auto"/>
            </w:tcBorders>
            <w:vAlign w:val="center"/>
            <w:hideMark/>
          </w:tcPr>
          <w:p w14:paraId="35E9A593" w14:textId="77777777" w:rsidR="00E82CBB" w:rsidRDefault="00E82CBB" w:rsidP="009345F8">
            <w:pPr>
              <w:rPr>
                <w:rFonts w:cs="Times"/>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F81CAD2" w14:textId="77777777" w:rsidR="00E82CBB" w:rsidRDefault="00E82CBB" w:rsidP="009345F8">
            <w:pPr>
              <w:jc w:val="center"/>
              <w:rPr>
                <w:rFonts w:cs="Times"/>
                <w:color w:val="000000"/>
                <w:szCs w:val="20"/>
              </w:rPr>
            </w:pPr>
            <w:r>
              <w:rPr>
                <w:rFonts w:cs="Times"/>
                <w:color w:val="00000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14ED300" w14:textId="77777777" w:rsidR="00E82CBB" w:rsidRDefault="00E82CBB" w:rsidP="009345F8">
            <w:pPr>
              <w:jc w:val="center"/>
              <w:rPr>
                <w:rFonts w:cs="Times"/>
                <w:color w:val="000000"/>
                <w:szCs w:val="20"/>
              </w:rPr>
            </w:pPr>
            <w:r>
              <w:rPr>
                <w:rFonts w:cs="Times"/>
                <w:color w:val="000000"/>
                <w:szCs w:val="20"/>
              </w:rPr>
              <w:t xml:space="preserve">3-symbol SSS, occupying 396 REs </w:t>
            </w:r>
            <w:r>
              <w:rPr>
                <w:rFonts w:cs="Times"/>
                <w:color w:val="00000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8017261" w14:textId="77777777" w:rsidR="00E82CBB" w:rsidRDefault="00E82CBB" w:rsidP="009345F8">
            <w:pPr>
              <w:jc w:val="center"/>
              <w:rPr>
                <w:rFonts w:cs="Times"/>
                <w:color w:val="000000"/>
                <w:szCs w:val="20"/>
              </w:rPr>
            </w:pPr>
            <w:r>
              <w:rPr>
                <w:rFonts w:cs="Times"/>
                <w:color w:val="00000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A8DC2BE" w14:textId="77777777" w:rsidR="00E82CBB" w:rsidRDefault="00E82CBB" w:rsidP="009345F8">
            <w:pPr>
              <w:jc w:val="center"/>
              <w:rPr>
                <w:rFonts w:cs="Times"/>
                <w:color w:val="000000"/>
                <w:szCs w:val="20"/>
              </w:rPr>
            </w:pPr>
            <w:r>
              <w:rPr>
                <w:rFonts w:cs="Times"/>
                <w:color w:val="000000"/>
                <w:szCs w:val="20"/>
              </w:rPr>
              <w:t>1 (MTK)</w:t>
            </w:r>
          </w:p>
        </w:tc>
      </w:tr>
      <w:tr w:rsidR="00E82CBB" w14:paraId="4808CC07" w14:textId="77777777" w:rsidTr="009345F8">
        <w:trPr>
          <w:trHeight w:val="501"/>
        </w:trPr>
        <w:tc>
          <w:tcPr>
            <w:tcW w:w="0" w:type="auto"/>
            <w:vMerge/>
            <w:tcBorders>
              <w:top w:val="nil"/>
              <w:left w:val="single" w:sz="8" w:space="0" w:color="auto"/>
              <w:bottom w:val="single" w:sz="8" w:space="0" w:color="000000"/>
              <w:right w:val="single" w:sz="8" w:space="0" w:color="auto"/>
            </w:tcBorders>
            <w:vAlign w:val="center"/>
            <w:hideMark/>
          </w:tcPr>
          <w:p w14:paraId="438940AA" w14:textId="77777777" w:rsidR="00E82CBB" w:rsidRDefault="00E82CBB" w:rsidP="009345F8">
            <w:pPr>
              <w:rPr>
                <w:rFonts w:cs="Times"/>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0382A117" w14:textId="77777777" w:rsidR="00E82CBB" w:rsidRDefault="00E82CBB" w:rsidP="009345F8">
            <w:pPr>
              <w:jc w:val="center"/>
              <w:rPr>
                <w:rFonts w:cs="Times"/>
                <w:color w:val="000000"/>
                <w:szCs w:val="20"/>
              </w:rPr>
            </w:pPr>
            <w:r>
              <w:rPr>
                <w:rFonts w:cs="Times"/>
                <w:color w:val="000000"/>
                <w:szCs w:val="2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456A8EFA" w14:textId="77777777" w:rsidR="00E82CBB" w:rsidRDefault="00E82CBB" w:rsidP="009345F8">
            <w:pPr>
              <w:jc w:val="center"/>
              <w:rPr>
                <w:rFonts w:cs="Times"/>
                <w:color w:val="000000"/>
                <w:szCs w:val="20"/>
              </w:rPr>
            </w:pPr>
            <w:r>
              <w:rPr>
                <w:rFonts w:cs="Times"/>
                <w:color w:val="000000"/>
                <w:szCs w:val="2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FBD953" w14:textId="77777777" w:rsidR="00E82CBB" w:rsidRDefault="00E82CBB" w:rsidP="009345F8">
            <w:pPr>
              <w:jc w:val="center"/>
              <w:rPr>
                <w:rFonts w:cs="Times"/>
                <w:color w:val="000000"/>
                <w:szCs w:val="20"/>
              </w:rPr>
            </w:pPr>
            <w:r>
              <w:rPr>
                <w:rFonts w:cs="Times"/>
                <w:color w:val="00000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CD0A17" w14:textId="77777777" w:rsidR="00E82CBB" w:rsidRDefault="00E82CBB" w:rsidP="009345F8">
            <w:pPr>
              <w:jc w:val="center"/>
              <w:rPr>
                <w:rFonts w:cs="Times"/>
                <w:color w:val="000000"/>
                <w:szCs w:val="20"/>
              </w:rPr>
            </w:pPr>
            <w:r>
              <w:rPr>
                <w:rFonts w:cs="Times"/>
                <w:color w:val="000000"/>
                <w:szCs w:val="20"/>
              </w:rPr>
              <w:t>1 (OPPO)</w:t>
            </w:r>
          </w:p>
        </w:tc>
      </w:tr>
      <w:tr w:rsidR="00E82CBB" w14:paraId="513EA4B2" w14:textId="77777777" w:rsidTr="009345F8">
        <w:trPr>
          <w:trHeight w:val="501"/>
        </w:trPr>
        <w:tc>
          <w:tcPr>
            <w:tcW w:w="0" w:type="auto"/>
            <w:vMerge/>
            <w:tcBorders>
              <w:top w:val="nil"/>
              <w:left w:val="single" w:sz="8" w:space="0" w:color="auto"/>
              <w:bottom w:val="single" w:sz="8" w:space="0" w:color="000000"/>
              <w:right w:val="single" w:sz="8" w:space="0" w:color="auto"/>
            </w:tcBorders>
            <w:vAlign w:val="center"/>
            <w:hideMark/>
          </w:tcPr>
          <w:p w14:paraId="148800D0" w14:textId="77777777" w:rsidR="00E82CBB" w:rsidRDefault="00E82CBB" w:rsidP="009345F8">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4093DDFD" w14:textId="77777777" w:rsidR="00E82CBB" w:rsidRDefault="00E82CBB" w:rsidP="009345F8">
            <w:pPr>
              <w:rPr>
                <w:rFonts w:cs="Times"/>
                <w:color w:val="00000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3B8161F" w14:textId="77777777" w:rsidR="00E82CBB" w:rsidRDefault="00E82CBB" w:rsidP="009345F8">
            <w:pPr>
              <w:rPr>
                <w:rFonts w:cs="Times"/>
                <w:color w:val="00000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54342" w14:textId="77777777" w:rsidR="00E82CBB" w:rsidRDefault="00E82CBB" w:rsidP="009345F8">
            <w:pPr>
              <w:jc w:val="center"/>
              <w:rPr>
                <w:rFonts w:cs="Times"/>
                <w:color w:val="000000"/>
                <w:szCs w:val="20"/>
              </w:rPr>
            </w:pPr>
            <w:r>
              <w:rPr>
                <w:rFonts w:cs="Times"/>
                <w:color w:val="000000"/>
                <w:szCs w:val="2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203F5" w14:textId="77777777" w:rsidR="00E82CBB" w:rsidRDefault="00E82CBB" w:rsidP="009345F8">
            <w:pPr>
              <w:jc w:val="center"/>
              <w:rPr>
                <w:rFonts w:cs="Times"/>
                <w:color w:val="000000"/>
                <w:szCs w:val="20"/>
              </w:rPr>
            </w:pPr>
            <w:r>
              <w:rPr>
                <w:rFonts w:cs="Times"/>
                <w:color w:val="000000"/>
                <w:szCs w:val="20"/>
              </w:rPr>
              <w:t>1 (MTK)</w:t>
            </w:r>
          </w:p>
        </w:tc>
      </w:tr>
    </w:tbl>
    <w:p w14:paraId="6B412092" w14:textId="77777777" w:rsidR="00E82CBB" w:rsidRDefault="00E82CBB" w:rsidP="00E82CBB">
      <w:pPr>
        <w:rPr>
          <w:rFonts w:cs="Times"/>
          <w:szCs w:val="20"/>
        </w:rPr>
      </w:pPr>
    </w:p>
    <w:p w14:paraId="04320F29" w14:textId="77777777" w:rsidR="00E82CBB" w:rsidRDefault="00E82CBB" w:rsidP="00E82CBB">
      <w:pPr>
        <w:rPr>
          <w:lang w:eastAsia="zh-TW"/>
        </w:rPr>
      </w:pPr>
      <w:r w:rsidRPr="004A633D">
        <w:rPr>
          <w:b/>
          <w:bCs/>
        </w:rPr>
        <w:t>Observation 3a</w:t>
      </w:r>
      <w:r w:rsidRPr="004A633D">
        <w:t>:</w:t>
      </w:r>
    </w:p>
    <w:p w14:paraId="0F7C41B5" w14:textId="77777777" w:rsidR="00E82CBB" w:rsidRDefault="00E82CBB" w:rsidP="00E82CBB">
      <w:r>
        <w:t>For the evaluation and comparison of PEI candidate designs, the following summarize average resource overheads per PO for PEI candidate designs, considering the configurations identified from performance observation.</w:t>
      </w:r>
    </w:p>
    <w:p w14:paraId="2CF17DDE" w14:textId="77777777" w:rsidR="00E82CBB" w:rsidRPr="00DE65E2" w:rsidRDefault="00E82CBB" w:rsidP="00E82CBB">
      <w:pPr>
        <w:pStyle w:val="ListParagraph"/>
        <w:numPr>
          <w:ilvl w:val="0"/>
          <w:numId w:val="31"/>
        </w:numPr>
        <w:autoSpaceDE/>
        <w:autoSpaceDN/>
        <w:adjustRightInd/>
        <w:snapToGrid/>
        <w:spacing w:after="0"/>
        <w:ind w:firstLineChars="0"/>
        <w:jc w:val="left"/>
        <w:rPr>
          <w:strike/>
          <w:color w:val="FF0000"/>
        </w:rPr>
      </w:pPr>
      <w:r w:rsidRPr="00DE65E2">
        <w:rPr>
          <w:strike/>
          <w:color w:val="FF0000"/>
        </w:rPr>
        <w:t>The average overhead results are based on PO settings without impact from UE sub-grouping indication within the PO.</w:t>
      </w:r>
    </w:p>
    <w:p w14:paraId="47768191" w14:textId="77777777" w:rsidR="00E82CBB" w:rsidRDefault="00E82CBB" w:rsidP="00E82CBB">
      <w:pPr>
        <w:pStyle w:val="ListParagraph"/>
        <w:numPr>
          <w:ilvl w:val="0"/>
          <w:numId w:val="31"/>
        </w:numPr>
        <w:autoSpaceDE/>
        <w:autoSpaceDN/>
        <w:adjustRightInd/>
        <w:snapToGrid/>
        <w:spacing w:after="0"/>
        <w:ind w:firstLineChars="0"/>
        <w:jc w:val="left"/>
      </w:pPr>
      <w:r>
        <w:t>Note: For comparison purpose, single-beam transmission for PEI is assumed, and results with multi-beam transmission for PEI is scaled. This doesn’t preclude any beam-forming related design for PEI.</w:t>
      </w:r>
    </w:p>
    <w:p w14:paraId="2855824D" w14:textId="77777777" w:rsidR="00E82CBB" w:rsidRDefault="00E82CBB" w:rsidP="00E82CBB">
      <w:pPr>
        <w:pStyle w:val="ListParagraph"/>
        <w:numPr>
          <w:ilvl w:val="0"/>
          <w:numId w:val="31"/>
        </w:numPr>
        <w:autoSpaceDE/>
        <w:autoSpaceDN/>
        <w:adjustRightInd/>
        <w:snapToGrid/>
        <w:spacing w:after="0"/>
        <w:ind w:firstLineChars="0"/>
        <w:jc w:val="left"/>
        <w:rPr>
          <w:rFonts w:ascii="Calibri" w:hAnsi="Calibri" w:cs="Calibri"/>
        </w:rPr>
      </w:pPr>
      <w:r>
        <w:t>If Behv-A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E82CBB" w14:paraId="52D4FB06" w14:textId="77777777" w:rsidTr="009345F8">
        <w:trPr>
          <w:trHeight w:val="1332"/>
        </w:trPr>
        <w:tc>
          <w:tcPr>
            <w:tcW w:w="727" w:type="dxa"/>
            <w:tcBorders>
              <w:top w:val="single" w:sz="8" w:space="0" w:color="auto"/>
              <w:left w:val="single" w:sz="8" w:space="0" w:color="auto"/>
              <w:bottom w:val="nil"/>
              <w:right w:val="single" w:sz="8" w:space="0" w:color="auto"/>
            </w:tcBorders>
            <w:vAlign w:val="center"/>
            <w:hideMark/>
          </w:tcPr>
          <w:p w14:paraId="737489A7" w14:textId="77777777" w:rsidR="00E82CBB" w:rsidRDefault="00E82CBB" w:rsidP="009345F8">
            <w:pPr>
              <w:jc w:val="center"/>
              <w:rPr>
                <w:rFonts w:eastAsia="Times New Roman" w:cs="Times"/>
                <w:sz w:val="18"/>
                <w:szCs w:val="18"/>
                <w:lang w:eastAsia="zh-TW"/>
              </w:rPr>
            </w:pPr>
            <w:r>
              <w:rPr>
                <w:rFonts w:eastAsia="Times New Roman" w:cs="Times"/>
                <w:sz w:val="18"/>
                <w:szCs w:val="18"/>
              </w:rPr>
              <w:t>Paging Setting</w:t>
            </w:r>
          </w:p>
        </w:tc>
        <w:tc>
          <w:tcPr>
            <w:tcW w:w="937" w:type="dxa"/>
            <w:gridSpan w:val="2"/>
            <w:tcBorders>
              <w:top w:val="single" w:sz="8" w:space="0" w:color="auto"/>
              <w:left w:val="nil"/>
              <w:bottom w:val="nil"/>
              <w:right w:val="single" w:sz="8" w:space="0" w:color="auto"/>
            </w:tcBorders>
            <w:vAlign w:val="center"/>
            <w:hideMark/>
          </w:tcPr>
          <w:p w14:paraId="58D1C906" w14:textId="77777777" w:rsidR="00E82CBB" w:rsidRDefault="00E82CBB" w:rsidP="009345F8">
            <w:pPr>
              <w:jc w:val="center"/>
              <w:rPr>
                <w:rFonts w:eastAsia="Times New Roman" w:cs="Times"/>
                <w:sz w:val="18"/>
                <w:szCs w:val="18"/>
              </w:rPr>
            </w:pPr>
            <w:r>
              <w:rPr>
                <w:rFonts w:eastAsia="Times New Roman" w:cs="Times"/>
                <w:sz w:val="18"/>
                <w:szCs w:val="18"/>
              </w:rPr>
              <w:t>PEI candidate design</w:t>
            </w:r>
          </w:p>
        </w:tc>
        <w:tc>
          <w:tcPr>
            <w:tcW w:w="1324" w:type="dxa"/>
            <w:tcBorders>
              <w:top w:val="single" w:sz="8" w:space="0" w:color="auto"/>
              <w:left w:val="nil"/>
              <w:bottom w:val="nil"/>
              <w:right w:val="single" w:sz="8" w:space="0" w:color="auto"/>
            </w:tcBorders>
            <w:vAlign w:val="center"/>
            <w:hideMark/>
          </w:tcPr>
          <w:p w14:paraId="0319C0AD" w14:textId="77777777" w:rsidR="00E82CBB" w:rsidRDefault="00E82CBB" w:rsidP="009345F8">
            <w:pPr>
              <w:jc w:val="center"/>
              <w:rPr>
                <w:rFonts w:eastAsia="Times New Roman" w:cs="Times"/>
                <w:sz w:val="18"/>
                <w:szCs w:val="18"/>
                <w:lang w:eastAsia="zh-TW"/>
              </w:rPr>
            </w:pPr>
            <w:r>
              <w:rPr>
                <w:rFonts w:eastAsia="Times New Roman" w:cs="Times"/>
                <w:sz w:val="18"/>
                <w:szCs w:val="18"/>
              </w:rPr>
              <w:t>Physical-layer configuration and resource</w:t>
            </w:r>
          </w:p>
        </w:tc>
        <w:tc>
          <w:tcPr>
            <w:tcW w:w="1062" w:type="dxa"/>
            <w:tcBorders>
              <w:top w:val="single" w:sz="8" w:space="0" w:color="auto"/>
              <w:left w:val="nil"/>
              <w:bottom w:val="nil"/>
              <w:right w:val="nil"/>
            </w:tcBorders>
            <w:vAlign w:val="center"/>
            <w:hideMark/>
          </w:tcPr>
          <w:p w14:paraId="0E0169FE" w14:textId="77777777" w:rsidR="00E82CBB" w:rsidRDefault="00E82CBB" w:rsidP="009345F8">
            <w:pPr>
              <w:jc w:val="center"/>
              <w:rPr>
                <w:rFonts w:eastAsia="Times New Roman" w:cs="Times"/>
                <w:sz w:val="18"/>
                <w:szCs w:val="18"/>
              </w:rPr>
            </w:pPr>
            <w:r>
              <w:rPr>
                <w:rFonts w:eastAsia="Times New Roman" w:cs="Times"/>
                <w:sz w:val="18"/>
                <w:szCs w:val="18"/>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674BF124" w14:textId="77777777" w:rsidR="00E82CBB" w:rsidRDefault="00E82CBB" w:rsidP="009345F8">
            <w:pPr>
              <w:jc w:val="center"/>
              <w:rPr>
                <w:rFonts w:eastAsia="Times New Roman" w:cs="Times"/>
                <w:sz w:val="18"/>
                <w:szCs w:val="18"/>
              </w:rPr>
            </w:pPr>
            <w:r>
              <w:rPr>
                <w:rFonts w:eastAsia="Times New Roman" w:cs="Times"/>
                <w:sz w:val="18"/>
                <w:szCs w:val="18"/>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676EE7F0" w14:textId="77777777" w:rsidR="00E82CBB" w:rsidRDefault="00E82CBB" w:rsidP="009345F8">
            <w:pPr>
              <w:jc w:val="center"/>
              <w:rPr>
                <w:rFonts w:eastAsia="Times New Roman" w:cs="Times"/>
                <w:sz w:val="18"/>
                <w:szCs w:val="18"/>
              </w:rPr>
            </w:pPr>
            <w:r>
              <w:rPr>
                <w:rFonts w:eastAsia="Times New Roman" w:cs="Times"/>
                <w:sz w:val="18"/>
                <w:szCs w:val="18"/>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24C4D7AD" w14:textId="77777777" w:rsidR="00E82CBB" w:rsidRDefault="00E82CBB" w:rsidP="009345F8">
            <w:pPr>
              <w:jc w:val="center"/>
              <w:rPr>
                <w:rFonts w:eastAsia="Times New Roman" w:cs="Times"/>
                <w:sz w:val="18"/>
                <w:szCs w:val="18"/>
              </w:rPr>
            </w:pPr>
            <w:r>
              <w:rPr>
                <w:rFonts w:eastAsia="Times New Roman" w:cs="Times"/>
                <w:sz w:val="18"/>
                <w:szCs w:val="18"/>
              </w:rPr>
              <w:t>PO and PEI related assumptions</w:t>
            </w:r>
          </w:p>
        </w:tc>
        <w:tc>
          <w:tcPr>
            <w:tcW w:w="1348" w:type="dxa"/>
            <w:tcBorders>
              <w:top w:val="single" w:sz="8" w:space="0" w:color="auto"/>
              <w:left w:val="nil"/>
              <w:bottom w:val="nil"/>
              <w:right w:val="single" w:sz="8" w:space="0" w:color="auto"/>
            </w:tcBorders>
            <w:vAlign w:val="center"/>
            <w:hideMark/>
          </w:tcPr>
          <w:p w14:paraId="2E92DA7F" w14:textId="77777777" w:rsidR="00E82CBB" w:rsidRDefault="00E82CBB" w:rsidP="009345F8">
            <w:pPr>
              <w:jc w:val="center"/>
              <w:rPr>
                <w:rFonts w:eastAsia="Times New Roman" w:cs="Times"/>
                <w:sz w:val="18"/>
                <w:szCs w:val="18"/>
              </w:rPr>
            </w:pPr>
            <w:r>
              <w:rPr>
                <w:rFonts w:eastAsia="Times New Roman" w:cs="Times"/>
                <w:sz w:val="18"/>
                <w:szCs w:val="18"/>
              </w:rPr>
              <w:t>Resource sharing assumption</w:t>
            </w:r>
          </w:p>
        </w:tc>
      </w:tr>
      <w:tr w:rsidR="00E82CBB" w14:paraId="2CA40355" w14:textId="77777777" w:rsidTr="009345F8">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4FAEFA8F" w14:textId="77777777" w:rsidR="00E82CBB" w:rsidRDefault="00E82CBB" w:rsidP="009345F8">
            <w:pPr>
              <w:jc w:val="center"/>
              <w:rPr>
                <w:rFonts w:eastAsia="Times New Roman" w:cs="Times"/>
                <w:sz w:val="18"/>
                <w:szCs w:val="18"/>
              </w:rPr>
            </w:pPr>
            <w:r>
              <w:rPr>
                <w:rFonts w:eastAsia="Times New Roman" w:cs="Times"/>
                <w:sz w:val="18"/>
                <w:szCs w:val="18"/>
              </w:rPr>
              <w:t>PDSCH: MCS0, TB scaling 1.0</w:t>
            </w:r>
            <w:r>
              <w:rPr>
                <w:rFonts w:eastAsia="Times New Roman" w:cs="Times"/>
                <w:sz w:val="18"/>
                <w:szCs w:val="18"/>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6CF1093" w14:textId="77777777" w:rsidR="00E82CBB" w:rsidRDefault="00E82CBB" w:rsidP="009345F8">
            <w:pPr>
              <w:jc w:val="center"/>
              <w:rPr>
                <w:rFonts w:eastAsia="Times New Roman" w:cs="Times"/>
                <w:sz w:val="18"/>
                <w:szCs w:val="18"/>
              </w:rPr>
            </w:pPr>
            <w:r>
              <w:rPr>
                <w:rFonts w:eastAsia="Times New Roman" w:cs="Times"/>
                <w:sz w:val="18"/>
                <w:szCs w:val="18"/>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50BB9BF6" w14:textId="77777777" w:rsidR="00E82CBB" w:rsidRDefault="00E82CBB" w:rsidP="009345F8">
            <w:pPr>
              <w:jc w:val="center"/>
              <w:rPr>
                <w:rFonts w:eastAsia="Times New Roman" w:cs="Times"/>
                <w:sz w:val="18"/>
                <w:szCs w:val="18"/>
              </w:rPr>
            </w:pPr>
            <w:r>
              <w:rPr>
                <w:rFonts w:eastAsia="Times New Roman" w:cs="Times"/>
                <w:sz w:val="18"/>
                <w:szCs w:val="18"/>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85B0DEC" w14:textId="77777777" w:rsidR="00E82CBB" w:rsidRDefault="00E82CBB" w:rsidP="009345F8">
            <w:pPr>
              <w:jc w:val="center"/>
              <w:rPr>
                <w:rFonts w:eastAsia="Times New Roman" w:cs="Times"/>
                <w:sz w:val="18"/>
                <w:szCs w:val="18"/>
              </w:rPr>
            </w:pPr>
            <w:r>
              <w:rPr>
                <w:rFonts w:eastAsia="Times New Roman" w:cs="Times"/>
                <w:sz w:val="18"/>
                <w:szCs w:val="18"/>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6832039A" w14:textId="77777777" w:rsidR="00E82CBB" w:rsidRDefault="00E82CBB" w:rsidP="009345F8">
            <w:pPr>
              <w:jc w:val="center"/>
              <w:rPr>
                <w:rFonts w:eastAsia="Times New Roman" w:cs="Times"/>
                <w:sz w:val="18"/>
                <w:szCs w:val="18"/>
              </w:rPr>
            </w:pPr>
            <w:r>
              <w:rPr>
                <w:rFonts w:eastAsia="Times New Roman" w:cs="Times"/>
                <w:sz w:val="18"/>
                <w:szCs w:val="18"/>
              </w:rPr>
              <w:t xml:space="preserve">5 </w:t>
            </w:r>
            <w:r>
              <w:rPr>
                <w:rFonts w:eastAsia="Times New Roman" w:cs="Times"/>
                <w:sz w:val="18"/>
                <w:szCs w:val="18"/>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61C12839" w14:textId="77777777" w:rsidR="00E82CBB" w:rsidRDefault="00E82CBB" w:rsidP="009345F8">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4A310785" w14:textId="77777777" w:rsidR="00E82CBB" w:rsidRDefault="00E82CBB" w:rsidP="009345F8">
            <w:pPr>
              <w:jc w:val="center"/>
              <w:rPr>
                <w:rFonts w:eastAsia="Times New Roman" w:cs="Times"/>
                <w:sz w:val="18"/>
                <w:szCs w:val="18"/>
              </w:rPr>
            </w:pPr>
            <w:r>
              <w:rPr>
                <w:rFonts w:eastAsia="Times New Roman" w:cs="Times"/>
                <w:sz w:val="18"/>
                <w:szCs w:val="18"/>
              </w:rPr>
              <w:t>OPPO</w:t>
            </w:r>
          </w:p>
        </w:tc>
        <w:tc>
          <w:tcPr>
            <w:tcW w:w="1966" w:type="dxa"/>
            <w:tcBorders>
              <w:top w:val="nil"/>
              <w:left w:val="nil"/>
              <w:bottom w:val="single" w:sz="4" w:space="0" w:color="auto"/>
              <w:right w:val="single" w:sz="8" w:space="0" w:color="auto"/>
            </w:tcBorders>
            <w:vAlign w:val="center"/>
            <w:hideMark/>
          </w:tcPr>
          <w:p w14:paraId="55FA59F9" w14:textId="77777777" w:rsidR="00E82CBB" w:rsidRDefault="00E82CBB" w:rsidP="009345F8">
            <w:pPr>
              <w:jc w:val="center"/>
              <w:rPr>
                <w:rFonts w:eastAsia="Times New Roman" w:cs="Times"/>
                <w:sz w:val="18"/>
                <w:szCs w:val="18"/>
              </w:rPr>
            </w:pPr>
            <w:r>
              <w:rPr>
                <w:rFonts w:eastAsia="Times New Roman" w:cs="Times"/>
                <w:sz w:val="18"/>
                <w:szCs w:val="18"/>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005A8B70" w14:textId="77777777" w:rsidR="00E82CBB" w:rsidRDefault="00E82CBB" w:rsidP="009345F8">
            <w:pPr>
              <w:jc w:val="center"/>
              <w:rPr>
                <w:rFonts w:eastAsia="Times New Roman" w:cs="Times"/>
                <w:sz w:val="18"/>
                <w:szCs w:val="18"/>
              </w:rPr>
            </w:pPr>
            <w:r>
              <w:rPr>
                <w:rFonts w:eastAsia="Times New Roman" w:cs="Times"/>
                <w:sz w:val="18"/>
                <w:szCs w:val="18"/>
              </w:rPr>
              <w:t xml:space="preserve"> PEI is transmitted as a Rel-15 PDCCH in a CORESET when a UE group is paged </w:t>
            </w:r>
          </w:p>
        </w:tc>
      </w:tr>
      <w:tr w:rsidR="00E82CBB" w14:paraId="77684348"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B209DD6"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D53E752" w14:textId="77777777" w:rsidR="00E82CBB" w:rsidRDefault="00E82CBB" w:rsidP="009345F8">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6DE00B1" w14:textId="77777777" w:rsidR="00E82CBB" w:rsidRDefault="00E82CBB" w:rsidP="009345F8">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DCD6036" w14:textId="77777777" w:rsidR="00E82CBB" w:rsidRDefault="00E82CBB" w:rsidP="009345F8">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AF0F69F"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932071C" w14:textId="77777777" w:rsidR="00E82CBB" w:rsidRDefault="00E82CBB" w:rsidP="009345F8">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2F476C61" w14:textId="77777777" w:rsidR="00E82CBB" w:rsidRDefault="00E82CBB" w:rsidP="009345F8">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62158959" w14:textId="77777777" w:rsidR="00E82CBB" w:rsidRDefault="00E82CBB" w:rsidP="009345F8">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6F42F970" w14:textId="77777777" w:rsidR="00E82CBB" w:rsidRDefault="00E82CBB" w:rsidP="009345F8">
            <w:pPr>
              <w:rPr>
                <w:rFonts w:eastAsia="Times New Roman" w:cs="Times"/>
                <w:sz w:val="18"/>
                <w:szCs w:val="18"/>
              </w:rPr>
            </w:pPr>
          </w:p>
        </w:tc>
      </w:tr>
      <w:tr w:rsidR="00E82CBB" w14:paraId="123D80FE"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5EA1C43"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14B20F7" w14:textId="77777777" w:rsidR="00E82CBB" w:rsidRDefault="00E82CBB" w:rsidP="009345F8">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A3C697E" w14:textId="77777777" w:rsidR="00E82CBB" w:rsidRDefault="00E82CBB" w:rsidP="009345F8">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AA7BE5E" w14:textId="77777777" w:rsidR="00E82CBB" w:rsidRDefault="00E82CBB" w:rsidP="009345F8">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03F13CF"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4EE7C91C" w14:textId="77777777" w:rsidR="00E82CBB" w:rsidRDefault="00E82CBB" w:rsidP="009345F8">
            <w:pPr>
              <w:jc w:val="center"/>
              <w:rPr>
                <w:rFonts w:eastAsia="Times New Roman" w:cs="Times"/>
                <w:sz w:val="18"/>
                <w:szCs w:val="18"/>
              </w:rPr>
            </w:pPr>
            <w:r>
              <w:rPr>
                <w:rFonts w:eastAsia="Times New Roman" w:cs="Times"/>
                <w:sz w:val="18"/>
                <w:szCs w:val="18"/>
              </w:rPr>
              <w:t>17.6</w:t>
            </w:r>
          </w:p>
        </w:tc>
        <w:tc>
          <w:tcPr>
            <w:tcW w:w="900" w:type="dxa"/>
            <w:gridSpan w:val="2"/>
            <w:tcBorders>
              <w:top w:val="nil"/>
              <w:left w:val="nil"/>
              <w:bottom w:val="single" w:sz="4" w:space="0" w:color="auto"/>
              <w:right w:val="single" w:sz="8" w:space="0" w:color="auto"/>
            </w:tcBorders>
            <w:vAlign w:val="center"/>
            <w:hideMark/>
          </w:tcPr>
          <w:p w14:paraId="2D1B1A01" w14:textId="77777777" w:rsidR="00E82CBB" w:rsidRDefault="00E82CBB" w:rsidP="009345F8">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03C1623F" w14:textId="77777777" w:rsidR="00E82CBB" w:rsidRDefault="00E82CBB" w:rsidP="009345F8">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CE2C21C" w14:textId="77777777" w:rsidR="00E82CBB" w:rsidRDefault="00E82CBB" w:rsidP="009345F8">
            <w:pPr>
              <w:rPr>
                <w:rFonts w:eastAsia="Times New Roman" w:cs="Times"/>
                <w:sz w:val="18"/>
                <w:szCs w:val="18"/>
              </w:rPr>
            </w:pPr>
          </w:p>
        </w:tc>
      </w:tr>
      <w:tr w:rsidR="00E82CBB" w14:paraId="326BCFA8" w14:textId="77777777" w:rsidTr="009345F8">
        <w:trPr>
          <w:trHeight w:val="792"/>
        </w:trPr>
        <w:tc>
          <w:tcPr>
            <w:tcW w:w="10096" w:type="dxa"/>
            <w:vMerge/>
            <w:tcBorders>
              <w:top w:val="single" w:sz="8" w:space="0" w:color="auto"/>
              <w:left w:val="single" w:sz="8" w:space="0" w:color="auto"/>
              <w:bottom w:val="nil"/>
              <w:right w:val="single" w:sz="8" w:space="0" w:color="auto"/>
            </w:tcBorders>
            <w:vAlign w:val="center"/>
            <w:hideMark/>
          </w:tcPr>
          <w:p w14:paraId="5C8A5B6D"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2E2458E" w14:textId="77777777" w:rsidR="00E82CBB" w:rsidRDefault="00E82CBB" w:rsidP="009345F8">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D933412" w14:textId="77777777" w:rsidR="00E82CBB" w:rsidRDefault="00E82CBB" w:rsidP="009345F8">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3418E6D" w14:textId="77777777" w:rsidR="00E82CBB" w:rsidRDefault="00E82CBB" w:rsidP="009345F8">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501B70D"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DD84431" w14:textId="77777777" w:rsidR="00E82CBB" w:rsidRDefault="00E82CBB" w:rsidP="009345F8">
            <w:pPr>
              <w:jc w:val="center"/>
              <w:rPr>
                <w:rFonts w:eastAsia="Times New Roman" w:cs="Times"/>
                <w:sz w:val="18"/>
                <w:szCs w:val="18"/>
              </w:rPr>
            </w:pPr>
            <w:r>
              <w:rPr>
                <w:rFonts w:eastAsia="Times New Roman" w:cs="Times"/>
                <w:sz w:val="18"/>
                <w:szCs w:val="18"/>
              </w:rPr>
              <w:t>21.8</w:t>
            </w:r>
          </w:p>
        </w:tc>
        <w:tc>
          <w:tcPr>
            <w:tcW w:w="900" w:type="dxa"/>
            <w:gridSpan w:val="2"/>
            <w:tcBorders>
              <w:top w:val="nil"/>
              <w:left w:val="nil"/>
              <w:bottom w:val="single" w:sz="4" w:space="0" w:color="auto"/>
              <w:right w:val="single" w:sz="8" w:space="0" w:color="auto"/>
            </w:tcBorders>
            <w:vAlign w:val="center"/>
            <w:hideMark/>
          </w:tcPr>
          <w:p w14:paraId="2CBCD6CE" w14:textId="77777777" w:rsidR="00E82CBB" w:rsidRDefault="00E82CBB" w:rsidP="009345F8">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4" w:space="0" w:color="auto"/>
              <w:right w:val="single" w:sz="8" w:space="0" w:color="auto"/>
            </w:tcBorders>
            <w:vAlign w:val="center"/>
            <w:hideMark/>
          </w:tcPr>
          <w:p w14:paraId="63896FDB" w14:textId="77777777" w:rsidR="00E82CBB" w:rsidRDefault="00E82CBB" w:rsidP="009345F8">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A95084A" w14:textId="77777777" w:rsidR="00E82CBB" w:rsidRDefault="00E82CBB" w:rsidP="009345F8">
            <w:pPr>
              <w:rPr>
                <w:rFonts w:eastAsia="Times New Roman" w:cs="Times"/>
                <w:sz w:val="18"/>
                <w:szCs w:val="18"/>
              </w:rPr>
            </w:pPr>
          </w:p>
        </w:tc>
      </w:tr>
      <w:tr w:rsidR="00E82CBB" w14:paraId="4F29B7F9" w14:textId="77777777" w:rsidTr="009345F8">
        <w:trPr>
          <w:trHeight w:val="528"/>
        </w:trPr>
        <w:tc>
          <w:tcPr>
            <w:tcW w:w="10096" w:type="dxa"/>
            <w:vMerge/>
            <w:tcBorders>
              <w:top w:val="single" w:sz="8" w:space="0" w:color="auto"/>
              <w:left w:val="single" w:sz="8" w:space="0" w:color="auto"/>
              <w:bottom w:val="nil"/>
              <w:right w:val="single" w:sz="8" w:space="0" w:color="auto"/>
            </w:tcBorders>
            <w:vAlign w:val="center"/>
            <w:hideMark/>
          </w:tcPr>
          <w:p w14:paraId="6D0A3286"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B413E5C" w14:textId="77777777" w:rsidR="00E82CBB" w:rsidRDefault="00E82CBB" w:rsidP="009345F8">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10216AE" w14:textId="77777777" w:rsidR="00E82CBB" w:rsidRDefault="00E82CBB" w:rsidP="009345F8">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82CE115" w14:textId="77777777" w:rsidR="00E82CBB" w:rsidRDefault="00E82CBB" w:rsidP="009345F8">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CC3D498"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FBFAFA0" w14:textId="77777777" w:rsidR="00E82CBB" w:rsidRDefault="00E82CBB" w:rsidP="009345F8">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47C14FE3" w14:textId="77777777" w:rsidR="00E82CBB" w:rsidRDefault="00E82CBB" w:rsidP="009345F8">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vAlign w:val="center"/>
            <w:hideMark/>
          </w:tcPr>
          <w:p w14:paraId="5E228B3C"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6E44597B"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0C3D47DA" w14:textId="77777777" w:rsidTr="009345F8">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E83A1B4"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ADF2C7D" w14:textId="77777777" w:rsidR="00E82CBB" w:rsidRDefault="00E82CBB" w:rsidP="009345F8">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EBA96CC" w14:textId="77777777" w:rsidR="00E82CBB" w:rsidRDefault="00E82CBB" w:rsidP="009345F8">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737CC6E" w14:textId="77777777" w:rsidR="00E82CBB" w:rsidRDefault="00E82CBB" w:rsidP="009345F8">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2AA53E8"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7B61AABE" w14:textId="77777777" w:rsidR="00E82CBB" w:rsidRDefault="00E82CBB" w:rsidP="009345F8">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6CE03574" w14:textId="77777777" w:rsidR="00E82CBB" w:rsidRDefault="00E82CBB" w:rsidP="009345F8">
            <w:pPr>
              <w:jc w:val="center"/>
              <w:rPr>
                <w:rFonts w:eastAsia="Times New Roman" w:cs="Times"/>
                <w:sz w:val="18"/>
                <w:szCs w:val="18"/>
              </w:rPr>
            </w:pPr>
            <w:r>
              <w:rPr>
                <w:rFonts w:eastAsia="Times New Roman" w:cs="Times"/>
                <w:sz w:val="18"/>
                <w:szCs w:val="18"/>
              </w:rPr>
              <w:t>CATT</w:t>
            </w:r>
          </w:p>
        </w:tc>
        <w:tc>
          <w:tcPr>
            <w:tcW w:w="1966" w:type="dxa"/>
            <w:tcBorders>
              <w:top w:val="single" w:sz="4" w:space="0" w:color="auto"/>
              <w:left w:val="nil"/>
              <w:bottom w:val="single" w:sz="8" w:space="0" w:color="auto"/>
              <w:right w:val="single" w:sz="8" w:space="0" w:color="auto"/>
            </w:tcBorders>
            <w:vAlign w:val="center"/>
            <w:hideMark/>
          </w:tcPr>
          <w:p w14:paraId="706F9BD9"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04BAC5A7" w14:textId="77777777" w:rsidR="00E82CBB" w:rsidRDefault="00E82CBB" w:rsidP="009345F8">
            <w:pPr>
              <w:jc w:val="center"/>
              <w:rPr>
                <w:rFonts w:eastAsia="Times New Roman" w:cs="Times"/>
                <w:sz w:val="18"/>
                <w:szCs w:val="18"/>
              </w:rPr>
            </w:pPr>
            <w:r>
              <w:rPr>
                <w:rFonts w:eastAsia="Times New Roman" w:cs="Times"/>
                <w:sz w:val="18"/>
                <w:szCs w:val="18"/>
              </w:rPr>
              <w:t>Semi-static rate-matching in PDSCH</w:t>
            </w:r>
          </w:p>
        </w:tc>
      </w:tr>
      <w:tr w:rsidR="00E82CBB" w14:paraId="643FEFBD"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5FA21CE"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7EFAABD" w14:textId="77777777" w:rsidR="00E82CBB" w:rsidRDefault="00E82CBB" w:rsidP="009345F8">
            <w:pPr>
              <w:rPr>
                <w:rFonts w:eastAsia="Times New Roman"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1075D268" w14:textId="77777777" w:rsidR="00E82CBB" w:rsidRDefault="00E82CBB" w:rsidP="009345F8">
            <w:pPr>
              <w:jc w:val="center"/>
              <w:rPr>
                <w:rFonts w:eastAsia="Times New Roman" w:cs="Times"/>
                <w:sz w:val="18"/>
                <w:szCs w:val="18"/>
              </w:rPr>
            </w:pPr>
            <w:r>
              <w:rPr>
                <w:rFonts w:eastAsia="Times New Roman" w:cs="Times"/>
                <w:sz w:val="18"/>
                <w:szCs w:val="18"/>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131586AC" w14:textId="77777777" w:rsidR="00E82CBB" w:rsidRDefault="00E82CBB" w:rsidP="009345F8">
            <w:pPr>
              <w:jc w:val="center"/>
              <w:rPr>
                <w:rFonts w:eastAsia="Times New Roman" w:cs="Times"/>
                <w:sz w:val="18"/>
                <w:szCs w:val="18"/>
              </w:rPr>
            </w:pPr>
            <w:r>
              <w:rPr>
                <w:rFonts w:eastAsia="Times New Roman" w:cs="Times"/>
                <w:sz w:val="18"/>
                <w:szCs w:val="18"/>
              </w:rPr>
              <w:t>12 bits</w:t>
            </w:r>
          </w:p>
        </w:tc>
        <w:tc>
          <w:tcPr>
            <w:tcW w:w="1008" w:type="dxa"/>
            <w:gridSpan w:val="2"/>
            <w:vMerge w:val="restart"/>
            <w:tcBorders>
              <w:top w:val="nil"/>
              <w:left w:val="single" w:sz="8" w:space="0" w:color="auto"/>
              <w:bottom w:val="nil"/>
              <w:right w:val="nil"/>
            </w:tcBorders>
            <w:vAlign w:val="center"/>
            <w:hideMark/>
          </w:tcPr>
          <w:p w14:paraId="3BDC3260" w14:textId="77777777" w:rsidR="00E82CBB" w:rsidRDefault="00E82CBB" w:rsidP="009345F8">
            <w:pPr>
              <w:jc w:val="center"/>
              <w:rPr>
                <w:rFonts w:eastAsia="Times New Roman" w:cs="Times"/>
                <w:sz w:val="18"/>
                <w:szCs w:val="18"/>
              </w:rPr>
            </w:pPr>
            <w:r>
              <w:rPr>
                <w:rFonts w:eastAsia="Times New Roman" w:cs="Times"/>
                <w:sz w:val="18"/>
                <w:szCs w:val="18"/>
              </w:rPr>
              <w:t xml:space="preserve">7 </w:t>
            </w:r>
            <w:r>
              <w:rPr>
                <w:rFonts w:eastAsia="Times New Roman" w:cs="Times"/>
                <w:sz w:val="18"/>
                <w:szCs w:val="18"/>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09856811" w14:textId="77777777" w:rsidR="00E82CBB" w:rsidRDefault="00E82CBB" w:rsidP="009345F8">
            <w:pPr>
              <w:jc w:val="center"/>
              <w:rPr>
                <w:rFonts w:eastAsia="Times New Roman" w:cs="Times"/>
                <w:sz w:val="18"/>
                <w:szCs w:val="18"/>
              </w:rPr>
            </w:pPr>
            <w:r>
              <w:rPr>
                <w:rFonts w:eastAsia="Times New Roman" w:cs="Times"/>
                <w:sz w:val="18"/>
                <w:szCs w:val="18"/>
              </w:rPr>
              <w:t>49.5</w:t>
            </w:r>
          </w:p>
        </w:tc>
        <w:tc>
          <w:tcPr>
            <w:tcW w:w="900" w:type="dxa"/>
            <w:gridSpan w:val="2"/>
            <w:tcBorders>
              <w:top w:val="nil"/>
              <w:left w:val="nil"/>
              <w:bottom w:val="single" w:sz="4" w:space="0" w:color="auto"/>
              <w:right w:val="single" w:sz="8" w:space="0" w:color="auto"/>
            </w:tcBorders>
            <w:vAlign w:val="center"/>
            <w:hideMark/>
          </w:tcPr>
          <w:p w14:paraId="5DF609D3" w14:textId="77777777" w:rsidR="00E82CBB" w:rsidRDefault="00E82CBB" w:rsidP="009345F8">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42E3BF97" w14:textId="77777777" w:rsidR="00E82CBB" w:rsidRDefault="00E82CBB" w:rsidP="009345F8">
            <w:pPr>
              <w:jc w:val="center"/>
              <w:rPr>
                <w:rFonts w:eastAsia="Times New Roman" w:cs="Times"/>
                <w:sz w:val="18"/>
                <w:szCs w:val="18"/>
              </w:rPr>
            </w:pPr>
            <w:r>
              <w:rPr>
                <w:rFonts w:eastAsia="Times New Roman" w:cs="Times"/>
                <w:sz w:val="18"/>
                <w:szCs w:val="18"/>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3639D8D3" w14:textId="77777777" w:rsidR="00E82CBB" w:rsidRDefault="00E82CBB" w:rsidP="009345F8">
            <w:pPr>
              <w:jc w:val="center"/>
              <w:rPr>
                <w:rFonts w:eastAsia="Times New Roman" w:cs="Times"/>
                <w:sz w:val="18"/>
                <w:szCs w:val="18"/>
              </w:rPr>
            </w:pPr>
            <w:r>
              <w:rPr>
                <w:rFonts w:eastAsia="Times New Roman" w:cs="Times"/>
                <w:sz w:val="18"/>
                <w:szCs w:val="18"/>
              </w:rPr>
              <w:t xml:space="preserve"> PEI is transmitted as a Rel-15 PDCCH in a CORESET when a UE group is paged </w:t>
            </w:r>
          </w:p>
        </w:tc>
      </w:tr>
      <w:tr w:rsidR="00E82CBB" w14:paraId="5D7FE23C"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3DD24BE"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5D742E5"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3E2E3C09"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0EC1EDE1"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40CF8497" w14:textId="77777777" w:rsidR="00E82CBB" w:rsidRDefault="00E82CBB" w:rsidP="009345F8">
            <w:pPr>
              <w:rPr>
                <w:rFonts w:eastAsia="Times New Roman"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741E6301" w14:textId="77777777" w:rsidR="00E82CBB" w:rsidRDefault="00E82CBB" w:rsidP="009345F8">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4CC90883" w14:textId="77777777" w:rsidR="00E82CBB" w:rsidRDefault="00E82CBB" w:rsidP="009345F8">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575859D6"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37B552F" w14:textId="77777777" w:rsidR="00E82CBB" w:rsidRDefault="00E82CBB" w:rsidP="009345F8">
            <w:pPr>
              <w:rPr>
                <w:rFonts w:eastAsia="Times New Roman" w:cs="Times"/>
                <w:sz w:val="18"/>
                <w:szCs w:val="18"/>
              </w:rPr>
            </w:pPr>
          </w:p>
        </w:tc>
      </w:tr>
      <w:tr w:rsidR="00E82CBB" w14:paraId="3BCC38A7"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E1702DF"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3D5EE25"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611DBFB5"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4D505A6B"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1EA9A8A5" w14:textId="77777777" w:rsidR="00E82CBB" w:rsidRDefault="00E82CBB" w:rsidP="009345F8">
            <w:pPr>
              <w:rPr>
                <w:rFonts w:eastAsia="Times New Roman"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6DB77963" w14:textId="77777777" w:rsidR="00E82CBB" w:rsidRDefault="00E82CBB" w:rsidP="009345F8">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32B8B4B1" w14:textId="77777777" w:rsidR="00E82CBB" w:rsidRDefault="00E82CBB" w:rsidP="009345F8">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72F8A92A"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87E994F" w14:textId="77777777" w:rsidR="00E82CBB" w:rsidRDefault="00E82CBB" w:rsidP="009345F8">
            <w:pPr>
              <w:rPr>
                <w:rFonts w:eastAsia="Times New Roman" w:cs="Times"/>
                <w:sz w:val="18"/>
                <w:szCs w:val="18"/>
              </w:rPr>
            </w:pPr>
          </w:p>
        </w:tc>
      </w:tr>
      <w:tr w:rsidR="00E82CBB" w14:paraId="62DE0161" w14:textId="77777777" w:rsidTr="009345F8">
        <w:trPr>
          <w:trHeight w:val="804"/>
        </w:trPr>
        <w:tc>
          <w:tcPr>
            <w:tcW w:w="10096" w:type="dxa"/>
            <w:vMerge/>
            <w:tcBorders>
              <w:top w:val="single" w:sz="8" w:space="0" w:color="auto"/>
              <w:left w:val="single" w:sz="8" w:space="0" w:color="auto"/>
              <w:bottom w:val="nil"/>
              <w:right w:val="single" w:sz="8" w:space="0" w:color="auto"/>
            </w:tcBorders>
            <w:vAlign w:val="center"/>
            <w:hideMark/>
          </w:tcPr>
          <w:p w14:paraId="24A6270D"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534E309"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28F6846C"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1442E6E6"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65A0B9DA" w14:textId="77777777" w:rsidR="00E82CBB" w:rsidRDefault="00E82CBB" w:rsidP="009345F8">
            <w:pPr>
              <w:rPr>
                <w:rFonts w:eastAsia="Times New Roman" w:cs="Times"/>
                <w:sz w:val="18"/>
                <w:szCs w:val="18"/>
              </w:rPr>
            </w:pPr>
          </w:p>
        </w:tc>
        <w:tc>
          <w:tcPr>
            <w:tcW w:w="824" w:type="dxa"/>
            <w:gridSpan w:val="2"/>
            <w:tcBorders>
              <w:top w:val="nil"/>
              <w:left w:val="single" w:sz="8" w:space="0" w:color="auto"/>
              <w:bottom w:val="single" w:sz="8" w:space="0" w:color="auto"/>
              <w:right w:val="single" w:sz="4" w:space="0" w:color="auto"/>
            </w:tcBorders>
            <w:vAlign w:val="center"/>
            <w:hideMark/>
          </w:tcPr>
          <w:p w14:paraId="6206D827" w14:textId="77777777" w:rsidR="00E82CBB" w:rsidRDefault="00E82CBB" w:rsidP="009345F8">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8" w:space="0" w:color="auto"/>
              <w:right w:val="single" w:sz="8" w:space="0" w:color="auto"/>
            </w:tcBorders>
            <w:vAlign w:val="center"/>
            <w:hideMark/>
          </w:tcPr>
          <w:p w14:paraId="3B9F48F4" w14:textId="77777777" w:rsidR="00E82CBB" w:rsidRDefault="00E82CBB" w:rsidP="009345F8">
            <w:pPr>
              <w:jc w:val="center"/>
              <w:rPr>
                <w:rFonts w:eastAsia="Times New Roman" w:cs="Times"/>
                <w:sz w:val="18"/>
                <w:szCs w:val="18"/>
              </w:rPr>
            </w:pPr>
            <w:r>
              <w:rPr>
                <w:rFonts w:eastAsia="Times New Roman" w:cs="Times"/>
                <w:sz w:val="18"/>
                <w:szCs w:val="18"/>
              </w:rPr>
              <w:t>Samsung</w:t>
            </w:r>
          </w:p>
        </w:tc>
        <w:tc>
          <w:tcPr>
            <w:tcW w:w="1966" w:type="dxa"/>
            <w:tcBorders>
              <w:top w:val="nil"/>
              <w:left w:val="nil"/>
              <w:bottom w:val="single" w:sz="8" w:space="0" w:color="auto"/>
              <w:right w:val="single" w:sz="8" w:space="0" w:color="auto"/>
            </w:tcBorders>
            <w:vAlign w:val="center"/>
            <w:hideMark/>
          </w:tcPr>
          <w:p w14:paraId="68BE8AFC" w14:textId="77777777" w:rsidR="00E82CBB" w:rsidRDefault="00E82CBB" w:rsidP="009345F8">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70E6D749" w14:textId="77777777" w:rsidR="00E82CBB" w:rsidRDefault="00E82CBB" w:rsidP="009345F8">
            <w:pPr>
              <w:rPr>
                <w:rFonts w:eastAsia="Times New Roman" w:cs="Times"/>
                <w:sz w:val="18"/>
                <w:szCs w:val="18"/>
              </w:rPr>
            </w:pPr>
          </w:p>
        </w:tc>
      </w:tr>
      <w:tr w:rsidR="00E82CBB" w14:paraId="65E24615" w14:textId="77777777" w:rsidTr="009345F8">
        <w:trPr>
          <w:trHeight w:val="528"/>
        </w:trPr>
        <w:tc>
          <w:tcPr>
            <w:tcW w:w="10096" w:type="dxa"/>
            <w:vMerge/>
            <w:tcBorders>
              <w:top w:val="single" w:sz="8" w:space="0" w:color="auto"/>
              <w:left w:val="single" w:sz="8" w:space="0" w:color="auto"/>
              <w:bottom w:val="nil"/>
              <w:right w:val="single" w:sz="8" w:space="0" w:color="auto"/>
            </w:tcBorders>
            <w:vAlign w:val="center"/>
            <w:hideMark/>
          </w:tcPr>
          <w:p w14:paraId="79E7DBCC"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EE82116" w14:textId="77777777" w:rsidR="00E82CBB" w:rsidRDefault="00E82CBB" w:rsidP="009345F8">
            <w:pPr>
              <w:rPr>
                <w:rFonts w:eastAsia="Times New Roman"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A4A2C1F" w14:textId="77777777" w:rsidR="00E82CBB" w:rsidRDefault="00E82CBB" w:rsidP="009345F8">
            <w:pPr>
              <w:jc w:val="center"/>
              <w:rPr>
                <w:rFonts w:eastAsia="Times New Roman" w:cs="Times"/>
                <w:sz w:val="18"/>
                <w:szCs w:val="18"/>
              </w:rPr>
            </w:pPr>
            <w:r>
              <w:rPr>
                <w:rFonts w:eastAsia="Times New Roman" w:cs="Times"/>
                <w:sz w:val="18"/>
                <w:szCs w:val="18"/>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A8B8704" w14:textId="77777777" w:rsidR="00E82CBB" w:rsidRDefault="00E82CBB" w:rsidP="009345F8">
            <w:pPr>
              <w:jc w:val="center"/>
              <w:rPr>
                <w:rFonts w:eastAsia="Times New Roman" w:cs="Times"/>
                <w:sz w:val="18"/>
                <w:szCs w:val="18"/>
              </w:rPr>
            </w:pPr>
            <w:r>
              <w:rPr>
                <w:rFonts w:eastAsia="Times New Roman" w:cs="Times"/>
                <w:sz w:val="18"/>
                <w:szCs w:val="18"/>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65C7718D" w14:textId="77777777" w:rsidR="00E82CBB" w:rsidRDefault="00E82CBB" w:rsidP="009345F8">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nil"/>
              <w:bottom w:val="single" w:sz="4" w:space="0" w:color="auto"/>
              <w:right w:val="single" w:sz="4" w:space="0" w:color="auto"/>
            </w:tcBorders>
            <w:vAlign w:val="center"/>
            <w:hideMark/>
          </w:tcPr>
          <w:p w14:paraId="2F5C2AE8" w14:textId="77777777" w:rsidR="00E82CBB" w:rsidRDefault="00E82CBB" w:rsidP="009345F8">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nil"/>
            </w:tcBorders>
            <w:vAlign w:val="center"/>
            <w:hideMark/>
          </w:tcPr>
          <w:p w14:paraId="7DE6C358" w14:textId="77777777" w:rsidR="00E82CBB" w:rsidRDefault="00E82CBB" w:rsidP="009345F8">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4" w:space="0" w:color="auto"/>
              <w:right w:val="single" w:sz="8" w:space="0" w:color="auto"/>
            </w:tcBorders>
            <w:vAlign w:val="center"/>
            <w:hideMark/>
          </w:tcPr>
          <w:p w14:paraId="18E10899"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0C13925A"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44965A82" w14:textId="77777777" w:rsidTr="009345F8">
        <w:trPr>
          <w:trHeight w:val="540"/>
        </w:trPr>
        <w:tc>
          <w:tcPr>
            <w:tcW w:w="10096" w:type="dxa"/>
            <w:vMerge/>
            <w:tcBorders>
              <w:top w:val="single" w:sz="8" w:space="0" w:color="auto"/>
              <w:left w:val="single" w:sz="8" w:space="0" w:color="auto"/>
              <w:bottom w:val="nil"/>
              <w:right w:val="single" w:sz="8" w:space="0" w:color="auto"/>
            </w:tcBorders>
            <w:vAlign w:val="center"/>
            <w:hideMark/>
          </w:tcPr>
          <w:p w14:paraId="34A78718" w14:textId="77777777" w:rsidR="00E82CBB" w:rsidRDefault="00E82CBB" w:rsidP="009345F8">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9F67A0A" w14:textId="77777777" w:rsidR="00E82CBB" w:rsidRDefault="00E82CBB" w:rsidP="009345F8">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1FB48EB4" w14:textId="77777777" w:rsidR="00E82CBB" w:rsidRDefault="00E82CBB" w:rsidP="009345F8">
            <w:pPr>
              <w:rPr>
                <w:rFonts w:eastAsia="Times New Roman" w:cs="Times"/>
                <w:sz w:val="18"/>
                <w:szCs w:val="18"/>
              </w:rPr>
            </w:pPr>
          </w:p>
        </w:tc>
        <w:tc>
          <w:tcPr>
            <w:tcW w:w="1080" w:type="dxa"/>
            <w:vMerge/>
            <w:tcBorders>
              <w:top w:val="single" w:sz="8" w:space="0" w:color="auto"/>
              <w:left w:val="nil"/>
              <w:bottom w:val="single" w:sz="8" w:space="0" w:color="000000"/>
              <w:right w:val="single" w:sz="8" w:space="0" w:color="auto"/>
            </w:tcBorders>
            <w:vAlign w:val="center"/>
            <w:hideMark/>
          </w:tcPr>
          <w:p w14:paraId="6CD3444A" w14:textId="77777777" w:rsidR="00E82CBB" w:rsidRDefault="00E82CBB" w:rsidP="009345F8">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FEFADDC" w14:textId="77777777" w:rsidR="00E82CBB" w:rsidRDefault="00E82CBB" w:rsidP="009345F8">
            <w:pPr>
              <w:rPr>
                <w:rFonts w:eastAsia="Times New Roman" w:cs="Times"/>
                <w:sz w:val="18"/>
                <w:szCs w:val="18"/>
              </w:rPr>
            </w:pPr>
          </w:p>
        </w:tc>
        <w:tc>
          <w:tcPr>
            <w:tcW w:w="824" w:type="dxa"/>
            <w:gridSpan w:val="2"/>
            <w:tcBorders>
              <w:top w:val="nil"/>
              <w:left w:val="nil"/>
              <w:bottom w:val="single" w:sz="8" w:space="0" w:color="auto"/>
              <w:right w:val="single" w:sz="4" w:space="0" w:color="auto"/>
            </w:tcBorders>
            <w:vAlign w:val="center"/>
            <w:hideMark/>
          </w:tcPr>
          <w:p w14:paraId="28EDCF2E" w14:textId="77777777" w:rsidR="00E82CBB" w:rsidRDefault="00E82CBB" w:rsidP="009345F8">
            <w:pPr>
              <w:jc w:val="center"/>
              <w:rPr>
                <w:rFonts w:eastAsia="Times New Roman" w:cs="Times"/>
                <w:sz w:val="18"/>
                <w:szCs w:val="18"/>
              </w:rPr>
            </w:pPr>
            <w:r>
              <w:rPr>
                <w:rFonts w:eastAsia="Times New Roman" w:cs="Times"/>
                <w:sz w:val="18"/>
                <w:szCs w:val="18"/>
              </w:rPr>
              <w:t>576.0</w:t>
            </w:r>
          </w:p>
        </w:tc>
        <w:tc>
          <w:tcPr>
            <w:tcW w:w="900" w:type="dxa"/>
            <w:gridSpan w:val="2"/>
            <w:tcBorders>
              <w:top w:val="nil"/>
              <w:left w:val="nil"/>
              <w:bottom w:val="single" w:sz="8" w:space="0" w:color="auto"/>
              <w:right w:val="nil"/>
            </w:tcBorders>
            <w:vAlign w:val="center"/>
            <w:hideMark/>
          </w:tcPr>
          <w:p w14:paraId="4631CDBC" w14:textId="77777777" w:rsidR="00E82CBB" w:rsidRDefault="00E82CBB" w:rsidP="009345F8">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8" w:space="0" w:color="auto"/>
              <w:right w:val="single" w:sz="8" w:space="0" w:color="auto"/>
            </w:tcBorders>
            <w:vAlign w:val="center"/>
            <w:hideMark/>
          </w:tcPr>
          <w:p w14:paraId="7FAE7DB5"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641995D8" w14:textId="77777777" w:rsidR="00E82CBB" w:rsidRDefault="00E82CBB" w:rsidP="009345F8">
            <w:pPr>
              <w:jc w:val="center"/>
              <w:rPr>
                <w:rFonts w:eastAsia="Times New Roman" w:cs="Times"/>
                <w:sz w:val="18"/>
                <w:szCs w:val="18"/>
              </w:rPr>
            </w:pPr>
            <w:r>
              <w:rPr>
                <w:rFonts w:eastAsia="Times New Roman" w:cs="Times"/>
                <w:sz w:val="18"/>
                <w:szCs w:val="18"/>
              </w:rPr>
              <w:t>Semi-static rate-matching in PDSCH</w:t>
            </w:r>
          </w:p>
        </w:tc>
      </w:tr>
      <w:tr w:rsidR="00E82CBB" w14:paraId="28317957" w14:textId="77777777" w:rsidTr="009345F8">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571AFB4D" w14:textId="77777777" w:rsidR="00E82CBB" w:rsidRDefault="00E82CBB" w:rsidP="009345F8">
            <w:pPr>
              <w:rPr>
                <w:rFonts w:eastAsia="Times New Roman" w:cs="Times"/>
                <w:sz w:val="18"/>
                <w:szCs w:val="18"/>
              </w:rPr>
            </w:pPr>
          </w:p>
        </w:tc>
        <w:tc>
          <w:tcPr>
            <w:tcW w:w="937" w:type="dxa"/>
            <w:gridSpan w:val="2"/>
            <w:vMerge w:val="restart"/>
            <w:tcBorders>
              <w:top w:val="nil"/>
              <w:left w:val="single" w:sz="8" w:space="0" w:color="auto"/>
              <w:bottom w:val="single" w:sz="8" w:space="0" w:color="000000"/>
              <w:right w:val="nil"/>
            </w:tcBorders>
            <w:vAlign w:val="center"/>
            <w:hideMark/>
          </w:tcPr>
          <w:p w14:paraId="41279D27" w14:textId="77777777" w:rsidR="00E82CBB" w:rsidRDefault="00E82CBB" w:rsidP="009345F8">
            <w:pPr>
              <w:jc w:val="center"/>
              <w:rPr>
                <w:rFonts w:eastAsia="Times New Roman" w:cs="Times"/>
                <w:sz w:val="18"/>
                <w:szCs w:val="18"/>
              </w:rPr>
            </w:pPr>
            <w:r>
              <w:rPr>
                <w:rFonts w:eastAsia="Times New Roman" w:cs="Times"/>
                <w:sz w:val="18"/>
                <w:szCs w:val="18"/>
              </w:rPr>
              <w:t>SSS-based PEI</w:t>
            </w:r>
          </w:p>
        </w:tc>
        <w:tc>
          <w:tcPr>
            <w:tcW w:w="1324" w:type="dxa"/>
            <w:tcBorders>
              <w:top w:val="nil"/>
              <w:left w:val="single" w:sz="8" w:space="0" w:color="auto"/>
              <w:bottom w:val="single" w:sz="8" w:space="0" w:color="auto"/>
              <w:right w:val="single" w:sz="4" w:space="0" w:color="auto"/>
            </w:tcBorders>
            <w:vAlign w:val="center"/>
            <w:hideMark/>
          </w:tcPr>
          <w:p w14:paraId="27C4B564" w14:textId="77777777" w:rsidR="00E82CBB" w:rsidRDefault="00E82CBB" w:rsidP="009345F8">
            <w:pPr>
              <w:jc w:val="center"/>
              <w:rPr>
                <w:rFonts w:eastAsia="Times New Roman" w:cs="Times"/>
                <w:sz w:val="18"/>
                <w:szCs w:val="18"/>
              </w:rPr>
            </w:pPr>
            <w:r>
              <w:rPr>
                <w:rFonts w:eastAsia="Times New Roman" w:cs="Times"/>
                <w:sz w:val="18"/>
                <w:szCs w:val="18"/>
              </w:rPr>
              <w:t xml:space="preserve">1-symbol SSS, occupying 132 REs </w:t>
            </w:r>
            <w:r>
              <w:rPr>
                <w:rFonts w:eastAsia="Times New Roman" w:cs="Times"/>
                <w:sz w:val="18"/>
                <w:szCs w:val="18"/>
              </w:rPr>
              <w:br/>
              <w:t>(11 RB x 2 symbols)</w:t>
            </w:r>
          </w:p>
        </w:tc>
        <w:tc>
          <w:tcPr>
            <w:tcW w:w="1062" w:type="dxa"/>
            <w:tcBorders>
              <w:top w:val="nil"/>
              <w:left w:val="single" w:sz="8" w:space="0" w:color="auto"/>
              <w:bottom w:val="single" w:sz="8" w:space="0" w:color="auto"/>
              <w:right w:val="nil"/>
            </w:tcBorders>
            <w:vAlign w:val="center"/>
            <w:hideMark/>
          </w:tcPr>
          <w:p w14:paraId="406F7719" w14:textId="77777777" w:rsidR="00E82CBB" w:rsidRDefault="00E82CBB" w:rsidP="009345F8">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0F38D5A6" w14:textId="77777777" w:rsidR="00E82CBB" w:rsidRDefault="00E82CBB" w:rsidP="009345F8">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1268F36F" w14:textId="77777777" w:rsidR="00E82CBB" w:rsidRDefault="00E82CBB" w:rsidP="009345F8">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single" w:sz="8" w:space="0" w:color="auto"/>
              <w:right w:val="single" w:sz="8" w:space="0" w:color="auto"/>
            </w:tcBorders>
            <w:vAlign w:val="center"/>
            <w:hideMark/>
          </w:tcPr>
          <w:p w14:paraId="5F4FB0A8" w14:textId="77777777" w:rsidR="00E82CBB" w:rsidRDefault="00E82CBB" w:rsidP="009345F8">
            <w:pPr>
              <w:jc w:val="center"/>
              <w:rPr>
                <w:rFonts w:eastAsia="Times New Roman" w:cs="Times"/>
                <w:sz w:val="18"/>
                <w:szCs w:val="18"/>
              </w:rPr>
            </w:pPr>
            <w:r>
              <w:rPr>
                <w:rFonts w:eastAsia="Times New Roman" w:cs="Times"/>
                <w:sz w:val="18"/>
                <w:szCs w:val="18"/>
              </w:rPr>
              <w:t> </w:t>
            </w:r>
          </w:p>
        </w:tc>
        <w:tc>
          <w:tcPr>
            <w:tcW w:w="1966" w:type="dxa"/>
            <w:tcBorders>
              <w:top w:val="nil"/>
              <w:left w:val="nil"/>
              <w:bottom w:val="single" w:sz="8" w:space="0" w:color="auto"/>
              <w:right w:val="single" w:sz="8" w:space="0" w:color="auto"/>
            </w:tcBorders>
            <w:vAlign w:val="center"/>
            <w:hideMark/>
          </w:tcPr>
          <w:p w14:paraId="0F38F3E0" w14:textId="77777777" w:rsidR="00E82CBB" w:rsidRDefault="00E82CBB" w:rsidP="009345F8">
            <w:pPr>
              <w:jc w:val="center"/>
              <w:rPr>
                <w:rFonts w:eastAsia="Times New Roman" w:cs="Times"/>
                <w:sz w:val="18"/>
                <w:szCs w:val="18"/>
              </w:rPr>
            </w:pPr>
            <w:r>
              <w:rPr>
                <w:rFonts w:eastAsia="Times New Roman" w:cs="Times"/>
                <w:sz w:val="18"/>
                <w:szCs w:val="18"/>
              </w:rPr>
              <w:t> </w:t>
            </w:r>
          </w:p>
        </w:tc>
        <w:tc>
          <w:tcPr>
            <w:tcW w:w="1348" w:type="dxa"/>
            <w:tcBorders>
              <w:top w:val="nil"/>
              <w:left w:val="nil"/>
              <w:bottom w:val="single" w:sz="8" w:space="0" w:color="auto"/>
              <w:right w:val="single" w:sz="8" w:space="0" w:color="auto"/>
            </w:tcBorders>
            <w:vAlign w:val="center"/>
            <w:hideMark/>
          </w:tcPr>
          <w:p w14:paraId="16F09FDC" w14:textId="77777777" w:rsidR="00E82CBB" w:rsidRDefault="00E82CBB" w:rsidP="009345F8">
            <w:pPr>
              <w:jc w:val="center"/>
              <w:rPr>
                <w:rFonts w:eastAsia="Times New Roman" w:cs="Times"/>
                <w:sz w:val="18"/>
                <w:szCs w:val="18"/>
              </w:rPr>
            </w:pPr>
            <w:r>
              <w:rPr>
                <w:rFonts w:eastAsia="Times New Roman" w:cs="Times"/>
                <w:sz w:val="18"/>
                <w:szCs w:val="18"/>
              </w:rPr>
              <w:t> </w:t>
            </w:r>
          </w:p>
        </w:tc>
      </w:tr>
      <w:tr w:rsidR="00E82CBB" w14:paraId="168D2792" w14:textId="77777777" w:rsidTr="009345F8">
        <w:trPr>
          <w:trHeight w:val="792"/>
        </w:trPr>
        <w:tc>
          <w:tcPr>
            <w:tcW w:w="10096" w:type="dxa"/>
            <w:vMerge/>
            <w:tcBorders>
              <w:top w:val="single" w:sz="8" w:space="0" w:color="auto"/>
              <w:left w:val="single" w:sz="8" w:space="0" w:color="auto"/>
              <w:bottom w:val="nil"/>
              <w:right w:val="single" w:sz="8" w:space="0" w:color="auto"/>
            </w:tcBorders>
            <w:vAlign w:val="center"/>
            <w:hideMark/>
          </w:tcPr>
          <w:p w14:paraId="0D08BDD9"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367ED00" w14:textId="77777777" w:rsidR="00E82CBB" w:rsidRDefault="00E82CBB" w:rsidP="009345F8">
            <w:pPr>
              <w:rPr>
                <w:rFonts w:eastAsia="Times New Roman" w:cs="Times"/>
                <w:sz w:val="18"/>
                <w:szCs w:val="18"/>
              </w:rPr>
            </w:pPr>
          </w:p>
        </w:tc>
        <w:tc>
          <w:tcPr>
            <w:tcW w:w="1324" w:type="dxa"/>
            <w:vMerge w:val="restart"/>
            <w:tcBorders>
              <w:top w:val="nil"/>
              <w:left w:val="single" w:sz="8" w:space="0" w:color="auto"/>
              <w:bottom w:val="single" w:sz="8" w:space="0" w:color="000000"/>
              <w:right w:val="nil"/>
            </w:tcBorders>
            <w:vAlign w:val="center"/>
            <w:hideMark/>
          </w:tcPr>
          <w:p w14:paraId="64FBD132" w14:textId="77777777" w:rsidR="00E82CBB" w:rsidRDefault="00E82CBB" w:rsidP="009345F8">
            <w:pPr>
              <w:jc w:val="center"/>
              <w:rPr>
                <w:rFonts w:eastAsia="Times New Roman" w:cs="Times"/>
                <w:sz w:val="18"/>
                <w:szCs w:val="18"/>
              </w:rPr>
            </w:pPr>
            <w:r>
              <w:rPr>
                <w:rFonts w:eastAsia="Times New Roman" w:cs="Times"/>
                <w:sz w:val="18"/>
                <w:szCs w:val="18"/>
              </w:rPr>
              <w:t xml:space="preserve">2-symbol SSS, occupying 264 REs </w:t>
            </w:r>
            <w:r>
              <w:rPr>
                <w:rFonts w:eastAsia="Times New Roman" w:cs="Times"/>
                <w:sz w:val="18"/>
                <w:szCs w:val="18"/>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2B954DD9" w14:textId="77777777" w:rsidR="00E82CBB" w:rsidRDefault="00E82CBB" w:rsidP="009345F8">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19D839C7" w14:textId="77777777" w:rsidR="00E82CBB" w:rsidRDefault="00E82CBB" w:rsidP="009345F8">
            <w:pPr>
              <w:jc w:val="center"/>
              <w:rPr>
                <w:rFonts w:eastAsia="Times New Roman" w:cs="Times"/>
                <w:sz w:val="18"/>
                <w:szCs w:val="18"/>
              </w:rPr>
            </w:pPr>
            <w:r>
              <w:rPr>
                <w:rFonts w:eastAsia="Times New Roman" w:cs="Times"/>
                <w:sz w:val="18"/>
                <w:szCs w:val="18"/>
              </w:rPr>
              <w:t xml:space="preserve">6 </w:t>
            </w:r>
            <w:r>
              <w:rPr>
                <w:rFonts w:eastAsia="Times New Roman" w:cs="Times"/>
                <w:sz w:val="18"/>
                <w:szCs w:val="18"/>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172D46C3" w14:textId="77777777" w:rsidR="00E82CBB" w:rsidRDefault="00E82CBB" w:rsidP="009345F8">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3F00548C" w14:textId="77777777" w:rsidR="00E82CBB" w:rsidRDefault="00E82CBB" w:rsidP="009345F8">
            <w:pPr>
              <w:jc w:val="center"/>
              <w:rPr>
                <w:rFonts w:eastAsia="Times New Roman" w:cs="Times"/>
                <w:sz w:val="18"/>
                <w:szCs w:val="18"/>
              </w:rPr>
            </w:pPr>
            <w:r>
              <w:rPr>
                <w:rFonts w:eastAsia="Times New Roman" w:cs="Times"/>
                <w:sz w:val="18"/>
                <w:szCs w:val="18"/>
              </w:rPr>
              <w:t>Samsung</w:t>
            </w:r>
          </w:p>
        </w:tc>
        <w:tc>
          <w:tcPr>
            <w:tcW w:w="1966" w:type="dxa"/>
            <w:tcBorders>
              <w:top w:val="single" w:sz="4" w:space="0" w:color="auto"/>
              <w:left w:val="nil"/>
              <w:bottom w:val="single" w:sz="4" w:space="0" w:color="auto"/>
              <w:right w:val="single" w:sz="8" w:space="0" w:color="auto"/>
            </w:tcBorders>
            <w:vAlign w:val="center"/>
            <w:hideMark/>
          </w:tcPr>
          <w:p w14:paraId="0AB8510F" w14:textId="77777777" w:rsidR="00E82CBB" w:rsidRDefault="00E82CBB" w:rsidP="009345F8">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5C0A69E4"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4C00F6CD"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033DA6A"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04EEE33"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0F14DE44"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E9F91F9"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AAFCAEF"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50905A0" w14:textId="77777777" w:rsidR="00E82CBB" w:rsidRDefault="00E82CBB" w:rsidP="009345F8">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46297396" w14:textId="77777777" w:rsidR="00E82CBB" w:rsidRDefault="00E82CBB" w:rsidP="009345F8">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3F441EA1"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3357D7DD" w14:textId="77777777" w:rsidR="00E82CBB" w:rsidRDefault="00E82CBB" w:rsidP="009345F8">
            <w:pPr>
              <w:rPr>
                <w:rFonts w:eastAsia="Times New Roman" w:cs="Times"/>
                <w:sz w:val="18"/>
                <w:szCs w:val="18"/>
              </w:rPr>
            </w:pPr>
          </w:p>
        </w:tc>
      </w:tr>
      <w:tr w:rsidR="00E82CBB" w14:paraId="676A16A3"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C08F52E"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5EB2D654"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0DD52E95"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668CA58"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D275EFF"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A742BFD" w14:textId="77777777" w:rsidR="00E82CBB" w:rsidRDefault="00E82CBB" w:rsidP="009345F8">
            <w:pPr>
              <w:jc w:val="center"/>
              <w:rPr>
                <w:rFonts w:eastAsia="Times New Roman" w:cs="Times"/>
                <w:sz w:val="18"/>
                <w:szCs w:val="18"/>
              </w:rPr>
            </w:pPr>
            <w:r>
              <w:rPr>
                <w:rFonts w:eastAsia="Times New Roman" w:cs="Times"/>
                <w:sz w:val="18"/>
                <w:szCs w:val="18"/>
              </w:rPr>
              <w:t>26.4</w:t>
            </w:r>
          </w:p>
        </w:tc>
        <w:tc>
          <w:tcPr>
            <w:tcW w:w="900" w:type="dxa"/>
            <w:gridSpan w:val="2"/>
            <w:tcBorders>
              <w:top w:val="nil"/>
              <w:left w:val="nil"/>
              <w:bottom w:val="single" w:sz="4" w:space="0" w:color="auto"/>
              <w:right w:val="single" w:sz="8" w:space="0" w:color="auto"/>
            </w:tcBorders>
            <w:vAlign w:val="center"/>
            <w:hideMark/>
          </w:tcPr>
          <w:p w14:paraId="45C84A19" w14:textId="77777777" w:rsidR="00E82CBB" w:rsidRDefault="00E82CBB" w:rsidP="009345F8">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2FCF7BF9"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45D3BF98" w14:textId="77777777" w:rsidR="00E82CBB" w:rsidRDefault="00E82CBB" w:rsidP="009345F8">
            <w:pPr>
              <w:rPr>
                <w:rFonts w:eastAsia="Times New Roman" w:cs="Times"/>
                <w:sz w:val="18"/>
                <w:szCs w:val="18"/>
              </w:rPr>
            </w:pPr>
          </w:p>
        </w:tc>
      </w:tr>
      <w:tr w:rsidR="00E82CBB" w14:paraId="132A1B80"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BF3650C"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3786488"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6CB5BA40"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2B72B67"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808D587"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5F45DFB" w14:textId="77777777" w:rsidR="00E82CBB" w:rsidRDefault="00E82CBB" w:rsidP="009345F8">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2AC63A08" w14:textId="77777777" w:rsidR="00E82CBB" w:rsidRDefault="00E82CBB" w:rsidP="009345F8">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vAlign w:val="center"/>
            <w:hideMark/>
          </w:tcPr>
          <w:p w14:paraId="11AD0233"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353A2855" w14:textId="77777777" w:rsidR="00E82CBB" w:rsidRDefault="00E82CBB" w:rsidP="009345F8">
            <w:pPr>
              <w:rPr>
                <w:rFonts w:eastAsia="Times New Roman" w:cs="Times"/>
                <w:sz w:val="18"/>
                <w:szCs w:val="18"/>
              </w:rPr>
            </w:pPr>
          </w:p>
        </w:tc>
      </w:tr>
      <w:tr w:rsidR="00E82CBB" w14:paraId="58423FE2"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16DB013"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808BA0A"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01D61C7B"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E0F3E21"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9CF283E"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B47C278" w14:textId="77777777" w:rsidR="00E82CBB" w:rsidRDefault="00E82CBB" w:rsidP="009345F8">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2AFC3775" w14:textId="77777777" w:rsidR="00E82CBB" w:rsidRDefault="00E82CBB" w:rsidP="009345F8">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28E85062"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73608103" w14:textId="77777777" w:rsidR="00E82CBB" w:rsidRDefault="00E82CBB" w:rsidP="009345F8">
            <w:pPr>
              <w:rPr>
                <w:rFonts w:eastAsia="Times New Roman" w:cs="Times"/>
                <w:sz w:val="18"/>
                <w:szCs w:val="18"/>
              </w:rPr>
            </w:pPr>
          </w:p>
        </w:tc>
      </w:tr>
      <w:tr w:rsidR="00E82CBB" w14:paraId="5CF9169A"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0999B3F"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1FE560B5"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3DBBC8A9"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80DD69E"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5EF5E09"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AF77C06" w14:textId="77777777" w:rsidR="00E82CBB" w:rsidRDefault="00E82CBB" w:rsidP="009345F8">
            <w:pPr>
              <w:jc w:val="center"/>
              <w:rPr>
                <w:rFonts w:eastAsia="Times New Roman" w:cs="Times"/>
                <w:sz w:val="18"/>
                <w:szCs w:val="18"/>
              </w:rPr>
            </w:pPr>
            <w:r>
              <w:rPr>
                <w:rFonts w:eastAsia="Times New Roman" w:cs="Times"/>
                <w:sz w:val="18"/>
                <w:szCs w:val="18"/>
              </w:rPr>
              <w:t>254.0</w:t>
            </w:r>
          </w:p>
        </w:tc>
        <w:tc>
          <w:tcPr>
            <w:tcW w:w="900" w:type="dxa"/>
            <w:gridSpan w:val="2"/>
            <w:tcBorders>
              <w:top w:val="nil"/>
              <w:left w:val="nil"/>
              <w:bottom w:val="single" w:sz="4" w:space="0" w:color="auto"/>
              <w:right w:val="single" w:sz="8" w:space="0" w:color="auto"/>
            </w:tcBorders>
            <w:vAlign w:val="center"/>
            <w:hideMark/>
          </w:tcPr>
          <w:p w14:paraId="035DDCA8" w14:textId="77777777" w:rsidR="00E82CBB" w:rsidRDefault="00E82CBB" w:rsidP="009345F8">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42E6D0DA"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4" w:space="0" w:color="000000"/>
              <w:right w:val="single" w:sz="8" w:space="0" w:color="auto"/>
            </w:tcBorders>
            <w:vAlign w:val="center"/>
            <w:hideMark/>
          </w:tcPr>
          <w:p w14:paraId="2BE72166" w14:textId="77777777" w:rsidR="00E82CBB" w:rsidRDefault="00E82CBB" w:rsidP="009345F8">
            <w:pPr>
              <w:jc w:val="center"/>
              <w:rPr>
                <w:rFonts w:eastAsia="Times New Roman" w:cs="Times"/>
                <w:sz w:val="18"/>
                <w:szCs w:val="18"/>
              </w:rPr>
            </w:pPr>
            <w:r>
              <w:rPr>
                <w:rFonts w:eastAsia="Times New Roman" w:cs="Times"/>
                <w:sz w:val="18"/>
                <w:szCs w:val="18"/>
              </w:rPr>
              <w:t>Semi-static rate-matching in PDSCH</w:t>
            </w:r>
          </w:p>
        </w:tc>
      </w:tr>
      <w:tr w:rsidR="00E82CBB" w14:paraId="2B7250BE"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AE4F5E6"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1CBA5E3C"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34BDE9EE"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4C429E6"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4883F9D"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9FD229C" w14:textId="77777777" w:rsidR="00E82CBB" w:rsidRDefault="00E82CBB" w:rsidP="009345F8">
            <w:pPr>
              <w:jc w:val="center"/>
              <w:rPr>
                <w:rFonts w:eastAsia="Times New Roman" w:cs="Times"/>
                <w:sz w:val="18"/>
                <w:szCs w:val="18"/>
              </w:rPr>
            </w:pPr>
            <w:r>
              <w:rPr>
                <w:rFonts w:eastAsia="Times New Roman" w:cs="Times"/>
                <w:sz w:val="18"/>
                <w:szCs w:val="18"/>
              </w:rPr>
              <w:t>264.0</w:t>
            </w:r>
          </w:p>
        </w:tc>
        <w:tc>
          <w:tcPr>
            <w:tcW w:w="900" w:type="dxa"/>
            <w:gridSpan w:val="2"/>
            <w:tcBorders>
              <w:top w:val="nil"/>
              <w:left w:val="nil"/>
              <w:bottom w:val="single" w:sz="4" w:space="0" w:color="auto"/>
              <w:right w:val="single" w:sz="8" w:space="0" w:color="auto"/>
            </w:tcBorders>
            <w:vAlign w:val="center"/>
            <w:hideMark/>
          </w:tcPr>
          <w:p w14:paraId="1F257378" w14:textId="77777777" w:rsidR="00E82CBB" w:rsidRDefault="00E82CBB" w:rsidP="009345F8">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7ACB904B"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6E6B74F2" w14:textId="77777777" w:rsidR="00E82CBB" w:rsidRDefault="00E82CBB" w:rsidP="009345F8">
            <w:pPr>
              <w:rPr>
                <w:rFonts w:eastAsia="Times New Roman" w:cs="Times"/>
                <w:sz w:val="18"/>
                <w:szCs w:val="18"/>
              </w:rPr>
            </w:pPr>
          </w:p>
        </w:tc>
      </w:tr>
      <w:tr w:rsidR="00E82CBB" w14:paraId="6F1CA311" w14:textId="77777777" w:rsidTr="009345F8">
        <w:trPr>
          <w:trHeight w:val="276"/>
        </w:trPr>
        <w:tc>
          <w:tcPr>
            <w:tcW w:w="10096" w:type="dxa"/>
            <w:vMerge/>
            <w:tcBorders>
              <w:top w:val="single" w:sz="8" w:space="0" w:color="auto"/>
              <w:left w:val="single" w:sz="8" w:space="0" w:color="auto"/>
              <w:bottom w:val="nil"/>
              <w:right w:val="single" w:sz="8" w:space="0" w:color="auto"/>
            </w:tcBorders>
            <w:vAlign w:val="center"/>
            <w:hideMark/>
          </w:tcPr>
          <w:p w14:paraId="5B9040FE"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481A446A"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32BF5ED1"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2A53643"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71FAD56"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2549A5F8" w14:textId="77777777" w:rsidR="00E82CBB" w:rsidRDefault="00E82CBB" w:rsidP="009345F8">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1570D9E3" w14:textId="77777777" w:rsidR="00E82CBB" w:rsidRDefault="00E82CBB" w:rsidP="009345F8">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2563952F"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785EFCFE" w14:textId="77777777" w:rsidR="00E82CBB" w:rsidRDefault="00E82CBB" w:rsidP="009345F8">
            <w:pPr>
              <w:rPr>
                <w:rFonts w:eastAsia="Times New Roman" w:cs="Times"/>
                <w:sz w:val="18"/>
                <w:szCs w:val="18"/>
              </w:rPr>
            </w:pPr>
          </w:p>
        </w:tc>
      </w:tr>
      <w:tr w:rsidR="00E82CBB" w14:paraId="6F82E1E4" w14:textId="77777777" w:rsidTr="009345F8">
        <w:trPr>
          <w:trHeight w:val="276"/>
        </w:trPr>
        <w:tc>
          <w:tcPr>
            <w:tcW w:w="10096" w:type="dxa"/>
            <w:vMerge/>
            <w:tcBorders>
              <w:top w:val="single" w:sz="8" w:space="0" w:color="auto"/>
              <w:left w:val="single" w:sz="8" w:space="0" w:color="auto"/>
              <w:bottom w:val="nil"/>
              <w:right w:val="single" w:sz="8" w:space="0" w:color="auto"/>
            </w:tcBorders>
            <w:vAlign w:val="center"/>
            <w:hideMark/>
          </w:tcPr>
          <w:p w14:paraId="38A8BAB0"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C0EC0FD"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1D0E7597" w14:textId="77777777" w:rsidR="00E82CBB" w:rsidRDefault="00E82CBB" w:rsidP="009345F8">
            <w:pPr>
              <w:rPr>
                <w:rFonts w:eastAsia="Times New Roman" w:cs="Times"/>
                <w:sz w:val="18"/>
                <w:szCs w:val="18"/>
              </w:rPr>
            </w:pPr>
          </w:p>
        </w:tc>
        <w:tc>
          <w:tcPr>
            <w:tcW w:w="1062" w:type="dxa"/>
            <w:tcBorders>
              <w:top w:val="nil"/>
              <w:left w:val="single" w:sz="8" w:space="0" w:color="auto"/>
              <w:bottom w:val="single" w:sz="8" w:space="0" w:color="auto"/>
              <w:right w:val="single" w:sz="8" w:space="0" w:color="auto"/>
            </w:tcBorders>
            <w:vAlign w:val="center"/>
            <w:hideMark/>
          </w:tcPr>
          <w:p w14:paraId="4EC1E6DD" w14:textId="77777777" w:rsidR="00E82CBB" w:rsidRDefault="00E82CBB" w:rsidP="009345F8">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nil"/>
              <w:bottom w:val="single" w:sz="8" w:space="0" w:color="auto"/>
              <w:right w:val="single" w:sz="8" w:space="0" w:color="auto"/>
            </w:tcBorders>
            <w:vAlign w:val="center"/>
            <w:hideMark/>
          </w:tcPr>
          <w:p w14:paraId="7FC29149" w14:textId="77777777" w:rsidR="00E82CBB" w:rsidRDefault="00E82CBB" w:rsidP="009345F8">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nil"/>
              <w:right w:val="single" w:sz="4" w:space="0" w:color="auto"/>
            </w:tcBorders>
            <w:vAlign w:val="center"/>
            <w:hideMark/>
          </w:tcPr>
          <w:p w14:paraId="664C9806" w14:textId="77777777" w:rsidR="00E82CBB" w:rsidRDefault="00E82CBB" w:rsidP="009345F8">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nil"/>
              <w:right w:val="single" w:sz="8" w:space="0" w:color="auto"/>
            </w:tcBorders>
            <w:vAlign w:val="center"/>
            <w:hideMark/>
          </w:tcPr>
          <w:p w14:paraId="23711DC9" w14:textId="77777777" w:rsidR="00E82CBB" w:rsidRDefault="00E82CBB" w:rsidP="009345F8">
            <w:pPr>
              <w:jc w:val="center"/>
              <w:rPr>
                <w:rFonts w:eastAsia="Times New Roman" w:cs="Times"/>
                <w:sz w:val="18"/>
                <w:szCs w:val="18"/>
              </w:rPr>
            </w:pPr>
            <w:r>
              <w:rPr>
                <w:rFonts w:eastAsia="Times New Roman" w:cs="Times"/>
                <w:sz w:val="18"/>
                <w:szCs w:val="18"/>
              </w:rPr>
              <w:t> </w:t>
            </w:r>
          </w:p>
        </w:tc>
        <w:tc>
          <w:tcPr>
            <w:tcW w:w="1966" w:type="dxa"/>
            <w:tcBorders>
              <w:top w:val="single" w:sz="8" w:space="0" w:color="auto"/>
              <w:left w:val="nil"/>
              <w:bottom w:val="nil"/>
              <w:right w:val="single" w:sz="8" w:space="0" w:color="auto"/>
            </w:tcBorders>
            <w:vAlign w:val="center"/>
            <w:hideMark/>
          </w:tcPr>
          <w:p w14:paraId="4590684F" w14:textId="77777777" w:rsidR="00E82CBB" w:rsidRDefault="00E82CBB" w:rsidP="009345F8">
            <w:pPr>
              <w:jc w:val="center"/>
              <w:rPr>
                <w:rFonts w:eastAsia="Times New Roman" w:cs="Times"/>
                <w:sz w:val="18"/>
                <w:szCs w:val="18"/>
              </w:rPr>
            </w:pPr>
            <w:r>
              <w:rPr>
                <w:rFonts w:eastAsia="Times New Roman" w:cs="Times"/>
                <w:sz w:val="18"/>
                <w:szCs w:val="18"/>
              </w:rPr>
              <w:t> </w:t>
            </w:r>
          </w:p>
        </w:tc>
        <w:tc>
          <w:tcPr>
            <w:tcW w:w="1348" w:type="dxa"/>
            <w:tcBorders>
              <w:top w:val="single" w:sz="8" w:space="0" w:color="auto"/>
              <w:left w:val="nil"/>
              <w:bottom w:val="nil"/>
              <w:right w:val="single" w:sz="8" w:space="0" w:color="auto"/>
            </w:tcBorders>
            <w:vAlign w:val="center"/>
            <w:hideMark/>
          </w:tcPr>
          <w:p w14:paraId="4FFE72B1" w14:textId="77777777" w:rsidR="00E82CBB" w:rsidRDefault="00E82CBB" w:rsidP="009345F8">
            <w:pPr>
              <w:jc w:val="center"/>
              <w:rPr>
                <w:rFonts w:eastAsia="Times New Roman" w:cs="Times"/>
                <w:sz w:val="18"/>
                <w:szCs w:val="18"/>
              </w:rPr>
            </w:pPr>
            <w:r>
              <w:rPr>
                <w:rFonts w:eastAsia="Times New Roman" w:cs="Times"/>
                <w:sz w:val="18"/>
                <w:szCs w:val="18"/>
              </w:rPr>
              <w:t> </w:t>
            </w:r>
          </w:p>
        </w:tc>
      </w:tr>
      <w:tr w:rsidR="00E82CBB" w14:paraId="000A3001" w14:textId="77777777" w:rsidTr="009345F8">
        <w:trPr>
          <w:trHeight w:val="792"/>
        </w:trPr>
        <w:tc>
          <w:tcPr>
            <w:tcW w:w="10096" w:type="dxa"/>
            <w:vMerge/>
            <w:tcBorders>
              <w:top w:val="single" w:sz="8" w:space="0" w:color="auto"/>
              <w:left w:val="single" w:sz="8" w:space="0" w:color="auto"/>
              <w:bottom w:val="nil"/>
              <w:right w:val="single" w:sz="8" w:space="0" w:color="auto"/>
            </w:tcBorders>
            <w:vAlign w:val="center"/>
            <w:hideMark/>
          </w:tcPr>
          <w:p w14:paraId="0B20CFC2"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04CEF68F" w14:textId="77777777" w:rsidR="00E82CBB" w:rsidRDefault="00E82CBB" w:rsidP="009345F8">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12D57E74" w14:textId="77777777" w:rsidR="00E82CBB" w:rsidRDefault="00E82CBB" w:rsidP="009345F8">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2360EBF4" w14:textId="77777777" w:rsidR="00E82CBB" w:rsidRDefault="00E82CBB" w:rsidP="009345F8">
            <w:pPr>
              <w:jc w:val="center"/>
              <w:rPr>
                <w:rFonts w:eastAsia="Times New Roman" w:cs="Times"/>
                <w:sz w:val="18"/>
                <w:szCs w:val="18"/>
              </w:rPr>
            </w:pPr>
            <w:r>
              <w:rPr>
                <w:rFonts w:eastAsia="Times New Roman" w:cs="Times"/>
                <w:sz w:val="18"/>
                <w:szCs w:val="18"/>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848B1E0" w14:textId="77777777" w:rsidR="00E82CBB" w:rsidRDefault="00E82CBB" w:rsidP="009345F8">
            <w:pPr>
              <w:jc w:val="center"/>
              <w:rPr>
                <w:rFonts w:eastAsia="Times New Roman" w:cs="Times"/>
                <w:sz w:val="18"/>
                <w:szCs w:val="18"/>
              </w:rPr>
            </w:pPr>
            <w:r>
              <w:rPr>
                <w:rFonts w:eastAsia="Times New Roman" w:cs="Times"/>
                <w:sz w:val="18"/>
                <w:szCs w:val="18"/>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77DCCE17" w14:textId="77777777" w:rsidR="00E82CBB" w:rsidRDefault="00E82CBB" w:rsidP="009345F8">
            <w:pPr>
              <w:jc w:val="center"/>
              <w:rPr>
                <w:rFonts w:eastAsia="Times New Roman" w:cs="Times"/>
                <w:sz w:val="18"/>
                <w:szCs w:val="18"/>
              </w:rPr>
            </w:pPr>
            <w:r>
              <w:rPr>
                <w:rFonts w:eastAsia="Times New Roman" w:cs="Times"/>
                <w:sz w:val="18"/>
                <w:szCs w:val="18"/>
              </w:rPr>
              <w:t>34.0</w:t>
            </w:r>
          </w:p>
        </w:tc>
        <w:tc>
          <w:tcPr>
            <w:tcW w:w="900" w:type="dxa"/>
            <w:gridSpan w:val="2"/>
            <w:tcBorders>
              <w:top w:val="single" w:sz="8" w:space="0" w:color="auto"/>
              <w:left w:val="nil"/>
              <w:bottom w:val="single" w:sz="4" w:space="0" w:color="auto"/>
              <w:right w:val="single" w:sz="8" w:space="0" w:color="auto"/>
            </w:tcBorders>
            <w:vAlign w:val="center"/>
            <w:hideMark/>
          </w:tcPr>
          <w:p w14:paraId="6CDB41E3" w14:textId="77777777" w:rsidR="00E82CBB" w:rsidRDefault="00E82CBB" w:rsidP="009345F8">
            <w:pPr>
              <w:jc w:val="center"/>
              <w:rPr>
                <w:rFonts w:eastAsia="Times New Roman" w:cs="Times"/>
                <w:sz w:val="18"/>
                <w:szCs w:val="18"/>
              </w:rPr>
            </w:pPr>
            <w:r>
              <w:rPr>
                <w:rFonts w:eastAsia="Times New Roman" w:cs="Times"/>
                <w:sz w:val="18"/>
                <w:szCs w:val="18"/>
              </w:rPr>
              <w:t>MTK</w:t>
            </w:r>
          </w:p>
        </w:tc>
        <w:tc>
          <w:tcPr>
            <w:tcW w:w="1966" w:type="dxa"/>
            <w:tcBorders>
              <w:top w:val="single" w:sz="8" w:space="0" w:color="auto"/>
              <w:left w:val="nil"/>
              <w:bottom w:val="single" w:sz="4" w:space="0" w:color="auto"/>
              <w:right w:val="single" w:sz="8" w:space="0" w:color="auto"/>
            </w:tcBorders>
            <w:vAlign w:val="center"/>
            <w:hideMark/>
          </w:tcPr>
          <w:p w14:paraId="327B9348" w14:textId="77777777" w:rsidR="00E82CBB" w:rsidRDefault="00E82CBB" w:rsidP="009345F8">
            <w:pPr>
              <w:jc w:val="center"/>
              <w:rPr>
                <w:rFonts w:eastAsia="Times New Roman" w:cs="Times"/>
                <w:sz w:val="18"/>
                <w:szCs w:val="18"/>
              </w:rPr>
            </w:pPr>
            <w:r>
              <w:rPr>
                <w:rFonts w:eastAsia="Times New Roman" w:cs="Times"/>
                <w:sz w:val="18"/>
                <w:szCs w:val="18"/>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49CE07B3"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415FBD66" w14:textId="77777777" w:rsidTr="009345F8">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21E03EE7"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32D9E1A9"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BB2EB48"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9F90FA8"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2DA8C73" w14:textId="77777777" w:rsidR="00E82CBB" w:rsidRDefault="00E82CBB" w:rsidP="009345F8">
            <w:pPr>
              <w:rPr>
                <w:rFonts w:eastAsia="Times New Roman" w:cs="Times"/>
                <w:sz w:val="18"/>
                <w:szCs w:val="18"/>
              </w:rPr>
            </w:pPr>
          </w:p>
        </w:tc>
        <w:tc>
          <w:tcPr>
            <w:tcW w:w="824" w:type="dxa"/>
            <w:gridSpan w:val="2"/>
            <w:tcBorders>
              <w:top w:val="nil"/>
              <w:left w:val="nil"/>
              <w:bottom w:val="single" w:sz="8" w:space="0" w:color="auto"/>
              <w:right w:val="single" w:sz="4" w:space="0" w:color="auto"/>
            </w:tcBorders>
            <w:vAlign w:val="center"/>
            <w:hideMark/>
          </w:tcPr>
          <w:p w14:paraId="454B119C" w14:textId="77777777" w:rsidR="00E82CBB" w:rsidRDefault="00E82CBB" w:rsidP="009345F8">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vAlign w:val="center"/>
            <w:hideMark/>
          </w:tcPr>
          <w:p w14:paraId="6BEF74FF" w14:textId="77777777" w:rsidR="00E82CBB" w:rsidRDefault="00E82CBB" w:rsidP="009345F8">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vAlign w:val="center"/>
            <w:hideMark/>
          </w:tcPr>
          <w:p w14:paraId="5C6846FB" w14:textId="77777777" w:rsidR="00E82CBB" w:rsidRDefault="00E82CBB" w:rsidP="009345F8">
            <w:pPr>
              <w:jc w:val="center"/>
              <w:rPr>
                <w:rFonts w:eastAsia="Times New Roman" w:cs="Times"/>
                <w:sz w:val="18"/>
                <w:szCs w:val="18"/>
              </w:rPr>
            </w:pPr>
            <w:r>
              <w:rPr>
                <w:rFonts w:eastAsia="Times New Roman" w:cs="Times"/>
                <w:sz w:val="18"/>
                <w:szCs w:val="18"/>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777FE33" w14:textId="77777777" w:rsidR="00E82CBB" w:rsidRDefault="00E82CBB" w:rsidP="009345F8">
            <w:pPr>
              <w:jc w:val="center"/>
              <w:rPr>
                <w:rFonts w:eastAsia="Times New Roman" w:cs="Times"/>
                <w:sz w:val="18"/>
                <w:szCs w:val="18"/>
              </w:rPr>
            </w:pPr>
            <w:r>
              <w:rPr>
                <w:rFonts w:eastAsia="Times New Roman" w:cs="Times"/>
                <w:sz w:val="18"/>
                <w:szCs w:val="18"/>
              </w:rPr>
              <w:t>Semi-static rate-matching in PDSCH</w:t>
            </w:r>
          </w:p>
        </w:tc>
      </w:tr>
      <w:tr w:rsidR="00E82CBB" w14:paraId="31453FA2" w14:textId="77777777" w:rsidTr="009345F8">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10F1C7DA" w14:textId="77777777" w:rsidR="00E82CBB" w:rsidRDefault="00E82CBB" w:rsidP="009345F8">
            <w:pPr>
              <w:rPr>
                <w:rFonts w:eastAsia="Times New Roman" w:cs="Times"/>
                <w:sz w:val="18"/>
                <w:szCs w:val="18"/>
              </w:rPr>
            </w:pPr>
          </w:p>
        </w:tc>
        <w:tc>
          <w:tcPr>
            <w:tcW w:w="937" w:type="dxa"/>
            <w:gridSpan w:val="2"/>
            <w:vMerge w:val="restart"/>
            <w:tcBorders>
              <w:top w:val="nil"/>
              <w:left w:val="single" w:sz="8" w:space="0" w:color="auto"/>
              <w:bottom w:val="nil"/>
              <w:right w:val="single" w:sz="8" w:space="0" w:color="auto"/>
            </w:tcBorders>
            <w:vAlign w:val="center"/>
            <w:hideMark/>
          </w:tcPr>
          <w:p w14:paraId="268CA8D9" w14:textId="77777777" w:rsidR="00E82CBB" w:rsidRDefault="00E82CBB" w:rsidP="009345F8">
            <w:pPr>
              <w:jc w:val="center"/>
              <w:rPr>
                <w:rFonts w:eastAsia="Times New Roman" w:cs="Times"/>
                <w:sz w:val="18"/>
                <w:szCs w:val="18"/>
              </w:rPr>
            </w:pPr>
            <w:r>
              <w:rPr>
                <w:rFonts w:eastAsia="Times New Roman" w:cs="Times"/>
                <w:sz w:val="18"/>
                <w:szCs w:val="18"/>
              </w:rPr>
              <w:t>TRS/CSI-RS-based PEI</w:t>
            </w:r>
          </w:p>
        </w:tc>
        <w:tc>
          <w:tcPr>
            <w:tcW w:w="1324" w:type="dxa"/>
            <w:tcBorders>
              <w:top w:val="nil"/>
              <w:left w:val="nil"/>
              <w:bottom w:val="single" w:sz="8" w:space="0" w:color="auto"/>
              <w:right w:val="single" w:sz="8" w:space="0" w:color="auto"/>
            </w:tcBorders>
            <w:vAlign w:val="center"/>
            <w:hideMark/>
          </w:tcPr>
          <w:p w14:paraId="7D365E93" w14:textId="77777777" w:rsidR="00E82CBB" w:rsidRDefault="00E82CBB" w:rsidP="009345F8">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62" w:type="dxa"/>
            <w:vAlign w:val="center"/>
            <w:hideMark/>
          </w:tcPr>
          <w:p w14:paraId="29D73420" w14:textId="77777777" w:rsidR="00E82CBB" w:rsidRDefault="00E82CBB" w:rsidP="009345F8">
            <w:pPr>
              <w:jc w:val="center"/>
              <w:rPr>
                <w:rFonts w:eastAsia="Times New Roman" w:cs="Times"/>
                <w:sz w:val="18"/>
                <w:szCs w:val="18"/>
              </w:rPr>
            </w:pPr>
            <w:r>
              <w:rPr>
                <w:rFonts w:eastAsia="Times New Roman" w:cs="Times"/>
                <w:sz w:val="18"/>
                <w:szCs w:val="18"/>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FF779E1" w14:textId="77777777" w:rsidR="00E82CBB" w:rsidRDefault="00E82CBB" w:rsidP="009345F8">
            <w:pPr>
              <w:jc w:val="center"/>
              <w:rPr>
                <w:rFonts w:eastAsia="Times New Roman" w:cs="Times"/>
                <w:sz w:val="18"/>
                <w:szCs w:val="18"/>
              </w:rPr>
            </w:pPr>
            <w:r>
              <w:rPr>
                <w:rFonts w:eastAsia="Times New Roman" w:cs="Times"/>
                <w:sz w:val="18"/>
                <w:szCs w:val="18"/>
              </w:rPr>
              <w:t>1 (Intel)</w:t>
            </w:r>
          </w:p>
        </w:tc>
        <w:tc>
          <w:tcPr>
            <w:tcW w:w="824" w:type="dxa"/>
            <w:gridSpan w:val="2"/>
            <w:tcBorders>
              <w:top w:val="nil"/>
              <w:left w:val="single" w:sz="4" w:space="0" w:color="auto"/>
              <w:bottom w:val="nil"/>
              <w:right w:val="single" w:sz="4" w:space="0" w:color="auto"/>
            </w:tcBorders>
            <w:vAlign w:val="center"/>
            <w:hideMark/>
          </w:tcPr>
          <w:p w14:paraId="140B86CE" w14:textId="77777777" w:rsidR="00E82CBB" w:rsidRDefault="00E82CBB" w:rsidP="009345F8">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nil"/>
              <w:right w:val="single" w:sz="8" w:space="0" w:color="auto"/>
            </w:tcBorders>
            <w:vAlign w:val="center"/>
            <w:hideMark/>
          </w:tcPr>
          <w:p w14:paraId="193F4D0D" w14:textId="77777777" w:rsidR="00E82CBB" w:rsidRDefault="00E82CBB" w:rsidP="009345F8">
            <w:pPr>
              <w:jc w:val="center"/>
              <w:rPr>
                <w:rFonts w:eastAsia="Times New Roman" w:cs="Times"/>
                <w:sz w:val="18"/>
                <w:szCs w:val="18"/>
              </w:rPr>
            </w:pPr>
            <w:r>
              <w:rPr>
                <w:rFonts w:eastAsia="Times New Roman" w:cs="Times"/>
                <w:sz w:val="18"/>
                <w:szCs w:val="18"/>
              </w:rPr>
              <w:t>Intel</w:t>
            </w:r>
          </w:p>
        </w:tc>
        <w:tc>
          <w:tcPr>
            <w:tcW w:w="1966" w:type="dxa"/>
            <w:tcBorders>
              <w:top w:val="nil"/>
              <w:left w:val="nil"/>
              <w:bottom w:val="single" w:sz="8" w:space="0" w:color="auto"/>
              <w:right w:val="single" w:sz="8" w:space="0" w:color="auto"/>
            </w:tcBorders>
            <w:vAlign w:val="center"/>
            <w:hideMark/>
          </w:tcPr>
          <w:p w14:paraId="2C7BB8C0"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216B6D1A"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2F08EE92" w14:textId="77777777" w:rsidTr="009345F8">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8A704BD"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4A6DAD29" w14:textId="77777777" w:rsidR="00E82CBB" w:rsidRDefault="00E82CBB" w:rsidP="009345F8">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6C98EA50" w14:textId="77777777" w:rsidR="00E82CBB" w:rsidRDefault="00E82CBB" w:rsidP="009345F8">
            <w:pPr>
              <w:jc w:val="center"/>
              <w:rPr>
                <w:rFonts w:eastAsia="Times New Roman" w:cs="Times"/>
                <w:sz w:val="18"/>
                <w:szCs w:val="18"/>
              </w:rPr>
            </w:pPr>
            <w:r>
              <w:rPr>
                <w:rFonts w:eastAsia="Times New Roman" w:cs="Times"/>
                <w:sz w:val="18"/>
                <w:szCs w:val="18"/>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161F8E5" w14:textId="77777777" w:rsidR="00E82CBB" w:rsidRDefault="00E82CBB" w:rsidP="009345F8">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nil"/>
              <w:bottom w:val="single" w:sz="8" w:space="0" w:color="000000"/>
              <w:right w:val="single" w:sz="8" w:space="0" w:color="auto"/>
            </w:tcBorders>
            <w:vAlign w:val="center"/>
            <w:hideMark/>
          </w:tcPr>
          <w:p w14:paraId="66965084" w14:textId="77777777" w:rsidR="00E82CBB" w:rsidRDefault="00E82CBB" w:rsidP="009345F8">
            <w:pPr>
              <w:jc w:val="center"/>
              <w:rPr>
                <w:rFonts w:eastAsia="Times New Roman" w:cs="Times"/>
                <w:sz w:val="18"/>
                <w:szCs w:val="18"/>
              </w:rPr>
            </w:pPr>
            <w:r>
              <w:rPr>
                <w:rFonts w:eastAsia="Times New Roman" w:cs="Times"/>
                <w:sz w:val="18"/>
                <w:szCs w:val="18"/>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2F9BC44D" w14:textId="77777777" w:rsidR="00E82CBB" w:rsidRDefault="00E82CBB" w:rsidP="009345F8">
            <w:pPr>
              <w:jc w:val="center"/>
              <w:rPr>
                <w:rFonts w:eastAsia="Times New Roman" w:cs="Times"/>
                <w:sz w:val="18"/>
                <w:szCs w:val="18"/>
              </w:rPr>
            </w:pPr>
            <w:r>
              <w:rPr>
                <w:rFonts w:eastAsia="Times New Roman" w:cs="Times"/>
                <w:sz w:val="18"/>
                <w:szCs w:val="18"/>
              </w:rPr>
              <w:t>123.4</w:t>
            </w:r>
          </w:p>
        </w:tc>
        <w:tc>
          <w:tcPr>
            <w:tcW w:w="900" w:type="dxa"/>
            <w:gridSpan w:val="2"/>
            <w:tcBorders>
              <w:top w:val="single" w:sz="8" w:space="0" w:color="auto"/>
              <w:left w:val="nil"/>
              <w:bottom w:val="single" w:sz="4" w:space="0" w:color="auto"/>
              <w:right w:val="single" w:sz="8" w:space="0" w:color="auto"/>
            </w:tcBorders>
            <w:vAlign w:val="center"/>
            <w:hideMark/>
          </w:tcPr>
          <w:p w14:paraId="05C68A7A" w14:textId="77777777" w:rsidR="00E82CBB" w:rsidRDefault="00E82CBB" w:rsidP="009345F8">
            <w:pPr>
              <w:jc w:val="center"/>
              <w:rPr>
                <w:rFonts w:eastAsia="Times New Roman" w:cs="Times"/>
                <w:sz w:val="18"/>
                <w:szCs w:val="18"/>
              </w:rPr>
            </w:pPr>
            <w:r>
              <w:rPr>
                <w:rFonts w:eastAsia="Times New Roman" w:cs="Times"/>
                <w:sz w:val="18"/>
                <w:szCs w:val="18"/>
              </w:rPr>
              <w:t>HW/HiSi</w:t>
            </w:r>
          </w:p>
        </w:tc>
        <w:tc>
          <w:tcPr>
            <w:tcW w:w="1966" w:type="dxa"/>
            <w:tcBorders>
              <w:top w:val="single" w:sz="4" w:space="0" w:color="auto"/>
              <w:left w:val="nil"/>
              <w:bottom w:val="single" w:sz="4" w:space="0" w:color="auto"/>
              <w:right w:val="single" w:sz="8" w:space="0" w:color="auto"/>
            </w:tcBorders>
            <w:vAlign w:val="center"/>
            <w:hideMark/>
          </w:tcPr>
          <w:p w14:paraId="2CBB2F41"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2410AEA6"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75029BE1" w14:textId="77777777" w:rsidTr="009345F8">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4B52FD5"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5F8BB39"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2334011" w14:textId="77777777" w:rsidR="00E82CBB" w:rsidRDefault="00E82CBB" w:rsidP="009345F8">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32D9528" w14:textId="77777777" w:rsidR="00E82CBB" w:rsidRDefault="00E82CBB" w:rsidP="009345F8">
            <w:pPr>
              <w:rPr>
                <w:rFonts w:eastAsia="Times New Roman" w:cs="Times"/>
                <w:sz w:val="18"/>
                <w:szCs w:val="18"/>
              </w:rPr>
            </w:pPr>
          </w:p>
        </w:tc>
        <w:tc>
          <w:tcPr>
            <w:tcW w:w="1998" w:type="dxa"/>
            <w:gridSpan w:val="2"/>
            <w:vMerge/>
            <w:tcBorders>
              <w:top w:val="nil"/>
              <w:left w:val="nil"/>
              <w:bottom w:val="single" w:sz="8" w:space="0" w:color="000000"/>
              <w:right w:val="single" w:sz="8" w:space="0" w:color="auto"/>
            </w:tcBorders>
            <w:vAlign w:val="center"/>
            <w:hideMark/>
          </w:tcPr>
          <w:p w14:paraId="26BFF63A"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2D55C89E" w14:textId="77777777" w:rsidR="00E82CBB" w:rsidRDefault="00E82CBB" w:rsidP="009345F8">
            <w:pPr>
              <w:jc w:val="center"/>
              <w:rPr>
                <w:rFonts w:eastAsia="Times New Roman" w:cs="Times"/>
                <w:sz w:val="18"/>
                <w:szCs w:val="18"/>
              </w:rPr>
            </w:pPr>
            <w:r>
              <w:rPr>
                <w:rFonts w:eastAsia="Times New Roman" w:cs="Times"/>
                <w:sz w:val="18"/>
                <w:szCs w:val="18"/>
              </w:rPr>
              <w:t>168.0</w:t>
            </w:r>
          </w:p>
        </w:tc>
        <w:tc>
          <w:tcPr>
            <w:tcW w:w="900" w:type="dxa"/>
            <w:gridSpan w:val="2"/>
            <w:tcBorders>
              <w:top w:val="nil"/>
              <w:left w:val="nil"/>
              <w:bottom w:val="single" w:sz="8" w:space="0" w:color="auto"/>
              <w:right w:val="single" w:sz="8" w:space="0" w:color="auto"/>
            </w:tcBorders>
            <w:vAlign w:val="center"/>
            <w:hideMark/>
          </w:tcPr>
          <w:p w14:paraId="4EFE1C0E" w14:textId="77777777" w:rsidR="00E82CBB" w:rsidRDefault="00E82CBB" w:rsidP="009345F8">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058729F1"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2D60C8C3" w14:textId="77777777" w:rsidR="00E82CBB" w:rsidRDefault="00E82CBB" w:rsidP="009345F8">
            <w:pPr>
              <w:jc w:val="center"/>
              <w:rPr>
                <w:rFonts w:eastAsia="Times New Roman" w:cs="Times"/>
                <w:sz w:val="18"/>
                <w:szCs w:val="18"/>
              </w:rPr>
            </w:pPr>
            <w:r>
              <w:rPr>
                <w:rFonts w:eastAsia="Times New Roman" w:cs="Times"/>
                <w:sz w:val="18"/>
                <w:szCs w:val="18"/>
              </w:rPr>
              <w:t>Semi-static rate-matching in PDSCH</w:t>
            </w:r>
          </w:p>
        </w:tc>
      </w:tr>
      <w:tr w:rsidR="00E82CBB" w14:paraId="6C28670A" w14:textId="77777777" w:rsidTr="009345F8">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00230C0A"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5B919481" w14:textId="77777777" w:rsidR="00E82CBB" w:rsidRDefault="00E82CBB" w:rsidP="009345F8">
            <w:pPr>
              <w:rPr>
                <w:rFonts w:eastAsia="Times New Roman" w:cs="Times"/>
                <w:sz w:val="18"/>
                <w:szCs w:val="18"/>
              </w:rPr>
            </w:pPr>
          </w:p>
        </w:tc>
        <w:tc>
          <w:tcPr>
            <w:tcW w:w="1324" w:type="dxa"/>
            <w:tcBorders>
              <w:top w:val="nil"/>
              <w:left w:val="nil"/>
              <w:bottom w:val="nil"/>
              <w:right w:val="single" w:sz="8" w:space="0" w:color="auto"/>
            </w:tcBorders>
            <w:vAlign w:val="center"/>
            <w:hideMark/>
          </w:tcPr>
          <w:p w14:paraId="7AFAED88" w14:textId="77777777" w:rsidR="00E82CBB" w:rsidRDefault="00E82CBB" w:rsidP="009345F8">
            <w:pPr>
              <w:jc w:val="center"/>
              <w:rPr>
                <w:rFonts w:eastAsia="Times New Roman" w:cs="Times"/>
                <w:sz w:val="18"/>
                <w:szCs w:val="18"/>
              </w:rPr>
            </w:pPr>
            <w:r>
              <w:rPr>
                <w:rFonts w:eastAsia="Times New Roman" w:cs="Times"/>
                <w:sz w:val="18"/>
                <w:szCs w:val="18"/>
              </w:rPr>
              <w:t>1-slot 36-RB TRS, occupying 216 REs (36 RB x 3 REs per RB x 2 symbols)</w:t>
            </w:r>
          </w:p>
        </w:tc>
        <w:tc>
          <w:tcPr>
            <w:tcW w:w="1062" w:type="dxa"/>
            <w:tcBorders>
              <w:top w:val="nil"/>
              <w:left w:val="nil"/>
              <w:bottom w:val="nil"/>
              <w:right w:val="single" w:sz="8" w:space="0" w:color="auto"/>
            </w:tcBorders>
            <w:vAlign w:val="center"/>
            <w:hideMark/>
          </w:tcPr>
          <w:p w14:paraId="07776C60" w14:textId="77777777" w:rsidR="00E82CBB" w:rsidRDefault="00E82CBB" w:rsidP="009345F8">
            <w:pPr>
              <w:jc w:val="center"/>
              <w:rPr>
                <w:rFonts w:eastAsia="Times New Roman" w:cs="Times"/>
                <w:sz w:val="18"/>
                <w:szCs w:val="18"/>
              </w:rPr>
            </w:pPr>
            <w:r>
              <w:rPr>
                <w:rFonts w:eastAsia="Times New Roman" w:cs="Times"/>
                <w:sz w:val="18"/>
                <w:szCs w:val="18"/>
              </w:rPr>
              <w:t>1 bit</w:t>
            </w:r>
          </w:p>
        </w:tc>
        <w:tc>
          <w:tcPr>
            <w:tcW w:w="1008" w:type="dxa"/>
            <w:gridSpan w:val="2"/>
            <w:tcBorders>
              <w:top w:val="nil"/>
              <w:left w:val="nil"/>
              <w:bottom w:val="nil"/>
              <w:right w:val="single" w:sz="8" w:space="0" w:color="auto"/>
            </w:tcBorders>
            <w:vAlign w:val="center"/>
            <w:hideMark/>
          </w:tcPr>
          <w:p w14:paraId="0B855CFE" w14:textId="77777777" w:rsidR="00E82CBB" w:rsidRDefault="00E82CBB" w:rsidP="009345F8">
            <w:pPr>
              <w:jc w:val="center"/>
              <w:rPr>
                <w:rFonts w:eastAsia="Times New Roman" w:cs="Times"/>
                <w:sz w:val="18"/>
                <w:szCs w:val="18"/>
              </w:rPr>
            </w:pPr>
            <w:r>
              <w:rPr>
                <w:rFonts w:eastAsia="Times New Roman" w:cs="Times"/>
                <w:sz w:val="18"/>
                <w:szCs w:val="18"/>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164D4601" w14:textId="77777777" w:rsidR="00E82CBB" w:rsidRDefault="00E82CBB" w:rsidP="009345F8">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single" w:sz="8" w:space="0" w:color="auto"/>
              <w:right w:val="single" w:sz="8" w:space="0" w:color="auto"/>
            </w:tcBorders>
            <w:noWrap/>
            <w:vAlign w:val="center"/>
            <w:hideMark/>
          </w:tcPr>
          <w:p w14:paraId="2D836403" w14:textId="77777777" w:rsidR="00E82CBB" w:rsidRDefault="00E82CBB" w:rsidP="009345F8">
            <w:pPr>
              <w:jc w:val="center"/>
              <w:rPr>
                <w:rFonts w:eastAsia="Times New Roman" w:cs="Times"/>
                <w:sz w:val="18"/>
                <w:szCs w:val="18"/>
              </w:rPr>
            </w:pPr>
            <w:r>
              <w:rPr>
                <w:rFonts w:eastAsia="Times New Roman" w:cs="Times"/>
                <w:sz w:val="18"/>
                <w:szCs w:val="18"/>
              </w:rPr>
              <w:t>Samsung</w:t>
            </w:r>
          </w:p>
        </w:tc>
        <w:tc>
          <w:tcPr>
            <w:tcW w:w="1966" w:type="dxa"/>
            <w:tcBorders>
              <w:top w:val="single" w:sz="8" w:space="0" w:color="auto"/>
              <w:left w:val="nil"/>
              <w:bottom w:val="nil"/>
              <w:right w:val="single" w:sz="8" w:space="0" w:color="auto"/>
            </w:tcBorders>
            <w:vAlign w:val="center"/>
            <w:hideMark/>
          </w:tcPr>
          <w:p w14:paraId="24A0A427" w14:textId="77777777" w:rsidR="00E82CBB" w:rsidRDefault="00E82CBB" w:rsidP="009345F8">
            <w:pPr>
              <w:jc w:val="center"/>
              <w:rPr>
                <w:rFonts w:eastAsia="Times New Roman" w:cs="Times"/>
                <w:sz w:val="18"/>
                <w:szCs w:val="18"/>
              </w:rPr>
            </w:pPr>
            <w:r>
              <w:rPr>
                <w:rFonts w:eastAsia="Times New Roman" w:cs="Times"/>
                <w:sz w:val="18"/>
                <w:szCs w:val="18"/>
              </w:rPr>
              <w:t xml:space="preserve">1 PEI for 1 PO; </w:t>
            </w:r>
            <w:r>
              <w:rPr>
                <w:rFonts w:eastAsia="Times New Roman" w:cs="Times"/>
                <w:sz w:val="18"/>
                <w:szCs w:val="18"/>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41C63692"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2B6AEE15"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505C8F7"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9FB9FF2" w14:textId="77777777" w:rsidR="00E82CBB" w:rsidRDefault="00E82CBB" w:rsidP="009345F8">
            <w:pPr>
              <w:rPr>
                <w:rFonts w:eastAsia="Times New Roman"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533D630" w14:textId="77777777" w:rsidR="00E82CBB" w:rsidRDefault="00E82CBB" w:rsidP="009345F8">
            <w:pPr>
              <w:jc w:val="center"/>
              <w:rPr>
                <w:rFonts w:eastAsia="Times New Roman" w:cs="Times"/>
                <w:sz w:val="18"/>
                <w:szCs w:val="18"/>
              </w:rPr>
            </w:pPr>
            <w:r>
              <w:rPr>
                <w:rFonts w:eastAsia="Times New Roman" w:cs="Times"/>
                <w:sz w:val="18"/>
                <w:szCs w:val="18"/>
              </w:rPr>
              <w:t xml:space="preserve">1-slot 48-RB TRS, occupying 288 REs (48 RB x </w:t>
            </w:r>
            <w:r>
              <w:rPr>
                <w:rFonts w:eastAsia="Times New Roman" w:cs="Times"/>
                <w:sz w:val="18"/>
                <w:szCs w:val="18"/>
              </w:rPr>
              <w:lastRenderedPageBreak/>
              <w:t>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20ACD006" w14:textId="77777777" w:rsidR="00E82CBB" w:rsidRDefault="00E82CBB" w:rsidP="009345F8">
            <w:pPr>
              <w:jc w:val="center"/>
              <w:rPr>
                <w:rFonts w:eastAsia="Times New Roman" w:cs="Times"/>
                <w:sz w:val="18"/>
                <w:szCs w:val="18"/>
              </w:rPr>
            </w:pPr>
            <w:r>
              <w:rPr>
                <w:rFonts w:eastAsia="Times New Roman" w:cs="Times"/>
                <w:sz w:val="18"/>
                <w:szCs w:val="18"/>
              </w:rPr>
              <w:lastRenderedPageBreak/>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0B52ED4" w14:textId="77777777" w:rsidR="00E82CBB" w:rsidRDefault="00E82CBB" w:rsidP="009345F8">
            <w:pPr>
              <w:jc w:val="center"/>
              <w:rPr>
                <w:rFonts w:eastAsia="Times New Roman" w:cs="Times"/>
                <w:sz w:val="18"/>
                <w:szCs w:val="18"/>
              </w:rPr>
            </w:pPr>
            <w:r>
              <w:rPr>
                <w:rFonts w:eastAsia="Times New Roman" w:cs="Times"/>
                <w:sz w:val="18"/>
                <w:szCs w:val="18"/>
              </w:rPr>
              <w:t xml:space="preserve">3 </w:t>
            </w:r>
            <w:r>
              <w:rPr>
                <w:rFonts w:eastAsia="Times New Roman" w:cs="Times"/>
                <w:sz w:val="18"/>
                <w:szCs w:val="18"/>
              </w:rPr>
              <w:br/>
              <w:t xml:space="preserve">(vivo, </w:t>
            </w:r>
            <w:r>
              <w:rPr>
                <w:rFonts w:eastAsia="Times New Roman" w:cs="Times"/>
                <w:sz w:val="18"/>
                <w:szCs w:val="18"/>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61D23AC7" w14:textId="77777777" w:rsidR="00E82CBB" w:rsidRDefault="00E82CBB" w:rsidP="009345F8">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5925D43C" w14:textId="77777777" w:rsidR="00E82CBB" w:rsidRDefault="00E82CBB" w:rsidP="009345F8">
            <w:pPr>
              <w:jc w:val="center"/>
              <w:rPr>
                <w:rFonts w:eastAsia="Times New Roman" w:cs="Times"/>
                <w:sz w:val="18"/>
                <w:szCs w:val="18"/>
              </w:rPr>
            </w:pPr>
            <w:r>
              <w:rPr>
                <w:rFonts w:eastAsia="Times New Roman" w:cs="Times"/>
                <w:sz w:val="18"/>
                <w:szCs w:val="18"/>
              </w:rPr>
              <w:t>vivo</w:t>
            </w:r>
          </w:p>
        </w:tc>
        <w:tc>
          <w:tcPr>
            <w:tcW w:w="1966" w:type="dxa"/>
            <w:tcBorders>
              <w:top w:val="single" w:sz="8" w:space="0" w:color="auto"/>
              <w:left w:val="nil"/>
              <w:bottom w:val="single" w:sz="4" w:space="0" w:color="auto"/>
              <w:right w:val="single" w:sz="8" w:space="0" w:color="auto"/>
            </w:tcBorders>
            <w:noWrap/>
            <w:vAlign w:val="center"/>
            <w:hideMark/>
          </w:tcPr>
          <w:p w14:paraId="1B4BE9E0"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8" w:space="0" w:color="000000"/>
              <w:right w:val="single" w:sz="8" w:space="0" w:color="auto"/>
            </w:tcBorders>
            <w:vAlign w:val="center"/>
            <w:hideMark/>
          </w:tcPr>
          <w:p w14:paraId="4A57F551"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3BED0767" w14:textId="77777777" w:rsidTr="009345F8">
        <w:trPr>
          <w:trHeight w:val="276"/>
        </w:trPr>
        <w:tc>
          <w:tcPr>
            <w:tcW w:w="10096" w:type="dxa"/>
            <w:vMerge/>
            <w:tcBorders>
              <w:top w:val="single" w:sz="8" w:space="0" w:color="auto"/>
              <w:left w:val="single" w:sz="8" w:space="0" w:color="auto"/>
              <w:bottom w:val="nil"/>
              <w:right w:val="single" w:sz="8" w:space="0" w:color="auto"/>
            </w:tcBorders>
            <w:vAlign w:val="center"/>
            <w:hideMark/>
          </w:tcPr>
          <w:p w14:paraId="403C644F"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7E10BE1" w14:textId="77777777" w:rsidR="00E82CBB" w:rsidRDefault="00E82CBB" w:rsidP="009345F8">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F91A722" w14:textId="77777777" w:rsidR="00E82CBB" w:rsidRDefault="00E82CBB" w:rsidP="009345F8">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1C58882" w14:textId="77777777" w:rsidR="00E82CBB" w:rsidRDefault="00E82CBB" w:rsidP="009345F8">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212D62B"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47AEFB86" w14:textId="77777777" w:rsidR="00E82CBB" w:rsidRDefault="00E82CBB" w:rsidP="009345F8">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8" w:space="0" w:color="auto"/>
              <w:right w:val="single" w:sz="8" w:space="0" w:color="auto"/>
            </w:tcBorders>
            <w:noWrap/>
            <w:vAlign w:val="center"/>
            <w:hideMark/>
          </w:tcPr>
          <w:p w14:paraId="1EF41D99" w14:textId="77777777" w:rsidR="00E82CBB" w:rsidRDefault="00E82CBB" w:rsidP="009345F8">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8" w:space="0" w:color="auto"/>
              <w:right w:val="single" w:sz="8" w:space="0" w:color="auto"/>
            </w:tcBorders>
            <w:noWrap/>
            <w:vAlign w:val="center"/>
            <w:hideMark/>
          </w:tcPr>
          <w:p w14:paraId="162028DD"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8" w:space="0" w:color="000000"/>
              <w:right w:val="single" w:sz="8" w:space="0" w:color="auto"/>
            </w:tcBorders>
            <w:vAlign w:val="center"/>
            <w:hideMark/>
          </w:tcPr>
          <w:p w14:paraId="6ACC5530" w14:textId="77777777" w:rsidR="00E82CBB" w:rsidRDefault="00E82CBB" w:rsidP="009345F8">
            <w:pPr>
              <w:rPr>
                <w:rFonts w:eastAsia="Times New Roman" w:cs="Times"/>
                <w:sz w:val="18"/>
                <w:szCs w:val="18"/>
              </w:rPr>
            </w:pPr>
          </w:p>
        </w:tc>
      </w:tr>
      <w:tr w:rsidR="00E82CBB" w14:paraId="72B758A7" w14:textId="77777777" w:rsidTr="009345F8">
        <w:trPr>
          <w:trHeight w:val="528"/>
        </w:trPr>
        <w:tc>
          <w:tcPr>
            <w:tcW w:w="10096" w:type="dxa"/>
            <w:vMerge/>
            <w:tcBorders>
              <w:top w:val="single" w:sz="8" w:space="0" w:color="auto"/>
              <w:left w:val="single" w:sz="8" w:space="0" w:color="auto"/>
              <w:bottom w:val="nil"/>
              <w:right w:val="single" w:sz="8" w:space="0" w:color="auto"/>
            </w:tcBorders>
            <w:vAlign w:val="center"/>
            <w:hideMark/>
          </w:tcPr>
          <w:p w14:paraId="0F41C2BA"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8D817E9" w14:textId="77777777" w:rsidR="00E82CBB" w:rsidRDefault="00E82CBB" w:rsidP="009345F8">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51A2447" w14:textId="77777777" w:rsidR="00E82CBB" w:rsidRDefault="00E82CBB" w:rsidP="009345F8">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16EEA172" w14:textId="77777777" w:rsidR="00E82CBB" w:rsidRDefault="00E82CBB" w:rsidP="009345F8">
            <w:pPr>
              <w:jc w:val="center"/>
              <w:rPr>
                <w:rFonts w:eastAsia="Times New Roman" w:cs="Times"/>
                <w:sz w:val="18"/>
                <w:szCs w:val="18"/>
              </w:rPr>
            </w:pPr>
            <w:r>
              <w:rPr>
                <w:rFonts w:eastAsia="Times New Roman" w:cs="Times"/>
                <w:sz w:val="18"/>
                <w:szCs w:val="18"/>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BB44A3C" w14:textId="77777777" w:rsidR="00E82CBB" w:rsidRDefault="00E82CBB" w:rsidP="009345F8">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2E90C600" w14:textId="77777777" w:rsidR="00E82CBB" w:rsidRDefault="00E82CBB" w:rsidP="009345F8">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noWrap/>
            <w:vAlign w:val="center"/>
            <w:hideMark/>
          </w:tcPr>
          <w:p w14:paraId="0308BE8D" w14:textId="77777777" w:rsidR="00E82CBB" w:rsidRDefault="00E82CBB" w:rsidP="009345F8">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noWrap/>
            <w:vAlign w:val="center"/>
            <w:hideMark/>
          </w:tcPr>
          <w:p w14:paraId="0182E4D1"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1590E53F"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7DD49DE7" w14:textId="77777777" w:rsidTr="009345F8">
        <w:trPr>
          <w:trHeight w:val="540"/>
        </w:trPr>
        <w:tc>
          <w:tcPr>
            <w:tcW w:w="10096" w:type="dxa"/>
            <w:vMerge/>
            <w:tcBorders>
              <w:top w:val="single" w:sz="8" w:space="0" w:color="auto"/>
              <w:left w:val="single" w:sz="8" w:space="0" w:color="auto"/>
              <w:bottom w:val="nil"/>
              <w:right w:val="single" w:sz="8" w:space="0" w:color="auto"/>
            </w:tcBorders>
            <w:vAlign w:val="center"/>
            <w:hideMark/>
          </w:tcPr>
          <w:p w14:paraId="7ED0E346"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EABFA54"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16AF32C6"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A3B89A1"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391BCC11"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7A707533" w14:textId="77777777" w:rsidR="00E82CBB" w:rsidRDefault="00E82CBB" w:rsidP="009345F8">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noWrap/>
            <w:vAlign w:val="center"/>
            <w:hideMark/>
          </w:tcPr>
          <w:p w14:paraId="474D1B3D" w14:textId="77777777" w:rsidR="00E82CBB" w:rsidRDefault="00E82CBB" w:rsidP="009345F8">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noWrap/>
            <w:vAlign w:val="center"/>
            <w:hideMark/>
          </w:tcPr>
          <w:p w14:paraId="741ADAC8"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54832E0" w14:textId="77777777" w:rsidR="00E82CBB" w:rsidRDefault="00E82CBB" w:rsidP="009345F8">
            <w:pPr>
              <w:jc w:val="center"/>
              <w:rPr>
                <w:rFonts w:eastAsia="Times New Roman" w:cs="Times"/>
                <w:sz w:val="18"/>
                <w:szCs w:val="18"/>
              </w:rPr>
            </w:pPr>
            <w:r>
              <w:rPr>
                <w:rFonts w:eastAsia="Times New Roman" w:cs="Times"/>
                <w:sz w:val="18"/>
                <w:szCs w:val="18"/>
              </w:rPr>
              <w:t>Semi-static rate-matching in PDSCH</w:t>
            </w:r>
          </w:p>
        </w:tc>
      </w:tr>
      <w:tr w:rsidR="00E82CBB" w14:paraId="5EAD96EB"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0BAA1A6"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72D84B85" w14:textId="77777777" w:rsidR="00E82CBB" w:rsidRDefault="00E82CBB" w:rsidP="009345F8">
            <w:pPr>
              <w:rPr>
                <w:rFonts w:eastAsia="Times New Roman"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6ED634EF" w14:textId="77777777" w:rsidR="00E82CBB" w:rsidRDefault="00E82CBB" w:rsidP="009345F8">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2AB9AC56" w14:textId="77777777" w:rsidR="00E82CBB" w:rsidRDefault="00E82CBB" w:rsidP="009345F8">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30152E4B" w14:textId="77777777" w:rsidR="00E82CBB" w:rsidRDefault="00E82CBB" w:rsidP="009345F8">
            <w:pPr>
              <w:jc w:val="center"/>
              <w:rPr>
                <w:rFonts w:eastAsia="Times New Roman" w:cs="Times"/>
                <w:sz w:val="18"/>
                <w:szCs w:val="18"/>
              </w:rPr>
            </w:pPr>
            <w:r>
              <w:rPr>
                <w:rFonts w:eastAsia="Times New Roman" w:cs="Times"/>
                <w:sz w:val="18"/>
                <w:szCs w:val="18"/>
              </w:rPr>
              <w:t>2</w:t>
            </w:r>
            <w:r>
              <w:rPr>
                <w:rFonts w:eastAsia="Times New Roman" w:cs="Times"/>
                <w:sz w:val="18"/>
                <w:szCs w:val="18"/>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379DBEED" w14:textId="77777777" w:rsidR="00E82CBB" w:rsidRDefault="00E82CBB" w:rsidP="009345F8">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39B24F1B" w14:textId="77777777" w:rsidR="00E82CBB" w:rsidRDefault="00E82CBB" w:rsidP="009345F8">
            <w:pPr>
              <w:jc w:val="center"/>
              <w:rPr>
                <w:rFonts w:eastAsia="Times New Roman" w:cs="Times"/>
                <w:sz w:val="18"/>
                <w:szCs w:val="18"/>
              </w:rPr>
            </w:pPr>
            <w:r>
              <w:rPr>
                <w:rFonts w:eastAsia="Times New Roman" w:cs="Times"/>
                <w:sz w:val="18"/>
                <w:szCs w:val="18"/>
              </w:rPr>
              <w:t>OPPO</w:t>
            </w:r>
          </w:p>
        </w:tc>
        <w:tc>
          <w:tcPr>
            <w:tcW w:w="1966" w:type="dxa"/>
            <w:tcBorders>
              <w:top w:val="single" w:sz="8" w:space="0" w:color="auto"/>
              <w:left w:val="nil"/>
              <w:bottom w:val="single" w:sz="4" w:space="0" w:color="auto"/>
              <w:right w:val="single" w:sz="8" w:space="0" w:color="auto"/>
            </w:tcBorders>
            <w:noWrap/>
            <w:vAlign w:val="center"/>
            <w:hideMark/>
          </w:tcPr>
          <w:p w14:paraId="0891A3D1"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564636B5"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422D9F20" w14:textId="77777777" w:rsidTr="009345F8">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83950E"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6FA1235"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42991FBF"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763A779"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51C9292"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42F94B4" w14:textId="77777777" w:rsidR="00E82CBB" w:rsidRDefault="00E82CBB" w:rsidP="009345F8">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30687091" w14:textId="77777777" w:rsidR="00E82CBB" w:rsidRDefault="00E82CBB" w:rsidP="009345F8">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noWrap/>
            <w:vAlign w:val="center"/>
            <w:hideMark/>
          </w:tcPr>
          <w:p w14:paraId="31B346D7"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45B1699E" w14:textId="77777777" w:rsidR="00E82CBB" w:rsidRDefault="00E82CBB" w:rsidP="009345F8">
            <w:pPr>
              <w:rPr>
                <w:rFonts w:eastAsia="Times New Roman" w:cs="Times"/>
                <w:sz w:val="18"/>
                <w:szCs w:val="18"/>
              </w:rPr>
            </w:pPr>
          </w:p>
        </w:tc>
      </w:tr>
      <w:tr w:rsidR="00E82CBB" w14:paraId="051A6418" w14:textId="77777777" w:rsidTr="009345F8">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B3E6876"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543A6EE7"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60BD6D75" w14:textId="77777777" w:rsidR="00E82CBB" w:rsidRDefault="00E82CBB" w:rsidP="009345F8">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E1CFDAA" w14:textId="77777777" w:rsidR="00E82CBB" w:rsidRDefault="00E82CBB" w:rsidP="009345F8">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93C4CA2" w14:textId="77777777" w:rsidR="00E82CBB" w:rsidRDefault="00E82CBB" w:rsidP="009345F8">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954AF94" w14:textId="77777777" w:rsidR="00E82CBB" w:rsidRDefault="00E82CBB" w:rsidP="009345F8">
            <w:pPr>
              <w:jc w:val="center"/>
              <w:rPr>
                <w:rFonts w:eastAsia="Times New Roman" w:cs="Times"/>
                <w:sz w:val="18"/>
                <w:szCs w:val="18"/>
              </w:rPr>
            </w:pPr>
            <w:r>
              <w:rPr>
                <w:rFonts w:eastAsia="Times New Roman" w:cs="Times"/>
                <w:sz w:val="18"/>
                <w:szCs w:val="18"/>
              </w:rPr>
              <w:t>300.0</w:t>
            </w:r>
          </w:p>
        </w:tc>
        <w:tc>
          <w:tcPr>
            <w:tcW w:w="900" w:type="dxa"/>
            <w:gridSpan w:val="2"/>
            <w:tcBorders>
              <w:top w:val="nil"/>
              <w:left w:val="nil"/>
              <w:bottom w:val="single" w:sz="8" w:space="0" w:color="auto"/>
              <w:right w:val="single" w:sz="8" w:space="0" w:color="auto"/>
            </w:tcBorders>
            <w:vAlign w:val="center"/>
            <w:hideMark/>
          </w:tcPr>
          <w:p w14:paraId="00E09A9C" w14:textId="77777777" w:rsidR="00E82CBB" w:rsidRDefault="00E82CBB" w:rsidP="009345F8">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8" w:space="0" w:color="auto"/>
              <w:right w:val="single" w:sz="8" w:space="0" w:color="auto"/>
            </w:tcBorders>
            <w:noWrap/>
            <w:vAlign w:val="center"/>
            <w:hideMark/>
          </w:tcPr>
          <w:p w14:paraId="4397FDFB"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38F75F93" w14:textId="77777777" w:rsidR="00E82CBB" w:rsidRDefault="00E82CBB" w:rsidP="009345F8">
            <w:pPr>
              <w:jc w:val="center"/>
              <w:rPr>
                <w:rFonts w:eastAsia="Times New Roman" w:cs="Times"/>
                <w:sz w:val="18"/>
                <w:szCs w:val="18"/>
              </w:rPr>
            </w:pPr>
            <w:r>
              <w:rPr>
                <w:rFonts w:eastAsia="Times New Roman" w:cs="Times"/>
                <w:sz w:val="18"/>
                <w:szCs w:val="18"/>
              </w:rPr>
              <w:t>Semi-static rate-matching in PDSCH</w:t>
            </w:r>
          </w:p>
        </w:tc>
      </w:tr>
      <w:tr w:rsidR="00E82CBB" w14:paraId="00301091" w14:textId="77777777" w:rsidTr="009345F8">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07EB074" w14:textId="77777777" w:rsidR="00E82CBB" w:rsidRDefault="00E82CBB" w:rsidP="009345F8">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774433C5" w14:textId="77777777" w:rsidR="00E82CBB" w:rsidRDefault="00E82CBB" w:rsidP="009345F8">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0E830069" w14:textId="77777777" w:rsidR="00E82CBB" w:rsidRDefault="00E82CBB" w:rsidP="009345F8">
            <w:pPr>
              <w:rPr>
                <w:rFonts w:eastAsia="Times New Roman" w:cs="Times"/>
                <w:sz w:val="18"/>
                <w:szCs w:val="18"/>
              </w:rPr>
            </w:pPr>
          </w:p>
        </w:tc>
        <w:tc>
          <w:tcPr>
            <w:tcW w:w="1062" w:type="dxa"/>
            <w:tcBorders>
              <w:top w:val="nil"/>
              <w:left w:val="nil"/>
              <w:bottom w:val="nil"/>
              <w:right w:val="single" w:sz="8" w:space="0" w:color="auto"/>
            </w:tcBorders>
            <w:vAlign w:val="center"/>
            <w:hideMark/>
          </w:tcPr>
          <w:p w14:paraId="52B368BA" w14:textId="77777777" w:rsidR="00E82CBB" w:rsidRDefault="00E82CBB" w:rsidP="009345F8">
            <w:pPr>
              <w:jc w:val="center"/>
              <w:rPr>
                <w:rFonts w:eastAsia="Times New Roman" w:cs="Times"/>
                <w:sz w:val="18"/>
                <w:szCs w:val="18"/>
              </w:rPr>
            </w:pPr>
            <w:r>
              <w:rPr>
                <w:rFonts w:eastAsia="Times New Roman" w:cs="Times"/>
                <w:sz w:val="18"/>
                <w:szCs w:val="18"/>
              </w:rPr>
              <w:t>4 bits</w:t>
            </w:r>
          </w:p>
        </w:tc>
        <w:tc>
          <w:tcPr>
            <w:tcW w:w="1008" w:type="dxa"/>
            <w:gridSpan w:val="2"/>
            <w:tcBorders>
              <w:top w:val="nil"/>
              <w:left w:val="nil"/>
              <w:bottom w:val="nil"/>
              <w:right w:val="single" w:sz="8" w:space="0" w:color="auto"/>
            </w:tcBorders>
            <w:vAlign w:val="center"/>
            <w:hideMark/>
          </w:tcPr>
          <w:p w14:paraId="47C58455" w14:textId="77777777" w:rsidR="00E82CBB" w:rsidRDefault="00E82CBB" w:rsidP="009345F8">
            <w:pPr>
              <w:jc w:val="center"/>
              <w:rPr>
                <w:rFonts w:eastAsia="Times New Roman" w:cs="Times"/>
                <w:sz w:val="18"/>
                <w:szCs w:val="18"/>
              </w:rPr>
            </w:pPr>
            <w:r>
              <w:rPr>
                <w:rFonts w:eastAsia="Times New Roman" w:cs="Times"/>
                <w:sz w:val="18"/>
                <w:szCs w:val="18"/>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7F7285C5" w14:textId="77777777" w:rsidR="00E82CBB" w:rsidRDefault="00E82CBB" w:rsidP="009345F8">
            <w:pPr>
              <w:jc w:val="center"/>
              <w:rPr>
                <w:rFonts w:eastAsia="Times New Roman" w:cs="Times"/>
                <w:sz w:val="18"/>
                <w:szCs w:val="18"/>
              </w:rPr>
            </w:pPr>
            <w:r>
              <w:rPr>
                <w:rFonts w:eastAsia="Times New Roman" w:cs="Times"/>
                <w:sz w:val="18"/>
                <w:szCs w:val="18"/>
              </w:rPr>
              <w:t>26.0</w:t>
            </w:r>
          </w:p>
        </w:tc>
        <w:tc>
          <w:tcPr>
            <w:tcW w:w="900" w:type="dxa"/>
            <w:gridSpan w:val="2"/>
            <w:tcBorders>
              <w:top w:val="nil"/>
              <w:left w:val="nil"/>
              <w:bottom w:val="single" w:sz="8" w:space="0" w:color="auto"/>
              <w:right w:val="single" w:sz="8" w:space="0" w:color="auto"/>
            </w:tcBorders>
            <w:vAlign w:val="center"/>
            <w:hideMark/>
          </w:tcPr>
          <w:p w14:paraId="6782CF0D" w14:textId="77777777" w:rsidR="00E82CBB" w:rsidRDefault="00E82CBB" w:rsidP="009345F8">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noWrap/>
            <w:vAlign w:val="center"/>
            <w:hideMark/>
          </w:tcPr>
          <w:p w14:paraId="204E0290" w14:textId="77777777" w:rsidR="00E82CBB" w:rsidRDefault="00E82CBB" w:rsidP="009345F8">
            <w:pPr>
              <w:jc w:val="center"/>
              <w:rPr>
                <w:rFonts w:eastAsia="Times New Roman" w:cs="Times"/>
                <w:sz w:val="18"/>
                <w:szCs w:val="18"/>
              </w:rPr>
            </w:pPr>
            <w:r>
              <w:rPr>
                <w:rFonts w:eastAsia="Times New Roman" w:cs="Times"/>
                <w:sz w:val="18"/>
                <w:szCs w:val="18"/>
              </w:rPr>
              <w:t>1 PEI for up to 4 PO's</w:t>
            </w:r>
          </w:p>
        </w:tc>
        <w:tc>
          <w:tcPr>
            <w:tcW w:w="1348" w:type="dxa"/>
            <w:tcBorders>
              <w:top w:val="nil"/>
              <w:left w:val="nil"/>
              <w:bottom w:val="nil"/>
              <w:right w:val="single" w:sz="8" w:space="0" w:color="auto"/>
            </w:tcBorders>
            <w:vAlign w:val="center"/>
            <w:hideMark/>
          </w:tcPr>
          <w:p w14:paraId="6BC503CF"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24F969E5" w14:textId="77777777" w:rsidTr="009345F8">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4EF84199" w14:textId="77777777" w:rsidR="00E82CBB" w:rsidRDefault="00E82CBB" w:rsidP="009345F8">
            <w:pPr>
              <w:jc w:val="center"/>
              <w:rPr>
                <w:rFonts w:eastAsia="Times New Roman" w:cs="Times"/>
                <w:sz w:val="18"/>
                <w:szCs w:val="18"/>
              </w:rPr>
            </w:pPr>
            <w:r>
              <w:rPr>
                <w:rFonts w:eastAsia="Times New Roman" w:cs="Times"/>
                <w:sz w:val="18"/>
                <w:szCs w:val="18"/>
              </w:rPr>
              <w:t> </w:t>
            </w:r>
          </w:p>
        </w:tc>
      </w:tr>
      <w:tr w:rsidR="00E82CBB" w14:paraId="7F7F4FCB" w14:textId="77777777" w:rsidTr="009345F8">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0F6039DB" w14:textId="77777777" w:rsidR="00E82CBB" w:rsidRDefault="00E82CBB" w:rsidP="009345F8">
            <w:pPr>
              <w:jc w:val="center"/>
              <w:rPr>
                <w:rFonts w:eastAsia="Times New Roman" w:cs="Times"/>
                <w:sz w:val="18"/>
                <w:szCs w:val="18"/>
              </w:rPr>
            </w:pPr>
            <w:r>
              <w:rPr>
                <w:rFonts w:eastAsia="Times New Roman" w:cs="Times"/>
                <w:sz w:val="18"/>
                <w:szCs w:val="18"/>
              </w:rPr>
              <w:t>PDSCH: MCS0, TB scaling 0.5;</w:t>
            </w:r>
            <w:r>
              <w:rPr>
                <w:rFonts w:eastAsia="Times New Roman" w:cs="Times"/>
                <w:sz w:val="18"/>
                <w:szCs w:val="18"/>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79983ADB" w14:textId="77777777" w:rsidR="00E82CBB" w:rsidRDefault="00E82CBB" w:rsidP="009345F8">
            <w:pPr>
              <w:jc w:val="center"/>
              <w:rPr>
                <w:rFonts w:eastAsia="Times New Roman" w:cs="Times"/>
                <w:sz w:val="18"/>
                <w:szCs w:val="18"/>
              </w:rPr>
            </w:pPr>
            <w:r>
              <w:rPr>
                <w:rFonts w:eastAsia="Times New Roman" w:cs="Times"/>
                <w:sz w:val="18"/>
                <w:szCs w:val="18"/>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6016DB84" w14:textId="77777777" w:rsidR="00E82CBB" w:rsidRDefault="00E82CBB" w:rsidP="009345F8">
            <w:pPr>
              <w:jc w:val="center"/>
              <w:rPr>
                <w:rFonts w:eastAsia="Times New Roman" w:cs="Times"/>
                <w:sz w:val="18"/>
                <w:szCs w:val="18"/>
              </w:rPr>
            </w:pPr>
            <w:r>
              <w:rPr>
                <w:rFonts w:eastAsia="Times New Roman" w:cs="Times"/>
                <w:sz w:val="18"/>
                <w:szCs w:val="18"/>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67F04FCF" w14:textId="77777777" w:rsidR="00E82CBB" w:rsidRDefault="00E82CBB" w:rsidP="009345F8">
            <w:pPr>
              <w:jc w:val="center"/>
              <w:rPr>
                <w:rFonts w:eastAsia="Times New Roman" w:cs="Times"/>
                <w:sz w:val="18"/>
                <w:szCs w:val="18"/>
              </w:rPr>
            </w:pPr>
            <w:r>
              <w:rPr>
                <w:rFonts w:eastAsia="Times New Roman" w:cs="Times"/>
                <w:sz w:val="18"/>
                <w:szCs w:val="18"/>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0932B7E1" w14:textId="77777777" w:rsidR="00E82CBB" w:rsidRDefault="00E82CBB" w:rsidP="009345F8">
            <w:pPr>
              <w:jc w:val="center"/>
              <w:rPr>
                <w:rFonts w:eastAsia="Times New Roman" w:cs="Times"/>
                <w:sz w:val="18"/>
                <w:szCs w:val="18"/>
              </w:rPr>
            </w:pPr>
            <w:r>
              <w:rPr>
                <w:rFonts w:eastAsia="Times New Roman" w:cs="Times"/>
                <w:sz w:val="18"/>
                <w:szCs w:val="18"/>
              </w:rPr>
              <w:t xml:space="preserve">4 </w:t>
            </w:r>
            <w:r>
              <w:rPr>
                <w:rFonts w:eastAsia="Times New Roman" w:cs="Times"/>
                <w:sz w:val="18"/>
                <w:szCs w:val="18"/>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79C4F9FE" w14:textId="77777777" w:rsidR="00E82CBB" w:rsidRDefault="00E82CBB" w:rsidP="009345F8">
            <w:pPr>
              <w:jc w:val="center"/>
              <w:rPr>
                <w:rFonts w:eastAsia="Times New Roman" w:cs="Times"/>
                <w:sz w:val="18"/>
                <w:szCs w:val="18"/>
              </w:rPr>
            </w:pPr>
            <w:r>
              <w:rPr>
                <w:rFonts w:eastAsia="Times New Roman" w:cs="Times"/>
                <w:sz w:val="18"/>
                <w:szCs w:val="18"/>
              </w:rPr>
              <w:t>34.4</w:t>
            </w:r>
          </w:p>
        </w:tc>
        <w:tc>
          <w:tcPr>
            <w:tcW w:w="900" w:type="dxa"/>
            <w:gridSpan w:val="2"/>
            <w:tcBorders>
              <w:top w:val="nil"/>
              <w:left w:val="nil"/>
              <w:bottom w:val="single" w:sz="4" w:space="0" w:color="auto"/>
              <w:right w:val="single" w:sz="8" w:space="0" w:color="auto"/>
            </w:tcBorders>
            <w:vAlign w:val="center"/>
            <w:hideMark/>
          </w:tcPr>
          <w:p w14:paraId="14B77B83" w14:textId="77777777" w:rsidR="00E82CBB" w:rsidRDefault="00E82CBB" w:rsidP="009345F8">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4" w:space="0" w:color="auto"/>
              <w:right w:val="single" w:sz="8" w:space="0" w:color="auto"/>
            </w:tcBorders>
            <w:noWrap/>
            <w:vAlign w:val="center"/>
            <w:hideMark/>
          </w:tcPr>
          <w:p w14:paraId="5E0A1C57" w14:textId="77777777" w:rsidR="00E82CBB" w:rsidRDefault="00E82CBB" w:rsidP="009345F8">
            <w:pPr>
              <w:jc w:val="center"/>
              <w:rPr>
                <w:rFonts w:eastAsia="Times New Roman" w:cs="Times"/>
                <w:sz w:val="18"/>
                <w:szCs w:val="18"/>
              </w:rPr>
            </w:pPr>
            <w:r>
              <w:rPr>
                <w:rFonts w:eastAsia="Times New Roman" w:cs="Times"/>
                <w:sz w:val="18"/>
                <w:szCs w:val="18"/>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44EE27F2" w14:textId="77777777" w:rsidR="00E82CBB" w:rsidRDefault="00E82CBB" w:rsidP="009345F8">
            <w:pPr>
              <w:jc w:val="center"/>
              <w:rPr>
                <w:rFonts w:eastAsia="Times New Roman" w:cs="Times"/>
                <w:sz w:val="18"/>
                <w:szCs w:val="18"/>
              </w:rPr>
            </w:pPr>
            <w:r>
              <w:rPr>
                <w:rFonts w:eastAsia="Times New Roman" w:cs="Times"/>
                <w:sz w:val="18"/>
                <w:szCs w:val="18"/>
              </w:rPr>
              <w:t>PEI is transmitted as a Rel-15 PDCCH in a CORESET when a UE group is paged</w:t>
            </w:r>
          </w:p>
        </w:tc>
      </w:tr>
      <w:tr w:rsidR="00E82CBB" w14:paraId="4D8A9E28" w14:textId="77777777" w:rsidTr="009345F8">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522519A1" w14:textId="77777777" w:rsidR="00E82CBB" w:rsidRDefault="00E82CBB" w:rsidP="009345F8">
            <w:pPr>
              <w:rPr>
                <w:rFonts w:eastAsia="Times New Roman" w:cs="Times"/>
                <w:sz w:val="18"/>
                <w:szCs w:val="18"/>
              </w:rPr>
            </w:pPr>
          </w:p>
        </w:tc>
        <w:tc>
          <w:tcPr>
            <w:tcW w:w="937" w:type="dxa"/>
            <w:vMerge/>
            <w:tcBorders>
              <w:top w:val="nil"/>
              <w:left w:val="single" w:sz="8" w:space="0" w:color="auto"/>
              <w:bottom w:val="nil"/>
              <w:right w:val="single" w:sz="8" w:space="0" w:color="auto"/>
            </w:tcBorders>
            <w:vAlign w:val="center"/>
            <w:hideMark/>
          </w:tcPr>
          <w:p w14:paraId="74550B21" w14:textId="77777777" w:rsidR="00E82CBB" w:rsidRDefault="00E82CBB" w:rsidP="009345F8">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D98E26D" w14:textId="77777777" w:rsidR="00E82CBB" w:rsidRDefault="00E82CBB" w:rsidP="009345F8">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6D337019" w14:textId="77777777" w:rsidR="00E82CBB" w:rsidRDefault="00E82CBB" w:rsidP="009345F8">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69605CB3" w14:textId="77777777" w:rsidR="00E82CBB" w:rsidRDefault="00E82CBB" w:rsidP="009345F8">
            <w:pPr>
              <w:rPr>
                <w:rFonts w:eastAsia="Times New Roman" w:cs="Times"/>
                <w:sz w:val="18"/>
                <w:szCs w:val="18"/>
              </w:rPr>
            </w:pPr>
          </w:p>
        </w:tc>
        <w:tc>
          <w:tcPr>
            <w:tcW w:w="810" w:type="dxa"/>
            <w:tcBorders>
              <w:top w:val="nil"/>
              <w:left w:val="single" w:sz="4" w:space="0" w:color="auto"/>
              <w:bottom w:val="nil"/>
              <w:right w:val="single" w:sz="4" w:space="0" w:color="auto"/>
            </w:tcBorders>
            <w:vAlign w:val="center"/>
            <w:hideMark/>
          </w:tcPr>
          <w:p w14:paraId="30D13557" w14:textId="77777777" w:rsidR="00E82CBB" w:rsidRDefault="00E82CBB" w:rsidP="009345F8">
            <w:pPr>
              <w:jc w:val="center"/>
              <w:rPr>
                <w:rFonts w:eastAsia="Times New Roman" w:cs="Times"/>
                <w:sz w:val="18"/>
                <w:szCs w:val="18"/>
              </w:rPr>
            </w:pPr>
            <w:r>
              <w:rPr>
                <w:rFonts w:eastAsia="Times New Roman" w:cs="Times"/>
                <w:sz w:val="18"/>
                <w:szCs w:val="18"/>
              </w:rPr>
              <w:t>43.6</w:t>
            </w:r>
          </w:p>
        </w:tc>
        <w:tc>
          <w:tcPr>
            <w:tcW w:w="900" w:type="dxa"/>
            <w:gridSpan w:val="2"/>
            <w:tcBorders>
              <w:top w:val="nil"/>
              <w:left w:val="nil"/>
              <w:bottom w:val="nil"/>
              <w:right w:val="single" w:sz="8" w:space="0" w:color="auto"/>
            </w:tcBorders>
            <w:vAlign w:val="center"/>
            <w:hideMark/>
          </w:tcPr>
          <w:p w14:paraId="64F81D2D" w14:textId="77777777" w:rsidR="00E82CBB" w:rsidRDefault="00E82CBB" w:rsidP="009345F8">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1D8427A2" w14:textId="77777777" w:rsidR="00E82CBB" w:rsidRDefault="00E82CBB" w:rsidP="009345F8">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71F134FC" w14:textId="77777777" w:rsidR="00E82CBB" w:rsidRDefault="00E82CBB" w:rsidP="009345F8">
            <w:pPr>
              <w:rPr>
                <w:rFonts w:eastAsia="Times New Roman" w:cs="Times"/>
                <w:sz w:val="18"/>
                <w:szCs w:val="18"/>
              </w:rPr>
            </w:pPr>
          </w:p>
        </w:tc>
      </w:tr>
      <w:tr w:rsidR="00E82CBB" w14:paraId="2BECA447" w14:textId="77777777" w:rsidTr="009345F8">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9E2530D" w14:textId="77777777" w:rsidR="00E82CBB" w:rsidRDefault="00E82CBB" w:rsidP="009345F8">
            <w:pPr>
              <w:rPr>
                <w:rFonts w:eastAsia="Times New Roman" w:cs="Times"/>
                <w:sz w:val="18"/>
                <w:szCs w:val="18"/>
              </w:rPr>
            </w:pPr>
          </w:p>
        </w:tc>
        <w:tc>
          <w:tcPr>
            <w:tcW w:w="937" w:type="dxa"/>
            <w:vMerge/>
            <w:tcBorders>
              <w:top w:val="nil"/>
              <w:left w:val="single" w:sz="8" w:space="0" w:color="auto"/>
              <w:bottom w:val="nil"/>
              <w:right w:val="single" w:sz="8" w:space="0" w:color="auto"/>
            </w:tcBorders>
            <w:vAlign w:val="center"/>
            <w:hideMark/>
          </w:tcPr>
          <w:p w14:paraId="5A98F07D" w14:textId="77777777" w:rsidR="00E82CBB" w:rsidRDefault="00E82CBB" w:rsidP="009345F8">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384ED24A" w14:textId="77777777" w:rsidR="00E82CBB" w:rsidRDefault="00E82CBB" w:rsidP="009345F8">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2E6236B" w14:textId="77777777" w:rsidR="00E82CBB" w:rsidRDefault="00E82CBB" w:rsidP="009345F8">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11E9A51A" w14:textId="77777777" w:rsidR="00E82CBB" w:rsidRDefault="00E82CBB" w:rsidP="009345F8">
            <w:pPr>
              <w:rPr>
                <w:rFonts w:eastAsia="Times New Roman" w:cs="Times"/>
                <w:sz w:val="18"/>
                <w:szCs w:val="18"/>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4B6F9922" w14:textId="77777777" w:rsidR="00E82CBB" w:rsidRDefault="00E82CBB" w:rsidP="009345F8">
            <w:pPr>
              <w:jc w:val="center"/>
              <w:rPr>
                <w:rFonts w:eastAsia="Times New Roman" w:cs="Times"/>
                <w:sz w:val="18"/>
                <w:szCs w:val="18"/>
              </w:rPr>
            </w:pPr>
            <w:r>
              <w:rPr>
                <w:rFonts w:eastAsia="Times New Roman" w:cs="Times"/>
                <w:sz w:val="18"/>
                <w:szCs w:val="18"/>
              </w:rPr>
              <w:t>57.6</w:t>
            </w:r>
          </w:p>
        </w:tc>
        <w:tc>
          <w:tcPr>
            <w:tcW w:w="900" w:type="dxa"/>
            <w:gridSpan w:val="2"/>
            <w:tcBorders>
              <w:top w:val="single" w:sz="4" w:space="0" w:color="auto"/>
              <w:left w:val="nil"/>
              <w:bottom w:val="single" w:sz="8" w:space="0" w:color="auto"/>
              <w:right w:val="single" w:sz="8" w:space="0" w:color="auto"/>
            </w:tcBorders>
            <w:vAlign w:val="center"/>
            <w:hideMark/>
          </w:tcPr>
          <w:p w14:paraId="13527A28" w14:textId="77777777" w:rsidR="00E82CBB" w:rsidRDefault="00E82CBB" w:rsidP="009345F8">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5E250AF9"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4E22E65F" w14:textId="77777777" w:rsidR="00E82CBB" w:rsidRDefault="00E82CBB" w:rsidP="009345F8">
            <w:pPr>
              <w:rPr>
                <w:rFonts w:eastAsia="Times New Roman" w:cs="Times"/>
                <w:sz w:val="18"/>
                <w:szCs w:val="18"/>
              </w:rPr>
            </w:pPr>
            <w:r>
              <w:rPr>
                <w:rFonts w:eastAsia="Times New Roman" w:cs="Times"/>
                <w:sz w:val="18"/>
                <w:szCs w:val="18"/>
              </w:rPr>
              <w:t>PEI is transmitted as a Rel-15 PDCCH in a CORESET when a UE group is paged</w:t>
            </w:r>
          </w:p>
        </w:tc>
      </w:tr>
      <w:tr w:rsidR="00E82CBB" w14:paraId="400588E6" w14:textId="77777777" w:rsidTr="009345F8">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3067027F" w14:textId="77777777" w:rsidR="00E82CBB" w:rsidRDefault="00E82CBB" w:rsidP="009345F8">
            <w:pPr>
              <w:rPr>
                <w:rFonts w:eastAsia="Times New Roman" w:cs="Times"/>
                <w:sz w:val="18"/>
                <w:szCs w:val="18"/>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7AD79FA5" w14:textId="77777777" w:rsidR="00E82CBB" w:rsidRDefault="00E82CBB" w:rsidP="009345F8">
            <w:pPr>
              <w:jc w:val="center"/>
              <w:rPr>
                <w:rFonts w:eastAsia="Times New Roman" w:cs="Times"/>
                <w:sz w:val="18"/>
                <w:szCs w:val="18"/>
              </w:rPr>
            </w:pPr>
            <w:r>
              <w:rPr>
                <w:rFonts w:eastAsia="Times New Roman" w:cs="Times"/>
                <w:sz w:val="18"/>
                <w:szCs w:val="18"/>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3D147128" w14:textId="77777777" w:rsidR="00E82CBB" w:rsidRDefault="00E82CBB" w:rsidP="009345F8">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5445DAE1" w14:textId="77777777" w:rsidR="00E82CBB" w:rsidRDefault="00E82CBB" w:rsidP="009345F8">
            <w:pPr>
              <w:jc w:val="center"/>
              <w:rPr>
                <w:rFonts w:eastAsia="Times New Roman" w:cs="Times"/>
                <w:sz w:val="18"/>
                <w:szCs w:val="18"/>
              </w:rPr>
            </w:pPr>
            <w:r>
              <w:rPr>
                <w:rFonts w:eastAsia="Times New Roman" w:cs="Times"/>
                <w:sz w:val="18"/>
                <w:szCs w:val="18"/>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16EAD14B" w14:textId="77777777" w:rsidR="00E82CBB" w:rsidRDefault="00E82CBB" w:rsidP="009345F8">
            <w:pPr>
              <w:jc w:val="center"/>
              <w:rPr>
                <w:rFonts w:eastAsia="Times New Roman" w:cs="Times"/>
                <w:sz w:val="18"/>
                <w:szCs w:val="18"/>
              </w:rPr>
            </w:pPr>
            <w:r>
              <w:rPr>
                <w:rFonts w:eastAsia="Times New Roman" w:cs="Times"/>
                <w:sz w:val="18"/>
                <w:szCs w:val="18"/>
              </w:rPr>
              <w:t>1 (MTK)</w:t>
            </w:r>
          </w:p>
        </w:tc>
        <w:tc>
          <w:tcPr>
            <w:tcW w:w="810" w:type="dxa"/>
            <w:tcBorders>
              <w:top w:val="nil"/>
              <w:left w:val="single" w:sz="4" w:space="0" w:color="auto"/>
              <w:bottom w:val="single" w:sz="4" w:space="0" w:color="auto"/>
              <w:right w:val="single" w:sz="4" w:space="0" w:color="auto"/>
            </w:tcBorders>
            <w:noWrap/>
            <w:vAlign w:val="center"/>
            <w:hideMark/>
          </w:tcPr>
          <w:p w14:paraId="496BDEC5" w14:textId="77777777" w:rsidR="00E82CBB" w:rsidRDefault="00E82CBB" w:rsidP="009345F8">
            <w:pPr>
              <w:jc w:val="center"/>
              <w:rPr>
                <w:rFonts w:eastAsia="Times New Roman" w:cs="Times"/>
                <w:sz w:val="18"/>
                <w:szCs w:val="18"/>
              </w:rPr>
            </w:pPr>
            <w:r>
              <w:rPr>
                <w:rFonts w:eastAsia="Times New Roman" w:cs="Times"/>
                <w:sz w:val="18"/>
                <w:szCs w:val="18"/>
              </w:rPr>
              <w:t>34.0</w:t>
            </w:r>
          </w:p>
        </w:tc>
        <w:tc>
          <w:tcPr>
            <w:tcW w:w="900" w:type="dxa"/>
            <w:gridSpan w:val="2"/>
            <w:tcBorders>
              <w:top w:val="nil"/>
              <w:left w:val="nil"/>
              <w:bottom w:val="single" w:sz="4" w:space="0" w:color="auto"/>
              <w:right w:val="single" w:sz="8" w:space="0" w:color="auto"/>
            </w:tcBorders>
            <w:noWrap/>
            <w:vAlign w:val="center"/>
            <w:hideMark/>
          </w:tcPr>
          <w:p w14:paraId="4A4E1211" w14:textId="77777777" w:rsidR="00E82CBB" w:rsidRDefault="00E82CBB" w:rsidP="009345F8">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4" w:space="0" w:color="auto"/>
              <w:right w:val="single" w:sz="8" w:space="0" w:color="auto"/>
            </w:tcBorders>
            <w:vAlign w:val="center"/>
            <w:hideMark/>
          </w:tcPr>
          <w:p w14:paraId="30180299" w14:textId="77777777" w:rsidR="00E82CBB" w:rsidRDefault="00E82CBB" w:rsidP="009345F8">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4287B0E"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62608BFE" w14:textId="77777777" w:rsidTr="009345F8">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2F61BDF7" w14:textId="77777777" w:rsidR="00E82CBB" w:rsidRDefault="00E82CBB" w:rsidP="009345F8">
            <w:pPr>
              <w:rPr>
                <w:rFonts w:eastAsia="Times New Roman" w:cs="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53C18179" w14:textId="77777777" w:rsidR="00E82CBB" w:rsidRDefault="00E82CBB" w:rsidP="009345F8">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4190E981" w14:textId="77777777" w:rsidR="00E82CBB" w:rsidRDefault="00E82CBB" w:rsidP="009345F8">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6F5ADEF0" w14:textId="77777777" w:rsidR="00E82CBB" w:rsidRDefault="00E82CBB" w:rsidP="009345F8">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C279EAB" w14:textId="77777777" w:rsidR="00E82CBB" w:rsidRDefault="00E82CBB" w:rsidP="009345F8">
            <w:pPr>
              <w:rPr>
                <w:rFonts w:eastAsia="Times New Roman" w:cs="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66FEB4CD" w14:textId="77777777" w:rsidR="00E82CBB" w:rsidRDefault="00E82CBB" w:rsidP="009345F8">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noWrap/>
            <w:vAlign w:val="center"/>
            <w:hideMark/>
          </w:tcPr>
          <w:p w14:paraId="546AFC88" w14:textId="77777777" w:rsidR="00E82CBB" w:rsidRDefault="00E82CBB" w:rsidP="009345F8">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2766C201" w14:textId="77777777" w:rsidR="00E82CBB" w:rsidRDefault="00E82CBB" w:rsidP="009345F8">
            <w:pPr>
              <w:jc w:val="center"/>
              <w:rPr>
                <w:rFonts w:eastAsia="Times New Roman" w:cs="Times"/>
                <w:sz w:val="18"/>
                <w:szCs w:val="18"/>
              </w:rPr>
            </w:pPr>
            <w:r>
              <w:rPr>
                <w:rFonts w:eastAsia="Times New Roman" w:cs="Times"/>
                <w:sz w:val="18"/>
                <w:szCs w:val="18"/>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2C2D569D" w14:textId="77777777" w:rsidR="00E82CBB" w:rsidRDefault="00E82CBB" w:rsidP="009345F8">
            <w:pPr>
              <w:jc w:val="center"/>
              <w:rPr>
                <w:rFonts w:eastAsia="Times New Roman" w:cs="Times"/>
                <w:sz w:val="18"/>
                <w:szCs w:val="18"/>
              </w:rPr>
            </w:pPr>
            <w:r>
              <w:rPr>
                <w:rFonts w:eastAsia="Times New Roman" w:cs="Times"/>
                <w:sz w:val="18"/>
                <w:szCs w:val="18"/>
              </w:rPr>
              <w:t>Semi-static rate-matching in PDSCH</w:t>
            </w:r>
          </w:p>
        </w:tc>
      </w:tr>
      <w:tr w:rsidR="00E82CBB" w14:paraId="1A865A7A" w14:textId="77777777" w:rsidTr="009345F8">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2CE769A3" w14:textId="77777777" w:rsidR="00E82CBB" w:rsidRDefault="00E82CBB" w:rsidP="009345F8">
            <w:pPr>
              <w:rPr>
                <w:rFonts w:eastAsia="Times New Roman" w:cs="Times"/>
                <w:sz w:val="18"/>
                <w:szCs w:val="18"/>
              </w:rPr>
            </w:pPr>
          </w:p>
        </w:tc>
        <w:tc>
          <w:tcPr>
            <w:tcW w:w="911" w:type="dxa"/>
            <w:vMerge w:val="restart"/>
            <w:tcBorders>
              <w:top w:val="nil"/>
              <w:left w:val="single" w:sz="8" w:space="0" w:color="auto"/>
              <w:bottom w:val="single" w:sz="8" w:space="0" w:color="000000"/>
              <w:right w:val="single" w:sz="8" w:space="0" w:color="auto"/>
            </w:tcBorders>
            <w:vAlign w:val="center"/>
            <w:hideMark/>
          </w:tcPr>
          <w:p w14:paraId="44CC6E4D" w14:textId="77777777" w:rsidR="00E82CBB" w:rsidRDefault="00E82CBB" w:rsidP="009345F8">
            <w:pPr>
              <w:jc w:val="center"/>
              <w:rPr>
                <w:rFonts w:eastAsia="Times New Roman" w:cs="Times"/>
                <w:sz w:val="18"/>
                <w:szCs w:val="18"/>
              </w:rPr>
            </w:pPr>
            <w:r>
              <w:rPr>
                <w:rFonts w:eastAsia="Times New Roman" w:cs="Times"/>
                <w:sz w:val="18"/>
                <w:szCs w:val="18"/>
              </w:rPr>
              <w:t>TRS/CSI-RS-based PEI</w:t>
            </w:r>
          </w:p>
        </w:tc>
        <w:tc>
          <w:tcPr>
            <w:tcW w:w="1350" w:type="dxa"/>
            <w:gridSpan w:val="2"/>
            <w:tcBorders>
              <w:top w:val="nil"/>
              <w:left w:val="nil"/>
              <w:bottom w:val="single" w:sz="8" w:space="0" w:color="auto"/>
              <w:right w:val="single" w:sz="8" w:space="0" w:color="auto"/>
            </w:tcBorders>
            <w:vAlign w:val="center"/>
            <w:hideMark/>
          </w:tcPr>
          <w:p w14:paraId="71B062E0" w14:textId="77777777" w:rsidR="00E82CBB" w:rsidRDefault="00E82CBB" w:rsidP="009345F8">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16CE2297" w14:textId="77777777" w:rsidR="00E82CBB" w:rsidRDefault="00E82CBB" w:rsidP="009345F8">
            <w:pPr>
              <w:jc w:val="center"/>
              <w:rPr>
                <w:rFonts w:eastAsia="Times New Roman" w:cs="Times"/>
                <w:sz w:val="18"/>
                <w:szCs w:val="18"/>
              </w:rPr>
            </w:pPr>
            <w:r>
              <w:rPr>
                <w:rFonts w:eastAsia="Times New Roman" w:cs="Times"/>
                <w:sz w:val="18"/>
                <w:szCs w:val="18"/>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7D11AE07" w14:textId="77777777" w:rsidR="00E82CBB" w:rsidRDefault="00E82CBB" w:rsidP="009345F8">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single" w:sz="8" w:space="0" w:color="auto"/>
              <w:right w:val="single" w:sz="4" w:space="0" w:color="auto"/>
            </w:tcBorders>
            <w:vAlign w:val="center"/>
            <w:hideMark/>
          </w:tcPr>
          <w:p w14:paraId="2A4E4512" w14:textId="77777777" w:rsidR="00E82CBB" w:rsidRDefault="00E82CBB" w:rsidP="009345F8">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single" w:sz="8" w:space="0" w:color="auto"/>
              <w:right w:val="single" w:sz="8" w:space="0" w:color="auto"/>
            </w:tcBorders>
            <w:vAlign w:val="center"/>
            <w:hideMark/>
          </w:tcPr>
          <w:p w14:paraId="17BC8734" w14:textId="77777777" w:rsidR="00E82CBB" w:rsidRDefault="00E82CBB" w:rsidP="009345F8">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369B8A31"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tcBorders>
              <w:top w:val="single" w:sz="8" w:space="0" w:color="auto"/>
              <w:left w:val="nil"/>
              <w:bottom w:val="single" w:sz="8" w:space="0" w:color="auto"/>
              <w:right w:val="single" w:sz="8" w:space="0" w:color="auto"/>
            </w:tcBorders>
            <w:vAlign w:val="center"/>
            <w:hideMark/>
          </w:tcPr>
          <w:p w14:paraId="08114B67"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7D6B3C85" w14:textId="77777777" w:rsidTr="009345F8">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2F49CCAB" w14:textId="77777777" w:rsidR="00E82CBB" w:rsidRDefault="00E82CBB" w:rsidP="009345F8">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D3D8780" w14:textId="77777777" w:rsidR="00E82CBB" w:rsidRDefault="00E82CBB" w:rsidP="009345F8">
            <w:pPr>
              <w:rPr>
                <w:rFonts w:eastAsia="Times New Roman" w:cs="Times"/>
                <w:sz w:val="18"/>
                <w:szCs w:val="18"/>
              </w:rPr>
            </w:pPr>
          </w:p>
        </w:tc>
        <w:tc>
          <w:tcPr>
            <w:tcW w:w="1350" w:type="dxa"/>
            <w:gridSpan w:val="2"/>
            <w:tcBorders>
              <w:top w:val="nil"/>
              <w:left w:val="nil"/>
              <w:bottom w:val="single" w:sz="8" w:space="0" w:color="auto"/>
              <w:right w:val="single" w:sz="8" w:space="0" w:color="auto"/>
            </w:tcBorders>
            <w:vAlign w:val="center"/>
            <w:hideMark/>
          </w:tcPr>
          <w:p w14:paraId="7C8408FF" w14:textId="77777777" w:rsidR="00E82CBB" w:rsidRDefault="00E82CBB" w:rsidP="009345F8">
            <w:pPr>
              <w:jc w:val="center"/>
              <w:rPr>
                <w:rFonts w:eastAsia="Times New Roman" w:cs="Times"/>
                <w:sz w:val="18"/>
                <w:szCs w:val="18"/>
              </w:rPr>
            </w:pPr>
            <w:r>
              <w:rPr>
                <w:rFonts w:eastAsia="Times New Roman" w:cs="Times"/>
                <w:sz w:val="18"/>
                <w:szCs w:val="18"/>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705A141F" w14:textId="77777777" w:rsidR="00E82CBB" w:rsidRDefault="00E82CBB" w:rsidP="009345F8">
            <w:pPr>
              <w:jc w:val="center"/>
              <w:rPr>
                <w:rFonts w:eastAsia="Times New Roman" w:cs="Times"/>
                <w:sz w:val="18"/>
                <w:szCs w:val="18"/>
              </w:rPr>
            </w:pPr>
            <w:r>
              <w:rPr>
                <w:rFonts w:eastAsia="Times New Roman" w:cs="Times"/>
                <w:sz w:val="18"/>
                <w:szCs w:val="18"/>
              </w:rPr>
              <w:t>8 bits</w:t>
            </w:r>
          </w:p>
        </w:tc>
        <w:tc>
          <w:tcPr>
            <w:tcW w:w="990" w:type="dxa"/>
            <w:tcBorders>
              <w:top w:val="nil"/>
              <w:left w:val="single" w:sz="8" w:space="0" w:color="auto"/>
              <w:bottom w:val="single" w:sz="8" w:space="0" w:color="auto"/>
              <w:right w:val="single" w:sz="8" w:space="0" w:color="auto"/>
            </w:tcBorders>
            <w:vAlign w:val="center"/>
            <w:hideMark/>
          </w:tcPr>
          <w:p w14:paraId="4AC2E245" w14:textId="77777777" w:rsidR="00E82CBB" w:rsidRDefault="00E82CBB" w:rsidP="009345F8">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nil"/>
              <w:right w:val="single" w:sz="4" w:space="0" w:color="auto"/>
            </w:tcBorders>
            <w:vAlign w:val="center"/>
            <w:hideMark/>
          </w:tcPr>
          <w:p w14:paraId="316F5865" w14:textId="77777777" w:rsidR="00E82CBB" w:rsidRDefault="00E82CBB" w:rsidP="009345F8">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nil"/>
              <w:right w:val="single" w:sz="8" w:space="0" w:color="auto"/>
            </w:tcBorders>
            <w:vAlign w:val="center"/>
            <w:hideMark/>
          </w:tcPr>
          <w:p w14:paraId="179EE0AD" w14:textId="77777777" w:rsidR="00E82CBB" w:rsidRDefault="00E82CBB" w:rsidP="009345F8">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451E1959"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2EBF56A1"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55EA653A" w14:textId="77777777" w:rsidTr="009345F8">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5FDB8F3" w14:textId="77777777" w:rsidR="00E82CBB" w:rsidRDefault="00E82CBB" w:rsidP="009345F8">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1ACF4DB" w14:textId="77777777" w:rsidR="00E82CBB" w:rsidRDefault="00E82CBB" w:rsidP="009345F8">
            <w:pPr>
              <w:rPr>
                <w:rFonts w:eastAsia="Times New Roman" w:cs="Times"/>
                <w:sz w:val="18"/>
                <w:szCs w:val="18"/>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233A4057" w14:textId="77777777" w:rsidR="00E82CBB" w:rsidRDefault="00E82CBB" w:rsidP="009345F8">
            <w:pPr>
              <w:jc w:val="center"/>
              <w:rPr>
                <w:rFonts w:eastAsia="Times New Roman" w:cs="Times"/>
                <w:sz w:val="18"/>
                <w:szCs w:val="18"/>
              </w:rPr>
            </w:pPr>
            <w:r>
              <w:rPr>
                <w:rFonts w:eastAsia="Times New Roman" w:cs="Times"/>
                <w:sz w:val="18"/>
                <w:szCs w:val="18"/>
              </w:rPr>
              <w:t xml:space="preserve">1-slot 50-RB TRS, occupying 300 </w:t>
            </w:r>
            <w:r>
              <w:rPr>
                <w:rFonts w:eastAsia="Times New Roman" w:cs="Times"/>
                <w:sz w:val="18"/>
                <w:szCs w:val="18"/>
              </w:rPr>
              <w:lastRenderedPageBreak/>
              <w:t>REs (50 RB x 3 REs per RB x 2 symbols)</w:t>
            </w:r>
          </w:p>
        </w:tc>
        <w:tc>
          <w:tcPr>
            <w:tcW w:w="1080" w:type="dxa"/>
            <w:gridSpan w:val="2"/>
            <w:tcBorders>
              <w:top w:val="nil"/>
              <w:left w:val="nil"/>
              <w:bottom w:val="single" w:sz="8" w:space="0" w:color="auto"/>
              <w:right w:val="single" w:sz="8" w:space="0" w:color="auto"/>
            </w:tcBorders>
            <w:vAlign w:val="center"/>
            <w:hideMark/>
          </w:tcPr>
          <w:p w14:paraId="0CC307B9" w14:textId="77777777" w:rsidR="00E82CBB" w:rsidRDefault="00E82CBB" w:rsidP="009345F8">
            <w:pPr>
              <w:jc w:val="center"/>
              <w:rPr>
                <w:rFonts w:eastAsia="Times New Roman" w:cs="Times"/>
                <w:sz w:val="18"/>
                <w:szCs w:val="18"/>
              </w:rPr>
            </w:pPr>
            <w:r>
              <w:rPr>
                <w:rFonts w:eastAsia="Times New Roman" w:cs="Times"/>
                <w:sz w:val="18"/>
                <w:szCs w:val="18"/>
              </w:rPr>
              <w:lastRenderedPageBreak/>
              <w:t>1 bit</w:t>
            </w:r>
          </w:p>
        </w:tc>
        <w:tc>
          <w:tcPr>
            <w:tcW w:w="990" w:type="dxa"/>
            <w:tcBorders>
              <w:top w:val="nil"/>
              <w:left w:val="nil"/>
              <w:bottom w:val="single" w:sz="8" w:space="0" w:color="auto"/>
              <w:right w:val="single" w:sz="8" w:space="0" w:color="auto"/>
            </w:tcBorders>
            <w:vAlign w:val="center"/>
            <w:hideMark/>
          </w:tcPr>
          <w:p w14:paraId="310C0DF0" w14:textId="77777777" w:rsidR="00E82CBB" w:rsidRDefault="00E82CBB" w:rsidP="009345F8">
            <w:pPr>
              <w:jc w:val="center"/>
              <w:rPr>
                <w:rFonts w:eastAsia="Times New Roman" w:cs="Times"/>
                <w:sz w:val="18"/>
                <w:szCs w:val="18"/>
              </w:rPr>
            </w:pPr>
            <w:r>
              <w:rPr>
                <w:rFonts w:eastAsia="Times New Roman" w:cs="Times"/>
                <w:sz w:val="18"/>
                <w:szCs w:val="18"/>
              </w:rPr>
              <w:t>1 (OPPO)</w:t>
            </w:r>
          </w:p>
        </w:tc>
        <w:tc>
          <w:tcPr>
            <w:tcW w:w="810" w:type="dxa"/>
            <w:tcBorders>
              <w:top w:val="single" w:sz="8" w:space="0" w:color="auto"/>
              <w:left w:val="single" w:sz="4" w:space="0" w:color="auto"/>
              <w:bottom w:val="nil"/>
              <w:right w:val="single" w:sz="4" w:space="0" w:color="auto"/>
            </w:tcBorders>
            <w:noWrap/>
            <w:vAlign w:val="center"/>
            <w:hideMark/>
          </w:tcPr>
          <w:p w14:paraId="367F7FD6" w14:textId="77777777" w:rsidR="00E82CBB" w:rsidRDefault="00E82CBB" w:rsidP="009345F8">
            <w:pPr>
              <w:jc w:val="center"/>
              <w:rPr>
                <w:rFonts w:eastAsia="Times New Roman" w:cs="Times"/>
                <w:sz w:val="18"/>
                <w:szCs w:val="18"/>
              </w:rPr>
            </w:pPr>
            <w:r>
              <w:rPr>
                <w:rFonts w:eastAsia="Times New Roman" w:cs="Times"/>
                <w:sz w:val="18"/>
                <w:szCs w:val="18"/>
              </w:rPr>
              <w:t>30.0</w:t>
            </w:r>
          </w:p>
        </w:tc>
        <w:tc>
          <w:tcPr>
            <w:tcW w:w="900" w:type="dxa"/>
            <w:gridSpan w:val="2"/>
            <w:tcBorders>
              <w:top w:val="single" w:sz="8" w:space="0" w:color="auto"/>
              <w:left w:val="nil"/>
              <w:bottom w:val="nil"/>
              <w:right w:val="single" w:sz="8" w:space="0" w:color="auto"/>
            </w:tcBorders>
            <w:noWrap/>
            <w:vAlign w:val="center"/>
            <w:hideMark/>
          </w:tcPr>
          <w:p w14:paraId="545811CD" w14:textId="77777777" w:rsidR="00E82CBB" w:rsidRDefault="00E82CBB" w:rsidP="009345F8">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8" w:space="0" w:color="auto"/>
              <w:right w:val="single" w:sz="8" w:space="0" w:color="auto"/>
            </w:tcBorders>
            <w:noWrap/>
            <w:vAlign w:val="center"/>
            <w:hideMark/>
          </w:tcPr>
          <w:p w14:paraId="51AFD63D" w14:textId="77777777" w:rsidR="00E82CBB" w:rsidRDefault="00E82CBB" w:rsidP="009345F8">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61BACA29"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r w:rsidR="00E82CBB" w14:paraId="663F2BA0" w14:textId="77777777" w:rsidTr="009345F8">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1C3A5636" w14:textId="77777777" w:rsidR="00E82CBB" w:rsidRDefault="00E82CBB" w:rsidP="009345F8">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050A1DED" w14:textId="77777777" w:rsidR="00E82CBB" w:rsidRDefault="00E82CBB" w:rsidP="009345F8">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02ACB6F" w14:textId="77777777" w:rsidR="00E82CBB" w:rsidRDefault="00E82CBB" w:rsidP="009345F8">
            <w:pPr>
              <w:rPr>
                <w:rFonts w:eastAsia="Times New Roman" w:cs="Times"/>
                <w:sz w:val="18"/>
                <w:szCs w:val="18"/>
              </w:rPr>
            </w:pPr>
          </w:p>
        </w:tc>
        <w:tc>
          <w:tcPr>
            <w:tcW w:w="1080" w:type="dxa"/>
            <w:gridSpan w:val="2"/>
            <w:tcBorders>
              <w:top w:val="nil"/>
              <w:left w:val="nil"/>
              <w:bottom w:val="single" w:sz="8" w:space="0" w:color="auto"/>
              <w:right w:val="single" w:sz="8" w:space="0" w:color="auto"/>
            </w:tcBorders>
            <w:vAlign w:val="center"/>
            <w:hideMark/>
          </w:tcPr>
          <w:p w14:paraId="34CB6653" w14:textId="77777777" w:rsidR="00E82CBB" w:rsidRDefault="00E82CBB" w:rsidP="009345F8">
            <w:pPr>
              <w:jc w:val="center"/>
              <w:rPr>
                <w:rFonts w:eastAsia="Times New Roman" w:cs="Times"/>
                <w:sz w:val="18"/>
                <w:szCs w:val="18"/>
              </w:rPr>
            </w:pPr>
            <w:r>
              <w:rPr>
                <w:rFonts w:eastAsia="Times New Roman" w:cs="Times"/>
                <w:sz w:val="18"/>
                <w:szCs w:val="18"/>
              </w:rPr>
              <w:t>4 bits</w:t>
            </w:r>
          </w:p>
        </w:tc>
        <w:tc>
          <w:tcPr>
            <w:tcW w:w="990" w:type="dxa"/>
            <w:tcBorders>
              <w:top w:val="nil"/>
              <w:left w:val="nil"/>
              <w:bottom w:val="single" w:sz="8" w:space="0" w:color="auto"/>
              <w:right w:val="single" w:sz="8" w:space="0" w:color="auto"/>
            </w:tcBorders>
            <w:vAlign w:val="center"/>
            <w:hideMark/>
          </w:tcPr>
          <w:p w14:paraId="7A214182" w14:textId="77777777" w:rsidR="00E82CBB" w:rsidRDefault="00E82CBB" w:rsidP="009345F8">
            <w:pPr>
              <w:jc w:val="center"/>
              <w:rPr>
                <w:rFonts w:eastAsia="Times New Roman" w:cs="Times"/>
                <w:sz w:val="18"/>
                <w:szCs w:val="18"/>
              </w:rPr>
            </w:pPr>
            <w:r>
              <w:rPr>
                <w:rFonts w:eastAsia="Times New Roman" w:cs="Times"/>
                <w:sz w:val="18"/>
                <w:szCs w:val="18"/>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68DB23BE" w14:textId="77777777" w:rsidR="00E82CBB" w:rsidRDefault="00E82CBB" w:rsidP="009345F8">
            <w:pPr>
              <w:jc w:val="center"/>
              <w:rPr>
                <w:rFonts w:eastAsia="Times New Roman" w:cs="Times"/>
                <w:sz w:val="18"/>
                <w:szCs w:val="18"/>
              </w:rPr>
            </w:pPr>
            <w:r>
              <w:rPr>
                <w:rFonts w:eastAsia="Times New Roman" w:cs="Times"/>
                <w:sz w:val="18"/>
                <w:szCs w:val="18"/>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39F71241" w14:textId="77777777" w:rsidR="00E82CBB" w:rsidRDefault="00E82CBB" w:rsidP="009345F8">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56842679" w14:textId="77777777" w:rsidR="00E82CBB" w:rsidRDefault="00E82CBB" w:rsidP="009345F8">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26C4C826" w14:textId="77777777" w:rsidR="00E82CBB" w:rsidRDefault="00E82CBB" w:rsidP="009345F8">
            <w:pPr>
              <w:jc w:val="center"/>
              <w:rPr>
                <w:rFonts w:eastAsia="Times New Roman" w:cs="Times"/>
                <w:sz w:val="18"/>
                <w:szCs w:val="18"/>
              </w:rPr>
            </w:pPr>
            <w:r>
              <w:rPr>
                <w:rFonts w:eastAsia="Times New Roman" w:cs="Times"/>
                <w:sz w:val="18"/>
                <w:szCs w:val="18"/>
              </w:rPr>
              <w:t>Dynamic rate-matching in PDSCH</w:t>
            </w:r>
          </w:p>
        </w:tc>
      </w:tr>
    </w:tbl>
    <w:p w14:paraId="20798074" w14:textId="77777777" w:rsidR="00E82CBB" w:rsidRDefault="00E82CBB" w:rsidP="00E82CBB">
      <w:pPr>
        <w:pStyle w:val="ListParagraph"/>
        <w:ind w:firstLine="440"/>
        <w:rPr>
          <w:rFonts w:ascii="Calibri" w:eastAsia="PMingLiU" w:hAnsi="Calibri" w:cs="Calibri"/>
          <w:color w:val="1F497D"/>
        </w:rPr>
      </w:pPr>
    </w:p>
    <w:p w14:paraId="460E5CC6" w14:textId="77777777" w:rsidR="00E82CBB" w:rsidRDefault="00E82CBB" w:rsidP="00E82CBB">
      <w:pPr>
        <w:pStyle w:val="ListParagraph"/>
        <w:numPr>
          <w:ilvl w:val="0"/>
          <w:numId w:val="31"/>
        </w:numPr>
        <w:autoSpaceDE/>
        <w:autoSpaceDN/>
        <w:adjustRightInd/>
        <w:snapToGrid/>
        <w:spacing w:after="0"/>
        <w:ind w:firstLineChars="0"/>
        <w:jc w:val="left"/>
      </w:pPr>
      <w:r>
        <w:t>If Behv-B is assumed:</w:t>
      </w:r>
    </w:p>
    <w:p w14:paraId="3009FF08" w14:textId="77777777" w:rsidR="00E82CBB" w:rsidRDefault="00E82CBB" w:rsidP="00E82CBB">
      <w:pPr>
        <w:rPr>
          <w:rFonts w:cs="Times"/>
          <w:szCs w:val="20"/>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E82CBB" w14:paraId="08EE383C" w14:textId="77777777" w:rsidTr="009345F8">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0A89AD5A" w14:textId="77777777" w:rsidR="00E82CBB" w:rsidRDefault="00E82CBB" w:rsidP="009345F8">
            <w:pPr>
              <w:rPr>
                <w:rFonts w:eastAsia="Times New Roman"/>
                <w:sz w:val="18"/>
                <w:szCs w:val="18"/>
                <w:lang w:eastAsia="zh-TW"/>
              </w:rPr>
            </w:pPr>
            <w:r>
              <w:rPr>
                <w:rFonts w:eastAsia="Times New Roman"/>
                <w:sz w:val="18"/>
                <w:szCs w:val="18"/>
              </w:rPr>
              <w:t>Paging Setting</w:t>
            </w:r>
          </w:p>
        </w:tc>
        <w:tc>
          <w:tcPr>
            <w:tcW w:w="937" w:type="dxa"/>
            <w:tcBorders>
              <w:top w:val="single" w:sz="8" w:space="0" w:color="auto"/>
              <w:left w:val="nil"/>
              <w:bottom w:val="single" w:sz="8" w:space="0" w:color="auto"/>
              <w:right w:val="single" w:sz="8" w:space="0" w:color="auto"/>
            </w:tcBorders>
            <w:vAlign w:val="center"/>
            <w:hideMark/>
          </w:tcPr>
          <w:p w14:paraId="5ECC0832" w14:textId="77777777" w:rsidR="00E82CBB" w:rsidRDefault="00E82CBB" w:rsidP="009345F8">
            <w:pPr>
              <w:jc w:val="center"/>
              <w:rPr>
                <w:rFonts w:eastAsia="Times New Roman"/>
                <w:sz w:val="18"/>
                <w:szCs w:val="18"/>
              </w:rPr>
            </w:pPr>
            <w:r>
              <w:rPr>
                <w:rFonts w:eastAsia="Times New Roman"/>
                <w:sz w:val="18"/>
                <w:szCs w:val="18"/>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54635056" w14:textId="77777777" w:rsidR="00E82CBB" w:rsidRDefault="00E82CBB" w:rsidP="009345F8">
            <w:pPr>
              <w:jc w:val="center"/>
              <w:rPr>
                <w:rFonts w:eastAsia="Times New Roman"/>
                <w:sz w:val="18"/>
                <w:szCs w:val="18"/>
              </w:rPr>
            </w:pPr>
            <w:r>
              <w:rPr>
                <w:rFonts w:eastAsia="Times New Roman"/>
                <w:sz w:val="18"/>
                <w:szCs w:val="18"/>
              </w:rPr>
              <w:t>Physical-layer configuration</w:t>
            </w:r>
          </w:p>
        </w:tc>
        <w:tc>
          <w:tcPr>
            <w:tcW w:w="1080" w:type="dxa"/>
            <w:tcBorders>
              <w:top w:val="single" w:sz="8" w:space="0" w:color="auto"/>
              <w:left w:val="nil"/>
              <w:bottom w:val="nil"/>
              <w:right w:val="single" w:sz="8" w:space="0" w:color="auto"/>
            </w:tcBorders>
            <w:vAlign w:val="center"/>
            <w:hideMark/>
          </w:tcPr>
          <w:p w14:paraId="010DDBD9" w14:textId="77777777" w:rsidR="00E82CBB" w:rsidRDefault="00E82CBB" w:rsidP="009345F8">
            <w:pPr>
              <w:jc w:val="center"/>
              <w:rPr>
                <w:rFonts w:eastAsia="Times New Roman"/>
                <w:sz w:val="18"/>
                <w:szCs w:val="18"/>
              </w:rPr>
            </w:pPr>
            <w:r>
              <w:rPr>
                <w:rFonts w:eastAsia="Times New Roman"/>
                <w:sz w:val="18"/>
                <w:szCs w:val="18"/>
              </w:rPr>
              <w:t>UE (sub)group indication capacity</w:t>
            </w:r>
          </w:p>
        </w:tc>
        <w:tc>
          <w:tcPr>
            <w:tcW w:w="990" w:type="dxa"/>
            <w:tcBorders>
              <w:top w:val="single" w:sz="8" w:space="0" w:color="auto"/>
              <w:left w:val="nil"/>
              <w:bottom w:val="nil"/>
              <w:right w:val="single" w:sz="8" w:space="0" w:color="auto"/>
            </w:tcBorders>
            <w:vAlign w:val="center"/>
            <w:hideMark/>
          </w:tcPr>
          <w:p w14:paraId="0BB7B6D4" w14:textId="77777777" w:rsidR="00E82CBB" w:rsidRDefault="00E82CBB" w:rsidP="009345F8">
            <w:pPr>
              <w:jc w:val="center"/>
              <w:rPr>
                <w:rFonts w:eastAsia="Times New Roman"/>
                <w:sz w:val="18"/>
                <w:szCs w:val="18"/>
              </w:rPr>
            </w:pPr>
            <w:r>
              <w:rPr>
                <w:rFonts w:eastAsia="Times New Roman"/>
                <w:sz w:val="18"/>
                <w:szCs w:val="18"/>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21ED8FD3" w14:textId="77777777" w:rsidR="00E82CBB" w:rsidRDefault="00E82CBB" w:rsidP="009345F8">
            <w:pPr>
              <w:jc w:val="center"/>
              <w:rPr>
                <w:rFonts w:eastAsia="Times New Roman"/>
                <w:sz w:val="18"/>
                <w:szCs w:val="18"/>
              </w:rPr>
            </w:pPr>
            <w:r>
              <w:rPr>
                <w:rFonts w:eastAsia="Times New Roman"/>
                <w:sz w:val="18"/>
                <w:szCs w:val="18"/>
              </w:rPr>
              <w:t>Average resource overhead per PO (REs)</w:t>
            </w:r>
          </w:p>
        </w:tc>
        <w:tc>
          <w:tcPr>
            <w:tcW w:w="1980" w:type="dxa"/>
            <w:tcBorders>
              <w:top w:val="single" w:sz="8" w:space="0" w:color="auto"/>
              <w:left w:val="nil"/>
              <w:bottom w:val="nil"/>
              <w:right w:val="single" w:sz="8" w:space="0" w:color="auto"/>
            </w:tcBorders>
            <w:vAlign w:val="center"/>
            <w:hideMark/>
          </w:tcPr>
          <w:p w14:paraId="31B36875" w14:textId="77777777" w:rsidR="00E82CBB" w:rsidRDefault="00E82CBB" w:rsidP="009345F8">
            <w:pPr>
              <w:jc w:val="center"/>
              <w:rPr>
                <w:rFonts w:eastAsia="Times New Roman"/>
                <w:sz w:val="18"/>
                <w:szCs w:val="18"/>
              </w:rPr>
            </w:pPr>
            <w:r>
              <w:rPr>
                <w:rFonts w:eastAsia="Times New Roman"/>
                <w:sz w:val="18"/>
                <w:szCs w:val="18"/>
              </w:rPr>
              <w:t>PO and PEI related assumptions</w:t>
            </w:r>
          </w:p>
        </w:tc>
        <w:tc>
          <w:tcPr>
            <w:tcW w:w="1350" w:type="dxa"/>
            <w:tcBorders>
              <w:top w:val="single" w:sz="8" w:space="0" w:color="auto"/>
              <w:left w:val="nil"/>
              <w:bottom w:val="nil"/>
              <w:right w:val="single" w:sz="8" w:space="0" w:color="auto"/>
            </w:tcBorders>
            <w:vAlign w:val="center"/>
            <w:hideMark/>
          </w:tcPr>
          <w:p w14:paraId="4ABB27AF" w14:textId="77777777" w:rsidR="00E82CBB" w:rsidRDefault="00E82CBB" w:rsidP="009345F8">
            <w:pPr>
              <w:jc w:val="center"/>
              <w:rPr>
                <w:rFonts w:eastAsia="Times New Roman"/>
                <w:sz w:val="18"/>
                <w:szCs w:val="18"/>
              </w:rPr>
            </w:pPr>
            <w:r>
              <w:rPr>
                <w:rFonts w:eastAsia="Times New Roman"/>
                <w:sz w:val="18"/>
                <w:szCs w:val="18"/>
              </w:rPr>
              <w:t>Coexistence assumption</w:t>
            </w:r>
          </w:p>
        </w:tc>
      </w:tr>
      <w:tr w:rsidR="00E82CBB" w14:paraId="6717E657" w14:textId="77777777" w:rsidTr="009345F8">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35F014E3" w14:textId="77777777" w:rsidR="00E82CBB" w:rsidRDefault="00E82CBB" w:rsidP="009345F8">
            <w:pPr>
              <w:jc w:val="center"/>
              <w:rPr>
                <w:rFonts w:eastAsia="Times New Roman"/>
                <w:sz w:val="18"/>
                <w:szCs w:val="18"/>
              </w:rPr>
            </w:pPr>
            <w:r>
              <w:rPr>
                <w:rFonts w:eastAsia="Times New Roman"/>
                <w:sz w:val="18"/>
                <w:szCs w:val="18"/>
              </w:rPr>
              <w:t>PDSCH: MCS0, TB scaling 1.0</w:t>
            </w:r>
            <w:r>
              <w:rPr>
                <w:rFonts w:eastAsia="Times New Roman"/>
                <w:sz w:val="18"/>
                <w:szCs w:val="18"/>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565E200E" w14:textId="77777777" w:rsidR="00E82CBB" w:rsidRDefault="00E82CBB" w:rsidP="009345F8">
            <w:pPr>
              <w:jc w:val="center"/>
              <w:rPr>
                <w:rFonts w:eastAsia="Times New Roman"/>
                <w:sz w:val="18"/>
                <w:szCs w:val="18"/>
              </w:rPr>
            </w:pPr>
            <w:r>
              <w:rPr>
                <w:rFonts w:eastAsia="Times New Roman"/>
                <w:sz w:val="18"/>
                <w:szCs w:val="18"/>
              </w:rPr>
              <w:t>PDCCH-based PEI</w:t>
            </w:r>
          </w:p>
        </w:tc>
        <w:tc>
          <w:tcPr>
            <w:tcW w:w="1324" w:type="dxa"/>
            <w:vMerge w:val="restart"/>
            <w:tcBorders>
              <w:top w:val="nil"/>
              <w:left w:val="single" w:sz="8" w:space="0" w:color="auto"/>
              <w:bottom w:val="nil"/>
              <w:right w:val="single" w:sz="8" w:space="0" w:color="auto"/>
            </w:tcBorders>
            <w:vAlign w:val="center"/>
            <w:hideMark/>
          </w:tcPr>
          <w:p w14:paraId="74009FE2" w14:textId="77777777" w:rsidR="00E82CBB" w:rsidRDefault="00E82CBB" w:rsidP="009345F8">
            <w:pPr>
              <w:jc w:val="center"/>
              <w:rPr>
                <w:rFonts w:eastAsia="Times New Roman"/>
                <w:sz w:val="18"/>
                <w:szCs w:val="18"/>
              </w:rPr>
            </w:pPr>
            <w:r>
              <w:rPr>
                <w:rFonts w:eastAsia="Times New Roman"/>
                <w:sz w:val="18"/>
                <w:szCs w:val="18"/>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5702A965" w14:textId="77777777" w:rsidR="00E82CBB" w:rsidRDefault="00E82CBB" w:rsidP="009345F8">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C29711E" w14:textId="77777777" w:rsidR="00E82CBB" w:rsidRDefault="00E82CBB" w:rsidP="009345F8">
            <w:pPr>
              <w:jc w:val="center"/>
              <w:rPr>
                <w:rFonts w:eastAsia="Times New Roman"/>
                <w:sz w:val="18"/>
                <w:szCs w:val="18"/>
              </w:rPr>
            </w:pPr>
            <w:r>
              <w:rPr>
                <w:rFonts w:eastAsia="Times New Roman"/>
                <w:sz w:val="18"/>
                <w:szCs w:val="18"/>
              </w:rPr>
              <w:t xml:space="preserve">4 </w:t>
            </w:r>
            <w:r>
              <w:rPr>
                <w:rFonts w:eastAsia="Times New Roman"/>
                <w:sz w:val="18"/>
                <w:szCs w:val="18"/>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E5552D" w14:textId="77777777" w:rsidR="00E82CBB" w:rsidRDefault="00E82CBB" w:rsidP="009345F8">
            <w:pPr>
              <w:jc w:val="center"/>
              <w:rPr>
                <w:rFonts w:eastAsia="Times New Roman"/>
                <w:sz w:val="18"/>
                <w:szCs w:val="18"/>
              </w:rPr>
            </w:pPr>
            <w:r>
              <w:rPr>
                <w:rFonts w:eastAsia="Times New Roman"/>
                <w:sz w:val="18"/>
                <w:szCs w:val="18"/>
              </w:rPr>
              <w:t>24.0</w:t>
            </w:r>
          </w:p>
        </w:tc>
        <w:tc>
          <w:tcPr>
            <w:tcW w:w="900" w:type="dxa"/>
            <w:tcBorders>
              <w:top w:val="single" w:sz="4" w:space="0" w:color="auto"/>
              <w:left w:val="nil"/>
              <w:bottom w:val="single" w:sz="4" w:space="0" w:color="auto"/>
              <w:right w:val="single" w:sz="8" w:space="0" w:color="auto"/>
            </w:tcBorders>
            <w:vAlign w:val="center"/>
            <w:hideMark/>
          </w:tcPr>
          <w:p w14:paraId="050191EB" w14:textId="77777777" w:rsidR="00E82CBB" w:rsidRDefault="00E82CBB" w:rsidP="009345F8">
            <w:pPr>
              <w:jc w:val="center"/>
              <w:rPr>
                <w:rFonts w:eastAsia="Times New Roman"/>
                <w:sz w:val="18"/>
                <w:szCs w:val="18"/>
              </w:rPr>
            </w:pPr>
            <w:r>
              <w:rPr>
                <w:rFonts w:eastAsia="Times New Roman"/>
                <w:sz w:val="18"/>
                <w:szCs w:val="18"/>
              </w:rPr>
              <w:t>HW/HiSi</w:t>
            </w:r>
          </w:p>
        </w:tc>
        <w:tc>
          <w:tcPr>
            <w:tcW w:w="1980" w:type="dxa"/>
            <w:tcBorders>
              <w:top w:val="single" w:sz="4" w:space="0" w:color="auto"/>
              <w:left w:val="nil"/>
              <w:bottom w:val="single" w:sz="4" w:space="0" w:color="auto"/>
              <w:right w:val="single" w:sz="8" w:space="0" w:color="auto"/>
            </w:tcBorders>
            <w:noWrap/>
            <w:vAlign w:val="center"/>
            <w:hideMark/>
          </w:tcPr>
          <w:p w14:paraId="28478D82" w14:textId="77777777" w:rsidR="00E82CBB" w:rsidRDefault="00E82CBB" w:rsidP="009345F8">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5C0C8359" w14:textId="77777777" w:rsidR="00E82CBB" w:rsidRDefault="00E82CBB" w:rsidP="009345F8">
            <w:pPr>
              <w:jc w:val="center"/>
              <w:rPr>
                <w:rFonts w:eastAsia="Times New Roman"/>
                <w:sz w:val="18"/>
                <w:szCs w:val="18"/>
              </w:rPr>
            </w:pPr>
            <w:r>
              <w:rPr>
                <w:rFonts w:eastAsia="Times New Roman"/>
                <w:sz w:val="18"/>
                <w:szCs w:val="18"/>
              </w:rPr>
              <w:t>PEI is ALWAYS transmitted as a Rel-15 PDCCH in a CORESET</w:t>
            </w:r>
          </w:p>
        </w:tc>
      </w:tr>
      <w:tr w:rsidR="00E82CBB" w14:paraId="13E5A8B9" w14:textId="77777777" w:rsidTr="009345F8">
        <w:trPr>
          <w:trHeight w:val="264"/>
        </w:trPr>
        <w:tc>
          <w:tcPr>
            <w:tcW w:w="10098" w:type="dxa"/>
            <w:vMerge/>
            <w:tcBorders>
              <w:top w:val="nil"/>
              <w:left w:val="single" w:sz="8" w:space="0" w:color="auto"/>
              <w:bottom w:val="nil"/>
              <w:right w:val="single" w:sz="8" w:space="0" w:color="auto"/>
            </w:tcBorders>
            <w:vAlign w:val="center"/>
            <w:hideMark/>
          </w:tcPr>
          <w:p w14:paraId="1AEC7EDC" w14:textId="77777777" w:rsidR="00E82CBB" w:rsidRDefault="00E82CBB" w:rsidP="009345F8">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7DCB7CEF" w14:textId="77777777" w:rsidR="00E82CBB" w:rsidRDefault="00E82CBB" w:rsidP="009345F8">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0284D3D0" w14:textId="77777777" w:rsidR="00E82CBB" w:rsidRDefault="00E82CBB" w:rsidP="009345F8">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3CBE971F" w14:textId="77777777" w:rsidR="00E82CBB" w:rsidRDefault="00E82CBB" w:rsidP="009345F8">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76B861D1" w14:textId="77777777" w:rsidR="00E82CBB" w:rsidRDefault="00E82CBB" w:rsidP="009345F8">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1A8D92CD" w14:textId="77777777" w:rsidR="00E82CBB" w:rsidRDefault="00E82CBB" w:rsidP="009345F8">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44459053" w14:textId="77777777" w:rsidR="00E82CBB" w:rsidRDefault="00E82CBB" w:rsidP="009345F8">
            <w:pPr>
              <w:jc w:val="center"/>
              <w:rPr>
                <w:rFonts w:eastAsia="Times New Roman"/>
                <w:sz w:val="18"/>
                <w:szCs w:val="18"/>
              </w:rPr>
            </w:pPr>
            <w:r>
              <w:rPr>
                <w:rFonts w:eastAsia="Times New Roman"/>
                <w:sz w:val="18"/>
                <w:szCs w:val="18"/>
              </w:rPr>
              <w:t>OPPO</w:t>
            </w:r>
          </w:p>
        </w:tc>
        <w:tc>
          <w:tcPr>
            <w:tcW w:w="1980" w:type="dxa"/>
            <w:tcBorders>
              <w:top w:val="nil"/>
              <w:left w:val="nil"/>
              <w:bottom w:val="single" w:sz="4" w:space="0" w:color="auto"/>
              <w:right w:val="single" w:sz="8" w:space="0" w:color="auto"/>
            </w:tcBorders>
            <w:noWrap/>
            <w:vAlign w:val="center"/>
            <w:hideMark/>
          </w:tcPr>
          <w:p w14:paraId="3BBE8F6D" w14:textId="77777777" w:rsidR="00E82CBB" w:rsidRDefault="00E82CBB" w:rsidP="009345F8">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891292F" w14:textId="77777777" w:rsidR="00E82CBB" w:rsidRDefault="00E82CBB" w:rsidP="009345F8">
            <w:pPr>
              <w:rPr>
                <w:rFonts w:eastAsia="Times New Roman"/>
                <w:sz w:val="18"/>
                <w:szCs w:val="18"/>
              </w:rPr>
            </w:pPr>
          </w:p>
        </w:tc>
      </w:tr>
      <w:tr w:rsidR="00E82CBB" w14:paraId="57DF483D" w14:textId="77777777" w:rsidTr="009345F8">
        <w:trPr>
          <w:trHeight w:val="264"/>
        </w:trPr>
        <w:tc>
          <w:tcPr>
            <w:tcW w:w="10098" w:type="dxa"/>
            <w:vMerge/>
            <w:tcBorders>
              <w:top w:val="nil"/>
              <w:left w:val="single" w:sz="8" w:space="0" w:color="auto"/>
              <w:bottom w:val="nil"/>
              <w:right w:val="single" w:sz="8" w:space="0" w:color="auto"/>
            </w:tcBorders>
            <w:vAlign w:val="center"/>
            <w:hideMark/>
          </w:tcPr>
          <w:p w14:paraId="6C8680F8" w14:textId="77777777" w:rsidR="00E82CBB" w:rsidRDefault="00E82CBB" w:rsidP="009345F8">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7F0E9A08" w14:textId="77777777" w:rsidR="00E82CBB" w:rsidRDefault="00E82CBB" w:rsidP="009345F8">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6E38337E" w14:textId="77777777" w:rsidR="00E82CBB" w:rsidRDefault="00E82CBB" w:rsidP="009345F8">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7D1C5C16" w14:textId="77777777" w:rsidR="00E82CBB" w:rsidRDefault="00E82CBB" w:rsidP="009345F8">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4405A6D0" w14:textId="77777777" w:rsidR="00E82CBB" w:rsidRDefault="00E82CBB" w:rsidP="009345F8">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27DD45EB" w14:textId="77777777" w:rsidR="00E82CBB" w:rsidRDefault="00E82CBB" w:rsidP="009345F8">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6ECFFF5E" w14:textId="77777777" w:rsidR="00E82CBB" w:rsidRDefault="00E82CBB" w:rsidP="009345F8">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3C849F6D" w14:textId="77777777" w:rsidR="00E82CBB" w:rsidRDefault="00E82CBB" w:rsidP="009345F8">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6E4F030" w14:textId="77777777" w:rsidR="00E82CBB" w:rsidRDefault="00E82CBB" w:rsidP="009345F8">
            <w:pPr>
              <w:rPr>
                <w:rFonts w:eastAsia="Times New Roman"/>
                <w:sz w:val="18"/>
                <w:szCs w:val="18"/>
              </w:rPr>
            </w:pPr>
          </w:p>
        </w:tc>
      </w:tr>
      <w:tr w:rsidR="00E82CBB" w14:paraId="3D522605" w14:textId="77777777" w:rsidTr="009345F8">
        <w:trPr>
          <w:trHeight w:val="804"/>
        </w:trPr>
        <w:tc>
          <w:tcPr>
            <w:tcW w:w="10098" w:type="dxa"/>
            <w:vMerge/>
            <w:tcBorders>
              <w:top w:val="nil"/>
              <w:left w:val="single" w:sz="8" w:space="0" w:color="auto"/>
              <w:bottom w:val="nil"/>
              <w:right w:val="single" w:sz="8" w:space="0" w:color="auto"/>
            </w:tcBorders>
            <w:vAlign w:val="center"/>
            <w:hideMark/>
          </w:tcPr>
          <w:p w14:paraId="2BE32E18" w14:textId="77777777" w:rsidR="00E82CBB" w:rsidRDefault="00E82CBB" w:rsidP="009345F8">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56C11B4" w14:textId="77777777" w:rsidR="00E82CBB" w:rsidRDefault="00E82CBB" w:rsidP="009345F8">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5DF00F10" w14:textId="77777777" w:rsidR="00E82CBB" w:rsidRDefault="00E82CBB" w:rsidP="009345F8">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5D7ECF7F" w14:textId="77777777" w:rsidR="00E82CBB" w:rsidRDefault="00E82CBB" w:rsidP="009345F8">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64EB308C" w14:textId="77777777" w:rsidR="00E82CBB" w:rsidRDefault="00E82CBB" w:rsidP="009345F8">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2DB25CE7" w14:textId="77777777" w:rsidR="00E82CBB" w:rsidRDefault="00E82CBB" w:rsidP="009345F8">
            <w:pPr>
              <w:jc w:val="center"/>
              <w:rPr>
                <w:rFonts w:eastAsia="Times New Roman"/>
                <w:sz w:val="18"/>
                <w:szCs w:val="18"/>
              </w:rPr>
            </w:pPr>
            <w:r>
              <w:rPr>
                <w:rFonts w:eastAsia="Times New Roman"/>
                <w:sz w:val="18"/>
                <w:szCs w:val="18"/>
              </w:rPr>
              <w:t>51.0</w:t>
            </w:r>
          </w:p>
        </w:tc>
        <w:tc>
          <w:tcPr>
            <w:tcW w:w="900" w:type="dxa"/>
            <w:tcBorders>
              <w:top w:val="nil"/>
              <w:left w:val="nil"/>
              <w:bottom w:val="single" w:sz="8" w:space="0" w:color="auto"/>
              <w:right w:val="single" w:sz="8" w:space="0" w:color="auto"/>
            </w:tcBorders>
            <w:noWrap/>
            <w:vAlign w:val="center"/>
            <w:hideMark/>
          </w:tcPr>
          <w:p w14:paraId="2EA2CEEE" w14:textId="77777777" w:rsidR="00E82CBB" w:rsidRDefault="00E82CBB" w:rsidP="009345F8">
            <w:pPr>
              <w:jc w:val="center"/>
              <w:rPr>
                <w:rFonts w:eastAsia="Times New Roman"/>
                <w:sz w:val="18"/>
                <w:szCs w:val="18"/>
              </w:rPr>
            </w:pPr>
            <w:r>
              <w:rPr>
                <w:rFonts w:eastAsia="Times New Roman"/>
                <w:sz w:val="18"/>
                <w:szCs w:val="18"/>
              </w:rPr>
              <w:t>MTK</w:t>
            </w:r>
          </w:p>
        </w:tc>
        <w:tc>
          <w:tcPr>
            <w:tcW w:w="1980" w:type="dxa"/>
            <w:tcBorders>
              <w:top w:val="nil"/>
              <w:left w:val="nil"/>
              <w:bottom w:val="nil"/>
              <w:right w:val="single" w:sz="8" w:space="0" w:color="auto"/>
            </w:tcBorders>
            <w:vAlign w:val="center"/>
            <w:hideMark/>
          </w:tcPr>
          <w:p w14:paraId="36E93F1A" w14:textId="77777777" w:rsidR="00E82CBB" w:rsidRDefault="00E82CBB" w:rsidP="009345F8">
            <w:pPr>
              <w:jc w:val="center"/>
              <w:rPr>
                <w:rFonts w:eastAsia="Times New Roman"/>
                <w:sz w:val="18"/>
                <w:szCs w:val="18"/>
              </w:rPr>
            </w:pPr>
            <w:r>
              <w:rPr>
                <w:rFonts w:eastAsia="Times New Roman"/>
                <w:sz w:val="18"/>
                <w:szCs w:val="18"/>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2D269C97" w14:textId="77777777" w:rsidR="00E82CBB" w:rsidRDefault="00E82CBB" w:rsidP="009345F8">
            <w:pPr>
              <w:rPr>
                <w:rFonts w:eastAsia="Times New Roman"/>
                <w:sz w:val="18"/>
                <w:szCs w:val="18"/>
              </w:rPr>
            </w:pPr>
          </w:p>
        </w:tc>
      </w:tr>
      <w:tr w:rsidR="00E82CBB" w14:paraId="54F7BE9B" w14:textId="77777777" w:rsidTr="009345F8">
        <w:trPr>
          <w:trHeight w:val="264"/>
        </w:trPr>
        <w:tc>
          <w:tcPr>
            <w:tcW w:w="10098" w:type="dxa"/>
            <w:vMerge/>
            <w:tcBorders>
              <w:top w:val="nil"/>
              <w:left w:val="single" w:sz="8" w:space="0" w:color="auto"/>
              <w:bottom w:val="nil"/>
              <w:right w:val="single" w:sz="8" w:space="0" w:color="auto"/>
            </w:tcBorders>
            <w:vAlign w:val="center"/>
            <w:hideMark/>
          </w:tcPr>
          <w:p w14:paraId="13896D81" w14:textId="77777777" w:rsidR="00E82CBB" w:rsidRDefault="00E82CBB" w:rsidP="009345F8">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1A3A9F9E" w14:textId="77777777" w:rsidR="00E82CBB" w:rsidRDefault="00E82CBB" w:rsidP="009345F8">
            <w:pPr>
              <w:rPr>
                <w:rFonts w:eastAsia="Times New Roman"/>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560A3B40" w14:textId="77777777" w:rsidR="00E82CBB" w:rsidRDefault="00E82CBB" w:rsidP="009345F8">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618FF1B2" w14:textId="77777777" w:rsidR="00E82CBB" w:rsidRDefault="00E82CBB" w:rsidP="009345F8">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6A3825A2" w14:textId="77777777" w:rsidR="00E82CBB" w:rsidRDefault="00E82CBB" w:rsidP="009345F8">
            <w:pPr>
              <w:jc w:val="center"/>
              <w:rPr>
                <w:rFonts w:eastAsia="Times New Roman"/>
                <w:sz w:val="18"/>
                <w:szCs w:val="18"/>
              </w:rPr>
            </w:pPr>
            <w:r>
              <w:rPr>
                <w:rFonts w:eastAsia="Times New Roman"/>
                <w:sz w:val="18"/>
                <w:szCs w:val="18"/>
              </w:rPr>
              <w:t xml:space="preserve">2 </w:t>
            </w:r>
            <w:r>
              <w:rPr>
                <w:rFonts w:eastAsia="Times New Roman"/>
                <w:sz w:val="18"/>
                <w:szCs w:val="18"/>
              </w:rPr>
              <w:br/>
              <w:t>(vivo, Samsung)</w:t>
            </w:r>
          </w:p>
        </w:tc>
        <w:tc>
          <w:tcPr>
            <w:tcW w:w="810" w:type="dxa"/>
            <w:tcBorders>
              <w:top w:val="nil"/>
              <w:left w:val="single" w:sz="8" w:space="0" w:color="auto"/>
              <w:bottom w:val="single" w:sz="4" w:space="0" w:color="auto"/>
              <w:right w:val="single" w:sz="4" w:space="0" w:color="auto"/>
            </w:tcBorders>
            <w:vAlign w:val="center"/>
            <w:hideMark/>
          </w:tcPr>
          <w:p w14:paraId="0708AE3E" w14:textId="77777777" w:rsidR="00E82CBB" w:rsidRDefault="00E82CBB" w:rsidP="009345F8">
            <w:pPr>
              <w:jc w:val="center"/>
              <w:rPr>
                <w:rFonts w:eastAsia="Times New Roman"/>
                <w:sz w:val="18"/>
                <w:szCs w:val="18"/>
              </w:rPr>
            </w:pPr>
            <w:r>
              <w:rPr>
                <w:rFonts w:eastAsia="Times New Roman"/>
                <w:sz w:val="18"/>
                <w:szCs w:val="18"/>
              </w:rPr>
              <w:t>518.4</w:t>
            </w:r>
          </w:p>
        </w:tc>
        <w:tc>
          <w:tcPr>
            <w:tcW w:w="900" w:type="dxa"/>
            <w:tcBorders>
              <w:top w:val="nil"/>
              <w:left w:val="nil"/>
              <w:bottom w:val="single" w:sz="4" w:space="0" w:color="auto"/>
              <w:right w:val="single" w:sz="8" w:space="0" w:color="auto"/>
            </w:tcBorders>
            <w:noWrap/>
            <w:vAlign w:val="center"/>
            <w:hideMark/>
          </w:tcPr>
          <w:p w14:paraId="731133B2" w14:textId="77777777" w:rsidR="00E82CBB" w:rsidRDefault="00E82CBB" w:rsidP="009345F8">
            <w:pPr>
              <w:jc w:val="center"/>
              <w:rPr>
                <w:rFonts w:eastAsia="Times New Roman"/>
                <w:sz w:val="18"/>
                <w:szCs w:val="18"/>
              </w:rPr>
            </w:pPr>
            <w:r>
              <w:rPr>
                <w:rFonts w:eastAsia="Times New Roman"/>
                <w:sz w:val="18"/>
                <w:szCs w:val="18"/>
              </w:rPr>
              <w:t>vivo</w:t>
            </w:r>
          </w:p>
        </w:tc>
        <w:tc>
          <w:tcPr>
            <w:tcW w:w="1980" w:type="dxa"/>
            <w:tcBorders>
              <w:top w:val="single" w:sz="8" w:space="0" w:color="auto"/>
              <w:left w:val="nil"/>
              <w:bottom w:val="single" w:sz="4" w:space="0" w:color="auto"/>
              <w:right w:val="single" w:sz="8" w:space="0" w:color="auto"/>
            </w:tcBorders>
            <w:vAlign w:val="center"/>
            <w:hideMark/>
          </w:tcPr>
          <w:p w14:paraId="75F93630"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vMerge w:val="restart"/>
            <w:tcBorders>
              <w:top w:val="nil"/>
              <w:left w:val="nil"/>
              <w:bottom w:val="single" w:sz="8" w:space="0" w:color="000000"/>
              <w:right w:val="single" w:sz="8" w:space="0" w:color="auto"/>
            </w:tcBorders>
            <w:vAlign w:val="center"/>
            <w:hideMark/>
          </w:tcPr>
          <w:p w14:paraId="74A0B975" w14:textId="77777777" w:rsidR="00E82CBB" w:rsidRDefault="00E82CBB" w:rsidP="009345F8">
            <w:pPr>
              <w:jc w:val="center"/>
              <w:rPr>
                <w:rFonts w:eastAsia="Times New Roman"/>
                <w:sz w:val="18"/>
                <w:szCs w:val="18"/>
              </w:rPr>
            </w:pPr>
            <w:r>
              <w:rPr>
                <w:rFonts w:eastAsia="Times New Roman"/>
                <w:sz w:val="18"/>
                <w:szCs w:val="18"/>
              </w:rPr>
              <w:t>PEI is ALWAYS transmitted as a Rel-15 PDCCH in a CORESET</w:t>
            </w:r>
          </w:p>
        </w:tc>
      </w:tr>
      <w:tr w:rsidR="00E82CBB" w14:paraId="600EE19F" w14:textId="77777777" w:rsidTr="009345F8">
        <w:trPr>
          <w:trHeight w:val="804"/>
        </w:trPr>
        <w:tc>
          <w:tcPr>
            <w:tcW w:w="10098" w:type="dxa"/>
            <w:vMerge/>
            <w:tcBorders>
              <w:top w:val="nil"/>
              <w:left w:val="single" w:sz="8" w:space="0" w:color="auto"/>
              <w:bottom w:val="nil"/>
              <w:right w:val="single" w:sz="8" w:space="0" w:color="auto"/>
            </w:tcBorders>
            <w:vAlign w:val="center"/>
            <w:hideMark/>
          </w:tcPr>
          <w:p w14:paraId="3F5818F3" w14:textId="77777777" w:rsidR="00E82CBB" w:rsidRDefault="00E82CBB" w:rsidP="009345F8">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1C1F78C" w14:textId="77777777" w:rsidR="00E82CBB" w:rsidRDefault="00E82CBB" w:rsidP="009345F8">
            <w:pPr>
              <w:rPr>
                <w:rFonts w:eastAsia="Times New Roman"/>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79428475" w14:textId="77777777" w:rsidR="00E82CBB" w:rsidRDefault="00E82CBB" w:rsidP="009345F8">
            <w:pPr>
              <w:rPr>
                <w:rFonts w:eastAsia="Times New Roman"/>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7E06B1A" w14:textId="77777777" w:rsidR="00E82CBB" w:rsidRDefault="00E82CBB" w:rsidP="009345F8">
            <w:pPr>
              <w:rPr>
                <w:rFonts w:eastAsia="Times New Roman"/>
                <w:sz w:val="18"/>
                <w:szCs w:val="18"/>
              </w:rPr>
            </w:pPr>
          </w:p>
        </w:tc>
        <w:tc>
          <w:tcPr>
            <w:tcW w:w="990" w:type="dxa"/>
            <w:vMerge/>
            <w:tcBorders>
              <w:top w:val="single" w:sz="8" w:space="0" w:color="auto"/>
              <w:left w:val="single" w:sz="8" w:space="0" w:color="auto"/>
              <w:bottom w:val="single" w:sz="8" w:space="0" w:color="000000"/>
              <w:right w:val="nil"/>
            </w:tcBorders>
            <w:vAlign w:val="center"/>
            <w:hideMark/>
          </w:tcPr>
          <w:p w14:paraId="47797BD1" w14:textId="77777777" w:rsidR="00E82CBB" w:rsidRDefault="00E82CBB" w:rsidP="009345F8">
            <w:pPr>
              <w:rPr>
                <w:rFonts w:eastAsia="Times New Roman"/>
                <w:sz w:val="18"/>
                <w:szCs w:val="18"/>
              </w:rPr>
            </w:pPr>
          </w:p>
        </w:tc>
        <w:tc>
          <w:tcPr>
            <w:tcW w:w="810" w:type="dxa"/>
            <w:tcBorders>
              <w:top w:val="nil"/>
              <w:left w:val="single" w:sz="8" w:space="0" w:color="auto"/>
              <w:bottom w:val="single" w:sz="8" w:space="0" w:color="auto"/>
              <w:right w:val="single" w:sz="4" w:space="0" w:color="auto"/>
            </w:tcBorders>
            <w:vAlign w:val="center"/>
            <w:hideMark/>
          </w:tcPr>
          <w:p w14:paraId="1A8FE3AF" w14:textId="77777777" w:rsidR="00E82CBB" w:rsidRDefault="00E82CBB" w:rsidP="009345F8">
            <w:pPr>
              <w:jc w:val="center"/>
              <w:rPr>
                <w:rFonts w:eastAsia="Times New Roman"/>
                <w:sz w:val="18"/>
                <w:szCs w:val="18"/>
              </w:rPr>
            </w:pPr>
            <w:r>
              <w:rPr>
                <w:rFonts w:eastAsia="Times New Roman"/>
                <w:sz w:val="18"/>
                <w:szCs w:val="18"/>
              </w:rPr>
              <w:t>518.4</w:t>
            </w:r>
          </w:p>
        </w:tc>
        <w:tc>
          <w:tcPr>
            <w:tcW w:w="900" w:type="dxa"/>
            <w:tcBorders>
              <w:top w:val="nil"/>
              <w:left w:val="nil"/>
              <w:bottom w:val="single" w:sz="8" w:space="0" w:color="auto"/>
              <w:right w:val="single" w:sz="8" w:space="0" w:color="auto"/>
            </w:tcBorders>
            <w:vAlign w:val="center"/>
            <w:hideMark/>
          </w:tcPr>
          <w:p w14:paraId="1D1E737D" w14:textId="77777777" w:rsidR="00E82CBB" w:rsidRDefault="00E82CBB" w:rsidP="009345F8">
            <w:pPr>
              <w:jc w:val="center"/>
              <w:rPr>
                <w:rFonts w:eastAsia="Times New Roman"/>
                <w:sz w:val="18"/>
                <w:szCs w:val="18"/>
              </w:rPr>
            </w:pPr>
            <w:r>
              <w:rPr>
                <w:rFonts w:eastAsia="Times New Roman"/>
                <w:sz w:val="18"/>
                <w:szCs w:val="18"/>
              </w:rPr>
              <w:t>Samsung</w:t>
            </w:r>
          </w:p>
        </w:tc>
        <w:tc>
          <w:tcPr>
            <w:tcW w:w="1980" w:type="dxa"/>
            <w:tcBorders>
              <w:top w:val="nil"/>
              <w:left w:val="nil"/>
              <w:bottom w:val="single" w:sz="8" w:space="0" w:color="auto"/>
              <w:right w:val="single" w:sz="8" w:space="0" w:color="auto"/>
            </w:tcBorders>
            <w:vAlign w:val="center"/>
            <w:hideMark/>
          </w:tcPr>
          <w:p w14:paraId="34413DC1" w14:textId="77777777" w:rsidR="00E82CBB" w:rsidRDefault="00E82CBB" w:rsidP="009345F8">
            <w:pPr>
              <w:jc w:val="center"/>
              <w:rPr>
                <w:rFonts w:eastAsia="Times New Roman"/>
                <w:sz w:val="18"/>
                <w:szCs w:val="18"/>
              </w:rPr>
            </w:pPr>
            <w:r>
              <w:rPr>
                <w:rFonts w:eastAsia="Times New Roman"/>
                <w:sz w:val="18"/>
                <w:szCs w:val="18"/>
              </w:rPr>
              <w:t>1 PEI for 1 PO;</w:t>
            </w:r>
            <w:r>
              <w:rPr>
                <w:rFonts w:eastAsia="Times New Roman"/>
                <w:sz w:val="18"/>
                <w:szCs w:val="18"/>
              </w:rPr>
              <w:br/>
              <w:t>PEI RE# scaled w.r.t. 1-beam</w:t>
            </w:r>
          </w:p>
        </w:tc>
        <w:tc>
          <w:tcPr>
            <w:tcW w:w="1350" w:type="dxa"/>
            <w:vMerge/>
            <w:tcBorders>
              <w:top w:val="nil"/>
              <w:left w:val="nil"/>
              <w:bottom w:val="single" w:sz="8" w:space="0" w:color="000000"/>
              <w:right w:val="single" w:sz="8" w:space="0" w:color="auto"/>
            </w:tcBorders>
            <w:vAlign w:val="center"/>
            <w:hideMark/>
          </w:tcPr>
          <w:p w14:paraId="45EAE98F" w14:textId="77777777" w:rsidR="00E82CBB" w:rsidRDefault="00E82CBB" w:rsidP="009345F8">
            <w:pPr>
              <w:rPr>
                <w:rFonts w:eastAsia="Times New Roman"/>
                <w:sz w:val="18"/>
                <w:szCs w:val="18"/>
              </w:rPr>
            </w:pPr>
          </w:p>
        </w:tc>
      </w:tr>
      <w:tr w:rsidR="00E82CBB" w14:paraId="1A9359C7" w14:textId="77777777" w:rsidTr="009345F8">
        <w:trPr>
          <w:trHeight w:val="264"/>
        </w:trPr>
        <w:tc>
          <w:tcPr>
            <w:tcW w:w="10098" w:type="dxa"/>
            <w:vMerge/>
            <w:tcBorders>
              <w:top w:val="nil"/>
              <w:left w:val="single" w:sz="8" w:space="0" w:color="auto"/>
              <w:bottom w:val="nil"/>
              <w:right w:val="single" w:sz="8" w:space="0" w:color="auto"/>
            </w:tcBorders>
            <w:vAlign w:val="center"/>
            <w:hideMark/>
          </w:tcPr>
          <w:p w14:paraId="35F28653" w14:textId="77777777" w:rsidR="00E82CBB" w:rsidRDefault="00E82CBB" w:rsidP="009345F8">
            <w:pPr>
              <w:rPr>
                <w:rFonts w:eastAsia="Times New Roman"/>
                <w:sz w:val="18"/>
                <w:szCs w:val="18"/>
              </w:rPr>
            </w:pPr>
          </w:p>
        </w:tc>
        <w:tc>
          <w:tcPr>
            <w:tcW w:w="937" w:type="dxa"/>
            <w:vMerge w:val="restart"/>
            <w:tcBorders>
              <w:top w:val="nil"/>
              <w:left w:val="single" w:sz="8" w:space="0" w:color="auto"/>
              <w:bottom w:val="nil"/>
              <w:right w:val="single" w:sz="8" w:space="0" w:color="auto"/>
            </w:tcBorders>
            <w:vAlign w:val="center"/>
            <w:hideMark/>
          </w:tcPr>
          <w:p w14:paraId="3417F7C5" w14:textId="77777777" w:rsidR="00E82CBB" w:rsidRDefault="00E82CBB" w:rsidP="009345F8">
            <w:pPr>
              <w:jc w:val="center"/>
              <w:rPr>
                <w:rFonts w:eastAsia="Times New Roman"/>
                <w:sz w:val="18"/>
                <w:szCs w:val="18"/>
              </w:rPr>
            </w:pPr>
            <w:r>
              <w:rPr>
                <w:rFonts w:eastAsia="Times New Roman"/>
                <w:sz w:val="18"/>
                <w:szCs w:val="18"/>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1688FD56" w14:textId="77777777" w:rsidR="00E82CBB" w:rsidRDefault="00E82CBB" w:rsidP="009345F8">
            <w:pPr>
              <w:jc w:val="center"/>
              <w:rPr>
                <w:rFonts w:eastAsia="Times New Roman"/>
                <w:sz w:val="18"/>
                <w:szCs w:val="18"/>
              </w:rPr>
            </w:pPr>
            <w:r>
              <w:rPr>
                <w:rFonts w:eastAsia="Times New Roman"/>
                <w:sz w:val="18"/>
                <w:szCs w:val="18"/>
              </w:rPr>
              <w:t xml:space="preserve">2-symbol SSS, occupying 264 REs </w:t>
            </w:r>
            <w:r>
              <w:rPr>
                <w:rFonts w:eastAsia="Times New Roman"/>
                <w:sz w:val="18"/>
                <w:szCs w:val="18"/>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206B8BA2" w14:textId="77777777" w:rsidR="00E82CBB" w:rsidRDefault="00E82CBB" w:rsidP="009345F8">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58D892F4" w14:textId="77777777" w:rsidR="00E82CBB" w:rsidRDefault="00E82CBB" w:rsidP="009345F8">
            <w:pPr>
              <w:jc w:val="center"/>
              <w:rPr>
                <w:rFonts w:eastAsia="Times New Roman"/>
                <w:sz w:val="18"/>
                <w:szCs w:val="18"/>
              </w:rPr>
            </w:pPr>
            <w:r>
              <w:rPr>
                <w:rFonts w:eastAsia="Times New Roman"/>
                <w:sz w:val="18"/>
                <w:szCs w:val="18"/>
              </w:rPr>
              <w:t xml:space="preserve">3 </w:t>
            </w:r>
            <w:r>
              <w:rPr>
                <w:rFonts w:eastAsia="Times New Roman"/>
                <w:sz w:val="18"/>
                <w:szCs w:val="18"/>
              </w:rPr>
              <w:br/>
              <w:t>(HW/HiSi, vivo, ZTE)</w:t>
            </w:r>
          </w:p>
        </w:tc>
        <w:tc>
          <w:tcPr>
            <w:tcW w:w="810" w:type="dxa"/>
            <w:tcBorders>
              <w:top w:val="nil"/>
              <w:left w:val="single" w:sz="4" w:space="0" w:color="auto"/>
              <w:bottom w:val="single" w:sz="4" w:space="0" w:color="auto"/>
              <w:right w:val="single" w:sz="4" w:space="0" w:color="auto"/>
            </w:tcBorders>
            <w:vAlign w:val="center"/>
            <w:hideMark/>
          </w:tcPr>
          <w:p w14:paraId="078A70F6" w14:textId="77777777" w:rsidR="00E82CBB" w:rsidRDefault="00E82CBB" w:rsidP="009345F8">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651C4A6F" w14:textId="77777777" w:rsidR="00E82CBB" w:rsidRDefault="00E82CBB" w:rsidP="009345F8">
            <w:pPr>
              <w:jc w:val="center"/>
              <w:rPr>
                <w:rFonts w:eastAsia="Times New Roman"/>
                <w:sz w:val="18"/>
                <w:szCs w:val="18"/>
              </w:rPr>
            </w:pPr>
            <w:r>
              <w:rPr>
                <w:rFonts w:eastAsia="Times New Roman"/>
                <w:sz w:val="18"/>
                <w:szCs w:val="18"/>
              </w:rPr>
              <w:t>vivo</w:t>
            </w:r>
          </w:p>
        </w:tc>
        <w:tc>
          <w:tcPr>
            <w:tcW w:w="1980" w:type="dxa"/>
            <w:tcBorders>
              <w:top w:val="nil"/>
              <w:left w:val="nil"/>
              <w:bottom w:val="single" w:sz="4" w:space="0" w:color="auto"/>
              <w:right w:val="single" w:sz="8" w:space="0" w:color="auto"/>
            </w:tcBorders>
            <w:noWrap/>
            <w:vAlign w:val="center"/>
            <w:hideMark/>
          </w:tcPr>
          <w:p w14:paraId="09605F97"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513FE079" w14:textId="77777777" w:rsidR="00E82CBB" w:rsidRDefault="00E82CBB" w:rsidP="009345F8">
            <w:pPr>
              <w:jc w:val="center"/>
              <w:rPr>
                <w:rFonts w:eastAsia="Times New Roman"/>
                <w:sz w:val="18"/>
                <w:szCs w:val="18"/>
              </w:rPr>
            </w:pPr>
            <w:r>
              <w:rPr>
                <w:rFonts w:eastAsia="Times New Roman"/>
                <w:sz w:val="18"/>
                <w:szCs w:val="18"/>
              </w:rPr>
              <w:t>Dynamic rate-matching in PDSCH</w:t>
            </w:r>
          </w:p>
        </w:tc>
      </w:tr>
      <w:tr w:rsidR="00E82CBB" w14:paraId="55EC3257" w14:textId="77777777" w:rsidTr="009345F8">
        <w:trPr>
          <w:trHeight w:val="276"/>
        </w:trPr>
        <w:tc>
          <w:tcPr>
            <w:tcW w:w="10098" w:type="dxa"/>
            <w:vMerge/>
            <w:tcBorders>
              <w:top w:val="nil"/>
              <w:left w:val="single" w:sz="8" w:space="0" w:color="auto"/>
              <w:bottom w:val="nil"/>
              <w:right w:val="single" w:sz="8" w:space="0" w:color="auto"/>
            </w:tcBorders>
            <w:vAlign w:val="center"/>
            <w:hideMark/>
          </w:tcPr>
          <w:p w14:paraId="21E7D646" w14:textId="77777777" w:rsidR="00E82CBB" w:rsidRDefault="00E82CBB" w:rsidP="009345F8">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561410FF" w14:textId="77777777" w:rsidR="00E82CBB" w:rsidRDefault="00E82CBB" w:rsidP="009345F8">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5ADCF11C" w14:textId="77777777" w:rsidR="00E82CBB" w:rsidRDefault="00E82CBB" w:rsidP="009345F8">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91A9D48" w14:textId="77777777" w:rsidR="00E82CBB" w:rsidRDefault="00E82CBB" w:rsidP="009345F8">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D10B264" w14:textId="77777777" w:rsidR="00E82CBB" w:rsidRDefault="00E82CBB" w:rsidP="009345F8">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44987AFF" w14:textId="77777777" w:rsidR="00E82CBB" w:rsidRDefault="00E82CBB" w:rsidP="009345F8">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28B36C38" w14:textId="77777777" w:rsidR="00E82CBB" w:rsidRDefault="00E82CBB" w:rsidP="009345F8">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064B632F"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528B674" w14:textId="77777777" w:rsidR="00E82CBB" w:rsidRDefault="00E82CBB" w:rsidP="009345F8">
            <w:pPr>
              <w:rPr>
                <w:rFonts w:eastAsia="Times New Roman"/>
                <w:sz w:val="18"/>
                <w:szCs w:val="18"/>
              </w:rPr>
            </w:pPr>
          </w:p>
        </w:tc>
      </w:tr>
      <w:tr w:rsidR="00E82CBB" w14:paraId="31D0AA15" w14:textId="77777777" w:rsidTr="009345F8">
        <w:trPr>
          <w:trHeight w:val="264"/>
        </w:trPr>
        <w:tc>
          <w:tcPr>
            <w:tcW w:w="10098" w:type="dxa"/>
            <w:vMerge/>
            <w:tcBorders>
              <w:top w:val="nil"/>
              <w:left w:val="single" w:sz="8" w:space="0" w:color="auto"/>
              <w:bottom w:val="nil"/>
              <w:right w:val="single" w:sz="8" w:space="0" w:color="auto"/>
            </w:tcBorders>
            <w:vAlign w:val="center"/>
            <w:hideMark/>
          </w:tcPr>
          <w:p w14:paraId="61542844" w14:textId="77777777" w:rsidR="00E82CBB" w:rsidRDefault="00E82CBB" w:rsidP="009345F8">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7499B1C9" w14:textId="77777777" w:rsidR="00E82CBB" w:rsidRDefault="00E82CBB" w:rsidP="009345F8">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47465A3D" w14:textId="77777777" w:rsidR="00E82CBB" w:rsidRDefault="00E82CBB" w:rsidP="009345F8">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7100B77D" w14:textId="77777777" w:rsidR="00E82CBB" w:rsidRDefault="00E82CBB" w:rsidP="009345F8">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38C34BD" w14:textId="77777777" w:rsidR="00E82CBB" w:rsidRDefault="00E82CBB" w:rsidP="009345F8">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74D01A16" w14:textId="77777777" w:rsidR="00E82CBB" w:rsidRDefault="00E82CBB" w:rsidP="009345F8">
            <w:pPr>
              <w:jc w:val="center"/>
              <w:rPr>
                <w:rFonts w:eastAsia="Times New Roman"/>
                <w:sz w:val="18"/>
                <w:szCs w:val="18"/>
              </w:rPr>
            </w:pPr>
            <w:r>
              <w:rPr>
                <w:rFonts w:eastAsia="Times New Roman"/>
                <w:sz w:val="18"/>
                <w:szCs w:val="18"/>
              </w:rPr>
              <w:t>254.0</w:t>
            </w:r>
          </w:p>
        </w:tc>
        <w:tc>
          <w:tcPr>
            <w:tcW w:w="900" w:type="dxa"/>
            <w:tcBorders>
              <w:top w:val="nil"/>
              <w:left w:val="nil"/>
              <w:bottom w:val="single" w:sz="4" w:space="0" w:color="auto"/>
              <w:right w:val="single" w:sz="8" w:space="0" w:color="auto"/>
            </w:tcBorders>
            <w:vAlign w:val="center"/>
            <w:hideMark/>
          </w:tcPr>
          <w:p w14:paraId="6E85BF9E" w14:textId="77777777" w:rsidR="00E82CBB" w:rsidRDefault="00E82CBB" w:rsidP="009345F8">
            <w:pPr>
              <w:jc w:val="center"/>
              <w:rPr>
                <w:rFonts w:eastAsia="Times New Roman"/>
                <w:sz w:val="18"/>
                <w:szCs w:val="18"/>
              </w:rPr>
            </w:pPr>
            <w:r>
              <w:rPr>
                <w:rFonts w:eastAsia="Times New Roman"/>
                <w:sz w:val="18"/>
                <w:szCs w:val="18"/>
              </w:rPr>
              <w:t>HW/HiSi</w:t>
            </w:r>
          </w:p>
        </w:tc>
        <w:tc>
          <w:tcPr>
            <w:tcW w:w="1980" w:type="dxa"/>
            <w:tcBorders>
              <w:top w:val="nil"/>
              <w:left w:val="nil"/>
              <w:bottom w:val="single" w:sz="4" w:space="0" w:color="auto"/>
              <w:right w:val="single" w:sz="8" w:space="0" w:color="auto"/>
            </w:tcBorders>
            <w:noWrap/>
            <w:vAlign w:val="center"/>
            <w:hideMark/>
          </w:tcPr>
          <w:p w14:paraId="1C14F388"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6ACF67DE"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r w:rsidR="00E82CBB" w14:paraId="1EDD2CBB" w14:textId="77777777" w:rsidTr="009345F8">
        <w:trPr>
          <w:trHeight w:val="276"/>
        </w:trPr>
        <w:tc>
          <w:tcPr>
            <w:tcW w:w="10098" w:type="dxa"/>
            <w:vMerge/>
            <w:tcBorders>
              <w:top w:val="nil"/>
              <w:left w:val="single" w:sz="8" w:space="0" w:color="auto"/>
              <w:bottom w:val="nil"/>
              <w:right w:val="single" w:sz="8" w:space="0" w:color="auto"/>
            </w:tcBorders>
            <w:vAlign w:val="center"/>
            <w:hideMark/>
          </w:tcPr>
          <w:p w14:paraId="2D19B9FA" w14:textId="77777777" w:rsidR="00E82CBB" w:rsidRDefault="00E82CBB" w:rsidP="009345F8">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4F007733" w14:textId="77777777" w:rsidR="00E82CBB" w:rsidRDefault="00E82CBB" w:rsidP="009345F8">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5FE9AF06" w14:textId="77777777" w:rsidR="00E82CBB" w:rsidRDefault="00E82CBB" w:rsidP="009345F8">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2EC6EAB" w14:textId="77777777" w:rsidR="00E82CBB" w:rsidRDefault="00E82CBB" w:rsidP="009345F8">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635E68C4" w14:textId="77777777" w:rsidR="00E82CBB" w:rsidRDefault="00E82CBB" w:rsidP="009345F8">
            <w:pPr>
              <w:rPr>
                <w:rFonts w:eastAsia="Times New Roman"/>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37E60E75" w14:textId="77777777" w:rsidR="00E82CBB" w:rsidRDefault="00E82CBB" w:rsidP="009345F8">
            <w:pPr>
              <w:jc w:val="center"/>
              <w:rPr>
                <w:rFonts w:eastAsia="Times New Roman"/>
                <w:sz w:val="18"/>
                <w:szCs w:val="18"/>
              </w:rPr>
            </w:pPr>
            <w:r>
              <w:rPr>
                <w:rFonts w:eastAsia="Times New Roman"/>
                <w:sz w:val="18"/>
                <w:szCs w:val="18"/>
              </w:rPr>
              <w:t>264.0</w:t>
            </w:r>
          </w:p>
        </w:tc>
        <w:tc>
          <w:tcPr>
            <w:tcW w:w="900" w:type="dxa"/>
            <w:tcBorders>
              <w:top w:val="nil"/>
              <w:left w:val="nil"/>
              <w:bottom w:val="single" w:sz="8" w:space="0" w:color="auto"/>
              <w:right w:val="single" w:sz="8" w:space="0" w:color="auto"/>
            </w:tcBorders>
            <w:noWrap/>
            <w:vAlign w:val="center"/>
            <w:hideMark/>
          </w:tcPr>
          <w:p w14:paraId="0FC55D86" w14:textId="77777777" w:rsidR="00E82CBB" w:rsidRDefault="00E82CBB" w:rsidP="009345F8">
            <w:pPr>
              <w:jc w:val="center"/>
              <w:rPr>
                <w:rFonts w:eastAsia="Times New Roman"/>
                <w:sz w:val="18"/>
                <w:szCs w:val="18"/>
              </w:rPr>
            </w:pPr>
            <w:r>
              <w:rPr>
                <w:rFonts w:eastAsia="Times New Roman"/>
                <w:sz w:val="18"/>
                <w:szCs w:val="18"/>
              </w:rPr>
              <w:t>ZTE</w:t>
            </w:r>
          </w:p>
        </w:tc>
        <w:tc>
          <w:tcPr>
            <w:tcW w:w="1980" w:type="dxa"/>
            <w:tcBorders>
              <w:top w:val="nil"/>
              <w:left w:val="nil"/>
              <w:bottom w:val="single" w:sz="8" w:space="0" w:color="auto"/>
              <w:right w:val="single" w:sz="8" w:space="0" w:color="auto"/>
            </w:tcBorders>
            <w:noWrap/>
            <w:vAlign w:val="center"/>
            <w:hideMark/>
          </w:tcPr>
          <w:p w14:paraId="21A187F1"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4CE8ED1C" w14:textId="77777777" w:rsidR="00E82CBB" w:rsidRDefault="00E82CBB" w:rsidP="009345F8">
            <w:pPr>
              <w:rPr>
                <w:rFonts w:eastAsia="Times New Roman"/>
                <w:sz w:val="18"/>
                <w:szCs w:val="18"/>
              </w:rPr>
            </w:pPr>
          </w:p>
        </w:tc>
      </w:tr>
      <w:tr w:rsidR="00E82CBB" w14:paraId="55A1EE10" w14:textId="77777777" w:rsidTr="009345F8">
        <w:trPr>
          <w:trHeight w:val="1596"/>
        </w:trPr>
        <w:tc>
          <w:tcPr>
            <w:tcW w:w="10098" w:type="dxa"/>
            <w:vMerge/>
            <w:tcBorders>
              <w:top w:val="nil"/>
              <w:left w:val="single" w:sz="8" w:space="0" w:color="auto"/>
              <w:bottom w:val="nil"/>
              <w:right w:val="single" w:sz="8" w:space="0" w:color="auto"/>
            </w:tcBorders>
            <w:vAlign w:val="center"/>
            <w:hideMark/>
          </w:tcPr>
          <w:p w14:paraId="2609C871" w14:textId="77777777" w:rsidR="00E82CBB" w:rsidRDefault="00E82CBB" w:rsidP="009345F8">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605B6DF7" w14:textId="77777777" w:rsidR="00E82CBB" w:rsidRDefault="00E82CBB" w:rsidP="009345F8">
            <w:pPr>
              <w:rPr>
                <w:rFonts w:eastAsia="Times New Roman"/>
                <w:sz w:val="18"/>
                <w:szCs w:val="18"/>
              </w:rPr>
            </w:pPr>
          </w:p>
        </w:tc>
        <w:tc>
          <w:tcPr>
            <w:tcW w:w="1324" w:type="dxa"/>
            <w:tcBorders>
              <w:top w:val="nil"/>
              <w:left w:val="nil"/>
              <w:bottom w:val="nil"/>
              <w:right w:val="single" w:sz="8" w:space="0" w:color="auto"/>
            </w:tcBorders>
            <w:vAlign w:val="center"/>
            <w:hideMark/>
          </w:tcPr>
          <w:p w14:paraId="2E96918C" w14:textId="77777777" w:rsidR="00E82CBB" w:rsidRDefault="00E82CBB" w:rsidP="009345F8">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nil"/>
              <w:left w:val="nil"/>
              <w:bottom w:val="nil"/>
              <w:right w:val="single" w:sz="8" w:space="0" w:color="auto"/>
            </w:tcBorders>
            <w:vAlign w:val="center"/>
            <w:hideMark/>
          </w:tcPr>
          <w:p w14:paraId="615A6227" w14:textId="77777777" w:rsidR="00E82CBB" w:rsidRDefault="00E82CBB" w:rsidP="009345F8">
            <w:pPr>
              <w:jc w:val="center"/>
              <w:rPr>
                <w:rFonts w:eastAsia="Times New Roman"/>
                <w:sz w:val="18"/>
                <w:szCs w:val="18"/>
              </w:rPr>
            </w:pPr>
            <w:r>
              <w:rPr>
                <w:rFonts w:eastAsia="Times New Roman"/>
                <w:sz w:val="18"/>
                <w:szCs w:val="18"/>
              </w:rPr>
              <w:t>1 bit</w:t>
            </w:r>
          </w:p>
        </w:tc>
        <w:tc>
          <w:tcPr>
            <w:tcW w:w="990" w:type="dxa"/>
            <w:tcBorders>
              <w:top w:val="nil"/>
              <w:left w:val="nil"/>
              <w:bottom w:val="nil"/>
              <w:right w:val="single" w:sz="8" w:space="0" w:color="auto"/>
            </w:tcBorders>
            <w:vAlign w:val="center"/>
            <w:hideMark/>
          </w:tcPr>
          <w:p w14:paraId="63745825" w14:textId="77777777" w:rsidR="00E82CBB" w:rsidRDefault="00E82CBB" w:rsidP="009345F8">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01666574" w14:textId="77777777" w:rsidR="00E82CBB" w:rsidRDefault="00E82CBB" w:rsidP="009345F8">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504EB6BB" w14:textId="77777777" w:rsidR="00E82CBB" w:rsidRDefault="00E82CBB" w:rsidP="009345F8">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76C5087C" w14:textId="77777777" w:rsidR="00E82CBB" w:rsidRDefault="00E82CBB" w:rsidP="009345F8">
            <w:pPr>
              <w:jc w:val="center"/>
              <w:rPr>
                <w:rFonts w:eastAsia="Times New Roman"/>
                <w:sz w:val="18"/>
                <w:szCs w:val="18"/>
              </w:rPr>
            </w:pPr>
            <w:r>
              <w:rPr>
                <w:rFonts w:eastAsia="Times New Roman"/>
                <w:sz w:val="18"/>
                <w:szCs w:val="18"/>
              </w:rPr>
              <w:t>1 PEI for 1 PO;</w:t>
            </w:r>
            <w:r>
              <w:rPr>
                <w:rFonts w:eastAsia="Times New Roman"/>
                <w:sz w:val="18"/>
                <w:szCs w:val="18"/>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7FE37F92"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r w:rsidR="00E82CBB" w14:paraId="6D6AC4EC" w14:textId="77777777" w:rsidTr="009345F8">
        <w:trPr>
          <w:trHeight w:val="1068"/>
        </w:trPr>
        <w:tc>
          <w:tcPr>
            <w:tcW w:w="10098" w:type="dxa"/>
            <w:vMerge/>
            <w:tcBorders>
              <w:top w:val="nil"/>
              <w:left w:val="single" w:sz="8" w:space="0" w:color="auto"/>
              <w:bottom w:val="nil"/>
              <w:right w:val="single" w:sz="8" w:space="0" w:color="auto"/>
            </w:tcBorders>
            <w:vAlign w:val="center"/>
            <w:hideMark/>
          </w:tcPr>
          <w:p w14:paraId="4036B68D" w14:textId="77777777" w:rsidR="00E82CBB" w:rsidRDefault="00E82CBB" w:rsidP="009345F8">
            <w:pPr>
              <w:rPr>
                <w:rFonts w:eastAsia="Times New Roman"/>
                <w:sz w:val="18"/>
                <w:szCs w:val="18"/>
              </w:rPr>
            </w:pPr>
          </w:p>
        </w:tc>
        <w:tc>
          <w:tcPr>
            <w:tcW w:w="937" w:type="dxa"/>
            <w:vMerge w:val="restart"/>
            <w:tcBorders>
              <w:top w:val="single" w:sz="8" w:space="0" w:color="auto"/>
              <w:left w:val="single" w:sz="8" w:space="0" w:color="auto"/>
              <w:bottom w:val="nil"/>
              <w:right w:val="single" w:sz="8" w:space="0" w:color="auto"/>
            </w:tcBorders>
            <w:vAlign w:val="center"/>
            <w:hideMark/>
          </w:tcPr>
          <w:p w14:paraId="0E0617CB" w14:textId="77777777" w:rsidR="00E82CBB" w:rsidRDefault="00E82CBB" w:rsidP="009345F8">
            <w:pPr>
              <w:jc w:val="center"/>
              <w:rPr>
                <w:rFonts w:eastAsia="Times New Roman"/>
                <w:sz w:val="18"/>
                <w:szCs w:val="18"/>
              </w:rPr>
            </w:pPr>
            <w:r>
              <w:rPr>
                <w:rFonts w:eastAsia="Times New Roman"/>
                <w:sz w:val="18"/>
                <w:szCs w:val="18"/>
              </w:rPr>
              <w:t>TRS/CSI-RS-based PEI</w:t>
            </w:r>
          </w:p>
        </w:tc>
        <w:tc>
          <w:tcPr>
            <w:tcW w:w="1324" w:type="dxa"/>
            <w:tcBorders>
              <w:top w:val="single" w:sz="8" w:space="0" w:color="auto"/>
              <w:left w:val="nil"/>
              <w:bottom w:val="single" w:sz="8" w:space="0" w:color="auto"/>
              <w:right w:val="single" w:sz="8" w:space="0" w:color="auto"/>
            </w:tcBorders>
            <w:vAlign w:val="center"/>
            <w:hideMark/>
          </w:tcPr>
          <w:p w14:paraId="1ACB6EAF" w14:textId="77777777" w:rsidR="00E82CBB" w:rsidRDefault="00E82CBB" w:rsidP="009345F8">
            <w:pPr>
              <w:jc w:val="center"/>
              <w:rPr>
                <w:rFonts w:eastAsia="Times New Roman"/>
                <w:sz w:val="18"/>
                <w:szCs w:val="18"/>
              </w:rPr>
            </w:pPr>
            <w:r>
              <w:rPr>
                <w:rFonts w:eastAsia="Times New Roman"/>
                <w:sz w:val="18"/>
                <w:szCs w:val="18"/>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962024C" w14:textId="77777777" w:rsidR="00E82CBB" w:rsidRDefault="00E82CBB" w:rsidP="009345F8">
            <w:pPr>
              <w:jc w:val="center"/>
              <w:rPr>
                <w:rFonts w:eastAsia="Times New Roman"/>
                <w:sz w:val="18"/>
                <w:szCs w:val="18"/>
              </w:rPr>
            </w:pPr>
            <w:r>
              <w:rPr>
                <w:rFonts w:eastAsia="Times New Roman"/>
                <w:sz w:val="18"/>
                <w:szCs w:val="18"/>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0FFEE578" w14:textId="77777777" w:rsidR="00E82CBB" w:rsidRDefault="00E82CBB" w:rsidP="009345F8">
            <w:pPr>
              <w:jc w:val="center"/>
              <w:rPr>
                <w:rFonts w:eastAsia="Times New Roman"/>
                <w:sz w:val="18"/>
                <w:szCs w:val="18"/>
              </w:rPr>
            </w:pPr>
            <w:r>
              <w:rPr>
                <w:rFonts w:eastAsia="Times New Roman"/>
                <w:sz w:val="18"/>
                <w:szCs w:val="18"/>
              </w:rPr>
              <w:t>1 (HW/HiSi)</w:t>
            </w:r>
          </w:p>
        </w:tc>
        <w:tc>
          <w:tcPr>
            <w:tcW w:w="810" w:type="dxa"/>
            <w:tcBorders>
              <w:top w:val="nil"/>
              <w:left w:val="single" w:sz="4" w:space="0" w:color="auto"/>
              <w:bottom w:val="single" w:sz="8" w:space="0" w:color="auto"/>
              <w:right w:val="single" w:sz="4" w:space="0" w:color="auto"/>
            </w:tcBorders>
            <w:vAlign w:val="center"/>
            <w:hideMark/>
          </w:tcPr>
          <w:p w14:paraId="40B5E77D" w14:textId="77777777" w:rsidR="00E82CBB" w:rsidRDefault="00E82CBB" w:rsidP="009345F8">
            <w:pPr>
              <w:jc w:val="center"/>
              <w:rPr>
                <w:rFonts w:eastAsia="Times New Roman"/>
                <w:sz w:val="18"/>
                <w:szCs w:val="18"/>
              </w:rPr>
            </w:pPr>
            <w:r>
              <w:rPr>
                <w:rFonts w:eastAsia="Times New Roman"/>
                <w:sz w:val="18"/>
                <w:szCs w:val="18"/>
              </w:rPr>
              <w:t>168.0</w:t>
            </w:r>
          </w:p>
        </w:tc>
        <w:tc>
          <w:tcPr>
            <w:tcW w:w="900" w:type="dxa"/>
            <w:tcBorders>
              <w:top w:val="nil"/>
              <w:left w:val="nil"/>
              <w:bottom w:val="single" w:sz="8" w:space="0" w:color="auto"/>
              <w:right w:val="single" w:sz="8" w:space="0" w:color="auto"/>
            </w:tcBorders>
            <w:vAlign w:val="center"/>
            <w:hideMark/>
          </w:tcPr>
          <w:p w14:paraId="1D7E7769" w14:textId="77777777" w:rsidR="00E82CBB" w:rsidRDefault="00E82CBB" w:rsidP="009345F8">
            <w:pPr>
              <w:jc w:val="center"/>
              <w:rPr>
                <w:rFonts w:eastAsia="Times New Roman"/>
                <w:sz w:val="18"/>
                <w:szCs w:val="18"/>
              </w:rPr>
            </w:pPr>
            <w:r>
              <w:rPr>
                <w:rFonts w:eastAsia="Times New Roman"/>
                <w:sz w:val="18"/>
                <w:szCs w:val="18"/>
              </w:rPr>
              <w:t>HW/HiSi</w:t>
            </w:r>
          </w:p>
        </w:tc>
        <w:tc>
          <w:tcPr>
            <w:tcW w:w="1980" w:type="dxa"/>
            <w:tcBorders>
              <w:top w:val="nil"/>
              <w:left w:val="nil"/>
              <w:bottom w:val="single" w:sz="8" w:space="0" w:color="auto"/>
              <w:right w:val="single" w:sz="8" w:space="0" w:color="auto"/>
            </w:tcBorders>
            <w:vAlign w:val="center"/>
            <w:hideMark/>
          </w:tcPr>
          <w:p w14:paraId="17B7B82F"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7E21B006"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r w:rsidR="00E82CBB" w14:paraId="317CBB5A" w14:textId="77777777" w:rsidTr="009345F8">
        <w:trPr>
          <w:trHeight w:val="264"/>
        </w:trPr>
        <w:tc>
          <w:tcPr>
            <w:tcW w:w="10098" w:type="dxa"/>
            <w:vMerge/>
            <w:tcBorders>
              <w:top w:val="nil"/>
              <w:left w:val="single" w:sz="8" w:space="0" w:color="auto"/>
              <w:bottom w:val="nil"/>
              <w:right w:val="single" w:sz="8" w:space="0" w:color="auto"/>
            </w:tcBorders>
            <w:vAlign w:val="center"/>
            <w:hideMark/>
          </w:tcPr>
          <w:p w14:paraId="34117D8F" w14:textId="77777777" w:rsidR="00E82CBB" w:rsidRDefault="00E82CBB" w:rsidP="009345F8">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E0A991D" w14:textId="77777777" w:rsidR="00E82CBB" w:rsidRDefault="00E82CBB" w:rsidP="009345F8">
            <w:pPr>
              <w:rPr>
                <w:rFonts w:eastAsia="Times New Roman"/>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17A0AFED" w14:textId="77777777" w:rsidR="00E82CBB" w:rsidRDefault="00E82CBB" w:rsidP="009345F8">
            <w:pPr>
              <w:jc w:val="center"/>
              <w:rPr>
                <w:rFonts w:eastAsia="Times New Roman"/>
                <w:sz w:val="18"/>
                <w:szCs w:val="18"/>
              </w:rPr>
            </w:pPr>
            <w:r>
              <w:rPr>
                <w:rFonts w:eastAsia="Times New Roman"/>
                <w:sz w:val="18"/>
                <w:szCs w:val="18"/>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0A89C808" w14:textId="77777777" w:rsidR="00E82CBB" w:rsidRDefault="00E82CBB" w:rsidP="009345F8">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62CB7F78" w14:textId="77777777" w:rsidR="00E82CBB" w:rsidRDefault="00E82CBB" w:rsidP="009345F8">
            <w:pPr>
              <w:jc w:val="center"/>
              <w:rPr>
                <w:rFonts w:eastAsia="Times New Roman"/>
                <w:sz w:val="18"/>
                <w:szCs w:val="18"/>
              </w:rPr>
            </w:pPr>
            <w:r>
              <w:rPr>
                <w:rFonts w:eastAsia="Times New Roman"/>
                <w:sz w:val="18"/>
                <w:szCs w:val="18"/>
              </w:rPr>
              <w:t xml:space="preserve">2 </w:t>
            </w:r>
            <w:r>
              <w:rPr>
                <w:rFonts w:eastAsia="Times New Roman"/>
                <w:sz w:val="18"/>
                <w:szCs w:val="18"/>
              </w:rPr>
              <w:br/>
              <w:t>(vivo, ZTE)</w:t>
            </w:r>
          </w:p>
        </w:tc>
        <w:tc>
          <w:tcPr>
            <w:tcW w:w="810" w:type="dxa"/>
            <w:tcBorders>
              <w:top w:val="nil"/>
              <w:left w:val="single" w:sz="4" w:space="0" w:color="auto"/>
              <w:bottom w:val="single" w:sz="4" w:space="0" w:color="auto"/>
              <w:right w:val="single" w:sz="4" w:space="0" w:color="auto"/>
            </w:tcBorders>
            <w:vAlign w:val="center"/>
            <w:hideMark/>
          </w:tcPr>
          <w:p w14:paraId="33E61103" w14:textId="77777777" w:rsidR="00E82CBB" w:rsidRDefault="00E82CBB" w:rsidP="009345F8">
            <w:pPr>
              <w:jc w:val="center"/>
              <w:rPr>
                <w:rFonts w:eastAsia="Times New Roman"/>
                <w:sz w:val="18"/>
                <w:szCs w:val="18"/>
              </w:rPr>
            </w:pPr>
            <w:r>
              <w:rPr>
                <w:rFonts w:eastAsia="Times New Roman"/>
                <w:sz w:val="18"/>
                <w:szCs w:val="18"/>
              </w:rPr>
              <w:t>259.2</w:t>
            </w:r>
          </w:p>
        </w:tc>
        <w:tc>
          <w:tcPr>
            <w:tcW w:w="900" w:type="dxa"/>
            <w:tcBorders>
              <w:top w:val="nil"/>
              <w:left w:val="nil"/>
              <w:bottom w:val="single" w:sz="4" w:space="0" w:color="auto"/>
              <w:right w:val="single" w:sz="8" w:space="0" w:color="auto"/>
            </w:tcBorders>
            <w:vAlign w:val="center"/>
            <w:hideMark/>
          </w:tcPr>
          <w:p w14:paraId="1C276194" w14:textId="77777777" w:rsidR="00E82CBB" w:rsidRDefault="00E82CBB" w:rsidP="009345F8">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2DD73B2A"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5059047" w14:textId="77777777" w:rsidR="00E82CBB" w:rsidRDefault="00E82CBB" w:rsidP="009345F8">
            <w:pPr>
              <w:jc w:val="center"/>
              <w:rPr>
                <w:rFonts w:eastAsia="Times New Roman"/>
                <w:sz w:val="18"/>
                <w:szCs w:val="18"/>
              </w:rPr>
            </w:pPr>
            <w:r>
              <w:rPr>
                <w:rFonts w:eastAsia="Times New Roman"/>
                <w:sz w:val="18"/>
                <w:szCs w:val="18"/>
              </w:rPr>
              <w:t>Dynamic rate-matching in PDSCH</w:t>
            </w:r>
          </w:p>
        </w:tc>
      </w:tr>
      <w:tr w:rsidR="00E82CBB" w14:paraId="294392C9" w14:textId="77777777" w:rsidTr="009345F8">
        <w:trPr>
          <w:trHeight w:val="276"/>
        </w:trPr>
        <w:tc>
          <w:tcPr>
            <w:tcW w:w="10098" w:type="dxa"/>
            <w:vMerge/>
            <w:tcBorders>
              <w:top w:val="nil"/>
              <w:left w:val="single" w:sz="8" w:space="0" w:color="auto"/>
              <w:bottom w:val="nil"/>
              <w:right w:val="single" w:sz="8" w:space="0" w:color="auto"/>
            </w:tcBorders>
            <w:vAlign w:val="center"/>
            <w:hideMark/>
          </w:tcPr>
          <w:p w14:paraId="192C3115" w14:textId="77777777" w:rsidR="00E82CBB" w:rsidRDefault="00E82CBB" w:rsidP="009345F8">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4F63ADBF" w14:textId="77777777" w:rsidR="00E82CBB" w:rsidRDefault="00E82CBB" w:rsidP="009345F8">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3E0D5E4A" w14:textId="77777777" w:rsidR="00E82CBB" w:rsidRDefault="00E82CBB" w:rsidP="009345F8">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1E717EC" w14:textId="77777777" w:rsidR="00E82CBB" w:rsidRDefault="00E82CBB" w:rsidP="009345F8">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98D86CF" w14:textId="77777777" w:rsidR="00E82CBB" w:rsidRDefault="00E82CBB" w:rsidP="009345F8">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05799762" w14:textId="77777777" w:rsidR="00E82CBB" w:rsidRDefault="00E82CBB" w:rsidP="009345F8">
            <w:pPr>
              <w:jc w:val="center"/>
              <w:rPr>
                <w:rFonts w:eastAsia="Times New Roman"/>
                <w:sz w:val="18"/>
                <w:szCs w:val="18"/>
              </w:rPr>
            </w:pPr>
            <w:r>
              <w:rPr>
                <w:rFonts w:eastAsia="Times New Roman"/>
                <w:sz w:val="18"/>
                <w:szCs w:val="18"/>
              </w:rPr>
              <w:t>259.2</w:t>
            </w:r>
          </w:p>
        </w:tc>
        <w:tc>
          <w:tcPr>
            <w:tcW w:w="900" w:type="dxa"/>
            <w:tcBorders>
              <w:top w:val="nil"/>
              <w:left w:val="nil"/>
              <w:bottom w:val="single" w:sz="8" w:space="0" w:color="auto"/>
              <w:right w:val="single" w:sz="8" w:space="0" w:color="auto"/>
            </w:tcBorders>
            <w:vAlign w:val="center"/>
            <w:hideMark/>
          </w:tcPr>
          <w:p w14:paraId="24B13876" w14:textId="77777777" w:rsidR="00E82CBB" w:rsidRDefault="00E82CBB" w:rsidP="009345F8">
            <w:pPr>
              <w:jc w:val="center"/>
              <w:rPr>
                <w:rFonts w:eastAsia="Times New Roman"/>
                <w:sz w:val="18"/>
                <w:szCs w:val="18"/>
              </w:rPr>
            </w:pPr>
            <w:r>
              <w:rPr>
                <w:rFonts w:eastAsia="Times New Roman"/>
                <w:sz w:val="18"/>
                <w:szCs w:val="18"/>
              </w:rPr>
              <w:t>vivo</w:t>
            </w:r>
          </w:p>
        </w:tc>
        <w:tc>
          <w:tcPr>
            <w:tcW w:w="1980" w:type="dxa"/>
            <w:tcBorders>
              <w:top w:val="nil"/>
              <w:left w:val="nil"/>
              <w:bottom w:val="single" w:sz="8" w:space="0" w:color="auto"/>
              <w:right w:val="single" w:sz="8" w:space="0" w:color="auto"/>
            </w:tcBorders>
            <w:noWrap/>
            <w:vAlign w:val="center"/>
            <w:hideMark/>
          </w:tcPr>
          <w:p w14:paraId="3DCFC0A3"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661E08C6" w14:textId="77777777" w:rsidR="00E82CBB" w:rsidRDefault="00E82CBB" w:rsidP="009345F8">
            <w:pPr>
              <w:rPr>
                <w:rFonts w:eastAsia="Times New Roman"/>
                <w:sz w:val="18"/>
                <w:szCs w:val="18"/>
              </w:rPr>
            </w:pPr>
          </w:p>
        </w:tc>
      </w:tr>
      <w:tr w:rsidR="00E82CBB" w14:paraId="7649D92B" w14:textId="77777777" w:rsidTr="009345F8">
        <w:trPr>
          <w:trHeight w:val="540"/>
        </w:trPr>
        <w:tc>
          <w:tcPr>
            <w:tcW w:w="10098" w:type="dxa"/>
            <w:vMerge/>
            <w:tcBorders>
              <w:top w:val="nil"/>
              <w:left w:val="single" w:sz="8" w:space="0" w:color="auto"/>
              <w:bottom w:val="nil"/>
              <w:right w:val="single" w:sz="8" w:space="0" w:color="auto"/>
            </w:tcBorders>
            <w:vAlign w:val="center"/>
            <w:hideMark/>
          </w:tcPr>
          <w:p w14:paraId="2062F05B" w14:textId="77777777" w:rsidR="00E82CBB" w:rsidRDefault="00E82CBB" w:rsidP="009345F8">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0EAB838A" w14:textId="77777777" w:rsidR="00E82CBB" w:rsidRDefault="00E82CBB" w:rsidP="009345F8">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4E20C9D" w14:textId="77777777" w:rsidR="00E82CBB" w:rsidRDefault="00E82CBB" w:rsidP="009345F8">
            <w:pPr>
              <w:rPr>
                <w:rFonts w:eastAsia="Times New Roman"/>
                <w:sz w:val="18"/>
                <w:szCs w:val="18"/>
              </w:rPr>
            </w:pPr>
          </w:p>
        </w:tc>
        <w:tc>
          <w:tcPr>
            <w:tcW w:w="1080" w:type="dxa"/>
            <w:tcBorders>
              <w:top w:val="nil"/>
              <w:left w:val="nil"/>
              <w:bottom w:val="single" w:sz="8" w:space="0" w:color="auto"/>
              <w:right w:val="single" w:sz="8" w:space="0" w:color="auto"/>
            </w:tcBorders>
            <w:vAlign w:val="center"/>
            <w:hideMark/>
          </w:tcPr>
          <w:p w14:paraId="4F0AC7D0" w14:textId="77777777" w:rsidR="00E82CBB" w:rsidRDefault="00E82CBB" w:rsidP="009345F8">
            <w:pPr>
              <w:jc w:val="center"/>
              <w:rPr>
                <w:rFonts w:eastAsia="Times New Roman"/>
                <w:sz w:val="18"/>
                <w:szCs w:val="18"/>
              </w:rPr>
            </w:pPr>
            <w:r>
              <w:rPr>
                <w:rFonts w:eastAsia="Times New Roman"/>
                <w:sz w:val="18"/>
                <w:szCs w:val="18"/>
              </w:rPr>
              <w:t>6 bits</w:t>
            </w:r>
          </w:p>
        </w:tc>
        <w:tc>
          <w:tcPr>
            <w:tcW w:w="990" w:type="dxa"/>
            <w:tcBorders>
              <w:top w:val="nil"/>
              <w:left w:val="nil"/>
              <w:bottom w:val="single" w:sz="8" w:space="0" w:color="auto"/>
              <w:right w:val="single" w:sz="8" w:space="0" w:color="auto"/>
            </w:tcBorders>
            <w:vAlign w:val="center"/>
            <w:hideMark/>
          </w:tcPr>
          <w:p w14:paraId="6BA05C2A" w14:textId="77777777" w:rsidR="00E82CBB" w:rsidRDefault="00E82CBB" w:rsidP="009345F8">
            <w:pPr>
              <w:jc w:val="center"/>
              <w:rPr>
                <w:rFonts w:eastAsia="Times New Roman"/>
                <w:sz w:val="18"/>
                <w:szCs w:val="18"/>
              </w:rPr>
            </w:pPr>
            <w:r>
              <w:rPr>
                <w:rFonts w:eastAsia="Times New Roman"/>
                <w:sz w:val="18"/>
                <w:szCs w:val="18"/>
              </w:rPr>
              <w:t>1 (CATT)</w:t>
            </w:r>
          </w:p>
        </w:tc>
        <w:tc>
          <w:tcPr>
            <w:tcW w:w="810" w:type="dxa"/>
            <w:tcBorders>
              <w:top w:val="nil"/>
              <w:left w:val="nil"/>
              <w:bottom w:val="single" w:sz="8" w:space="0" w:color="auto"/>
              <w:right w:val="single" w:sz="4" w:space="0" w:color="auto"/>
            </w:tcBorders>
            <w:vAlign w:val="center"/>
            <w:hideMark/>
          </w:tcPr>
          <w:p w14:paraId="01FC9CCA" w14:textId="77777777" w:rsidR="00E82CBB" w:rsidRDefault="00E82CBB" w:rsidP="009345F8">
            <w:pPr>
              <w:jc w:val="center"/>
              <w:rPr>
                <w:rFonts w:eastAsia="Times New Roman"/>
                <w:sz w:val="18"/>
                <w:szCs w:val="18"/>
              </w:rPr>
            </w:pPr>
            <w:r>
              <w:rPr>
                <w:rFonts w:eastAsia="Times New Roman"/>
                <w:sz w:val="18"/>
                <w:szCs w:val="18"/>
              </w:rPr>
              <w:t>288.0</w:t>
            </w:r>
          </w:p>
        </w:tc>
        <w:tc>
          <w:tcPr>
            <w:tcW w:w="900" w:type="dxa"/>
            <w:tcBorders>
              <w:top w:val="nil"/>
              <w:left w:val="nil"/>
              <w:bottom w:val="single" w:sz="8" w:space="0" w:color="auto"/>
              <w:right w:val="single" w:sz="8" w:space="0" w:color="auto"/>
            </w:tcBorders>
            <w:vAlign w:val="center"/>
            <w:hideMark/>
          </w:tcPr>
          <w:p w14:paraId="5317A9A7" w14:textId="77777777" w:rsidR="00E82CBB" w:rsidRDefault="00E82CBB" w:rsidP="009345F8">
            <w:pPr>
              <w:jc w:val="center"/>
              <w:rPr>
                <w:rFonts w:eastAsia="Times New Roman"/>
                <w:sz w:val="18"/>
                <w:szCs w:val="18"/>
              </w:rPr>
            </w:pPr>
            <w:r>
              <w:rPr>
                <w:rFonts w:eastAsia="Times New Roman"/>
                <w:sz w:val="18"/>
                <w:szCs w:val="18"/>
              </w:rPr>
              <w:t>CATT</w:t>
            </w:r>
          </w:p>
        </w:tc>
        <w:tc>
          <w:tcPr>
            <w:tcW w:w="1980" w:type="dxa"/>
            <w:tcBorders>
              <w:top w:val="nil"/>
              <w:left w:val="nil"/>
              <w:bottom w:val="single" w:sz="8" w:space="0" w:color="auto"/>
              <w:right w:val="single" w:sz="8" w:space="0" w:color="auto"/>
            </w:tcBorders>
            <w:vAlign w:val="center"/>
            <w:hideMark/>
          </w:tcPr>
          <w:p w14:paraId="4DD45552"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65D9F99D"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r w:rsidR="00E82CBB" w14:paraId="017CBB95" w14:textId="77777777" w:rsidTr="009345F8">
        <w:trPr>
          <w:trHeight w:val="540"/>
        </w:trPr>
        <w:tc>
          <w:tcPr>
            <w:tcW w:w="10098" w:type="dxa"/>
            <w:vMerge/>
            <w:tcBorders>
              <w:top w:val="nil"/>
              <w:left w:val="single" w:sz="8" w:space="0" w:color="auto"/>
              <w:bottom w:val="nil"/>
              <w:right w:val="single" w:sz="8" w:space="0" w:color="auto"/>
            </w:tcBorders>
            <w:vAlign w:val="center"/>
            <w:hideMark/>
          </w:tcPr>
          <w:p w14:paraId="0A1D3E5C" w14:textId="77777777" w:rsidR="00E82CBB" w:rsidRDefault="00E82CBB" w:rsidP="009345F8">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1EEE0D17" w14:textId="77777777" w:rsidR="00E82CBB" w:rsidRDefault="00E82CBB" w:rsidP="009345F8">
            <w:pPr>
              <w:rPr>
                <w:rFonts w:eastAsia="Times New Roman"/>
                <w:sz w:val="18"/>
                <w:szCs w:val="18"/>
              </w:rPr>
            </w:pPr>
          </w:p>
        </w:tc>
        <w:tc>
          <w:tcPr>
            <w:tcW w:w="1324" w:type="dxa"/>
            <w:vMerge w:val="restart"/>
            <w:tcBorders>
              <w:top w:val="nil"/>
              <w:left w:val="single" w:sz="8" w:space="0" w:color="auto"/>
              <w:bottom w:val="nil"/>
              <w:right w:val="single" w:sz="8" w:space="0" w:color="auto"/>
            </w:tcBorders>
            <w:vAlign w:val="center"/>
            <w:hideMark/>
          </w:tcPr>
          <w:p w14:paraId="2D78F1A4" w14:textId="77777777" w:rsidR="00E82CBB" w:rsidRDefault="00E82CBB" w:rsidP="009345F8">
            <w:pPr>
              <w:jc w:val="center"/>
              <w:rPr>
                <w:rFonts w:eastAsia="Times New Roman"/>
                <w:sz w:val="18"/>
                <w:szCs w:val="18"/>
              </w:rPr>
            </w:pPr>
            <w:r>
              <w:rPr>
                <w:rFonts w:eastAsia="Times New Roman"/>
                <w:sz w:val="18"/>
                <w:szCs w:val="18"/>
              </w:rPr>
              <w:t xml:space="preserve">1-slot 50-RB TRS, occupying 300 </w:t>
            </w:r>
            <w:r>
              <w:rPr>
                <w:rFonts w:eastAsia="Times New Roman"/>
                <w:sz w:val="18"/>
                <w:szCs w:val="18"/>
              </w:rPr>
              <w:lastRenderedPageBreak/>
              <w:t>REs (50 RB x 3 REs per RB x 2 symbols)</w:t>
            </w:r>
          </w:p>
        </w:tc>
        <w:tc>
          <w:tcPr>
            <w:tcW w:w="1080" w:type="dxa"/>
            <w:tcBorders>
              <w:top w:val="nil"/>
              <w:left w:val="nil"/>
              <w:bottom w:val="nil"/>
              <w:right w:val="single" w:sz="8" w:space="0" w:color="auto"/>
            </w:tcBorders>
            <w:vAlign w:val="center"/>
            <w:hideMark/>
          </w:tcPr>
          <w:p w14:paraId="13DAE298" w14:textId="77777777" w:rsidR="00E82CBB" w:rsidRDefault="00E82CBB" w:rsidP="009345F8">
            <w:pPr>
              <w:jc w:val="center"/>
              <w:rPr>
                <w:rFonts w:eastAsia="Times New Roman"/>
                <w:sz w:val="18"/>
                <w:szCs w:val="18"/>
              </w:rPr>
            </w:pPr>
            <w:r>
              <w:rPr>
                <w:rFonts w:eastAsia="Times New Roman"/>
                <w:sz w:val="18"/>
                <w:szCs w:val="18"/>
              </w:rPr>
              <w:lastRenderedPageBreak/>
              <w:t>1 bit</w:t>
            </w:r>
          </w:p>
        </w:tc>
        <w:tc>
          <w:tcPr>
            <w:tcW w:w="990" w:type="dxa"/>
            <w:tcBorders>
              <w:top w:val="nil"/>
              <w:left w:val="nil"/>
              <w:bottom w:val="nil"/>
              <w:right w:val="single" w:sz="8" w:space="0" w:color="auto"/>
            </w:tcBorders>
            <w:vAlign w:val="center"/>
            <w:hideMark/>
          </w:tcPr>
          <w:p w14:paraId="4F3395AB" w14:textId="77777777" w:rsidR="00E82CBB" w:rsidRDefault="00E82CBB" w:rsidP="009345F8">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vAlign w:val="center"/>
            <w:hideMark/>
          </w:tcPr>
          <w:p w14:paraId="0901A0A9" w14:textId="77777777" w:rsidR="00E82CBB" w:rsidRDefault="00E82CBB" w:rsidP="009345F8">
            <w:pPr>
              <w:jc w:val="center"/>
              <w:rPr>
                <w:rFonts w:eastAsia="Times New Roman"/>
                <w:sz w:val="18"/>
                <w:szCs w:val="18"/>
              </w:rPr>
            </w:pPr>
            <w:r>
              <w:rPr>
                <w:rFonts w:eastAsia="Times New Roman"/>
                <w:sz w:val="18"/>
                <w:szCs w:val="18"/>
              </w:rPr>
              <w:t>279.0</w:t>
            </w:r>
          </w:p>
        </w:tc>
        <w:tc>
          <w:tcPr>
            <w:tcW w:w="900" w:type="dxa"/>
            <w:tcBorders>
              <w:top w:val="nil"/>
              <w:left w:val="nil"/>
              <w:bottom w:val="single" w:sz="8" w:space="0" w:color="auto"/>
              <w:right w:val="single" w:sz="8" w:space="0" w:color="auto"/>
            </w:tcBorders>
            <w:vAlign w:val="center"/>
            <w:hideMark/>
          </w:tcPr>
          <w:p w14:paraId="1E7D1736" w14:textId="77777777" w:rsidR="00E82CBB" w:rsidRDefault="00E82CBB" w:rsidP="009345F8">
            <w:pPr>
              <w:jc w:val="center"/>
              <w:rPr>
                <w:rFonts w:eastAsia="Times New Roman"/>
                <w:sz w:val="18"/>
                <w:szCs w:val="18"/>
              </w:rPr>
            </w:pPr>
            <w:r>
              <w:rPr>
                <w:rFonts w:eastAsia="Times New Roman"/>
                <w:sz w:val="18"/>
                <w:szCs w:val="18"/>
              </w:rPr>
              <w:t>OPPO</w:t>
            </w:r>
          </w:p>
        </w:tc>
        <w:tc>
          <w:tcPr>
            <w:tcW w:w="1980" w:type="dxa"/>
            <w:tcBorders>
              <w:top w:val="nil"/>
              <w:left w:val="nil"/>
              <w:bottom w:val="nil"/>
              <w:right w:val="single" w:sz="8" w:space="0" w:color="auto"/>
            </w:tcBorders>
            <w:vAlign w:val="center"/>
            <w:hideMark/>
          </w:tcPr>
          <w:p w14:paraId="3FF045B7"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tcBorders>
              <w:top w:val="nil"/>
              <w:left w:val="nil"/>
              <w:bottom w:val="nil"/>
              <w:right w:val="single" w:sz="8" w:space="0" w:color="auto"/>
            </w:tcBorders>
            <w:vAlign w:val="center"/>
            <w:hideMark/>
          </w:tcPr>
          <w:p w14:paraId="7FAF41D0"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r w:rsidR="00E82CBB" w14:paraId="6A23EAC0" w14:textId="77777777" w:rsidTr="009345F8">
        <w:trPr>
          <w:trHeight w:val="540"/>
        </w:trPr>
        <w:tc>
          <w:tcPr>
            <w:tcW w:w="10098" w:type="dxa"/>
            <w:vMerge/>
            <w:tcBorders>
              <w:top w:val="nil"/>
              <w:left w:val="single" w:sz="8" w:space="0" w:color="auto"/>
              <w:bottom w:val="nil"/>
              <w:right w:val="single" w:sz="8" w:space="0" w:color="auto"/>
            </w:tcBorders>
            <w:vAlign w:val="center"/>
            <w:hideMark/>
          </w:tcPr>
          <w:p w14:paraId="2934EFB7" w14:textId="77777777" w:rsidR="00E82CBB" w:rsidRDefault="00E82CBB" w:rsidP="009345F8">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6EDCF5E1" w14:textId="77777777" w:rsidR="00E82CBB" w:rsidRDefault="00E82CBB" w:rsidP="009345F8">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2DD19923" w14:textId="77777777" w:rsidR="00E82CBB" w:rsidRDefault="00E82CBB" w:rsidP="009345F8">
            <w:pPr>
              <w:rPr>
                <w:rFonts w:eastAsia="Times New Roman"/>
                <w:sz w:val="18"/>
                <w:szCs w:val="18"/>
              </w:rPr>
            </w:pPr>
          </w:p>
        </w:tc>
        <w:tc>
          <w:tcPr>
            <w:tcW w:w="1080" w:type="dxa"/>
            <w:tcBorders>
              <w:top w:val="single" w:sz="8" w:space="0" w:color="auto"/>
              <w:left w:val="nil"/>
              <w:bottom w:val="nil"/>
              <w:right w:val="single" w:sz="8" w:space="0" w:color="auto"/>
            </w:tcBorders>
            <w:vAlign w:val="center"/>
            <w:hideMark/>
          </w:tcPr>
          <w:p w14:paraId="5CEC8E3B" w14:textId="77777777" w:rsidR="00E82CBB" w:rsidRDefault="00E82CBB" w:rsidP="009345F8">
            <w:pPr>
              <w:jc w:val="center"/>
              <w:rPr>
                <w:rFonts w:eastAsia="Times New Roman"/>
                <w:sz w:val="18"/>
                <w:szCs w:val="18"/>
              </w:rPr>
            </w:pPr>
            <w:r>
              <w:rPr>
                <w:rFonts w:eastAsia="Times New Roman"/>
                <w:sz w:val="18"/>
                <w:szCs w:val="18"/>
              </w:rPr>
              <w:t>2 bits</w:t>
            </w:r>
          </w:p>
        </w:tc>
        <w:tc>
          <w:tcPr>
            <w:tcW w:w="990" w:type="dxa"/>
            <w:tcBorders>
              <w:top w:val="single" w:sz="8" w:space="0" w:color="auto"/>
              <w:left w:val="nil"/>
              <w:bottom w:val="nil"/>
              <w:right w:val="single" w:sz="8" w:space="0" w:color="auto"/>
            </w:tcBorders>
            <w:vAlign w:val="center"/>
            <w:hideMark/>
          </w:tcPr>
          <w:p w14:paraId="7A196850" w14:textId="77777777" w:rsidR="00E82CBB" w:rsidRDefault="00E82CBB" w:rsidP="009345F8">
            <w:pPr>
              <w:jc w:val="center"/>
              <w:rPr>
                <w:rFonts w:eastAsia="Times New Roman"/>
                <w:sz w:val="18"/>
                <w:szCs w:val="18"/>
              </w:rPr>
            </w:pPr>
            <w:r>
              <w:rPr>
                <w:rFonts w:eastAsia="Times New Roman"/>
                <w:sz w:val="18"/>
                <w:szCs w:val="18"/>
              </w:rPr>
              <w:t>1 (MTK)</w:t>
            </w:r>
          </w:p>
        </w:tc>
        <w:tc>
          <w:tcPr>
            <w:tcW w:w="810" w:type="dxa"/>
            <w:tcBorders>
              <w:top w:val="single" w:sz="4" w:space="0" w:color="auto"/>
              <w:left w:val="nil"/>
              <w:bottom w:val="single" w:sz="8" w:space="0" w:color="auto"/>
              <w:right w:val="single" w:sz="4" w:space="0" w:color="auto"/>
            </w:tcBorders>
            <w:noWrap/>
            <w:vAlign w:val="center"/>
            <w:hideMark/>
          </w:tcPr>
          <w:p w14:paraId="3BC3C112" w14:textId="77777777" w:rsidR="00E82CBB" w:rsidRDefault="00E82CBB" w:rsidP="009345F8">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5FD29AB1" w14:textId="77777777" w:rsidR="00E82CBB" w:rsidRDefault="00E82CBB" w:rsidP="009345F8">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noWrap/>
            <w:vAlign w:val="center"/>
            <w:hideMark/>
          </w:tcPr>
          <w:p w14:paraId="2D855942" w14:textId="77777777" w:rsidR="00E82CBB" w:rsidRDefault="00E82CBB" w:rsidP="009345F8">
            <w:pPr>
              <w:jc w:val="center"/>
              <w:rPr>
                <w:rFonts w:eastAsia="Times New Roman"/>
                <w:sz w:val="18"/>
                <w:szCs w:val="18"/>
              </w:rPr>
            </w:pPr>
            <w:r>
              <w:rPr>
                <w:rFonts w:eastAsia="Times New Roman"/>
                <w:sz w:val="18"/>
                <w:szCs w:val="18"/>
              </w:rPr>
              <w:t>1 PEI for 2 PO's</w:t>
            </w:r>
          </w:p>
        </w:tc>
        <w:tc>
          <w:tcPr>
            <w:tcW w:w="1350" w:type="dxa"/>
            <w:tcBorders>
              <w:top w:val="nil"/>
              <w:left w:val="nil"/>
              <w:bottom w:val="single" w:sz="8" w:space="0" w:color="auto"/>
              <w:right w:val="single" w:sz="8" w:space="0" w:color="auto"/>
            </w:tcBorders>
            <w:vAlign w:val="center"/>
            <w:hideMark/>
          </w:tcPr>
          <w:p w14:paraId="6FBE1476"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r w:rsidR="00E82CBB" w14:paraId="1A68C625" w14:textId="77777777" w:rsidTr="009345F8">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7EF1B990" w14:textId="77777777" w:rsidR="00E82CBB" w:rsidRDefault="00E82CBB" w:rsidP="009345F8">
            <w:pPr>
              <w:jc w:val="center"/>
              <w:rPr>
                <w:rFonts w:eastAsia="Times New Roman"/>
                <w:sz w:val="18"/>
                <w:szCs w:val="18"/>
              </w:rPr>
            </w:pPr>
            <w:r>
              <w:rPr>
                <w:rFonts w:eastAsia="Times New Roman"/>
                <w:sz w:val="18"/>
                <w:szCs w:val="18"/>
              </w:rPr>
              <w:t> </w:t>
            </w:r>
          </w:p>
        </w:tc>
      </w:tr>
      <w:tr w:rsidR="00E82CBB" w14:paraId="0A0BF1CF" w14:textId="77777777" w:rsidTr="009345F8">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40864498" w14:textId="77777777" w:rsidR="00E82CBB" w:rsidRDefault="00E82CBB" w:rsidP="009345F8">
            <w:pPr>
              <w:jc w:val="center"/>
              <w:rPr>
                <w:rFonts w:eastAsia="Times New Roman"/>
                <w:sz w:val="18"/>
                <w:szCs w:val="18"/>
              </w:rPr>
            </w:pPr>
            <w:r>
              <w:rPr>
                <w:rFonts w:eastAsia="Times New Roman"/>
                <w:sz w:val="18"/>
                <w:szCs w:val="18"/>
              </w:rPr>
              <w:t>PDSCH: MCS0, TB scaling 0.5</w:t>
            </w:r>
            <w:r>
              <w:rPr>
                <w:rFonts w:eastAsia="Times New Roman"/>
                <w:sz w:val="18"/>
                <w:szCs w:val="18"/>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7A025C2C" w14:textId="77777777" w:rsidR="00E82CBB" w:rsidRDefault="00E82CBB" w:rsidP="009345F8">
            <w:pPr>
              <w:jc w:val="center"/>
              <w:rPr>
                <w:rFonts w:eastAsia="Times New Roman"/>
                <w:sz w:val="18"/>
                <w:szCs w:val="18"/>
              </w:rPr>
            </w:pPr>
            <w:r>
              <w:rPr>
                <w:rFonts w:eastAsia="Times New Roman"/>
                <w:sz w:val="18"/>
                <w:szCs w:val="18"/>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479705D6" w14:textId="77777777" w:rsidR="00E82CBB" w:rsidRDefault="00E82CBB" w:rsidP="009345F8">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07C7B458" w14:textId="77777777" w:rsidR="00E82CBB" w:rsidRDefault="00E82CBB" w:rsidP="009345F8">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35E4008" w14:textId="77777777" w:rsidR="00E82CBB" w:rsidRDefault="00E82CBB" w:rsidP="009345F8">
            <w:pPr>
              <w:jc w:val="center"/>
              <w:rPr>
                <w:rFonts w:eastAsia="Times New Roman"/>
                <w:sz w:val="18"/>
                <w:szCs w:val="18"/>
              </w:rPr>
            </w:pPr>
            <w:r>
              <w:rPr>
                <w:rFonts w:eastAsia="Times New Roman"/>
                <w:sz w:val="18"/>
                <w:szCs w:val="18"/>
              </w:rPr>
              <w:t xml:space="preserve">3 </w:t>
            </w:r>
            <w:r>
              <w:rPr>
                <w:rFonts w:eastAsia="Times New Roman"/>
                <w:sz w:val="18"/>
                <w:szCs w:val="18"/>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21CB1EE4" w14:textId="77777777" w:rsidR="00E82CBB" w:rsidRDefault="00E82CBB" w:rsidP="009345F8">
            <w:pPr>
              <w:jc w:val="center"/>
              <w:rPr>
                <w:rFonts w:eastAsia="Times New Roman"/>
                <w:sz w:val="18"/>
                <w:szCs w:val="18"/>
              </w:rPr>
            </w:pPr>
            <w:r>
              <w:rPr>
                <w:rFonts w:eastAsia="Times New Roman"/>
                <w:sz w:val="18"/>
                <w:szCs w:val="18"/>
              </w:rPr>
              <w:t>48.0</w:t>
            </w:r>
          </w:p>
        </w:tc>
        <w:tc>
          <w:tcPr>
            <w:tcW w:w="900" w:type="dxa"/>
            <w:tcBorders>
              <w:top w:val="single" w:sz="8" w:space="0" w:color="auto"/>
              <w:left w:val="nil"/>
              <w:bottom w:val="single" w:sz="4" w:space="0" w:color="auto"/>
              <w:right w:val="single" w:sz="8" w:space="0" w:color="auto"/>
            </w:tcBorders>
            <w:vAlign w:val="center"/>
            <w:hideMark/>
          </w:tcPr>
          <w:p w14:paraId="086CDC36" w14:textId="77777777" w:rsidR="00E82CBB" w:rsidRDefault="00E82CBB" w:rsidP="009345F8">
            <w:pPr>
              <w:jc w:val="center"/>
              <w:rPr>
                <w:rFonts w:eastAsia="Times New Roman"/>
                <w:sz w:val="18"/>
                <w:szCs w:val="18"/>
              </w:rPr>
            </w:pPr>
            <w:r>
              <w:rPr>
                <w:rFonts w:eastAsia="Times New Roman"/>
                <w:sz w:val="18"/>
                <w:szCs w:val="18"/>
              </w:rPr>
              <w:t>OPPO</w:t>
            </w:r>
          </w:p>
        </w:tc>
        <w:tc>
          <w:tcPr>
            <w:tcW w:w="1980" w:type="dxa"/>
            <w:tcBorders>
              <w:top w:val="single" w:sz="8" w:space="0" w:color="auto"/>
              <w:left w:val="nil"/>
              <w:bottom w:val="single" w:sz="4" w:space="0" w:color="auto"/>
              <w:right w:val="single" w:sz="8" w:space="0" w:color="auto"/>
            </w:tcBorders>
            <w:noWrap/>
            <w:vAlign w:val="center"/>
            <w:hideMark/>
          </w:tcPr>
          <w:p w14:paraId="5348ACC1" w14:textId="77777777" w:rsidR="00E82CBB" w:rsidRDefault="00E82CBB" w:rsidP="009345F8">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2618373D" w14:textId="77777777" w:rsidR="00E82CBB" w:rsidRDefault="00E82CBB" w:rsidP="009345F8">
            <w:pPr>
              <w:jc w:val="center"/>
              <w:rPr>
                <w:rFonts w:eastAsia="Times New Roman"/>
                <w:sz w:val="18"/>
                <w:szCs w:val="18"/>
              </w:rPr>
            </w:pPr>
            <w:r>
              <w:rPr>
                <w:rFonts w:eastAsia="Times New Roman"/>
                <w:sz w:val="18"/>
                <w:szCs w:val="18"/>
              </w:rPr>
              <w:t>PEI is ALWAYS transmitted as a Rel-15 PDCCH in a CORESET</w:t>
            </w:r>
          </w:p>
        </w:tc>
      </w:tr>
      <w:tr w:rsidR="00E82CBB" w14:paraId="7DA60B3E" w14:textId="77777777" w:rsidTr="009345F8">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7485317" w14:textId="77777777" w:rsidR="00E82CBB" w:rsidRDefault="00E82CBB" w:rsidP="009345F8">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7CA8585E" w14:textId="77777777" w:rsidR="00E82CBB" w:rsidRDefault="00E82CBB" w:rsidP="009345F8">
            <w:pPr>
              <w:rPr>
                <w:rFonts w:eastAsia="Times New Roman"/>
                <w:sz w:val="18"/>
                <w:szCs w:val="18"/>
              </w:rPr>
            </w:pPr>
          </w:p>
        </w:tc>
        <w:tc>
          <w:tcPr>
            <w:tcW w:w="1324" w:type="dxa"/>
            <w:vMerge/>
            <w:tcBorders>
              <w:top w:val="single" w:sz="8" w:space="0" w:color="auto"/>
              <w:left w:val="single" w:sz="8" w:space="0" w:color="auto"/>
              <w:bottom w:val="nil"/>
              <w:right w:val="single" w:sz="8" w:space="0" w:color="auto"/>
            </w:tcBorders>
            <w:vAlign w:val="center"/>
            <w:hideMark/>
          </w:tcPr>
          <w:p w14:paraId="61530522" w14:textId="77777777" w:rsidR="00E82CBB" w:rsidRDefault="00E82CBB" w:rsidP="009345F8">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48F8D446" w14:textId="77777777" w:rsidR="00E82CBB" w:rsidRDefault="00E82CBB" w:rsidP="009345F8">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0CF462FD" w14:textId="77777777" w:rsidR="00E82CBB" w:rsidRDefault="00E82CBB" w:rsidP="009345F8">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16864A6C" w14:textId="77777777" w:rsidR="00E82CBB" w:rsidRDefault="00E82CBB" w:rsidP="009345F8">
            <w:pPr>
              <w:jc w:val="center"/>
              <w:rPr>
                <w:rFonts w:eastAsia="Times New Roman"/>
                <w:sz w:val="18"/>
                <w:szCs w:val="18"/>
              </w:rPr>
            </w:pPr>
            <w:r>
              <w:rPr>
                <w:rFonts w:eastAsia="Times New Roman"/>
                <w:sz w:val="18"/>
                <w:szCs w:val="18"/>
              </w:rPr>
              <w:t>102.0</w:t>
            </w:r>
          </w:p>
        </w:tc>
        <w:tc>
          <w:tcPr>
            <w:tcW w:w="900" w:type="dxa"/>
            <w:tcBorders>
              <w:top w:val="nil"/>
              <w:left w:val="nil"/>
              <w:bottom w:val="single" w:sz="8" w:space="0" w:color="auto"/>
              <w:right w:val="single" w:sz="8" w:space="0" w:color="auto"/>
            </w:tcBorders>
            <w:noWrap/>
            <w:vAlign w:val="center"/>
            <w:hideMark/>
          </w:tcPr>
          <w:p w14:paraId="38E1C1CA" w14:textId="77777777" w:rsidR="00E82CBB" w:rsidRDefault="00E82CBB" w:rsidP="009345F8">
            <w:pPr>
              <w:jc w:val="center"/>
              <w:rPr>
                <w:rFonts w:eastAsia="Times New Roman"/>
                <w:sz w:val="18"/>
                <w:szCs w:val="18"/>
              </w:rPr>
            </w:pPr>
            <w:r>
              <w:rPr>
                <w:rFonts w:eastAsia="Times New Roman"/>
                <w:sz w:val="18"/>
                <w:szCs w:val="18"/>
              </w:rPr>
              <w:t>MTK</w:t>
            </w:r>
          </w:p>
        </w:tc>
        <w:tc>
          <w:tcPr>
            <w:tcW w:w="1980" w:type="dxa"/>
            <w:tcBorders>
              <w:top w:val="nil"/>
              <w:left w:val="nil"/>
              <w:bottom w:val="single" w:sz="8" w:space="0" w:color="auto"/>
              <w:right w:val="single" w:sz="8" w:space="0" w:color="auto"/>
            </w:tcBorders>
            <w:noWrap/>
            <w:vAlign w:val="center"/>
            <w:hideMark/>
          </w:tcPr>
          <w:p w14:paraId="47D430D5" w14:textId="77777777" w:rsidR="00E82CBB" w:rsidRDefault="00E82CBB" w:rsidP="009345F8">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32623C0A" w14:textId="77777777" w:rsidR="00E82CBB" w:rsidRDefault="00E82CBB" w:rsidP="009345F8">
            <w:pPr>
              <w:rPr>
                <w:rFonts w:eastAsia="Times New Roman"/>
                <w:sz w:val="18"/>
                <w:szCs w:val="18"/>
              </w:rPr>
            </w:pPr>
          </w:p>
        </w:tc>
      </w:tr>
      <w:tr w:rsidR="00E82CBB" w14:paraId="4201B430" w14:textId="77777777" w:rsidTr="009345F8">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660A51E4" w14:textId="77777777" w:rsidR="00E82CBB" w:rsidRDefault="00E82CBB" w:rsidP="009345F8">
            <w:pPr>
              <w:rPr>
                <w:rFonts w:eastAsia="Times New Roman"/>
                <w:sz w:val="18"/>
                <w:szCs w:val="18"/>
              </w:rPr>
            </w:pPr>
          </w:p>
        </w:tc>
        <w:tc>
          <w:tcPr>
            <w:tcW w:w="937" w:type="dxa"/>
            <w:tcBorders>
              <w:top w:val="single" w:sz="8" w:space="0" w:color="auto"/>
              <w:left w:val="nil"/>
              <w:bottom w:val="nil"/>
              <w:right w:val="single" w:sz="8" w:space="0" w:color="auto"/>
            </w:tcBorders>
            <w:vAlign w:val="center"/>
            <w:hideMark/>
          </w:tcPr>
          <w:p w14:paraId="34F48826" w14:textId="77777777" w:rsidR="00E82CBB" w:rsidRDefault="00E82CBB" w:rsidP="009345F8">
            <w:pPr>
              <w:jc w:val="center"/>
              <w:rPr>
                <w:rFonts w:eastAsia="Times New Roman"/>
                <w:sz w:val="18"/>
                <w:szCs w:val="18"/>
              </w:rPr>
            </w:pPr>
            <w:r>
              <w:rPr>
                <w:rFonts w:eastAsia="Times New Roman"/>
                <w:sz w:val="18"/>
                <w:szCs w:val="18"/>
              </w:rPr>
              <w:t>SSS-based PEI</w:t>
            </w:r>
          </w:p>
        </w:tc>
        <w:tc>
          <w:tcPr>
            <w:tcW w:w="1324" w:type="dxa"/>
            <w:tcBorders>
              <w:top w:val="single" w:sz="8" w:space="0" w:color="auto"/>
              <w:left w:val="nil"/>
              <w:bottom w:val="nil"/>
              <w:right w:val="single" w:sz="8" w:space="0" w:color="auto"/>
            </w:tcBorders>
            <w:vAlign w:val="center"/>
            <w:hideMark/>
          </w:tcPr>
          <w:p w14:paraId="2417D7FF" w14:textId="77777777" w:rsidR="00E82CBB" w:rsidRDefault="00E82CBB" w:rsidP="009345F8">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single" w:sz="8" w:space="0" w:color="auto"/>
              <w:left w:val="nil"/>
              <w:bottom w:val="nil"/>
              <w:right w:val="single" w:sz="8" w:space="0" w:color="auto"/>
            </w:tcBorders>
            <w:vAlign w:val="center"/>
            <w:hideMark/>
          </w:tcPr>
          <w:p w14:paraId="41C62256" w14:textId="77777777" w:rsidR="00E82CBB" w:rsidRDefault="00E82CBB" w:rsidP="009345F8">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nil"/>
              <w:right w:val="single" w:sz="8" w:space="0" w:color="auto"/>
            </w:tcBorders>
            <w:vAlign w:val="center"/>
            <w:hideMark/>
          </w:tcPr>
          <w:p w14:paraId="692008C5" w14:textId="77777777" w:rsidR="00E82CBB" w:rsidRDefault="00E82CBB" w:rsidP="009345F8">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0CFD4B01" w14:textId="77777777" w:rsidR="00E82CBB" w:rsidRDefault="00E82CBB" w:rsidP="009345F8">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6C332C3E" w14:textId="77777777" w:rsidR="00E82CBB" w:rsidRDefault="00E82CBB" w:rsidP="009345F8">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02354049" w14:textId="77777777" w:rsidR="00E82CBB" w:rsidRDefault="00E82CBB" w:rsidP="009345F8">
            <w:pPr>
              <w:jc w:val="center"/>
              <w:rPr>
                <w:rFonts w:eastAsia="Times New Roman"/>
                <w:sz w:val="18"/>
                <w:szCs w:val="18"/>
              </w:rPr>
            </w:pPr>
            <w:r>
              <w:rPr>
                <w:rFonts w:eastAsia="Times New Roman"/>
                <w:sz w:val="18"/>
                <w:szCs w:val="18"/>
              </w:rPr>
              <w:t xml:space="preserve">1 PEI for 1 PO; </w:t>
            </w:r>
            <w:r>
              <w:rPr>
                <w:rFonts w:eastAsia="Times New Roman"/>
                <w:sz w:val="18"/>
                <w:szCs w:val="18"/>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4FEFEA70"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r w:rsidR="00E82CBB" w14:paraId="3125CB72" w14:textId="77777777" w:rsidTr="009345F8">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66A7CB0" w14:textId="77777777" w:rsidR="00E82CBB" w:rsidRDefault="00E82CBB" w:rsidP="009345F8">
            <w:pPr>
              <w:rPr>
                <w:rFonts w:eastAsia="Times New Roman"/>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4E3E5151" w14:textId="77777777" w:rsidR="00E82CBB" w:rsidRDefault="00E82CBB" w:rsidP="009345F8">
            <w:pPr>
              <w:jc w:val="center"/>
              <w:rPr>
                <w:rFonts w:eastAsia="Times New Roman"/>
                <w:sz w:val="18"/>
                <w:szCs w:val="18"/>
              </w:rPr>
            </w:pPr>
            <w:r>
              <w:rPr>
                <w:rFonts w:eastAsia="Times New Roman"/>
                <w:sz w:val="18"/>
                <w:szCs w:val="18"/>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47C2610C" w14:textId="77777777" w:rsidR="00E82CBB" w:rsidRDefault="00E82CBB" w:rsidP="009345F8">
            <w:pPr>
              <w:jc w:val="center"/>
              <w:rPr>
                <w:rFonts w:eastAsia="Times New Roman"/>
                <w:sz w:val="18"/>
                <w:szCs w:val="18"/>
              </w:rPr>
            </w:pPr>
            <w:r>
              <w:rPr>
                <w:rFonts w:eastAsia="Times New Roman"/>
                <w:sz w:val="18"/>
                <w:szCs w:val="18"/>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0711F449" w14:textId="77777777" w:rsidR="00E82CBB" w:rsidRDefault="00E82CBB" w:rsidP="009345F8">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single" w:sz="8" w:space="0" w:color="auto"/>
              <w:right w:val="single" w:sz="8" w:space="0" w:color="auto"/>
            </w:tcBorders>
            <w:vAlign w:val="center"/>
            <w:hideMark/>
          </w:tcPr>
          <w:p w14:paraId="56D54FB6" w14:textId="77777777" w:rsidR="00E82CBB" w:rsidRDefault="00E82CBB" w:rsidP="009345F8">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noWrap/>
            <w:vAlign w:val="center"/>
            <w:hideMark/>
          </w:tcPr>
          <w:p w14:paraId="505FE5FD" w14:textId="77777777" w:rsidR="00E82CBB" w:rsidRDefault="00E82CBB" w:rsidP="009345F8">
            <w:pPr>
              <w:jc w:val="center"/>
              <w:rPr>
                <w:rFonts w:eastAsia="Times New Roman"/>
                <w:sz w:val="18"/>
                <w:szCs w:val="18"/>
              </w:rPr>
            </w:pPr>
            <w:r>
              <w:rPr>
                <w:rFonts w:eastAsia="Times New Roman"/>
                <w:sz w:val="18"/>
                <w:szCs w:val="18"/>
              </w:rPr>
              <w:t>270.0</w:t>
            </w:r>
          </w:p>
        </w:tc>
        <w:tc>
          <w:tcPr>
            <w:tcW w:w="900" w:type="dxa"/>
            <w:tcBorders>
              <w:top w:val="nil"/>
              <w:left w:val="nil"/>
              <w:bottom w:val="single" w:sz="8" w:space="0" w:color="auto"/>
              <w:right w:val="single" w:sz="8" w:space="0" w:color="auto"/>
            </w:tcBorders>
            <w:noWrap/>
            <w:vAlign w:val="center"/>
            <w:hideMark/>
          </w:tcPr>
          <w:p w14:paraId="0A06F1D5" w14:textId="77777777" w:rsidR="00E82CBB" w:rsidRDefault="00E82CBB" w:rsidP="009345F8">
            <w:pPr>
              <w:jc w:val="center"/>
              <w:rPr>
                <w:rFonts w:eastAsia="Times New Roman"/>
                <w:sz w:val="18"/>
                <w:szCs w:val="18"/>
              </w:rPr>
            </w:pPr>
            <w:r>
              <w:rPr>
                <w:rFonts w:eastAsia="Times New Roman"/>
                <w:sz w:val="18"/>
                <w:szCs w:val="18"/>
              </w:rPr>
              <w:t>OPPO</w:t>
            </w:r>
          </w:p>
        </w:tc>
        <w:tc>
          <w:tcPr>
            <w:tcW w:w="1980" w:type="dxa"/>
            <w:tcBorders>
              <w:top w:val="single" w:sz="4" w:space="0" w:color="auto"/>
              <w:left w:val="nil"/>
              <w:bottom w:val="nil"/>
              <w:right w:val="single" w:sz="8" w:space="0" w:color="auto"/>
            </w:tcBorders>
            <w:noWrap/>
            <w:vAlign w:val="center"/>
            <w:hideMark/>
          </w:tcPr>
          <w:p w14:paraId="47782077" w14:textId="77777777" w:rsidR="00E82CBB" w:rsidRDefault="00E82CBB" w:rsidP="009345F8">
            <w:pPr>
              <w:jc w:val="center"/>
              <w:rPr>
                <w:rFonts w:eastAsia="Times New Roman"/>
                <w:sz w:val="18"/>
                <w:szCs w:val="18"/>
              </w:rPr>
            </w:pPr>
            <w:r>
              <w:rPr>
                <w:rFonts w:eastAsia="Times New Roman"/>
                <w:sz w:val="18"/>
                <w:szCs w:val="18"/>
              </w:rPr>
              <w:t>1 PEI for 1 PO</w:t>
            </w:r>
          </w:p>
        </w:tc>
        <w:tc>
          <w:tcPr>
            <w:tcW w:w="1350" w:type="dxa"/>
            <w:tcBorders>
              <w:top w:val="single" w:sz="4" w:space="0" w:color="auto"/>
              <w:left w:val="nil"/>
              <w:bottom w:val="single" w:sz="8" w:space="0" w:color="auto"/>
              <w:right w:val="single" w:sz="8" w:space="0" w:color="auto"/>
            </w:tcBorders>
            <w:vAlign w:val="center"/>
            <w:hideMark/>
          </w:tcPr>
          <w:p w14:paraId="668255E3"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r w:rsidR="00E82CBB" w14:paraId="75084D12" w14:textId="77777777" w:rsidTr="009345F8">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11FA900F" w14:textId="77777777" w:rsidR="00E82CBB" w:rsidRDefault="00E82CBB" w:rsidP="009345F8">
            <w:pPr>
              <w:rPr>
                <w:rFonts w:eastAsia="Times New Roman"/>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54755967" w14:textId="77777777" w:rsidR="00E82CBB" w:rsidRDefault="00E82CBB" w:rsidP="009345F8">
            <w:pPr>
              <w:rPr>
                <w:rFonts w:eastAsia="Times New Roman"/>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4F3A8F9" w14:textId="77777777" w:rsidR="00E82CBB" w:rsidRDefault="00E82CBB" w:rsidP="009345F8">
            <w:pPr>
              <w:rPr>
                <w:rFonts w:eastAsia="Times New Roman"/>
                <w:sz w:val="18"/>
                <w:szCs w:val="18"/>
              </w:rPr>
            </w:pPr>
          </w:p>
        </w:tc>
        <w:tc>
          <w:tcPr>
            <w:tcW w:w="1080" w:type="dxa"/>
            <w:tcBorders>
              <w:top w:val="nil"/>
              <w:left w:val="nil"/>
              <w:bottom w:val="single" w:sz="8" w:space="0" w:color="auto"/>
              <w:right w:val="single" w:sz="8" w:space="0" w:color="auto"/>
            </w:tcBorders>
            <w:vAlign w:val="center"/>
            <w:hideMark/>
          </w:tcPr>
          <w:p w14:paraId="02A62929" w14:textId="77777777" w:rsidR="00E82CBB" w:rsidRDefault="00E82CBB" w:rsidP="009345F8">
            <w:pPr>
              <w:jc w:val="center"/>
              <w:rPr>
                <w:rFonts w:eastAsia="Times New Roman"/>
                <w:sz w:val="18"/>
                <w:szCs w:val="18"/>
              </w:rPr>
            </w:pPr>
            <w:r>
              <w:rPr>
                <w:rFonts w:eastAsia="Times New Roman"/>
                <w:sz w:val="18"/>
                <w:szCs w:val="18"/>
              </w:rPr>
              <w:t>2 bits</w:t>
            </w:r>
          </w:p>
        </w:tc>
        <w:tc>
          <w:tcPr>
            <w:tcW w:w="990" w:type="dxa"/>
            <w:tcBorders>
              <w:top w:val="nil"/>
              <w:left w:val="nil"/>
              <w:bottom w:val="single" w:sz="8" w:space="0" w:color="auto"/>
              <w:right w:val="single" w:sz="8" w:space="0" w:color="auto"/>
            </w:tcBorders>
            <w:vAlign w:val="center"/>
            <w:hideMark/>
          </w:tcPr>
          <w:p w14:paraId="3B85AF0F" w14:textId="77777777" w:rsidR="00E82CBB" w:rsidRDefault="00E82CBB" w:rsidP="009345F8">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299AFE4" w14:textId="77777777" w:rsidR="00E82CBB" w:rsidRDefault="00E82CBB" w:rsidP="009345F8">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2CFD755A" w14:textId="77777777" w:rsidR="00E82CBB" w:rsidRDefault="00E82CBB" w:rsidP="009345F8">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128BC807" w14:textId="77777777" w:rsidR="00E82CBB" w:rsidRDefault="00E82CBB" w:rsidP="009345F8">
            <w:pPr>
              <w:jc w:val="center"/>
              <w:rPr>
                <w:rFonts w:eastAsia="Times New Roman"/>
                <w:sz w:val="18"/>
                <w:szCs w:val="18"/>
              </w:rPr>
            </w:pPr>
            <w:r>
              <w:rPr>
                <w:rFonts w:eastAsia="Times New Roman"/>
                <w:sz w:val="18"/>
                <w:szCs w:val="18"/>
              </w:rPr>
              <w:t>1 PEI for 2 PO's</w:t>
            </w:r>
          </w:p>
        </w:tc>
        <w:tc>
          <w:tcPr>
            <w:tcW w:w="1350" w:type="dxa"/>
            <w:tcBorders>
              <w:top w:val="single" w:sz="4" w:space="0" w:color="auto"/>
              <w:left w:val="nil"/>
              <w:bottom w:val="single" w:sz="8" w:space="0" w:color="auto"/>
              <w:right w:val="single" w:sz="8" w:space="0" w:color="auto"/>
            </w:tcBorders>
            <w:vAlign w:val="center"/>
            <w:hideMark/>
          </w:tcPr>
          <w:p w14:paraId="17856F37" w14:textId="77777777" w:rsidR="00E82CBB" w:rsidRDefault="00E82CBB" w:rsidP="009345F8">
            <w:pPr>
              <w:jc w:val="center"/>
              <w:rPr>
                <w:rFonts w:eastAsia="Times New Roman"/>
                <w:sz w:val="18"/>
                <w:szCs w:val="18"/>
              </w:rPr>
            </w:pPr>
            <w:r>
              <w:rPr>
                <w:rFonts w:eastAsia="Times New Roman"/>
                <w:sz w:val="18"/>
                <w:szCs w:val="18"/>
              </w:rPr>
              <w:t>Semi-static rate-matching in PDSCH</w:t>
            </w:r>
          </w:p>
        </w:tc>
      </w:tr>
    </w:tbl>
    <w:p w14:paraId="5A819F4D" w14:textId="77777777" w:rsidR="00E82CBB" w:rsidRDefault="00E82CBB" w:rsidP="00E82CBB">
      <w:pPr>
        <w:rPr>
          <w:rFonts w:cs="Times"/>
          <w:szCs w:val="20"/>
        </w:rPr>
      </w:pPr>
    </w:p>
    <w:p w14:paraId="3C8B6E0F" w14:textId="77777777" w:rsidR="00E82CBB" w:rsidRDefault="00E82CBB" w:rsidP="00E82CBB">
      <w:pPr>
        <w:rPr>
          <w:rFonts w:cs="Times"/>
          <w:szCs w:val="20"/>
        </w:rPr>
      </w:pPr>
    </w:p>
    <w:p w14:paraId="3B0B532B" w14:textId="77777777" w:rsidR="00695382" w:rsidRDefault="00695382" w:rsidP="00F34EBE">
      <w:pPr>
        <w:rPr>
          <w:lang w:eastAsia="zh-CN"/>
        </w:rPr>
      </w:pPr>
      <w:bookmarkStart w:id="31" w:name="_Ref68613471"/>
      <w:bookmarkEnd w:id="4"/>
    </w:p>
    <w:p w14:paraId="3AC0E3BA" w14:textId="2A997F02" w:rsidR="009057F3" w:rsidRDefault="009057F3" w:rsidP="00376180">
      <w:pPr>
        <w:pStyle w:val="Heading1"/>
        <w:numPr>
          <w:ilvl w:val="0"/>
          <w:numId w:val="0"/>
        </w:numPr>
        <w:ind w:left="432" w:hanging="432"/>
        <w:rPr>
          <w:lang w:eastAsia="zh-CN"/>
        </w:rPr>
      </w:pPr>
      <w:r>
        <w:rPr>
          <w:rFonts w:hint="eastAsia"/>
          <w:lang w:eastAsia="zh-CN"/>
        </w:rPr>
        <w:t>A</w:t>
      </w:r>
      <w:r>
        <w:rPr>
          <w:lang w:eastAsia="zh-CN"/>
        </w:rPr>
        <w:t xml:space="preserve">ppendix </w:t>
      </w:r>
      <w:r w:rsidR="00764119">
        <w:rPr>
          <w:lang w:eastAsia="zh-CN"/>
        </w:rPr>
        <w:t>B</w:t>
      </w:r>
      <w:r>
        <w:rPr>
          <w:lang w:eastAsia="zh-CN"/>
        </w:rPr>
        <w:t xml:space="preserve">. UE procedure for receiving control information </w:t>
      </w:r>
      <w:r>
        <w:rPr>
          <w:lang w:eastAsia="zh-CN"/>
        </w:rPr>
        <w:fldChar w:fldCharType="begin"/>
      </w:r>
      <w:r>
        <w:rPr>
          <w:lang w:eastAsia="zh-CN"/>
        </w:rPr>
        <w:instrText xml:space="preserve"> REF _Ref68613414 \r \h </w:instrText>
      </w:r>
      <w:r>
        <w:rPr>
          <w:lang w:eastAsia="zh-CN"/>
        </w:rPr>
      </w:r>
      <w:r>
        <w:rPr>
          <w:lang w:eastAsia="zh-CN"/>
        </w:rPr>
        <w:fldChar w:fldCharType="separate"/>
      </w:r>
      <w:r w:rsidR="00445262">
        <w:rPr>
          <w:lang w:eastAsia="zh-CN"/>
        </w:rPr>
        <w:t>[2]</w:t>
      </w:r>
      <w:r>
        <w:rPr>
          <w:lang w:eastAsia="zh-CN"/>
        </w:rPr>
        <w:fldChar w:fldCharType="end"/>
      </w:r>
      <w:bookmarkEnd w:id="31"/>
    </w:p>
    <w:tbl>
      <w:tblPr>
        <w:tblStyle w:val="TableGrid"/>
        <w:tblW w:w="0" w:type="auto"/>
        <w:tblLook w:val="04A0" w:firstRow="1" w:lastRow="0" w:firstColumn="1" w:lastColumn="0" w:noHBand="0" w:noVBand="1"/>
      </w:tblPr>
      <w:tblGrid>
        <w:gridCol w:w="9307"/>
      </w:tblGrid>
      <w:tr w:rsidR="009057F3" w14:paraId="0DA0F4EE" w14:textId="77777777" w:rsidTr="009057F3">
        <w:tc>
          <w:tcPr>
            <w:tcW w:w="9307" w:type="dxa"/>
          </w:tcPr>
          <w:p w14:paraId="72E1163D" w14:textId="77777777" w:rsidR="009057F3" w:rsidRPr="00681B65" w:rsidRDefault="009057F3" w:rsidP="009057F3">
            <w:r>
              <w:t>For monitoring of a PDCCH candidate in a slot</w:t>
            </w:r>
          </w:p>
          <w:p w14:paraId="401F22D0" w14:textId="77777777" w:rsidR="009057F3" w:rsidRDefault="009057F3" w:rsidP="009057F3">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32" w:name="_Hlk493885951"/>
            <w:r w:rsidRPr="00301521">
              <w:rPr>
                <w:i/>
              </w:rPr>
              <w:t>ssb-PositionsInBurst</w:t>
            </w:r>
            <w:bookmarkEnd w:id="32"/>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05875AC3" w14:textId="77777777" w:rsidR="009057F3" w:rsidRDefault="009057F3" w:rsidP="009057F3">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4B18C1C" w14:textId="77777777" w:rsidR="009057F3" w:rsidRDefault="009057F3" w:rsidP="009057F3">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25B78CCA" w14:textId="5DC4240A" w:rsidR="009057F3" w:rsidRPr="00E81835" w:rsidRDefault="009057F3" w:rsidP="00F34EBE">
            <w:pPr>
              <w:pStyle w:val="B1"/>
              <w:rPr>
                <w:lang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tc>
      </w:tr>
    </w:tbl>
    <w:p w14:paraId="14D7DB41" w14:textId="77777777" w:rsidR="009057F3" w:rsidRPr="00E81835" w:rsidRDefault="009057F3" w:rsidP="00F34EBE">
      <w:pPr>
        <w:rPr>
          <w:lang w:eastAsia="zh-CN"/>
        </w:rPr>
      </w:pPr>
    </w:p>
    <w:p w14:paraId="7550F911" w14:textId="7882F592" w:rsidR="00BF0403" w:rsidRDefault="00376180" w:rsidP="00F34EBE">
      <w:pPr>
        <w:pStyle w:val="Heading1"/>
        <w:numPr>
          <w:ilvl w:val="0"/>
          <w:numId w:val="0"/>
        </w:numPr>
        <w:ind w:left="432" w:hanging="432"/>
        <w:rPr>
          <w:lang w:eastAsia="zh-CN"/>
        </w:rPr>
      </w:pPr>
      <w:r>
        <w:lastRenderedPageBreak/>
        <w:t xml:space="preserve">Appendix </w:t>
      </w:r>
      <w:r w:rsidR="00764119">
        <w:t>C</w:t>
      </w:r>
      <w:r w:rsidRPr="00CF195E">
        <w:t xml:space="preserve">. </w:t>
      </w:r>
      <w:r w:rsidR="00BF0403">
        <w:t xml:space="preserve">Layer-1 features related to rate matching </w:t>
      </w:r>
      <w:r w:rsidR="009057F3">
        <w:fldChar w:fldCharType="begin"/>
      </w:r>
      <w:r w:rsidR="009057F3">
        <w:instrText xml:space="preserve"> REF _Ref68613428 \r \h </w:instrText>
      </w:r>
      <w:r w:rsidR="009057F3">
        <w:fldChar w:fldCharType="separate"/>
      </w:r>
      <w:r w:rsidR="00445262">
        <w:t>[3]</w:t>
      </w:r>
      <w:r w:rsidR="009057F3">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803"/>
        <w:gridCol w:w="1117"/>
        <w:gridCol w:w="763"/>
        <w:gridCol w:w="1788"/>
        <w:gridCol w:w="1162"/>
        <w:gridCol w:w="841"/>
        <w:gridCol w:w="992"/>
        <w:gridCol w:w="426"/>
        <w:gridCol w:w="948"/>
      </w:tblGrid>
      <w:tr w:rsidR="00BF0403" w:rsidRPr="000E3724" w14:paraId="02CCF87B" w14:textId="77777777" w:rsidTr="00F16E02">
        <w:tc>
          <w:tcPr>
            <w:tcW w:w="467" w:type="dxa"/>
          </w:tcPr>
          <w:p w14:paraId="3E6FE7D4" w14:textId="77777777" w:rsidR="00BF0403" w:rsidRPr="002349EB" w:rsidRDefault="00BF0403" w:rsidP="00F16E02">
            <w:pPr>
              <w:pStyle w:val="TAL"/>
              <w:rPr>
                <w:sz w:val="16"/>
              </w:rPr>
            </w:pPr>
            <w:r w:rsidRPr="002349EB">
              <w:rPr>
                <w:sz w:val="16"/>
              </w:rPr>
              <w:t>Index</w:t>
            </w:r>
          </w:p>
        </w:tc>
        <w:tc>
          <w:tcPr>
            <w:tcW w:w="803" w:type="dxa"/>
          </w:tcPr>
          <w:p w14:paraId="661D8428" w14:textId="77777777" w:rsidR="00BF0403" w:rsidRPr="002349EB" w:rsidRDefault="00BF0403" w:rsidP="00F16E02">
            <w:pPr>
              <w:pStyle w:val="TAL"/>
              <w:rPr>
                <w:sz w:val="16"/>
              </w:rPr>
            </w:pPr>
            <w:r w:rsidRPr="002349EB">
              <w:rPr>
                <w:sz w:val="16"/>
              </w:rPr>
              <w:t>Feature group</w:t>
            </w:r>
          </w:p>
        </w:tc>
        <w:tc>
          <w:tcPr>
            <w:tcW w:w="1117" w:type="dxa"/>
          </w:tcPr>
          <w:p w14:paraId="1563F210" w14:textId="77777777" w:rsidR="00BF0403" w:rsidRPr="002349EB" w:rsidRDefault="00BF0403" w:rsidP="00F16E02">
            <w:pPr>
              <w:pStyle w:val="TAL"/>
              <w:rPr>
                <w:sz w:val="16"/>
              </w:rPr>
            </w:pPr>
            <w:r w:rsidRPr="002349EB">
              <w:rPr>
                <w:sz w:val="16"/>
              </w:rPr>
              <w:t>Components</w:t>
            </w:r>
          </w:p>
        </w:tc>
        <w:tc>
          <w:tcPr>
            <w:tcW w:w="763" w:type="dxa"/>
          </w:tcPr>
          <w:p w14:paraId="364A0922" w14:textId="77777777" w:rsidR="00BF0403" w:rsidRPr="002349EB" w:rsidRDefault="00BF0403" w:rsidP="00F16E02">
            <w:pPr>
              <w:pStyle w:val="TAL"/>
              <w:rPr>
                <w:sz w:val="16"/>
              </w:rPr>
            </w:pPr>
            <w:r w:rsidRPr="002349EB">
              <w:rPr>
                <w:sz w:val="16"/>
              </w:rPr>
              <w:t>Prerequisite feature groups</w:t>
            </w:r>
          </w:p>
        </w:tc>
        <w:tc>
          <w:tcPr>
            <w:tcW w:w="1788" w:type="dxa"/>
          </w:tcPr>
          <w:p w14:paraId="514D3577" w14:textId="77777777" w:rsidR="00BF0403" w:rsidRPr="002349EB" w:rsidRDefault="00BF0403" w:rsidP="00F16E02">
            <w:pPr>
              <w:pStyle w:val="TAL"/>
              <w:rPr>
                <w:i/>
                <w:sz w:val="16"/>
              </w:rPr>
            </w:pPr>
            <w:r w:rsidRPr="002349EB">
              <w:rPr>
                <w:sz w:val="16"/>
              </w:rPr>
              <w:t>Field name in TS 38.331 [2]</w:t>
            </w:r>
          </w:p>
        </w:tc>
        <w:tc>
          <w:tcPr>
            <w:tcW w:w="1162" w:type="dxa"/>
          </w:tcPr>
          <w:p w14:paraId="1A090773" w14:textId="77777777" w:rsidR="00BF0403" w:rsidRPr="002349EB" w:rsidRDefault="00BF0403" w:rsidP="00F16E02">
            <w:pPr>
              <w:pStyle w:val="TAL"/>
              <w:rPr>
                <w:i/>
                <w:sz w:val="16"/>
              </w:rPr>
            </w:pPr>
            <w:r w:rsidRPr="002349EB">
              <w:rPr>
                <w:sz w:val="16"/>
              </w:rPr>
              <w:t>Parent IE in TS 38.331 [2]</w:t>
            </w:r>
          </w:p>
        </w:tc>
        <w:tc>
          <w:tcPr>
            <w:tcW w:w="841" w:type="dxa"/>
          </w:tcPr>
          <w:p w14:paraId="676F8BDC" w14:textId="77777777" w:rsidR="00BF0403" w:rsidRPr="002349EB" w:rsidRDefault="00BF0403" w:rsidP="00F16E02">
            <w:pPr>
              <w:pStyle w:val="TAL"/>
              <w:rPr>
                <w:sz w:val="16"/>
              </w:rPr>
            </w:pPr>
            <w:r w:rsidRPr="002349EB">
              <w:rPr>
                <w:sz w:val="16"/>
              </w:rPr>
              <w:t>Need of FDD/TDD differentiation</w:t>
            </w:r>
          </w:p>
        </w:tc>
        <w:tc>
          <w:tcPr>
            <w:tcW w:w="992" w:type="dxa"/>
          </w:tcPr>
          <w:p w14:paraId="3D5562E5" w14:textId="77777777" w:rsidR="00BF0403" w:rsidRPr="002349EB" w:rsidRDefault="00BF0403" w:rsidP="00F16E02">
            <w:pPr>
              <w:pStyle w:val="TAL"/>
              <w:rPr>
                <w:sz w:val="16"/>
              </w:rPr>
            </w:pPr>
            <w:r w:rsidRPr="002349EB">
              <w:rPr>
                <w:sz w:val="16"/>
              </w:rPr>
              <w:t>Need of FR1/FR2 differentiation</w:t>
            </w:r>
          </w:p>
        </w:tc>
        <w:tc>
          <w:tcPr>
            <w:tcW w:w="426" w:type="dxa"/>
          </w:tcPr>
          <w:p w14:paraId="0FBFBB38" w14:textId="77777777" w:rsidR="00BF0403" w:rsidRPr="002349EB" w:rsidRDefault="00BF0403" w:rsidP="00F16E02">
            <w:pPr>
              <w:pStyle w:val="TAL"/>
              <w:rPr>
                <w:sz w:val="16"/>
              </w:rPr>
            </w:pPr>
            <w:r w:rsidRPr="002349EB">
              <w:rPr>
                <w:sz w:val="16"/>
              </w:rPr>
              <w:t>Note</w:t>
            </w:r>
          </w:p>
        </w:tc>
        <w:tc>
          <w:tcPr>
            <w:tcW w:w="948" w:type="dxa"/>
          </w:tcPr>
          <w:p w14:paraId="497E0685" w14:textId="77777777" w:rsidR="00BF0403" w:rsidRPr="002349EB" w:rsidRDefault="00BF0403" w:rsidP="00F16E02">
            <w:pPr>
              <w:pStyle w:val="TAL"/>
              <w:rPr>
                <w:sz w:val="16"/>
              </w:rPr>
            </w:pPr>
            <w:r w:rsidRPr="002349EB">
              <w:rPr>
                <w:sz w:val="16"/>
              </w:rPr>
              <w:t>Mandatory/Optional</w:t>
            </w:r>
          </w:p>
        </w:tc>
      </w:tr>
      <w:tr w:rsidR="00BF0403" w:rsidRPr="000E3724" w14:paraId="5692863E" w14:textId="77777777" w:rsidTr="00F16E02">
        <w:tc>
          <w:tcPr>
            <w:tcW w:w="467" w:type="dxa"/>
          </w:tcPr>
          <w:p w14:paraId="0C654A33" w14:textId="77777777" w:rsidR="00BF0403" w:rsidRPr="002349EB" w:rsidRDefault="00BF0403" w:rsidP="00F16E02">
            <w:pPr>
              <w:pStyle w:val="TAL"/>
              <w:rPr>
                <w:sz w:val="16"/>
              </w:rPr>
            </w:pPr>
            <w:r w:rsidRPr="002349EB">
              <w:rPr>
                <w:sz w:val="16"/>
              </w:rPr>
              <w:t>5-27</w:t>
            </w:r>
          </w:p>
        </w:tc>
        <w:tc>
          <w:tcPr>
            <w:tcW w:w="803" w:type="dxa"/>
          </w:tcPr>
          <w:p w14:paraId="24DC2CE5" w14:textId="77777777" w:rsidR="00BF0403" w:rsidRPr="002349EB" w:rsidRDefault="00BF0403" w:rsidP="00F16E02">
            <w:pPr>
              <w:pStyle w:val="TAL"/>
              <w:rPr>
                <w:sz w:val="16"/>
              </w:rPr>
            </w:pPr>
            <w:r w:rsidRPr="002349EB">
              <w:rPr>
                <w:sz w:val="16"/>
              </w:rPr>
              <w:t>Dynamic rate-matching resource set configuration for DL</w:t>
            </w:r>
          </w:p>
        </w:tc>
        <w:tc>
          <w:tcPr>
            <w:tcW w:w="1117" w:type="dxa"/>
          </w:tcPr>
          <w:p w14:paraId="2DB317AA" w14:textId="77777777" w:rsidR="00BF0403" w:rsidRPr="002349EB" w:rsidRDefault="00BF0403" w:rsidP="00F16E02">
            <w:pPr>
              <w:pStyle w:val="TAL"/>
              <w:rPr>
                <w:sz w:val="16"/>
              </w:rPr>
            </w:pPr>
            <w:r w:rsidRPr="002349EB">
              <w:rPr>
                <w:sz w:val="16"/>
              </w:rPr>
              <w:t>Bitmap 1/2/3</w:t>
            </w:r>
          </w:p>
        </w:tc>
        <w:tc>
          <w:tcPr>
            <w:tcW w:w="763" w:type="dxa"/>
          </w:tcPr>
          <w:p w14:paraId="4A9F8E1D" w14:textId="77777777" w:rsidR="00BF0403" w:rsidRPr="002349EB" w:rsidRDefault="00BF0403" w:rsidP="00F16E02">
            <w:pPr>
              <w:pStyle w:val="TAL"/>
              <w:rPr>
                <w:sz w:val="16"/>
              </w:rPr>
            </w:pPr>
          </w:p>
        </w:tc>
        <w:tc>
          <w:tcPr>
            <w:tcW w:w="1788" w:type="dxa"/>
          </w:tcPr>
          <w:p w14:paraId="661BDD51" w14:textId="77777777" w:rsidR="00BF0403" w:rsidRPr="002349EB" w:rsidRDefault="00BF0403" w:rsidP="00F16E02">
            <w:pPr>
              <w:pStyle w:val="TAL"/>
              <w:rPr>
                <w:i/>
                <w:sz w:val="16"/>
              </w:rPr>
            </w:pPr>
            <w:r w:rsidRPr="002349EB">
              <w:rPr>
                <w:i/>
                <w:sz w:val="16"/>
              </w:rPr>
              <w:t>rateMatchingResrcSetDynamic</w:t>
            </w:r>
          </w:p>
        </w:tc>
        <w:tc>
          <w:tcPr>
            <w:tcW w:w="1162" w:type="dxa"/>
          </w:tcPr>
          <w:p w14:paraId="56064870" w14:textId="77777777" w:rsidR="00BF0403" w:rsidRPr="002349EB" w:rsidRDefault="00BF0403" w:rsidP="00F16E02">
            <w:pPr>
              <w:pStyle w:val="TAL"/>
              <w:rPr>
                <w:sz w:val="16"/>
              </w:rPr>
            </w:pPr>
            <w:r w:rsidRPr="002349EB">
              <w:rPr>
                <w:i/>
                <w:sz w:val="16"/>
              </w:rPr>
              <w:t>Phy-ParametersCommon</w:t>
            </w:r>
          </w:p>
        </w:tc>
        <w:tc>
          <w:tcPr>
            <w:tcW w:w="841" w:type="dxa"/>
          </w:tcPr>
          <w:p w14:paraId="4A15CCA0" w14:textId="77777777" w:rsidR="00BF0403" w:rsidRPr="002349EB" w:rsidRDefault="00BF0403" w:rsidP="00F16E02">
            <w:pPr>
              <w:pStyle w:val="TAL"/>
              <w:rPr>
                <w:sz w:val="16"/>
              </w:rPr>
            </w:pPr>
            <w:r w:rsidRPr="002349EB">
              <w:rPr>
                <w:sz w:val="16"/>
              </w:rPr>
              <w:t>No</w:t>
            </w:r>
          </w:p>
        </w:tc>
        <w:tc>
          <w:tcPr>
            <w:tcW w:w="992" w:type="dxa"/>
          </w:tcPr>
          <w:p w14:paraId="4157EB18" w14:textId="77777777" w:rsidR="00BF0403" w:rsidRPr="002349EB" w:rsidRDefault="00BF0403" w:rsidP="00F16E02">
            <w:pPr>
              <w:pStyle w:val="TAL"/>
              <w:rPr>
                <w:sz w:val="16"/>
              </w:rPr>
            </w:pPr>
            <w:r w:rsidRPr="002349EB">
              <w:rPr>
                <w:sz w:val="16"/>
              </w:rPr>
              <w:t>No</w:t>
            </w:r>
          </w:p>
        </w:tc>
        <w:tc>
          <w:tcPr>
            <w:tcW w:w="426" w:type="dxa"/>
          </w:tcPr>
          <w:p w14:paraId="64E2D0CE" w14:textId="77777777" w:rsidR="00BF0403" w:rsidRPr="002349EB" w:rsidRDefault="00BF0403" w:rsidP="00F16E02">
            <w:pPr>
              <w:pStyle w:val="TAL"/>
              <w:rPr>
                <w:sz w:val="16"/>
              </w:rPr>
            </w:pPr>
          </w:p>
        </w:tc>
        <w:tc>
          <w:tcPr>
            <w:tcW w:w="948" w:type="dxa"/>
          </w:tcPr>
          <w:p w14:paraId="6C716DE9" w14:textId="77777777" w:rsidR="00BF0403" w:rsidRPr="002349EB" w:rsidRDefault="00BF0403" w:rsidP="00F16E02">
            <w:pPr>
              <w:pStyle w:val="TAL"/>
              <w:rPr>
                <w:sz w:val="16"/>
              </w:rPr>
            </w:pPr>
            <w:r w:rsidRPr="002349EB">
              <w:rPr>
                <w:sz w:val="16"/>
              </w:rPr>
              <w:t>Optional with capability signalling</w:t>
            </w:r>
          </w:p>
        </w:tc>
      </w:tr>
      <w:tr w:rsidR="00BF0403" w:rsidRPr="000E3724" w14:paraId="1FFDCFBF" w14:textId="77777777" w:rsidTr="00F16E02">
        <w:tc>
          <w:tcPr>
            <w:tcW w:w="467" w:type="dxa"/>
          </w:tcPr>
          <w:p w14:paraId="4E34E971" w14:textId="77777777" w:rsidR="00BF0403" w:rsidRPr="002349EB" w:rsidRDefault="00BF0403" w:rsidP="00F16E02">
            <w:pPr>
              <w:pStyle w:val="TAL"/>
              <w:rPr>
                <w:sz w:val="16"/>
              </w:rPr>
            </w:pPr>
            <w:r w:rsidRPr="002349EB">
              <w:rPr>
                <w:sz w:val="16"/>
              </w:rPr>
              <w:t>5-27a</w:t>
            </w:r>
          </w:p>
        </w:tc>
        <w:tc>
          <w:tcPr>
            <w:tcW w:w="803" w:type="dxa"/>
          </w:tcPr>
          <w:p w14:paraId="5EEC63A0" w14:textId="77777777" w:rsidR="00BF0403" w:rsidRPr="002349EB" w:rsidRDefault="00BF0403" w:rsidP="00F16E02">
            <w:pPr>
              <w:pStyle w:val="TAL"/>
              <w:rPr>
                <w:sz w:val="16"/>
              </w:rPr>
            </w:pPr>
            <w:r w:rsidRPr="002349EB">
              <w:rPr>
                <w:sz w:val="16"/>
              </w:rPr>
              <w:t>Dynamic rate-matching control resource set for DL</w:t>
            </w:r>
          </w:p>
        </w:tc>
        <w:tc>
          <w:tcPr>
            <w:tcW w:w="1117" w:type="dxa"/>
          </w:tcPr>
          <w:p w14:paraId="2DB6C738" w14:textId="77777777" w:rsidR="00BF0403" w:rsidRPr="002349EB" w:rsidRDefault="00BF0403" w:rsidP="00F16E02">
            <w:pPr>
              <w:pStyle w:val="TAL"/>
              <w:rPr>
                <w:sz w:val="16"/>
              </w:rPr>
            </w:pPr>
            <w:r w:rsidRPr="002349EB">
              <w:rPr>
                <w:sz w:val="16"/>
              </w:rPr>
              <w:t>Dynamic rate-matching control resource set for DL</w:t>
            </w:r>
          </w:p>
        </w:tc>
        <w:tc>
          <w:tcPr>
            <w:tcW w:w="763" w:type="dxa"/>
          </w:tcPr>
          <w:p w14:paraId="58057DDE" w14:textId="77777777" w:rsidR="00BF0403" w:rsidRPr="002349EB" w:rsidRDefault="00BF0403" w:rsidP="00F16E02">
            <w:pPr>
              <w:pStyle w:val="TAL"/>
              <w:rPr>
                <w:sz w:val="16"/>
              </w:rPr>
            </w:pPr>
          </w:p>
        </w:tc>
        <w:tc>
          <w:tcPr>
            <w:tcW w:w="1788" w:type="dxa"/>
          </w:tcPr>
          <w:p w14:paraId="65BA9546" w14:textId="77777777" w:rsidR="00BF0403" w:rsidRPr="002349EB" w:rsidRDefault="00BF0403" w:rsidP="00F16E02">
            <w:pPr>
              <w:pStyle w:val="TAL"/>
              <w:rPr>
                <w:i/>
                <w:sz w:val="16"/>
              </w:rPr>
            </w:pPr>
            <w:r w:rsidRPr="002349EB">
              <w:rPr>
                <w:i/>
                <w:sz w:val="16"/>
              </w:rPr>
              <w:t>rateMatchingCtrlResrcSetDynamic</w:t>
            </w:r>
          </w:p>
        </w:tc>
        <w:tc>
          <w:tcPr>
            <w:tcW w:w="1162" w:type="dxa"/>
          </w:tcPr>
          <w:p w14:paraId="41FD8049" w14:textId="77777777" w:rsidR="00BF0403" w:rsidRPr="002349EB" w:rsidRDefault="00BF0403" w:rsidP="00F16E02">
            <w:pPr>
              <w:pStyle w:val="TAL"/>
              <w:rPr>
                <w:sz w:val="16"/>
              </w:rPr>
            </w:pPr>
            <w:r w:rsidRPr="002349EB">
              <w:rPr>
                <w:i/>
                <w:sz w:val="16"/>
              </w:rPr>
              <w:t>Phy-ParametersCommon</w:t>
            </w:r>
          </w:p>
        </w:tc>
        <w:tc>
          <w:tcPr>
            <w:tcW w:w="841" w:type="dxa"/>
          </w:tcPr>
          <w:p w14:paraId="352F52E7" w14:textId="77777777" w:rsidR="00BF0403" w:rsidRPr="002349EB" w:rsidRDefault="00BF0403" w:rsidP="00F16E02">
            <w:pPr>
              <w:pStyle w:val="TAL"/>
              <w:rPr>
                <w:sz w:val="16"/>
              </w:rPr>
            </w:pPr>
            <w:r w:rsidRPr="002349EB">
              <w:rPr>
                <w:sz w:val="16"/>
              </w:rPr>
              <w:t>No</w:t>
            </w:r>
          </w:p>
        </w:tc>
        <w:tc>
          <w:tcPr>
            <w:tcW w:w="992" w:type="dxa"/>
          </w:tcPr>
          <w:p w14:paraId="738C2E59" w14:textId="77777777" w:rsidR="00BF0403" w:rsidRPr="002349EB" w:rsidRDefault="00BF0403" w:rsidP="00F16E02">
            <w:pPr>
              <w:pStyle w:val="TAL"/>
              <w:rPr>
                <w:sz w:val="16"/>
              </w:rPr>
            </w:pPr>
            <w:r w:rsidRPr="002349EB">
              <w:rPr>
                <w:sz w:val="16"/>
              </w:rPr>
              <w:t>No</w:t>
            </w:r>
          </w:p>
        </w:tc>
        <w:tc>
          <w:tcPr>
            <w:tcW w:w="426" w:type="dxa"/>
          </w:tcPr>
          <w:p w14:paraId="63DB02A4" w14:textId="77777777" w:rsidR="00BF0403" w:rsidRPr="002349EB" w:rsidRDefault="00BF0403" w:rsidP="00F16E02">
            <w:pPr>
              <w:pStyle w:val="TAL"/>
              <w:rPr>
                <w:sz w:val="16"/>
              </w:rPr>
            </w:pPr>
          </w:p>
        </w:tc>
        <w:tc>
          <w:tcPr>
            <w:tcW w:w="948" w:type="dxa"/>
          </w:tcPr>
          <w:p w14:paraId="64014696" w14:textId="77777777" w:rsidR="00BF0403" w:rsidRPr="002349EB" w:rsidRDefault="00BF0403" w:rsidP="00F16E02">
            <w:pPr>
              <w:pStyle w:val="TAL"/>
              <w:rPr>
                <w:sz w:val="16"/>
              </w:rPr>
            </w:pPr>
            <w:r w:rsidRPr="002349EB">
              <w:rPr>
                <w:sz w:val="16"/>
              </w:rPr>
              <w:t>Mandatory with capability signalling</w:t>
            </w:r>
          </w:p>
        </w:tc>
      </w:tr>
    </w:tbl>
    <w:p w14:paraId="612964F6" w14:textId="77777777" w:rsidR="007C3FA8" w:rsidRDefault="007C3FA8" w:rsidP="00093DD0">
      <w:pPr>
        <w:rPr>
          <w:kern w:val="2"/>
          <w:lang w:eastAsia="zh-CN"/>
        </w:rPr>
      </w:pPr>
    </w:p>
    <w:p w14:paraId="0CC9CEB9" w14:textId="0C91B596" w:rsidR="00764119" w:rsidRDefault="00764119" w:rsidP="00823280">
      <w:pPr>
        <w:pStyle w:val="Heading1"/>
        <w:numPr>
          <w:ilvl w:val="0"/>
          <w:numId w:val="0"/>
        </w:numPr>
        <w:ind w:left="432" w:hanging="432"/>
        <w:rPr>
          <w:kern w:val="2"/>
          <w:lang w:eastAsia="zh-CN"/>
        </w:rPr>
      </w:pPr>
      <w:r w:rsidRPr="00823280">
        <w:t>Appendix</w:t>
      </w:r>
      <w:r>
        <w:rPr>
          <w:kern w:val="2"/>
          <w:lang w:eastAsia="zh-CN"/>
        </w:rPr>
        <w:t xml:space="preserve"> D. Power consumption model</w:t>
      </w:r>
    </w:p>
    <w:p w14:paraId="0FC83027" w14:textId="77777777" w:rsidR="00764119" w:rsidRDefault="00764119" w:rsidP="00764119">
      <w:pPr>
        <w:pStyle w:val="ListParagraph"/>
        <w:numPr>
          <w:ilvl w:val="0"/>
          <w:numId w:val="43"/>
        </w:numPr>
        <w:ind w:firstLineChars="0"/>
        <w:jc w:val="center"/>
        <w:rPr>
          <w:lang w:eastAsia="zh-CN"/>
        </w:rPr>
      </w:pPr>
      <w:r>
        <w:rPr>
          <w:lang w:eastAsia="zh-CN"/>
        </w:rPr>
        <w:t>Basic e</w:t>
      </w:r>
      <w:r>
        <w:rPr>
          <w:rFonts w:hint="eastAsia"/>
          <w:lang w:eastAsia="zh-CN"/>
        </w:rPr>
        <w:t>va</w:t>
      </w:r>
      <w:r>
        <w:rPr>
          <w:lang w:eastAsia="zh-CN"/>
        </w:rPr>
        <w:t>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764119" w:rsidRPr="006C7CBC" w14:paraId="71787BA7" w14:textId="77777777" w:rsidTr="0046044F">
        <w:trPr>
          <w:trHeight w:val="458"/>
          <w:jc w:val="center"/>
        </w:trPr>
        <w:tc>
          <w:tcPr>
            <w:tcW w:w="4143" w:type="dxa"/>
            <w:shd w:val="clear" w:color="auto" w:fill="auto"/>
            <w:vAlign w:val="center"/>
          </w:tcPr>
          <w:p w14:paraId="0DEC1379" w14:textId="77777777" w:rsidR="00764119" w:rsidRPr="001F2571" w:rsidRDefault="00764119" w:rsidP="0046044F">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auto"/>
            <w:vAlign w:val="center"/>
          </w:tcPr>
          <w:p w14:paraId="34B3D17D" w14:textId="77777777" w:rsidR="00764119" w:rsidRPr="001F2571" w:rsidRDefault="00764119" w:rsidP="0046044F">
            <w:pPr>
              <w:widowControl w:val="0"/>
              <w:spacing w:after="0"/>
              <w:jc w:val="center"/>
              <w:rPr>
                <w:b/>
                <w:sz w:val="20"/>
                <w:szCs w:val="20"/>
                <w:lang w:val="en-GB" w:eastAsia="zh-CN"/>
              </w:rPr>
            </w:pPr>
            <w:r w:rsidRPr="001F2571">
              <w:rPr>
                <w:rFonts w:hint="eastAsia"/>
                <w:b/>
                <w:sz w:val="20"/>
                <w:szCs w:val="20"/>
                <w:lang w:val="en-GB" w:eastAsia="zh-CN"/>
              </w:rPr>
              <w:t>Value</w:t>
            </w:r>
          </w:p>
        </w:tc>
      </w:tr>
      <w:tr w:rsidR="00764119" w:rsidRPr="006C7CBC" w14:paraId="6BD3F4BF" w14:textId="77777777" w:rsidTr="0046044F">
        <w:trPr>
          <w:trHeight w:val="380"/>
          <w:jc w:val="center"/>
        </w:trPr>
        <w:tc>
          <w:tcPr>
            <w:tcW w:w="4143" w:type="dxa"/>
            <w:shd w:val="clear" w:color="auto" w:fill="auto"/>
            <w:vAlign w:val="center"/>
          </w:tcPr>
          <w:p w14:paraId="362CAE4E" w14:textId="77777777" w:rsidR="00764119" w:rsidRPr="001F2571" w:rsidRDefault="00764119" w:rsidP="0046044F">
            <w:pPr>
              <w:autoSpaceDE/>
              <w:autoSpaceDN/>
              <w:adjustRightInd/>
              <w:snapToGrid/>
              <w:spacing w:after="0"/>
              <w:jc w:val="left"/>
              <w:rPr>
                <w:sz w:val="20"/>
                <w:szCs w:val="20"/>
                <w:lang w:val="en-GB" w:eastAsia="zh-CN"/>
              </w:rPr>
            </w:pPr>
            <w:r>
              <w:rPr>
                <w:sz w:val="20"/>
                <w:szCs w:val="20"/>
                <w:lang w:val="en-GB" w:eastAsia="zh-CN"/>
              </w:rPr>
              <w:t>C</w:t>
            </w:r>
            <w:r w:rsidRPr="001F2571">
              <w:rPr>
                <w:rFonts w:hint="eastAsia"/>
                <w:sz w:val="20"/>
                <w:szCs w:val="20"/>
                <w:lang w:val="en-GB" w:eastAsia="zh-CN"/>
              </w:rPr>
              <w:t>arrier frequency</w:t>
            </w:r>
          </w:p>
        </w:tc>
        <w:tc>
          <w:tcPr>
            <w:tcW w:w="4153" w:type="dxa"/>
            <w:shd w:val="clear" w:color="auto" w:fill="auto"/>
            <w:vAlign w:val="center"/>
          </w:tcPr>
          <w:p w14:paraId="6B27AAE5" w14:textId="77777777" w:rsidR="00764119" w:rsidRPr="001F2571" w:rsidRDefault="00764119" w:rsidP="0046044F">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764119" w:rsidRPr="006C7CBC" w14:paraId="705B154A" w14:textId="77777777" w:rsidTr="0046044F">
        <w:trPr>
          <w:trHeight w:val="380"/>
          <w:jc w:val="center"/>
        </w:trPr>
        <w:tc>
          <w:tcPr>
            <w:tcW w:w="4143" w:type="dxa"/>
            <w:shd w:val="clear" w:color="auto" w:fill="auto"/>
            <w:vAlign w:val="center"/>
          </w:tcPr>
          <w:p w14:paraId="3D613068" w14:textId="77777777" w:rsidR="00764119" w:rsidRPr="001F2571" w:rsidRDefault="00764119" w:rsidP="0046044F">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548AEAB5" w14:textId="77777777" w:rsidR="00764119" w:rsidRPr="001F2571" w:rsidRDefault="00764119" w:rsidP="0046044F">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764119" w:rsidRPr="006C7CBC" w14:paraId="060D3B11" w14:textId="77777777" w:rsidTr="0046044F">
        <w:trPr>
          <w:trHeight w:val="380"/>
          <w:jc w:val="center"/>
        </w:trPr>
        <w:tc>
          <w:tcPr>
            <w:tcW w:w="4143" w:type="dxa"/>
            <w:shd w:val="clear" w:color="auto" w:fill="auto"/>
            <w:vAlign w:val="center"/>
          </w:tcPr>
          <w:p w14:paraId="714CBB87" w14:textId="77777777" w:rsidR="00764119" w:rsidRDefault="00764119" w:rsidP="0046044F">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27C32FCB" w14:textId="77777777" w:rsidR="00764119" w:rsidRDefault="00764119" w:rsidP="0046044F">
            <w:pPr>
              <w:widowControl w:val="0"/>
              <w:spacing w:after="0"/>
              <w:jc w:val="center"/>
              <w:rPr>
                <w:sz w:val="20"/>
                <w:szCs w:val="20"/>
                <w:lang w:val="en-GB" w:eastAsia="zh-CN"/>
              </w:rPr>
            </w:pPr>
            <w:r>
              <w:rPr>
                <w:rFonts w:hint="eastAsia"/>
                <w:sz w:val="20"/>
                <w:szCs w:val="20"/>
                <w:lang w:val="en-GB" w:eastAsia="zh-CN"/>
              </w:rPr>
              <w:t>1</w:t>
            </w:r>
          </w:p>
        </w:tc>
      </w:tr>
      <w:tr w:rsidR="00764119" w:rsidRPr="006C7CBC" w14:paraId="59D3B6A3" w14:textId="77777777" w:rsidTr="0046044F">
        <w:trPr>
          <w:trHeight w:val="380"/>
          <w:jc w:val="center"/>
        </w:trPr>
        <w:tc>
          <w:tcPr>
            <w:tcW w:w="4143" w:type="dxa"/>
            <w:shd w:val="clear" w:color="auto" w:fill="auto"/>
            <w:vAlign w:val="center"/>
          </w:tcPr>
          <w:p w14:paraId="449FB71E" w14:textId="77777777" w:rsidR="00764119" w:rsidRDefault="00764119" w:rsidP="0046044F">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3E40DFBA" w14:textId="77777777" w:rsidR="00764119" w:rsidRDefault="00764119" w:rsidP="0046044F">
            <w:pPr>
              <w:widowControl w:val="0"/>
              <w:spacing w:after="0"/>
              <w:jc w:val="center"/>
              <w:rPr>
                <w:sz w:val="20"/>
                <w:szCs w:val="20"/>
                <w:lang w:val="en-GB" w:eastAsia="zh-CN"/>
              </w:rPr>
            </w:pPr>
            <w:r>
              <w:rPr>
                <w:sz w:val="20"/>
                <w:szCs w:val="20"/>
                <w:lang w:val="en-GB" w:eastAsia="zh-CN"/>
              </w:rPr>
              <w:t>20</w:t>
            </w:r>
            <w:r w:rsidRPr="001F2571">
              <w:rPr>
                <w:rFonts w:hint="eastAsia"/>
                <w:sz w:val="20"/>
                <w:szCs w:val="20"/>
                <w:lang w:val="en-GB" w:eastAsia="zh-CN"/>
              </w:rPr>
              <w:t>MHz</w:t>
            </w:r>
          </w:p>
        </w:tc>
      </w:tr>
      <w:tr w:rsidR="00764119" w:rsidRPr="006C7CBC" w14:paraId="3B18D20A" w14:textId="77777777" w:rsidTr="0046044F">
        <w:trPr>
          <w:trHeight w:val="380"/>
          <w:jc w:val="center"/>
        </w:trPr>
        <w:tc>
          <w:tcPr>
            <w:tcW w:w="4143" w:type="dxa"/>
            <w:shd w:val="clear" w:color="auto" w:fill="auto"/>
            <w:vAlign w:val="center"/>
          </w:tcPr>
          <w:p w14:paraId="2A1283C7" w14:textId="77777777" w:rsidR="00764119" w:rsidRDefault="00764119" w:rsidP="0046044F">
            <w:pPr>
              <w:autoSpaceDE/>
              <w:autoSpaceDN/>
              <w:adjustRightInd/>
              <w:snapToGrid/>
              <w:spacing w:after="0"/>
              <w:jc w:val="left"/>
              <w:rPr>
                <w:sz w:val="20"/>
                <w:szCs w:val="20"/>
                <w:lang w:val="en-GB" w:eastAsia="zh-CN"/>
              </w:rPr>
            </w:pPr>
            <w:r>
              <w:rPr>
                <w:sz w:val="20"/>
                <w:szCs w:val="20"/>
                <w:lang w:val="en-GB" w:eastAsia="zh-CN"/>
              </w:rPr>
              <w:t>DRX cycle</w:t>
            </w:r>
          </w:p>
        </w:tc>
        <w:tc>
          <w:tcPr>
            <w:tcW w:w="4153" w:type="dxa"/>
            <w:shd w:val="clear" w:color="auto" w:fill="auto"/>
            <w:vAlign w:val="center"/>
          </w:tcPr>
          <w:p w14:paraId="235626BC" w14:textId="77777777" w:rsidR="00764119" w:rsidRDefault="00764119" w:rsidP="0046044F">
            <w:pPr>
              <w:widowControl w:val="0"/>
              <w:spacing w:after="0"/>
              <w:jc w:val="center"/>
              <w:rPr>
                <w:sz w:val="20"/>
                <w:szCs w:val="20"/>
                <w:lang w:val="en-GB" w:eastAsia="zh-CN"/>
              </w:rPr>
            </w:pPr>
            <w:r>
              <w:rPr>
                <w:sz w:val="20"/>
                <w:szCs w:val="20"/>
                <w:lang w:val="en-GB" w:eastAsia="zh-CN"/>
              </w:rPr>
              <w:t>1280ms</w:t>
            </w:r>
          </w:p>
        </w:tc>
      </w:tr>
      <w:tr w:rsidR="00764119" w:rsidRPr="006C7CBC" w14:paraId="03E4F29C" w14:textId="77777777" w:rsidTr="0046044F">
        <w:trPr>
          <w:trHeight w:val="380"/>
          <w:jc w:val="center"/>
        </w:trPr>
        <w:tc>
          <w:tcPr>
            <w:tcW w:w="4143" w:type="dxa"/>
            <w:shd w:val="clear" w:color="auto" w:fill="auto"/>
            <w:vAlign w:val="center"/>
          </w:tcPr>
          <w:p w14:paraId="423E9802" w14:textId="77777777" w:rsidR="00764119" w:rsidRPr="001F2571" w:rsidRDefault="00764119" w:rsidP="0046044F">
            <w:pPr>
              <w:autoSpaceDE/>
              <w:autoSpaceDN/>
              <w:adjustRightInd/>
              <w:snapToGrid/>
              <w:spacing w:after="0"/>
              <w:jc w:val="left"/>
              <w:rPr>
                <w:sz w:val="20"/>
                <w:szCs w:val="20"/>
                <w:lang w:val="en-GB" w:eastAsia="zh-CN"/>
              </w:rPr>
            </w:pPr>
            <w:r>
              <w:rPr>
                <w:sz w:val="20"/>
                <w:szCs w:val="20"/>
                <w:lang w:val="en-GB" w:eastAsia="zh-CN"/>
              </w:rPr>
              <w:t>Per-UE paging rate</w:t>
            </w:r>
          </w:p>
        </w:tc>
        <w:tc>
          <w:tcPr>
            <w:tcW w:w="4153" w:type="dxa"/>
            <w:shd w:val="clear" w:color="auto" w:fill="auto"/>
            <w:vAlign w:val="center"/>
          </w:tcPr>
          <w:p w14:paraId="765A5E6A" w14:textId="77777777" w:rsidR="00764119" w:rsidRDefault="00764119" w:rsidP="0046044F">
            <w:pPr>
              <w:widowControl w:val="0"/>
              <w:spacing w:after="0"/>
              <w:jc w:val="center"/>
              <w:rPr>
                <w:sz w:val="20"/>
                <w:szCs w:val="20"/>
                <w:lang w:val="en-GB" w:eastAsia="zh-CN"/>
              </w:rPr>
            </w:pPr>
            <w:r>
              <w:rPr>
                <w:sz w:val="20"/>
                <w:szCs w:val="20"/>
                <w:lang w:val="en-GB" w:eastAsia="zh-CN"/>
              </w:rPr>
              <w:t>1%</w:t>
            </w:r>
          </w:p>
        </w:tc>
      </w:tr>
      <w:tr w:rsidR="00764119" w:rsidRPr="006C7CBC" w14:paraId="41862B57" w14:textId="77777777" w:rsidTr="0046044F">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013C05F2" w14:textId="77777777" w:rsidR="00764119" w:rsidRPr="001F2571" w:rsidRDefault="00764119" w:rsidP="0046044F">
            <w:pPr>
              <w:autoSpaceDE/>
              <w:autoSpaceDN/>
              <w:adjustRightInd/>
              <w:snapToGrid/>
              <w:spacing w:after="0"/>
              <w:jc w:val="left"/>
              <w:rPr>
                <w:sz w:val="20"/>
                <w:szCs w:val="20"/>
                <w:lang w:val="en-GB" w:eastAsia="zh-CN"/>
              </w:rPr>
            </w:pPr>
            <w:r>
              <w:rPr>
                <w:sz w:val="20"/>
                <w:szCs w:val="20"/>
                <w:lang w:val="en-GB" w:eastAsia="zh-CN"/>
              </w:rPr>
              <w:t>NR of UE per paging occasion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6BCBC06" w14:textId="77777777" w:rsidR="00764119" w:rsidRPr="001F2571" w:rsidRDefault="00764119" w:rsidP="0046044F">
            <w:pPr>
              <w:widowControl w:val="0"/>
              <w:spacing w:after="0"/>
              <w:jc w:val="center"/>
              <w:rPr>
                <w:sz w:val="20"/>
                <w:szCs w:val="20"/>
                <w:lang w:val="en-GB" w:eastAsia="zh-CN"/>
              </w:rPr>
            </w:pPr>
            <w:r>
              <w:rPr>
                <w:sz w:val="20"/>
                <w:szCs w:val="20"/>
                <w:lang w:val="en-GB" w:eastAsia="zh-CN"/>
              </w:rPr>
              <w:t>11</w:t>
            </w:r>
          </w:p>
        </w:tc>
      </w:tr>
      <w:tr w:rsidR="00764119" w:rsidRPr="006C7CBC" w14:paraId="228B7182" w14:textId="77777777" w:rsidTr="0046044F">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339830B" w14:textId="77777777" w:rsidR="00764119" w:rsidRDefault="00764119" w:rsidP="0046044F">
            <w:pPr>
              <w:autoSpaceDE/>
              <w:autoSpaceDN/>
              <w:adjustRightInd/>
              <w:snapToGrid/>
              <w:spacing w:after="0"/>
              <w:jc w:val="left"/>
              <w:rPr>
                <w:sz w:val="20"/>
                <w:szCs w:val="20"/>
                <w:lang w:val="en-GB" w:eastAsia="zh-CN"/>
              </w:rPr>
            </w:pPr>
            <w:r>
              <w:rPr>
                <w:sz w:val="20"/>
                <w:szCs w:val="20"/>
                <w:lang w:val="en-GB" w:eastAsia="zh-CN"/>
              </w:rPr>
              <w:t>Paging rate per PO</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6065200D" w14:textId="77777777" w:rsidR="00764119" w:rsidRDefault="00764119" w:rsidP="0046044F">
            <w:pPr>
              <w:widowControl w:val="0"/>
              <w:spacing w:after="0"/>
              <w:jc w:val="center"/>
              <w:rPr>
                <w:sz w:val="20"/>
                <w:szCs w:val="20"/>
                <w:lang w:val="en-GB" w:eastAsia="zh-CN"/>
              </w:rPr>
            </w:pPr>
            <w:r>
              <w:rPr>
                <w:sz w:val="20"/>
                <w:szCs w:val="20"/>
                <w:lang w:val="en-GB" w:eastAsia="zh-CN"/>
              </w:rPr>
              <w:t>10.47%</w:t>
            </w:r>
          </w:p>
        </w:tc>
      </w:tr>
    </w:tbl>
    <w:p w14:paraId="5A8E5973" w14:textId="77777777" w:rsidR="00764119" w:rsidRDefault="00764119" w:rsidP="00764119">
      <w:pPr>
        <w:rPr>
          <w:lang w:eastAsia="zh-CN"/>
        </w:rPr>
      </w:pPr>
    </w:p>
    <w:p w14:paraId="220A66B9" w14:textId="77777777" w:rsidR="00764119" w:rsidRDefault="00764119" w:rsidP="00764119">
      <w:pPr>
        <w:pStyle w:val="ListParagraph"/>
        <w:numPr>
          <w:ilvl w:val="0"/>
          <w:numId w:val="43"/>
        </w:numPr>
        <w:ind w:firstLineChars="0"/>
        <w:jc w:val="center"/>
        <w:rPr>
          <w:lang w:eastAsia="zh-CN"/>
        </w:rPr>
      </w:pPr>
      <w:r>
        <w:rPr>
          <w:rFonts w:hint="eastAsia"/>
          <w:lang w:eastAsia="zh-CN"/>
        </w:rPr>
        <w:t>P</w:t>
      </w:r>
      <w:r>
        <w:rPr>
          <w:lang w:eastAsia="zh-CN"/>
        </w:rPr>
        <w:t>ower consumption model for eMBB UE</w:t>
      </w:r>
    </w:p>
    <w:tbl>
      <w:tblPr>
        <w:tblStyle w:val="TableGrid"/>
        <w:tblW w:w="9498" w:type="dxa"/>
        <w:tblInd w:w="-5" w:type="dxa"/>
        <w:tblLook w:val="04A0" w:firstRow="1" w:lastRow="0" w:firstColumn="1" w:lastColumn="0" w:noHBand="0" w:noVBand="1"/>
      </w:tblPr>
      <w:tblGrid>
        <w:gridCol w:w="3119"/>
        <w:gridCol w:w="3239"/>
        <w:gridCol w:w="3140"/>
      </w:tblGrid>
      <w:tr w:rsidR="00764119" w14:paraId="67EB1A24" w14:textId="77777777" w:rsidTr="0046044F">
        <w:tc>
          <w:tcPr>
            <w:tcW w:w="3119" w:type="dxa"/>
          </w:tcPr>
          <w:p w14:paraId="041387CD" w14:textId="77777777" w:rsidR="00764119" w:rsidRDefault="00764119" w:rsidP="0046044F">
            <w:pPr>
              <w:pStyle w:val="ListParagraph"/>
              <w:ind w:firstLineChars="0" w:firstLine="0"/>
              <w:jc w:val="left"/>
              <w:rPr>
                <w:lang w:eastAsia="zh-CN"/>
              </w:rPr>
            </w:pPr>
            <w:r w:rsidRPr="002B6F3F">
              <w:rPr>
                <w:sz w:val="20"/>
                <w:szCs w:val="20"/>
                <w:lang w:eastAsia="zh-CN"/>
              </w:rPr>
              <w:t>Power State</w:t>
            </w:r>
          </w:p>
        </w:tc>
        <w:tc>
          <w:tcPr>
            <w:tcW w:w="3239" w:type="dxa"/>
            <w:vAlign w:val="center"/>
          </w:tcPr>
          <w:p w14:paraId="7C4D669C" w14:textId="77777777" w:rsidR="00764119" w:rsidRPr="002B6F3F" w:rsidRDefault="00764119" w:rsidP="0046044F">
            <w:pPr>
              <w:autoSpaceDE/>
              <w:autoSpaceDN/>
              <w:adjustRightInd/>
              <w:snapToGrid/>
              <w:spacing w:before="100" w:beforeAutospacing="1" w:after="100" w:afterAutospacing="1"/>
              <w:jc w:val="left"/>
              <w:rPr>
                <w:sz w:val="20"/>
                <w:szCs w:val="20"/>
                <w:lang w:eastAsia="zh-CN"/>
              </w:rPr>
            </w:pPr>
            <w:r w:rsidRPr="002B6F3F">
              <w:rPr>
                <w:sz w:val="20"/>
                <w:szCs w:val="20"/>
                <w:lang w:eastAsia="zh-CN"/>
              </w:rPr>
              <w:t>Relative Power</w:t>
            </w:r>
          </w:p>
          <w:p w14:paraId="40667624" w14:textId="77777777" w:rsidR="00764119" w:rsidRDefault="00764119" w:rsidP="0046044F">
            <w:pPr>
              <w:pStyle w:val="ListParagraph"/>
              <w:ind w:firstLineChars="0" w:firstLine="0"/>
              <w:jc w:val="left"/>
              <w:rPr>
                <w:lang w:eastAsia="zh-CN"/>
              </w:rPr>
            </w:pPr>
            <w:r w:rsidRPr="002B6F3F">
              <w:rPr>
                <w:sz w:val="20"/>
                <w:szCs w:val="20"/>
                <w:lang w:eastAsia="zh-CN"/>
              </w:rPr>
              <w:t xml:space="preserve">(FR1 reference from TR </w:t>
            </w:r>
            <w:r>
              <w:rPr>
                <w:sz w:val="20"/>
                <w:szCs w:val="20"/>
                <w:lang w:eastAsia="zh-CN"/>
              </w:rPr>
              <w:t>38</w:t>
            </w:r>
            <w:r w:rsidRPr="002B6F3F">
              <w:rPr>
                <w:sz w:val="20"/>
                <w:szCs w:val="20"/>
                <w:lang w:eastAsia="zh-CN"/>
              </w:rPr>
              <w:t>.840)</w:t>
            </w:r>
          </w:p>
        </w:tc>
        <w:tc>
          <w:tcPr>
            <w:tcW w:w="3140" w:type="dxa"/>
            <w:vAlign w:val="center"/>
          </w:tcPr>
          <w:p w14:paraId="35CF2C81" w14:textId="77777777" w:rsidR="00764119" w:rsidRDefault="00764119" w:rsidP="0046044F">
            <w:pPr>
              <w:pStyle w:val="ListParagraph"/>
              <w:ind w:firstLineChars="0" w:firstLine="0"/>
              <w:jc w:val="left"/>
              <w:rPr>
                <w:lang w:eastAsia="zh-CN"/>
              </w:rPr>
            </w:pPr>
            <w:r w:rsidRPr="002B6F3F">
              <w:rPr>
                <w:sz w:val="20"/>
                <w:szCs w:val="20"/>
                <w:lang w:eastAsia="zh-CN"/>
              </w:rPr>
              <w:t>Relative Power </w:t>
            </w:r>
            <w:r w:rsidRPr="002B6F3F">
              <w:rPr>
                <w:sz w:val="20"/>
                <w:szCs w:val="20"/>
                <w:lang w:eastAsia="zh-CN"/>
              </w:rPr>
              <w:br/>
              <w:t>(Idle/inactive-mode operation with reception bandwidth 20 MHz)</w:t>
            </w:r>
          </w:p>
        </w:tc>
      </w:tr>
      <w:tr w:rsidR="00764119" w14:paraId="6D26AB1A" w14:textId="77777777" w:rsidTr="0046044F">
        <w:tc>
          <w:tcPr>
            <w:tcW w:w="3119" w:type="dxa"/>
            <w:vAlign w:val="center"/>
          </w:tcPr>
          <w:p w14:paraId="4156C9A5" w14:textId="77777777" w:rsidR="00764119" w:rsidRDefault="00764119" w:rsidP="0046044F">
            <w:pPr>
              <w:pStyle w:val="ListParagraph"/>
              <w:ind w:firstLineChars="0" w:firstLine="0"/>
              <w:jc w:val="left"/>
              <w:rPr>
                <w:lang w:eastAsia="zh-CN"/>
              </w:rPr>
            </w:pPr>
            <w:r w:rsidRPr="002B6F3F">
              <w:rPr>
                <w:sz w:val="20"/>
                <w:szCs w:val="20"/>
                <w:lang w:eastAsia="zh-CN"/>
              </w:rPr>
              <w:t>Deep Sleep (P</w:t>
            </w:r>
            <w:r w:rsidRPr="002B6F3F">
              <w:rPr>
                <w:sz w:val="20"/>
                <w:szCs w:val="20"/>
                <w:vertAlign w:val="subscript"/>
                <w:lang w:eastAsia="zh-CN"/>
              </w:rPr>
              <w:t>DS</w:t>
            </w:r>
            <w:r w:rsidRPr="002B6F3F">
              <w:rPr>
                <w:sz w:val="20"/>
                <w:szCs w:val="20"/>
                <w:lang w:eastAsia="zh-CN"/>
              </w:rPr>
              <w:t>)</w:t>
            </w:r>
          </w:p>
        </w:tc>
        <w:tc>
          <w:tcPr>
            <w:tcW w:w="3239" w:type="dxa"/>
            <w:vAlign w:val="center"/>
          </w:tcPr>
          <w:p w14:paraId="39828E5E" w14:textId="77777777" w:rsidR="00764119" w:rsidRDefault="00764119" w:rsidP="0046044F">
            <w:pPr>
              <w:pStyle w:val="ListParagraph"/>
              <w:ind w:firstLineChars="0" w:firstLine="0"/>
              <w:jc w:val="left"/>
              <w:rPr>
                <w:lang w:eastAsia="zh-CN"/>
              </w:rPr>
            </w:pPr>
            <w:r w:rsidRPr="002B6F3F">
              <w:rPr>
                <w:sz w:val="20"/>
                <w:szCs w:val="20"/>
                <w:lang w:eastAsia="zh-CN"/>
              </w:rPr>
              <w:t>1</w:t>
            </w:r>
          </w:p>
        </w:tc>
        <w:tc>
          <w:tcPr>
            <w:tcW w:w="3140" w:type="dxa"/>
            <w:vAlign w:val="center"/>
          </w:tcPr>
          <w:p w14:paraId="609C744D" w14:textId="77777777" w:rsidR="00764119" w:rsidRDefault="00764119" w:rsidP="0046044F">
            <w:pPr>
              <w:pStyle w:val="ListParagraph"/>
              <w:ind w:firstLineChars="0" w:firstLine="0"/>
              <w:jc w:val="left"/>
              <w:rPr>
                <w:lang w:eastAsia="zh-CN"/>
              </w:rPr>
            </w:pPr>
            <w:r w:rsidRPr="002B6F3F">
              <w:rPr>
                <w:sz w:val="20"/>
                <w:szCs w:val="20"/>
                <w:lang w:eastAsia="zh-CN"/>
              </w:rPr>
              <w:t>1</w:t>
            </w:r>
          </w:p>
        </w:tc>
      </w:tr>
      <w:tr w:rsidR="00764119" w14:paraId="3FA36812" w14:textId="77777777" w:rsidTr="0046044F">
        <w:tc>
          <w:tcPr>
            <w:tcW w:w="3119" w:type="dxa"/>
            <w:vAlign w:val="center"/>
          </w:tcPr>
          <w:p w14:paraId="7F7EEB51" w14:textId="77777777" w:rsidR="00764119" w:rsidRDefault="00764119" w:rsidP="0046044F">
            <w:pPr>
              <w:pStyle w:val="ListParagraph"/>
              <w:ind w:firstLineChars="0" w:firstLine="0"/>
              <w:jc w:val="left"/>
              <w:rPr>
                <w:lang w:eastAsia="zh-CN"/>
              </w:rPr>
            </w:pPr>
            <w:r w:rsidRPr="002B6F3F">
              <w:rPr>
                <w:sz w:val="20"/>
                <w:szCs w:val="20"/>
                <w:lang w:eastAsia="zh-CN"/>
              </w:rPr>
              <w:t>Light Sleep (P</w:t>
            </w:r>
            <w:r w:rsidRPr="002B6F3F">
              <w:rPr>
                <w:sz w:val="20"/>
                <w:szCs w:val="20"/>
                <w:vertAlign w:val="subscript"/>
                <w:lang w:eastAsia="zh-CN"/>
              </w:rPr>
              <w:t>LS</w:t>
            </w:r>
            <w:r w:rsidRPr="002B6F3F">
              <w:rPr>
                <w:sz w:val="20"/>
                <w:szCs w:val="20"/>
                <w:lang w:eastAsia="zh-CN"/>
              </w:rPr>
              <w:t>)</w:t>
            </w:r>
          </w:p>
        </w:tc>
        <w:tc>
          <w:tcPr>
            <w:tcW w:w="3239" w:type="dxa"/>
            <w:vAlign w:val="center"/>
          </w:tcPr>
          <w:p w14:paraId="431691C4" w14:textId="77777777" w:rsidR="00764119" w:rsidRDefault="00764119" w:rsidP="0046044F">
            <w:pPr>
              <w:pStyle w:val="ListParagraph"/>
              <w:ind w:firstLineChars="0" w:firstLine="0"/>
              <w:jc w:val="left"/>
              <w:rPr>
                <w:lang w:eastAsia="zh-CN"/>
              </w:rPr>
            </w:pPr>
            <w:r w:rsidRPr="002B6F3F">
              <w:rPr>
                <w:sz w:val="20"/>
                <w:szCs w:val="20"/>
                <w:lang w:eastAsia="zh-CN"/>
              </w:rPr>
              <w:t>20</w:t>
            </w:r>
          </w:p>
        </w:tc>
        <w:tc>
          <w:tcPr>
            <w:tcW w:w="3140" w:type="dxa"/>
            <w:vAlign w:val="center"/>
          </w:tcPr>
          <w:p w14:paraId="53E2D21C" w14:textId="77777777" w:rsidR="00764119" w:rsidRDefault="00764119" w:rsidP="0046044F">
            <w:pPr>
              <w:pStyle w:val="ListParagraph"/>
              <w:ind w:firstLineChars="0" w:firstLine="0"/>
              <w:jc w:val="left"/>
              <w:rPr>
                <w:lang w:eastAsia="zh-CN"/>
              </w:rPr>
            </w:pPr>
            <w:r w:rsidRPr="002B6F3F">
              <w:rPr>
                <w:sz w:val="20"/>
                <w:szCs w:val="20"/>
                <w:lang w:eastAsia="zh-CN"/>
              </w:rPr>
              <w:t>20</w:t>
            </w:r>
          </w:p>
        </w:tc>
      </w:tr>
      <w:tr w:rsidR="00764119" w14:paraId="13993BE5" w14:textId="77777777" w:rsidTr="0046044F">
        <w:tc>
          <w:tcPr>
            <w:tcW w:w="3119" w:type="dxa"/>
            <w:vAlign w:val="center"/>
          </w:tcPr>
          <w:p w14:paraId="7ADC4397" w14:textId="77777777" w:rsidR="00764119" w:rsidRDefault="00764119" w:rsidP="0046044F">
            <w:pPr>
              <w:pStyle w:val="ListParagraph"/>
              <w:ind w:firstLineChars="0" w:firstLine="0"/>
              <w:jc w:val="left"/>
              <w:rPr>
                <w:lang w:eastAsia="zh-CN"/>
              </w:rPr>
            </w:pPr>
            <w:r w:rsidRPr="002B6F3F">
              <w:rPr>
                <w:sz w:val="20"/>
                <w:szCs w:val="20"/>
                <w:lang w:eastAsia="zh-CN"/>
              </w:rPr>
              <w:t>Micro sleep (P</w:t>
            </w:r>
            <w:r w:rsidRPr="002B6F3F">
              <w:rPr>
                <w:sz w:val="20"/>
                <w:szCs w:val="20"/>
                <w:vertAlign w:val="subscript"/>
                <w:lang w:eastAsia="zh-CN"/>
              </w:rPr>
              <w:t>MS</w:t>
            </w:r>
            <w:r w:rsidRPr="002B6F3F">
              <w:rPr>
                <w:sz w:val="20"/>
                <w:szCs w:val="20"/>
                <w:lang w:eastAsia="zh-CN"/>
              </w:rPr>
              <w:t>)</w:t>
            </w:r>
          </w:p>
        </w:tc>
        <w:tc>
          <w:tcPr>
            <w:tcW w:w="3239" w:type="dxa"/>
            <w:vAlign w:val="center"/>
          </w:tcPr>
          <w:p w14:paraId="6F19FBE0" w14:textId="77777777" w:rsidR="00764119" w:rsidRDefault="00764119" w:rsidP="0046044F">
            <w:pPr>
              <w:pStyle w:val="ListParagraph"/>
              <w:ind w:firstLineChars="0" w:firstLine="0"/>
              <w:jc w:val="left"/>
              <w:rPr>
                <w:lang w:eastAsia="zh-CN"/>
              </w:rPr>
            </w:pPr>
            <w:r w:rsidRPr="002B6F3F">
              <w:rPr>
                <w:sz w:val="20"/>
                <w:szCs w:val="20"/>
                <w:lang w:eastAsia="zh-CN"/>
              </w:rPr>
              <w:t>45</w:t>
            </w:r>
          </w:p>
        </w:tc>
        <w:tc>
          <w:tcPr>
            <w:tcW w:w="3140" w:type="dxa"/>
            <w:vAlign w:val="center"/>
          </w:tcPr>
          <w:p w14:paraId="52E0C2AD" w14:textId="77777777" w:rsidR="00764119" w:rsidRDefault="00764119" w:rsidP="0046044F">
            <w:pPr>
              <w:pStyle w:val="ListParagraph"/>
              <w:ind w:firstLineChars="0" w:firstLine="0"/>
              <w:jc w:val="left"/>
              <w:rPr>
                <w:lang w:eastAsia="zh-CN"/>
              </w:rPr>
            </w:pPr>
            <w:r w:rsidRPr="002B6F3F">
              <w:rPr>
                <w:sz w:val="20"/>
                <w:szCs w:val="20"/>
                <w:lang w:eastAsia="zh-CN"/>
              </w:rPr>
              <w:t>45</w:t>
            </w:r>
          </w:p>
        </w:tc>
      </w:tr>
      <w:tr w:rsidR="00764119" w14:paraId="0F45F6B8" w14:textId="77777777" w:rsidTr="0046044F">
        <w:tc>
          <w:tcPr>
            <w:tcW w:w="3119" w:type="dxa"/>
            <w:vAlign w:val="center"/>
          </w:tcPr>
          <w:p w14:paraId="789B79E2" w14:textId="77777777" w:rsidR="00764119" w:rsidRDefault="00764119" w:rsidP="0046044F">
            <w:pPr>
              <w:pStyle w:val="ListParagraph"/>
              <w:ind w:firstLineChars="0" w:firstLine="0"/>
              <w:jc w:val="left"/>
              <w:rPr>
                <w:lang w:eastAsia="zh-CN"/>
              </w:rPr>
            </w:pPr>
            <w:r w:rsidRPr="002B6F3F">
              <w:rPr>
                <w:sz w:val="20"/>
                <w:szCs w:val="20"/>
                <w:lang w:eastAsia="zh-CN"/>
              </w:rPr>
              <w:t>PDCCH-only (P</w:t>
            </w:r>
            <w:r w:rsidRPr="002B6F3F">
              <w:rPr>
                <w:sz w:val="20"/>
                <w:szCs w:val="20"/>
                <w:vertAlign w:val="subscript"/>
                <w:lang w:eastAsia="zh-CN"/>
              </w:rPr>
              <w:t>PDCCH</w:t>
            </w:r>
            <w:r w:rsidRPr="002B6F3F">
              <w:rPr>
                <w:sz w:val="20"/>
                <w:szCs w:val="20"/>
                <w:lang w:eastAsia="zh-CN"/>
              </w:rPr>
              <w:t>)</w:t>
            </w:r>
          </w:p>
        </w:tc>
        <w:tc>
          <w:tcPr>
            <w:tcW w:w="3239" w:type="dxa"/>
            <w:vAlign w:val="center"/>
          </w:tcPr>
          <w:p w14:paraId="7F9FCE0E" w14:textId="77777777" w:rsidR="00764119" w:rsidRDefault="00764119" w:rsidP="0046044F">
            <w:pPr>
              <w:pStyle w:val="ListParagraph"/>
              <w:ind w:firstLineChars="0" w:firstLine="0"/>
              <w:jc w:val="left"/>
              <w:rPr>
                <w:lang w:eastAsia="zh-CN"/>
              </w:rPr>
            </w:pPr>
            <w:r w:rsidRPr="002B6F3F">
              <w:rPr>
                <w:sz w:val="20"/>
                <w:szCs w:val="20"/>
                <w:lang w:eastAsia="zh-CN"/>
              </w:rPr>
              <w:t>100</w:t>
            </w:r>
          </w:p>
        </w:tc>
        <w:tc>
          <w:tcPr>
            <w:tcW w:w="3140" w:type="dxa"/>
            <w:vAlign w:val="center"/>
          </w:tcPr>
          <w:p w14:paraId="30B0F223" w14:textId="77777777" w:rsidR="00764119" w:rsidRDefault="00764119" w:rsidP="0046044F">
            <w:pPr>
              <w:pStyle w:val="ListParagraph"/>
              <w:ind w:firstLineChars="0" w:firstLine="0"/>
              <w:jc w:val="left"/>
              <w:rPr>
                <w:lang w:eastAsia="zh-CN"/>
              </w:rPr>
            </w:pPr>
            <w:r w:rsidRPr="002B6F3F">
              <w:rPr>
                <w:sz w:val="20"/>
                <w:szCs w:val="20"/>
                <w:lang w:eastAsia="zh-CN"/>
              </w:rPr>
              <w:t>50</w:t>
            </w:r>
            <w:r w:rsidRPr="002B6F3F">
              <w:rPr>
                <w:sz w:val="20"/>
                <w:szCs w:val="20"/>
                <w:vertAlign w:val="superscript"/>
                <w:lang w:eastAsia="zh-CN"/>
              </w:rPr>
              <w:t>Note </w:t>
            </w:r>
          </w:p>
        </w:tc>
      </w:tr>
      <w:tr w:rsidR="00764119" w14:paraId="14FE9A54" w14:textId="77777777" w:rsidTr="0046044F">
        <w:tc>
          <w:tcPr>
            <w:tcW w:w="3119" w:type="dxa"/>
            <w:vAlign w:val="center"/>
          </w:tcPr>
          <w:p w14:paraId="0A16A7B2" w14:textId="77777777" w:rsidR="00764119" w:rsidRDefault="00764119" w:rsidP="0046044F">
            <w:pPr>
              <w:pStyle w:val="ListParagraph"/>
              <w:ind w:firstLineChars="0" w:firstLine="0"/>
              <w:jc w:val="left"/>
              <w:rPr>
                <w:lang w:eastAsia="zh-CN"/>
              </w:rPr>
            </w:pPr>
            <w:r w:rsidRPr="002B6F3F">
              <w:rPr>
                <w:sz w:val="20"/>
                <w:szCs w:val="20"/>
                <w:lang w:eastAsia="zh-CN"/>
              </w:rPr>
              <w:t>PDCCH + PDSCH (P</w:t>
            </w:r>
            <w:r w:rsidRPr="002B6F3F">
              <w:rPr>
                <w:sz w:val="20"/>
                <w:szCs w:val="20"/>
                <w:vertAlign w:val="subscript"/>
                <w:lang w:eastAsia="zh-CN"/>
              </w:rPr>
              <w:t>PDCCH+PDSCH</w:t>
            </w:r>
            <w:r w:rsidRPr="002B6F3F">
              <w:rPr>
                <w:sz w:val="20"/>
                <w:szCs w:val="20"/>
                <w:lang w:eastAsia="zh-CN"/>
              </w:rPr>
              <w:t>)</w:t>
            </w:r>
          </w:p>
        </w:tc>
        <w:tc>
          <w:tcPr>
            <w:tcW w:w="3239" w:type="dxa"/>
            <w:vAlign w:val="center"/>
          </w:tcPr>
          <w:p w14:paraId="222C09A5" w14:textId="77777777" w:rsidR="00764119" w:rsidRDefault="00764119" w:rsidP="0046044F">
            <w:pPr>
              <w:pStyle w:val="ListParagraph"/>
              <w:ind w:firstLineChars="0" w:firstLine="0"/>
              <w:jc w:val="left"/>
              <w:rPr>
                <w:lang w:eastAsia="zh-CN"/>
              </w:rPr>
            </w:pPr>
            <w:r w:rsidRPr="002B6F3F">
              <w:rPr>
                <w:sz w:val="20"/>
                <w:szCs w:val="20"/>
                <w:lang w:eastAsia="zh-CN"/>
              </w:rPr>
              <w:t>300</w:t>
            </w:r>
          </w:p>
        </w:tc>
        <w:tc>
          <w:tcPr>
            <w:tcW w:w="3140" w:type="dxa"/>
            <w:vAlign w:val="center"/>
          </w:tcPr>
          <w:p w14:paraId="0E7AB857" w14:textId="77777777" w:rsidR="00764119" w:rsidRDefault="00764119" w:rsidP="0046044F">
            <w:pPr>
              <w:pStyle w:val="ListParagraph"/>
              <w:ind w:firstLineChars="0" w:firstLine="0"/>
              <w:jc w:val="left"/>
              <w:rPr>
                <w:lang w:eastAsia="zh-CN"/>
              </w:rPr>
            </w:pPr>
            <w:r w:rsidRPr="002B6F3F">
              <w:rPr>
                <w:sz w:val="20"/>
                <w:szCs w:val="20"/>
                <w:lang w:eastAsia="zh-CN"/>
              </w:rPr>
              <w:t>120</w:t>
            </w:r>
          </w:p>
        </w:tc>
      </w:tr>
      <w:tr w:rsidR="00764119" w14:paraId="27425BAD" w14:textId="77777777" w:rsidTr="0046044F">
        <w:tc>
          <w:tcPr>
            <w:tcW w:w="3119" w:type="dxa"/>
            <w:vAlign w:val="center"/>
          </w:tcPr>
          <w:p w14:paraId="06734F40" w14:textId="77777777" w:rsidR="00764119" w:rsidRDefault="00764119" w:rsidP="0046044F">
            <w:pPr>
              <w:pStyle w:val="ListParagraph"/>
              <w:ind w:firstLineChars="0" w:firstLine="0"/>
              <w:jc w:val="left"/>
              <w:rPr>
                <w:lang w:eastAsia="zh-CN"/>
              </w:rPr>
            </w:pPr>
            <w:r w:rsidRPr="002B6F3F">
              <w:rPr>
                <w:sz w:val="20"/>
                <w:szCs w:val="20"/>
                <w:lang w:eastAsia="zh-CN"/>
              </w:rPr>
              <w:t>PDSCH-only (P</w:t>
            </w:r>
            <w:r w:rsidRPr="002B6F3F">
              <w:rPr>
                <w:sz w:val="20"/>
                <w:szCs w:val="20"/>
                <w:vertAlign w:val="subscript"/>
                <w:lang w:eastAsia="zh-CN"/>
              </w:rPr>
              <w:t>PDSCH</w:t>
            </w:r>
            <w:r w:rsidRPr="002B6F3F">
              <w:rPr>
                <w:sz w:val="20"/>
                <w:szCs w:val="20"/>
                <w:lang w:eastAsia="zh-CN"/>
              </w:rPr>
              <w:t>)</w:t>
            </w:r>
          </w:p>
        </w:tc>
        <w:tc>
          <w:tcPr>
            <w:tcW w:w="3239" w:type="dxa"/>
            <w:vAlign w:val="center"/>
          </w:tcPr>
          <w:p w14:paraId="10B40FB6" w14:textId="77777777" w:rsidR="00764119" w:rsidRDefault="00764119" w:rsidP="0046044F">
            <w:pPr>
              <w:pStyle w:val="ListParagraph"/>
              <w:ind w:firstLineChars="0" w:firstLine="0"/>
              <w:jc w:val="left"/>
              <w:rPr>
                <w:lang w:eastAsia="zh-CN"/>
              </w:rPr>
            </w:pPr>
            <w:r w:rsidRPr="002B6F3F">
              <w:rPr>
                <w:sz w:val="20"/>
                <w:szCs w:val="20"/>
                <w:lang w:eastAsia="zh-CN"/>
              </w:rPr>
              <w:t>280</w:t>
            </w:r>
          </w:p>
        </w:tc>
        <w:tc>
          <w:tcPr>
            <w:tcW w:w="3140" w:type="dxa"/>
            <w:vAlign w:val="center"/>
          </w:tcPr>
          <w:p w14:paraId="66CB7B34" w14:textId="77777777" w:rsidR="00764119" w:rsidRDefault="00764119" w:rsidP="0046044F">
            <w:pPr>
              <w:pStyle w:val="ListParagraph"/>
              <w:ind w:firstLineChars="0" w:firstLine="0"/>
              <w:jc w:val="left"/>
              <w:rPr>
                <w:lang w:eastAsia="zh-CN"/>
              </w:rPr>
            </w:pPr>
            <w:r w:rsidRPr="002B6F3F">
              <w:rPr>
                <w:sz w:val="20"/>
                <w:szCs w:val="20"/>
                <w:lang w:eastAsia="zh-CN"/>
              </w:rPr>
              <w:t>112</w:t>
            </w:r>
          </w:p>
        </w:tc>
      </w:tr>
      <w:tr w:rsidR="00764119" w14:paraId="78A4147A" w14:textId="77777777" w:rsidTr="0046044F">
        <w:tc>
          <w:tcPr>
            <w:tcW w:w="3119" w:type="dxa"/>
            <w:vAlign w:val="center"/>
          </w:tcPr>
          <w:p w14:paraId="37C3B0E6" w14:textId="77777777" w:rsidR="00764119" w:rsidRDefault="00764119" w:rsidP="0046044F">
            <w:pPr>
              <w:pStyle w:val="ListParagraph"/>
              <w:ind w:firstLineChars="0" w:firstLine="0"/>
              <w:jc w:val="left"/>
              <w:rPr>
                <w:lang w:eastAsia="zh-CN"/>
              </w:rPr>
            </w:pPr>
            <w:r w:rsidRPr="002B6F3F">
              <w:rPr>
                <w:sz w:val="20"/>
                <w:szCs w:val="20"/>
                <w:lang w:eastAsia="zh-CN"/>
              </w:rPr>
              <w:t>SSB/CSI-RS proc. (P</w:t>
            </w:r>
            <w:r w:rsidRPr="002B6F3F">
              <w:rPr>
                <w:sz w:val="20"/>
                <w:szCs w:val="20"/>
                <w:vertAlign w:val="subscript"/>
                <w:lang w:eastAsia="zh-CN"/>
              </w:rPr>
              <w:t>SSB</w:t>
            </w:r>
            <w:r w:rsidRPr="002B6F3F">
              <w:rPr>
                <w:sz w:val="20"/>
                <w:szCs w:val="20"/>
                <w:lang w:eastAsia="zh-CN"/>
              </w:rPr>
              <w:t>)</w:t>
            </w:r>
          </w:p>
        </w:tc>
        <w:tc>
          <w:tcPr>
            <w:tcW w:w="3239" w:type="dxa"/>
            <w:vAlign w:val="center"/>
          </w:tcPr>
          <w:p w14:paraId="6966321B" w14:textId="77777777" w:rsidR="00764119" w:rsidRDefault="00764119" w:rsidP="0046044F">
            <w:pPr>
              <w:pStyle w:val="ListParagraph"/>
              <w:ind w:firstLineChars="0" w:firstLine="0"/>
              <w:jc w:val="left"/>
              <w:rPr>
                <w:lang w:eastAsia="zh-CN"/>
              </w:rPr>
            </w:pPr>
            <w:r w:rsidRPr="002B6F3F">
              <w:rPr>
                <w:sz w:val="20"/>
                <w:szCs w:val="20"/>
                <w:lang w:eastAsia="zh-CN"/>
              </w:rPr>
              <w:t>100 (synchronization or serving cell measurement)</w:t>
            </w:r>
          </w:p>
        </w:tc>
        <w:tc>
          <w:tcPr>
            <w:tcW w:w="3140" w:type="dxa"/>
            <w:vAlign w:val="center"/>
          </w:tcPr>
          <w:p w14:paraId="109D2BC0" w14:textId="77777777" w:rsidR="00764119" w:rsidRDefault="00764119" w:rsidP="0046044F">
            <w:pPr>
              <w:pStyle w:val="ListParagraph"/>
              <w:ind w:firstLineChars="0" w:firstLine="0"/>
              <w:jc w:val="left"/>
              <w:rPr>
                <w:lang w:eastAsia="zh-CN"/>
              </w:rPr>
            </w:pPr>
            <w:r w:rsidRPr="002B6F3F">
              <w:rPr>
                <w:sz w:val="20"/>
                <w:szCs w:val="20"/>
                <w:lang w:eastAsia="zh-CN"/>
              </w:rPr>
              <w:t>50</w:t>
            </w:r>
          </w:p>
        </w:tc>
      </w:tr>
      <w:tr w:rsidR="00764119" w14:paraId="0B9FDE23" w14:textId="77777777" w:rsidTr="0046044F">
        <w:tc>
          <w:tcPr>
            <w:tcW w:w="3119" w:type="dxa"/>
            <w:vAlign w:val="center"/>
          </w:tcPr>
          <w:p w14:paraId="49B28135" w14:textId="77777777" w:rsidR="00764119" w:rsidRPr="002B6F3F" w:rsidRDefault="00764119" w:rsidP="0046044F">
            <w:pPr>
              <w:pStyle w:val="ListParagraph"/>
              <w:ind w:firstLineChars="0" w:firstLine="0"/>
              <w:jc w:val="left"/>
              <w:rPr>
                <w:sz w:val="20"/>
                <w:szCs w:val="20"/>
                <w:lang w:eastAsia="zh-CN"/>
              </w:rPr>
            </w:pPr>
            <w:r w:rsidRPr="002B6F3F">
              <w:rPr>
                <w:sz w:val="20"/>
                <w:szCs w:val="20"/>
                <w:lang w:eastAsia="zh-CN"/>
              </w:rPr>
              <w:t xml:space="preserve">Intra-frequency RRM measurement </w:t>
            </w:r>
            <w:r w:rsidRPr="002B6F3F">
              <w:rPr>
                <w:sz w:val="20"/>
                <w:szCs w:val="20"/>
                <w:lang w:eastAsia="zh-CN"/>
              </w:rPr>
              <w:lastRenderedPageBreak/>
              <w:t>(P</w:t>
            </w:r>
            <w:r w:rsidRPr="002B6F3F">
              <w:rPr>
                <w:sz w:val="20"/>
                <w:szCs w:val="20"/>
                <w:vertAlign w:val="subscript"/>
                <w:lang w:eastAsia="zh-CN"/>
              </w:rPr>
              <w:t>intra</w:t>
            </w:r>
            <w:r w:rsidRPr="002B6F3F">
              <w:rPr>
                <w:sz w:val="20"/>
                <w:szCs w:val="20"/>
                <w:lang w:eastAsia="zh-CN"/>
              </w:rPr>
              <w:t>)</w:t>
            </w:r>
          </w:p>
        </w:tc>
        <w:tc>
          <w:tcPr>
            <w:tcW w:w="3239" w:type="dxa"/>
            <w:vAlign w:val="center"/>
          </w:tcPr>
          <w:p w14:paraId="6013B5E1" w14:textId="77777777" w:rsidR="00764119" w:rsidRPr="002B6F3F" w:rsidRDefault="00764119" w:rsidP="0046044F">
            <w:pPr>
              <w:autoSpaceDE/>
              <w:autoSpaceDN/>
              <w:adjustRightInd/>
              <w:snapToGrid/>
              <w:spacing w:before="100" w:beforeAutospacing="1" w:after="100" w:afterAutospacing="1"/>
              <w:jc w:val="left"/>
              <w:rPr>
                <w:sz w:val="20"/>
                <w:szCs w:val="20"/>
                <w:lang w:eastAsia="zh-CN"/>
              </w:rPr>
            </w:pPr>
            <w:r w:rsidRPr="002B6F3F">
              <w:rPr>
                <w:sz w:val="20"/>
                <w:szCs w:val="20"/>
                <w:lang w:eastAsia="zh-CN"/>
              </w:rPr>
              <w:lastRenderedPageBreak/>
              <w:t xml:space="preserve">· 150 (synchronous case, N=8, </w:t>
            </w:r>
            <w:r w:rsidRPr="002B6F3F">
              <w:rPr>
                <w:sz w:val="20"/>
                <w:szCs w:val="20"/>
                <w:lang w:eastAsia="zh-CN"/>
              </w:rPr>
              <w:lastRenderedPageBreak/>
              <w:t>measurement only; P</w:t>
            </w:r>
            <w:r w:rsidRPr="002B6F3F">
              <w:rPr>
                <w:sz w:val="20"/>
                <w:szCs w:val="20"/>
                <w:vertAlign w:val="subscript"/>
                <w:lang w:eastAsia="zh-CN"/>
              </w:rPr>
              <w:t>intra, meas-only</w:t>
            </w:r>
            <w:r w:rsidRPr="002B6F3F">
              <w:rPr>
                <w:sz w:val="20"/>
                <w:szCs w:val="20"/>
                <w:lang w:eastAsia="zh-CN"/>
              </w:rPr>
              <w:t>)</w:t>
            </w:r>
          </w:p>
          <w:p w14:paraId="6F355A98" w14:textId="77777777" w:rsidR="00764119" w:rsidRPr="002B6F3F" w:rsidRDefault="00764119" w:rsidP="0046044F">
            <w:pPr>
              <w:pStyle w:val="ListParagraph"/>
              <w:ind w:firstLineChars="0" w:firstLine="0"/>
              <w:jc w:val="left"/>
              <w:rPr>
                <w:sz w:val="20"/>
                <w:szCs w:val="20"/>
                <w:lang w:eastAsia="zh-CN"/>
              </w:rPr>
            </w:pPr>
            <w:r w:rsidRPr="002B6F3F">
              <w:rPr>
                <w:sz w:val="20"/>
                <w:szCs w:val="20"/>
                <w:lang w:eastAsia="zh-CN"/>
              </w:rPr>
              <w:t>·</w:t>
            </w:r>
            <w:r>
              <w:rPr>
                <w:sz w:val="20"/>
                <w:szCs w:val="20"/>
                <w:lang w:eastAsia="zh-CN"/>
              </w:rPr>
              <w:t> </w:t>
            </w:r>
            <w:r w:rsidRPr="002B6F3F">
              <w:rPr>
                <w:sz w:val="20"/>
                <w:szCs w:val="20"/>
                <w:lang w:eastAsia="zh-CN"/>
              </w:rPr>
              <w:t>200 (combined search and measurement; P</w:t>
            </w:r>
            <w:r w:rsidRPr="002B6F3F">
              <w:rPr>
                <w:sz w:val="20"/>
                <w:szCs w:val="20"/>
                <w:vertAlign w:val="subscript"/>
                <w:lang w:eastAsia="zh-CN"/>
              </w:rPr>
              <w:t>intra, search+meas</w:t>
            </w:r>
            <w:r w:rsidRPr="002B6F3F">
              <w:rPr>
                <w:sz w:val="20"/>
                <w:szCs w:val="20"/>
                <w:lang w:eastAsia="zh-CN"/>
              </w:rPr>
              <w:t>)</w:t>
            </w:r>
          </w:p>
        </w:tc>
        <w:tc>
          <w:tcPr>
            <w:tcW w:w="3140" w:type="dxa"/>
            <w:vAlign w:val="center"/>
          </w:tcPr>
          <w:p w14:paraId="6CE15B99" w14:textId="77777777" w:rsidR="00764119" w:rsidRPr="0077777B" w:rsidRDefault="00764119" w:rsidP="0046044F">
            <w:pPr>
              <w:autoSpaceDE/>
              <w:autoSpaceDN/>
              <w:adjustRightInd/>
              <w:snapToGrid/>
              <w:spacing w:before="100" w:beforeAutospacing="1" w:after="100" w:afterAutospacing="1"/>
              <w:jc w:val="left"/>
              <w:rPr>
                <w:sz w:val="20"/>
                <w:szCs w:val="20"/>
                <w:lang w:eastAsia="zh-CN"/>
              </w:rPr>
            </w:pPr>
            <w:r w:rsidRPr="008F33AE">
              <w:rPr>
                <w:sz w:val="20"/>
                <w:szCs w:val="20"/>
                <w:lang w:eastAsia="zh-CN"/>
              </w:rPr>
              <w:lastRenderedPageBreak/>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(synchronous case, N=8, </w:t>
            </w:r>
            <w:r w:rsidRPr="008F33AE">
              <w:rPr>
                <w:sz w:val="20"/>
                <w:szCs w:val="20"/>
                <w:lang w:eastAsia="zh-CN"/>
              </w:rPr>
              <w:lastRenderedPageBreak/>
              <w:t>measurement only; P</w:t>
            </w:r>
            <w:r w:rsidRPr="008F33AE">
              <w:rPr>
                <w:sz w:val="20"/>
                <w:szCs w:val="20"/>
                <w:vertAlign w:val="subscript"/>
                <w:lang w:eastAsia="zh-CN"/>
              </w:rPr>
              <w:t>intra, meas-only</w:t>
            </w:r>
            <w:r w:rsidRPr="0077777B">
              <w:rPr>
                <w:sz w:val="20"/>
                <w:szCs w:val="20"/>
                <w:lang w:eastAsia="zh-CN"/>
              </w:rPr>
              <w:t>)</w:t>
            </w:r>
          </w:p>
          <w:p w14:paraId="1C83E975" w14:textId="77777777" w:rsidR="00764119" w:rsidRPr="008F33AE" w:rsidRDefault="00764119" w:rsidP="0046044F">
            <w:pPr>
              <w:pStyle w:val="ListParagraph"/>
              <w:ind w:firstLineChars="0" w:firstLine="0"/>
              <w:jc w:val="left"/>
              <w:rPr>
                <w:sz w:val="20"/>
                <w:szCs w:val="20"/>
                <w:lang w:eastAsia="zh-CN"/>
              </w:rPr>
            </w:pPr>
            <w:r w:rsidRPr="0077777B">
              <w:rPr>
                <w:sz w:val="20"/>
                <w:szCs w:val="20"/>
                <w:lang w:eastAsia="zh-CN"/>
              </w:rPr>
              <w:t>· [</w:t>
            </w:r>
            <w:r w:rsidRPr="008F33AE">
              <w:rPr>
                <w:sz w:val="20"/>
                <w:szCs w:val="20"/>
                <w:lang w:eastAsia="zh-CN"/>
              </w:rPr>
              <w:t>80</w:t>
            </w:r>
            <w:r w:rsidRPr="0077777B">
              <w:rPr>
                <w:sz w:val="20"/>
                <w:szCs w:val="20"/>
                <w:lang w:eastAsia="zh-CN"/>
              </w:rPr>
              <w:t>]</w:t>
            </w:r>
            <w:r w:rsidRPr="008F33AE">
              <w:rPr>
                <w:sz w:val="20"/>
                <w:szCs w:val="20"/>
                <w:lang w:eastAsia="zh-CN"/>
              </w:rPr>
              <w:t xml:space="preserve"> (combined search and measurement; P</w:t>
            </w:r>
            <w:r w:rsidRPr="008F33AE">
              <w:rPr>
                <w:sz w:val="20"/>
                <w:szCs w:val="20"/>
                <w:vertAlign w:val="subscript"/>
                <w:lang w:eastAsia="zh-CN"/>
              </w:rPr>
              <w:t>intra, search+meas</w:t>
            </w:r>
            <w:r w:rsidRPr="008F33AE">
              <w:rPr>
                <w:sz w:val="20"/>
                <w:szCs w:val="20"/>
                <w:lang w:eastAsia="zh-CN"/>
              </w:rPr>
              <w:t>)</w:t>
            </w:r>
          </w:p>
        </w:tc>
      </w:tr>
      <w:tr w:rsidR="00764119" w14:paraId="21E6CDD6" w14:textId="77777777" w:rsidTr="0046044F">
        <w:tc>
          <w:tcPr>
            <w:tcW w:w="3119" w:type="dxa"/>
            <w:vAlign w:val="center"/>
          </w:tcPr>
          <w:p w14:paraId="0F1993C6" w14:textId="77777777" w:rsidR="00764119" w:rsidRPr="002B6F3F" w:rsidRDefault="00764119" w:rsidP="0046044F">
            <w:pPr>
              <w:pStyle w:val="ListParagraph"/>
              <w:ind w:firstLineChars="0" w:firstLine="0"/>
              <w:jc w:val="left"/>
              <w:rPr>
                <w:sz w:val="20"/>
                <w:szCs w:val="20"/>
                <w:lang w:eastAsia="zh-CN"/>
              </w:rPr>
            </w:pPr>
            <w:r w:rsidRPr="002B6F3F">
              <w:rPr>
                <w:sz w:val="20"/>
                <w:szCs w:val="20"/>
                <w:lang w:eastAsia="zh-CN"/>
              </w:rPr>
              <w:lastRenderedPageBreak/>
              <w:t>Inter-frequency RRM measurement (P</w:t>
            </w:r>
            <w:r w:rsidRPr="002B6F3F">
              <w:rPr>
                <w:sz w:val="20"/>
                <w:szCs w:val="20"/>
                <w:vertAlign w:val="subscript"/>
                <w:lang w:eastAsia="zh-CN"/>
              </w:rPr>
              <w:t>inter</w:t>
            </w:r>
            <w:r w:rsidRPr="002B6F3F">
              <w:rPr>
                <w:sz w:val="20"/>
                <w:szCs w:val="20"/>
                <w:lang w:eastAsia="zh-CN"/>
              </w:rPr>
              <w:t>)</w:t>
            </w:r>
          </w:p>
        </w:tc>
        <w:tc>
          <w:tcPr>
            <w:tcW w:w="3239" w:type="dxa"/>
            <w:vAlign w:val="center"/>
          </w:tcPr>
          <w:p w14:paraId="6346C91A" w14:textId="05F35C09" w:rsidR="00764119" w:rsidRPr="002B6F3F" w:rsidRDefault="00764119" w:rsidP="0046044F">
            <w:pPr>
              <w:autoSpaceDE/>
              <w:autoSpaceDN/>
              <w:adjustRightInd/>
              <w:snapToGrid/>
              <w:spacing w:before="100" w:beforeAutospacing="1" w:after="100" w:afterAutospacing="1"/>
              <w:jc w:val="left"/>
              <w:rPr>
                <w:sz w:val="20"/>
                <w:szCs w:val="20"/>
                <w:lang w:eastAsia="zh-CN"/>
              </w:rPr>
            </w:pPr>
            <w:r>
              <w:rPr>
                <w:sz w:val="20"/>
                <w:szCs w:val="20"/>
                <w:lang w:eastAsia="zh-CN"/>
              </w:rPr>
              <w:t>· </w:t>
            </w:r>
            <w:r w:rsidRPr="002B6F3F">
              <w:rPr>
                <w:sz w:val="20"/>
                <w:szCs w:val="20"/>
                <w:lang w:eastAsia="zh-CN"/>
              </w:rPr>
              <w:t>150 (measurement only per freq. layer; P</w:t>
            </w:r>
            <w:r w:rsidRPr="002B6F3F">
              <w:rPr>
                <w:sz w:val="20"/>
                <w:szCs w:val="20"/>
                <w:vertAlign w:val="subscript"/>
                <w:lang w:eastAsia="zh-CN"/>
              </w:rPr>
              <w:t>inter, meas-only</w:t>
            </w:r>
            <w:r w:rsidRPr="002B6F3F">
              <w:rPr>
                <w:sz w:val="20"/>
                <w:szCs w:val="20"/>
                <w:lang w:eastAsia="zh-CN"/>
              </w:rPr>
              <w:t>)</w:t>
            </w:r>
          </w:p>
          <w:p w14:paraId="2D9DD0CC" w14:textId="20C74D8F" w:rsidR="00764119" w:rsidRPr="002B6F3F" w:rsidRDefault="00764119" w:rsidP="0046044F">
            <w:pPr>
              <w:autoSpaceDE/>
              <w:autoSpaceDN/>
              <w:adjustRightInd/>
              <w:snapToGrid/>
              <w:spacing w:before="100" w:beforeAutospacing="1" w:after="100" w:afterAutospacing="1"/>
              <w:jc w:val="left"/>
              <w:rPr>
                <w:sz w:val="20"/>
                <w:szCs w:val="20"/>
                <w:lang w:eastAsia="zh-CN"/>
              </w:rPr>
            </w:pPr>
            <w:r w:rsidRPr="002B6F3F">
              <w:rPr>
                <w:sz w:val="20"/>
                <w:szCs w:val="20"/>
                <w:lang w:eastAsia="zh-CN"/>
              </w:rPr>
              <w:t>· 150 (neighbor cell search power per freq. layer; P</w:t>
            </w:r>
            <w:r w:rsidRPr="002B6F3F">
              <w:rPr>
                <w:sz w:val="20"/>
                <w:szCs w:val="20"/>
                <w:vertAlign w:val="subscript"/>
                <w:lang w:eastAsia="zh-CN"/>
              </w:rPr>
              <w:t>inter, search-only</w:t>
            </w:r>
            <w:r w:rsidRPr="002B6F3F">
              <w:rPr>
                <w:sz w:val="20"/>
                <w:szCs w:val="20"/>
                <w:lang w:eastAsia="zh-CN"/>
              </w:rPr>
              <w:t>)</w:t>
            </w:r>
          </w:p>
          <w:p w14:paraId="1A600099" w14:textId="793309CE" w:rsidR="00764119" w:rsidRPr="002B6F3F" w:rsidRDefault="00764119" w:rsidP="00764119">
            <w:pPr>
              <w:pStyle w:val="ListParagraph"/>
              <w:ind w:firstLineChars="0" w:firstLine="0"/>
              <w:jc w:val="left"/>
              <w:rPr>
                <w:sz w:val="20"/>
                <w:szCs w:val="20"/>
                <w:lang w:eastAsia="zh-CN"/>
              </w:rPr>
            </w:pPr>
            <w:r w:rsidRPr="002B6F3F">
              <w:rPr>
                <w:sz w:val="20"/>
                <w:szCs w:val="20"/>
                <w:lang w:eastAsia="zh-CN"/>
              </w:rPr>
              <w:t>· Micro sleep power assumed for switch in/out a freq. layer</w:t>
            </w:r>
          </w:p>
        </w:tc>
        <w:tc>
          <w:tcPr>
            <w:tcW w:w="3140" w:type="dxa"/>
            <w:vAlign w:val="center"/>
          </w:tcPr>
          <w:p w14:paraId="7003A2EE" w14:textId="77777777" w:rsidR="00764119" w:rsidRPr="0077777B" w:rsidRDefault="00764119" w:rsidP="0046044F">
            <w:pPr>
              <w:autoSpaceDE/>
              <w:autoSpaceDN/>
              <w:adjustRightInd/>
              <w:snapToGrid/>
              <w:spacing w:before="100" w:beforeAutospacing="1" w:after="100" w:afterAutospacing="1"/>
              <w:jc w:val="left"/>
              <w:rPr>
                <w:sz w:val="20"/>
                <w:szCs w:val="20"/>
                <w:lang w:eastAsia="zh-CN"/>
              </w:rPr>
            </w:pPr>
            <w:r w:rsidRPr="008F33AE">
              <w:rPr>
                <w:sz w:val="20"/>
                <w:szCs w:val="20"/>
                <w:lang w:eastAsia="zh-CN"/>
              </w:rPr>
              <w:t>· </w:t>
            </w:r>
            <w:r w:rsidRPr="0077777B">
              <w:rPr>
                <w:sz w:val="20"/>
                <w:szCs w:val="20"/>
                <w:lang w:eastAsia="zh-CN"/>
              </w:rPr>
              <w:t>[</w:t>
            </w:r>
            <w:r w:rsidRPr="008F33AE">
              <w:rPr>
                <w:sz w:val="20"/>
                <w:szCs w:val="20"/>
                <w:lang w:eastAsia="zh-CN"/>
              </w:rPr>
              <w:t>60</w:t>
            </w:r>
            <w:r w:rsidRPr="0077777B">
              <w:rPr>
                <w:sz w:val="20"/>
                <w:szCs w:val="20"/>
                <w:lang w:eastAsia="zh-CN"/>
              </w:rPr>
              <w:t>]</w:t>
            </w:r>
            <w:r w:rsidRPr="008F33AE">
              <w:rPr>
                <w:sz w:val="20"/>
                <w:szCs w:val="20"/>
                <w:lang w:eastAsia="zh-CN"/>
              </w:rPr>
              <w:t xml:space="preserve"> (measurement only per freq. layer; P</w:t>
            </w:r>
            <w:r w:rsidRPr="008F33AE">
              <w:rPr>
                <w:sz w:val="20"/>
                <w:szCs w:val="20"/>
                <w:vertAlign w:val="subscript"/>
                <w:lang w:eastAsia="zh-CN"/>
              </w:rPr>
              <w:t>inter, meas-only</w:t>
            </w:r>
            <w:r w:rsidRPr="008F33AE">
              <w:rPr>
                <w:sz w:val="20"/>
                <w:szCs w:val="20"/>
                <w:lang w:eastAsia="zh-CN"/>
              </w:rPr>
              <w:t>)</w:t>
            </w:r>
          </w:p>
          <w:p w14:paraId="568E6AE3" w14:textId="77777777" w:rsidR="00764119" w:rsidRPr="0077777B" w:rsidRDefault="00764119" w:rsidP="0046044F">
            <w:pPr>
              <w:autoSpaceDE/>
              <w:autoSpaceDN/>
              <w:adjustRightInd/>
              <w:snapToGrid/>
              <w:spacing w:before="100" w:beforeAutospacing="1" w:after="100" w:afterAutospacing="1"/>
              <w:jc w:val="left"/>
              <w:rPr>
                <w:sz w:val="20"/>
                <w:szCs w:val="20"/>
                <w:lang w:eastAsia="zh-CN"/>
              </w:rPr>
            </w:pPr>
            <w:r w:rsidRPr="0077777B">
              <w:rPr>
                <w:sz w:val="20"/>
                <w:szCs w:val="20"/>
                <w:lang w:eastAsia="zh-CN"/>
              </w:rPr>
              <w:t>· [150] (neighbor cell search power per freq. layer; P</w:t>
            </w:r>
            <w:r w:rsidRPr="0077777B">
              <w:rPr>
                <w:sz w:val="20"/>
                <w:szCs w:val="20"/>
                <w:vertAlign w:val="subscript"/>
                <w:lang w:eastAsia="zh-CN"/>
              </w:rPr>
              <w:t>inter, search-only</w:t>
            </w:r>
            <w:r w:rsidRPr="0077777B">
              <w:rPr>
                <w:sz w:val="20"/>
                <w:szCs w:val="20"/>
                <w:lang w:eastAsia="zh-CN"/>
              </w:rPr>
              <w:t>)</w:t>
            </w:r>
          </w:p>
          <w:p w14:paraId="30A76BFE" w14:textId="77777777" w:rsidR="00764119" w:rsidRPr="0077777B" w:rsidRDefault="00764119" w:rsidP="0046044F">
            <w:pPr>
              <w:pStyle w:val="ListParagraph"/>
              <w:ind w:firstLineChars="0" w:firstLine="0"/>
              <w:jc w:val="left"/>
              <w:rPr>
                <w:sz w:val="20"/>
                <w:szCs w:val="20"/>
                <w:lang w:eastAsia="zh-CN"/>
              </w:rPr>
            </w:pPr>
            <w:r w:rsidRPr="0077777B">
              <w:rPr>
                <w:sz w:val="20"/>
                <w:szCs w:val="20"/>
                <w:lang w:eastAsia="zh-CN"/>
              </w:rPr>
              <w:t>· Micro sleep power assumed for switch in/out a freq. layer</w:t>
            </w:r>
          </w:p>
        </w:tc>
      </w:tr>
      <w:tr w:rsidR="00764119" w14:paraId="1779ECC2" w14:textId="77777777" w:rsidTr="0046044F">
        <w:tc>
          <w:tcPr>
            <w:tcW w:w="9498" w:type="dxa"/>
            <w:gridSpan w:val="3"/>
            <w:vAlign w:val="center"/>
          </w:tcPr>
          <w:p w14:paraId="2E734710" w14:textId="77777777" w:rsidR="00764119" w:rsidRPr="002B6F3F" w:rsidRDefault="00764119" w:rsidP="0046044F">
            <w:pPr>
              <w:pStyle w:val="ListParagraph"/>
              <w:ind w:firstLineChars="0" w:firstLine="0"/>
              <w:jc w:val="left"/>
              <w:rPr>
                <w:sz w:val="20"/>
                <w:szCs w:val="20"/>
                <w:lang w:eastAsia="zh-CN"/>
              </w:rPr>
            </w:pPr>
            <w:r w:rsidRPr="002B6F3F">
              <w:rPr>
                <w:sz w:val="20"/>
                <w:szCs w:val="20"/>
                <w:lang w:eastAsia="zh-CN"/>
              </w:rPr>
              <w:t>Note: Power scaling to 20MHz reception bandwidth follows the rule in Section 8.1.3 of TR 38.840, i.e., max{reference power * 0.4, 50}.</w:t>
            </w:r>
          </w:p>
        </w:tc>
      </w:tr>
    </w:tbl>
    <w:p w14:paraId="3B7C8DF1" w14:textId="77777777" w:rsidR="00764119" w:rsidRPr="002B6F3F" w:rsidRDefault="00764119" w:rsidP="00764119">
      <w:pPr>
        <w:pStyle w:val="ListParagraph"/>
        <w:ind w:left="420" w:firstLineChars="0" w:firstLine="0"/>
        <w:rPr>
          <w:u w:val="single"/>
          <w:lang w:eastAsia="zh-CN"/>
        </w:rPr>
      </w:pPr>
    </w:p>
    <w:p w14:paraId="49E54507" w14:textId="77777777" w:rsidR="00764119" w:rsidRPr="00823280" w:rsidRDefault="00764119" w:rsidP="00764119">
      <w:pPr>
        <w:rPr>
          <w:lang w:eastAsia="zh-CN"/>
        </w:rPr>
      </w:pPr>
    </w:p>
    <w:sectPr w:rsidR="00764119" w:rsidRPr="008232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DAE81" w14:textId="77777777" w:rsidR="009B03E7" w:rsidRDefault="009B03E7">
      <w:r>
        <w:separator/>
      </w:r>
    </w:p>
  </w:endnote>
  <w:endnote w:type="continuationSeparator" w:id="0">
    <w:p w14:paraId="04D9D264" w14:textId="77777777" w:rsidR="009B03E7" w:rsidRDefault="009B03E7">
      <w:r>
        <w:continuationSeparator/>
      </w:r>
    </w:p>
  </w:endnote>
  <w:endnote w:type="continuationNotice" w:id="1">
    <w:p w14:paraId="5FEA86FC" w14:textId="77777777" w:rsidR="009B03E7" w:rsidRDefault="009B0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4C389" w14:textId="77777777" w:rsidR="009B03E7" w:rsidRDefault="009B03E7">
      <w:r>
        <w:separator/>
      </w:r>
    </w:p>
  </w:footnote>
  <w:footnote w:type="continuationSeparator" w:id="0">
    <w:p w14:paraId="6E6D6A7A" w14:textId="77777777" w:rsidR="009B03E7" w:rsidRDefault="009B03E7">
      <w:r>
        <w:continuationSeparator/>
      </w:r>
    </w:p>
  </w:footnote>
  <w:footnote w:type="continuationNotice" w:id="1">
    <w:p w14:paraId="269E1EF3" w14:textId="77777777" w:rsidR="009B03E7" w:rsidRDefault="009B03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F6B"/>
    <w:multiLevelType w:val="hybridMultilevel"/>
    <w:tmpl w:val="84E6F652"/>
    <w:lvl w:ilvl="0" w:tplc="ECF64EE4">
      <w:start w:val="1"/>
      <w:numFmt w:val="decimal"/>
      <w:lvlText w:val="Observation %1."/>
      <w:lvlJc w:val="left"/>
      <w:pPr>
        <w:ind w:left="704"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725E48"/>
    <w:multiLevelType w:val="hybridMultilevel"/>
    <w:tmpl w:val="B66CC448"/>
    <w:lvl w:ilvl="0" w:tplc="7B5A8D18">
      <w:start w:val="1"/>
      <w:numFmt w:val="decimal"/>
      <w:lvlText w:val="%1."/>
      <w:lvlJc w:val="left"/>
      <w:pPr>
        <w:tabs>
          <w:tab w:val="num" w:pos="720"/>
        </w:tabs>
        <w:ind w:left="720" w:hanging="360"/>
      </w:pPr>
    </w:lvl>
    <w:lvl w:ilvl="1" w:tplc="778CC2E8" w:tentative="1">
      <w:start w:val="1"/>
      <w:numFmt w:val="decimal"/>
      <w:lvlText w:val="%2."/>
      <w:lvlJc w:val="left"/>
      <w:pPr>
        <w:tabs>
          <w:tab w:val="num" w:pos="1440"/>
        </w:tabs>
        <w:ind w:left="1440" w:hanging="360"/>
      </w:pPr>
    </w:lvl>
    <w:lvl w:ilvl="2" w:tplc="D9DE9AC6" w:tentative="1">
      <w:start w:val="1"/>
      <w:numFmt w:val="decimal"/>
      <w:lvlText w:val="%3."/>
      <w:lvlJc w:val="left"/>
      <w:pPr>
        <w:tabs>
          <w:tab w:val="num" w:pos="2160"/>
        </w:tabs>
        <w:ind w:left="2160" w:hanging="360"/>
      </w:pPr>
    </w:lvl>
    <w:lvl w:ilvl="3" w:tplc="2A06A6D2" w:tentative="1">
      <w:start w:val="1"/>
      <w:numFmt w:val="decimal"/>
      <w:lvlText w:val="%4."/>
      <w:lvlJc w:val="left"/>
      <w:pPr>
        <w:tabs>
          <w:tab w:val="num" w:pos="2880"/>
        </w:tabs>
        <w:ind w:left="2880" w:hanging="360"/>
      </w:pPr>
    </w:lvl>
    <w:lvl w:ilvl="4" w:tplc="6BAAF7D0" w:tentative="1">
      <w:start w:val="1"/>
      <w:numFmt w:val="decimal"/>
      <w:lvlText w:val="%5."/>
      <w:lvlJc w:val="left"/>
      <w:pPr>
        <w:tabs>
          <w:tab w:val="num" w:pos="3600"/>
        </w:tabs>
        <w:ind w:left="3600" w:hanging="360"/>
      </w:pPr>
    </w:lvl>
    <w:lvl w:ilvl="5" w:tplc="74EE297A" w:tentative="1">
      <w:start w:val="1"/>
      <w:numFmt w:val="decimal"/>
      <w:lvlText w:val="%6."/>
      <w:lvlJc w:val="left"/>
      <w:pPr>
        <w:tabs>
          <w:tab w:val="num" w:pos="4320"/>
        </w:tabs>
        <w:ind w:left="4320" w:hanging="360"/>
      </w:pPr>
    </w:lvl>
    <w:lvl w:ilvl="6" w:tplc="88D4AB7E" w:tentative="1">
      <w:start w:val="1"/>
      <w:numFmt w:val="decimal"/>
      <w:lvlText w:val="%7."/>
      <w:lvlJc w:val="left"/>
      <w:pPr>
        <w:tabs>
          <w:tab w:val="num" w:pos="5040"/>
        </w:tabs>
        <w:ind w:left="5040" w:hanging="360"/>
      </w:pPr>
    </w:lvl>
    <w:lvl w:ilvl="7" w:tplc="86F87CB2" w:tentative="1">
      <w:start w:val="1"/>
      <w:numFmt w:val="decimal"/>
      <w:lvlText w:val="%8."/>
      <w:lvlJc w:val="left"/>
      <w:pPr>
        <w:tabs>
          <w:tab w:val="num" w:pos="5760"/>
        </w:tabs>
        <w:ind w:left="5760" w:hanging="360"/>
      </w:pPr>
    </w:lvl>
    <w:lvl w:ilvl="8" w:tplc="4300EC3C" w:tentative="1">
      <w:start w:val="1"/>
      <w:numFmt w:val="decimal"/>
      <w:lvlText w:val="%9."/>
      <w:lvlJc w:val="left"/>
      <w:pPr>
        <w:tabs>
          <w:tab w:val="num" w:pos="6480"/>
        </w:tabs>
        <w:ind w:left="6480" w:hanging="360"/>
      </w:pPr>
    </w:lvl>
  </w:abstractNum>
  <w:abstractNum w:abstractNumId="4"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86466C6"/>
    <w:multiLevelType w:val="hybridMultilevel"/>
    <w:tmpl w:val="0D0AAA0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355D7"/>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B359A"/>
    <w:multiLevelType w:val="hybridMultilevel"/>
    <w:tmpl w:val="A2226AC6"/>
    <w:lvl w:ilvl="0" w:tplc="C0B8E2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4D76A0"/>
    <w:multiLevelType w:val="hybridMultilevel"/>
    <w:tmpl w:val="4D169A20"/>
    <w:lvl w:ilvl="0" w:tplc="8DB49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5933E0E"/>
    <w:multiLevelType w:val="hybridMultilevel"/>
    <w:tmpl w:val="5776AC78"/>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A20110"/>
    <w:multiLevelType w:val="hybridMultilevel"/>
    <w:tmpl w:val="E9E69E68"/>
    <w:lvl w:ilvl="0" w:tplc="6E3A49BE">
      <w:start w:val="1"/>
      <w:numFmt w:val="decimal"/>
      <w:lvlText w:val="Tabl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42948"/>
    <w:multiLevelType w:val="hybridMultilevel"/>
    <w:tmpl w:val="DA94F07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6A3972"/>
    <w:multiLevelType w:val="hybridMultilevel"/>
    <w:tmpl w:val="6914A6A2"/>
    <w:lvl w:ilvl="0" w:tplc="25101DAA">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430899"/>
    <w:multiLevelType w:val="hybridMultilevel"/>
    <w:tmpl w:val="1FF43F8A"/>
    <w:lvl w:ilvl="0" w:tplc="F40ACE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BF0183"/>
    <w:multiLevelType w:val="hybridMultilevel"/>
    <w:tmpl w:val="F54278CA"/>
    <w:lvl w:ilvl="0" w:tplc="998E7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DF0D4A"/>
    <w:multiLevelType w:val="hybridMultilevel"/>
    <w:tmpl w:val="5AF00E18"/>
    <w:lvl w:ilvl="0" w:tplc="EAB4A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DE1B5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A853FE"/>
    <w:multiLevelType w:val="hybridMultilevel"/>
    <w:tmpl w:val="B64E59E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5C7FB8"/>
    <w:multiLevelType w:val="hybridMultilevel"/>
    <w:tmpl w:val="79FA04C0"/>
    <w:lvl w:ilvl="0" w:tplc="48EA8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567471"/>
    <w:multiLevelType w:val="hybridMultilevel"/>
    <w:tmpl w:val="DA94F07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EB4182"/>
    <w:multiLevelType w:val="hybridMultilevel"/>
    <w:tmpl w:val="B66CC448"/>
    <w:lvl w:ilvl="0" w:tplc="7B5A8D18">
      <w:start w:val="1"/>
      <w:numFmt w:val="decimal"/>
      <w:lvlText w:val="%1."/>
      <w:lvlJc w:val="left"/>
      <w:pPr>
        <w:tabs>
          <w:tab w:val="num" w:pos="720"/>
        </w:tabs>
        <w:ind w:left="720" w:hanging="360"/>
      </w:pPr>
    </w:lvl>
    <w:lvl w:ilvl="1" w:tplc="778CC2E8" w:tentative="1">
      <w:start w:val="1"/>
      <w:numFmt w:val="decimal"/>
      <w:lvlText w:val="%2."/>
      <w:lvlJc w:val="left"/>
      <w:pPr>
        <w:tabs>
          <w:tab w:val="num" w:pos="1440"/>
        </w:tabs>
        <w:ind w:left="1440" w:hanging="360"/>
      </w:pPr>
    </w:lvl>
    <w:lvl w:ilvl="2" w:tplc="D9DE9AC6" w:tentative="1">
      <w:start w:val="1"/>
      <w:numFmt w:val="decimal"/>
      <w:lvlText w:val="%3."/>
      <w:lvlJc w:val="left"/>
      <w:pPr>
        <w:tabs>
          <w:tab w:val="num" w:pos="2160"/>
        </w:tabs>
        <w:ind w:left="2160" w:hanging="360"/>
      </w:pPr>
    </w:lvl>
    <w:lvl w:ilvl="3" w:tplc="2A06A6D2" w:tentative="1">
      <w:start w:val="1"/>
      <w:numFmt w:val="decimal"/>
      <w:lvlText w:val="%4."/>
      <w:lvlJc w:val="left"/>
      <w:pPr>
        <w:tabs>
          <w:tab w:val="num" w:pos="2880"/>
        </w:tabs>
        <w:ind w:left="2880" w:hanging="360"/>
      </w:pPr>
    </w:lvl>
    <w:lvl w:ilvl="4" w:tplc="6BAAF7D0" w:tentative="1">
      <w:start w:val="1"/>
      <w:numFmt w:val="decimal"/>
      <w:lvlText w:val="%5."/>
      <w:lvlJc w:val="left"/>
      <w:pPr>
        <w:tabs>
          <w:tab w:val="num" w:pos="3600"/>
        </w:tabs>
        <w:ind w:left="3600" w:hanging="360"/>
      </w:pPr>
    </w:lvl>
    <w:lvl w:ilvl="5" w:tplc="74EE297A" w:tentative="1">
      <w:start w:val="1"/>
      <w:numFmt w:val="decimal"/>
      <w:lvlText w:val="%6."/>
      <w:lvlJc w:val="left"/>
      <w:pPr>
        <w:tabs>
          <w:tab w:val="num" w:pos="4320"/>
        </w:tabs>
        <w:ind w:left="4320" w:hanging="360"/>
      </w:pPr>
    </w:lvl>
    <w:lvl w:ilvl="6" w:tplc="88D4AB7E" w:tentative="1">
      <w:start w:val="1"/>
      <w:numFmt w:val="decimal"/>
      <w:lvlText w:val="%7."/>
      <w:lvlJc w:val="left"/>
      <w:pPr>
        <w:tabs>
          <w:tab w:val="num" w:pos="5040"/>
        </w:tabs>
        <w:ind w:left="5040" w:hanging="360"/>
      </w:pPr>
    </w:lvl>
    <w:lvl w:ilvl="7" w:tplc="86F87CB2" w:tentative="1">
      <w:start w:val="1"/>
      <w:numFmt w:val="decimal"/>
      <w:lvlText w:val="%8."/>
      <w:lvlJc w:val="left"/>
      <w:pPr>
        <w:tabs>
          <w:tab w:val="num" w:pos="5760"/>
        </w:tabs>
        <w:ind w:left="5760" w:hanging="360"/>
      </w:pPr>
    </w:lvl>
    <w:lvl w:ilvl="8" w:tplc="4300EC3C" w:tentative="1">
      <w:start w:val="1"/>
      <w:numFmt w:val="decimal"/>
      <w:lvlText w:val="%9."/>
      <w:lvlJc w:val="left"/>
      <w:pPr>
        <w:tabs>
          <w:tab w:val="num" w:pos="6480"/>
        </w:tabs>
        <w:ind w:left="6480" w:hanging="360"/>
      </w:pPr>
    </w:lvl>
  </w:abstractNum>
  <w:abstractNum w:abstractNumId="30" w15:restartNumberingAfterBreak="0">
    <w:nsid w:val="674752FA"/>
    <w:multiLevelType w:val="hybridMultilevel"/>
    <w:tmpl w:val="8D3CC512"/>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DB3F80"/>
    <w:multiLevelType w:val="hybridMultilevel"/>
    <w:tmpl w:val="A2A62D34"/>
    <w:lvl w:ilvl="0" w:tplc="7F52EF68">
      <w:start w:val="1"/>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6C11B2"/>
    <w:multiLevelType w:val="hybridMultilevel"/>
    <w:tmpl w:val="F2FA1036"/>
    <w:lvl w:ilvl="0" w:tplc="6AE0A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5E2BD8"/>
    <w:multiLevelType w:val="hybridMultilevel"/>
    <w:tmpl w:val="FE7699A0"/>
    <w:lvl w:ilvl="0" w:tplc="19B6C190">
      <w:start w:val="1"/>
      <w:numFmt w:val="decimal"/>
      <w:lvlText w:val="(%1)"/>
      <w:lvlJc w:val="left"/>
      <w:pPr>
        <w:ind w:left="420" w:hanging="4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9A524C"/>
    <w:multiLevelType w:val="hybridMultilevel"/>
    <w:tmpl w:val="B5DEA212"/>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D37204"/>
    <w:multiLevelType w:val="hybridMultilevel"/>
    <w:tmpl w:val="A050BEC2"/>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4F4A48"/>
    <w:multiLevelType w:val="hybridMultilevel"/>
    <w:tmpl w:val="373EC636"/>
    <w:lvl w:ilvl="0" w:tplc="257C5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6544E3"/>
    <w:multiLevelType w:val="hybridMultilevel"/>
    <w:tmpl w:val="84E6F652"/>
    <w:lvl w:ilvl="0" w:tplc="ECF64EE4">
      <w:start w:val="1"/>
      <w:numFmt w:val="decimal"/>
      <w:lvlText w:val="Observation %1."/>
      <w:lvlJc w:val="left"/>
      <w:pPr>
        <w:ind w:left="704"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5"/>
  </w:num>
  <w:num w:numId="3">
    <w:abstractNumId w:val="30"/>
  </w:num>
  <w:num w:numId="4">
    <w:abstractNumId w:val="2"/>
  </w:num>
  <w:num w:numId="5">
    <w:abstractNumId w:val="27"/>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31"/>
  </w:num>
  <w:num w:numId="9">
    <w:abstractNumId w:val="32"/>
  </w:num>
  <w:num w:numId="10">
    <w:abstractNumId w:val="1"/>
  </w:num>
  <w:num w:numId="11">
    <w:abstractNumId w:val="35"/>
  </w:num>
  <w:num w:numId="12">
    <w:abstractNumId w:val="39"/>
  </w:num>
  <w:num w:numId="13">
    <w:abstractNumId w:val="36"/>
  </w:num>
  <w:num w:numId="14">
    <w:abstractNumId w:val="14"/>
  </w:num>
  <w:num w:numId="15">
    <w:abstractNumId w:val="28"/>
  </w:num>
  <w:num w:numId="16">
    <w:abstractNumId w:val="2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lvlOverride w:ilvl="2"/>
    <w:lvlOverride w:ilvl="3"/>
    <w:lvlOverride w:ilvl="4"/>
    <w:lvlOverride w:ilvl="5"/>
    <w:lvlOverride w:ilvl="6"/>
    <w:lvlOverride w:ilvl="7"/>
    <w:lvlOverride w:ilvl="8"/>
  </w:num>
  <w:num w:numId="19">
    <w:abstractNumId w:val="33"/>
  </w:num>
  <w:num w:numId="20">
    <w:abstractNumId w:val="22"/>
  </w:num>
  <w:num w:numId="21">
    <w:abstractNumId w:val="37"/>
  </w:num>
  <w:num w:numId="22">
    <w:abstractNumId w:val="5"/>
  </w:num>
  <w:num w:numId="23">
    <w:abstractNumId w:val="15"/>
  </w:num>
  <w:num w:numId="24">
    <w:abstractNumId w:val="29"/>
  </w:num>
  <w:num w:numId="25">
    <w:abstractNumId w:val="3"/>
  </w:num>
  <w:num w:numId="26">
    <w:abstractNumId w:val="24"/>
  </w:num>
  <w:num w:numId="27">
    <w:abstractNumId w:val="11"/>
  </w:num>
  <w:num w:numId="28">
    <w:abstractNumId w:val="23"/>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4"/>
  </w:num>
  <w:num w:numId="31">
    <w:abstractNumId w:val="16"/>
  </w:num>
  <w:num w:numId="32">
    <w:abstractNumId w:val="15"/>
  </w:num>
  <w:num w:numId="33">
    <w:abstractNumId w:val="25"/>
  </w:num>
  <w:num w:numId="34">
    <w:abstractNumId w:val="13"/>
  </w:num>
  <w:num w:numId="35">
    <w:abstractNumId w:val="9"/>
  </w:num>
  <w:num w:numId="36">
    <w:abstractNumId w:val="17"/>
  </w:num>
  <w:num w:numId="37">
    <w:abstractNumId w:val="26"/>
  </w:num>
  <w:num w:numId="38">
    <w:abstractNumId w:val="38"/>
  </w:num>
  <w:num w:numId="39">
    <w:abstractNumId w:val="34"/>
  </w:num>
  <w:num w:numId="40">
    <w:abstractNumId w:val="20"/>
  </w:num>
  <w:num w:numId="41">
    <w:abstractNumId w:val="21"/>
  </w:num>
  <w:num w:numId="42">
    <w:abstractNumId w:val="15"/>
  </w:num>
  <w:num w:numId="43">
    <w:abstractNumId w:val="12"/>
  </w:num>
  <w:num w:numId="44">
    <w:abstractNumId w:val="10"/>
  </w:num>
  <w:num w:numId="45">
    <w:abstractNumId w:val="8"/>
  </w:num>
  <w:num w:numId="46">
    <w:abstractNumId w:val="7"/>
  </w:num>
  <w:num w:numId="4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C5"/>
    <w:rsid w:val="000020F6"/>
    <w:rsid w:val="00002893"/>
    <w:rsid w:val="000033A3"/>
    <w:rsid w:val="000035E3"/>
    <w:rsid w:val="00003605"/>
    <w:rsid w:val="00003C56"/>
    <w:rsid w:val="00003EC2"/>
    <w:rsid w:val="000040A9"/>
    <w:rsid w:val="0000458E"/>
    <w:rsid w:val="00004E70"/>
    <w:rsid w:val="000072B6"/>
    <w:rsid w:val="00007813"/>
    <w:rsid w:val="000109E6"/>
    <w:rsid w:val="00011C5B"/>
    <w:rsid w:val="00011F67"/>
    <w:rsid w:val="00012862"/>
    <w:rsid w:val="000128E6"/>
    <w:rsid w:val="00014B81"/>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253"/>
    <w:rsid w:val="00034676"/>
    <w:rsid w:val="000346E6"/>
    <w:rsid w:val="000352B3"/>
    <w:rsid w:val="00035B74"/>
    <w:rsid w:val="00036634"/>
    <w:rsid w:val="0004023E"/>
    <w:rsid w:val="0004024B"/>
    <w:rsid w:val="00041C57"/>
    <w:rsid w:val="000434B7"/>
    <w:rsid w:val="000435E4"/>
    <w:rsid w:val="00044F4E"/>
    <w:rsid w:val="00046796"/>
    <w:rsid w:val="000467FD"/>
    <w:rsid w:val="00046AAF"/>
    <w:rsid w:val="00047225"/>
    <w:rsid w:val="00047E60"/>
    <w:rsid w:val="00052AD2"/>
    <w:rsid w:val="000530DF"/>
    <w:rsid w:val="00054E0C"/>
    <w:rsid w:val="0005541D"/>
    <w:rsid w:val="000565C8"/>
    <w:rsid w:val="00057DC8"/>
    <w:rsid w:val="000612E1"/>
    <w:rsid w:val="00061304"/>
    <w:rsid w:val="000614FE"/>
    <w:rsid w:val="00063759"/>
    <w:rsid w:val="00065D38"/>
    <w:rsid w:val="00067DD1"/>
    <w:rsid w:val="00070447"/>
    <w:rsid w:val="000706E7"/>
    <w:rsid w:val="00070EF8"/>
    <w:rsid w:val="00071192"/>
    <w:rsid w:val="000713A7"/>
    <w:rsid w:val="000724E5"/>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031"/>
    <w:rsid w:val="00085E04"/>
    <w:rsid w:val="00086800"/>
    <w:rsid w:val="00087913"/>
    <w:rsid w:val="000902DC"/>
    <w:rsid w:val="000911AE"/>
    <w:rsid w:val="00091A27"/>
    <w:rsid w:val="00092183"/>
    <w:rsid w:val="00093697"/>
    <w:rsid w:val="00093D42"/>
    <w:rsid w:val="00093DD0"/>
    <w:rsid w:val="00094A16"/>
    <w:rsid w:val="00094DE6"/>
    <w:rsid w:val="00096356"/>
    <w:rsid w:val="00097958"/>
    <w:rsid w:val="00097C99"/>
    <w:rsid w:val="000A0F14"/>
    <w:rsid w:val="000A1441"/>
    <w:rsid w:val="000A1A06"/>
    <w:rsid w:val="000A1B60"/>
    <w:rsid w:val="000A21B4"/>
    <w:rsid w:val="000A2B87"/>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9F2"/>
    <w:rsid w:val="000B7A10"/>
    <w:rsid w:val="000C115D"/>
    <w:rsid w:val="000C1535"/>
    <w:rsid w:val="000C252B"/>
    <w:rsid w:val="000C2FBD"/>
    <w:rsid w:val="000C3954"/>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802"/>
    <w:rsid w:val="000E07D6"/>
    <w:rsid w:val="000E1380"/>
    <w:rsid w:val="000E18DF"/>
    <w:rsid w:val="000E59A0"/>
    <w:rsid w:val="000E7A84"/>
    <w:rsid w:val="000F15BC"/>
    <w:rsid w:val="000F180A"/>
    <w:rsid w:val="000F1C92"/>
    <w:rsid w:val="000F2EEE"/>
    <w:rsid w:val="000F3697"/>
    <w:rsid w:val="000F4769"/>
    <w:rsid w:val="000F7F58"/>
    <w:rsid w:val="00100128"/>
    <w:rsid w:val="00100FF3"/>
    <w:rsid w:val="001026CA"/>
    <w:rsid w:val="001043C2"/>
    <w:rsid w:val="001043E1"/>
    <w:rsid w:val="0010445B"/>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A02"/>
    <w:rsid w:val="00117C85"/>
    <w:rsid w:val="00120B13"/>
    <w:rsid w:val="00124D84"/>
    <w:rsid w:val="001250DD"/>
    <w:rsid w:val="00125733"/>
    <w:rsid w:val="001263AA"/>
    <w:rsid w:val="00130779"/>
    <w:rsid w:val="001307A1"/>
    <w:rsid w:val="001321D3"/>
    <w:rsid w:val="0013230D"/>
    <w:rsid w:val="00133599"/>
    <w:rsid w:val="00133BF7"/>
    <w:rsid w:val="00134B88"/>
    <w:rsid w:val="00136A23"/>
    <w:rsid w:val="00136B99"/>
    <w:rsid w:val="00137E7F"/>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2B4B"/>
    <w:rsid w:val="001559FA"/>
    <w:rsid w:val="00156374"/>
    <w:rsid w:val="001577D8"/>
    <w:rsid w:val="00157BE6"/>
    <w:rsid w:val="00157FC3"/>
    <w:rsid w:val="00160739"/>
    <w:rsid w:val="0016271E"/>
    <w:rsid w:val="00162D7A"/>
    <w:rsid w:val="00164DAB"/>
    <w:rsid w:val="00165BBB"/>
    <w:rsid w:val="0016613F"/>
    <w:rsid w:val="00166215"/>
    <w:rsid w:val="00166591"/>
    <w:rsid w:val="0017097B"/>
    <w:rsid w:val="00171143"/>
    <w:rsid w:val="00172864"/>
    <w:rsid w:val="00172B82"/>
    <w:rsid w:val="00172EFA"/>
    <w:rsid w:val="00173608"/>
    <w:rsid w:val="001745EC"/>
    <w:rsid w:val="001747B7"/>
    <w:rsid w:val="00175C30"/>
    <w:rsid w:val="00177069"/>
    <w:rsid w:val="00177C87"/>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3ED9"/>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402"/>
    <w:rsid w:val="001D5C88"/>
    <w:rsid w:val="001D6567"/>
    <w:rsid w:val="001D695C"/>
    <w:rsid w:val="001D6FD9"/>
    <w:rsid w:val="001D780E"/>
    <w:rsid w:val="001E05C3"/>
    <w:rsid w:val="001E0AD3"/>
    <w:rsid w:val="001E1569"/>
    <w:rsid w:val="001E2353"/>
    <w:rsid w:val="001E36E4"/>
    <w:rsid w:val="001E379D"/>
    <w:rsid w:val="001E3A3C"/>
    <w:rsid w:val="001E5281"/>
    <w:rsid w:val="001E5C23"/>
    <w:rsid w:val="001E7504"/>
    <w:rsid w:val="001E76DF"/>
    <w:rsid w:val="001F0151"/>
    <w:rsid w:val="001F1308"/>
    <w:rsid w:val="001F1525"/>
    <w:rsid w:val="001F1E87"/>
    <w:rsid w:val="001F1EB6"/>
    <w:rsid w:val="001F26AA"/>
    <w:rsid w:val="001F2E23"/>
    <w:rsid w:val="001F341F"/>
    <w:rsid w:val="001F3911"/>
    <w:rsid w:val="001F3F1A"/>
    <w:rsid w:val="001F4CBD"/>
    <w:rsid w:val="001F5545"/>
    <w:rsid w:val="001F5777"/>
    <w:rsid w:val="001F5937"/>
    <w:rsid w:val="001F59E3"/>
    <w:rsid w:val="001F59ED"/>
    <w:rsid w:val="001F5B51"/>
    <w:rsid w:val="001F70DA"/>
    <w:rsid w:val="001F7121"/>
    <w:rsid w:val="002009B5"/>
    <w:rsid w:val="00200D2C"/>
    <w:rsid w:val="002017C7"/>
    <w:rsid w:val="002019D8"/>
    <w:rsid w:val="00201EC7"/>
    <w:rsid w:val="00202504"/>
    <w:rsid w:val="0020349A"/>
    <w:rsid w:val="002034B4"/>
    <w:rsid w:val="00204032"/>
    <w:rsid w:val="00204BAD"/>
    <w:rsid w:val="00204D60"/>
    <w:rsid w:val="00205627"/>
    <w:rsid w:val="002056D0"/>
    <w:rsid w:val="00210860"/>
    <w:rsid w:val="00210B6A"/>
    <w:rsid w:val="00212CB6"/>
    <w:rsid w:val="00212E37"/>
    <w:rsid w:val="00213B80"/>
    <w:rsid w:val="002140FF"/>
    <w:rsid w:val="0021516E"/>
    <w:rsid w:val="00220894"/>
    <w:rsid w:val="00224952"/>
    <w:rsid w:val="00224DD2"/>
    <w:rsid w:val="00225A6A"/>
    <w:rsid w:val="00225AC7"/>
    <w:rsid w:val="00225ACC"/>
    <w:rsid w:val="0023172B"/>
    <w:rsid w:val="00231C25"/>
    <w:rsid w:val="00231C6F"/>
    <w:rsid w:val="00232A90"/>
    <w:rsid w:val="00234151"/>
    <w:rsid w:val="00234597"/>
    <w:rsid w:val="002349EB"/>
    <w:rsid w:val="00234F8C"/>
    <w:rsid w:val="00235542"/>
    <w:rsid w:val="00235704"/>
    <w:rsid w:val="002369B0"/>
    <w:rsid w:val="00236AD8"/>
    <w:rsid w:val="002401F5"/>
    <w:rsid w:val="00240E54"/>
    <w:rsid w:val="002451C5"/>
    <w:rsid w:val="00245F1F"/>
    <w:rsid w:val="0024663B"/>
    <w:rsid w:val="00247103"/>
    <w:rsid w:val="00250067"/>
    <w:rsid w:val="002516DE"/>
    <w:rsid w:val="00251F81"/>
    <w:rsid w:val="00252BE0"/>
    <w:rsid w:val="00253588"/>
    <w:rsid w:val="00253D7E"/>
    <w:rsid w:val="002546F4"/>
    <w:rsid w:val="002551D0"/>
    <w:rsid w:val="00255374"/>
    <w:rsid w:val="00257565"/>
    <w:rsid w:val="00257BF4"/>
    <w:rsid w:val="00257F0F"/>
    <w:rsid w:val="00260003"/>
    <w:rsid w:val="0026035D"/>
    <w:rsid w:val="002606D6"/>
    <w:rsid w:val="00261C98"/>
    <w:rsid w:val="002623D0"/>
    <w:rsid w:val="0026248E"/>
    <w:rsid w:val="00262914"/>
    <w:rsid w:val="002647BF"/>
    <w:rsid w:val="002647D5"/>
    <w:rsid w:val="00265032"/>
    <w:rsid w:val="002651FB"/>
    <w:rsid w:val="0026538C"/>
    <w:rsid w:val="00265781"/>
    <w:rsid w:val="00266B13"/>
    <w:rsid w:val="00266E45"/>
    <w:rsid w:val="00270728"/>
    <w:rsid w:val="00270D42"/>
    <w:rsid w:val="0027195D"/>
    <w:rsid w:val="00272B03"/>
    <w:rsid w:val="002733E2"/>
    <w:rsid w:val="002750B1"/>
    <w:rsid w:val="00276A35"/>
    <w:rsid w:val="00277835"/>
    <w:rsid w:val="00280AB1"/>
    <w:rsid w:val="00282104"/>
    <w:rsid w:val="00284BAE"/>
    <w:rsid w:val="002859AF"/>
    <w:rsid w:val="00286AE7"/>
    <w:rsid w:val="00287243"/>
    <w:rsid w:val="0029044A"/>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86B"/>
    <w:rsid w:val="002C099C"/>
    <w:rsid w:val="002C0B74"/>
    <w:rsid w:val="002C0C8B"/>
    <w:rsid w:val="002C0CBB"/>
    <w:rsid w:val="002C1201"/>
    <w:rsid w:val="002C1460"/>
    <w:rsid w:val="002C20F2"/>
    <w:rsid w:val="002C38B2"/>
    <w:rsid w:val="002C3F9C"/>
    <w:rsid w:val="002C5AFA"/>
    <w:rsid w:val="002C710D"/>
    <w:rsid w:val="002D0439"/>
    <w:rsid w:val="002D11B7"/>
    <w:rsid w:val="002D3BBC"/>
    <w:rsid w:val="002D438A"/>
    <w:rsid w:val="002D5738"/>
    <w:rsid w:val="002D5DA5"/>
    <w:rsid w:val="002D5E53"/>
    <w:rsid w:val="002E0319"/>
    <w:rsid w:val="002E179B"/>
    <w:rsid w:val="002E1C9E"/>
    <w:rsid w:val="002E257B"/>
    <w:rsid w:val="002E2E3C"/>
    <w:rsid w:val="002E3C65"/>
    <w:rsid w:val="002E3F5B"/>
    <w:rsid w:val="002E4362"/>
    <w:rsid w:val="002E57FD"/>
    <w:rsid w:val="002E63D9"/>
    <w:rsid w:val="002E640E"/>
    <w:rsid w:val="002F0C28"/>
    <w:rsid w:val="002F3CDE"/>
    <w:rsid w:val="002F5D4F"/>
    <w:rsid w:val="002F5DD6"/>
    <w:rsid w:val="002F5FEA"/>
    <w:rsid w:val="002F63E7"/>
    <w:rsid w:val="002F7BE3"/>
    <w:rsid w:val="002F7E6A"/>
    <w:rsid w:val="00300165"/>
    <w:rsid w:val="00300417"/>
    <w:rsid w:val="003010CF"/>
    <w:rsid w:val="00303440"/>
    <w:rsid w:val="00304D9B"/>
    <w:rsid w:val="00305FF9"/>
    <w:rsid w:val="00306E6B"/>
    <w:rsid w:val="0030720F"/>
    <w:rsid w:val="003100C8"/>
    <w:rsid w:val="00311161"/>
    <w:rsid w:val="00312400"/>
    <w:rsid w:val="00312739"/>
    <w:rsid w:val="00312D10"/>
    <w:rsid w:val="003178DA"/>
    <w:rsid w:val="00317DB8"/>
    <w:rsid w:val="00320618"/>
    <w:rsid w:val="0032100B"/>
    <w:rsid w:val="00321BD7"/>
    <w:rsid w:val="0032260F"/>
    <w:rsid w:val="003228DA"/>
    <w:rsid w:val="00322B65"/>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15"/>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32CD"/>
    <w:rsid w:val="003739F1"/>
    <w:rsid w:val="00374059"/>
    <w:rsid w:val="0037469C"/>
    <w:rsid w:val="0037535B"/>
    <w:rsid w:val="0037552D"/>
    <w:rsid w:val="003756DB"/>
    <w:rsid w:val="00376180"/>
    <w:rsid w:val="00376798"/>
    <w:rsid w:val="00376BDD"/>
    <w:rsid w:val="003770BB"/>
    <w:rsid w:val="0037771A"/>
    <w:rsid w:val="003802DC"/>
    <w:rsid w:val="003808CD"/>
    <w:rsid w:val="00380E4E"/>
    <w:rsid w:val="00380FBF"/>
    <w:rsid w:val="00382A43"/>
    <w:rsid w:val="00382D60"/>
    <w:rsid w:val="00382F29"/>
    <w:rsid w:val="00383C8D"/>
    <w:rsid w:val="003852FB"/>
    <w:rsid w:val="00385429"/>
    <w:rsid w:val="003858BA"/>
    <w:rsid w:val="00385B05"/>
    <w:rsid w:val="00386382"/>
    <w:rsid w:val="003865EF"/>
    <w:rsid w:val="00386BA9"/>
    <w:rsid w:val="00390017"/>
    <w:rsid w:val="003901A3"/>
    <w:rsid w:val="0039072F"/>
    <w:rsid w:val="003940CE"/>
    <w:rsid w:val="00397C1D"/>
    <w:rsid w:val="003A180F"/>
    <w:rsid w:val="003A18DD"/>
    <w:rsid w:val="003A20C8"/>
    <w:rsid w:val="003A261F"/>
    <w:rsid w:val="003A2C29"/>
    <w:rsid w:val="003A2EC3"/>
    <w:rsid w:val="003A36F2"/>
    <w:rsid w:val="003A3D39"/>
    <w:rsid w:val="003A3EC7"/>
    <w:rsid w:val="003A40B4"/>
    <w:rsid w:val="003A5772"/>
    <w:rsid w:val="003A7834"/>
    <w:rsid w:val="003B0936"/>
    <w:rsid w:val="003B0B5B"/>
    <w:rsid w:val="003B0D0C"/>
    <w:rsid w:val="003B0E79"/>
    <w:rsid w:val="003B19A2"/>
    <w:rsid w:val="003B3575"/>
    <w:rsid w:val="003B50BC"/>
    <w:rsid w:val="003B5D97"/>
    <w:rsid w:val="003B63A4"/>
    <w:rsid w:val="003B68FE"/>
    <w:rsid w:val="003B6D7D"/>
    <w:rsid w:val="003B7D7E"/>
    <w:rsid w:val="003C1012"/>
    <w:rsid w:val="003C1039"/>
    <w:rsid w:val="003C11C9"/>
    <w:rsid w:val="003C1229"/>
    <w:rsid w:val="003C1FD4"/>
    <w:rsid w:val="003C213D"/>
    <w:rsid w:val="003C25AD"/>
    <w:rsid w:val="003C2D21"/>
    <w:rsid w:val="003C5E6B"/>
    <w:rsid w:val="003C7AD7"/>
    <w:rsid w:val="003D077A"/>
    <w:rsid w:val="003D0FC3"/>
    <w:rsid w:val="003D2C1D"/>
    <w:rsid w:val="003D2C34"/>
    <w:rsid w:val="003D37DB"/>
    <w:rsid w:val="003D3DDD"/>
    <w:rsid w:val="003D5CBF"/>
    <w:rsid w:val="003D66D2"/>
    <w:rsid w:val="003E07AE"/>
    <w:rsid w:val="003E14FC"/>
    <w:rsid w:val="003E1C6B"/>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208"/>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27B"/>
    <w:rsid w:val="00445262"/>
    <w:rsid w:val="004461D9"/>
    <w:rsid w:val="00446967"/>
    <w:rsid w:val="00446AC6"/>
    <w:rsid w:val="0044759B"/>
    <w:rsid w:val="00447F54"/>
    <w:rsid w:val="00450B7E"/>
    <w:rsid w:val="0045136B"/>
    <w:rsid w:val="004518C3"/>
    <w:rsid w:val="00451C7E"/>
    <w:rsid w:val="00453BB6"/>
    <w:rsid w:val="00453CAA"/>
    <w:rsid w:val="00455113"/>
    <w:rsid w:val="00456421"/>
    <w:rsid w:val="00456DAB"/>
    <w:rsid w:val="0046044F"/>
    <w:rsid w:val="00460CC3"/>
    <w:rsid w:val="00460E86"/>
    <w:rsid w:val="004646B4"/>
    <w:rsid w:val="00464A88"/>
    <w:rsid w:val="004651A0"/>
    <w:rsid w:val="00466532"/>
    <w:rsid w:val="00467488"/>
    <w:rsid w:val="0047083E"/>
    <w:rsid w:val="00470EB5"/>
    <w:rsid w:val="00472278"/>
    <w:rsid w:val="0047286B"/>
    <w:rsid w:val="00472E27"/>
    <w:rsid w:val="00474220"/>
    <w:rsid w:val="004752D3"/>
    <w:rsid w:val="004754E1"/>
    <w:rsid w:val="00475CE0"/>
    <w:rsid w:val="00476827"/>
    <w:rsid w:val="00476BD4"/>
    <w:rsid w:val="00477C35"/>
    <w:rsid w:val="00480988"/>
    <w:rsid w:val="00480E05"/>
    <w:rsid w:val="00481166"/>
    <w:rsid w:val="00482BBE"/>
    <w:rsid w:val="00483A12"/>
    <w:rsid w:val="00484A77"/>
    <w:rsid w:val="0048540F"/>
    <w:rsid w:val="00485970"/>
    <w:rsid w:val="00485C0D"/>
    <w:rsid w:val="00486575"/>
    <w:rsid w:val="004866D0"/>
    <w:rsid w:val="00486936"/>
    <w:rsid w:val="00486F44"/>
    <w:rsid w:val="004922B8"/>
    <w:rsid w:val="00494242"/>
    <w:rsid w:val="00494E8E"/>
    <w:rsid w:val="004955BC"/>
    <w:rsid w:val="00495D63"/>
    <w:rsid w:val="0049634D"/>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A13"/>
    <w:rsid w:val="004C01A8"/>
    <w:rsid w:val="004C1840"/>
    <w:rsid w:val="004C24C9"/>
    <w:rsid w:val="004C24F2"/>
    <w:rsid w:val="004C31B6"/>
    <w:rsid w:val="004C5319"/>
    <w:rsid w:val="004C621F"/>
    <w:rsid w:val="004C6D8B"/>
    <w:rsid w:val="004C7948"/>
    <w:rsid w:val="004C7BB8"/>
    <w:rsid w:val="004C7C60"/>
    <w:rsid w:val="004D0DFE"/>
    <w:rsid w:val="004D1D91"/>
    <w:rsid w:val="004D22C3"/>
    <w:rsid w:val="004D6F4D"/>
    <w:rsid w:val="004D6F95"/>
    <w:rsid w:val="004D72FE"/>
    <w:rsid w:val="004D7E91"/>
    <w:rsid w:val="004E003A"/>
    <w:rsid w:val="004E03E9"/>
    <w:rsid w:val="004E0768"/>
    <w:rsid w:val="004E165E"/>
    <w:rsid w:val="004E1A31"/>
    <w:rsid w:val="004E2DE0"/>
    <w:rsid w:val="004E4060"/>
    <w:rsid w:val="004E409A"/>
    <w:rsid w:val="004F045D"/>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A4C"/>
    <w:rsid w:val="00504BC1"/>
    <w:rsid w:val="00505134"/>
    <w:rsid w:val="00505C04"/>
    <w:rsid w:val="0050672D"/>
    <w:rsid w:val="00507627"/>
    <w:rsid w:val="00511F15"/>
    <w:rsid w:val="0051318C"/>
    <w:rsid w:val="005142CD"/>
    <w:rsid w:val="005143C9"/>
    <w:rsid w:val="005157A9"/>
    <w:rsid w:val="005173A7"/>
    <w:rsid w:val="005177E1"/>
    <w:rsid w:val="00520C0A"/>
    <w:rsid w:val="005218B6"/>
    <w:rsid w:val="00522589"/>
    <w:rsid w:val="00524545"/>
    <w:rsid w:val="005255BF"/>
    <w:rsid w:val="005257DE"/>
    <w:rsid w:val="00526ECE"/>
    <w:rsid w:val="00527200"/>
    <w:rsid w:val="00530157"/>
    <w:rsid w:val="00531EBE"/>
    <w:rsid w:val="00532F8B"/>
    <w:rsid w:val="005333A1"/>
    <w:rsid w:val="00533737"/>
    <w:rsid w:val="00533C08"/>
    <w:rsid w:val="00535B79"/>
    <w:rsid w:val="00535D7C"/>
    <w:rsid w:val="00536579"/>
    <w:rsid w:val="00536C1E"/>
    <w:rsid w:val="00537479"/>
    <w:rsid w:val="0054343A"/>
    <w:rsid w:val="00543974"/>
    <w:rsid w:val="00543EBF"/>
    <w:rsid w:val="00544ABA"/>
    <w:rsid w:val="0054593A"/>
    <w:rsid w:val="005467FB"/>
    <w:rsid w:val="005469CB"/>
    <w:rsid w:val="00546AE9"/>
    <w:rsid w:val="00547989"/>
    <w:rsid w:val="00551320"/>
    <w:rsid w:val="005518A4"/>
    <w:rsid w:val="005526FF"/>
    <w:rsid w:val="00552768"/>
    <w:rsid w:val="00552935"/>
    <w:rsid w:val="00553127"/>
    <w:rsid w:val="005537D5"/>
    <w:rsid w:val="0055465B"/>
    <w:rsid w:val="00554BE7"/>
    <w:rsid w:val="00556D68"/>
    <w:rsid w:val="005570E1"/>
    <w:rsid w:val="00557173"/>
    <w:rsid w:val="005576A1"/>
    <w:rsid w:val="00557A64"/>
    <w:rsid w:val="005605C0"/>
    <w:rsid w:val="00560D23"/>
    <w:rsid w:val="005615D8"/>
    <w:rsid w:val="005626D6"/>
    <w:rsid w:val="005638D4"/>
    <w:rsid w:val="00563B87"/>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95F"/>
    <w:rsid w:val="00584416"/>
    <w:rsid w:val="00584B39"/>
    <w:rsid w:val="00585028"/>
    <w:rsid w:val="005854D1"/>
    <w:rsid w:val="00585F5B"/>
    <w:rsid w:val="0058620A"/>
    <w:rsid w:val="00586752"/>
    <w:rsid w:val="00587FC0"/>
    <w:rsid w:val="005906AD"/>
    <w:rsid w:val="00590DA6"/>
    <w:rsid w:val="005915CE"/>
    <w:rsid w:val="00591C7D"/>
    <w:rsid w:val="00592B03"/>
    <w:rsid w:val="00593AB9"/>
    <w:rsid w:val="00594863"/>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1832"/>
    <w:rsid w:val="005C22D3"/>
    <w:rsid w:val="005C28FA"/>
    <w:rsid w:val="005C3841"/>
    <w:rsid w:val="005C40F4"/>
    <w:rsid w:val="005C43BE"/>
    <w:rsid w:val="005C44F3"/>
    <w:rsid w:val="005C4E55"/>
    <w:rsid w:val="005C712D"/>
    <w:rsid w:val="005C7C75"/>
    <w:rsid w:val="005D0E4F"/>
    <w:rsid w:val="005D1E32"/>
    <w:rsid w:val="005D206B"/>
    <w:rsid w:val="005D22B7"/>
    <w:rsid w:val="005D2BDE"/>
    <w:rsid w:val="005D3D76"/>
    <w:rsid w:val="005D4578"/>
    <w:rsid w:val="005D4EFA"/>
    <w:rsid w:val="005D55BA"/>
    <w:rsid w:val="005D5ADB"/>
    <w:rsid w:val="005D648A"/>
    <w:rsid w:val="005D751D"/>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0FFE"/>
    <w:rsid w:val="0063120A"/>
    <w:rsid w:val="0063150B"/>
    <w:rsid w:val="00631585"/>
    <w:rsid w:val="00634ACF"/>
    <w:rsid w:val="00635035"/>
    <w:rsid w:val="0063580D"/>
    <w:rsid w:val="00635CAE"/>
    <w:rsid w:val="00637240"/>
    <w:rsid w:val="0064187D"/>
    <w:rsid w:val="00641C72"/>
    <w:rsid w:val="00643660"/>
    <w:rsid w:val="00646118"/>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460"/>
    <w:rsid w:val="006638AD"/>
    <w:rsid w:val="0066732C"/>
    <w:rsid w:val="006679F5"/>
    <w:rsid w:val="00667B77"/>
    <w:rsid w:val="006716DA"/>
    <w:rsid w:val="0067212D"/>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382"/>
    <w:rsid w:val="00695887"/>
    <w:rsid w:val="00697733"/>
    <w:rsid w:val="006A177E"/>
    <w:rsid w:val="006A254E"/>
    <w:rsid w:val="006A2C30"/>
    <w:rsid w:val="006A301C"/>
    <w:rsid w:val="006A37C3"/>
    <w:rsid w:val="006A3E2B"/>
    <w:rsid w:val="006A638E"/>
    <w:rsid w:val="006A6E17"/>
    <w:rsid w:val="006B120D"/>
    <w:rsid w:val="006B17E7"/>
    <w:rsid w:val="006B19E8"/>
    <w:rsid w:val="006B1A8A"/>
    <w:rsid w:val="006B1FD5"/>
    <w:rsid w:val="006B4DD6"/>
    <w:rsid w:val="006B555A"/>
    <w:rsid w:val="006B600A"/>
    <w:rsid w:val="006B6635"/>
    <w:rsid w:val="006B7D22"/>
    <w:rsid w:val="006B7D2C"/>
    <w:rsid w:val="006C1019"/>
    <w:rsid w:val="006C1A76"/>
    <w:rsid w:val="006C2BB5"/>
    <w:rsid w:val="006C2BEE"/>
    <w:rsid w:val="006C3AD8"/>
    <w:rsid w:val="006C4516"/>
    <w:rsid w:val="006C455E"/>
    <w:rsid w:val="006C5958"/>
    <w:rsid w:val="006C5B4F"/>
    <w:rsid w:val="006C643C"/>
    <w:rsid w:val="006C6E3A"/>
    <w:rsid w:val="006C6FD7"/>
    <w:rsid w:val="006C7116"/>
    <w:rsid w:val="006D00DB"/>
    <w:rsid w:val="006D0361"/>
    <w:rsid w:val="006D16B0"/>
    <w:rsid w:val="006D2182"/>
    <w:rsid w:val="006D2444"/>
    <w:rsid w:val="006D254B"/>
    <w:rsid w:val="006D289B"/>
    <w:rsid w:val="006D3BE1"/>
    <w:rsid w:val="006D3C02"/>
    <w:rsid w:val="006D46F7"/>
    <w:rsid w:val="006D48FC"/>
    <w:rsid w:val="006D510A"/>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5A0"/>
    <w:rsid w:val="006F6850"/>
    <w:rsid w:val="006F707E"/>
    <w:rsid w:val="007001DC"/>
    <w:rsid w:val="007025CB"/>
    <w:rsid w:val="007034AA"/>
    <w:rsid w:val="00703C9D"/>
    <w:rsid w:val="0070490C"/>
    <w:rsid w:val="00705C38"/>
    <w:rsid w:val="00706465"/>
    <w:rsid w:val="0070695A"/>
    <w:rsid w:val="0070782D"/>
    <w:rsid w:val="00707D60"/>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0B75"/>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28AA"/>
    <w:rsid w:val="00754359"/>
    <w:rsid w:val="00754411"/>
    <w:rsid w:val="00754BD9"/>
    <w:rsid w:val="00754E7A"/>
    <w:rsid w:val="0075540C"/>
    <w:rsid w:val="00755DB1"/>
    <w:rsid w:val="007574FC"/>
    <w:rsid w:val="00760975"/>
    <w:rsid w:val="00761F3E"/>
    <w:rsid w:val="00761FDA"/>
    <w:rsid w:val="007621FF"/>
    <w:rsid w:val="007634E3"/>
    <w:rsid w:val="00764119"/>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668"/>
    <w:rsid w:val="00785900"/>
    <w:rsid w:val="00786958"/>
    <w:rsid w:val="00786E71"/>
    <w:rsid w:val="0079162F"/>
    <w:rsid w:val="00794924"/>
    <w:rsid w:val="007A0BC2"/>
    <w:rsid w:val="007A1F44"/>
    <w:rsid w:val="007A23FF"/>
    <w:rsid w:val="007A25CA"/>
    <w:rsid w:val="007A295B"/>
    <w:rsid w:val="007A3424"/>
    <w:rsid w:val="007A35EF"/>
    <w:rsid w:val="007A42A3"/>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272"/>
    <w:rsid w:val="007D4D33"/>
    <w:rsid w:val="007D7175"/>
    <w:rsid w:val="007E1369"/>
    <w:rsid w:val="007E1A1B"/>
    <w:rsid w:val="007E1A88"/>
    <w:rsid w:val="007E31B3"/>
    <w:rsid w:val="007E4C88"/>
    <w:rsid w:val="007E585E"/>
    <w:rsid w:val="007E7B19"/>
    <w:rsid w:val="007E7DDF"/>
    <w:rsid w:val="007F11C8"/>
    <w:rsid w:val="007F1CFB"/>
    <w:rsid w:val="007F220B"/>
    <w:rsid w:val="007F27DD"/>
    <w:rsid w:val="007F6880"/>
    <w:rsid w:val="007F76B4"/>
    <w:rsid w:val="008001B4"/>
    <w:rsid w:val="00800769"/>
    <w:rsid w:val="00800ED2"/>
    <w:rsid w:val="00802B45"/>
    <w:rsid w:val="00802E74"/>
    <w:rsid w:val="00804B92"/>
    <w:rsid w:val="00804E21"/>
    <w:rsid w:val="00805092"/>
    <w:rsid w:val="00806AAF"/>
    <w:rsid w:val="00806E7A"/>
    <w:rsid w:val="008070AC"/>
    <w:rsid w:val="008101FD"/>
    <w:rsid w:val="00810D8D"/>
    <w:rsid w:val="00811835"/>
    <w:rsid w:val="0081581D"/>
    <w:rsid w:val="008172BE"/>
    <w:rsid w:val="00817B71"/>
    <w:rsid w:val="00820244"/>
    <w:rsid w:val="008221B3"/>
    <w:rsid w:val="0082248E"/>
    <w:rsid w:val="00823280"/>
    <w:rsid w:val="00824FDF"/>
    <w:rsid w:val="00825125"/>
    <w:rsid w:val="008257CC"/>
    <w:rsid w:val="00825894"/>
    <w:rsid w:val="008274BF"/>
    <w:rsid w:val="00830DC3"/>
    <w:rsid w:val="0083127D"/>
    <w:rsid w:val="00831555"/>
    <w:rsid w:val="00831F52"/>
    <w:rsid w:val="00832154"/>
    <w:rsid w:val="00832F5C"/>
    <w:rsid w:val="008359E0"/>
    <w:rsid w:val="008376F6"/>
    <w:rsid w:val="00837D5B"/>
    <w:rsid w:val="00840607"/>
    <w:rsid w:val="0084075E"/>
    <w:rsid w:val="00841CD2"/>
    <w:rsid w:val="008428DE"/>
    <w:rsid w:val="00842B77"/>
    <w:rsid w:val="0084309F"/>
    <w:rsid w:val="00845C12"/>
    <w:rsid w:val="008469D9"/>
    <w:rsid w:val="00846DC0"/>
    <w:rsid w:val="008474A7"/>
    <w:rsid w:val="00847E19"/>
    <w:rsid w:val="008506B6"/>
    <w:rsid w:val="00850AE0"/>
    <w:rsid w:val="008524D2"/>
    <w:rsid w:val="00852E19"/>
    <w:rsid w:val="00856833"/>
    <w:rsid w:val="00856840"/>
    <w:rsid w:val="00856CE8"/>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C18"/>
    <w:rsid w:val="008833E8"/>
    <w:rsid w:val="00884D9C"/>
    <w:rsid w:val="00887B48"/>
    <w:rsid w:val="0089176E"/>
    <w:rsid w:val="008917E0"/>
    <w:rsid w:val="00892365"/>
    <w:rsid w:val="00892BE5"/>
    <w:rsid w:val="0089387C"/>
    <w:rsid w:val="00893D42"/>
    <w:rsid w:val="0089444E"/>
    <w:rsid w:val="008949DF"/>
    <w:rsid w:val="008951DB"/>
    <w:rsid w:val="00896C81"/>
    <w:rsid w:val="00896D83"/>
    <w:rsid w:val="008A0AB2"/>
    <w:rsid w:val="008A0CFC"/>
    <w:rsid w:val="008A12FE"/>
    <w:rsid w:val="008A28B6"/>
    <w:rsid w:val="008A2BB1"/>
    <w:rsid w:val="008A3466"/>
    <w:rsid w:val="008A3678"/>
    <w:rsid w:val="008A389F"/>
    <w:rsid w:val="008A3D02"/>
    <w:rsid w:val="008A5940"/>
    <w:rsid w:val="008A6610"/>
    <w:rsid w:val="008A73B2"/>
    <w:rsid w:val="008B043F"/>
    <w:rsid w:val="008B0808"/>
    <w:rsid w:val="008B0AEC"/>
    <w:rsid w:val="008B1E53"/>
    <w:rsid w:val="008B1E5B"/>
    <w:rsid w:val="008B2A42"/>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1937"/>
    <w:rsid w:val="008D26EA"/>
    <w:rsid w:val="008D32DF"/>
    <w:rsid w:val="008D35E9"/>
    <w:rsid w:val="008D3959"/>
    <w:rsid w:val="008D3966"/>
    <w:rsid w:val="008D4352"/>
    <w:rsid w:val="008D60BC"/>
    <w:rsid w:val="008D6D7B"/>
    <w:rsid w:val="008D7EB7"/>
    <w:rsid w:val="008E003E"/>
    <w:rsid w:val="008E0EB8"/>
    <w:rsid w:val="008E10A6"/>
    <w:rsid w:val="008E1271"/>
    <w:rsid w:val="008E1576"/>
    <w:rsid w:val="008E2251"/>
    <w:rsid w:val="008E24B3"/>
    <w:rsid w:val="008E24CA"/>
    <w:rsid w:val="008E2F6E"/>
    <w:rsid w:val="008E38AD"/>
    <w:rsid w:val="008E3E82"/>
    <w:rsid w:val="008E3EEC"/>
    <w:rsid w:val="008E5BF2"/>
    <w:rsid w:val="008E5C81"/>
    <w:rsid w:val="008F0A38"/>
    <w:rsid w:val="008F0F84"/>
    <w:rsid w:val="008F1014"/>
    <w:rsid w:val="008F11C9"/>
    <w:rsid w:val="008F210B"/>
    <w:rsid w:val="008F23D8"/>
    <w:rsid w:val="008F2FD5"/>
    <w:rsid w:val="008F37E5"/>
    <w:rsid w:val="008F48C2"/>
    <w:rsid w:val="008F5840"/>
    <w:rsid w:val="008F5EEF"/>
    <w:rsid w:val="008F66FE"/>
    <w:rsid w:val="008F72CC"/>
    <w:rsid w:val="008F72CD"/>
    <w:rsid w:val="00902CA5"/>
    <w:rsid w:val="00903802"/>
    <w:rsid w:val="009057F3"/>
    <w:rsid w:val="0090696D"/>
    <w:rsid w:val="00906CD6"/>
    <w:rsid w:val="00906E4D"/>
    <w:rsid w:val="00906F31"/>
    <w:rsid w:val="009078B3"/>
    <w:rsid w:val="00907A77"/>
    <w:rsid w:val="00907E00"/>
    <w:rsid w:val="0091088D"/>
    <w:rsid w:val="00910FC9"/>
    <w:rsid w:val="009114CD"/>
    <w:rsid w:val="0091291A"/>
    <w:rsid w:val="00913612"/>
    <w:rsid w:val="0091366A"/>
    <w:rsid w:val="00913824"/>
    <w:rsid w:val="00914BD6"/>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403"/>
    <w:rsid w:val="009336EC"/>
    <w:rsid w:val="00933F56"/>
    <w:rsid w:val="009345F8"/>
    <w:rsid w:val="00934C13"/>
    <w:rsid w:val="00935228"/>
    <w:rsid w:val="009355A2"/>
    <w:rsid w:val="00935F9E"/>
    <w:rsid w:val="00936D98"/>
    <w:rsid w:val="00937CA4"/>
    <w:rsid w:val="00942C80"/>
    <w:rsid w:val="00943197"/>
    <w:rsid w:val="009435F2"/>
    <w:rsid w:val="00945180"/>
    <w:rsid w:val="0094590C"/>
    <w:rsid w:val="00946355"/>
    <w:rsid w:val="009468B7"/>
    <w:rsid w:val="0094724E"/>
    <w:rsid w:val="00947973"/>
    <w:rsid w:val="00947BE6"/>
    <w:rsid w:val="0095048D"/>
    <w:rsid w:val="009508C3"/>
    <w:rsid w:val="00951ADB"/>
    <w:rsid w:val="00951C85"/>
    <w:rsid w:val="0095380C"/>
    <w:rsid w:val="00954353"/>
    <w:rsid w:val="00954BA1"/>
    <w:rsid w:val="00955C0A"/>
    <w:rsid w:val="00955C4F"/>
    <w:rsid w:val="00957646"/>
    <w:rsid w:val="00963459"/>
    <w:rsid w:val="00964692"/>
    <w:rsid w:val="009657F1"/>
    <w:rsid w:val="0096625D"/>
    <w:rsid w:val="009665FE"/>
    <w:rsid w:val="009709F8"/>
    <w:rsid w:val="009726E6"/>
    <w:rsid w:val="00972929"/>
    <w:rsid w:val="00972F91"/>
    <w:rsid w:val="00973827"/>
    <w:rsid w:val="009742D3"/>
    <w:rsid w:val="00977BA7"/>
    <w:rsid w:val="00980517"/>
    <w:rsid w:val="0098060A"/>
    <w:rsid w:val="0098194F"/>
    <w:rsid w:val="009826C8"/>
    <w:rsid w:val="009836E4"/>
    <w:rsid w:val="0098412F"/>
    <w:rsid w:val="00985F28"/>
    <w:rsid w:val="00986149"/>
    <w:rsid w:val="00986176"/>
    <w:rsid w:val="00986E7F"/>
    <w:rsid w:val="0098706D"/>
    <w:rsid w:val="00987536"/>
    <w:rsid w:val="00990BD5"/>
    <w:rsid w:val="0099196F"/>
    <w:rsid w:val="00992B98"/>
    <w:rsid w:val="00993204"/>
    <w:rsid w:val="0099359F"/>
    <w:rsid w:val="00994871"/>
    <w:rsid w:val="00994E08"/>
    <w:rsid w:val="009951F9"/>
    <w:rsid w:val="00995C95"/>
    <w:rsid w:val="00995E85"/>
    <w:rsid w:val="00996468"/>
    <w:rsid w:val="00996876"/>
    <w:rsid w:val="00996FFA"/>
    <w:rsid w:val="0099721E"/>
    <w:rsid w:val="009973F1"/>
    <w:rsid w:val="009973F3"/>
    <w:rsid w:val="009A010D"/>
    <w:rsid w:val="009A0C6F"/>
    <w:rsid w:val="009A14EF"/>
    <w:rsid w:val="009A14F4"/>
    <w:rsid w:val="009A2DF9"/>
    <w:rsid w:val="009A3A86"/>
    <w:rsid w:val="009A454F"/>
    <w:rsid w:val="009A4869"/>
    <w:rsid w:val="009A6A6B"/>
    <w:rsid w:val="009B03E7"/>
    <w:rsid w:val="009B1EF9"/>
    <w:rsid w:val="009B26AC"/>
    <w:rsid w:val="009B37E2"/>
    <w:rsid w:val="009B4519"/>
    <w:rsid w:val="009B506B"/>
    <w:rsid w:val="009B57EF"/>
    <w:rsid w:val="009B5B85"/>
    <w:rsid w:val="009B5BCB"/>
    <w:rsid w:val="009B7204"/>
    <w:rsid w:val="009C0074"/>
    <w:rsid w:val="009C0564"/>
    <w:rsid w:val="009C2685"/>
    <w:rsid w:val="009C39BC"/>
    <w:rsid w:val="009C3A4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EAF"/>
    <w:rsid w:val="009E3AFD"/>
    <w:rsid w:val="009E3CDD"/>
    <w:rsid w:val="009E4B16"/>
    <w:rsid w:val="009E5C60"/>
    <w:rsid w:val="009E64DB"/>
    <w:rsid w:val="009E6794"/>
    <w:rsid w:val="009E7189"/>
    <w:rsid w:val="009E7E46"/>
    <w:rsid w:val="009E7FC1"/>
    <w:rsid w:val="009F01E1"/>
    <w:rsid w:val="009F0B4D"/>
    <w:rsid w:val="009F0D48"/>
    <w:rsid w:val="009F1096"/>
    <w:rsid w:val="009F150E"/>
    <w:rsid w:val="009F27AD"/>
    <w:rsid w:val="009F3FB5"/>
    <w:rsid w:val="009F521F"/>
    <w:rsid w:val="009F553C"/>
    <w:rsid w:val="009F59F8"/>
    <w:rsid w:val="009F66DC"/>
    <w:rsid w:val="00A005B0"/>
    <w:rsid w:val="00A01F17"/>
    <w:rsid w:val="00A022A5"/>
    <w:rsid w:val="00A03A22"/>
    <w:rsid w:val="00A04634"/>
    <w:rsid w:val="00A06119"/>
    <w:rsid w:val="00A07A48"/>
    <w:rsid w:val="00A108EE"/>
    <w:rsid w:val="00A10BB8"/>
    <w:rsid w:val="00A1200D"/>
    <w:rsid w:val="00A137E4"/>
    <w:rsid w:val="00A14813"/>
    <w:rsid w:val="00A1566A"/>
    <w:rsid w:val="00A15D26"/>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180B"/>
    <w:rsid w:val="00A618D7"/>
    <w:rsid w:val="00A62080"/>
    <w:rsid w:val="00A630A2"/>
    <w:rsid w:val="00A632B8"/>
    <w:rsid w:val="00A63BF3"/>
    <w:rsid w:val="00A64942"/>
    <w:rsid w:val="00A65911"/>
    <w:rsid w:val="00A6643C"/>
    <w:rsid w:val="00A67544"/>
    <w:rsid w:val="00A7075B"/>
    <w:rsid w:val="00A71CE6"/>
    <w:rsid w:val="00A71D23"/>
    <w:rsid w:val="00A7333A"/>
    <w:rsid w:val="00A73D0D"/>
    <w:rsid w:val="00A749C5"/>
    <w:rsid w:val="00A74A92"/>
    <w:rsid w:val="00A75B30"/>
    <w:rsid w:val="00A75CC1"/>
    <w:rsid w:val="00A75E88"/>
    <w:rsid w:val="00A8056E"/>
    <w:rsid w:val="00A8094B"/>
    <w:rsid w:val="00A82053"/>
    <w:rsid w:val="00A82D58"/>
    <w:rsid w:val="00A8399D"/>
    <w:rsid w:val="00A83E3D"/>
    <w:rsid w:val="00A8443A"/>
    <w:rsid w:val="00A8479C"/>
    <w:rsid w:val="00A84E91"/>
    <w:rsid w:val="00A8557B"/>
    <w:rsid w:val="00A85A05"/>
    <w:rsid w:val="00A86D63"/>
    <w:rsid w:val="00A87797"/>
    <w:rsid w:val="00A90245"/>
    <w:rsid w:val="00A90B29"/>
    <w:rsid w:val="00A90E72"/>
    <w:rsid w:val="00A91BDD"/>
    <w:rsid w:val="00A922A2"/>
    <w:rsid w:val="00A92DB3"/>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1DD5"/>
    <w:rsid w:val="00AD2852"/>
    <w:rsid w:val="00AD3976"/>
    <w:rsid w:val="00AD4D2A"/>
    <w:rsid w:val="00AD542F"/>
    <w:rsid w:val="00AD7305"/>
    <w:rsid w:val="00AD7E64"/>
    <w:rsid w:val="00AE0B28"/>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AF7F88"/>
    <w:rsid w:val="00B00752"/>
    <w:rsid w:val="00B008E4"/>
    <w:rsid w:val="00B026C1"/>
    <w:rsid w:val="00B02B9C"/>
    <w:rsid w:val="00B0353B"/>
    <w:rsid w:val="00B040B2"/>
    <w:rsid w:val="00B0643C"/>
    <w:rsid w:val="00B10558"/>
    <w:rsid w:val="00B14436"/>
    <w:rsid w:val="00B156A9"/>
    <w:rsid w:val="00B15B0E"/>
    <w:rsid w:val="00B15F83"/>
    <w:rsid w:val="00B160FF"/>
    <w:rsid w:val="00B16322"/>
    <w:rsid w:val="00B1662E"/>
    <w:rsid w:val="00B16A6F"/>
    <w:rsid w:val="00B22C0D"/>
    <w:rsid w:val="00B23AF4"/>
    <w:rsid w:val="00B23C15"/>
    <w:rsid w:val="00B25762"/>
    <w:rsid w:val="00B25894"/>
    <w:rsid w:val="00B25B40"/>
    <w:rsid w:val="00B25FDE"/>
    <w:rsid w:val="00B26AB0"/>
    <w:rsid w:val="00B26AD2"/>
    <w:rsid w:val="00B26CA2"/>
    <w:rsid w:val="00B276E7"/>
    <w:rsid w:val="00B30808"/>
    <w:rsid w:val="00B30B4E"/>
    <w:rsid w:val="00B30BB1"/>
    <w:rsid w:val="00B31246"/>
    <w:rsid w:val="00B326FF"/>
    <w:rsid w:val="00B340AA"/>
    <w:rsid w:val="00B34A9F"/>
    <w:rsid w:val="00B34B80"/>
    <w:rsid w:val="00B34E88"/>
    <w:rsid w:val="00B35CDA"/>
    <w:rsid w:val="00B37D97"/>
    <w:rsid w:val="00B411BD"/>
    <w:rsid w:val="00B41559"/>
    <w:rsid w:val="00B418E8"/>
    <w:rsid w:val="00B42285"/>
    <w:rsid w:val="00B4274B"/>
    <w:rsid w:val="00B435B1"/>
    <w:rsid w:val="00B4367F"/>
    <w:rsid w:val="00B438BA"/>
    <w:rsid w:val="00B43F83"/>
    <w:rsid w:val="00B44F99"/>
    <w:rsid w:val="00B455F6"/>
    <w:rsid w:val="00B45876"/>
    <w:rsid w:val="00B45AC6"/>
    <w:rsid w:val="00B51542"/>
    <w:rsid w:val="00B51564"/>
    <w:rsid w:val="00B51D1D"/>
    <w:rsid w:val="00B5310E"/>
    <w:rsid w:val="00B54ACC"/>
    <w:rsid w:val="00B54DCB"/>
    <w:rsid w:val="00B55586"/>
    <w:rsid w:val="00B55AC2"/>
    <w:rsid w:val="00B560C9"/>
    <w:rsid w:val="00B56533"/>
    <w:rsid w:val="00B56742"/>
    <w:rsid w:val="00B56CFC"/>
    <w:rsid w:val="00B56FDF"/>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173"/>
    <w:rsid w:val="00B86476"/>
    <w:rsid w:val="00B86A3D"/>
    <w:rsid w:val="00B875C7"/>
    <w:rsid w:val="00B90D10"/>
    <w:rsid w:val="00B90FE5"/>
    <w:rsid w:val="00B9130B"/>
    <w:rsid w:val="00B919AD"/>
    <w:rsid w:val="00B91A2B"/>
    <w:rsid w:val="00B922C3"/>
    <w:rsid w:val="00B93204"/>
    <w:rsid w:val="00B94E17"/>
    <w:rsid w:val="00B957FE"/>
    <w:rsid w:val="00B95F02"/>
    <w:rsid w:val="00B96BEA"/>
    <w:rsid w:val="00B96BEF"/>
    <w:rsid w:val="00B96FC0"/>
    <w:rsid w:val="00B97260"/>
    <w:rsid w:val="00B97A69"/>
    <w:rsid w:val="00BA0632"/>
    <w:rsid w:val="00BA0AAA"/>
    <w:rsid w:val="00BA0DFB"/>
    <w:rsid w:val="00BA2FEF"/>
    <w:rsid w:val="00BA4EAE"/>
    <w:rsid w:val="00BA76EC"/>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1D8"/>
    <w:rsid w:val="00BC6FD6"/>
    <w:rsid w:val="00BD008E"/>
    <w:rsid w:val="00BD15A2"/>
    <w:rsid w:val="00BD2F3B"/>
    <w:rsid w:val="00BD3021"/>
    <w:rsid w:val="00BD3372"/>
    <w:rsid w:val="00BD50AA"/>
    <w:rsid w:val="00BD5135"/>
    <w:rsid w:val="00BD7291"/>
    <w:rsid w:val="00BD7EA3"/>
    <w:rsid w:val="00BD7FE2"/>
    <w:rsid w:val="00BE0B19"/>
    <w:rsid w:val="00BE0DD8"/>
    <w:rsid w:val="00BE124A"/>
    <w:rsid w:val="00BE13F0"/>
    <w:rsid w:val="00BE1457"/>
    <w:rsid w:val="00BE1D82"/>
    <w:rsid w:val="00BE1EE4"/>
    <w:rsid w:val="00BE1F8B"/>
    <w:rsid w:val="00BE2B4F"/>
    <w:rsid w:val="00BE2F39"/>
    <w:rsid w:val="00BE332D"/>
    <w:rsid w:val="00BE3CF1"/>
    <w:rsid w:val="00BE4B20"/>
    <w:rsid w:val="00BE5FC4"/>
    <w:rsid w:val="00BE6354"/>
    <w:rsid w:val="00BE7C4D"/>
    <w:rsid w:val="00BE7F6A"/>
    <w:rsid w:val="00BF0274"/>
    <w:rsid w:val="00BF0403"/>
    <w:rsid w:val="00BF08C4"/>
    <w:rsid w:val="00BF0BAF"/>
    <w:rsid w:val="00BF19CE"/>
    <w:rsid w:val="00BF2B6F"/>
    <w:rsid w:val="00BF351A"/>
    <w:rsid w:val="00BF3914"/>
    <w:rsid w:val="00BF49B1"/>
    <w:rsid w:val="00BF4D23"/>
    <w:rsid w:val="00BF5552"/>
    <w:rsid w:val="00BF689B"/>
    <w:rsid w:val="00BF73F2"/>
    <w:rsid w:val="00C01671"/>
    <w:rsid w:val="00C02419"/>
    <w:rsid w:val="00C02766"/>
    <w:rsid w:val="00C0393D"/>
    <w:rsid w:val="00C03EE8"/>
    <w:rsid w:val="00C05BEC"/>
    <w:rsid w:val="00C06E7D"/>
    <w:rsid w:val="00C1112B"/>
    <w:rsid w:val="00C11A88"/>
    <w:rsid w:val="00C12012"/>
    <w:rsid w:val="00C12874"/>
    <w:rsid w:val="00C12BC1"/>
    <w:rsid w:val="00C13BDA"/>
    <w:rsid w:val="00C13FE1"/>
    <w:rsid w:val="00C13FFD"/>
    <w:rsid w:val="00C14632"/>
    <w:rsid w:val="00C1617E"/>
    <w:rsid w:val="00C16C30"/>
    <w:rsid w:val="00C20A00"/>
    <w:rsid w:val="00C21673"/>
    <w:rsid w:val="00C21C7A"/>
    <w:rsid w:val="00C23130"/>
    <w:rsid w:val="00C255A5"/>
    <w:rsid w:val="00C2584B"/>
    <w:rsid w:val="00C25942"/>
    <w:rsid w:val="00C25DD9"/>
    <w:rsid w:val="00C2663F"/>
    <w:rsid w:val="00C26DB8"/>
    <w:rsid w:val="00C27963"/>
    <w:rsid w:val="00C3292D"/>
    <w:rsid w:val="00C3400F"/>
    <w:rsid w:val="00C34B64"/>
    <w:rsid w:val="00C34C36"/>
    <w:rsid w:val="00C352B3"/>
    <w:rsid w:val="00C35C55"/>
    <w:rsid w:val="00C3654C"/>
    <w:rsid w:val="00C36BF5"/>
    <w:rsid w:val="00C36DBC"/>
    <w:rsid w:val="00C36F6D"/>
    <w:rsid w:val="00C376BA"/>
    <w:rsid w:val="00C40373"/>
    <w:rsid w:val="00C4082D"/>
    <w:rsid w:val="00C40AE6"/>
    <w:rsid w:val="00C411AB"/>
    <w:rsid w:val="00C411AF"/>
    <w:rsid w:val="00C4138D"/>
    <w:rsid w:val="00C41E3A"/>
    <w:rsid w:val="00C42786"/>
    <w:rsid w:val="00C4304C"/>
    <w:rsid w:val="00C43315"/>
    <w:rsid w:val="00C452F5"/>
    <w:rsid w:val="00C45589"/>
    <w:rsid w:val="00C46555"/>
    <w:rsid w:val="00C46B15"/>
    <w:rsid w:val="00C46F7D"/>
    <w:rsid w:val="00C479B5"/>
    <w:rsid w:val="00C50242"/>
    <w:rsid w:val="00C5034D"/>
    <w:rsid w:val="00C5050E"/>
    <w:rsid w:val="00C50E99"/>
    <w:rsid w:val="00C52744"/>
    <w:rsid w:val="00C53EB3"/>
    <w:rsid w:val="00C542D4"/>
    <w:rsid w:val="00C54D71"/>
    <w:rsid w:val="00C5596C"/>
    <w:rsid w:val="00C563F5"/>
    <w:rsid w:val="00C570F7"/>
    <w:rsid w:val="00C62CD5"/>
    <w:rsid w:val="00C636E6"/>
    <w:rsid w:val="00C639D6"/>
    <w:rsid w:val="00C63F8E"/>
    <w:rsid w:val="00C647FB"/>
    <w:rsid w:val="00C654E0"/>
    <w:rsid w:val="00C66AAB"/>
    <w:rsid w:val="00C67EAB"/>
    <w:rsid w:val="00C70DFF"/>
    <w:rsid w:val="00C75A6B"/>
    <w:rsid w:val="00C763B6"/>
    <w:rsid w:val="00C7644F"/>
    <w:rsid w:val="00C768F6"/>
    <w:rsid w:val="00C80073"/>
    <w:rsid w:val="00C80DEA"/>
    <w:rsid w:val="00C832DC"/>
    <w:rsid w:val="00C8377F"/>
    <w:rsid w:val="00C8646D"/>
    <w:rsid w:val="00C86606"/>
    <w:rsid w:val="00C91DE3"/>
    <w:rsid w:val="00C92C7F"/>
    <w:rsid w:val="00C9369D"/>
    <w:rsid w:val="00C944FA"/>
    <w:rsid w:val="00C95854"/>
    <w:rsid w:val="00C95EFF"/>
    <w:rsid w:val="00C96E6F"/>
    <w:rsid w:val="00C97872"/>
    <w:rsid w:val="00CA0532"/>
    <w:rsid w:val="00CA2241"/>
    <w:rsid w:val="00CA2B1D"/>
    <w:rsid w:val="00CA3CDD"/>
    <w:rsid w:val="00CA403B"/>
    <w:rsid w:val="00CA505A"/>
    <w:rsid w:val="00CA59DD"/>
    <w:rsid w:val="00CA7351"/>
    <w:rsid w:val="00CB008E"/>
    <w:rsid w:val="00CB0195"/>
    <w:rsid w:val="00CB01FA"/>
    <w:rsid w:val="00CB0737"/>
    <w:rsid w:val="00CB097A"/>
    <w:rsid w:val="00CB26EC"/>
    <w:rsid w:val="00CB2D2A"/>
    <w:rsid w:val="00CB2FBA"/>
    <w:rsid w:val="00CB5B1E"/>
    <w:rsid w:val="00CB61EF"/>
    <w:rsid w:val="00CB787A"/>
    <w:rsid w:val="00CC0023"/>
    <w:rsid w:val="00CC0C4A"/>
    <w:rsid w:val="00CC17F0"/>
    <w:rsid w:val="00CC1853"/>
    <w:rsid w:val="00CC1862"/>
    <w:rsid w:val="00CC1FAE"/>
    <w:rsid w:val="00CC3A23"/>
    <w:rsid w:val="00CC737C"/>
    <w:rsid w:val="00CD087D"/>
    <w:rsid w:val="00CD0D4D"/>
    <w:rsid w:val="00CD0F1F"/>
    <w:rsid w:val="00CD0F5D"/>
    <w:rsid w:val="00CD1C0B"/>
    <w:rsid w:val="00CD239A"/>
    <w:rsid w:val="00CD511C"/>
    <w:rsid w:val="00CD5512"/>
    <w:rsid w:val="00CD6E3D"/>
    <w:rsid w:val="00CD71AB"/>
    <w:rsid w:val="00CE0109"/>
    <w:rsid w:val="00CE1A8B"/>
    <w:rsid w:val="00CE1FC5"/>
    <w:rsid w:val="00CE46E5"/>
    <w:rsid w:val="00CE485A"/>
    <w:rsid w:val="00CE5279"/>
    <w:rsid w:val="00CE5A78"/>
    <w:rsid w:val="00CE78AE"/>
    <w:rsid w:val="00CE7E62"/>
    <w:rsid w:val="00CF0404"/>
    <w:rsid w:val="00CF195E"/>
    <w:rsid w:val="00CF19DA"/>
    <w:rsid w:val="00CF1C7F"/>
    <w:rsid w:val="00CF1CC0"/>
    <w:rsid w:val="00CF24F8"/>
    <w:rsid w:val="00CF2653"/>
    <w:rsid w:val="00CF3DCD"/>
    <w:rsid w:val="00CF4247"/>
    <w:rsid w:val="00CF454C"/>
    <w:rsid w:val="00CF5263"/>
    <w:rsid w:val="00CF60B5"/>
    <w:rsid w:val="00CF773B"/>
    <w:rsid w:val="00D004FA"/>
    <w:rsid w:val="00D01B21"/>
    <w:rsid w:val="00D01E2F"/>
    <w:rsid w:val="00D03102"/>
    <w:rsid w:val="00D03727"/>
    <w:rsid w:val="00D0378A"/>
    <w:rsid w:val="00D05132"/>
    <w:rsid w:val="00D05368"/>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16F05"/>
    <w:rsid w:val="00D202B6"/>
    <w:rsid w:val="00D20B8B"/>
    <w:rsid w:val="00D2162C"/>
    <w:rsid w:val="00D21A3C"/>
    <w:rsid w:val="00D233F1"/>
    <w:rsid w:val="00D24FF7"/>
    <w:rsid w:val="00D256F8"/>
    <w:rsid w:val="00D2685C"/>
    <w:rsid w:val="00D26A3B"/>
    <w:rsid w:val="00D302FD"/>
    <w:rsid w:val="00D3038A"/>
    <w:rsid w:val="00D304B7"/>
    <w:rsid w:val="00D3098D"/>
    <w:rsid w:val="00D31A02"/>
    <w:rsid w:val="00D3323C"/>
    <w:rsid w:val="00D33456"/>
    <w:rsid w:val="00D3396F"/>
    <w:rsid w:val="00D33D4D"/>
    <w:rsid w:val="00D34A0B"/>
    <w:rsid w:val="00D36234"/>
    <w:rsid w:val="00D36371"/>
    <w:rsid w:val="00D4197F"/>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2E7"/>
    <w:rsid w:val="00D7322F"/>
    <w:rsid w:val="00D7356F"/>
    <w:rsid w:val="00D73587"/>
    <w:rsid w:val="00D73EBB"/>
    <w:rsid w:val="00D751FB"/>
    <w:rsid w:val="00D754D6"/>
    <w:rsid w:val="00D761AA"/>
    <w:rsid w:val="00D76FAE"/>
    <w:rsid w:val="00D777D7"/>
    <w:rsid w:val="00D80AB8"/>
    <w:rsid w:val="00D81792"/>
    <w:rsid w:val="00D819B1"/>
    <w:rsid w:val="00D82494"/>
    <w:rsid w:val="00D82DC5"/>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5FD"/>
    <w:rsid w:val="00DA615D"/>
    <w:rsid w:val="00DA6598"/>
    <w:rsid w:val="00DA6C0F"/>
    <w:rsid w:val="00DA702F"/>
    <w:rsid w:val="00DA70E8"/>
    <w:rsid w:val="00DA7F8A"/>
    <w:rsid w:val="00DB0176"/>
    <w:rsid w:val="00DB0404"/>
    <w:rsid w:val="00DB11F8"/>
    <w:rsid w:val="00DB18F8"/>
    <w:rsid w:val="00DB1F2A"/>
    <w:rsid w:val="00DB297F"/>
    <w:rsid w:val="00DB3153"/>
    <w:rsid w:val="00DB317A"/>
    <w:rsid w:val="00DB3B82"/>
    <w:rsid w:val="00DB485D"/>
    <w:rsid w:val="00DC018B"/>
    <w:rsid w:val="00DC1327"/>
    <w:rsid w:val="00DC1350"/>
    <w:rsid w:val="00DC3237"/>
    <w:rsid w:val="00DC3ACE"/>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939"/>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4AF4"/>
    <w:rsid w:val="00E450ED"/>
    <w:rsid w:val="00E4791B"/>
    <w:rsid w:val="00E47E31"/>
    <w:rsid w:val="00E50AC6"/>
    <w:rsid w:val="00E51DDD"/>
    <w:rsid w:val="00E51FDD"/>
    <w:rsid w:val="00E52435"/>
    <w:rsid w:val="00E53122"/>
    <w:rsid w:val="00E5351B"/>
    <w:rsid w:val="00E53FA9"/>
    <w:rsid w:val="00E5414C"/>
    <w:rsid w:val="00E547B3"/>
    <w:rsid w:val="00E5527A"/>
    <w:rsid w:val="00E56A8D"/>
    <w:rsid w:val="00E5733D"/>
    <w:rsid w:val="00E61CC0"/>
    <w:rsid w:val="00E6277B"/>
    <w:rsid w:val="00E64083"/>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835"/>
    <w:rsid w:val="00E81CE0"/>
    <w:rsid w:val="00E81E7C"/>
    <w:rsid w:val="00E8224D"/>
    <w:rsid w:val="00E82CBB"/>
    <w:rsid w:val="00E8519F"/>
    <w:rsid w:val="00E85CC3"/>
    <w:rsid w:val="00E8644A"/>
    <w:rsid w:val="00E90279"/>
    <w:rsid w:val="00E90635"/>
    <w:rsid w:val="00E909A1"/>
    <w:rsid w:val="00E90BFF"/>
    <w:rsid w:val="00E91F04"/>
    <w:rsid w:val="00E91F35"/>
    <w:rsid w:val="00E956E7"/>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B5D"/>
    <w:rsid w:val="00EB4CFF"/>
    <w:rsid w:val="00EB5476"/>
    <w:rsid w:val="00EB70B0"/>
    <w:rsid w:val="00EB7633"/>
    <w:rsid w:val="00EB7736"/>
    <w:rsid w:val="00EC2E2D"/>
    <w:rsid w:val="00EC325F"/>
    <w:rsid w:val="00EC462B"/>
    <w:rsid w:val="00EC4723"/>
    <w:rsid w:val="00EC56E0"/>
    <w:rsid w:val="00EC5A50"/>
    <w:rsid w:val="00EC6057"/>
    <w:rsid w:val="00EC6847"/>
    <w:rsid w:val="00EC7DB6"/>
    <w:rsid w:val="00ED162F"/>
    <w:rsid w:val="00ED1E39"/>
    <w:rsid w:val="00ED2E52"/>
    <w:rsid w:val="00ED3024"/>
    <w:rsid w:val="00ED5FE4"/>
    <w:rsid w:val="00ED71C5"/>
    <w:rsid w:val="00EE0817"/>
    <w:rsid w:val="00EE16FA"/>
    <w:rsid w:val="00EE3C42"/>
    <w:rsid w:val="00EE3D4F"/>
    <w:rsid w:val="00EE534D"/>
    <w:rsid w:val="00EE5560"/>
    <w:rsid w:val="00EE6D52"/>
    <w:rsid w:val="00EE6F1E"/>
    <w:rsid w:val="00EF0348"/>
    <w:rsid w:val="00EF1F9C"/>
    <w:rsid w:val="00EF3334"/>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265E"/>
    <w:rsid w:val="00F133A1"/>
    <w:rsid w:val="00F13ECD"/>
    <w:rsid w:val="00F155CE"/>
    <w:rsid w:val="00F159B0"/>
    <w:rsid w:val="00F16BF2"/>
    <w:rsid w:val="00F16E02"/>
    <w:rsid w:val="00F1748F"/>
    <w:rsid w:val="00F17EAE"/>
    <w:rsid w:val="00F203ED"/>
    <w:rsid w:val="00F210D4"/>
    <w:rsid w:val="00F218D4"/>
    <w:rsid w:val="00F2250A"/>
    <w:rsid w:val="00F24788"/>
    <w:rsid w:val="00F2640F"/>
    <w:rsid w:val="00F27C34"/>
    <w:rsid w:val="00F27E46"/>
    <w:rsid w:val="00F301C2"/>
    <w:rsid w:val="00F302E1"/>
    <w:rsid w:val="00F31B22"/>
    <w:rsid w:val="00F31B49"/>
    <w:rsid w:val="00F32E85"/>
    <w:rsid w:val="00F32F56"/>
    <w:rsid w:val="00F33D4F"/>
    <w:rsid w:val="00F34CD6"/>
    <w:rsid w:val="00F34EBE"/>
    <w:rsid w:val="00F35873"/>
    <w:rsid w:val="00F35920"/>
    <w:rsid w:val="00F36528"/>
    <w:rsid w:val="00F366A5"/>
    <w:rsid w:val="00F36C5F"/>
    <w:rsid w:val="00F37259"/>
    <w:rsid w:val="00F405A4"/>
    <w:rsid w:val="00F41F05"/>
    <w:rsid w:val="00F433BD"/>
    <w:rsid w:val="00F44EC5"/>
    <w:rsid w:val="00F45980"/>
    <w:rsid w:val="00F47498"/>
    <w:rsid w:val="00F512B2"/>
    <w:rsid w:val="00F5283D"/>
    <w:rsid w:val="00F52ABA"/>
    <w:rsid w:val="00F52BC7"/>
    <w:rsid w:val="00F53BF4"/>
    <w:rsid w:val="00F54266"/>
    <w:rsid w:val="00F55043"/>
    <w:rsid w:val="00F56DCF"/>
    <w:rsid w:val="00F57034"/>
    <w:rsid w:val="00F60BE9"/>
    <w:rsid w:val="00F61FD8"/>
    <w:rsid w:val="00F6289A"/>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F3C"/>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D49"/>
    <w:rsid w:val="00FB0082"/>
    <w:rsid w:val="00FB0243"/>
    <w:rsid w:val="00FB0D3E"/>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52F2"/>
    <w:rsid w:val="00FD6FC4"/>
    <w:rsid w:val="00FD7DF9"/>
    <w:rsid w:val="00FE0B51"/>
    <w:rsid w:val="00FE0B78"/>
    <w:rsid w:val="00FE0ED4"/>
    <w:rsid w:val="00FE1EAB"/>
    <w:rsid w:val="00FE3465"/>
    <w:rsid w:val="00FE67CF"/>
    <w:rsid w:val="00FE6D20"/>
    <w:rsid w:val="00FE6FB9"/>
    <w:rsid w:val="00FE7549"/>
    <w:rsid w:val="00FE7BCC"/>
    <w:rsid w:val="00FE7DC2"/>
    <w:rsid w:val="00FF126D"/>
    <w:rsid w:val="00FF2310"/>
    <w:rsid w:val="00FF2E73"/>
    <w:rsid w:val="00FF3359"/>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3423C3-875D-405E-A09F-EE10D1794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semiHidden/>
    <w:unhideWhenUsed/>
    <w:rsid w:val="00785668"/>
    <w:rPr>
      <w:sz w:val="21"/>
      <w:szCs w:val="21"/>
    </w:rPr>
  </w:style>
  <w:style w:type="paragraph" w:styleId="CommentText">
    <w:name w:val="annotation text"/>
    <w:basedOn w:val="Normal"/>
    <w:link w:val="CommentTextChar"/>
    <w:semiHidden/>
    <w:unhideWhenUsed/>
    <w:rsid w:val="00785668"/>
    <w:pPr>
      <w:jc w:val="left"/>
    </w:pPr>
  </w:style>
  <w:style w:type="character" w:customStyle="1" w:styleId="CommentTextChar">
    <w:name w:val="Comment Text Char"/>
    <w:basedOn w:val="DefaultParagraphFont"/>
    <w:link w:val="CommentText"/>
    <w:semiHidden/>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qFormat/>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10"/>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1317607695">
          <w:marLeft w:val="360"/>
          <w:marRight w:val="0"/>
          <w:marTop w:val="0"/>
          <w:marBottom w:val="120"/>
          <w:divBdr>
            <w:top w:val="none" w:sz="0" w:space="0" w:color="auto"/>
            <w:left w:val="none" w:sz="0" w:space="0" w:color="auto"/>
            <w:bottom w:val="none" w:sz="0" w:space="0" w:color="auto"/>
            <w:right w:val="none" w:sz="0" w:space="0" w:color="auto"/>
          </w:divBdr>
        </w:div>
        <w:div w:id="336813727">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4353BE-0A42-4373-8E1B-83A4E62A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8778</Words>
  <Characters>50036</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Xiaolei TIE v3</cp:lastModifiedBy>
  <cp:revision>5</cp:revision>
  <cp:lastPrinted>2007-06-18T22:08:00Z</cp:lastPrinted>
  <dcterms:created xsi:type="dcterms:W3CDTF">2021-05-12T03:06:00Z</dcterms:created>
  <dcterms:modified xsi:type="dcterms:W3CDTF">2021-05-12T03:48:00Z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(3)9/yfPm4xDqHIp6LWgY7OBRZOQRRM7z/fX07+xnLKsDj6vj0Mg6LKwHJIsBsBMZOZMDkzrrdK
Grpxq+Vhi9bWoHFmA3uYlZ+LCg0gPpbSCynniuzRMgqFeCeFMym2xJ44W7RSxTENKc9zBx7A
gpcD5bIcyNo5Ki70/8fWg5RiXai2Dj90WBvfcBWLGUZKAbUIGP1jMMm0USuFt2iFtYkh72EF
ophvlhZEpv9dzbKtqS</vt:lpwstr>
  </property>
  <property fmtid="{D5CDD505-2E9C-101B-9397-08002B2CF9AE}" pid="13" name="_2015_ms_pID_725343_00">
    <vt:lpwstr>_2015_ms_pID_725343</vt:lpwstr>
  </property>
  <property fmtid="{D5CDD505-2E9C-101B-9397-08002B2CF9AE}" pid="14" name="_2015_ms_pID_7253431">
    <vt:lpwstr>hrWj22daDPZtUG/mRhzzh+0lDbC2s/xmcHTjHLOt24GhMnlJ2Nz9OT
MfKnL6wOK3ekgoPDHQhO1yGj9jSge6VDfHkVRUSYNDboF6AVAnXvbmMFXDV/zS0hBbS1jzzv
3uvLlZ1ZIz6m0a5F9ySjnKmVNlqV9rfo3QBdwCzlrBsa4AHWuik6gXM8rHesHbgLTwdvXtUy
t0h4o39JAlkaMd0whPPdn6xaKCkYUKf3PKoL</vt:lpwstr>
  </property>
  <property fmtid="{D5CDD505-2E9C-101B-9397-08002B2CF9AE}" pid="15" name="_2015_ms_pID_7253431_00">
    <vt:lpwstr>_2015_ms_pID_7253431</vt:lpwstr>
  </property>
  <property fmtid="{D5CDD505-2E9C-101B-9397-08002B2CF9AE}" pid="16" name="_2015_ms_pID_7253432">
    <vt:lpwstr>/aIsmDrgEtQS1/o7Wk82ex7KTHww2H6cWlD+
FePg5hkGy5thOv/LMmBAt0dNmHXzvA==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1620791236</vt:lpwstr>
  </property>
</Properties>
</file>