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31EC6" w14:textId="389976D3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WG1#10</w:t>
      </w:r>
      <w:r w:rsidR="00203C1B">
        <w:rPr>
          <w:rFonts w:ascii="Arial" w:hAnsi="Arial" w:cs="Arial"/>
          <w:b/>
          <w:bCs/>
          <w:sz w:val="28"/>
          <w:lang w:val="de-DE"/>
        </w:rPr>
        <w:t>4</w:t>
      </w:r>
      <w:r w:rsidR="00F656E5">
        <w:rPr>
          <w:rFonts w:ascii="Arial" w:hAnsi="Arial" w:cs="Arial"/>
          <w:b/>
          <w:bCs/>
          <w:sz w:val="28"/>
          <w:lang w:val="de-DE"/>
        </w:rPr>
        <w:t>bis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="008644B5">
        <w:rPr>
          <w:rFonts w:ascii="Arial" w:hAnsi="Arial" w:cs="Arial"/>
          <w:b/>
          <w:bCs/>
          <w:sz w:val="28"/>
          <w:lang w:val="de-DE"/>
        </w:rPr>
        <w:t>R1-</w:t>
      </w:r>
      <w:r w:rsidR="008644B5">
        <w:rPr>
          <w:rFonts w:ascii="Arial" w:hAnsi="Arial" w:cs="Arial"/>
          <w:b/>
          <w:bCs/>
          <w:sz w:val="28"/>
          <w:lang w:val="de-DE"/>
        </w:rPr>
        <w:t>21</w:t>
      </w:r>
      <w:r w:rsidR="008644B5">
        <w:rPr>
          <w:rFonts w:ascii="Arial" w:hAnsi="Arial" w:cs="Arial"/>
          <w:b/>
          <w:bCs/>
          <w:sz w:val="28"/>
          <w:lang w:val="de-DE"/>
        </w:rPr>
        <w:t>04096</w:t>
      </w:r>
    </w:p>
    <w:p w14:paraId="157F46E8" w14:textId="448E1EBA" w:rsidR="00872C1C" w:rsidRDefault="00AE438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E438E">
        <w:rPr>
          <w:rFonts w:ascii="Arial" w:hAnsi="Arial" w:cs="Arial"/>
          <w:b/>
          <w:bCs/>
          <w:sz w:val="28"/>
          <w:lang w:eastAsia="ja-JP"/>
        </w:rPr>
        <w:t xml:space="preserve">e-Meeting, </w:t>
      </w:r>
      <w:r w:rsidR="007928D7">
        <w:rPr>
          <w:rFonts w:ascii="Arial" w:hAnsi="Arial" w:cs="Arial"/>
          <w:b/>
          <w:bCs/>
          <w:sz w:val="28"/>
          <w:lang w:eastAsia="ja-JP"/>
        </w:rPr>
        <w:t>April</w:t>
      </w:r>
      <w:r w:rsidRPr="00AE438E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7928D7">
        <w:rPr>
          <w:rFonts w:ascii="Arial" w:hAnsi="Arial" w:cs="Arial"/>
          <w:b/>
          <w:bCs/>
          <w:sz w:val="28"/>
          <w:lang w:eastAsia="ja-JP"/>
        </w:rPr>
        <w:t>12</w:t>
      </w:r>
      <w:r w:rsidRPr="00AE438E">
        <w:rPr>
          <w:rFonts w:ascii="Arial" w:hAnsi="Arial" w:cs="Arial"/>
          <w:b/>
          <w:bCs/>
          <w:sz w:val="28"/>
          <w:lang w:eastAsia="ja-JP"/>
        </w:rPr>
        <w:t xml:space="preserve">th – </w:t>
      </w:r>
      <w:r w:rsidR="007928D7">
        <w:rPr>
          <w:rFonts w:ascii="Arial" w:hAnsi="Arial" w:cs="Arial"/>
          <w:b/>
          <w:bCs/>
          <w:sz w:val="28"/>
          <w:lang w:eastAsia="ja-JP"/>
        </w:rPr>
        <w:t>20</w:t>
      </w:r>
      <w:r w:rsidRPr="00AE438E">
        <w:rPr>
          <w:rFonts w:ascii="Arial" w:hAnsi="Arial" w:cs="Arial"/>
          <w:b/>
          <w:bCs/>
          <w:sz w:val="28"/>
          <w:lang w:eastAsia="ja-JP"/>
        </w:rPr>
        <w:t>th, 2021</w:t>
      </w:r>
    </w:p>
    <w:p w14:paraId="4ECFFF88" w14:textId="78FBD2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3C1B" w:rsidRPr="00AE438E">
        <w:rPr>
          <w:rFonts w:ascii="Arial" w:hAnsi="Arial" w:cs="Arial"/>
          <w:bCs/>
          <w:color w:val="FF0000"/>
          <w:sz w:val="22"/>
          <w:szCs w:val="22"/>
        </w:rPr>
        <w:t xml:space="preserve">DRAFT </w:t>
      </w:r>
      <w:r w:rsidRPr="00AE438E">
        <w:rPr>
          <w:rFonts w:ascii="Arial" w:hAnsi="Arial" w:cs="Arial"/>
          <w:bCs/>
          <w:sz w:val="22"/>
          <w:szCs w:val="22"/>
        </w:rPr>
        <w:t xml:space="preserve">LS on </w:t>
      </w:r>
      <w:r w:rsidR="0040766C">
        <w:rPr>
          <w:rFonts w:ascii="Arial" w:hAnsi="Arial" w:cs="Arial"/>
          <w:bCs/>
          <w:sz w:val="22"/>
          <w:szCs w:val="22"/>
        </w:rPr>
        <w:t>measuring CSI-RS during SCell activation</w:t>
      </w:r>
    </w:p>
    <w:p w14:paraId="1C8AE8AA" w14:textId="0B873DBB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16</w:t>
      </w:r>
    </w:p>
    <w:bookmarkEnd w:id="4"/>
    <w:bookmarkEnd w:id="5"/>
    <w:bookmarkEnd w:id="6"/>
    <w:p w14:paraId="312E0E2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NR_unlic-Core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21AC0C80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0BB2">
        <w:rPr>
          <w:rFonts w:ascii="Arial" w:hAnsi="Arial" w:cs="Arial"/>
          <w:b/>
          <w:sz w:val="22"/>
          <w:szCs w:val="22"/>
        </w:rPr>
        <w:t xml:space="preserve">Moderator (Lenovo) </w:t>
      </w:r>
      <w:r w:rsidR="00220BB2" w:rsidRPr="00220BB2">
        <w:rPr>
          <w:rFonts w:ascii="Arial" w:hAnsi="Arial" w:cs="Arial"/>
          <w:bCs/>
          <w:sz w:val="22"/>
          <w:szCs w:val="22"/>
        </w:rPr>
        <w:t>(-&gt;</w:t>
      </w:r>
      <w:r w:rsidR="00BA47C8" w:rsidRPr="00AE438E">
        <w:rPr>
          <w:rFonts w:ascii="Arial" w:hAnsi="Arial" w:cs="Arial"/>
          <w:bCs/>
          <w:sz w:val="22"/>
          <w:szCs w:val="22"/>
        </w:rPr>
        <w:t>TSG RAN WG1</w:t>
      </w:r>
      <w:r w:rsidR="00220BB2">
        <w:rPr>
          <w:rFonts w:ascii="Arial" w:hAnsi="Arial" w:cs="Arial"/>
          <w:bCs/>
          <w:sz w:val="22"/>
          <w:szCs w:val="22"/>
        </w:rPr>
        <w:t>)</w:t>
      </w:r>
    </w:p>
    <w:p w14:paraId="227A4D54" w14:textId="6EBD8EFC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 WG</w:t>
      </w:r>
      <w:r w:rsidR="007928D7">
        <w:rPr>
          <w:rFonts w:ascii="Arial" w:hAnsi="Arial" w:cs="Arial"/>
          <w:sz w:val="22"/>
          <w:szCs w:val="22"/>
        </w:rPr>
        <w:t>2</w:t>
      </w:r>
    </w:p>
    <w:p w14:paraId="48F541D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77777777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Alexander Golitschek</w:t>
      </w:r>
    </w:p>
    <w:p w14:paraId="29D79388" w14:textId="18F16DD9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aelbwart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@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lenovo.com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3F7F0BA" w14:textId="505E56F5" w:rsidR="0040766C" w:rsidRDefault="0040766C" w:rsidP="00AE438E">
      <w:pPr>
        <w:rPr>
          <w:rFonts w:ascii="Arial" w:hAnsi="Arial" w:cs="Arial"/>
        </w:rPr>
      </w:pPr>
      <w:r w:rsidRPr="0040766C">
        <w:rPr>
          <w:rFonts w:ascii="Arial" w:hAnsi="Arial" w:cs="Arial"/>
        </w:rPr>
        <w:t>In [</w:t>
      </w:r>
      <w:r w:rsidR="007506CF" w:rsidRPr="007506CF">
        <w:rPr>
          <w:rFonts w:ascii="Arial" w:hAnsi="Arial" w:cs="Arial"/>
        </w:rPr>
        <w:t>R1-2100008</w:t>
      </w:r>
      <w:r w:rsidRPr="0040766C">
        <w:rPr>
          <w:rFonts w:ascii="Arial" w:hAnsi="Arial" w:cs="Arial"/>
        </w:rPr>
        <w:t xml:space="preserve">], RAN4 asked RAN1 to provide feedback on the UE behavior of P/SP CSI-RS reception during SCell activation. After the discussion in RAN1#104e, RAN1 </w:t>
      </w:r>
      <w:r w:rsidR="00B33F81">
        <w:rPr>
          <w:rFonts w:ascii="Arial" w:hAnsi="Arial" w:cs="Arial"/>
        </w:rPr>
        <w:t>sent</w:t>
      </w:r>
      <w:r w:rsidR="007506CF">
        <w:rPr>
          <w:rFonts w:ascii="Arial" w:hAnsi="Arial" w:cs="Arial"/>
        </w:rPr>
        <w:t xml:space="preserve"> </w:t>
      </w:r>
      <w:r w:rsidR="00B33F81">
        <w:rPr>
          <w:rFonts w:ascii="Arial" w:hAnsi="Arial" w:cs="Arial"/>
        </w:rPr>
        <w:t>a partial reply t</w:t>
      </w:r>
      <w:r w:rsidRPr="0040766C">
        <w:rPr>
          <w:rFonts w:ascii="Arial" w:hAnsi="Arial" w:cs="Arial"/>
        </w:rPr>
        <w:t>o RAN4 in [</w:t>
      </w:r>
      <w:r w:rsidR="007506CF" w:rsidRPr="007506CF">
        <w:rPr>
          <w:rFonts w:ascii="Arial" w:hAnsi="Arial" w:cs="Arial"/>
        </w:rPr>
        <w:t>R1-2102011</w:t>
      </w:r>
      <w:r w:rsidRPr="0040766C">
        <w:rPr>
          <w:rFonts w:ascii="Arial" w:hAnsi="Arial" w:cs="Arial"/>
        </w:rPr>
        <w:t>] as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0"/>
      </w:tblGrid>
      <w:tr w:rsidR="0040766C" w14:paraId="12806B60" w14:textId="77777777" w:rsidTr="00C115DB">
        <w:tc>
          <w:tcPr>
            <w:tcW w:w="9620" w:type="dxa"/>
          </w:tcPr>
          <w:p w14:paraId="1A856756" w14:textId="77777777" w:rsidR="0040766C" w:rsidRDefault="0040766C" w:rsidP="00C115DB">
            <w:pPr>
              <w:jc w:val="both"/>
              <w:rPr>
                <w:color w:val="000000"/>
              </w:rPr>
            </w:pPr>
            <w:r>
              <w:t xml:space="preserve">RAN1 discussed the questions about the </w:t>
            </w:r>
            <w:r>
              <w:rPr>
                <w:color w:val="000000"/>
              </w:rPr>
              <w:t>UE behavior with respect to CSI reports during the SCell activation procedure in case none or some of RRC parameters CO-DurationPerCell-r16, SlotFormatIndicator, and CSI-RS-ValidationWith-DCI-r16 are configured with or without corresponding DCIs for the SCell being activated:</w:t>
            </w:r>
          </w:p>
          <w:p w14:paraId="0ADA1221" w14:textId="77777777" w:rsidR="0040766C" w:rsidRDefault="0040766C" w:rsidP="00C115DB">
            <w:pPr>
              <w:spacing w:after="0" w:line="270" w:lineRule="atLeast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Question by RAN4 </w:t>
            </w:r>
            <w:r>
              <w:rPr>
                <w:color w:val="000000"/>
              </w:rPr>
              <w:t>(1)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When none of the RRC parameters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CO-DurationPerCell-r16,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SlotFormatIndicator, and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CSI-RS-ValidationWith-DCI-r16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is configured for a UE on the being-activated SCell,</w:t>
            </w:r>
          </w:p>
          <w:p w14:paraId="6AF64531" w14:textId="77777777" w:rsidR="0040766C" w:rsidRDefault="0040766C" w:rsidP="0040766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70" w:lineRule="atLeast"/>
              <w:ind w:left="720"/>
              <w:jc w:val="both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 xml:space="preserve">What is the expected UE behavior for this P/SP CSI-RS measurement and report on the being-activated SCell? </w:t>
            </w:r>
          </w:p>
          <w:p w14:paraId="04C95467" w14:textId="77777777" w:rsidR="0040766C" w:rsidRDefault="0040766C" w:rsidP="00C115DB">
            <w:pPr>
              <w:spacing w:after="0" w:line="270" w:lineRule="atLeast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Reply by RAN1: </w:t>
            </w:r>
            <w:r>
              <w:rPr>
                <w:color w:val="000000"/>
              </w:rPr>
              <w:t>As in Rel-15, the UE is expected to receive the P/SP CSI-RS.</w:t>
            </w:r>
          </w:p>
          <w:p w14:paraId="3AB7A09A" w14:textId="77777777" w:rsidR="0040766C" w:rsidRDefault="0040766C" w:rsidP="00C115DB">
            <w:pPr>
              <w:spacing w:after="0" w:line="270" w:lineRule="atLeast"/>
              <w:jc w:val="both"/>
              <w:rPr>
                <w:b/>
                <w:bCs/>
                <w:color w:val="000000"/>
              </w:rPr>
            </w:pPr>
          </w:p>
          <w:p w14:paraId="3198FBBA" w14:textId="77777777" w:rsidR="0040766C" w:rsidRDefault="0040766C" w:rsidP="00C115DB">
            <w:pPr>
              <w:spacing w:after="0" w:line="270" w:lineRule="atLeast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Question by RAN4 </w:t>
            </w:r>
            <w:r>
              <w:rPr>
                <w:color w:val="000000"/>
              </w:rPr>
              <w:t>(2)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When RRC parameters CSI-RS-ValidationWith-DCI-r16 is configured, but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SlotFormatIndicator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and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CO-DurationPerCell-r16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are not configured for the being-activated SCell,</w:t>
            </w:r>
          </w:p>
          <w:p w14:paraId="54FDE8DC" w14:textId="77777777" w:rsidR="0040766C" w:rsidRDefault="0040766C" w:rsidP="00C115DB">
            <w:pPr>
              <w:spacing w:after="0" w:line="270" w:lineRule="atLeast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a.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What is the expected UE behavior for this P/SP CSI-RS measurement and report on the being-activated SCell? Does UE need to decode a DCI format from other active serving cell (indicating an aperiodic CSI-RS reception or scheduling a PDSCH reception in the set of symbols of the slot) for this being-activated SCell to validate this P/SP CSI-RS?</w:t>
            </w:r>
          </w:p>
          <w:p w14:paraId="2BDB150B" w14:textId="77777777" w:rsidR="0040766C" w:rsidRDefault="0040766C" w:rsidP="00C115DB">
            <w:pPr>
              <w:spacing w:after="0" w:line="270" w:lineRule="atLeast"/>
              <w:jc w:val="both"/>
              <w:rPr>
                <w:rFonts w:eastAsia="SimSun"/>
                <w:color w:val="000000"/>
                <w:lang w:eastAsia="zh-CN"/>
              </w:rPr>
            </w:pPr>
            <w:r>
              <w:rPr>
                <w:b/>
                <w:bCs/>
                <w:color w:val="000000"/>
              </w:rPr>
              <w:t xml:space="preserve">Question by RAN4 </w:t>
            </w:r>
            <w:r>
              <w:rPr>
                <w:color w:val="000000"/>
              </w:rPr>
              <w:t>(3)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When RRC parameters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CO-DurationPerCell-r16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is configured but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SlotFormatIndicator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is not configured for the being-activated SCell,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</w:p>
          <w:p w14:paraId="0EC307AA" w14:textId="77777777" w:rsidR="0040766C" w:rsidRDefault="0040766C" w:rsidP="00C115DB">
            <w:pPr>
              <w:spacing w:after="0" w:line="270" w:lineRule="atLeast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a.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What is the expected UE behavior for this P/SP CSI-RS measurement and report on the being-activated SCell? Does UE need to decode a DCI format 2_0 (indicating remaining channel occupancy duration) from other active serving cell for this being-activated SCell to validate the CSI-RS?</w:t>
            </w:r>
          </w:p>
          <w:p w14:paraId="6B09AEDD" w14:textId="77777777" w:rsidR="0040766C" w:rsidRDefault="0040766C" w:rsidP="00C115DB">
            <w:pPr>
              <w:spacing w:after="0" w:line="270" w:lineRule="atLeast"/>
              <w:jc w:val="both"/>
              <w:rPr>
                <w:rFonts w:eastAsia="SimSun"/>
                <w:color w:val="000000"/>
                <w:lang w:eastAsia="zh-CN"/>
              </w:rPr>
            </w:pPr>
            <w:r>
              <w:rPr>
                <w:b/>
                <w:bCs/>
                <w:color w:val="000000"/>
              </w:rPr>
              <w:t xml:space="preserve">Question by RAN4 </w:t>
            </w:r>
            <w:r>
              <w:rPr>
                <w:color w:val="000000"/>
              </w:rPr>
              <w:t>(4)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When RRC parameters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CO-DurationPerCell-r16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is not configured but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SlotFormatIndicator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is configured for the being-activated SCell,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</w:p>
          <w:p w14:paraId="6D8657A2" w14:textId="77777777" w:rsidR="0040766C" w:rsidRDefault="0040766C" w:rsidP="00C115DB">
            <w:pPr>
              <w:spacing w:after="0" w:line="270" w:lineRule="atLeast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a.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What is the expected UE behavior for this P/SP CSI-RS measurement and report on the being-activated SCell? Does UE need to detect a DCI format 2_0 (indicating the starting point of CO duration and the slot format) from other active serving cell for this being-activated SCell to validate the CSI-RS?</w:t>
            </w:r>
          </w:p>
          <w:p w14:paraId="55DCCBB9" w14:textId="77777777" w:rsidR="0040766C" w:rsidRDefault="0040766C" w:rsidP="00C115DB">
            <w:pPr>
              <w:spacing w:after="0" w:line="270" w:lineRule="atLeast"/>
              <w:jc w:val="both"/>
              <w:rPr>
                <w:bCs/>
              </w:rPr>
            </w:pPr>
            <w:r>
              <w:rPr>
                <w:b/>
                <w:bCs/>
                <w:color w:val="000000"/>
              </w:rPr>
              <w:t>Reply by RAN1:</w:t>
            </w:r>
            <w:r>
              <w:rPr>
                <w:color w:val="000000"/>
              </w:rPr>
              <w:t xml:space="preserve"> RAN1 has discussed these cases, but has not achieved consensus on the expected UE behaviour. RAN1 will inform RAN4 if consensus is achieved in the future.</w:t>
            </w:r>
          </w:p>
        </w:tc>
      </w:tr>
    </w:tbl>
    <w:p w14:paraId="1E4E3329" w14:textId="77777777" w:rsidR="0040766C" w:rsidRDefault="0040766C" w:rsidP="00AE438E">
      <w:pPr>
        <w:rPr>
          <w:rFonts w:ascii="Arial" w:hAnsi="Arial" w:cs="Arial"/>
        </w:rPr>
      </w:pPr>
    </w:p>
    <w:p w14:paraId="3BBE3429" w14:textId="0B570914" w:rsidR="0040766C" w:rsidRDefault="0040766C" w:rsidP="00AE438E">
      <w:pPr>
        <w:rPr>
          <w:rFonts w:ascii="Arial" w:hAnsi="Arial" w:cs="Arial"/>
        </w:rPr>
      </w:pPr>
      <w:r>
        <w:rPr>
          <w:rFonts w:ascii="Arial" w:hAnsi="Arial" w:cs="Arial"/>
        </w:rPr>
        <w:t>In order to resolve the remaini</w:t>
      </w:r>
      <w:r w:rsidR="007506CF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g questions 2/3/4, </w:t>
      </w:r>
      <w:r w:rsidR="007928D7">
        <w:rPr>
          <w:rFonts w:ascii="Arial" w:hAnsi="Arial" w:cs="Arial"/>
        </w:rPr>
        <w:t xml:space="preserve">RAN1 has </w:t>
      </w:r>
      <w:r>
        <w:rPr>
          <w:rFonts w:ascii="Arial" w:hAnsi="Arial" w:cs="Arial"/>
        </w:rPr>
        <w:t>been discussing whether and how the provisions already established in TS 38.213 and TS 38.321</w:t>
      </w:r>
      <w:r w:rsidR="00B33F81">
        <w:rPr>
          <w:rFonts w:ascii="Arial" w:hAnsi="Arial" w:cs="Arial"/>
        </w:rPr>
        <w:t xml:space="preserve"> apply to being-activated SCells</w:t>
      </w:r>
      <w:r>
        <w:rPr>
          <w:rFonts w:ascii="Arial" w:hAnsi="Arial" w:cs="Arial"/>
        </w:rPr>
        <w:t>. Specifically, there is no consensus in RAN1 how to interpret the following highlighted statement in clause 5.9 of TS 38.321: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0766C" w14:paraId="5F2B315B" w14:textId="77777777" w:rsidTr="0040766C">
        <w:tc>
          <w:tcPr>
            <w:tcW w:w="9855" w:type="dxa"/>
          </w:tcPr>
          <w:p w14:paraId="1711470E" w14:textId="77777777" w:rsidR="0040766C" w:rsidRPr="004E548E" w:rsidRDefault="0040766C" w:rsidP="0040766C">
            <w:pPr>
              <w:pStyle w:val="Heading2"/>
              <w:rPr>
                <w:lang w:eastAsia="ko-KR"/>
              </w:rPr>
            </w:pPr>
            <w:bookmarkStart w:id="7" w:name="_Toc37296213"/>
            <w:bookmarkStart w:id="8" w:name="_Toc46490340"/>
            <w:bookmarkStart w:id="9" w:name="_Toc52752035"/>
            <w:bookmarkStart w:id="10" w:name="_Toc52796497"/>
            <w:bookmarkStart w:id="11" w:name="_Toc67931556"/>
            <w:r w:rsidRPr="004E548E">
              <w:rPr>
                <w:lang w:eastAsia="ko-KR"/>
              </w:rPr>
              <w:lastRenderedPageBreak/>
              <w:t>5.9</w:t>
            </w:r>
            <w:r w:rsidRPr="004E548E">
              <w:rPr>
                <w:lang w:eastAsia="ko-KR"/>
              </w:rPr>
              <w:tab/>
              <w:t>Activation/Deactivation of SCells</w:t>
            </w:r>
            <w:bookmarkEnd w:id="7"/>
            <w:bookmarkEnd w:id="8"/>
            <w:bookmarkEnd w:id="9"/>
            <w:bookmarkEnd w:id="10"/>
            <w:bookmarkEnd w:id="11"/>
          </w:p>
          <w:p w14:paraId="0CDF9325" w14:textId="77777777" w:rsidR="0040766C" w:rsidRPr="004E548E" w:rsidRDefault="0040766C" w:rsidP="0040766C">
            <w:pPr>
              <w:rPr>
                <w:lang w:eastAsia="ko-KR"/>
              </w:rPr>
            </w:pPr>
            <w:r w:rsidRPr="004E548E">
              <w:rPr>
                <w:lang w:eastAsia="ko-KR"/>
              </w:rPr>
              <w:t xml:space="preserve">If the MAC entity is configured with one or more SCells, the network may activate and deactivate the configured SCells. Upon configuration of an SCell, the SCell is deactivated </w:t>
            </w:r>
            <w:r w:rsidRPr="004E548E">
              <w:t xml:space="preserve">unless the parameter </w:t>
            </w:r>
            <w:r w:rsidRPr="004E548E">
              <w:rPr>
                <w:i/>
              </w:rPr>
              <w:t>sCellState</w:t>
            </w:r>
            <w:r w:rsidRPr="004E548E">
              <w:t xml:space="preserve"> is set to </w:t>
            </w:r>
            <w:r w:rsidRPr="004E548E">
              <w:rPr>
                <w:i/>
              </w:rPr>
              <w:t>activated</w:t>
            </w:r>
            <w:r w:rsidRPr="004E548E">
              <w:t xml:space="preserve"> for the SCell by </w:t>
            </w:r>
            <w:r w:rsidRPr="004E548E">
              <w:rPr>
                <w:lang w:eastAsia="ko-KR"/>
              </w:rPr>
              <w:t>upper layers.</w:t>
            </w:r>
          </w:p>
          <w:p w14:paraId="781CA89D" w14:textId="77777777" w:rsidR="0040766C" w:rsidRPr="004E548E" w:rsidRDefault="0040766C" w:rsidP="0040766C">
            <w:pPr>
              <w:rPr>
                <w:lang w:eastAsia="ko-KR"/>
              </w:rPr>
            </w:pPr>
            <w:r w:rsidRPr="004E548E">
              <w:rPr>
                <w:lang w:eastAsia="ko-KR"/>
              </w:rPr>
              <w:t>The configured SCell(s) is activated and deactivated by:</w:t>
            </w:r>
          </w:p>
          <w:p w14:paraId="7E7D7562" w14:textId="77777777" w:rsidR="0040766C" w:rsidRPr="004E548E" w:rsidRDefault="0040766C" w:rsidP="0040766C">
            <w:pPr>
              <w:pStyle w:val="B1"/>
              <w:rPr>
                <w:lang w:eastAsia="ko-KR"/>
              </w:rPr>
            </w:pPr>
            <w:r w:rsidRPr="004E548E">
              <w:rPr>
                <w:lang w:eastAsia="ko-KR"/>
              </w:rPr>
              <w:t>-</w:t>
            </w:r>
            <w:r w:rsidRPr="004E548E">
              <w:rPr>
                <w:lang w:eastAsia="ko-KR"/>
              </w:rPr>
              <w:tab/>
              <w:t>receiving the SCell Activation/Deactivation MAC CE described in clause 6.1.3.10;</w:t>
            </w:r>
          </w:p>
          <w:p w14:paraId="2E0D359A" w14:textId="77777777" w:rsidR="0040766C" w:rsidRPr="004E548E" w:rsidRDefault="0040766C" w:rsidP="0040766C">
            <w:pPr>
              <w:pStyle w:val="B1"/>
              <w:rPr>
                <w:lang w:eastAsia="ko-KR"/>
              </w:rPr>
            </w:pPr>
            <w:r w:rsidRPr="004E548E">
              <w:rPr>
                <w:lang w:eastAsia="ko-KR"/>
              </w:rPr>
              <w:t>-</w:t>
            </w:r>
            <w:r w:rsidRPr="004E548E">
              <w:rPr>
                <w:lang w:eastAsia="ko-KR"/>
              </w:rPr>
              <w:tab/>
              <w:t xml:space="preserve">configuring </w:t>
            </w:r>
            <w:r w:rsidRPr="004E548E">
              <w:rPr>
                <w:i/>
                <w:lang w:eastAsia="ko-KR"/>
              </w:rPr>
              <w:t>sCellDeactivationTimer</w:t>
            </w:r>
            <w:r w:rsidRPr="004E548E">
              <w:rPr>
                <w:lang w:eastAsia="ko-KR"/>
              </w:rPr>
              <w:t xml:space="preserve"> timer per configured SCell (except the SCell configured with PUCCH, if any): the associated SCell is deactivated upon its expiry;</w:t>
            </w:r>
          </w:p>
          <w:p w14:paraId="4BCE184E" w14:textId="77777777" w:rsidR="0040766C" w:rsidRPr="004E548E" w:rsidRDefault="0040766C" w:rsidP="0040766C">
            <w:pPr>
              <w:pStyle w:val="B1"/>
              <w:rPr>
                <w:lang w:eastAsia="ko-KR"/>
              </w:rPr>
            </w:pPr>
            <w:r w:rsidRPr="004E548E">
              <w:rPr>
                <w:lang w:eastAsia="ko-KR"/>
              </w:rPr>
              <w:t>-</w:t>
            </w:r>
            <w:r w:rsidRPr="004E548E">
              <w:rPr>
                <w:lang w:eastAsia="ko-KR"/>
              </w:rPr>
              <w:tab/>
              <w:t xml:space="preserve">configuring </w:t>
            </w:r>
            <w:r w:rsidRPr="004E548E">
              <w:rPr>
                <w:i/>
                <w:lang w:eastAsia="ko-KR"/>
              </w:rPr>
              <w:t>sCellState</w:t>
            </w:r>
            <w:r w:rsidRPr="004E548E">
              <w:rPr>
                <w:lang w:eastAsia="ko-KR"/>
              </w:rPr>
              <w:t xml:space="preserve"> per configured SCell: if configured, the associated SCell is activated upon SCell configuration.</w:t>
            </w:r>
          </w:p>
          <w:p w14:paraId="3C874D7D" w14:textId="77777777" w:rsidR="0040766C" w:rsidRPr="004E548E" w:rsidRDefault="0040766C" w:rsidP="0040766C">
            <w:pPr>
              <w:rPr>
                <w:lang w:eastAsia="ko-KR"/>
              </w:rPr>
            </w:pPr>
            <w:r w:rsidRPr="004E548E">
              <w:t xml:space="preserve">The </w:t>
            </w:r>
            <w:r w:rsidRPr="004E548E">
              <w:rPr>
                <w:noProof/>
                <w:lang w:eastAsia="zh-CN"/>
              </w:rPr>
              <w:t>MAC entity</w:t>
            </w:r>
            <w:r w:rsidRPr="004E548E">
              <w:t xml:space="preserve"> shall for each configured SCell:</w:t>
            </w:r>
          </w:p>
          <w:p w14:paraId="2DB4967E" w14:textId="77777777" w:rsidR="0040766C" w:rsidRPr="004E548E" w:rsidRDefault="0040766C" w:rsidP="0040766C">
            <w:pPr>
              <w:pStyle w:val="B1"/>
            </w:pPr>
            <w:r w:rsidRPr="004E548E">
              <w:rPr>
                <w:lang w:eastAsia="ko-KR"/>
              </w:rPr>
              <w:t>1&gt;</w:t>
            </w:r>
            <w:r w:rsidRPr="004E548E">
              <w:tab/>
              <w:t xml:space="preserve">if an SCell is configured with </w:t>
            </w:r>
            <w:r w:rsidRPr="004E548E">
              <w:rPr>
                <w:i/>
              </w:rPr>
              <w:t>sCellState</w:t>
            </w:r>
            <w:r w:rsidRPr="004E548E">
              <w:t xml:space="preserve"> set to </w:t>
            </w:r>
            <w:r w:rsidRPr="004E548E">
              <w:rPr>
                <w:i/>
              </w:rPr>
              <w:t>activated</w:t>
            </w:r>
            <w:r w:rsidRPr="004E548E">
              <w:t xml:space="preserve"> upon SCell configuration, or an </w:t>
            </w:r>
            <w:r w:rsidRPr="004E548E">
              <w:rPr>
                <w:lang w:eastAsia="ko-KR"/>
              </w:rPr>
              <w:t xml:space="preserve">SCell </w:t>
            </w:r>
            <w:r w:rsidRPr="004E548E">
              <w:t xml:space="preserve">Activation/Deactivation MAC </w:t>
            </w:r>
            <w:r w:rsidRPr="004E548E">
              <w:rPr>
                <w:lang w:eastAsia="ko-KR"/>
              </w:rPr>
              <w:t>CE</w:t>
            </w:r>
            <w:r w:rsidRPr="004E548E">
              <w:t xml:space="preserve"> </w:t>
            </w:r>
            <w:r w:rsidRPr="004E548E">
              <w:rPr>
                <w:lang w:eastAsia="ko-KR"/>
              </w:rPr>
              <w:t xml:space="preserve">is received </w:t>
            </w:r>
            <w:r w:rsidRPr="004E548E">
              <w:t>activating the SCell:</w:t>
            </w:r>
          </w:p>
          <w:p w14:paraId="3860A312" w14:textId="1A7FDA9A" w:rsidR="0040766C" w:rsidRPr="004E548E" w:rsidRDefault="0040766C" w:rsidP="0040766C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[…]</w:t>
            </w:r>
          </w:p>
          <w:p w14:paraId="6E5CBF41" w14:textId="77777777" w:rsidR="0040766C" w:rsidRPr="004E548E" w:rsidRDefault="0040766C" w:rsidP="0040766C">
            <w:pPr>
              <w:pStyle w:val="B1"/>
            </w:pPr>
            <w:r w:rsidRPr="004E548E">
              <w:rPr>
                <w:lang w:eastAsia="ko-KR"/>
              </w:rPr>
              <w:t>1&gt;</w:t>
            </w:r>
            <w:r w:rsidRPr="004E548E">
              <w:tab/>
              <w:t xml:space="preserve">else if an </w:t>
            </w:r>
            <w:r w:rsidRPr="004E548E">
              <w:rPr>
                <w:lang w:eastAsia="ko-KR"/>
              </w:rPr>
              <w:t xml:space="preserve">SCell </w:t>
            </w:r>
            <w:r w:rsidRPr="004E548E">
              <w:t xml:space="preserve">Activation/Deactivation MAC </w:t>
            </w:r>
            <w:r w:rsidRPr="004E548E">
              <w:rPr>
                <w:lang w:eastAsia="ko-KR"/>
              </w:rPr>
              <w:t xml:space="preserve">CE is received </w:t>
            </w:r>
            <w:r w:rsidRPr="004E548E">
              <w:t>deactivating the SCell; or</w:t>
            </w:r>
          </w:p>
          <w:p w14:paraId="77221905" w14:textId="77777777" w:rsidR="0040766C" w:rsidRPr="004E548E" w:rsidRDefault="0040766C" w:rsidP="0040766C">
            <w:pPr>
              <w:pStyle w:val="B1"/>
            </w:pPr>
            <w:r w:rsidRPr="004E548E">
              <w:rPr>
                <w:lang w:eastAsia="ko-KR"/>
              </w:rPr>
              <w:t>1&gt;</w:t>
            </w:r>
            <w:r w:rsidRPr="004E548E">
              <w:tab/>
              <w:t xml:space="preserve">if the </w:t>
            </w:r>
            <w:r w:rsidRPr="004E548E">
              <w:rPr>
                <w:i/>
              </w:rPr>
              <w:t>sCellDeactivationTimer</w:t>
            </w:r>
            <w:r w:rsidRPr="004E548E">
              <w:t xml:space="preserve"> associated with the activated SCell expires:</w:t>
            </w:r>
          </w:p>
          <w:p w14:paraId="7C82045C" w14:textId="5C25B431" w:rsidR="0040766C" w:rsidRPr="004E548E" w:rsidRDefault="0040766C" w:rsidP="0040766C">
            <w:pPr>
              <w:pStyle w:val="B2"/>
            </w:pPr>
            <w:r>
              <w:rPr>
                <w:lang w:eastAsia="ko-KR"/>
              </w:rPr>
              <w:t>[…]</w:t>
            </w:r>
          </w:p>
          <w:p w14:paraId="22EE31A3" w14:textId="77777777" w:rsidR="0040766C" w:rsidRPr="004E548E" w:rsidRDefault="0040766C" w:rsidP="0040766C">
            <w:pPr>
              <w:pStyle w:val="B1"/>
            </w:pPr>
            <w:r w:rsidRPr="004E548E">
              <w:rPr>
                <w:lang w:eastAsia="ko-KR"/>
              </w:rPr>
              <w:t>1&gt;</w:t>
            </w:r>
            <w:r w:rsidRPr="004E548E">
              <w:tab/>
              <w:t>if PDCCH on the activated SCell indicates an uplink grant or downlink assignment; or</w:t>
            </w:r>
          </w:p>
          <w:p w14:paraId="26F30991" w14:textId="77777777" w:rsidR="0040766C" w:rsidRPr="004E548E" w:rsidRDefault="0040766C" w:rsidP="0040766C">
            <w:pPr>
              <w:pStyle w:val="B1"/>
            </w:pPr>
            <w:r w:rsidRPr="004E548E">
              <w:rPr>
                <w:lang w:eastAsia="ko-KR"/>
              </w:rPr>
              <w:t>1&gt;</w:t>
            </w:r>
            <w:r w:rsidRPr="004E548E">
              <w:tab/>
              <w:t>if PDCCH on the Serving Cell scheduling the activated SCell indicates an uplink grant or a downlink assignment for the activated SCell; or</w:t>
            </w:r>
          </w:p>
          <w:p w14:paraId="54C2C0DD" w14:textId="77777777" w:rsidR="0040766C" w:rsidRPr="004E548E" w:rsidRDefault="0040766C" w:rsidP="0040766C">
            <w:pPr>
              <w:pStyle w:val="B1"/>
            </w:pPr>
            <w:r w:rsidRPr="004E548E">
              <w:t>1&gt;</w:t>
            </w:r>
            <w:r w:rsidRPr="004E548E">
              <w:tab/>
              <w:t>if a MAC PDU is transmitted in a configured uplink grant and LBT failure indication is not received from lower layers; or</w:t>
            </w:r>
          </w:p>
          <w:p w14:paraId="4E6DB92C" w14:textId="77777777" w:rsidR="0040766C" w:rsidRPr="004E548E" w:rsidRDefault="0040766C" w:rsidP="0040766C">
            <w:pPr>
              <w:pStyle w:val="B1"/>
            </w:pPr>
            <w:r w:rsidRPr="004E548E">
              <w:t>1&gt;</w:t>
            </w:r>
            <w:r w:rsidRPr="004E548E">
              <w:tab/>
              <w:t>if a MAC PDU is received in a configured downlink assignment:</w:t>
            </w:r>
          </w:p>
          <w:p w14:paraId="6265B37C" w14:textId="77777777" w:rsidR="0040766C" w:rsidRPr="004E548E" w:rsidRDefault="0040766C" w:rsidP="0040766C">
            <w:pPr>
              <w:pStyle w:val="B2"/>
            </w:pPr>
            <w:r w:rsidRPr="004E548E">
              <w:rPr>
                <w:lang w:eastAsia="ko-KR"/>
              </w:rPr>
              <w:t>2&gt;</w:t>
            </w:r>
            <w:r w:rsidRPr="004E548E">
              <w:tab/>
              <w:t xml:space="preserve">restart the </w:t>
            </w:r>
            <w:r w:rsidRPr="004E548E">
              <w:rPr>
                <w:i/>
              </w:rPr>
              <w:t>sCellDeactivationTimer</w:t>
            </w:r>
            <w:r w:rsidRPr="004E548E">
              <w:t xml:space="preserve"> associated with the SCell.</w:t>
            </w:r>
          </w:p>
          <w:p w14:paraId="72A38877" w14:textId="77777777" w:rsidR="0040766C" w:rsidRPr="004E548E" w:rsidRDefault="0040766C" w:rsidP="0040766C">
            <w:pPr>
              <w:pStyle w:val="B1"/>
            </w:pPr>
            <w:r w:rsidRPr="004E548E">
              <w:rPr>
                <w:lang w:eastAsia="ko-KR"/>
              </w:rPr>
              <w:t>1&gt;</w:t>
            </w:r>
            <w:r w:rsidRPr="004E548E">
              <w:tab/>
              <w:t>if the SCell is deactivated:</w:t>
            </w:r>
          </w:p>
          <w:p w14:paraId="06B73711" w14:textId="77777777" w:rsidR="0040766C" w:rsidRPr="004E548E" w:rsidRDefault="0040766C" w:rsidP="0040766C">
            <w:pPr>
              <w:pStyle w:val="B2"/>
            </w:pPr>
            <w:r w:rsidRPr="004E548E">
              <w:rPr>
                <w:lang w:eastAsia="ko-KR"/>
              </w:rPr>
              <w:t>2&gt;</w:t>
            </w:r>
            <w:r w:rsidRPr="004E548E">
              <w:tab/>
              <w:t>not transmit SRS on the SCell;</w:t>
            </w:r>
          </w:p>
          <w:p w14:paraId="3DC84824" w14:textId="77777777" w:rsidR="0040766C" w:rsidRPr="004E548E" w:rsidRDefault="0040766C" w:rsidP="0040766C">
            <w:pPr>
              <w:pStyle w:val="B2"/>
            </w:pPr>
            <w:r w:rsidRPr="004E548E">
              <w:rPr>
                <w:lang w:eastAsia="ko-KR"/>
              </w:rPr>
              <w:t>2&gt;</w:t>
            </w:r>
            <w:r w:rsidRPr="004E548E">
              <w:tab/>
              <w:t>not report CSI for the SCell;</w:t>
            </w:r>
          </w:p>
          <w:p w14:paraId="47845310" w14:textId="77777777" w:rsidR="0040766C" w:rsidRPr="004E548E" w:rsidRDefault="0040766C" w:rsidP="0040766C">
            <w:pPr>
              <w:pStyle w:val="B2"/>
            </w:pPr>
            <w:r w:rsidRPr="004E548E">
              <w:rPr>
                <w:lang w:eastAsia="ko-KR"/>
              </w:rPr>
              <w:t>2&gt;</w:t>
            </w:r>
            <w:r w:rsidRPr="004E548E">
              <w:tab/>
              <w:t>not transmit on UL-SCH on the SCell;</w:t>
            </w:r>
          </w:p>
          <w:p w14:paraId="3A735951" w14:textId="77777777" w:rsidR="0040766C" w:rsidRPr="004E548E" w:rsidRDefault="0040766C" w:rsidP="0040766C">
            <w:pPr>
              <w:pStyle w:val="B2"/>
            </w:pPr>
            <w:r w:rsidRPr="004E548E">
              <w:rPr>
                <w:lang w:eastAsia="ko-KR"/>
              </w:rPr>
              <w:t>2&gt;</w:t>
            </w:r>
            <w:r w:rsidRPr="004E548E">
              <w:tab/>
              <w:t>not transmit on RACH on the SCell;</w:t>
            </w:r>
          </w:p>
          <w:p w14:paraId="76363D5B" w14:textId="77777777" w:rsidR="0040766C" w:rsidRPr="004E548E" w:rsidRDefault="0040766C" w:rsidP="0040766C">
            <w:pPr>
              <w:pStyle w:val="B2"/>
            </w:pPr>
            <w:r w:rsidRPr="004E548E">
              <w:rPr>
                <w:lang w:eastAsia="ko-KR"/>
              </w:rPr>
              <w:t>2&gt;</w:t>
            </w:r>
            <w:r w:rsidRPr="004E548E">
              <w:tab/>
              <w:t>not monitor the PDCCH on the SCell;</w:t>
            </w:r>
          </w:p>
          <w:p w14:paraId="19DCD076" w14:textId="77777777" w:rsidR="0040766C" w:rsidRPr="004E548E" w:rsidRDefault="0040766C" w:rsidP="0040766C">
            <w:pPr>
              <w:pStyle w:val="B2"/>
            </w:pPr>
            <w:r w:rsidRPr="0040766C">
              <w:rPr>
                <w:highlight w:val="yellow"/>
                <w:lang w:eastAsia="ko-KR"/>
              </w:rPr>
              <w:t>2&gt;</w:t>
            </w:r>
            <w:r w:rsidRPr="0040766C">
              <w:rPr>
                <w:highlight w:val="yellow"/>
              </w:rPr>
              <w:tab/>
              <w:t>not monitor the PDCCH for the SCell;</w:t>
            </w:r>
          </w:p>
          <w:p w14:paraId="4735F0D8" w14:textId="77777777" w:rsidR="0040766C" w:rsidRPr="004E548E" w:rsidRDefault="0040766C" w:rsidP="0040766C">
            <w:pPr>
              <w:pStyle w:val="B2"/>
            </w:pPr>
            <w:r w:rsidRPr="004E548E">
              <w:rPr>
                <w:lang w:eastAsia="ko-KR"/>
              </w:rPr>
              <w:t>2&gt;</w:t>
            </w:r>
            <w:r w:rsidRPr="004E548E">
              <w:tab/>
              <w:t>not transmit PUCCH on the SCell.</w:t>
            </w:r>
          </w:p>
          <w:p w14:paraId="7B656E39" w14:textId="77777777" w:rsidR="0040766C" w:rsidRPr="004E548E" w:rsidRDefault="0040766C" w:rsidP="0040766C">
            <w:r w:rsidRPr="004E548E">
              <w:t xml:space="preserve">HARQ feedback for the MAC PDU containing </w:t>
            </w:r>
            <w:r w:rsidRPr="004E548E">
              <w:rPr>
                <w:lang w:eastAsia="ko-KR"/>
              </w:rPr>
              <w:t xml:space="preserve">SCell </w:t>
            </w:r>
            <w:r w:rsidRPr="004E548E">
              <w:t xml:space="preserve">Activation/Deactivation MAC </w:t>
            </w:r>
            <w:r w:rsidRPr="004E548E">
              <w:rPr>
                <w:lang w:eastAsia="ko-KR"/>
              </w:rPr>
              <w:t>CE</w:t>
            </w:r>
            <w:r w:rsidRPr="004E548E">
              <w:t xml:space="preserve"> shall not be impacted by PCell</w:t>
            </w:r>
            <w:r w:rsidRPr="004E548E">
              <w:rPr>
                <w:lang w:eastAsia="zh-TW"/>
              </w:rPr>
              <w:t>, PSCell</w:t>
            </w:r>
            <w:r w:rsidRPr="004E548E">
              <w:t xml:space="preserve"> </w:t>
            </w:r>
            <w:r w:rsidRPr="004E548E">
              <w:rPr>
                <w:lang w:eastAsia="zh-TW"/>
              </w:rPr>
              <w:t xml:space="preserve">and PUCCH SCell </w:t>
            </w:r>
            <w:r w:rsidRPr="004E548E">
              <w:t>interruption</w:t>
            </w:r>
            <w:r w:rsidRPr="004E548E">
              <w:rPr>
                <w:lang w:eastAsia="zh-TW"/>
              </w:rPr>
              <w:t>s</w:t>
            </w:r>
            <w:r w:rsidRPr="004E548E">
              <w:t xml:space="preserve"> due to SCell activation/deactivation </w:t>
            </w:r>
            <w:r w:rsidRPr="004E548E">
              <w:rPr>
                <w:lang w:eastAsia="ko-KR"/>
              </w:rPr>
              <w:t xml:space="preserve">in TS 38.133 </w:t>
            </w:r>
            <w:r w:rsidRPr="004E548E">
              <w:t>[</w:t>
            </w:r>
            <w:r w:rsidRPr="004E548E">
              <w:rPr>
                <w:lang w:eastAsia="ko-KR"/>
              </w:rPr>
              <w:t>11</w:t>
            </w:r>
            <w:r w:rsidRPr="004E548E">
              <w:t>].</w:t>
            </w:r>
          </w:p>
          <w:p w14:paraId="5A3C879B" w14:textId="7C217356" w:rsidR="0040766C" w:rsidRPr="0040766C" w:rsidRDefault="0040766C" w:rsidP="00AE438E">
            <w:pPr>
              <w:rPr>
                <w:lang w:eastAsia="ko-KR"/>
              </w:rPr>
            </w:pPr>
            <w:r w:rsidRPr="004E548E">
              <w:t>When SCell is deactivated, the ongoing Random Access procedure on the SCell, if any, is aborted</w:t>
            </w:r>
            <w:r w:rsidRPr="004E548E">
              <w:rPr>
                <w:noProof/>
              </w:rPr>
              <w:t>.</w:t>
            </w:r>
          </w:p>
        </w:tc>
      </w:tr>
    </w:tbl>
    <w:p w14:paraId="6150710E" w14:textId="117D5392" w:rsidR="0040766C" w:rsidRDefault="0040766C" w:rsidP="00AE438E">
      <w:pPr>
        <w:rPr>
          <w:rFonts w:ascii="Arial" w:hAnsi="Arial" w:cs="Arial"/>
        </w:rPr>
      </w:pPr>
    </w:p>
    <w:p w14:paraId="0FFBC915" w14:textId="0ECCF292" w:rsidR="0040766C" w:rsidRDefault="0040766C" w:rsidP="00AE438E">
      <w:pPr>
        <w:rPr>
          <w:rFonts w:ascii="Arial" w:hAnsi="Arial" w:cs="Arial"/>
        </w:rPr>
      </w:pPr>
      <w:r>
        <w:rPr>
          <w:rFonts w:ascii="Arial" w:hAnsi="Arial" w:cs="Arial"/>
        </w:rPr>
        <w:t>According to RAN1's understanding, the condition of "</w:t>
      </w:r>
      <w:r w:rsidRPr="004E548E">
        <w:rPr>
          <w:lang w:eastAsia="ko-KR"/>
        </w:rPr>
        <w:t>1&gt;</w:t>
      </w:r>
      <w:r w:rsidRPr="004E548E">
        <w:tab/>
        <w:t>if the SCell is deactivated:</w:t>
      </w:r>
      <w:r>
        <w:t>"</w:t>
      </w:r>
      <w:r>
        <w:rPr>
          <w:rFonts w:ascii="Arial" w:hAnsi="Arial" w:cs="Arial"/>
        </w:rPr>
        <w:t xml:space="preserve"> includes a being-activated SCell. RAN1 would like to receive RAN2's guidance on the following questions w.r.t. CSI-RS reception during SCell activation:</w:t>
      </w:r>
    </w:p>
    <w:p w14:paraId="66379595" w14:textId="19D8DC98" w:rsidR="0040766C" w:rsidRPr="007506CF" w:rsidRDefault="0040766C" w:rsidP="00AE438E">
      <w:pPr>
        <w:rPr>
          <w:rFonts w:ascii="Arial" w:hAnsi="Arial" w:cs="Arial"/>
          <w:b/>
          <w:bCs/>
        </w:rPr>
      </w:pPr>
      <w:r w:rsidRPr="007506CF">
        <w:rPr>
          <w:rFonts w:ascii="Arial" w:hAnsi="Arial" w:cs="Arial"/>
          <w:b/>
          <w:bCs/>
        </w:rPr>
        <w:lastRenderedPageBreak/>
        <w:t xml:space="preserve">Q1) Does the highlighted provision </w:t>
      </w:r>
      <w:r w:rsidR="007506CF" w:rsidRPr="007506CF">
        <w:rPr>
          <w:rFonts w:ascii="Arial" w:hAnsi="Arial" w:cs="Arial"/>
          <w:b/>
          <w:bCs/>
        </w:rPr>
        <w:t xml:space="preserve">imply that a PDCCH including </w:t>
      </w:r>
      <w:r w:rsidR="00B33F81">
        <w:rPr>
          <w:rFonts w:ascii="Arial" w:hAnsi="Arial" w:cs="Arial"/>
          <w:b/>
          <w:bCs/>
        </w:rPr>
        <w:t xml:space="preserve">a </w:t>
      </w:r>
      <w:r w:rsidR="007506CF" w:rsidRPr="007506CF">
        <w:rPr>
          <w:rFonts w:ascii="Arial" w:hAnsi="Arial" w:cs="Arial"/>
          <w:b/>
          <w:bCs/>
        </w:rPr>
        <w:t xml:space="preserve">cross-carrier ap-CSI-RS trigger for </w:t>
      </w:r>
      <w:r w:rsidR="00B33F81">
        <w:rPr>
          <w:rFonts w:ascii="Arial" w:hAnsi="Arial" w:cs="Arial"/>
          <w:b/>
          <w:bCs/>
        </w:rPr>
        <w:t>a</w:t>
      </w:r>
      <w:r w:rsidR="007506CF" w:rsidRPr="007506CF">
        <w:rPr>
          <w:rFonts w:ascii="Arial" w:hAnsi="Arial" w:cs="Arial"/>
          <w:b/>
          <w:bCs/>
        </w:rPr>
        <w:t xml:space="preserve"> being-activated SCell is not monitored?</w:t>
      </w:r>
    </w:p>
    <w:p w14:paraId="4F50FCBE" w14:textId="77777777" w:rsidR="007506CF" w:rsidRPr="007506CF" w:rsidRDefault="007506CF" w:rsidP="00AE438E">
      <w:pPr>
        <w:rPr>
          <w:rFonts w:ascii="Arial" w:hAnsi="Arial" w:cs="Arial"/>
          <w:b/>
          <w:bCs/>
        </w:rPr>
      </w:pPr>
      <w:r w:rsidRPr="007506CF">
        <w:rPr>
          <w:rFonts w:ascii="Arial" w:hAnsi="Arial" w:cs="Arial"/>
          <w:b/>
          <w:bCs/>
        </w:rPr>
        <w:t>Q2) Does the highlighted provision imply that a PDCCH carrying DCI format 2_0 including cross-carrier information (such as SFI) for a being-activated SCell is not being monitored?</w:t>
      </w:r>
    </w:p>
    <w:p w14:paraId="574B9926" w14:textId="5FE7F97D" w:rsidR="007506CF" w:rsidRDefault="007506CF" w:rsidP="00AE438E">
      <w:pPr>
        <w:rPr>
          <w:rFonts w:ascii="Arial" w:hAnsi="Arial" w:cs="Arial"/>
        </w:rPr>
      </w:pPr>
      <w:r w:rsidRPr="007506CF">
        <w:rPr>
          <w:rFonts w:ascii="Arial" w:hAnsi="Arial" w:cs="Arial"/>
          <w:b/>
          <w:bCs/>
        </w:rPr>
        <w:t>Q3) If the answer to Q1 or Q2 means that a corresponding PDCCH is monitored, is RAN2's understanding that the contained information for a being-activated SCell is mandated to be followed, ignored, or is the UE's behaviour unspecified?</w:t>
      </w:r>
    </w:p>
    <w:p w14:paraId="4256F8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7E6918E4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 WG</w:t>
      </w:r>
      <w:r w:rsidR="002A3833">
        <w:rPr>
          <w:rFonts w:ascii="Arial" w:hAnsi="Arial" w:cs="Arial"/>
          <w:b/>
          <w:sz w:val="22"/>
          <w:szCs w:val="22"/>
        </w:rPr>
        <w:t>2</w:t>
      </w:r>
    </w:p>
    <w:p w14:paraId="697D29B1" w14:textId="1D423173" w:rsidR="00B97703" w:rsidRPr="00F2599A" w:rsidRDefault="00B97703" w:rsidP="00512CB4">
      <w:pPr>
        <w:spacing w:after="120"/>
        <w:ind w:left="993" w:hanging="993"/>
        <w:rPr>
          <w:i/>
          <w:iCs/>
          <w:color w:val="0070C0"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 xml:space="preserve">ACTION: </w:t>
      </w:r>
      <w:r w:rsidRPr="00F2599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AE438E">
        <w:rPr>
          <w:sz w:val="22"/>
          <w:szCs w:val="22"/>
          <w:lang w:eastAsia="zh-CN"/>
        </w:rPr>
        <w:t>RAN1 respectfully asks RAN</w:t>
      </w:r>
      <w:r w:rsidR="002A3833">
        <w:rPr>
          <w:sz w:val="22"/>
          <w:szCs w:val="22"/>
          <w:lang w:eastAsia="zh-CN"/>
        </w:rPr>
        <w:t xml:space="preserve">2 to </w:t>
      </w:r>
      <w:r w:rsidR="007506CF">
        <w:rPr>
          <w:sz w:val="22"/>
          <w:szCs w:val="22"/>
          <w:lang w:eastAsia="zh-CN"/>
        </w:rPr>
        <w:t>provide answers to Q1/Q2/Q3, so that RAN1 is in a better position to conclude on a reply to RAN4</w:t>
      </w:r>
      <w:r w:rsidR="00AE438E" w:rsidRPr="00AE438E">
        <w:rPr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3D4E0E58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#105-e</w:t>
      </w:r>
      <w:r>
        <w:rPr>
          <w:rFonts w:ascii="Arial" w:hAnsi="Arial" w:cs="Arial"/>
          <w:bCs/>
          <w:lang w:eastAsia="zh-CN"/>
        </w:rPr>
        <w:tab/>
        <w:t xml:space="preserve">19 - 27 May 2021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4D84708D" w14:textId="77777777" w:rsidR="007506CF" w:rsidRPr="002F1940" w:rsidRDefault="007506CF" w:rsidP="002F1940"/>
    <w:sectPr w:rsidR="00750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2FA47" w14:textId="77777777" w:rsidR="00FB09F6" w:rsidRDefault="00FB09F6">
      <w:pPr>
        <w:spacing w:after="0"/>
      </w:pPr>
      <w:r>
        <w:separator/>
      </w:r>
    </w:p>
  </w:endnote>
  <w:endnote w:type="continuationSeparator" w:id="0">
    <w:p w14:paraId="1FCD8501" w14:textId="77777777" w:rsidR="00FB09F6" w:rsidRDefault="00FB09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255A8" w14:textId="77777777" w:rsidR="00FB09F6" w:rsidRDefault="00FB09F6">
      <w:pPr>
        <w:spacing w:after="0"/>
      </w:pPr>
      <w:r>
        <w:separator/>
      </w:r>
    </w:p>
  </w:footnote>
  <w:footnote w:type="continuationSeparator" w:id="0">
    <w:p w14:paraId="7579926A" w14:textId="77777777" w:rsidR="00FB09F6" w:rsidRDefault="00FB09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D0B91508"/>
    <w:multiLevelType w:val="singleLevel"/>
    <w:tmpl w:val="D0B91508"/>
    <w:lvl w:ilvl="0">
      <w:start w:val="1"/>
      <w:numFmt w:val="lowerLetter"/>
      <w:suff w:val="space"/>
      <w:lvlText w:val="%1."/>
      <w:lvlJc w:val="left"/>
    </w:lvl>
  </w:abstractNum>
  <w:abstractNum w:abstractNumId="1" w15:restartNumberingAfterBreak="0">
    <w:nsid w:val="10500083"/>
    <w:multiLevelType w:val="multilevel"/>
    <w:tmpl w:val="1050008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EF7279"/>
    <w:multiLevelType w:val="hybridMultilevel"/>
    <w:tmpl w:val="9D204200"/>
    <w:lvl w:ilvl="0" w:tplc="04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7E3"/>
    <w:rsid w:val="000F6242"/>
    <w:rsid w:val="00203C1B"/>
    <w:rsid w:val="00220BB2"/>
    <w:rsid w:val="002458BD"/>
    <w:rsid w:val="002A3833"/>
    <w:rsid w:val="002B0042"/>
    <w:rsid w:val="002B12BD"/>
    <w:rsid w:val="002F1940"/>
    <w:rsid w:val="00383545"/>
    <w:rsid w:val="003E2933"/>
    <w:rsid w:val="00403387"/>
    <w:rsid w:val="0040766C"/>
    <w:rsid w:val="00433500"/>
    <w:rsid w:val="00433F71"/>
    <w:rsid w:val="00440D43"/>
    <w:rsid w:val="00442FDA"/>
    <w:rsid w:val="004E3939"/>
    <w:rsid w:val="00512CB4"/>
    <w:rsid w:val="007506CF"/>
    <w:rsid w:val="007928D7"/>
    <w:rsid w:val="007F4F92"/>
    <w:rsid w:val="008644B5"/>
    <w:rsid w:val="00872C1C"/>
    <w:rsid w:val="008D772F"/>
    <w:rsid w:val="008E0C14"/>
    <w:rsid w:val="00986B0F"/>
    <w:rsid w:val="0099764C"/>
    <w:rsid w:val="00A05539"/>
    <w:rsid w:val="00AE438E"/>
    <w:rsid w:val="00B33F81"/>
    <w:rsid w:val="00B97703"/>
    <w:rsid w:val="00BA47C8"/>
    <w:rsid w:val="00CC7536"/>
    <w:rsid w:val="00CF6087"/>
    <w:rsid w:val="00E91822"/>
    <w:rsid w:val="00F2599A"/>
    <w:rsid w:val="00F656E5"/>
    <w:rsid w:val="00FB09F6"/>
    <w:rsid w:val="00FB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qFormat/>
    <w:rsid w:val="00CF6087"/>
  </w:style>
  <w:style w:type="paragraph" w:customStyle="1" w:styleId="B3">
    <w:name w:val="B3"/>
    <w:basedOn w:val="List3"/>
    <w:link w:val="B3Char"/>
    <w:qFormat/>
    <w:rsid w:val="00CF6087"/>
  </w:style>
  <w:style w:type="paragraph" w:customStyle="1" w:styleId="B4">
    <w:name w:val="B4"/>
    <w:basedOn w:val="List4"/>
    <w:link w:val="B4Char"/>
    <w:qFormat/>
    <w:rsid w:val="00CF6087"/>
  </w:style>
  <w:style w:type="paragraph" w:customStyle="1" w:styleId="B5">
    <w:name w:val="B5"/>
    <w:basedOn w:val="List5"/>
    <w:link w:val="B5Char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792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A3833"/>
    <w:pPr>
      <w:ind w:left="720"/>
      <w:contextualSpacing/>
    </w:pPr>
  </w:style>
  <w:style w:type="paragraph" w:customStyle="1" w:styleId="references">
    <w:name w:val="references"/>
    <w:uiPriority w:val="99"/>
    <w:qFormat/>
    <w:rsid w:val="002A3833"/>
    <w:pPr>
      <w:numPr>
        <w:numId w:val="6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2A3833"/>
  </w:style>
  <w:style w:type="character" w:customStyle="1" w:styleId="B1Char1">
    <w:name w:val="B1 Char1"/>
    <w:link w:val="B1"/>
    <w:qFormat/>
    <w:rsid w:val="002A383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3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0338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387"/>
    <w:rPr>
      <w:rFonts w:ascii="Arial" w:hAnsi="Arial"/>
      <w:b/>
      <w:bCs/>
    </w:rPr>
  </w:style>
  <w:style w:type="character" w:customStyle="1" w:styleId="B5Char">
    <w:name w:val="B5 Char"/>
    <w:link w:val="B5"/>
    <w:qFormat/>
    <w:locked/>
    <w:rsid w:val="0040766C"/>
  </w:style>
  <w:style w:type="character" w:customStyle="1" w:styleId="B1Char">
    <w:name w:val="B1 Char"/>
    <w:qFormat/>
    <w:rsid w:val="0040766C"/>
    <w:rPr>
      <w:rFonts w:eastAsia="Times New Roman"/>
    </w:rPr>
  </w:style>
  <w:style w:type="character" w:customStyle="1" w:styleId="B2Char">
    <w:name w:val="B2 Char"/>
    <w:link w:val="B2"/>
    <w:qFormat/>
    <w:rsid w:val="0040766C"/>
  </w:style>
  <w:style w:type="character" w:customStyle="1" w:styleId="B3Char">
    <w:name w:val="B3 Char"/>
    <w:link w:val="B3"/>
    <w:qFormat/>
    <w:rsid w:val="0040766C"/>
  </w:style>
  <w:style w:type="character" w:customStyle="1" w:styleId="B4Char">
    <w:name w:val="B4 Char"/>
    <w:link w:val="B4"/>
    <w:qFormat/>
    <w:rsid w:val="0040766C"/>
  </w:style>
  <w:style w:type="character" w:customStyle="1" w:styleId="Heading2Char">
    <w:name w:val="Heading 2 Char"/>
    <w:aliases w:val="H2 Char,h2 Char"/>
    <w:basedOn w:val="DefaultParagraphFont"/>
    <w:link w:val="Heading2"/>
    <w:rsid w:val="0040766C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874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Alexander Golitschek</cp:lastModifiedBy>
  <cp:revision>2</cp:revision>
  <cp:lastPrinted>2002-04-23T07:10:00Z</cp:lastPrinted>
  <dcterms:created xsi:type="dcterms:W3CDTF">2021-04-20T14:17:00Z</dcterms:created>
  <dcterms:modified xsi:type="dcterms:W3CDTF">2021-04-20T14:17:00Z</dcterms:modified>
</cp:coreProperties>
</file>