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7F7DAE68"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w:t>
      </w:r>
      <w:r w:rsidR="006E0F5B">
        <w:rPr>
          <w:b/>
          <w:noProof/>
          <w:lang w:eastAsia="zh-CN"/>
        </w:rPr>
        <w:t xml:space="preserve"> Meeting</w:t>
      </w:r>
      <w:bookmarkStart w:id="0" w:name="_GoBack"/>
      <w:bookmarkEnd w:id="0"/>
      <w:r w:rsidRPr="008E2019">
        <w:rPr>
          <w:b/>
          <w:noProof/>
          <w:lang w:eastAsia="zh-CN"/>
        </w:rPr>
        <w:t xml:space="preserve"> #104</w:t>
      </w:r>
      <w:r w:rsidR="006D6ADA">
        <w:rPr>
          <w:b/>
          <w:noProof/>
          <w:lang w:eastAsia="zh-CN"/>
        </w:rPr>
        <w:t>b</w:t>
      </w:r>
      <w:r w:rsidR="00B80D76">
        <w:rPr>
          <w:b/>
          <w:noProof/>
          <w:lang w:eastAsia="zh-CN"/>
        </w:rPr>
        <w:t>is</w:t>
      </w:r>
      <w:r w:rsidRPr="008E2019">
        <w:rPr>
          <w:b/>
          <w:noProof/>
          <w:lang w:eastAsia="zh-CN"/>
        </w:rPr>
        <w:t>-e</w:t>
      </w:r>
      <w:r w:rsidRPr="008E2019">
        <w:rPr>
          <w:b/>
          <w:bCs/>
          <w:lang w:eastAsia="zh-CN"/>
        </w:rPr>
        <w:t> </w:t>
      </w:r>
      <w:r w:rsidRPr="00CF195E">
        <w:rPr>
          <w:b/>
          <w:kern w:val="2"/>
          <w:lang w:eastAsia="zh-CN"/>
        </w:rPr>
        <w:tab/>
      </w:r>
      <w:r w:rsidR="00BE43CD" w:rsidRPr="00BE43CD">
        <w:rPr>
          <w:b/>
          <w:kern w:val="2"/>
          <w:lang w:eastAsia="zh-CN"/>
        </w:rPr>
        <w:t>R1-2103400</w:t>
      </w:r>
    </w:p>
    <w:p w14:paraId="72B4580F" w14:textId="3113ACE3" w:rsidR="00B416A7" w:rsidRPr="008E2019" w:rsidRDefault="001E5B4F" w:rsidP="00B416A7">
      <w:pPr>
        <w:rPr>
          <w:b/>
          <w:kern w:val="2"/>
          <w:lang w:eastAsia="zh-CN"/>
        </w:rPr>
      </w:pPr>
      <w:r>
        <w:rPr>
          <w:b/>
          <w:kern w:val="2"/>
          <w:lang w:eastAsia="zh-CN"/>
        </w:rPr>
        <w:t>E</w:t>
      </w:r>
      <w:r w:rsidR="00B416A7" w:rsidRPr="008E2019">
        <w:rPr>
          <w:b/>
          <w:kern w:val="2"/>
          <w:lang w:eastAsia="zh-CN"/>
        </w:rPr>
        <w:t>-</w:t>
      </w:r>
      <w:r>
        <w:rPr>
          <w:b/>
          <w:kern w:val="2"/>
          <w:lang w:eastAsia="zh-CN"/>
        </w:rPr>
        <w:t>m</w:t>
      </w:r>
      <w:r w:rsidR="00B416A7" w:rsidRPr="008E2019">
        <w:rPr>
          <w:b/>
          <w:kern w:val="2"/>
          <w:lang w:eastAsia="zh-CN"/>
        </w:rPr>
        <w:t xml:space="preserve">eeting, </w:t>
      </w:r>
      <w:r w:rsidR="006D6ADA">
        <w:rPr>
          <w:b/>
          <w:kern w:val="2"/>
          <w:lang w:eastAsia="zh-CN"/>
        </w:rPr>
        <w:t>April</w:t>
      </w:r>
      <w:r w:rsidR="00B416A7" w:rsidRPr="008E2019">
        <w:rPr>
          <w:b/>
          <w:kern w:val="2"/>
          <w:lang w:eastAsia="zh-CN"/>
        </w:rPr>
        <w:t xml:space="preserve"> </w:t>
      </w:r>
      <w:r w:rsidR="006D6ADA">
        <w:rPr>
          <w:b/>
          <w:kern w:val="2"/>
          <w:lang w:eastAsia="zh-CN"/>
        </w:rPr>
        <w:t>12t</w:t>
      </w:r>
      <w:r w:rsidR="00B416A7" w:rsidRPr="008E2019">
        <w:rPr>
          <w:b/>
          <w:kern w:val="2"/>
          <w:lang w:eastAsia="zh-CN"/>
        </w:rPr>
        <w:t xml:space="preserve">h – </w:t>
      </w:r>
      <w:r w:rsidR="006D6ADA">
        <w:rPr>
          <w:b/>
          <w:kern w:val="2"/>
          <w:lang w:eastAsia="zh-CN"/>
        </w:rPr>
        <w:t>April</w:t>
      </w:r>
      <w:r w:rsidR="00B416A7" w:rsidRPr="008E2019">
        <w:rPr>
          <w:b/>
          <w:kern w:val="2"/>
          <w:lang w:eastAsia="zh-CN"/>
        </w:rPr>
        <w:t xml:space="preserve"> </w:t>
      </w:r>
      <w:r w:rsidR="006D6ADA">
        <w:rPr>
          <w:b/>
          <w:kern w:val="2"/>
          <w:lang w:eastAsia="zh-CN"/>
        </w:rPr>
        <w:t>20</w:t>
      </w:r>
      <w:r w:rsidR="00B416A7"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0990A951"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152E56">
        <w:rPr>
          <w:b/>
          <w:kern w:val="2"/>
          <w:lang w:eastAsia="zh-CN"/>
        </w:rPr>
        <w:t>2</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2C8014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152E56" w:rsidRPr="00152E56">
        <w:rPr>
          <w:b/>
          <w:kern w:val="2"/>
          <w:lang w:eastAsia="zh-CN"/>
        </w:rPr>
        <w:t>Enhancement for UL AoA positioning</w:t>
      </w:r>
    </w:p>
    <w:p w14:paraId="0C2C4ADA" w14:textId="50A4097A"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sidR="001E5B4F">
        <w:rPr>
          <w:b/>
          <w:kern w:val="2"/>
          <w:lang w:eastAsia="zh-CN"/>
        </w:rPr>
        <w:t>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48421841" w14:textId="6F97D672" w:rsidR="00152E56" w:rsidRPr="00431494" w:rsidRDefault="00E9347C" w:rsidP="00431494">
      <w:pPr>
        <w:pStyle w:val="1"/>
      </w:pPr>
      <w:r w:rsidRPr="00CF195E">
        <w:t>Introduction</w:t>
      </w:r>
    </w:p>
    <w:p w14:paraId="1AEB551E" w14:textId="6A408FA8" w:rsidR="009A25FA" w:rsidRDefault="009A25FA" w:rsidP="00152E56">
      <w:pPr>
        <w:rPr>
          <w:lang w:eastAsia="zh-CN"/>
        </w:rPr>
      </w:pPr>
      <w:r>
        <w:rPr>
          <w:rFonts w:hint="eastAsia"/>
          <w:lang w:eastAsia="zh-CN"/>
        </w:rPr>
        <w:t>RAN#91</w:t>
      </w:r>
      <w:r w:rsidR="009E2DE6">
        <w:rPr>
          <w:lang w:eastAsia="zh-CN"/>
        </w:rPr>
        <w:t>e</w:t>
      </w:r>
      <w:r>
        <w:rPr>
          <w:rFonts w:hint="eastAsia"/>
          <w:lang w:eastAsia="zh-CN"/>
        </w:rPr>
        <w:t xml:space="preserve"> approved the positioning enhancement WI update</w:t>
      </w:r>
      <w:r>
        <w:rPr>
          <w:lang w:eastAsia="zh-CN"/>
        </w:rPr>
        <w:t xml:space="preserve"> </w:t>
      </w:r>
      <w:r w:rsidR="001F0E9E">
        <w:rPr>
          <w:lang w:eastAsia="zh-CN"/>
        </w:rPr>
        <w:fldChar w:fldCharType="begin"/>
      </w:r>
      <w:r w:rsidR="001F0E9E">
        <w:rPr>
          <w:lang w:eastAsia="zh-CN"/>
        </w:rPr>
        <w:instrText xml:space="preserve"> REF _Ref67752434 \r \h </w:instrText>
      </w:r>
      <w:r w:rsidR="001F0E9E">
        <w:rPr>
          <w:lang w:eastAsia="zh-CN"/>
        </w:rPr>
      </w:r>
      <w:r w:rsidR="001F0E9E">
        <w:rPr>
          <w:lang w:eastAsia="zh-CN"/>
        </w:rPr>
        <w:fldChar w:fldCharType="separate"/>
      </w:r>
      <w:r w:rsidR="00391928">
        <w:rPr>
          <w:lang w:eastAsia="zh-CN"/>
        </w:rPr>
        <w:t>[1]</w:t>
      </w:r>
      <w:r w:rsidR="001F0E9E">
        <w:rPr>
          <w:lang w:eastAsia="zh-CN"/>
        </w:rPr>
        <w:fldChar w:fldCharType="end"/>
      </w:r>
      <w:r w:rsidR="001F0E9E">
        <w:rPr>
          <w:lang w:eastAsia="zh-CN"/>
        </w:rPr>
        <w:t xml:space="preserve"> </w:t>
      </w:r>
      <w:r>
        <w:rPr>
          <w:lang w:eastAsia="zh-CN"/>
        </w:rPr>
        <w:t>with the following objective</w:t>
      </w:r>
      <w:r>
        <w:rPr>
          <w:rFonts w:hint="eastAsia"/>
          <w:lang w:eastAsia="zh-CN"/>
        </w:rPr>
        <w:t>.</w:t>
      </w:r>
    </w:p>
    <w:tbl>
      <w:tblPr>
        <w:tblStyle w:val="ac"/>
        <w:tblW w:w="0" w:type="auto"/>
        <w:tblLook w:val="04A0" w:firstRow="1" w:lastRow="0" w:firstColumn="1" w:lastColumn="0" w:noHBand="0" w:noVBand="1"/>
      </w:tblPr>
      <w:tblGrid>
        <w:gridCol w:w="9307"/>
      </w:tblGrid>
      <w:tr w:rsidR="009A25FA" w14:paraId="3028898B" w14:textId="77777777" w:rsidTr="009A25FA">
        <w:tc>
          <w:tcPr>
            <w:tcW w:w="9307" w:type="dxa"/>
          </w:tcPr>
          <w:p w14:paraId="1E315943" w14:textId="77777777" w:rsidR="009A25FA" w:rsidRPr="009A25FA" w:rsidRDefault="009A25FA" w:rsidP="009A25FA">
            <w:pPr>
              <w:numPr>
                <w:ilvl w:val="0"/>
                <w:numId w:val="17"/>
              </w:numPr>
              <w:overflowPunct w:val="0"/>
              <w:snapToGrid/>
              <w:spacing w:after="180"/>
              <w:jc w:val="left"/>
              <w:rPr>
                <w:rFonts w:eastAsia="MS Mincho"/>
                <w:sz w:val="20"/>
                <w:szCs w:val="20"/>
              </w:rPr>
            </w:pPr>
            <w:r w:rsidRPr="002F0513">
              <w:rPr>
                <w:rFonts w:eastAsia="MS Mincho"/>
                <w:sz w:val="20"/>
                <w:szCs w:val="20"/>
              </w:rPr>
              <w:t>Specify the procedure, measurements, reporting, and signalling for improving the accuracy of [RAN1, RAN2, RAN3]</w:t>
            </w:r>
          </w:p>
          <w:p w14:paraId="663A28EB" w14:textId="77777777" w:rsidR="009A25FA" w:rsidRPr="002F0513" w:rsidRDefault="009A25FA" w:rsidP="009A25FA">
            <w:pPr>
              <w:numPr>
                <w:ilvl w:val="1"/>
                <w:numId w:val="17"/>
              </w:numPr>
              <w:overflowPunct w:val="0"/>
              <w:snapToGrid/>
              <w:spacing w:after="180"/>
              <w:jc w:val="left"/>
              <w:rPr>
                <w:rFonts w:eastAsia="MS Mincho"/>
                <w:sz w:val="20"/>
                <w:szCs w:val="20"/>
              </w:rPr>
            </w:pPr>
            <w:r w:rsidRPr="002F0513">
              <w:rPr>
                <w:rFonts w:eastAsia="MS Mincho"/>
                <w:sz w:val="20"/>
                <w:szCs w:val="20"/>
              </w:rPr>
              <w:t>UL AoA for network-based positioning solutions.</w:t>
            </w:r>
          </w:p>
          <w:p w14:paraId="6C0FAB39" w14:textId="09155BD1" w:rsidR="009A25FA" w:rsidRPr="002F0513" w:rsidRDefault="009A25FA" w:rsidP="002F0513">
            <w:pPr>
              <w:numPr>
                <w:ilvl w:val="1"/>
                <w:numId w:val="17"/>
              </w:numPr>
              <w:overflowPunct w:val="0"/>
              <w:snapToGrid/>
              <w:spacing w:after="180"/>
              <w:jc w:val="left"/>
              <w:rPr>
                <w:rFonts w:eastAsia="MS Mincho"/>
              </w:rPr>
            </w:pPr>
            <w:r w:rsidRPr="002F0513">
              <w:rPr>
                <w:rFonts w:eastAsia="MS Mincho"/>
                <w:sz w:val="20"/>
                <w:szCs w:val="20"/>
              </w:rPr>
              <w:t>DL-AoD for UE-based and network-based (including UE-assisted) positioning solutions.</w:t>
            </w:r>
          </w:p>
        </w:tc>
      </w:tr>
    </w:tbl>
    <w:p w14:paraId="3638484F" w14:textId="77777777" w:rsidR="009A25FA" w:rsidRPr="009A25FA" w:rsidRDefault="009A25FA" w:rsidP="00152E56">
      <w:pPr>
        <w:rPr>
          <w:lang w:eastAsia="zh-CN"/>
        </w:rPr>
      </w:pPr>
    </w:p>
    <w:p w14:paraId="7848190E" w14:textId="08235E68" w:rsidR="00152E56" w:rsidRDefault="00431494" w:rsidP="00152E56">
      <w:pPr>
        <w:rPr>
          <w:lang w:eastAsia="zh-CN"/>
        </w:rPr>
      </w:pPr>
      <w:r>
        <w:rPr>
          <w:rFonts w:hint="eastAsia"/>
          <w:lang w:eastAsia="zh-CN"/>
        </w:rPr>
        <w:t>I</w:t>
      </w:r>
      <w:r>
        <w:rPr>
          <w:lang w:eastAsia="zh-CN"/>
        </w:rPr>
        <w:t>n this paper, we discuss the potential enhancements on UL AoA positioning.</w:t>
      </w:r>
    </w:p>
    <w:p w14:paraId="21DDCDFD" w14:textId="77777777" w:rsidR="00431494" w:rsidRDefault="00431494" w:rsidP="00152E56">
      <w:pPr>
        <w:rPr>
          <w:lang w:eastAsia="zh-CN"/>
        </w:rPr>
      </w:pPr>
    </w:p>
    <w:p w14:paraId="66F97B96" w14:textId="6F5AE7B3" w:rsidR="002173E6" w:rsidRDefault="002173E6" w:rsidP="002173E6">
      <w:pPr>
        <w:pStyle w:val="1"/>
        <w:rPr>
          <w:lang w:eastAsia="zh-CN"/>
        </w:rPr>
      </w:pPr>
      <w:r>
        <w:rPr>
          <w:lang w:eastAsia="zh-CN"/>
        </w:rPr>
        <w:t>Expected AoA assistance</w:t>
      </w:r>
    </w:p>
    <w:p w14:paraId="0C07146B" w14:textId="6F1AFA2A" w:rsidR="002173E6" w:rsidRDefault="002173E6" w:rsidP="00152E56">
      <w:pPr>
        <w:rPr>
          <w:lang w:eastAsia="zh-CN"/>
        </w:rPr>
      </w:pPr>
      <w:r>
        <w:rPr>
          <w:rFonts w:hint="eastAsia"/>
          <w:lang w:eastAsia="zh-CN"/>
        </w:rPr>
        <w:t>I</w:t>
      </w:r>
      <w:r>
        <w:rPr>
          <w:lang w:eastAsia="zh-CN"/>
        </w:rPr>
        <w:t>n RAN1#104-e</w:t>
      </w:r>
      <w:r w:rsidR="007E4859">
        <w:rPr>
          <w:lang w:eastAsia="zh-CN"/>
        </w:rPr>
        <w:t xml:space="preserve"> </w:t>
      </w:r>
      <w:r w:rsidR="007E4859">
        <w:rPr>
          <w:lang w:eastAsia="zh-CN"/>
        </w:rPr>
        <w:fldChar w:fldCharType="begin"/>
      </w:r>
      <w:r w:rsidR="007E4859">
        <w:rPr>
          <w:lang w:eastAsia="zh-CN"/>
        </w:rPr>
        <w:instrText xml:space="preserve"> REF _Ref67747509 \r \h </w:instrText>
      </w:r>
      <w:r w:rsidR="007E4859">
        <w:rPr>
          <w:lang w:eastAsia="zh-CN"/>
        </w:rPr>
      </w:r>
      <w:r w:rsidR="007E4859">
        <w:rPr>
          <w:lang w:eastAsia="zh-CN"/>
        </w:rPr>
        <w:fldChar w:fldCharType="separate"/>
      </w:r>
      <w:r w:rsidR="00391928">
        <w:rPr>
          <w:lang w:eastAsia="zh-CN"/>
        </w:rPr>
        <w:t>[3]</w:t>
      </w:r>
      <w:r w:rsidR="007E4859">
        <w:rPr>
          <w:lang w:eastAsia="zh-CN"/>
        </w:rPr>
        <w:fldChar w:fldCharType="end"/>
      </w:r>
      <w:r>
        <w:rPr>
          <w:lang w:eastAsia="zh-CN"/>
        </w:rPr>
        <w:t>, we made the following agreement regarding assistance for SRS reception.</w:t>
      </w:r>
    </w:p>
    <w:tbl>
      <w:tblPr>
        <w:tblStyle w:val="ac"/>
        <w:tblW w:w="0" w:type="auto"/>
        <w:tblLook w:val="04A0" w:firstRow="1" w:lastRow="0" w:firstColumn="1" w:lastColumn="0" w:noHBand="0" w:noVBand="1"/>
      </w:tblPr>
      <w:tblGrid>
        <w:gridCol w:w="9307"/>
      </w:tblGrid>
      <w:tr w:rsidR="002173E6" w14:paraId="6202F10B" w14:textId="77777777" w:rsidTr="002173E6">
        <w:tc>
          <w:tcPr>
            <w:tcW w:w="9307" w:type="dxa"/>
          </w:tcPr>
          <w:p w14:paraId="38397301" w14:textId="77777777" w:rsidR="002173E6" w:rsidRPr="002173E6" w:rsidRDefault="002173E6" w:rsidP="002173E6">
            <w:pPr>
              <w:autoSpaceDE/>
              <w:autoSpaceDN/>
              <w:adjustRightInd/>
              <w:snapToGrid/>
              <w:spacing w:after="0"/>
              <w:jc w:val="left"/>
              <w:rPr>
                <w:rFonts w:ascii="Times" w:eastAsia="Batang" w:hAnsi="Times"/>
                <w:sz w:val="20"/>
                <w:szCs w:val="24"/>
                <w:lang w:val="en-GB" w:eastAsia="x-none"/>
              </w:rPr>
            </w:pPr>
            <w:r w:rsidRPr="002173E6">
              <w:rPr>
                <w:rFonts w:ascii="Times" w:eastAsia="Batang" w:hAnsi="Times"/>
                <w:sz w:val="20"/>
                <w:szCs w:val="24"/>
                <w:highlight w:val="green"/>
                <w:lang w:val="en-GB" w:eastAsia="x-none"/>
              </w:rPr>
              <w:t>Agreement:</w:t>
            </w:r>
          </w:p>
          <w:p w14:paraId="0EFDCC3A" w14:textId="77777777" w:rsidR="002173E6" w:rsidRPr="002173E6" w:rsidRDefault="002173E6" w:rsidP="002173E6">
            <w:pPr>
              <w:autoSpaceDE/>
              <w:autoSpaceDN/>
              <w:adjustRightInd/>
              <w:snapToGrid/>
              <w:spacing w:after="0"/>
              <w:jc w:val="left"/>
              <w:rPr>
                <w:rFonts w:ascii="Times" w:eastAsia="Batang" w:hAnsi="Times"/>
                <w:sz w:val="20"/>
                <w:szCs w:val="24"/>
                <w:lang w:val="en-GB" w:eastAsia="x-none"/>
              </w:rPr>
            </w:pPr>
            <w:r w:rsidRPr="002173E6">
              <w:rPr>
                <w:rFonts w:ascii="Times" w:eastAsia="Batang" w:hAnsi="Times" w:hint="eastAsia"/>
                <w:sz w:val="20"/>
                <w:szCs w:val="24"/>
                <w:lang w:val="en-GB" w:eastAsia="x-none"/>
              </w:rPr>
              <w:t xml:space="preserve">NR supports at least the following additional assistance signaling from LMF to gNB/TRP to facilitate </w:t>
            </w:r>
            <w:r w:rsidRPr="002173E6">
              <w:rPr>
                <w:rFonts w:ascii="Times" w:eastAsia="Batang" w:hAnsi="Times"/>
                <w:sz w:val="20"/>
                <w:szCs w:val="24"/>
                <w:lang w:val="en-GB" w:eastAsia="x-none"/>
              </w:rPr>
              <w:t xml:space="preserve">UL </w:t>
            </w:r>
            <w:r w:rsidRPr="002173E6">
              <w:rPr>
                <w:rFonts w:ascii="Times" w:eastAsia="Batang" w:hAnsi="Times" w:hint="eastAsia"/>
                <w:sz w:val="20"/>
                <w:szCs w:val="24"/>
                <w:lang w:val="en-GB" w:eastAsia="x-none"/>
              </w:rPr>
              <w:t>measurements of UL-AOA</w:t>
            </w:r>
          </w:p>
          <w:p w14:paraId="39907EE6" w14:textId="77777777" w:rsidR="002173E6" w:rsidRPr="002173E6" w:rsidRDefault="002173E6" w:rsidP="002173E6">
            <w:pPr>
              <w:numPr>
                <w:ilvl w:val="0"/>
                <w:numId w:val="10"/>
              </w:numPr>
              <w:autoSpaceDE/>
              <w:autoSpaceDN/>
              <w:adjustRightInd/>
              <w:snapToGrid/>
              <w:spacing w:after="0"/>
              <w:jc w:val="left"/>
              <w:rPr>
                <w:rFonts w:ascii="Times" w:eastAsia="Batang" w:hAnsi="Times"/>
                <w:sz w:val="20"/>
                <w:szCs w:val="24"/>
                <w:lang w:val="en-GB" w:eastAsia="x-none"/>
              </w:rPr>
            </w:pPr>
            <w:r w:rsidRPr="002173E6">
              <w:rPr>
                <w:rFonts w:ascii="Times" w:eastAsia="Batang" w:hAnsi="Times" w:hint="eastAsia"/>
                <w:sz w:val="20"/>
                <w:szCs w:val="24"/>
                <w:lang w:val="en-GB" w:eastAsia="x-none"/>
              </w:rPr>
              <w:t>Indication of expected AoA/ZoA value and uncertainty (of the expected AoA/ZoA value) range(s)</w:t>
            </w:r>
          </w:p>
          <w:p w14:paraId="77610F60" w14:textId="77777777" w:rsidR="002173E6" w:rsidRPr="002173E6" w:rsidRDefault="002173E6" w:rsidP="002173E6">
            <w:pPr>
              <w:numPr>
                <w:ilvl w:val="0"/>
                <w:numId w:val="10"/>
              </w:numPr>
              <w:autoSpaceDE/>
              <w:autoSpaceDN/>
              <w:adjustRightInd/>
              <w:snapToGrid/>
              <w:spacing w:after="0"/>
              <w:jc w:val="left"/>
              <w:rPr>
                <w:rFonts w:ascii="Times" w:eastAsia="Batang" w:hAnsi="Times"/>
                <w:sz w:val="20"/>
                <w:szCs w:val="24"/>
                <w:lang w:val="en-GB" w:eastAsia="x-none"/>
              </w:rPr>
            </w:pPr>
            <w:r w:rsidRPr="002173E6">
              <w:rPr>
                <w:rFonts w:ascii="Times" w:eastAsia="Batang" w:hAnsi="Times" w:hint="eastAsia"/>
                <w:sz w:val="20"/>
                <w:szCs w:val="24"/>
                <w:lang w:val="en-GB" w:eastAsia="x-none"/>
              </w:rPr>
              <w:t>FFS</w:t>
            </w:r>
            <w:r w:rsidRPr="002173E6">
              <w:rPr>
                <w:rFonts w:ascii="Times" w:eastAsia="Batang" w:hAnsi="Times"/>
                <w:sz w:val="20"/>
                <w:szCs w:val="24"/>
                <w:lang w:val="en-GB" w:eastAsia="x-none"/>
              </w:rPr>
              <w:t>: D</w:t>
            </w:r>
            <w:r w:rsidRPr="002173E6">
              <w:rPr>
                <w:rFonts w:ascii="Times" w:eastAsia="Batang" w:hAnsi="Times" w:hint="eastAsia"/>
                <w:sz w:val="20"/>
                <w:szCs w:val="24"/>
                <w:lang w:val="en-GB" w:eastAsia="x-none"/>
              </w:rPr>
              <w:t>etails of procedure for providing the assistance</w:t>
            </w:r>
          </w:p>
          <w:p w14:paraId="772F05EB" w14:textId="63783FE6" w:rsidR="002173E6" w:rsidRPr="002173E6" w:rsidRDefault="002173E6" w:rsidP="00152E56">
            <w:pPr>
              <w:numPr>
                <w:ilvl w:val="0"/>
                <w:numId w:val="10"/>
              </w:numPr>
              <w:autoSpaceDE/>
              <w:autoSpaceDN/>
              <w:adjustRightInd/>
              <w:snapToGrid/>
              <w:spacing w:after="0"/>
              <w:jc w:val="left"/>
              <w:rPr>
                <w:rFonts w:ascii="Times" w:eastAsia="Batang" w:hAnsi="Times"/>
                <w:sz w:val="20"/>
                <w:szCs w:val="24"/>
                <w:lang w:val="en-GB" w:eastAsia="x-none"/>
              </w:rPr>
            </w:pPr>
            <w:r w:rsidRPr="002173E6">
              <w:rPr>
                <w:rFonts w:ascii="Times" w:eastAsia="Batang" w:hAnsi="Times"/>
                <w:sz w:val="20"/>
                <w:szCs w:val="24"/>
                <w:lang w:val="en-GB" w:eastAsia="x-none"/>
              </w:rPr>
              <w:t>FFS: Reference angle of expected AoA/ZoA</w:t>
            </w:r>
          </w:p>
        </w:tc>
      </w:tr>
    </w:tbl>
    <w:p w14:paraId="74511EE7" w14:textId="77777777" w:rsidR="002173E6" w:rsidRDefault="002173E6" w:rsidP="00152E56">
      <w:pPr>
        <w:rPr>
          <w:lang w:eastAsia="zh-CN"/>
        </w:rPr>
      </w:pPr>
    </w:p>
    <w:p w14:paraId="1F225BCC" w14:textId="1F40F69E" w:rsidR="002173E6" w:rsidRDefault="002173E6" w:rsidP="00152E56">
      <w:pPr>
        <w:rPr>
          <w:lang w:eastAsia="zh-CN"/>
        </w:rPr>
      </w:pPr>
      <w:r>
        <w:rPr>
          <w:rFonts w:hint="eastAsia"/>
          <w:lang w:eastAsia="zh-CN"/>
        </w:rPr>
        <w:t>The remaining issue regarding the enhancement is about</w:t>
      </w:r>
    </w:p>
    <w:p w14:paraId="042875EF" w14:textId="1EDAA97E" w:rsidR="002173E6" w:rsidRDefault="002173E6" w:rsidP="009A1910">
      <w:pPr>
        <w:pStyle w:val="3GPPAgreements"/>
        <w:rPr>
          <w:lang w:eastAsia="zh-CN"/>
        </w:rPr>
      </w:pPr>
      <w:r>
        <w:rPr>
          <w:lang w:eastAsia="zh-CN"/>
        </w:rPr>
        <w:t>Applicability to other positioning methods (UL-TDOA, Multi-RTT)</w:t>
      </w:r>
    </w:p>
    <w:p w14:paraId="28A3615B" w14:textId="45A4FA8D" w:rsidR="002173E6" w:rsidRDefault="002173E6" w:rsidP="009A1910">
      <w:pPr>
        <w:pStyle w:val="3GPPAgreements"/>
        <w:rPr>
          <w:lang w:eastAsia="zh-CN"/>
        </w:rPr>
      </w:pPr>
      <w:r>
        <w:rPr>
          <w:lang w:eastAsia="zh-CN"/>
        </w:rPr>
        <w:t>The reference coordinate system to represent the AoA/ZoA</w:t>
      </w:r>
    </w:p>
    <w:p w14:paraId="43309B0C" w14:textId="3A5FE8B2" w:rsidR="002173E6" w:rsidRDefault="002173E6" w:rsidP="00152E56">
      <w:pPr>
        <w:rPr>
          <w:lang w:eastAsia="zh-CN"/>
        </w:rPr>
      </w:pPr>
      <w:r>
        <w:rPr>
          <w:lang w:eastAsia="zh-CN"/>
        </w:rPr>
        <w:t>For the first issue, we assume that other methods that require SRS</w:t>
      </w:r>
      <w:r w:rsidR="00624D35">
        <w:rPr>
          <w:lang w:eastAsia="zh-CN"/>
        </w:rPr>
        <w:t xml:space="preserve">-based </w:t>
      </w:r>
      <w:r>
        <w:rPr>
          <w:lang w:eastAsia="zh-CN"/>
        </w:rPr>
        <w:t>measurement can also benefit from this enhancement</w:t>
      </w:r>
      <w:r w:rsidR="00EA417B">
        <w:rPr>
          <w:lang w:eastAsia="zh-CN"/>
        </w:rPr>
        <w:t>. For example, it can help TRP perform Rx beamform</w:t>
      </w:r>
      <w:r w:rsidR="00AE3C00">
        <w:rPr>
          <w:lang w:eastAsia="zh-CN"/>
        </w:rPr>
        <w:t>ing</w:t>
      </w:r>
      <w:r w:rsidR="00EA417B">
        <w:rPr>
          <w:lang w:eastAsia="zh-CN"/>
        </w:rPr>
        <w:t xml:space="preserve"> without actually processing channel estimation, </w:t>
      </w:r>
      <w:r w:rsidR="003637D7">
        <w:rPr>
          <w:lang w:eastAsia="zh-CN"/>
        </w:rPr>
        <w:t xml:space="preserve">and </w:t>
      </w:r>
      <w:r w:rsidR="00EA417B">
        <w:rPr>
          <w:lang w:eastAsia="zh-CN"/>
        </w:rPr>
        <w:t>rule out paths from unwanted directions.</w:t>
      </w:r>
      <w:r>
        <w:rPr>
          <w:lang w:eastAsia="zh-CN"/>
        </w:rPr>
        <w:t xml:space="preserve"> </w:t>
      </w:r>
      <w:r w:rsidR="00EA417B">
        <w:rPr>
          <w:lang w:eastAsia="zh-CN"/>
        </w:rPr>
        <w:t>In addition, g</w:t>
      </w:r>
      <w:r>
        <w:rPr>
          <w:lang w:eastAsia="zh-CN"/>
        </w:rPr>
        <w:t>iven the fact that the gNB measurement procedure in NRPPa is somehow a more generic procedure not associated with a specific positioning method, LMF</w:t>
      </w:r>
      <w:r w:rsidR="00624D35">
        <w:rPr>
          <w:lang w:eastAsia="zh-CN"/>
        </w:rPr>
        <w:t xml:space="preserve"> should not be prevented</w:t>
      </w:r>
      <w:r>
        <w:rPr>
          <w:lang w:eastAsia="zh-CN"/>
        </w:rPr>
        <w:t xml:space="preserve"> from </w:t>
      </w:r>
      <w:r w:rsidR="003637D7">
        <w:rPr>
          <w:lang w:eastAsia="zh-CN"/>
        </w:rPr>
        <w:t>providing</w:t>
      </w:r>
      <w:r w:rsidR="00624D35">
        <w:rPr>
          <w:lang w:eastAsia="zh-CN"/>
        </w:rPr>
        <w:t xml:space="preserve"> </w:t>
      </w:r>
      <w:r>
        <w:rPr>
          <w:lang w:eastAsia="zh-CN"/>
        </w:rPr>
        <w:t>this information also for UL-TDOA and Multi-RTT.</w:t>
      </w:r>
    </w:p>
    <w:p w14:paraId="4753FD96" w14:textId="7DA02736" w:rsidR="002173E6" w:rsidRPr="00D0505E" w:rsidRDefault="002173E6" w:rsidP="002173E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91928">
        <w:rPr>
          <w:b/>
          <w:i/>
          <w:noProof/>
        </w:rPr>
        <w:t>1</w:t>
      </w:r>
      <w:r w:rsidRPr="00E10A28">
        <w:rPr>
          <w:b/>
          <w:i/>
        </w:rPr>
        <w:fldChar w:fldCharType="end"/>
      </w:r>
      <w:r w:rsidRPr="00E10A28">
        <w:rPr>
          <w:b/>
          <w:i/>
        </w:rPr>
        <w:t>:</w:t>
      </w:r>
      <w:r>
        <w:rPr>
          <w:b/>
          <w:i/>
        </w:rPr>
        <w:t xml:space="preserve"> </w:t>
      </w:r>
      <w:r w:rsidR="00AE3C00">
        <w:rPr>
          <w:b/>
          <w:i/>
        </w:rPr>
        <w:t>T</w:t>
      </w:r>
      <w:r>
        <w:rPr>
          <w:b/>
          <w:i/>
        </w:rPr>
        <w:t xml:space="preserve">he agreement </w:t>
      </w:r>
      <w:r w:rsidR="00AE3C00">
        <w:rPr>
          <w:b/>
          <w:i/>
        </w:rPr>
        <w:t>of indicating expected AoA/ZoA value is applied to</w:t>
      </w:r>
      <w:r>
        <w:rPr>
          <w:b/>
          <w:i/>
        </w:rPr>
        <w:t xml:space="preserve"> UL-TDOA and Multi-RTT.</w:t>
      </w:r>
    </w:p>
    <w:p w14:paraId="521DF16E" w14:textId="5605823C" w:rsidR="00252DF3" w:rsidRDefault="002173E6" w:rsidP="00252DF3">
      <w:pPr>
        <w:rPr>
          <w:lang w:eastAsia="zh-CN"/>
        </w:rPr>
      </w:pPr>
      <w:r>
        <w:rPr>
          <w:lang w:eastAsia="zh-CN"/>
        </w:rPr>
        <w:t xml:space="preserve">For the second issue, </w:t>
      </w:r>
      <w:r w:rsidR="00252DF3">
        <w:rPr>
          <w:lang w:eastAsia="zh-CN"/>
        </w:rPr>
        <w:t xml:space="preserve">we think that calculating the expected AoA/ZoA by the LMF should be based on the rough UE location and the TRP coordinates, and thus it should be natural that the </w:t>
      </w:r>
      <w:r w:rsidR="002F0513">
        <w:rPr>
          <w:lang w:eastAsia="zh-CN"/>
        </w:rPr>
        <w:t xml:space="preserve">a </w:t>
      </w:r>
      <w:r w:rsidR="00A374DC">
        <w:rPr>
          <w:lang w:eastAsia="zh-CN"/>
        </w:rPr>
        <w:t>priori</w:t>
      </w:r>
      <w:r w:rsidR="00252DF3">
        <w:rPr>
          <w:lang w:eastAsia="zh-CN"/>
        </w:rPr>
        <w:t xml:space="preserve"> angle information, i.e. AoA and ZoA in GCS, should be provided to the TRP. The TRP can further calculate the AoA and ZoA in LCS based on its own orientation (LCS-GCS translation).</w:t>
      </w:r>
    </w:p>
    <w:p w14:paraId="452B2715" w14:textId="2ACAD37C" w:rsidR="00252DF3" w:rsidRDefault="00BE1FA4" w:rsidP="00252DF3">
      <w:pPr>
        <w:rPr>
          <w:lang w:eastAsia="zh-CN"/>
        </w:rPr>
      </w:pPr>
      <w:r>
        <w:rPr>
          <w:lang w:eastAsia="zh-CN"/>
        </w:rPr>
        <w:lastRenderedPageBreak/>
        <w:t>O</w:t>
      </w:r>
      <w:r w:rsidR="00EA417B">
        <w:rPr>
          <w:lang w:eastAsia="zh-CN"/>
        </w:rPr>
        <w:t>nly when</w:t>
      </w:r>
      <w:r w:rsidR="00252DF3">
        <w:rPr>
          <w:lang w:eastAsia="zh-CN"/>
        </w:rPr>
        <w:t xml:space="preserve"> the TRP LCS-GCS translation is severely impaired </w:t>
      </w:r>
      <w:r w:rsidR="00EA417B">
        <w:rPr>
          <w:lang w:eastAsia="zh-CN"/>
        </w:rPr>
        <w:t xml:space="preserve">in the </w:t>
      </w:r>
      <w:r w:rsidR="002F0513">
        <w:rPr>
          <w:lang w:eastAsia="zh-CN"/>
        </w:rPr>
        <w:t xml:space="preserve">TRP </w:t>
      </w:r>
      <w:r w:rsidR="00EA417B">
        <w:rPr>
          <w:lang w:eastAsia="zh-CN"/>
        </w:rPr>
        <w:t xml:space="preserve">database </w:t>
      </w:r>
      <w:r w:rsidR="00252DF3">
        <w:rPr>
          <w:lang w:eastAsia="zh-CN"/>
        </w:rPr>
        <w:t>and LMF gets the calibrated one, e.g. through a reference device,</w:t>
      </w:r>
      <w:r>
        <w:rPr>
          <w:lang w:eastAsia="zh-CN"/>
        </w:rPr>
        <w:t xml:space="preserve"> </w:t>
      </w:r>
      <w:r w:rsidR="00EA417B">
        <w:rPr>
          <w:lang w:eastAsia="zh-CN"/>
        </w:rPr>
        <w:t xml:space="preserve">LMF </w:t>
      </w:r>
      <w:r>
        <w:rPr>
          <w:lang w:eastAsia="zh-CN"/>
        </w:rPr>
        <w:t xml:space="preserve">should </w:t>
      </w:r>
      <w:r w:rsidR="00EA417B">
        <w:rPr>
          <w:lang w:eastAsia="zh-CN"/>
        </w:rPr>
        <w:t>do the translation and provide the LCS AoA/ZoA to the TRP</w:t>
      </w:r>
      <w:r>
        <w:rPr>
          <w:lang w:eastAsia="zh-CN"/>
        </w:rPr>
        <w:t>.</w:t>
      </w:r>
      <w:r w:rsidR="00EA417B">
        <w:rPr>
          <w:lang w:eastAsia="zh-CN"/>
        </w:rPr>
        <w:t xml:space="preserve"> </w:t>
      </w:r>
      <w:r>
        <w:rPr>
          <w:lang w:eastAsia="zh-CN"/>
        </w:rPr>
        <w:t>However, t</w:t>
      </w:r>
      <w:r w:rsidR="00EA417B">
        <w:rPr>
          <w:lang w:eastAsia="zh-CN"/>
        </w:rPr>
        <w:t>his</w:t>
      </w:r>
      <w:r>
        <w:rPr>
          <w:lang w:eastAsia="zh-CN"/>
        </w:rPr>
        <w:t xml:space="preserve"> case</w:t>
      </w:r>
      <w:r w:rsidR="00EA417B">
        <w:rPr>
          <w:lang w:eastAsia="zh-CN"/>
        </w:rPr>
        <w:t xml:space="preserve"> </w:t>
      </w:r>
      <w:r>
        <w:rPr>
          <w:lang w:eastAsia="zh-CN"/>
        </w:rPr>
        <w:t xml:space="preserve">is </w:t>
      </w:r>
      <w:r w:rsidR="00EA417B">
        <w:rPr>
          <w:lang w:eastAsia="zh-CN"/>
        </w:rPr>
        <w:t>not typical.</w:t>
      </w:r>
    </w:p>
    <w:p w14:paraId="6797DCAB" w14:textId="0EA47E3C" w:rsidR="00EA417B" w:rsidRDefault="00EA417B" w:rsidP="00252DF3">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91928">
        <w:rPr>
          <w:b/>
          <w:i/>
          <w:noProof/>
        </w:rPr>
        <w:t>2</w:t>
      </w:r>
      <w:r w:rsidRPr="00E10A28">
        <w:rPr>
          <w:b/>
          <w:i/>
        </w:rPr>
        <w:fldChar w:fldCharType="end"/>
      </w:r>
      <w:r w:rsidRPr="00E10A28">
        <w:rPr>
          <w:b/>
          <w:i/>
        </w:rPr>
        <w:t>:</w:t>
      </w:r>
      <w:r>
        <w:rPr>
          <w:b/>
          <w:i/>
        </w:rPr>
        <w:t xml:space="preserve"> The </w:t>
      </w:r>
      <w:r w:rsidR="00CC0FA9">
        <w:rPr>
          <w:b/>
          <w:i/>
        </w:rPr>
        <w:t xml:space="preserve">expected </w:t>
      </w:r>
      <w:r>
        <w:rPr>
          <w:b/>
          <w:i/>
        </w:rPr>
        <w:t>AoA and ZoA should be provided in global coordinated system.</w:t>
      </w:r>
    </w:p>
    <w:p w14:paraId="25DF08A1" w14:textId="40992ABD" w:rsidR="002173E6" w:rsidRDefault="00EE15D8" w:rsidP="00152E56">
      <w:pPr>
        <w:rPr>
          <w:lang w:eastAsia="zh-CN"/>
        </w:rPr>
      </w:pPr>
      <w:r>
        <w:rPr>
          <w:rFonts w:hint="eastAsia"/>
          <w:lang w:eastAsia="zh-CN"/>
        </w:rPr>
        <w:t>I</w:t>
      </w:r>
      <w:r>
        <w:rPr>
          <w:lang w:eastAsia="zh-CN"/>
        </w:rPr>
        <w:t xml:space="preserve">n addition, we think that the </w:t>
      </w:r>
      <w:r w:rsidR="00D459A0">
        <w:rPr>
          <w:lang w:eastAsia="zh-CN"/>
        </w:rPr>
        <w:t xml:space="preserve">uncertainty mechanism for </w:t>
      </w:r>
      <w:r>
        <w:rPr>
          <w:lang w:eastAsia="zh-CN"/>
        </w:rPr>
        <w:t xml:space="preserve">AoA/ZoA </w:t>
      </w:r>
      <w:r w:rsidR="00D459A0">
        <w:rPr>
          <w:lang w:eastAsia="zh-CN"/>
        </w:rPr>
        <w:t xml:space="preserve">can be </w:t>
      </w:r>
      <w:r w:rsidR="006F1FBA">
        <w:rPr>
          <w:lang w:eastAsia="zh-CN"/>
        </w:rPr>
        <w:t xml:space="preserve">the same </w:t>
      </w:r>
      <w:r>
        <w:rPr>
          <w:lang w:eastAsia="zh-CN"/>
        </w:rPr>
        <w:t xml:space="preserve">as </w:t>
      </w:r>
      <w:r w:rsidR="00D459A0">
        <w:rPr>
          <w:lang w:eastAsia="zh-CN"/>
        </w:rPr>
        <w:t xml:space="preserve">the specified </w:t>
      </w:r>
      <w:r>
        <w:rPr>
          <w:lang w:eastAsia="zh-CN"/>
        </w:rPr>
        <w:t xml:space="preserve">expected RSTD </w:t>
      </w:r>
      <w:r w:rsidR="006F1FBA">
        <w:rPr>
          <w:lang w:eastAsia="zh-CN"/>
        </w:rPr>
        <w:t>as well as</w:t>
      </w:r>
      <w:r w:rsidR="000978DB">
        <w:rPr>
          <w:lang w:eastAsia="zh-CN"/>
        </w:rPr>
        <w:t xml:space="preserve"> its </w:t>
      </w:r>
      <w:r>
        <w:rPr>
          <w:lang w:eastAsia="zh-CN"/>
        </w:rPr>
        <w:t xml:space="preserve">uncertainty. The granularity can be 0.1 as the baseline. Note that in Rel-16, RAN3 </w:t>
      </w:r>
      <w:r w:rsidR="000978DB">
        <w:rPr>
          <w:lang w:eastAsia="zh-CN"/>
        </w:rPr>
        <w:t xml:space="preserve">has </w:t>
      </w:r>
      <w:r>
        <w:rPr>
          <w:lang w:eastAsia="zh-CN"/>
        </w:rPr>
        <w:t xml:space="preserve">further designed optimization on omission of the fractional </w:t>
      </w:r>
      <w:r w:rsidR="002F0513">
        <w:rPr>
          <w:lang w:eastAsia="zh-CN"/>
        </w:rPr>
        <w:t xml:space="preserve">degree of the angle in </w:t>
      </w:r>
      <w:r w:rsidR="00A3777A">
        <w:rPr>
          <w:lang w:eastAsia="zh-CN"/>
        </w:rPr>
        <w:t>PRS beam information</w:t>
      </w:r>
      <w:r>
        <w:rPr>
          <w:lang w:eastAsia="zh-CN"/>
        </w:rPr>
        <w:t xml:space="preserve">. </w:t>
      </w:r>
      <w:r w:rsidR="00636F56">
        <w:rPr>
          <w:lang w:eastAsia="zh-CN"/>
        </w:rPr>
        <w:t>The same optimization could be also considered by RAN3 for</w:t>
      </w:r>
      <w:r w:rsidR="000978DB">
        <w:rPr>
          <w:lang w:eastAsia="zh-CN"/>
        </w:rPr>
        <w:t xml:space="preserve"> the</w:t>
      </w:r>
      <w:r w:rsidR="00636F56">
        <w:rPr>
          <w:lang w:eastAsia="zh-CN"/>
        </w:rPr>
        <w:t xml:space="preserve"> expected angle information. </w:t>
      </w:r>
      <w:r>
        <w:rPr>
          <w:lang w:eastAsia="zh-CN"/>
        </w:rPr>
        <w:t>Similar to the RSTD uncertainty and</w:t>
      </w:r>
      <w:r w:rsidR="006F1FBA">
        <w:rPr>
          <w:lang w:eastAsia="zh-CN"/>
        </w:rPr>
        <w:t xml:space="preserve"> the</w:t>
      </w:r>
      <w:r>
        <w:rPr>
          <w:lang w:eastAsia="zh-CN"/>
        </w:rPr>
        <w:t xml:space="preserve"> RSTD reporting, </w:t>
      </w:r>
      <w:r w:rsidR="00CC0FA9">
        <w:rPr>
          <w:lang w:eastAsia="zh-CN"/>
        </w:rPr>
        <w:t xml:space="preserve">the reporting </w:t>
      </w:r>
      <w:r>
        <w:rPr>
          <w:lang w:eastAsia="zh-CN"/>
        </w:rPr>
        <w:t xml:space="preserve">should </w:t>
      </w:r>
      <w:r w:rsidR="00CC0FA9">
        <w:rPr>
          <w:lang w:eastAsia="zh-CN"/>
        </w:rPr>
        <w:t xml:space="preserve">not </w:t>
      </w:r>
      <w:r>
        <w:rPr>
          <w:lang w:eastAsia="zh-CN"/>
        </w:rPr>
        <w:t xml:space="preserve">be </w:t>
      </w:r>
      <w:r w:rsidR="00CC0FA9">
        <w:rPr>
          <w:lang w:eastAsia="zh-CN"/>
        </w:rPr>
        <w:t xml:space="preserve">restricted into an </w:t>
      </w:r>
      <w:r>
        <w:rPr>
          <w:lang w:eastAsia="zh-CN"/>
        </w:rPr>
        <w:t>uncertainty range, but it should be rather interpreted as the recommendation</w:t>
      </w:r>
      <w:r w:rsidR="006F1FBA">
        <w:rPr>
          <w:lang w:eastAsia="zh-CN"/>
        </w:rPr>
        <w:t xml:space="preserve"> of RSTD measurement</w:t>
      </w:r>
      <w:r>
        <w:rPr>
          <w:lang w:eastAsia="zh-CN"/>
        </w:rPr>
        <w:t xml:space="preserve"> from the LMF.</w:t>
      </w:r>
    </w:p>
    <w:p w14:paraId="00001C6F" w14:textId="4C027F61" w:rsidR="00EE15D8" w:rsidRDefault="00EE15D8" w:rsidP="00152E5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91928">
        <w:rPr>
          <w:b/>
          <w:i/>
          <w:noProof/>
        </w:rPr>
        <w:t>3</w:t>
      </w:r>
      <w:r w:rsidRPr="00E10A28">
        <w:rPr>
          <w:b/>
          <w:i/>
        </w:rPr>
        <w:fldChar w:fldCharType="end"/>
      </w:r>
      <w:r w:rsidRPr="00E10A28">
        <w:rPr>
          <w:b/>
          <w:i/>
        </w:rPr>
        <w:t>:</w:t>
      </w:r>
      <w:r>
        <w:rPr>
          <w:b/>
          <w:i/>
        </w:rPr>
        <w:t xml:space="preserve"> </w:t>
      </w:r>
      <w:r w:rsidR="00CC0FA9">
        <w:rPr>
          <w:b/>
          <w:i/>
        </w:rPr>
        <w:t>For s</w:t>
      </w:r>
      <w:r>
        <w:rPr>
          <w:b/>
          <w:i/>
        </w:rPr>
        <w:t>upport</w:t>
      </w:r>
      <w:r w:rsidR="00CC0FA9">
        <w:rPr>
          <w:b/>
          <w:i/>
        </w:rPr>
        <w:t>ing</w:t>
      </w:r>
      <w:r>
        <w:rPr>
          <w:b/>
          <w:i/>
        </w:rPr>
        <w:t xml:space="preserve"> the expected AoA and ZoA uncertainty</w:t>
      </w:r>
      <w:r w:rsidR="00CC0FA9">
        <w:rPr>
          <w:b/>
          <w:i/>
        </w:rPr>
        <w:t xml:space="preserve">, </w:t>
      </w:r>
    </w:p>
    <w:p w14:paraId="5A1489AB" w14:textId="16DD8CAD" w:rsidR="00EE15D8" w:rsidRPr="00EE15D8" w:rsidRDefault="00CC0FA9" w:rsidP="00EE15D8">
      <w:pPr>
        <w:pStyle w:val="3GPPAgreements"/>
      </w:pPr>
      <w:r>
        <w:rPr>
          <w:b/>
          <w:i/>
          <w:lang w:eastAsia="zh-CN"/>
        </w:rPr>
        <w:t xml:space="preserve">the </w:t>
      </w:r>
      <w:r w:rsidR="00EE15D8">
        <w:rPr>
          <w:b/>
          <w:i/>
          <w:lang w:eastAsia="zh-CN"/>
        </w:rPr>
        <w:t>expected AoA, ZoA, AoA uncertainty and ZoA uncertainty should take the minimum granularity of 0.1 degree.</w:t>
      </w:r>
    </w:p>
    <w:p w14:paraId="209ABFCA" w14:textId="4C6A738E" w:rsidR="00EE15D8" w:rsidRPr="00A3777A" w:rsidRDefault="00EE15D8" w:rsidP="00EE15D8">
      <w:pPr>
        <w:pStyle w:val="3GPPAgreements"/>
      </w:pPr>
      <w:r>
        <w:rPr>
          <w:b/>
          <w:i/>
          <w:lang w:eastAsia="zh-CN"/>
        </w:rPr>
        <w:t xml:space="preserve">RAN3 are encouraged to </w:t>
      </w:r>
      <w:r w:rsidR="00D42CBD">
        <w:rPr>
          <w:b/>
          <w:i/>
          <w:lang w:eastAsia="zh-CN"/>
        </w:rPr>
        <w:t>optimize</w:t>
      </w:r>
      <w:r>
        <w:rPr>
          <w:b/>
          <w:i/>
          <w:lang w:eastAsia="zh-CN"/>
        </w:rPr>
        <w:t xml:space="preserve"> the granularity signaling.</w:t>
      </w:r>
    </w:p>
    <w:p w14:paraId="7E107357" w14:textId="35E14D31" w:rsidR="00A3777A" w:rsidRDefault="00A3777A" w:rsidP="00EE15D8">
      <w:pPr>
        <w:pStyle w:val="3GPPAgreements"/>
      </w:pPr>
      <w:r>
        <w:rPr>
          <w:b/>
          <w:i/>
        </w:rPr>
        <w:t xml:space="preserve">Note: The </w:t>
      </w:r>
      <w:r w:rsidR="003A5CA4">
        <w:rPr>
          <w:b/>
          <w:i/>
        </w:rPr>
        <w:t xml:space="preserve">signaled </w:t>
      </w:r>
      <w:r>
        <w:rPr>
          <w:b/>
          <w:i/>
        </w:rPr>
        <w:t xml:space="preserve">uncertainty should not </w:t>
      </w:r>
      <w:r w:rsidR="003A5CA4">
        <w:rPr>
          <w:b/>
          <w:i/>
        </w:rPr>
        <w:t xml:space="preserve">prevent </w:t>
      </w:r>
      <w:r>
        <w:rPr>
          <w:b/>
          <w:i/>
        </w:rPr>
        <w:t>gNB from providing the measurement</w:t>
      </w:r>
      <w:r w:rsidR="003A5CA4">
        <w:rPr>
          <w:b/>
          <w:i/>
        </w:rPr>
        <w:t>s</w:t>
      </w:r>
      <w:r>
        <w:rPr>
          <w:b/>
          <w:i/>
        </w:rPr>
        <w:t xml:space="preserve"> outside the range.</w:t>
      </w:r>
    </w:p>
    <w:p w14:paraId="1B02B57C" w14:textId="77777777" w:rsidR="00EE15D8" w:rsidRPr="00EE15D8" w:rsidRDefault="00EE15D8" w:rsidP="00152E56">
      <w:pPr>
        <w:rPr>
          <w:lang w:eastAsia="zh-CN"/>
        </w:rPr>
      </w:pPr>
    </w:p>
    <w:p w14:paraId="2AA94F01" w14:textId="77777777" w:rsidR="00152E56" w:rsidRDefault="00152E56" w:rsidP="00152E56">
      <w:pPr>
        <w:pStyle w:val="1"/>
        <w:rPr>
          <w:lang w:eastAsia="zh-CN"/>
        </w:rPr>
      </w:pPr>
      <w:r>
        <w:rPr>
          <w:rFonts w:hint="eastAsia"/>
          <w:lang w:eastAsia="zh-CN"/>
        </w:rPr>
        <w:t>L</w:t>
      </w:r>
      <w:r>
        <w:rPr>
          <w:lang w:eastAsia="zh-CN"/>
        </w:rPr>
        <w:t>inear array AoA</w:t>
      </w:r>
    </w:p>
    <w:p w14:paraId="4A52179C" w14:textId="7AA9FB55" w:rsidR="00152E56" w:rsidRDefault="00EA417B" w:rsidP="00152E56">
      <w:pPr>
        <w:rPr>
          <w:lang w:eastAsia="zh-CN"/>
        </w:rPr>
      </w:pPr>
      <w:r>
        <w:rPr>
          <w:lang w:eastAsia="zh-CN"/>
        </w:rPr>
        <w:t>I</w:t>
      </w:r>
      <w:r>
        <w:rPr>
          <w:rFonts w:hint="eastAsia"/>
          <w:lang w:eastAsia="zh-CN"/>
        </w:rPr>
        <w:t xml:space="preserve">n </w:t>
      </w:r>
      <w:r>
        <w:rPr>
          <w:lang w:eastAsia="zh-CN"/>
        </w:rPr>
        <w:t>RAN1#104-e</w:t>
      </w:r>
      <w:r w:rsidR="007E4859">
        <w:rPr>
          <w:lang w:eastAsia="zh-CN"/>
        </w:rPr>
        <w:t xml:space="preserve"> </w:t>
      </w:r>
      <w:r w:rsidR="007E4859">
        <w:rPr>
          <w:lang w:eastAsia="zh-CN"/>
        </w:rPr>
        <w:fldChar w:fldCharType="begin"/>
      </w:r>
      <w:r w:rsidR="007E4859">
        <w:rPr>
          <w:lang w:eastAsia="zh-CN"/>
        </w:rPr>
        <w:instrText xml:space="preserve"> REF _Ref67747509 \r \h </w:instrText>
      </w:r>
      <w:r w:rsidR="007E4859">
        <w:rPr>
          <w:lang w:eastAsia="zh-CN"/>
        </w:rPr>
      </w:r>
      <w:r w:rsidR="007E4859">
        <w:rPr>
          <w:lang w:eastAsia="zh-CN"/>
        </w:rPr>
        <w:fldChar w:fldCharType="separate"/>
      </w:r>
      <w:r w:rsidR="00391928">
        <w:rPr>
          <w:lang w:eastAsia="zh-CN"/>
        </w:rPr>
        <w:t>[3]</w:t>
      </w:r>
      <w:r w:rsidR="007E4859">
        <w:rPr>
          <w:lang w:eastAsia="zh-CN"/>
        </w:rPr>
        <w:fldChar w:fldCharType="end"/>
      </w:r>
      <w:r>
        <w:rPr>
          <w:lang w:eastAsia="zh-CN"/>
        </w:rPr>
        <w:t>, we made the following agreement regarding linear array AoA.</w:t>
      </w:r>
    </w:p>
    <w:tbl>
      <w:tblPr>
        <w:tblStyle w:val="ac"/>
        <w:tblW w:w="0" w:type="auto"/>
        <w:tblLook w:val="04A0" w:firstRow="1" w:lastRow="0" w:firstColumn="1" w:lastColumn="0" w:noHBand="0" w:noVBand="1"/>
      </w:tblPr>
      <w:tblGrid>
        <w:gridCol w:w="9307"/>
      </w:tblGrid>
      <w:tr w:rsidR="00EA417B" w14:paraId="72001C23" w14:textId="77777777" w:rsidTr="00EA417B">
        <w:tc>
          <w:tcPr>
            <w:tcW w:w="9307" w:type="dxa"/>
          </w:tcPr>
          <w:p w14:paraId="389FC0DB" w14:textId="77777777" w:rsidR="00EA417B" w:rsidRPr="00EA417B" w:rsidRDefault="00EA417B" w:rsidP="00EA417B">
            <w:pPr>
              <w:autoSpaceDE/>
              <w:autoSpaceDN/>
              <w:adjustRightInd/>
              <w:snapToGrid/>
              <w:spacing w:after="0"/>
              <w:jc w:val="left"/>
              <w:rPr>
                <w:rFonts w:ascii="Times" w:eastAsia="Batang" w:hAnsi="Times"/>
                <w:sz w:val="20"/>
                <w:szCs w:val="24"/>
                <w:lang w:val="en-GB" w:eastAsia="x-none"/>
              </w:rPr>
            </w:pPr>
            <w:r w:rsidRPr="00EA417B">
              <w:rPr>
                <w:rFonts w:ascii="Times" w:eastAsia="Batang" w:hAnsi="Times"/>
                <w:sz w:val="20"/>
                <w:szCs w:val="24"/>
                <w:highlight w:val="green"/>
                <w:lang w:val="en-GB" w:eastAsia="x-none"/>
              </w:rPr>
              <w:t>Agreement:</w:t>
            </w:r>
          </w:p>
          <w:p w14:paraId="63B672F7" w14:textId="77777777" w:rsidR="00EA417B" w:rsidRPr="00EA417B" w:rsidRDefault="00EA417B" w:rsidP="00EA417B">
            <w:pPr>
              <w:numPr>
                <w:ilvl w:val="0"/>
                <w:numId w:val="15"/>
              </w:numPr>
              <w:autoSpaceDE/>
              <w:autoSpaceDN/>
              <w:adjustRightInd/>
              <w:snapToGrid/>
              <w:spacing w:after="0"/>
              <w:jc w:val="left"/>
              <w:rPr>
                <w:rFonts w:ascii="Times" w:eastAsia="Batang" w:hAnsi="Times"/>
                <w:sz w:val="20"/>
                <w:szCs w:val="24"/>
                <w:lang w:eastAsia="x-none"/>
              </w:rPr>
            </w:pPr>
            <w:r w:rsidRPr="00EA417B">
              <w:rPr>
                <w:rFonts w:ascii="Times" w:eastAsia="Batang" w:hAnsi="Times"/>
                <w:sz w:val="20"/>
                <w:szCs w:val="24"/>
                <w:lang w:eastAsia="x-none"/>
              </w:rPr>
              <w:t>Further study which option is used to potentially enhance signaling of UL-AOA measurement report in case of a linear array antenna</w:t>
            </w:r>
          </w:p>
          <w:p w14:paraId="69654CAA" w14:textId="77777777" w:rsidR="00EA417B" w:rsidRPr="00EA417B" w:rsidRDefault="00EA417B" w:rsidP="00EA417B">
            <w:pPr>
              <w:numPr>
                <w:ilvl w:val="0"/>
                <w:numId w:val="14"/>
              </w:numPr>
              <w:autoSpaceDE/>
              <w:autoSpaceDN/>
              <w:adjustRightInd/>
              <w:snapToGrid/>
              <w:spacing w:after="0"/>
              <w:jc w:val="left"/>
              <w:rPr>
                <w:rFonts w:ascii="Times" w:eastAsia="Batang" w:hAnsi="Times"/>
                <w:sz w:val="20"/>
                <w:szCs w:val="24"/>
                <w:lang w:eastAsia="x-none"/>
              </w:rPr>
            </w:pPr>
            <w:r w:rsidRPr="00EA417B">
              <w:rPr>
                <w:rFonts w:ascii="Times" w:eastAsia="Batang" w:hAnsi="Times"/>
                <w:sz w:val="20"/>
                <w:szCs w:val="24"/>
                <w:lang w:eastAsia="x-none"/>
              </w:rPr>
              <w:t>Option 1: gNB reports UL-AOA measurement which is a function of the actual azimuth and zenith angles of arrival in a given coordinate system</w:t>
            </w:r>
          </w:p>
          <w:p w14:paraId="6E3AF4EA" w14:textId="77777777" w:rsidR="00EA417B" w:rsidRPr="00EA417B" w:rsidRDefault="00EA417B" w:rsidP="00EA417B">
            <w:pPr>
              <w:numPr>
                <w:ilvl w:val="0"/>
                <w:numId w:val="14"/>
              </w:numPr>
              <w:autoSpaceDE/>
              <w:autoSpaceDN/>
              <w:adjustRightInd/>
              <w:snapToGrid/>
              <w:spacing w:after="0"/>
              <w:jc w:val="left"/>
              <w:rPr>
                <w:rFonts w:ascii="Times" w:eastAsia="Batang" w:hAnsi="Times"/>
                <w:sz w:val="20"/>
                <w:szCs w:val="24"/>
                <w:lang w:eastAsia="x-none"/>
              </w:rPr>
            </w:pPr>
            <w:r w:rsidRPr="00EA417B">
              <w:rPr>
                <w:rFonts w:ascii="Times" w:eastAsia="Batang" w:hAnsi="Times"/>
                <w:sz w:val="20"/>
                <w:szCs w:val="24"/>
                <w:lang w:eastAsia="x-none"/>
              </w:rPr>
              <w:t>Option 2: The z-axis of LCS is defined along the linear array axis. gNB reports only the ZoA relative to z-axis in the LCS, and the LCS-to-GCS translation function is used to set up the specific z-axis direction</w:t>
            </w:r>
          </w:p>
          <w:p w14:paraId="235AEB43" w14:textId="7BF5447A" w:rsidR="00EA417B" w:rsidRPr="00EA417B" w:rsidRDefault="00EA417B" w:rsidP="00152E56">
            <w:pPr>
              <w:numPr>
                <w:ilvl w:val="0"/>
                <w:numId w:val="15"/>
              </w:numPr>
              <w:autoSpaceDE/>
              <w:autoSpaceDN/>
              <w:adjustRightInd/>
              <w:snapToGrid/>
              <w:spacing w:after="0"/>
              <w:jc w:val="left"/>
              <w:rPr>
                <w:rFonts w:ascii="Times" w:eastAsia="Batang" w:hAnsi="Times"/>
                <w:sz w:val="20"/>
                <w:szCs w:val="24"/>
                <w:lang w:eastAsia="x-none"/>
              </w:rPr>
            </w:pPr>
            <w:r w:rsidRPr="00EA417B">
              <w:rPr>
                <w:rFonts w:ascii="Times" w:eastAsia="Batang" w:hAnsi="Times"/>
                <w:sz w:val="20"/>
                <w:szCs w:val="24"/>
                <w:lang w:eastAsia="x-none"/>
              </w:rPr>
              <w:t>Other options are not precluded from the study</w:t>
            </w:r>
          </w:p>
        </w:tc>
      </w:tr>
    </w:tbl>
    <w:p w14:paraId="403527E4" w14:textId="77777777" w:rsidR="00EA417B" w:rsidRDefault="00EA417B" w:rsidP="00152E56">
      <w:pPr>
        <w:rPr>
          <w:lang w:eastAsia="zh-CN"/>
        </w:rPr>
      </w:pPr>
    </w:p>
    <w:p w14:paraId="3A33D2EF" w14:textId="1F5B2ED7" w:rsidR="003C5DBF" w:rsidRDefault="003C5DBF" w:rsidP="00152E56">
      <w:pPr>
        <w:rPr>
          <w:lang w:eastAsia="zh-CN"/>
        </w:rPr>
      </w:pPr>
      <w:r>
        <w:rPr>
          <w:rFonts w:hint="eastAsia"/>
          <w:lang w:eastAsia="zh-CN"/>
        </w:rPr>
        <w:t>F</w:t>
      </w:r>
      <w:r>
        <w:rPr>
          <w:lang w:eastAsia="zh-CN"/>
        </w:rPr>
        <w:t xml:space="preserve">or Option 1, the actual AoA and ZoA cannot be obtained due to the </w:t>
      </w:r>
      <w:r w:rsidR="00EC559D">
        <w:rPr>
          <w:lang w:eastAsia="zh-CN"/>
        </w:rPr>
        <w:t xml:space="preserve">essence of </w:t>
      </w:r>
      <w:r>
        <w:rPr>
          <w:lang w:eastAsia="zh-CN"/>
        </w:rPr>
        <w:t xml:space="preserve">array geometry, but the function </w:t>
      </w:r>
      <w:r>
        <w:rPr>
          <w:rFonts w:hint="eastAsia"/>
          <w:lang w:eastAsia="zh-CN"/>
        </w:rPr>
        <w:t>o</w:t>
      </w:r>
      <w:r>
        <w:rPr>
          <w:lang w:eastAsia="zh-CN"/>
        </w:rPr>
        <w:t xml:space="preserve">f AoA and ZoA can be obtained. This is quite similar to Option 2, where the function can be also represented using the ZoA in the </w:t>
      </w:r>
      <w:r w:rsidR="00EC559D">
        <w:rPr>
          <w:lang w:eastAsia="zh-CN"/>
        </w:rPr>
        <w:t xml:space="preserve">specific </w:t>
      </w:r>
      <w:r>
        <w:rPr>
          <w:lang w:eastAsia="zh-CN"/>
        </w:rPr>
        <w:t>LCS</w:t>
      </w:r>
      <w:r w:rsidR="00EC559D">
        <w:rPr>
          <w:lang w:eastAsia="zh-CN"/>
        </w:rPr>
        <w:t xml:space="preserve"> as in Option 2</w:t>
      </w:r>
      <w:r>
        <w:rPr>
          <w:lang w:eastAsia="zh-CN"/>
        </w:rPr>
        <w:t xml:space="preserve">. </w:t>
      </w:r>
      <w:r w:rsidR="00FF28F4">
        <w:rPr>
          <w:lang w:eastAsia="zh-CN"/>
        </w:rPr>
        <w:t xml:space="preserve">However, </w:t>
      </w:r>
      <w:r>
        <w:rPr>
          <w:lang w:eastAsia="zh-CN"/>
        </w:rPr>
        <w:t>Option 2, compared to Option 1, is more natural in its form and can be</w:t>
      </w:r>
      <w:r w:rsidR="00FF28F4">
        <w:rPr>
          <w:lang w:eastAsia="zh-CN"/>
        </w:rPr>
        <w:t xml:space="preserve"> more</w:t>
      </w:r>
      <w:r>
        <w:rPr>
          <w:lang w:eastAsia="zh-CN"/>
        </w:rPr>
        <w:t xml:space="preserve"> easily understood by the implementation.</w:t>
      </w:r>
    </w:p>
    <w:p w14:paraId="0B50E752" w14:textId="1026342C" w:rsidR="00EA417B" w:rsidRDefault="00EA417B" w:rsidP="00152E56">
      <w:pPr>
        <w:rPr>
          <w:lang w:eastAsia="zh-CN"/>
        </w:rPr>
      </w:pPr>
      <w:r>
        <w:rPr>
          <w:lang w:eastAsia="zh-CN"/>
        </w:rPr>
        <w:t>Besides</w:t>
      </w:r>
      <w:r>
        <w:rPr>
          <w:rFonts w:hint="eastAsia"/>
          <w:lang w:eastAsia="zh-CN"/>
        </w:rPr>
        <w:t xml:space="preserve"> th</w:t>
      </w:r>
      <w:r w:rsidR="00BD1096">
        <w:rPr>
          <w:lang w:eastAsia="zh-CN"/>
        </w:rPr>
        <w:t>e above</w:t>
      </w:r>
      <w:r>
        <w:rPr>
          <w:rFonts w:hint="eastAsia"/>
          <w:lang w:eastAsia="zh-CN"/>
        </w:rPr>
        <w:t xml:space="preserve"> two options, </w:t>
      </w:r>
      <w:r w:rsidR="00BD1096">
        <w:rPr>
          <w:lang w:eastAsia="zh-CN"/>
        </w:rPr>
        <w:t xml:space="preserve">Option 2b as follows </w:t>
      </w:r>
      <w:r w:rsidR="00D01038">
        <w:rPr>
          <w:lang w:eastAsia="zh-CN"/>
        </w:rPr>
        <w:t>should further be discussed</w:t>
      </w:r>
      <w:r>
        <w:rPr>
          <w:lang w:eastAsia="zh-CN"/>
        </w:rPr>
        <w:t>.</w:t>
      </w:r>
    </w:p>
    <w:p w14:paraId="7A63F427" w14:textId="1C3430B1" w:rsidR="00EA417B" w:rsidRDefault="00EA417B" w:rsidP="009A1910">
      <w:pPr>
        <w:pStyle w:val="3GPPAgreements"/>
        <w:rPr>
          <w:lang w:eastAsia="zh-CN"/>
        </w:rPr>
      </w:pPr>
      <w:r>
        <w:rPr>
          <w:lang w:eastAsia="zh-CN"/>
        </w:rPr>
        <w:t xml:space="preserve">Option </w:t>
      </w:r>
      <w:r w:rsidR="009A1910">
        <w:rPr>
          <w:lang w:eastAsia="zh-CN"/>
        </w:rPr>
        <w:t>2b</w:t>
      </w:r>
      <w:r>
        <w:rPr>
          <w:lang w:eastAsia="zh-CN"/>
        </w:rPr>
        <w:t xml:space="preserve">: </w:t>
      </w:r>
      <w:r w:rsidRPr="00EA417B">
        <w:rPr>
          <w:lang w:eastAsia="zh-CN"/>
        </w:rPr>
        <w:t xml:space="preserve">The z-axis of LCS is defined along the linear array axis. gNB reports only the ZoA relative to z-axis in the LCS, and the </w:t>
      </w:r>
      <w:r>
        <w:rPr>
          <w:lang w:eastAsia="zh-CN"/>
        </w:rPr>
        <w:t>z-axis direction is also reported</w:t>
      </w:r>
      <w:r w:rsidR="00EA729B">
        <w:rPr>
          <w:lang w:eastAsia="zh-CN"/>
        </w:rPr>
        <w:t xml:space="preserve"> via AoA and ZoA in GCS</w:t>
      </w:r>
      <w:r>
        <w:rPr>
          <w:lang w:eastAsia="zh-CN"/>
        </w:rPr>
        <w:t>.</w:t>
      </w:r>
    </w:p>
    <w:p w14:paraId="581E0D75" w14:textId="3A22BC29" w:rsidR="00EA417B" w:rsidRDefault="00EA417B" w:rsidP="00152E56">
      <w:pPr>
        <w:rPr>
          <w:lang w:eastAsia="zh-CN"/>
        </w:rPr>
      </w:pPr>
      <w:r>
        <w:rPr>
          <w:lang w:eastAsia="zh-CN"/>
        </w:rPr>
        <w:t xml:space="preserve">Comparing with Option 2 and Option </w:t>
      </w:r>
      <w:r w:rsidR="009A1910">
        <w:rPr>
          <w:lang w:eastAsia="zh-CN"/>
        </w:rPr>
        <w:t>2b</w:t>
      </w:r>
      <w:r>
        <w:rPr>
          <w:lang w:eastAsia="zh-CN"/>
        </w:rPr>
        <w:t xml:space="preserve">, we think that to represent the LCS-GCS translation, we should require three parameters (alpha, beta, gamma) to represent the </w:t>
      </w:r>
      <w:r w:rsidR="004A5BCD">
        <w:rPr>
          <w:lang w:eastAsia="zh-CN"/>
        </w:rPr>
        <w:t>linear array with only two degrees</w:t>
      </w:r>
      <w:r w:rsidR="003637D7">
        <w:rPr>
          <w:lang w:eastAsia="zh-CN"/>
        </w:rPr>
        <w:t xml:space="preserve"> of freedom</w:t>
      </w:r>
      <w:r w:rsidR="004A5BCD">
        <w:rPr>
          <w:lang w:eastAsia="zh-CN"/>
        </w:rPr>
        <w:t>, which may overcomplicate the issue. Typically, we only need (alpha, beta=0, gamma=90) to support a horizontal linear array with its boresight also point</w:t>
      </w:r>
      <w:r w:rsidR="00EA729B">
        <w:rPr>
          <w:lang w:eastAsia="zh-CN"/>
        </w:rPr>
        <w:t>ing</w:t>
      </w:r>
      <w:r w:rsidR="004A5BCD">
        <w:rPr>
          <w:lang w:eastAsia="zh-CN"/>
        </w:rPr>
        <w:t xml:space="preserve"> to the horizon</w:t>
      </w:r>
      <w:r w:rsidR="009A1910">
        <w:rPr>
          <w:lang w:eastAsia="zh-CN"/>
        </w:rPr>
        <w:t xml:space="preserve">, as shown in </w:t>
      </w:r>
      <w:r w:rsidR="009A1910">
        <w:rPr>
          <w:lang w:eastAsia="zh-CN"/>
        </w:rPr>
        <w:fldChar w:fldCharType="begin"/>
      </w:r>
      <w:r w:rsidR="009A1910">
        <w:rPr>
          <w:lang w:eastAsia="zh-CN"/>
        </w:rPr>
        <w:instrText xml:space="preserve"> REF _Ref67417359 \h </w:instrText>
      </w:r>
      <w:r w:rsidR="009A1910">
        <w:rPr>
          <w:lang w:eastAsia="zh-CN"/>
        </w:rPr>
      </w:r>
      <w:r w:rsidR="009A1910">
        <w:rPr>
          <w:lang w:eastAsia="zh-CN"/>
        </w:rPr>
        <w:fldChar w:fldCharType="separate"/>
      </w:r>
      <w:r w:rsidR="00391928">
        <w:t xml:space="preserve">Figure </w:t>
      </w:r>
      <w:r w:rsidR="00391928">
        <w:rPr>
          <w:noProof/>
        </w:rPr>
        <w:t>1</w:t>
      </w:r>
      <w:r w:rsidR="009A1910">
        <w:rPr>
          <w:lang w:eastAsia="zh-CN"/>
        </w:rPr>
        <w:fldChar w:fldCharType="end"/>
      </w:r>
      <w:r w:rsidR="004A5BCD">
        <w:rPr>
          <w:lang w:eastAsia="zh-CN"/>
        </w:rPr>
        <w:t>.</w:t>
      </w:r>
    </w:p>
    <w:p w14:paraId="2FF054B3" w14:textId="535A1287" w:rsidR="00EA729B" w:rsidRDefault="00DD4F6D" w:rsidP="00EA729B">
      <w:pPr>
        <w:keepNext/>
        <w:jc w:val="center"/>
      </w:pPr>
      <w:r w:rsidRPr="00DD4F6D">
        <w:rPr>
          <w:noProof/>
          <w:lang w:eastAsia="zh-CN"/>
        </w:rPr>
        <w:lastRenderedPageBreak/>
        <w:drawing>
          <wp:inline distT="0" distB="0" distL="0" distR="0" wp14:anchorId="6FD08FF0" wp14:editId="3F32AA01">
            <wp:extent cx="3612721" cy="297307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31487"/>
                    <a:stretch/>
                  </pic:blipFill>
                  <pic:spPr bwMode="auto">
                    <a:xfrm>
                      <a:off x="0" y="0"/>
                      <a:ext cx="3612721" cy="2973070"/>
                    </a:xfrm>
                    <a:prstGeom prst="rect">
                      <a:avLst/>
                    </a:prstGeom>
                    <a:noFill/>
                    <a:ln>
                      <a:noFill/>
                    </a:ln>
                    <a:extLst>
                      <a:ext uri="{53640926-AAD7-44D8-BBD7-CCE9431645EC}">
                        <a14:shadowObscured xmlns:a14="http://schemas.microsoft.com/office/drawing/2010/main"/>
                      </a:ext>
                    </a:extLst>
                  </pic:spPr>
                </pic:pic>
              </a:graphicData>
            </a:graphic>
          </wp:inline>
        </w:drawing>
      </w:r>
    </w:p>
    <w:p w14:paraId="648325E3" w14:textId="6000D5A6" w:rsidR="004A5BCD" w:rsidRDefault="00EA729B" w:rsidP="00EA729B">
      <w:pPr>
        <w:pStyle w:val="a5"/>
        <w:rPr>
          <w:lang w:eastAsia="zh-CN"/>
        </w:rPr>
      </w:pPr>
      <w:bookmarkStart w:id="1" w:name="_Ref67417359"/>
      <w:r>
        <w:t xml:space="preserve">Figure </w:t>
      </w:r>
      <w:r w:rsidR="00891E07">
        <w:rPr>
          <w:noProof/>
        </w:rPr>
        <w:fldChar w:fldCharType="begin"/>
      </w:r>
      <w:r w:rsidR="00891E07">
        <w:rPr>
          <w:noProof/>
        </w:rPr>
        <w:instrText xml:space="preserve"> SEQ Figure \* ARABIC </w:instrText>
      </w:r>
      <w:r w:rsidR="00891E07">
        <w:rPr>
          <w:noProof/>
        </w:rPr>
        <w:fldChar w:fldCharType="separate"/>
      </w:r>
      <w:r w:rsidR="00391928">
        <w:rPr>
          <w:noProof/>
        </w:rPr>
        <w:t>1</w:t>
      </w:r>
      <w:r w:rsidR="00891E07">
        <w:rPr>
          <w:noProof/>
        </w:rPr>
        <w:fldChar w:fldCharType="end"/>
      </w:r>
      <w:bookmarkEnd w:id="1"/>
      <w:r>
        <w:t xml:space="preserve"> Illustration of horizontal array using LCS-GCS translation</w:t>
      </w:r>
    </w:p>
    <w:p w14:paraId="3C6D6656" w14:textId="2C9D3399" w:rsidR="004A5BCD" w:rsidRDefault="00EA729B" w:rsidP="00152E56">
      <w:pPr>
        <w:rPr>
          <w:lang w:eastAsia="zh-CN"/>
        </w:rPr>
      </w:pPr>
      <w:r>
        <w:rPr>
          <w:lang w:eastAsia="zh-CN"/>
        </w:rPr>
        <w:t>F</w:t>
      </w:r>
      <w:r>
        <w:rPr>
          <w:rFonts w:hint="eastAsia"/>
          <w:lang w:eastAsia="zh-CN"/>
        </w:rPr>
        <w:t xml:space="preserve">or Option </w:t>
      </w:r>
      <w:r w:rsidR="009A1910">
        <w:rPr>
          <w:lang w:eastAsia="zh-CN"/>
        </w:rPr>
        <w:t>2b</w:t>
      </w:r>
      <w:r>
        <w:rPr>
          <w:lang w:eastAsia="zh-CN"/>
        </w:rPr>
        <w:t xml:space="preserve">, only AoA and ZoA of the z-axis </w:t>
      </w:r>
      <w:r w:rsidR="006543FE">
        <w:rPr>
          <w:lang w:eastAsia="zh-CN"/>
        </w:rPr>
        <w:t xml:space="preserve">need to </w:t>
      </w:r>
      <w:r>
        <w:rPr>
          <w:lang w:eastAsia="zh-CN"/>
        </w:rPr>
        <w:t>be reported, and the ZoA can even be omitted</w:t>
      </w:r>
      <w:r w:rsidR="009A1910">
        <w:rPr>
          <w:lang w:eastAsia="zh-CN"/>
        </w:rPr>
        <w:t xml:space="preserve"> for a horizontal array. To our understanding, reporting z-axis direction via AoA+ZoA in GCS is more direct compared to reporting the triplet (</w:t>
      </w:r>
      <w:r w:rsidR="009E2DE6">
        <w:rPr>
          <w:lang w:eastAsia="zh-CN"/>
        </w:rPr>
        <w:t>α</w:t>
      </w:r>
      <w:r w:rsidR="009A1910">
        <w:rPr>
          <w:lang w:eastAsia="zh-CN"/>
        </w:rPr>
        <w:t xml:space="preserve">, </w:t>
      </w:r>
      <w:r w:rsidR="009E2DE6">
        <w:rPr>
          <w:lang w:eastAsia="zh-CN"/>
        </w:rPr>
        <w:t>β</w:t>
      </w:r>
      <w:r w:rsidR="009A1910">
        <w:rPr>
          <w:lang w:eastAsia="zh-CN"/>
        </w:rPr>
        <w:t xml:space="preserve">, </w:t>
      </w:r>
      <w:r w:rsidR="009E2DE6">
        <w:rPr>
          <w:lang w:eastAsia="zh-CN"/>
        </w:rPr>
        <w:t>γ</w:t>
      </w:r>
      <w:r w:rsidR="009A1910">
        <w:rPr>
          <w:lang w:eastAsia="zh-CN"/>
        </w:rPr>
        <w:t>)</w:t>
      </w:r>
      <w:r w:rsidR="00BD1096">
        <w:rPr>
          <w:lang w:eastAsia="zh-CN"/>
        </w:rPr>
        <w:t xml:space="preserve"> with the benefit of low overhead</w:t>
      </w:r>
      <w:r w:rsidR="009A1910">
        <w:rPr>
          <w:lang w:eastAsia="zh-CN"/>
        </w:rPr>
        <w:t>.</w:t>
      </w:r>
    </w:p>
    <w:p w14:paraId="618C797B" w14:textId="7B1080A7" w:rsidR="00EA729B" w:rsidRDefault="009A1910" w:rsidP="00152E5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91928">
        <w:rPr>
          <w:b/>
          <w:i/>
          <w:noProof/>
        </w:rPr>
        <w:t>4</w:t>
      </w:r>
      <w:r w:rsidRPr="00E10A28">
        <w:rPr>
          <w:b/>
          <w:i/>
        </w:rPr>
        <w:fldChar w:fldCharType="end"/>
      </w:r>
      <w:r w:rsidRPr="00E10A28">
        <w:rPr>
          <w:b/>
          <w:i/>
        </w:rPr>
        <w:t>:</w:t>
      </w:r>
      <w:r>
        <w:rPr>
          <w:b/>
          <w:i/>
        </w:rPr>
        <w:t xml:space="preserve"> Support either Option 2 or Option 2b with</w:t>
      </w:r>
    </w:p>
    <w:p w14:paraId="1CB4FF2A" w14:textId="26243836" w:rsidR="009A1910" w:rsidRPr="009A1910" w:rsidRDefault="009A1910" w:rsidP="009A1910">
      <w:pPr>
        <w:pStyle w:val="3GPPAgreements"/>
        <w:rPr>
          <w:b/>
          <w:i/>
          <w:lang w:eastAsia="zh-CN"/>
        </w:rPr>
      </w:pPr>
      <w:r w:rsidRPr="009A1910">
        <w:rPr>
          <w:b/>
          <w:i/>
          <w:lang w:eastAsia="zh-CN"/>
        </w:rPr>
        <w:t>Option 2b: The z-axis of LCS is defined along the linear array axis. gNB reports only the ZoA relative to z-axis in the LCS, and the z-axis direction is also reported via AoA and ZoA in GCS.</w:t>
      </w:r>
    </w:p>
    <w:p w14:paraId="4F188988" w14:textId="77777777" w:rsidR="009A1910" w:rsidRDefault="009A1910" w:rsidP="00152E56">
      <w:pPr>
        <w:rPr>
          <w:lang w:eastAsia="zh-CN"/>
        </w:rPr>
      </w:pPr>
    </w:p>
    <w:p w14:paraId="12ACF026" w14:textId="121D7AEA" w:rsidR="003C5DBF" w:rsidRDefault="003C5DBF" w:rsidP="00152E56">
      <w:pPr>
        <w:rPr>
          <w:lang w:eastAsia="zh-CN"/>
        </w:rPr>
      </w:pPr>
      <w:r>
        <w:rPr>
          <w:lang w:eastAsia="zh-CN"/>
        </w:rPr>
        <w:t>The expected AoA assistance provided in GCS can also help</w:t>
      </w:r>
      <w:r w:rsidR="006543FE">
        <w:rPr>
          <w:lang w:eastAsia="zh-CN"/>
        </w:rPr>
        <w:t xml:space="preserve"> UL-AOA in</w:t>
      </w:r>
      <w:r>
        <w:rPr>
          <w:lang w:eastAsia="zh-CN"/>
        </w:rPr>
        <w:t xml:space="preserve"> linear array, which means that even if </w:t>
      </w:r>
      <w:r w:rsidR="00642DBB">
        <w:rPr>
          <w:lang w:eastAsia="zh-CN"/>
        </w:rPr>
        <w:t xml:space="preserve">the </w:t>
      </w:r>
      <w:r>
        <w:rPr>
          <w:lang w:eastAsia="zh-CN"/>
        </w:rPr>
        <w:t>expected AoA is in the form of AoA+ZoA in GCS, a TRP equipped with a linear array can also convert the angle into the expected ZoA in the LCS and report only the ZoA in the LCS.</w:t>
      </w:r>
    </w:p>
    <w:p w14:paraId="67E89EC7" w14:textId="027AC067" w:rsidR="003C5DBF" w:rsidRPr="003C5DBF" w:rsidRDefault="003C5DBF" w:rsidP="00152E56">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391928">
        <w:rPr>
          <w:b/>
          <w:i/>
          <w:noProof/>
        </w:rPr>
        <w:t>1</w:t>
      </w:r>
      <w:r>
        <w:rPr>
          <w:b/>
          <w:i/>
        </w:rPr>
        <w:fldChar w:fldCharType="end"/>
      </w:r>
      <w:r>
        <w:rPr>
          <w:b/>
          <w:i/>
        </w:rPr>
        <w:t xml:space="preserve">: </w:t>
      </w:r>
      <w:r>
        <w:rPr>
          <w:rFonts w:hint="eastAsia"/>
          <w:b/>
          <w:i/>
          <w:lang w:eastAsia="zh-CN"/>
        </w:rPr>
        <w:t>L</w:t>
      </w:r>
      <w:r>
        <w:rPr>
          <w:b/>
          <w:i/>
          <w:lang w:eastAsia="zh-CN"/>
        </w:rPr>
        <w:t>inear array AoA can also benefit from the expected AoA assistance.</w:t>
      </w:r>
    </w:p>
    <w:p w14:paraId="0F85A9BD" w14:textId="77777777" w:rsidR="003C5DBF" w:rsidRPr="009A1910" w:rsidRDefault="003C5DBF" w:rsidP="00152E56">
      <w:pPr>
        <w:rPr>
          <w:lang w:eastAsia="zh-CN"/>
        </w:rPr>
      </w:pPr>
    </w:p>
    <w:p w14:paraId="3C48A797" w14:textId="275381A9" w:rsidR="00152E56" w:rsidRDefault="00152E56" w:rsidP="00152E56">
      <w:pPr>
        <w:pStyle w:val="1"/>
        <w:rPr>
          <w:lang w:eastAsia="zh-CN"/>
        </w:rPr>
      </w:pPr>
      <w:r>
        <w:rPr>
          <w:rFonts w:hint="eastAsia"/>
          <w:lang w:eastAsia="zh-CN"/>
        </w:rPr>
        <w:t>M</w:t>
      </w:r>
      <w:r>
        <w:rPr>
          <w:lang w:eastAsia="zh-CN"/>
        </w:rPr>
        <w:t xml:space="preserve">ultiple angles per </w:t>
      </w:r>
      <w:r w:rsidR="008E24DC">
        <w:rPr>
          <w:lang w:eastAsia="zh-CN"/>
        </w:rPr>
        <w:t>path</w:t>
      </w:r>
    </w:p>
    <w:p w14:paraId="0331ED8F" w14:textId="56C14472" w:rsidR="008A3BBD" w:rsidRDefault="009A1910" w:rsidP="00ED543F">
      <w:pPr>
        <w:rPr>
          <w:lang w:eastAsia="zh-CN"/>
        </w:rPr>
      </w:pPr>
      <w:r>
        <w:rPr>
          <w:lang w:eastAsia="zh-CN"/>
        </w:rPr>
        <w:t>In RAN1#104-e</w:t>
      </w:r>
      <w:r w:rsidR="007E4859">
        <w:rPr>
          <w:lang w:eastAsia="zh-CN"/>
        </w:rPr>
        <w:t xml:space="preserve"> </w:t>
      </w:r>
      <w:r w:rsidR="007E4859">
        <w:rPr>
          <w:lang w:eastAsia="zh-CN"/>
        </w:rPr>
        <w:fldChar w:fldCharType="begin"/>
      </w:r>
      <w:r w:rsidR="007E4859">
        <w:rPr>
          <w:lang w:eastAsia="zh-CN"/>
        </w:rPr>
        <w:instrText xml:space="preserve"> REF _Ref67747509 \r \h </w:instrText>
      </w:r>
      <w:r w:rsidR="007E4859">
        <w:rPr>
          <w:lang w:eastAsia="zh-CN"/>
        </w:rPr>
      </w:r>
      <w:r w:rsidR="007E4859">
        <w:rPr>
          <w:lang w:eastAsia="zh-CN"/>
        </w:rPr>
        <w:fldChar w:fldCharType="separate"/>
      </w:r>
      <w:r w:rsidR="00391928">
        <w:rPr>
          <w:lang w:eastAsia="zh-CN"/>
        </w:rPr>
        <w:t>[3]</w:t>
      </w:r>
      <w:r w:rsidR="007E4859">
        <w:rPr>
          <w:lang w:eastAsia="zh-CN"/>
        </w:rPr>
        <w:fldChar w:fldCharType="end"/>
      </w:r>
      <w:r>
        <w:rPr>
          <w:lang w:eastAsia="zh-CN"/>
        </w:rPr>
        <w:t>, we made the following agreement regarding multiple angle reporting.</w:t>
      </w:r>
    </w:p>
    <w:tbl>
      <w:tblPr>
        <w:tblStyle w:val="ac"/>
        <w:tblW w:w="0" w:type="auto"/>
        <w:tblLook w:val="04A0" w:firstRow="1" w:lastRow="0" w:firstColumn="1" w:lastColumn="0" w:noHBand="0" w:noVBand="1"/>
      </w:tblPr>
      <w:tblGrid>
        <w:gridCol w:w="9307"/>
      </w:tblGrid>
      <w:tr w:rsidR="003C5DBF" w14:paraId="6C9D521E" w14:textId="77777777" w:rsidTr="003C5DBF">
        <w:tc>
          <w:tcPr>
            <w:tcW w:w="9307" w:type="dxa"/>
          </w:tcPr>
          <w:p w14:paraId="657AA1A7" w14:textId="77777777" w:rsidR="003C5DBF" w:rsidRPr="003C5DBF" w:rsidRDefault="003C5DBF" w:rsidP="003C5DBF">
            <w:pPr>
              <w:autoSpaceDE/>
              <w:autoSpaceDN/>
              <w:adjustRightInd/>
              <w:snapToGrid/>
              <w:spacing w:after="0"/>
              <w:jc w:val="left"/>
              <w:rPr>
                <w:rFonts w:ascii="Times" w:eastAsia="Batang" w:hAnsi="Times"/>
                <w:sz w:val="20"/>
                <w:szCs w:val="24"/>
                <w:lang w:val="en-GB" w:eastAsia="x-none"/>
              </w:rPr>
            </w:pPr>
            <w:r w:rsidRPr="003C5DBF">
              <w:rPr>
                <w:rFonts w:ascii="Times" w:eastAsia="Batang" w:hAnsi="Times"/>
                <w:sz w:val="20"/>
                <w:szCs w:val="24"/>
                <w:highlight w:val="green"/>
                <w:lang w:val="en-GB" w:eastAsia="x-none"/>
              </w:rPr>
              <w:t>Agreement:</w:t>
            </w:r>
          </w:p>
          <w:p w14:paraId="2C98606E" w14:textId="77777777" w:rsidR="003C5DBF" w:rsidRPr="003C5DBF" w:rsidRDefault="003C5DBF" w:rsidP="003C5DBF">
            <w:pPr>
              <w:numPr>
                <w:ilvl w:val="0"/>
                <w:numId w:val="15"/>
              </w:numPr>
              <w:autoSpaceDE/>
              <w:autoSpaceDN/>
              <w:adjustRightInd/>
              <w:snapToGrid/>
              <w:spacing w:after="0"/>
              <w:jc w:val="left"/>
              <w:rPr>
                <w:rFonts w:ascii="Times" w:eastAsia="Batang" w:hAnsi="Times"/>
                <w:sz w:val="20"/>
                <w:szCs w:val="24"/>
                <w:lang w:eastAsia="x-none"/>
              </w:rPr>
            </w:pPr>
            <w:r w:rsidRPr="003C5DBF">
              <w:rPr>
                <w:rFonts w:ascii="Times" w:eastAsia="Batang" w:hAnsi="Times"/>
                <w:sz w:val="20"/>
                <w:szCs w:val="24"/>
                <w:lang w:eastAsia="x-none"/>
              </w:rPr>
              <w:t>NR supports reporting of M &gt; 1 UL-AOA (AoA/ZoA) measurement values by gNB to the LMF at least for the first arrival path</w:t>
            </w:r>
          </w:p>
          <w:p w14:paraId="6CB830DA" w14:textId="77777777" w:rsidR="003C5DBF" w:rsidRPr="003C5DBF" w:rsidRDefault="003C5DBF" w:rsidP="003C5DBF">
            <w:pPr>
              <w:numPr>
                <w:ilvl w:val="1"/>
                <w:numId w:val="15"/>
              </w:numPr>
              <w:autoSpaceDE/>
              <w:autoSpaceDN/>
              <w:adjustRightInd/>
              <w:snapToGrid/>
              <w:spacing w:after="0"/>
              <w:jc w:val="left"/>
              <w:rPr>
                <w:rFonts w:ascii="Times" w:eastAsia="Batang" w:hAnsi="Times"/>
                <w:sz w:val="20"/>
                <w:szCs w:val="24"/>
                <w:lang w:eastAsia="x-none"/>
              </w:rPr>
            </w:pPr>
            <w:r w:rsidRPr="003C5DBF">
              <w:rPr>
                <w:rFonts w:ascii="Times" w:eastAsia="Batang" w:hAnsi="Times"/>
                <w:sz w:val="20"/>
                <w:szCs w:val="24"/>
                <w:lang w:eastAsia="x-none"/>
              </w:rPr>
              <w:t>FFS: Supporting of UL-AOA measurements for additional paths</w:t>
            </w:r>
          </w:p>
          <w:p w14:paraId="713713AD" w14:textId="77777777" w:rsidR="003C5DBF" w:rsidRPr="003C5DBF" w:rsidRDefault="003C5DBF" w:rsidP="003C5DBF">
            <w:pPr>
              <w:numPr>
                <w:ilvl w:val="1"/>
                <w:numId w:val="15"/>
              </w:numPr>
              <w:autoSpaceDE/>
              <w:autoSpaceDN/>
              <w:adjustRightInd/>
              <w:snapToGrid/>
              <w:spacing w:after="0"/>
              <w:jc w:val="left"/>
              <w:rPr>
                <w:rFonts w:ascii="Times" w:eastAsia="Batang" w:hAnsi="Times"/>
                <w:sz w:val="20"/>
                <w:szCs w:val="24"/>
                <w:lang w:eastAsia="x-none"/>
              </w:rPr>
            </w:pPr>
            <w:r w:rsidRPr="003C5DBF">
              <w:rPr>
                <w:rFonts w:ascii="Times" w:eastAsia="Batang" w:hAnsi="Times"/>
                <w:sz w:val="20"/>
                <w:szCs w:val="24"/>
                <w:lang w:eastAsia="x-none"/>
              </w:rPr>
              <w:t>FFS: Supporting of N &gt;= 1 UL-AOA values per path for additional paths</w:t>
            </w:r>
          </w:p>
          <w:p w14:paraId="68FAD70C" w14:textId="77777777" w:rsidR="003C5DBF" w:rsidRPr="003C5DBF" w:rsidRDefault="003C5DBF" w:rsidP="003C5DBF">
            <w:pPr>
              <w:numPr>
                <w:ilvl w:val="1"/>
                <w:numId w:val="15"/>
              </w:numPr>
              <w:autoSpaceDE/>
              <w:autoSpaceDN/>
              <w:adjustRightInd/>
              <w:snapToGrid/>
              <w:spacing w:after="0"/>
              <w:jc w:val="left"/>
              <w:rPr>
                <w:rFonts w:ascii="Times" w:eastAsia="Batang" w:hAnsi="Times"/>
                <w:sz w:val="20"/>
                <w:szCs w:val="24"/>
                <w:lang w:eastAsia="x-none"/>
              </w:rPr>
            </w:pPr>
            <w:r w:rsidRPr="003C5DBF">
              <w:rPr>
                <w:rFonts w:ascii="Times" w:eastAsia="Batang" w:hAnsi="Times"/>
                <w:sz w:val="20"/>
                <w:szCs w:val="24"/>
                <w:lang w:eastAsia="x-none"/>
              </w:rPr>
              <w:t>FFS: Whether the multiple values can correspond to the same time stamp.</w:t>
            </w:r>
          </w:p>
          <w:p w14:paraId="7A18C34B" w14:textId="77777777" w:rsidR="003C5DBF" w:rsidRPr="003C5DBF" w:rsidRDefault="003C5DBF" w:rsidP="003C5DBF">
            <w:pPr>
              <w:numPr>
                <w:ilvl w:val="0"/>
                <w:numId w:val="15"/>
              </w:numPr>
              <w:autoSpaceDE/>
              <w:autoSpaceDN/>
              <w:adjustRightInd/>
              <w:snapToGrid/>
              <w:spacing w:after="0"/>
              <w:jc w:val="left"/>
              <w:rPr>
                <w:rFonts w:ascii="Times" w:eastAsia="Batang" w:hAnsi="Times"/>
                <w:sz w:val="20"/>
                <w:szCs w:val="24"/>
                <w:lang w:eastAsia="x-none"/>
              </w:rPr>
            </w:pPr>
            <w:r w:rsidRPr="003C5DBF">
              <w:rPr>
                <w:rFonts w:ascii="Times" w:eastAsia="Batang" w:hAnsi="Times"/>
                <w:sz w:val="20"/>
                <w:szCs w:val="24"/>
                <w:lang w:eastAsia="x-none"/>
              </w:rPr>
              <w:t>FFS: Further details of measurement and reporting</w:t>
            </w:r>
          </w:p>
          <w:p w14:paraId="413A1751" w14:textId="0C9A3341" w:rsidR="003C5DBF" w:rsidRPr="003C5DBF" w:rsidRDefault="003C5DBF" w:rsidP="00ED543F">
            <w:pPr>
              <w:numPr>
                <w:ilvl w:val="0"/>
                <w:numId w:val="15"/>
              </w:numPr>
              <w:autoSpaceDE/>
              <w:autoSpaceDN/>
              <w:adjustRightInd/>
              <w:snapToGrid/>
              <w:spacing w:after="0"/>
              <w:jc w:val="left"/>
              <w:rPr>
                <w:rFonts w:ascii="Times" w:eastAsia="Batang" w:hAnsi="Times"/>
                <w:sz w:val="20"/>
                <w:szCs w:val="24"/>
                <w:lang w:eastAsia="x-none"/>
              </w:rPr>
            </w:pPr>
            <w:r w:rsidRPr="003C5DBF">
              <w:rPr>
                <w:rFonts w:ascii="Times" w:eastAsia="Batang" w:hAnsi="Times"/>
                <w:sz w:val="20"/>
                <w:szCs w:val="24"/>
                <w:lang w:eastAsia="x-none"/>
              </w:rPr>
              <w:t xml:space="preserve">Note: The reporting by gNB to the LMF is optional </w:t>
            </w:r>
          </w:p>
        </w:tc>
      </w:tr>
    </w:tbl>
    <w:p w14:paraId="3CE32712" w14:textId="77777777" w:rsidR="003C5DBF" w:rsidRDefault="003C5DBF" w:rsidP="00ED543F">
      <w:pPr>
        <w:rPr>
          <w:lang w:eastAsia="zh-CN"/>
        </w:rPr>
      </w:pPr>
    </w:p>
    <w:p w14:paraId="577B0256" w14:textId="27DBC6E5" w:rsidR="003C5DBF" w:rsidRDefault="00D52978" w:rsidP="00ED543F">
      <w:pPr>
        <w:rPr>
          <w:lang w:eastAsia="zh-CN"/>
        </w:rPr>
      </w:pPr>
      <w:r>
        <w:rPr>
          <w:lang w:eastAsia="zh-CN"/>
        </w:rPr>
        <w:t xml:space="preserve">The reasons discussed in the last meeting for </w:t>
      </w:r>
      <w:r w:rsidR="00EE15D8">
        <w:rPr>
          <w:lang w:eastAsia="zh-CN"/>
        </w:rPr>
        <w:t>reporting multiple angles for the first p</w:t>
      </w:r>
      <w:r w:rsidR="00A3777A">
        <w:rPr>
          <w:lang w:eastAsia="zh-CN"/>
        </w:rPr>
        <w:t xml:space="preserve">ath </w:t>
      </w:r>
      <w:r>
        <w:rPr>
          <w:lang w:eastAsia="zh-CN"/>
        </w:rPr>
        <w:t>include</w:t>
      </w:r>
      <w:r w:rsidR="00A3777A">
        <w:rPr>
          <w:lang w:eastAsia="zh-CN"/>
        </w:rPr>
        <w:t>, e.g.</w:t>
      </w:r>
    </w:p>
    <w:p w14:paraId="6C765E73" w14:textId="1212ACE7" w:rsidR="00A3777A" w:rsidRDefault="00A3777A" w:rsidP="00A3777A">
      <w:pPr>
        <w:pStyle w:val="3GPPAgreements"/>
        <w:rPr>
          <w:lang w:eastAsia="zh-CN"/>
        </w:rPr>
      </w:pPr>
      <w:r>
        <w:rPr>
          <w:lang w:eastAsia="zh-CN"/>
        </w:rPr>
        <w:t>Larger antenna spacing that leads to angle ambiguity</w:t>
      </w:r>
    </w:p>
    <w:p w14:paraId="717FD615" w14:textId="2B8A384C" w:rsidR="00A3777A" w:rsidRDefault="00A3777A" w:rsidP="00A3777A">
      <w:pPr>
        <w:pStyle w:val="3GPPAgreements"/>
        <w:rPr>
          <w:lang w:eastAsia="zh-CN"/>
        </w:rPr>
      </w:pPr>
      <w:r>
        <w:rPr>
          <w:lang w:eastAsia="zh-CN"/>
        </w:rPr>
        <w:t>Different angle measurement</w:t>
      </w:r>
      <w:r w:rsidR="008E24DC">
        <w:rPr>
          <w:lang w:eastAsia="zh-CN"/>
        </w:rPr>
        <w:t>s of the “first path” from different SRS resources</w:t>
      </w:r>
    </w:p>
    <w:p w14:paraId="22D7D40D" w14:textId="4B144160" w:rsidR="00CF197D" w:rsidRDefault="00CF197D" w:rsidP="00ED543F">
      <w:pPr>
        <w:rPr>
          <w:lang w:eastAsia="zh-CN"/>
        </w:rPr>
      </w:pPr>
      <w:r>
        <w:rPr>
          <w:lang w:eastAsia="zh-CN"/>
        </w:rPr>
        <w:lastRenderedPageBreak/>
        <w:t>For t</w:t>
      </w:r>
      <w:r w:rsidR="008E24DC">
        <w:rPr>
          <w:lang w:eastAsia="zh-CN"/>
        </w:rPr>
        <w:t xml:space="preserve">he larger antenna spacing, we </w:t>
      </w:r>
      <w:r>
        <w:rPr>
          <w:lang w:eastAsia="zh-CN"/>
        </w:rPr>
        <w:t xml:space="preserve">have </w:t>
      </w:r>
      <w:r w:rsidR="008E24DC">
        <w:rPr>
          <w:lang w:eastAsia="zh-CN"/>
        </w:rPr>
        <w:t xml:space="preserve">already shown the benefit of larger antenna spacing for increasing </w:t>
      </w:r>
      <w:r w:rsidR="0001286E">
        <w:rPr>
          <w:lang w:eastAsia="zh-CN"/>
        </w:rPr>
        <w:t xml:space="preserve">accuracy of </w:t>
      </w:r>
      <w:r w:rsidR="008E24DC">
        <w:rPr>
          <w:lang w:eastAsia="zh-CN"/>
        </w:rPr>
        <w:t xml:space="preserve">the angle based positioning method </w:t>
      </w:r>
      <w:r w:rsidR="0001286E">
        <w:rPr>
          <w:lang w:eastAsia="zh-CN"/>
        </w:rPr>
        <w:t xml:space="preserve">which enables </w:t>
      </w:r>
      <w:r w:rsidR="008E24DC">
        <w:rPr>
          <w:lang w:eastAsia="zh-CN"/>
        </w:rPr>
        <w:t xml:space="preserve">LMF to rule out the outliers as in </w:t>
      </w:r>
      <w:r>
        <w:rPr>
          <w:lang w:eastAsia="zh-CN"/>
        </w:rPr>
        <w:fldChar w:fldCharType="begin"/>
      </w:r>
      <w:r>
        <w:rPr>
          <w:lang w:eastAsia="zh-CN"/>
        </w:rPr>
        <w:instrText xml:space="preserve"> REF _Ref67420202 \r \h </w:instrText>
      </w:r>
      <w:r>
        <w:rPr>
          <w:lang w:eastAsia="zh-CN"/>
        </w:rPr>
      </w:r>
      <w:r>
        <w:rPr>
          <w:lang w:eastAsia="zh-CN"/>
        </w:rPr>
        <w:fldChar w:fldCharType="separate"/>
      </w:r>
      <w:r w:rsidR="00C27F1C">
        <w:rPr>
          <w:lang w:eastAsia="zh-CN"/>
        </w:rPr>
        <w:t>[2]</w:t>
      </w:r>
      <w:r>
        <w:rPr>
          <w:lang w:eastAsia="zh-CN"/>
        </w:rPr>
        <w:fldChar w:fldCharType="end"/>
      </w:r>
      <w:r w:rsidR="00C27F1C">
        <w:rPr>
          <w:lang w:eastAsia="zh-CN"/>
        </w:rPr>
        <w:t xml:space="preserve"> and in </w:t>
      </w:r>
      <w:r w:rsidR="00C27F1C">
        <w:rPr>
          <w:lang w:eastAsia="zh-CN"/>
        </w:rPr>
        <w:fldChar w:fldCharType="begin"/>
      </w:r>
      <w:r w:rsidR="00C27F1C">
        <w:rPr>
          <w:lang w:eastAsia="zh-CN"/>
        </w:rPr>
        <w:instrText xml:space="preserve"> REF _Ref61016238 \h </w:instrText>
      </w:r>
      <w:r w:rsidR="00C27F1C">
        <w:rPr>
          <w:lang w:eastAsia="zh-CN"/>
        </w:rPr>
      </w:r>
      <w:r w:rsidR="00C27F1C">
        <w:rPr>
          <w:lang w:eastAsia="zh-CN"/>
        </w:rPr>
        <w:fldChar w:fldCharType="separate"/>
      </w:r>
      <w:r w:rsidR="00C27F1C">
        <w:t xml:space="preserve">Figure </w:t>
      </w:r>
      <w:r w:rsidR="00C27F1C">
        <w:rPr>
          <w:noProof/>
        </w:rPr>
        <w:t>2</w:t>
      </w:r>
      <w:r w:rsidR="00C27F1C">
        <w:rPr>
          <w:lang w:eastAsia="zh-CN"/>
        </w:rPr>
        <w:fldChar w:fldCharType="end"/>
      </w:r>
      <w:r>
        <w:rPr>
          <w:lang w:eastAsia="zh-CN"/>
        </w:rPr>
        <w:t>, given the antenna size (number of element</w:t>
      </w:r>
      <w:r w:rsidR="00761358">
        <w:rPr>
          <w:lang w:eastAsia="zh-CN"/>
        </w:rPr>
        <w:t>s</w:t>
      </w:r>
      <w:r>
        <w:rPr>
          <w:lang w:eastAsia="zh-CN"/>
        </w:rPr>
        <w:t>) is typically small for indoor environment.</w:t>
      </w:r>
    </w:p>
    <w:p w14:paraId="069E5C11" w14:textId="746E2A6F" w:rsidR="00C27F1C" w:rsidRDefault="00DD4F6D" w:rsidP="00C27F1C">
      <w:pPr>
        <w:keepNext/>
        <w:jc w:val="center"/>
      </w:pPr>
      <w:r w:rsidRPr="00DD4F6D">
        <w:rPr>
          <w:noProof/>
          <w:lang w:eastAsia="zh-CN"/>
        </w:rPr>
        <w:drawing>
          <wp:inline distT="0" distB="0" distL="0" distR="0" wp14:anchorId="14DFB093" wp14:editId="6AA91A98">
            <wp:extent cx="5486400" cy="316928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3169285"/>
                    </a:xfrm>
                    <a:prstGeom prst="rect">
                      <a:avLst/>
                    </a:prstGeom>
                    <a:noFill/>
                    <a:ln>
                      <a:noFill/>
                    </a:ln>
                  </pic:spPr>
                </pic:pic>
              </a:graphicData>
            </a:graphic>
          </wp:inline>
        </w:drawing>
      </w:r>
    </w:p>
    <w:p w14:paraId="043E9ACC" w14:textId="77777777" w:rsidR="00C27F1C" w:rsidRPr="002E22BE" w:rsidRDefault="00C27F1C" w:rsidP="00C27F1C">
      <w:pPr>
        <w:pStyle w:val="a5"/>
        <w:rPr>
          <w:lang w:eastAsia="zh-CN"/>
        </w:rPr>
      </w:pPr>
      <w:bookmarkStart w:id="2" w:name="_Ref61016238"/>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Location fix in the presence of side-lobes</w:t>
      </w:r>
    </w:p>
    <w:p w14:paraId="6CE29A74" w14:textId="77777777" w:rsidR="00C27F1C" w:rsidRDefault="00C27F1C" w:rsidP="00ED543F">
      <w:pPr>
        <w:rPr>
          <w:lang w:eastAsia="zh-CN"/>
        </w:rPr>
      </w:pPr>
    </w:p>
    <w:p w14:paraId="251581A6" w14:textId="48EDC7A3" w:rsidR="003C5DBF" w:rsidRDefault="00D52978" w:rsidP="00ED543F">
      <w:pPr>
        <w:rPr>
          <w:lang w:eastAsia="zh-CN"/>
        </w:rPr>
      </w:pPr>
      <w:r>
        <w:rPr>
          <w:lang w:eastAsia="zh-CN"/>
        </w:rPr>
        <w:t xml:space="preserve">However, </w:t>
      </w:r>
      <w:r w:rsidR="00F67325">
        <w:rPr>
          <w:lang w:eastAsia="zh-CN"/>
        </w:rPr>
        <w:t xml:space="preserve">the motivation </w:t>
      </w:r>
      <w:r w:rsidR="00CF197D">
        <w:rPr>
          <w:lang w:eastAsia="zh-CN"/>
        </w:rPr>
        <w:t>is unclear about different angle measurements of the first path from different SRS resources. Typically the same angle of the same first path should be received in multiple SRS resources, which corresponds to the UE direction</w:t>
      </w:r>
      <w:r w:rsidR="00F67325">
        <w:rPr>
          <w:lang w:eastAsia="zh-CN"/>
        </w:rPr>
        <w:t>. T</w:t>
      </w:r>
      <w:r w:rsidR="00CF197D">
        <w:rPr>
          <w:lang w:eastAsia="zh-CN"/>
        </w:rPr>
        <w:t>he angle estimation may vary due to the presence of noise, in which case the averaging among multiple angle measurements of the first path across SRS resources can be done by the gNB, without reporting multiple values that are close to each other.</w:t>
      </w:r>
    </w:p>
    <w:p w14:paraId="5D4D64D8" w14:textId="721A7F0A" w:rsidR="00CF197D" w:rsidRDefault="00CF197D" w:rsidP="00ED543F">
      <w:pPr>
        <w:rPr>
          <w:lang w:eastAsia="zh-CN"/>
        </w:rPr>
      </w:pPr>
      <w:r>
        <w:rPr>
          <w:lang w:eastAsia="zh-CN"/>
        </w:rPr>
        <w:t>The multiple angle measurement</w:t>
      </w:r>
      <w:r w:rsidR="00AC1562">
        <w:rPr>
          <w:lang w:eastAsia="zh-CN"/>
        </w:rPr>
        <w:t>s</w:t>
      </w:r>
      <w:r>
        <w:rPr>
          <w:lang w:eastAsia="zh-CN"/>
        </w:rPr>
        <w:t xml:space="preserve"> reporting for the first path can also be applied to additional paths, which can be used to associate strong reflection/scattering in the indoor environment and used for improving positioning accuracy.</w:t>
      </w:r>
      <w:r w:rsidR="007719FC">
        <w:rPr>
          <w:lang w:eastAsia="zh-CN"/>
        </w:rPr>
        <w:t xml:space="preserve"> The same number of angles per path should be applied for both the first path and additional path.</w:t>
      </w:r>
    </w:p>
    <w:p w14:paraId="6062BCDD" w14:textId="0D103EC6" w:rsidR="00431494" w:rsidRDefault="00431494" w:rsidP="00ED543F">
      <w:pPr>
        <w:rPr>
          <w:lang w:eastAsia="zh-CN"/>
        </w:rPr>
      </w:pPr>
      <w:r>
        <w:rPr>
          <w:lang w:eastAsia="zh-CN"/>
        </w:rPr>
        <w:t>The number M/N can be part of a signaling in the NRPPa measurement request to inform gNB of the maximum allowed number of angle measurements per path.</w:t>
      </w:r>
    </w:p>
    <w:p w14:paraId="266268F2" w14:textId="7DEFDCA8" w:rsidR="007719FC" w:rsidRDefault="007719FC" w:rsidP="00ED543F">
      <w:pPr>
        <w:rPr>
          <w:lang w:eastAsia="zh-CN"/>
        </w:rPr>
      </w:pPr>
      <w:r>
        <w:rPr>
          <w:lang w:eastAsia="zh-CN"/>
        </w:rPr>
        <w:t xml:space="preserve">Regarding the timestamp, we do not see the need to maintain the same time stamp, as the selection of the time stamp associated with the measurement reporting can be rather </w:t>
      </w:r>
      <w:r w:rsidR="00640A39">
        <w:rPr>
          <w:lang w:eastAsia="zh-CN"/>
        </w:rPr>
        <w:t xml:space="preserve">up to </w:t>
      </w:r>
      <w:r>
        <w:rPr>
          <w:lang w:eastAsia="zh-CN"/>
        </w:rPr>
        <w:t>implementation independent</w:t>
      </w:r>
      <w:r w:rsidR="00640A39">
        <w:rPr>
          <w:lang w:eastAsia="zh-CN"/>
        </w:rPr>
        <w:t>ly</w:t>
      </w:r>
      <w:r>
        <w:rPr>
          <w:lang w:eastAsia="zh-CN"/>
        </w:rPr>
        <w:t>. For example, if gNB averaged the AoA measurement</w:t>
      </w:r>
      <w:r w:rsidR="00AC1562">
        <w:rPr>
          <w:lang w:eastAsia="zh-CN"/>
        </w:rPr>
        <w:t>s</w:t>
      </w:r>
      <w:r>
        <w:rPr>
          <w:lang w:eastAsia="zh-CN"/>
        </w:rPr>
        <w:t xml:space="preserve"> across multiple SRS resources, each of which is transmitted in a different slot, it is hard to regulate which slot should be used by the gN</w:t>
      </w:r>
      <w:r w:rsidR="00431494">
        <w:rPr>
          <w:lang w:eastAsia="zh-CN"/>
        </w:rPr>
        <w:t>B for the time stamp reporting. The common understanding is that if the SRS resource sets are transmitted within a burst, the time stamp associated with the multiple angle measurement</w:t>
      </w:r>
      <w:r w:rsidR="00AC1562">
        <w:rPr>
          <w:lang w:eastAsia="zh-CN"/>
        </w:rPr>
        <w:t>s</w:t>
      </w:r>
      <w:r w:rsidR="00431494">
        <w:rPr>
          <w:lang w:eastAsia="zh-CN"/>
        </w:rPr>
        <w:t xml:space="preserve"> should at least be within the burst.</w:t>
      </w:r>
    </w:p>
    <w:p w14:paraId="709E98AB" w14:textId="7E962B2F" w:rsidR="008E24DC" w:rsidRDefault="00431494" w:rsidP="00ED543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F1C">
        <w:rPr>
          <w:b/>
          <w:i/>
          <w:noProof/>
        </w:rPr>
        <w:t>5</w:t>
      </w:r>
      <w:r w:rsidRPr="00E10A28">
        <w:rPr>
          <w:b/>
          <w:i/>
        </w:rPr>
        <w:fldChar w:fldCharType="end"/>
      </w:r>
      <w:r w:rsidRPr="00E10A28">
        <w:rPr>
          <w:b/>
          <w:i/>
        </w:rPr>
        <w:t>:</w:t>
      </w:r>
      <w:r>
        <w:rPr>
          <w:b/>
          <w:i/>
        </w:rPr>
        <w:t xml:space="preserve"> Support </w:t>
      </w:r>
      <w:r w:rsidR="00AC1562" w:rsidRPr="001A7492">
        <w:rPr>
          <w:b/>
          <w:i/>
          <w:lang w:eastAsia="x-none"/>
        </w:rPr>
        <w:t>N &gt;1</w:t>
      </w:r>
      <w:r>
        <w:rPr>
          <w:b/>
          <w:i/>
        </w:rPr>
        <w:t xml:space="preserve"> angle measurements</w:t>
      </w:r>
      <w:r w:rsidR="00AC1562" w:rsidRPr="00BE43CD">
        <w:rPr>
          <w:b/>
          <w:lang w:eastAsia="x-none"/>
        </w:rPr>
        <w:t xml:space="preserve"> </w:t>
      </w:r>
      <w:r>
        <w:rPr>
          <w:b/>
          <w:i/>
        </w:rPr>
        <w:t>for additional path with the same number of</w:t>
      </w:r>
      <w:r w:rsidR="00640A39">
        <w:rPr>
          <w:b/>
          <w:i/>
        </w:rPr>
        <w:t xml:space="preserve"> </w:t>
      </w:r>
      <w:r w:rsidR="00AC1562">
        <w:rPr>
          <w:b/>
          <w:i/>
        </w:rPr>
        <w:t xml:space="preserve">M </w:t>
      </w:r>
      <w:r w:rsidR="00640A39">
        <w:rPr>
          <w:b/>
          <w:i/>
        </w:rPr>
        <w:t>for the</w:t>
      </w:r>
      <w:r>
        <w:rPr>
          <w:b/>
          <w:i/>
        </w:rPr>
        <w:t xml:space="preserve"> first path.</w:t>
      </w:r>
    </w:p>
    <w:p w14:paraId="2EE992E7" w14:textId="03B99FF8" w:rsidR="00431494" w:rsidRDefault="00431494" w:rsidP="00431494">
      <w:pPr>
        <w:pStyle w:val="3GPPAgreements"/>
        <w:rPr>
          <w:b/>
          <w:i/>
        </w:rPr>
      </w:pPr>
      <w:r w:rsidRPr="00431494">
        <w:rPr>
          <w:rFonts w:hint="eastAsia"/>
          <w:b/>
          <w:i/>
          <w:lang w:eastAsia="zh-CN"/>
        </w:rPr>
        <w:t>T</w:t>
      </w:r>
      <w:r w:rsidRPr="00431494">
        <w:rPr>
          <w:b/>
          <w:i/>
          <w:lang w:eastAsia="zh-CN"/>
        </w:rPr>
        <w:t xml:space="preserve">he </w:t>
      </w:r>
      <w:r>
        <w:rPr>
          <w:b/>
          <w:i/>
          <w:lang w:eastAsia="zh-CN"/>
        </w:rPr>
        <w:t>number</w:t>
      </w:r>
      <w:r w:rsidR="008857AF">
        <w:rPr>
          <w:b/>
          <w:i/>
          <w:lang w:eastAsia="zh-CN"/>
        </w:rPr>
        <w:t xml:space="preserve"> M</w:t>
      </w:r>
      <w:r w:rsidR="008857AF">
        <w:rPr>
          <w:rFonts w:hint="eastAsia"/>
          <w:b/>
          <w:i/>
          <w:lang w:eastAsia="zh-CN"/>
        </w:rPr>
        <w:t>/</w:t>
      </w:r>
      <w:r w:rsidR="00AC1562">
        <w:rPr>
          <w:b/>
          <w:i/>
          <w:lang w:eastAsia="zh-CN"/>
        </w:rPr>
        <w:t>N</w:t>
      </w:r>
      <w:r>
        <w:rPr>
          <w:b/>
          <w:i/>
          <w:lang w:eastAsia="zh-CN"/>
        </w:rPr>
        <w:t xml:space="preserve"> is signaled by LMF to the TRP.</w:t>
      </w:r>
    </w:p>
    <w:p w14:paraId="50AD886C" w14:textId="107FE34B" w:rsidR="00431494" w:rsidRPr="00431494" w:rsidRDefault="00431494" w:rsidP="00431494">
      <w:pPr>
        <w:pStyle w:val="3GPPAgreements"/>
        <w:rPr>
          <w:b/>
          <w:i/>
        </w:rPr>
      </w:pPr>
      <w:r>
        <w:rPr>
          <w:b/>
          <w:i/>
          <w:lang w:eastAsia="zh-CN"/>
        </w:rPr>
        <w:t>TRP should take the number as the maximum angle measurements per path</w:t>
      </w:r>
      <w:r w:rsidR="00640A39">
        <w:rPr>
          <w:b/>
          <w:i/>
          <w:lang w:eastAsia="zh-CN"/>
        </w:rPr>
        <w:t xml:space="preserve"> for reporting</w:t>
      </w:r>
      <w:r>
        <w:rPr>
          <w:b/>
          <w:i/>
          <w:lang w:eastAsia="zh-CN"/>
        </w:rPr>
        <w:t>.</w:t>
      </w:r>
    </w:p>
    <w:p w14:paraId="4D033B61" w14:textId="77777777" w:rsidR="00431494" w:rsidRDefault="00431494" w:rsidP="00ED543F">
      <w:pPr>
        <w:rPr>
          <w:lang w:eastAsia="zh-CN"/>
        </w:rPr>
      </w:pPr>
    </w:p>
    <w:p w14:paraId="6E9C7C8B" w14:textId="2708CC4F" w:rsidR="00447575" w:rsidRDefault="00B34F90" w:rsidP="00447575">
      <w:pPr>
        <w:pStyle w:val="1"/>
        <w:rPr>
          <w:lang w:eastAsia="zh-CN"/>
        </w:rPr>
      </w:pPr>
      <w:r>
        <w:rPr>
          <w:lang w:eastAsia="zh-CN"/>
        </w:rPr>
        <w:t>Antenna-element wise c</w:t>
      </w:r>
      <w:r w:rsidR="00447575">
        <w:rPr>
          <w:lang w:eastAsia="zh-CN"/>
        </w:rPr>
        <w:t xml:space="preserve">alibration of </w:t>
      </w:r>
      <w:r>
        <w:rPr>
          <w:lang w:eastAsia="zh-CN"/>
        </w:rPr>
        <w:t>TRP</w:t>
      </w:r>
    </w:p>
    <w:p w14:paraId="0462D3AA" w14:textId="71654F22" w:rsidR="00447575" w:rsidRDefault="00447575" w:rsidP="00447575">
      <w:pPr>
        <w:rPr>
          <w:lang w:eastAsia="zh-CN"/>
        </w:rPr>
      </w:pPr>
      <w:r>
        <w:rPr>
          <w:lang w:eastAsia="zh-CN"/>
        </w:rPr>
        <w:t>In RAN1#104-e</w:t>
      </w:r>
      <w:r w:rsidR="007E4859">
        <w:rPr>
          <w:lang w:eastAsia="zh-CN"/>
        </w:rPr>
        <w:t xml:space="preserve"> </w:t>
      </w:r>
      <w:r w:rsidR="007E4859">
        <w:rPr>
          <w:lang w:eastAsia="zh-CN"/>
        </w:rPr>
        <w:fldChar w:fldCharType="begin"/>
      </w:r>
      <w:r w:rsidR="007E4859">
        <w:rPr>
          <w:lang w:eastAsia="zh-CN"/>
        </w:rPr>
        <w:instrText xml:space="preserve"> REF _Ref67747509 \r \h </w:instrText>
      </w:r>
      <w:r w:rsidR="007E4859">
        <w:rPr>
          <w:lang w:eastAsia="zh-CN"/>
        </w:rPr>
      </w:r>
      <w:r w:rsidR="007E4859">
        <w:rPr>
          <w:lang w:eastAsia="zh-CN"/>
        </w:rPr>
        <w:fldChar w:fldCharType="separate"/>
      </w:r>
      <w:r w:rsidR="00C27F1C">
        <w:rPr>
          <w:lang w:eastAsia="zh-CN"/>
        </w:rPr>
        <w:t>[3]</w:t>
      </w:r>
      <w:r w:rsidR="007E4859">
        <w:rPr>
          <w:lang w:eastAsia="zh-CN"/>
        </w:rPr>
        <w:fldChar w:fldCharType="end"/>
      </w:r>
      <w:r>
        <w:rPr>
          <w:lang w:eastAsia="zh-CN"/>
        </w:rPr>
        <w:t xml:space="preserve">, we made the following agreement regarding </w:t>
      </w:r>
      <w:r w:rsidR="002317C3">
        <w:rPr>
          <w:lang w:eastAsia="zh-CN"/>
        </w:rPr>
        <w:t>enabling a reference devi</w:t>
      </w:r>
      <w:r>
        <w:rPr>
          <w:lang w:eastAsia="zh-CN"/>
        </w:rPr>
        <w:t>ce.</w:t>
      </w:r>
    </w:p>
    <w:tbl>
      <w:tblPr>
        <w:tblStyle w:val="ac"/>
        <w:tblW w:w="0" w:type="auto"/>
        <w:tblLook w:val="04A0" w:firstRow="1" w:lastRow="0" w:firstColumn="1" w:lastColumn="0" w:noHBand="0" w:noVBand="1"/>
      </w:tblPr>
      <w:tblGrid>
        <w:gridCol w:w="9307"/>
      </w:tblGrid>
      <w:tr w:rsidR="00447575" w14:paraId="279C671A" w14:textId="77777777" w:rsidTr="00E85755">
        <w:tc>
          <w:tcPr>
            <w:tcW w:w="9307" w:type="dxa"/>
          </w:tcPr>
          <w:p w14:paraId="5E5EDB46" w14:textId="77777777" w:rsidR="00447575" w:rsidRPr="003C5DBF" w:rsidRDefault="00447575" w:rsidP="00E85755">
            <w:pPr>
              <w:autoSpaceDE/>
              <w:autoSpaceDN/>
              <w:adjustRightInd/>
              <w:snapToGrid/>
              <w:spacing w:after="0"/>
              <w:jc w:val="left"/>
              <w:rPr>
                <w:rFonts w:ascii="Times" w:eastAsia="Batang" w:hAnsi="Times"/>
                <w:sz w:val="20"/>
                <w:szCs w:val="24"/>
                <w:lang w:val="en-GB" w:eastAsia="x-none"/>
              </w:rPr>
            </w:pPr>
            <w:r w:rsidRPr="003C5DBF">
              <w:rPr>
                <w:rFonts w:ascii="Times" w:eastAsia="Batang" w:hAnsi="Times"/>
                <w:sz w:val="20"/>
                <w:szCs w:val="24"/>
                <w:highlight w:val="green"/>
                <w:lang w:val="en-GB" w:eastAsia="x-none"/>
              </w:rPr>
              <w:lastRenderedPageBreak/>
              <w:t>Agreement:</w:t>
            </w:r>
          </w:p>
          <w:p w14:paraId="780F074F" w14:textId="77777777" w:rsidR="00447575" w:rsidRPr="006F2D40" w:rsidRDefault="00447575" w:rsidP="00447575">
            <w:pPr>
              <w:numPr>
                <w:ilvl w:val="0"/>
                <w:numId w:val="15"/>
              </w:numPr>
              <w:tabs>
                <w:tab w:val="num" w:pos="720"/>
              </w:tabs>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Study specification impact for enabling a reference device with known location to support the following functionalities:</w:t>
            </w:r>
          </w:p>
          <w:p w14:paraId="73985DB4" w14:textId="77777777" w:rsidR="00447575" w:rsidRPr="006F2D40" w:rsidRDefault="00447575" w:rsidP="00447575">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Measure DL PRS and report associated measurements (e.g., RSTD, Rx-Tx time difference, RSRP) to the LMF;</w:t>
            </w:r>
          </w:p>
          <w:p w14:paraId="374FB3E8" w14:textId="77777777" w:rsidR="00447575" w:rsidRPr="006F2D40" w:rsidRDefault="00447575" w:rsidP="00447575">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Transmit SRS and enable TRPs to measure and report measurements (e.g., RTOA, Rx-Tx time difference, AOA) associated with the reference device to the LMF;</w:t>
            </w:r>
          </w:p>
          <w:p w14:paraId="07B5AC51" w14:textId="77777777" w:rsidR="00447575" w:rsidRPr="006F2D40" w:rsidRDefault="00447575" w:rsidP="00447575">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The details of the signalling, the measurements, the parameters related to the Rx and Tx timing delays, AoD and AOA enhancements and measurement calibrations;</w:t>
            </w:r>
          </w:p>
          <w:p w14:paraId="5FA05B84" w14:textId="77777777" w:rsidR="00447575" w:rsidRPr="006F2D40" w:rsidRDefault="00447575" w:rsidP="00447575">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The report of device location coordinate information to the LMF if the LMF does not have the information</w:t>
            </w:r>
          </w:p>
          <w:p w14:paraId="25E3CAB8" w14:textId="77777777" w:rsidR="00447575" w:rsidRPr="006F2D40" w:rsidRDefault="00447575" w:rsidP="00447575">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The device with the known location being a UE and/or a gNB</w:t>
            </w:r>
          </w:p>
          <w:p w14:paraId="2EE4C0AC" w14:textId="77777777" w:rsidR="00447575" w:rsidRPr="006F2D40" w:rsidRDefault="00447575" w:rsidP="00447575">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Precision to which location of reference device is known</w:t>
            </w:r>
          </w:p>
          <w:p w14:paraId="18C0596F" w14:textId="77777777" w:rsidR="00447575" w:rsidRPr="006F2D40" w:rsidRDefault="00447575" w:rsidP="00447575">
            <w:pPr>
              <w:numPr>
                <w:ilvl w:val="0"/>
                <w:numId w:val="15"/>
              </w:numPr>
              <w:tabs>
                <w:tab w:val="num" w:pos="720"/>
              </w:tabs>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Note: RAN1 assumes using these enhancements for the purpose of network synchronization is NOT within the scope of the WI</w:t>
            </w:r>
          </w:p>
          <w:p w14:paraId="2633ADB9" w14:textId="77777777" w:rsidR="00447575" w:rsidRPr="003C5DBF" w:rsidRDefault="00447575" w:rsidP="00E85755">
            <w:pPr>
              <w:autoSpaceDE/>
              <w:autoSpaceDN/>
              <w:adjustRightInd/>
              <w:snapToGrid/>
              <w:spacing w:after="0"/>
              <w:ind w:left="720"/>
              <w:jc w:val="left"/>
              <w:rPr>
                <w:rFonts w:ascii="Times" w:eastAsia="Batang" w:hAnsi="Times"/>
                <w:sz w:val="20"/>
                <w:szCs w:val="24"/>
                <w:lang w:eastAsia="x-none"/>
              </w:rPr>
            </w:pPr>
          </w:p>
        </w:tc>
      </w:tr>
    </w:tbl>
    <w:p w14:paraId="7102CED9" w14:textId="77777777" w:rsidR="00447575" w:rsidRDefault="00447575" w:rsidP="00ED543F">
      <w:pPr>
        <w:rPr>
          <w:lang w:eastAsia="zh-CN"/>
        </w:rPr>
      </w:pPr>
    </w:p>
    <w:p w14:paraId="3F0CA76E" w14:textId="436003AE" w:rsidR="00AC6495" w:rsidRDefault="002317C3" w:rsidP="00ED543F">
      <w:pPr>
        <w:rPr>
          <w:lang w:eastAsia="zh-CN"/>
        </w:rPr>
      </w:pPr>
      <w:r>
        <w:rPr>
          <w:lang w:eastAsia="zh-CN"/>
        </w:rPr>
        <w:t xml:space="preserve">Considering the </w:t>
      </w:r>
      <w:r w:rsidR="00B34F90">
        <w:rPr>
          <w:lang w:eastAsia="zh-CN"/>
        </w:rPr>
        <w:t>TRP</w:t>
      </w:r>
      <w:r>
        <w:rPr>
          <w:lang w:eastAsia="zh-CN"/>
        </w:rPr>
        <w:t xml:space="preserve"> angle error calibration, </w:t>
      </w:r>
      <w:r w:rsidR="00AC6495">
        <w:rPr>
          <w:lang w:eastAsia="zh-CN"/>
        </w:rPr>
        <w:t>the reference device with known location could also help</w:t>
      </w:r>
      <w:r w:rsidR="000766A5">
        <w:rPr>
          <w:lang w:eastAsia="zh-CN"/>
        </w:rPr>
        <w:t xml:space="preserve"> perform the calibration</w:t>
      </w:r>
      <w:r w:rsidR="00AC6495">
        <w:rPr>
          <w:lang w:eastAsia="zh-CN"/>
        </w:rPr>
        <w:t>. A</w:t>
      </w:r>
      <w:r w:rsidR="001A0A0B">
        <w:rPr>
          <w:lang w:eastAsia="zh-CN"/>
        </w:rPr>
        <w:t xml:space="preserve">s we mentioned in </w:t>
      </w:r>
      <w:r w:rsidR="001F49FD">
        <w:rPr>
          <w:lang w:eastAsia="zh-CN"/>
        </w:rPr>
        <w:t xml:space="preserve">the </w:t>
      </w:r>
      <w:r w:rsidR="001A0A0B">
        <w:rPr>
          <w:lang w:eastAsia="zh-CN"/>
        </w:rPr>
        <w:t>contribution</w:t>
      </w:r>
      <w:r w:rsidR="000766A5">
        <w:rPr>
          <w:lang w:eastAsia="zh-CN"/>
        </w:rPr>
        <w:t xml:space="preserve"> </w:t>
      </w:r>
      <w:r w:rsidR="000766A5">
        <w:rPr>
          <w:lang w:eastAsia="zh-CN"/>
        </w:rPr>
        <w:fldChar w:fldCharType="begin"/>
      </w:r>
      <w:r w:rsidR="000766A5">
        <w:rPr>
          <w:lang w:eastAsia="zh-CN"/>
        </w:rPr>
        <w:instrText xml:space="preserve"> REF _Ref67420202 \r \h </w:instrText>
      </w:r>
      <w:r w:rsidR="000766A5">
        <w:rPr>
          <w:lang w:eastAsia="zh-CN"/>
        </w:rPr>
      </w:r>
      <w:r w:rsidR="000766A5">
        <w:rPr>
          <w:lang w:eastAsia="zh-CN"/>
        </w:rPr>
        <w:fldChar w:fldCharType="separate"/>
      </w:r>
      <w:r w:rsidR="00C27F1C">
        <w:rPr>
          <w:lang w:eastAsia="zh-CN"/>
        </w:rPr>
        <w:t>[2]</w:t>
      </w:r>
      <w:r w:rsidR="000766A5">
        <w:rPr>
          <w:lang w:eastAsia="zh-CN"/>
        </w:rPr>
        <w:fldChar w:fldCharType="end"/>
      </w:r>
      <w:r w:rsidR="00AC6495">
        <w:rPr>
          <w:lang w:eastAsia="zh-CN"/>
        </w:rPr>
        <w:t>,</w:t>
      </w:r>
      <w:r w:rsidR="001A0A0B">
        <w:rPr>
          <w:lang w:eastAsia="zh-CN"/>
        </w:rPr>
        <w:t xml:space="preserve"> </w:t>
      </w:r>
      <w:r w:rsidR="00B34F90">
        <w:rPr>
          <w:lang w:eastAsia="zh-CN"/>
        </w:rPr>
        <w:t xml:space="preserve">the TRP bearing correction data can be maintained by the LMF, but </w:t>
      </w:r>
      <w:r w:rsidR="001A0A0B">
        <w:rPr>
          <w:lang w:eastAsia="zh-CN"/>
        </w:rPr>
        <w:t xml:space="preserve">the angle error caused by phase/amplitude error across antenna elements could be </w:t>
      </w:r>
      <w:r w:rsidR="00AC6495">
        <w:rPr>
          <w:lang w:eastAsia="zh-CN"/>
        </w:rPr>
        <w:t xml:space="preserve">only </w:t>
      </w:r>
      <w:r w:rsidR="001A0A0B">
        <w:rPr>
          <w:lang w:eastAsia="zh-CN"/>
        </w:rPr>
        <w:t xml:space="preserve">calibrated by each gNB. </w:t>
      </w:r>
    </w:p>
    <w:p w14:paraId="054083B4" w14:textId="4267F603" w:rsidR="00965F99" w:rsidRDefault="00965F99" w:rsidP="00ED543F">
      <w:pPr>
        <w:rPr>
          <w:lang w:eastAsia="zh-CN"/>
        </w:rPr>
      </w:pPr>
      <w:r>
        <w:rPr>
          <w:lang w:eastAsia="zh-CN"/>
        </w:rPr>
        <w:fldChar w:fldCharType="begin"/>
      </w:r>
      <w:r>
        <w:rPr>
          <w:lang w:eastAsia="zh-CN"/>
        </w:rPr>
        <w:instrText xml:space="preserve"> REF _Ref67921540 \h </w:instrText>
      </w:r>
      <w:r>
        <w:rPr>
          <w:lang w:eastAsia="zh-CN"/>
        </w:rPr>
      </w:r>
      <w:r>
        <w:rPr>
          <w:lang w:eastAsia="zh-CN"/>
        </w:rPr>
        <w:fldChar w:fldCharType="separate"/>
      </w:r>
      <w:r w:rsidR="00C27F1C">
        <w:t xml:space="preserve">Figure </w:t>
      </w:r>
      <w:r w:rsidR="00C27F1C">
        <w:rPr>
          <w:noProof/>
        </w:rPr>
        <w:t>3</w:t>
      </w:r>
      <w:r>
        <w:rPr>
          <w:lang w:eastAsia="zh-CN"/>
        </w:rPr>
        <w:fldChar w:fldCharType="end"/>
      </w:r>
      <w:r>
        <w:rPr>
          <w:lang w:eastAsia="zh-CN"/>
        </w:rPr>
        <w:t xml:space="preserve"> shows the example of phase difference calculation w</w:t>
      </w:r>
      <w:r w:rsidR="008D018A">
        <w:rPr>
          <w:lang w:eastAsia="zh-CN"/>
        </w:rPr>
        <w:t xml:space="preserve">ith phase error. </w:t>
      </w:r>
      <w:r w:rsidR="008D018A">
        <w:rPr>
          <w:rFonts w:hint="eastAsia"/>
          <w:lang w:eastAsia="zh-CN"/>
        </w:rPr>
        <w:t>W</w:t>
      </w:r>
      <w:r w:rsidR="008D018A">
        <w:rPr>
          <w:lang w:eastAsia="zh-CN"/>
        </w:rPr>
        <w:t xml:space="preserve">ithout phase error, there is a linear relationship between phase difference and antenna spacing between two antenna elements. Considering the phase error, phase value of each antenna element would </w:t>
      </w:r>
      <w:r w:rsidR="00987EBA">
        <w:rPr>
          <w:lang w:eastAsia="zh-CN"/>
        </w:rPr>
        <w:t>ha</w:t>
      </w:r>
      <w:r w:rsidR="002468D9">
        <w:rPr>
          <w:lang w:eastAsia="zh-CN"/>
        </w:rPr>
        <w:t>ve</w:t>
      </w:r>
      <w:r w:rsidR="00987EBA">
        <w:rPr>
          <w:lang w:eastAsia="zh-CN"/>
        </w:rPr>
        <w:t xml:space="preserve"> different shift</w:t>
      </w:r>
      <w:r w:rsidR="001F49FD">
        <w:rPr>
          <w:lang w:eastAsia="zh-CN"/>
        </w:rPr>
        <w:t>s</w:t>
      </w:r>
      <w:r w:rsidR="00987EBA">
        <w:rPr>
          <w:lang w:eastAsia="zh-CN"/>
        </w:rPr>
        <w:t>. Finally, it lead to the deviation of angle estimation.</w:t>
      </w:r>
    </w:p>
    <w:p w14:paraId="64EC7322" w14:textId="69F65B36" w:rsidR="00965F99" w:rsidRPr="003627B7" w:rsidRDefault="00DD4F6D" w:rsidP="00965F99">
      <w:pPr>
        <w:jc w:val="center"/>
      </w:pPr>
      <w:r w:rsidRPr="00DD4F6D">
        <w:rPr>
          <w:noProof/>
          <w:lang w:eastAsia="zh-CN"/>
        </w:rPr>
        <w:drawing>
          <wp:inline distT="0" distB="0" distL="0" distR="0" wp14:anchorId="147AA542" wp14:editId="1F8EFA82">
            <wp:extent cx="3500525" cy="2378710"/>
            <wp:effectExtent l="0" t="0" r="5080" b="254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33615"/>
                    <a:stretch/>
                  </pic:blipFill>
                  <pic:spPr bwMode="auto">
                    <a:xfrm>
                      <a:off x="0" y="0"/>
                      <a:ext cx="3500525" cy="2378710"/>
                    </a:xfrm>
                    <a:prstGeom prst="rect">
                      <a:avLst/>
                    </a:prstGeom>
                    <a:noFill/>
                    <a:ln>
                      <a:noFill/>
                    </a:ln>
                    <a:extLst>
                      <a:ext uri="{53640926-AAD7-44D8-BBD7-CCE9431645EC}">
                        <a14:shadowObscured xmlns:a14="http://schemas.microsoft.com/office/drawing/2010/main"/>
                      </a:ext>
                    </a:extLst>
                  </pic:spPr>
                </pic:pic>
              </a:graphicData>
            </a:graphic>
          </wp:inline>
        </w:drawing>
      </w:r>
    </w:p>
    <w:p w14:paraId="5E09C4F4" w14:textId="29559B1F" w:rsidR="00965F99" w:rsidRDefault="00965F99" w:rsidP="00965F99">
      <w:pPr>
        <w:pStyle w:val="a5"/>
      </w:pPr>
      <w:bookmarkStart w:id="3" w:name="_Ref67921540"/>
      <w:r>
        <w:t xml:space="preserve">Figure </w:t>
      </w:r>
      <w:r>
        <w:rPr>
          <w:noProof/>
        </w:rPr>
        <w:fldChar w:fldCharType="begin"/>
      </w:r>
      <w:r>
        <w:rPr>
          <w:noProof/>
        </w:rPr>
        <w:instrText xml:space="preserve"> SEQ Figure \* ARABIC </w:instrText>
      </w:r>
      <w:r>
        <w:rPr>
          <w:noProof/>
        </w:rPr>
        <w:fldChar w:fldCharType="separate"/>
      </w:r>
      <w:r w:rsidR="00C27F1C">
        <w:rPr>
          <w:noProof/>
        </w:rPr>
        <w:t>3</w:t>
      </w:r>
      <w:r>
        <w:rPr>
          <w:noProof/>
        </w:rPr>
        <w:fldChar w:fldCharType="end"/>
      </w:r>
      <w:bookmarkEnd w:id="3"/>
      <w:r>
        <w:t xml:space="preserve"> Illustration of phase difference calculation with phase error</w:t>
      </w:r>
    </w:p>
    <w:p w14:paraId="0851D2B1" w14:textId="77777777" w:rsidR="00965F99" w:rsidRPr="00987EBA" w:rsidRDefault="00965F99" w:rsidP="00ED543F">
      <w:pPr>
        <w:rPr>
          <w:lang w:eastAsia="zh-CN"/>
        </w:rPr>
      </w:pPr>
    </w:p>
    <w:p w14:paraId="2C4C0ACA" w14:textId="0D0A9199" w:rsidR="00B34F90" w:rsidRDefault="00B34F90" w:rsidP="00ED543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C27F1C">
        <w:rPr>
          <w:b/>
          <w:i/>
          <w:noProof/>
        </w:rPr>
        <w:t>2</w:t>
      </w:r>
      <w:r>
        <w:rPr>
          <w:b/>
          <w:i/>
        </w:rPr>
        <w:fldChar w:fldCharType="end"/>
      </w:r>
      <w:r>
        <w:rPr>
          <w:b/>
          <w:i/>
        </w:rPr>
        <w:t>: The phase error across antenna elements could be only calibrated by each TRP.</w:t>
      </w:r>
    </w:p>
    <w:p w14:paraId="72F8D991" w14:textId="3B35A9F3" w:rsidR="00B34F90" w:rsidRDefault="00B34F90" w:rsidP="000F6B47">
      <w:pPr>
        <w:pStyle w:val="3GPPAgreements"/>
        <w:rPr>
          <w:lang w:eastAsia="zh-CN"/>
        </w:rPr>
      </w:pPr>
      <w:r>
        <w:rPr>
          <w:rFonts w:hint="eastAsia"/>
          <w:b/>
          <w:i/>
          <w:lang w:eastAsia="zh-CN"/>
        </w:rPr>
        <w:t>N</w:t>
      </w:r>
      <w:r>
        <w:rPr>
          <w:b/>
          <w:i/>
          <w:lang w:eastAsia="zh-CN"/>
        </w:rPr>
        <w:t>ote: The bearing error correction can be maintained by the LMF.</w:t>
      </w:r>
    </w:p>
    <w:p w14:paraId="57441BA4" w14:textId="64CB1E4D" w:rsidR="002317C3" w:rsidRDefault="001A0A0B" w:rsidP="00ED543F">
      <w:pPr>
        <w:rPr>
          <w:lang w:eastAsia="zh-CN"/>
        </w:rPr>
      </w:pPr>
      <w:r>
        <w:rPr>
          <w:lang w:eastAsia="zh-CN"/>
        </w:rPr>
        <w:t xml:space="preserve">Since location information of </w:t>
      </w:r>
      <w:r w:rsidR="002317C3">
        <w:rPr>
          <w:lang w:eastAsia="zh-CN"/>
        </w:rPr>
        <w:t xml:space="preserve">the reference device </w:t>
      </w:r>
      <w:r>
        <w:rPr>
          <w:lang w:eastAsia="zh-CN"/>
        </w:rPr>
        <w:t>has been known by LMF</w:t>
      </w:r>
      <w:r w:rsidR="0086571B">
        <w:rPr>
          <w:lang w:eastAsia="zh-CN"/>
        </w:rPr>
        <w:t>,</w:t>
      </w:r>
      <w:r>
        <w:rPr>
          <w:lang w:eastAsia="zh-CN"/>
        </w:rPr>
        <w:t xml:space="preserve"> </w:t>
      </w:r>
      <w:r w:rsidR="0086571B">
        <w:rPr>
          <w:lang w:eastAsia="zh-CN"/>
        </w:rPr>
        <w:t xml:space="preserve">the expected angles for each </w:t>
      </w:r>
      <w:r w:rsidR="00B34F90">
        <w:rPr>
          <w:lang w:eastAsia="zh-CN"/>
        </w:rPr>
        <w:t>TRP</w:t>
      </w:r>
      <w:r w:rsidR="0086571B">
        <w:rPr>
          <w:lang w:eastAsia="zh-CN"/>
        </w:rPr>
        <w:t xml:space="preserve"> can be </w:t>
      </w:r>
      <w:r w:rsidR="00AC6495">
        <w:rPr>
          <w:lang w:eastAsia="zh-CN"/>
        </w:rPr>
        <w:t>easily</w:t>
      </w:r>
      <w:r w:rsidR="001F49FD">
        <w:rPr>
          <w:lang w:eastAsia="zh-CN"/>
        </w:rPr>
        <w:t xml:space="preserve"> derived</w:t>
      </w:r>
      <w:r w:rsidR="00AC6495">
        <w:rPr>
          <w:lang w:eastAsia="zh-CN"/>
        </w:rPr>
        <w:t xml:space="preserve">. </w:t>
      </w:r>
      <w:r w:rsidR="0086571B">
        <w:rPr>
          <w:lang w:eastAsia="zh-CN"/>
        </w:rPr>
        <w:t>A</w:t>
      </w:r>
      <w:r>
        <w:rPr>
          <w:lang w:eastAsia="zh-CN"/>
        </w:rPr>
        <w:t xml:space="preserve"> simple way to </w:t>
      </w:r>
      <w:r w:rsidR="0086571B">
        <w:rPr>
          <w:lang w:eastAsia="zh-CN"/>
        </w:rPr>
        <w:t xml:space="preserve">accomplish the </w:t>
      </w:r>
      <w:r w:rsidR="00B34F90">
        <w:rPr>
          <w:lang w:eastAsia="zh-CN"/>
        </w:rPr>
        <w:t>TRP</w:t>
      </w:r>
      <w:r w:rsidR="0086571B">
        <w:rPr>
          <w:lang w:eastAsia="zh-CN"/>
        </w:rPr>
        <w:t xml:space="preserve"> angle error calibration</w:t>
      </w:r>
      <w:r>
        <w:rPr>
          <w:lang w:eastAsia="zh-CN"/>
        </w:rPr>
        <w:t xml:space="preserve"> is to allow LMF to carry out the normal NRPPa MEASUREMENT REQUEST procedure, conveying the SRS configuration </w:t>
      </w:r>
      <w:r w:rsidR="0086571B">
        <w:rPr>
          <w:lang w:eastAsia="zh-CN"/>
        </w:rPr>
        <w:t>of</w:t>
      </w:r>
      <w:r>
        <w:rPr>
          <w:lang w:eastAsia="zh-CN"/>
        </w:rPr>
        <w:t xml:space="preserve"> the reference device</w:t>
      </w:r>
      <w:r w:rsidR="00B34F90">
        <w:rPr>
          <w:lang w:eastAsia="zh-CN"/>
        </w:rPr>
        <w:t>,</w:t>
      </w:r>
      <w:r>
        <w:rPr>
          <w:lang w:eastAsia="zh-CN"/>
        </w:rPr>
        <w:t xml:space="preserve"> and the expected angle </w:t>
      </w:r>
      <w:r w:rsidR="00B34F90">
        <w:rPr>
          <w:lang w:eastAsia="zh-CN"/>
        </w:rPr>
        <w:t>for SRS reception can be interpreted as the correct one for the TRP to perform the calibration</w:t>
      </w:r>
      <w:r>
        <w:rPr>
          <w:lang w:eastAsia="zh-CN"/>
        </w:rPr>
        <w:t xml:space="preserve">. The </w:t>
      </w:r>
      <w:r w:rsidR="0086571B">
        <w:rPr>
          <w:lang w:eastAsia="zh-CN"/>
        </w:rPr>
        <w:t>gNB</w:t>
      </w:r>
      <w:r>
        <w:rPr>
          <w:lang w:eastAsia="zh-CN"/>
        </w:rPr>
        <w:t xml:space="preserve">s can take that into account, and perform the calibration. The phase/amplitude </w:t>
      </w:r>
      <w:r w:rsidR="0086571B">
        <w:rPr>
          <w:lang w:eastAsia="zh-CN"/>
        </w:rPr>
        <w:t>errors</w:t>
      </w:r>
      <w:r>
        <w:rPr>
          <w:lang w:eastAsia="zh-CN"/>
        </w:rPr>
        <w:t xml:space="preserve"> can be filtered to guarantee the calibration accuracy.</w:t>
      </w:r>
    </w:p>
    <w:p w14:paraId="1B67C57C" w14:textId="4F79C099" w:rsidR="00B34F90" w:rsidRDefault="00B34F90" w:rsidP="00ED543F">
      <w:pPr>
        <w:rPr>
          <w:lang w:eastAsia="zh-CN"/>
        </w:rPr>
      </w:pPr>
      <w:r>
        <w:rPr>
          <w:lang w:eastAsia="zh-CN"/>
        </w:rPr>
        <w:lastRenderedPageBreak/>
        <w:t>In response, the MEASUREMENT RESPONSE message may contain the corrected angle measurement as the normal MEASUREMENT procedure, and LMF should interpret the response as the acknowledgement.</w:t>
      </w:r>
    </w:p>
    <w:p w14:paraId="0CDE8D45" w14:textId="4A199717" w:rsidR="00B34F90" w:rsidRDefault="00B34F90" w:rsidP="00ED543F">
      <w:pPr>
        <w:rPr>
          <w:lang w:eastAsia="zh-CN"/>
        </w:rPr>
      </w:pPr>
      <w:r>
        <w:rPr>
          <w:lang w:eastAsia="zh-CN"/>
        </w:rPr>
        <w:t>Or alternatively, the MEASUREMENT FAILURE message may indicate that the calibration cannot be performed, and the detailed signaling can be left to RAN3.</w:t>
      </w:r>
    </w:p>
    <w:p w14:paraId="52C6282B" w14:textId="1CA040F9" w:rsidR="00B34F90" w:rsidRPr="001A0A0B" w:rsidRDefault="00B34F90" w:rsidP="00ED543F">
      <w:pPr>
        <w:rPr>
          <w:lang w:eastAsia="zh-CN"/>
        </w:rPr>
      </w:pPr>
      <w:r>
        <w:rPr>
          <w:lang w:eastAsia="zh-CN"/>
        </w:rPr>
        <w:t>The MEASUREMENT REPORT may serve as periodic calibration to overcome the short-term variation, and the detailed signaling can be left to RAN3.</w:t>
      </w:r>
    </w:p>
    <w:p w14:paraId="2F15570D" w14:textId="3AF97A9F" w:rsidR="00AC6495" w:rsidRDefault="00AC6495" w:rsidP="00AC649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7F1C">
        <w:rPr>
          <w:b/>
          <w:i/>
          <w:noProof/>
        </w:rPr>
        <w:t>6</w:t>
      </w:r>
      <w:r w:rsidRPr="00E10A28">
        <w:rPr>
          <w:b/>
          <w:i/>
        </w:rPr>
        <w:fldChar w:fldCharType="end"/>
      </w:r>
      <w:r w:rsidRPr="00E10A28">
        <w:rPr>
          <w:b/>
          <w:i/>
        </w:rPr>
        <w:t>:</w:t>
      </w:r>
      <w:r>
        <w:rPr>
          <w:b/>
          <w:i/>
        </w:rPr>
        <w:t xml:space="preserve"> Support LMF send</w:t>
      </w:r>
      <w:r w:rsidR="000766A5">
        <w:rPr>
          <w:b/>
          <w:i/>
        </w:rPr>
        <w:t>s</w:t>
      </w:r>
      <w:r>
        <w:rPr>
          <w:b/>
          <w:i/>
        </w:rPr>
        <w:t xml:space="preserve"> </w:t>
      </w:r>
      <w:r w:rsidR="00494255">
        <w:rPr>
          <w:b/>
          <w:i/>
        </w:rPr>
        <w:t xml:space="preserve">the </w:t>
      </w:r>
      <w:r>
        <w:rPr>
          <w:b/>
          <w:i/>
        </w:rPr>
        <w:t>expected angle</w:t>
      </w:r>
      <w:r w:rsidR="000766A5">
        <w:rPr>
          <w:b/>
          <w:i/>
        </w:rPr>
        <w:t xml:space="preserve"> of the reference device to gNB for </w:t>
      </w:r>
      <w:r w:rsidR="00B34F90">
        <w:rPr>
          <w:b/>
          <w:i/>
        </w:rPr>
        <w:t>TRP</w:t>
      </w:r>
      <w:r w:rsidR="00571827">
        <w:rPr>
          <w:b/>
          <w:i/>
        </w:rPr>
        <w:t xml:space="preserve"> </w:t>
      </w:r>
      <w:r w:rsidR="00B34F90">
        <w:rPr>
          <w:b/>
          <w:i/>
        </w:rPr>
        <w:t xml:space="preserve">antenna-element wise </w:t>
      </w:r>
      <w:r w:rsidR="000766A5">
        <w:rPr>
          <w:b/>
          <w:i/>
        </w:rPr>
        <w:t>calibration.</w:t>
      </w:r>
    </w:p>
    <w:p w14:paraId="6BBEA1E2" w14:textId="0E108E4D" w:rsidR="00447575" w:rsidRPr="00571827" w:rsidRDefault="00447575"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2B68F0AA"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and proposals regarding </w:t>
      </w:r>
      <w:r w:rsidR="00391928">
        <w:rPr>
          <w:lang w:eastAsia="zh-CN"/>
        </w:rPr>
        <w:t xml:space="preserve">UL AoA enhancements </w:t>
      </w:r>
      <w:r>
        <w:rPr>
          <w:lang w:eastAsia="zh-CN"/>
        </w:rPr>
        <w:t>in Rel-17.</w:t>
      </w:r>
    </w:p>
    <w:p w14:paraId="48C754EB" w14:textId="77777777" w:rsidR="00391928" w:rsidRPr="003C5DBF" w:rsidRDefault="00391928" w:rsidP="00391928">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xml:space="preserve">: </w:t>
      </w:r>
      <w:r>
        <w:rPr>
          <w:rFonts w:hint="eastAsia"/>
          <w:b/>
          <w:i/>
          <w:lang w:eastAsia="zh-CN"/>
        </w:rPr>
        <w:t>L</w:t>
      </w:r>
      <w:r>
        <w:rPr>
          <w:b/>
          <w:i/>
          <w:lang w:eastAsia="zh-CN"/>
        </w:rPr>
        <w:t>inear array AoA can also benefit from the expected AoA assistance.</w:t>
      </w:r>
    </w:p>
    <w:p w14:paraId="6FE508C3" w14:textId="77777777" w:rsidR="00391928" w:rsidRDefault="00391928" w:rsidP="00391928">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The phase error across antenna elements could be only calibrated by each TRP.</w:t>
      </w:r>
    </w:p>
    <w:p w14:paraId="408E0804" w14:textId="77777777" w:rsidR="00391928" w:rsidRDefault="00391928" w:rsidP="00391928">
      <w:pPr>
        <w:pStyle w:val="3GPPAgreements"/>
        <w:rPr>
          <w:lang w:eastAsia="zh-CN"/>
        </w:rPr>
      </w:pPr>
      <w:r>
        <w:rPr>
          <w:rFonts w:hint="eastAsia"/>
          <w:b/>
          <w:i/>
          <w:lang w:eastAsia="zh-CN"/>
        </w:rPr>
        <w:t>N</w:t>
      </w:r>
      <w:r>
        <w:rPr>
          <w:b/>
          <w:i/>
          <w:lang w:eastAsia="zh-CN"/>
        </w:rPr>
        <w:t>ote: The bearing error correction can be maintained by the LMF.</w:t>
      </w:r>
    </w:p>
    <w:p w14:paraId="23D66B7B" w14:textId="77777777" w:rsidR="00391928" w:rsidRDefault="00391928" w:rsidP="00391928">
      <w:pPr>
        <w:pStyle w:val="3GPPAgreements"/>
        <w:numPr>
          <w:ilvl w:val="0"/>
          <w:numId w:val="0"/>
        </w:numPr>
        <w:autoSpaceDE/>
        <w:autoSpaceDN/>
        <w:adjustRightInd/>
        <w:snapToGrid/>
        <w:spacing w:after="180"/>
        <w:jc w:val="left"/>
        <w:rPr>
          <w:b/>
          <w:i/>
        </w:rPr>
      </w:pPr>
    </w:p>
    <w:p w14:paraId="75046C58" w14:textId="77777777" w:rsidR="00391928" w:rsidRPr="00D0505E" w:rsidRDefault="00391928" w:rsidP="00391928">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agreement of indicating expected AoA/ZoA value is applied to UL-TDOA and Multi-RTT.</w:t>
      </w:r>
    </w:p>
    <w:p w14:paraId="3731AB2D" w14:textId="77777777" w:rsidR="00391928" w:rsidRDefault="00391928" w:rsidP="00391928">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expected AoA and ZoA should be provided in global coordinated system.</w:t>
      </w:r>
    </w:p>
    <w:p w14:paraId="6D0F5FFE" w14:textId="77777777" w:rsidR="00391928" w:rsidRDefault="00391928" w:rsidP="0039192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supporting the expected AoA and ZoA uncertainty, </w:t>
      </w:r>
    </w:p>
    <w:p w14:paraId="01E27236" w14:textId="77777777" w:rsidR="00391928" w:rsidRPr="00EE15D8" w:rsidRDefault="00391928" w:rsidP="00391928">
      <w:pPr>
        <w:pStyle w:val="3GPPAgreements"/>
      </w:pPr>
      <w:r>
        <w:rPr>
          <w:b/>
          <w:i/>
          <w:lang w:eastAsia="zh-CN"/>
        </w:rPr>
        <w:t>the expected AoA, ZoA, AoA uncertainty and ZoA uncertainty should take the minimum granularity of 0.1 degree.</w:t>
      </w:r>
    </w:p>
    <w:p w14:paraId="67443A7C" w14:textId="77777777" w:rsidR="00391928" w:rsidRPr="00A3777A" w:rsidRDefault="00391928" w:rsidP="00391928">
      <w:pPr>
        <w:pStyle w:val="3GPPAgreements"/>
      </w:pPr>
      <w:r>
        <w:rPr>
          <w:b/>
          <w:i/>
          <w:lang w:eastAsia="zh-CN"/>
        </w:rPr>
        <w:t>RAN3 are encouraged to optimize the granularity signaling.</w:t>
      </w:r>
    </w:p>
    <w:p w14:paraId="3F84A215" w14:textId="118D665C" w:rsidR="00391928" w:rsidRDefault="00391928" w:rsidP="00391928">
      <w:pPr>
        <w:pStyle w:val="3GPPAgreements"/>
      </w:pPr>
      <w:r>
        <w:rPr>
          <w:b/>
          <w:i/>
        </w:rPr>
        <w:t xml:space="preserve">Note: The </w:t>
      </w:r>
      <w:r w:rsidR="005766A7">
        <w:rPr>
          <w:b/>
          <w:i/>
        </w:rPr>
        <w:t xml:space="preserve">signaled </w:t>
      </w:r>
      <w:r>
        <w:rPr>
          <w:b/>
          <w:i/>
        </w:rPr>
        <w:t xml:space="preserve">uncertainty should not </w:t>
      </w:r>
      <w:r w:rsidR="005766A7">
        <w:rPr>
          <w:b/>
          <w:i/>
        </w:rPr>
        <w:t xml:space="preserve">prevent </w:t>
      </w:r>
      <w:r>
        <w:rPr>
          <w:b/>
          <w:i/>
        </w:rPr>
        <w:t>gNB from providing the measurement</w:t>
      </w:r>
      <w:r w:rsidR="005766A7">
        <w:rPr>
          <w:b/>
          <w:i/>
        </w:rPr>
        <w:t>s</w:t>
      </w:r>
      <w:r>
        <w:rPr>
          <w:b/>
          <w:i/>
        </w:rPr>
        <w:t xml:space="preserve"> outside the range.</w:t>
      </w:r>
    </w:p>
    <w:p w14:paraId="3C52D4A8" w14:textId="77777777" w:rsidR="00391928" w:rsidRDefault="00391928" w:rsidP="0039192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either Option 2 or Option 2b with</w:t>
      </w:r>
    </w:p>
    <w:p w14:paraId="50B516B5" w14:textId="77777777" w:rsidR="00391928" w:rsidRPr="009A1910" w:rsidRDefault="00391928" w:rsidP="00391928">
      <w:pPr>
        <w:pStyle w:val="3GPPAgreements"/>
        <w:rPr>
          <w:b/>
          <w:i/>
          <w:lang w:eastAsia="zh-CN"/>
        </w:rPr>
      </w:pPr>
      <w:r w:rsidRPr="009A1910">
        <w:rPr>
          <w:b/>
          <w:i/>
          <w:lang w:eastAsia="zh-CN"/>
        </w:rPr>
        <w:t>Option 2b: The z-axis of LCS is defined along the linear array axis. gNB reports only the ZoA relative to z-axis in the LCS, and the z-axis direction is also reported via AoA and ZoA in GCS.</w:t>
      </w:r>
    </w:p>
    <w:p w14:paraId="6BA4A0F4" w14:textId="29FC3A8C" w:rsidR="00391928" w:rsidRDefault="00391928" w:rsidP="0039192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w:t>
      </w:r>
      <w:r w:rsidR="003E0FE8" w:rsidRPr="001A7492">
        <w:rPr>
          <w:b/>
          <w:i/>
          <w:lang w:eastAsia="x-none"/>
        </w:rPr>
        <w:t>N &gt;1</w:t>
      </w:r>
      <w:r w:rsidR="003E0FE8">
        <w:rPr>
          <w:b/>
          <w:i/>
          <w:lang w:eastAsia="x-none"/>
        </w:rPr>
        <w:t xml:space="preserve"> </w:t>
      </w:r>
      <w:r>
        <w:rPr>
          <w:b/>
          <w:i/>
        </w:rPr>
        <w:t xml:space="preserve">angle measurements for additional path with the same number of </w:t>
      </w:r>
      <w:r w:rsidR="001F49FD">
        <w:rPr>
          <w:b/>
          <w:i/>
        </w:rPr>
        <w:t>M</w:t>
      </w:r>
      <w:r>
        <w:rPr>
          <w:b/>
          <w:i/>
        </w:rPr>
        <w:t xml:space="preserve"> for the first path.</w:t>
      </w:r>
    </w:p>
    <w:p w14:paraId="25BF9413" w14:textId="04960478" w:rsidR="00391928" w:rsidRDefault="00391928" w:rsidP="00391928">
      <w:pPr>
        <w:pStyle w:val="3GPPAgreements"/>
        <w:rPr>
          <w:b/>
          <w:i/>
        </w:rPr>
      </w:pPr>
      <w:r w:rsidRPr="00431494">
        <w:rPr>
          <w:rFonts w:hint="eastAsia"/>
          <w:b/>
          <w:i/>
          <w:lang w:eastAsia="zh-CN"/>
        </w:rPr>
        <w:t>T</w:t>
      </w:r>
      <w:r w:rsidRPr="00431494">
        <w:rPr>
          <w:b/>
          <w:i/>
          <w:lang w:eastAsia="zh-CN"/>
        </w:rPr>
        <w:t xml:space="preserve">he </w:t>
      </w:r>
      <w:r>
        <w:rPr>
          <w:b/>
          <w:i/>
          <w:lang w:eastAsia="zh-CN"/>
        </w:rPr>
        <w:t>number</w:t>
      </w:r>
      <w:r w:rsidR="003E0FE8">
        <w:rPr>
          <w:b/>
          <w:i/>
          <w:lang w:eastAsia="zh-CN"/>
        </w:rPr>
        <w:t xml:space="preserve"> M</w:t>
      </w:r>
      <w:r w:rsidR="003E0FE8">
        <w:rPr>
          <w:rFonts w:hint="eastAsia"/>
          <w:b/>
          <w:i/>
          <w:lang w:eastAsia="zh-CN"/>
        </w:rPr>
        <w:t>/</w:t>
      </w:r>
      <w:r w:rsidR="003E0FE8">
        <w:rPr>
          <w:b/>
          <w:i/>
          <w:lang w:eastAsia="zh-CN"/>
        </w:rPr>
        <w:t>N</w:t>
      </w:r>
      <w:r>
        <w:rPr>
          <w:b/>
          <w:i/>
          <w:lang w:eastAsia="zh-CN"/>
        </w:rPr>
        <w:t xml:space="preserve"> is signaled by LMF to the TRP.</w:t>
      </w:r>
    </w:p>
    <w:p w14:paraId="41A051E0" w14:textId="77777777" w:rsidR="00391928" w:rsidRPr="00431494" w:rsidRDefault="00391928" w:rsidP="00391928">
      <w:pPr>
        <w:pStyle w:val="3GPPAgreements"/>
        <w:rPr>
          <w:b/>
          <w:i/>
        </w:rPr>
      </w:pPr>
      <w:r>
        <w:rPr>
          <w:b/>
          <w:i/>
          <w:lang w:eastAsia="zh-CN"/>
        </w:rPr>
        <w:t>TRP should take the number as the maximum angle measurements per path for reporting.</w:t>
      </w:r>
    </w:p>
    <w:p w14:paraId="27F3BE32" w14:textId="3938617F" w:rsidR="00B32E86" w:rsidRPr="00F47A0E" w:rsidRDefault="00776089" w:rsidP="00E9347C">
      <w:pPr>
        <w:rPr>
          <w:lang w:eastAsia="zh-CN"/>
        </w:rPr>
      </w:pPr>
      <w:r w:rsidRPr="00776089">
        <w:rPr>
          <w:b/>
          <w:i/>
        </w:rPr>
        <w:t>Proposal 6: Support LMF sends the expected angle of the reference device to gNB for TRP antenna-element wise calibration.</w:t>
      </w: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5EB75064" w14:textId="25D13014" w:rsidR="009A25FA" w:rsidRPr="00623E91" w:rsidRDefault="009A25FA" w:rsidP="009A25FA">
      <w:pPr>
        <w:pStyle w:val="References"/>
        <w:rPr>
          <w:lang w:eastAsia="zh-CN"/>
        </w:rPr>
      </w:pPr>
      <w:bookmarkStart w:id="4" w:name="_Ref67752434"/>
      <w:bookmarkStart w:id="5" w:name="_Ref60735943"/>
      <w:r w:rsidRPr="005A7C23">
        <w:rPr>
          <w:lang w:eastAsia="zh-CN"/>
        </w:rPr>
        <w:t>RP-21090</w:t>
      </w:r>
      <w:r w:rsidR="00903944">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4"/>
    </w:p>
    <w:p w14:paraId="4E36B105" w14:textId="652E2B48" w:rsidR="008E24DC" w:rsidRPr="00623E91" w:rsidRDefault="00CF197D" w:rsidP="00CF197D">
      <w:pPr>
        <w:pStyle w:val="References"/>
      </w:pPr>
      <w:bookmarkStart w:id="6" w:name="_Ref67420202"/>
      <w:bookmarkEnd w:id="5"/>
      <w:r w:rsidRPr="00CF197D">
        <w:rPr>
          <w:lang w:eastAsia="zh-CN"/>
        </w:rPr>
        <w:t>R1-2100237 Enhancement for UL AoA positioning</w:t>
      </w:r>
      <w:r w:rsidR="008E24DC">
        <w:rPr>
          <w:lang w:eastAsia="zh-CN"/>
        </w:rPr>
        <w:t xml:space="preserve">, </w:t>
      </w:r>
      <w:r>
        <w:rPr>
          <w:lang w:eastAsia="zh-CN"/>
        </w:rPr>
        <w:t>Huawei</w:t>
      </w:r>
      <w:r>
        <w:rPr>
          <w:rFonts w:hint="eastAsia"/>
          <w:lang w:eastAsia="zh-CN"/>
        </w:rPr>
        <w:t>,</w:t>
      </w:r>
      <w:r>
        <w:rPr>
          <w:lang w:eastAsia="zh-CN"/>
        </w:rPr>
        <w:t xml:space="preserve"> HiSilicon, </w:t>
      </w:r>
      <w:r w:rsidR="008E24DC">
        <w:rPr>
          <w:lang w:eastAsia="zh-CN"/>
        </w:rPr>
        <w:t>RAN1#104-e, e-Meeting, 25</w:t>
      </w:r>
      <w:r w:rsidR="008E24DC" w:rsidRPr="00117D3A">
        <w:rPr>
          <w:vertAlign w:val="superscript"/>
          <w:lang w:eastAsia="zh-CN"/>
        </w:rPr>
        <w:t>th</w:t>
      </w:r>
      <w:r w:rsidR="008E24DC">
        <w:rPr>
          <w:lang w:eastAsia="zh-CN"/>
        </w:rPr>
        <w:t xml:space="preserve"> </w:t>
      </w:r>
      <w:r w:rsidR="008E24DC" w:rsidRPr="00117D3A">
        <w:rPr>
          <w:lang w:eastAsia="zh-CN"/>
        </w:rPr>
        <w:t xml:space="preserve">January  – </w:t>
      </w:r>
      <w:r w:rsidR="008E24DC">
        <w:rPr>
          <w:lang w:eastAsia="zh-CN"/>
        </w:rPr>
        <w:t>5</w:t>
      </w:r>
      <w:r w:rsidR="008E24DC" w:rsidRPr="00117D3A">
        <w:rPr>
          <w:vertAlign w:val="superscript"/>
          <w:lang w:eastAsia="zh-CN"/>
        </w:rPr>
        <w:t>th</w:t>
      </w:r>
      <w:r w:rsidR="008E24DC">
        <w:rPr>
          <w:lang w:eastAsia="zh-CN"/>
        </w:rPr>
        <w:t xml:space="preserve"> </w:t>
      </w:r>
      <w:r w:rsidR="008E24DC" w:rsidRPr="00117D3A">
        <w:rPr>
          <w:lang w:eastAsia="zh-CN"/>
        </w:rPr>
        <w:t>February</w:t>
      </w:r>
      <w:r w:rsidR="008E24DC">
        <w:rPr>
          <w:lang w:eastAsia="zh-CN"/>
        </w:rPr>
        <w:t>, 2021.</w:t>
      </w:r>
      <w:bookmarkEnd w:id="6"/>
    </w:p>
    <w:p w14:paraId="29BA7F0E" w14:textId="373F55F4" w:rsidR="005A40AC" w:rsidRPr="00E9347C" w:rsidRDefault="007E4859">
      <w:pPr>
        <w:pStyle w:val="References"/>
      </w:pPr>
      <w:bookmarkStart w:id="7" w:name="_Ref67747509"/>
      <w:r w:rsidRPr="00623E91">
        <w:rPr>
          <w:lang w:eastAsia="zh-CN"/>
        </w:rPr>
        <w:t>RAN1, Chairman’s Notes</w:t>
      </w:r>
      <w:r>
        <w:rPr>
          <w:lang w:eastAsia="zh-CN"/>
        </w:rPr>
        <w:t xml:space="preserve"> RAN1#104-e final,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7"/>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F0819" w14:textId="77777777" w:rsidR="00410F54" w:rsidRDefault="00410F54">
      <w:r>
        <w:separator/>
      </w:r>
    </w:p>
  </w:endnote>
  <w:endnote w:type="continuationSeparator" w:id="0">
    <w:p w14:paraId="5A6CBFF5" w14:textId="77777777" w:rsidR="00410F54" w:rsidRDefault="00410F54">
      <w:r>
        <w:continuationSeparator/>
      </w:r>
    </w:p>
  </w:endnote>
  <w:endnote w:type="continuationNotice" w:id="1">
    <w:p w14:paraId="25320642" w14:textId="77777777" w:rsidR="00410F54" w:rsidRDefault="00410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0804F" w14:textId="77777777" w:rsidR="00410F54" w:rsidRDefault="00410F54">
      <w:r>
        <w:separator/>
      </w:r>
    </w:p>
  </w:footnote>
  <w:footnote w:type="continuationSeparator" w:id="0">
    <w:p w14:paraId="4995A110" w14:textId="77777777" w:rsidR="00410F54" w:rsidRDefault="00410F54">
      <w:r>
        <w:continuationSeparator/>
      </w:r>
    </w:p>
  </w:footnote>
  <w:footnote w:type="continuationNotice" w:id="1">
    <w:p w14:paraId="0EE6B56A" w14:textId="77777777" w:rsidR="00410F54" w:rsidRDefault="00410F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416854"/>
    <w:multiLevelType w:val="hybridMultilevel"/>
    <w:tmpl w:val="653E8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5F424F"/>
    <w:multiLevelType w:val="multilevel"/>
    <w:tmpl w:val="CD5861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FC52FAE"/>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0"/>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3"/>
  </w:num>
  <w:num w:numId="9">
    <w:abstractNumId w:val="3"/>
  </w:num>
  <w:num w:numId="10">
    <w:abstractNumId w:val="2"/>
  </w:num>
  <w:num w:numId="11">
    <w:abstractNumId w:val="1"/>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7"/>
  </w:num>
  <w:num w:numId="1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6E"/>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A5"/>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8DB"/>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6B47"/>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A90"/>
    <w:rsid w:val="00124D84"/>
    <w:rsid w:val="001250DD"/>
    <w:rsid w:val="00125733"/>
    <w:rsid w:val="001263A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2E56"/>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0A0B"/>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B4F"/>
    <w:rsid w:val="001E5C23"/>
    <w:rsid w:val="001E7504"/>
    <w:rsid w:val="001E76DF"/>
    <w:rsid w:val="001F0E9E"/>
    <w:rsid w:val="001F1308"/>
    <w:rsid w:val="001F1525"/>
    <w:rsid w:val="001F1E87"/>
    <w:rsid w:val="001F1EB6"/>
    <w:rsid w:val="001F2E23"/>
    <w:rsid w:val="001F341F"/>
    <w:rsid w:val="001F3911"/>
    <w:rsid w:val="001F3F1A"/>
    <w:rsid w:val="001F49FD"/>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40FF"/>
    <w:rsid w:val="002147FD"/>
    <w:rsid w:val="002173E6"/>
    <w:rsid w:val="00217546"/>
    <w:rsid w:val="00220894"/>
    <w:rsid w:val="002220A6"/>
    <w:rsid w:val="00224952"/>
    <w:rsid w:val="00224DD2"/>
    <w:rsid w:val="00225A6A"/>
    <w:rsid w:val="00225AC7"/>
    <w:rsid w:val="00225ACC"/>
    <w:rsid w:val="00227AEA"/>
    <w:rsid w:val="002317C3"/>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68D9"/>
    <w:rsid w:val="00247103"/>
    <w:rsid w:val="00250067"/>
    <w:rsid w:val="002516DE"/>
    <w:rsid w:val="00251F81"/>
    <w:rsid w:val="0025285C"/>
    <w:rsid w:val="00252BE0"/>
    <w:rsid w:val="00252DF3"/>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92A"/>
    <w:rsid w:val="002E3C65"/>
    <w:rsid w:val="002E3F5B"/>
    <w:rsid w:val="002E4362"/>
    <w:rsid w:val="002E63D9"/>
    <w:rsid w:val="002E640E"/>
    <w:rsid w:val="002F0513"/>
    <w:rsid w:val="002F0C28"/>
    <w:rsid w:val="002F3CDE"/>
    <w:rsid w:val="002F5DD6"/>
    <w:rsid w:val="002F5FEA"/>
    <w:rsid w:val="002F63E7"/>
    <w:rsid w:val="002F7193"/>
    <w:rsid w:val="002F7BE3"/>
    <w:rsid w:val="002F7E6A"/>
    <w:rsid w:val="002F7EB4"/>
    <w:rsid w:val="00300165"/>
    <w:rsid w:val="003010CF"/>
    <w:rsid w:val="003019B3"/>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37D7"/>
    <w:rsid w:val="0036487C"/>
    <w:rsid w:val="00364B83"/>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BE"/>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1928"/>
    <w:rsid w:val="003940CE"/>
    <w:rsid w:val="00397C1D"/>
    <w:rsid w:val="003A0B50"/>
    <w:rsid w:val="003A180F"/>
    <w:rsid w:val="003A18DD"/>
    <w:rsid w:val="003A20C8"/>
    <w:rsid w:val="003A2C29"/>
    <w:rsid w:val="003A2EC3"/>
    <w:rsid w:val="003A36F2"/>
    <w:rsid w:val="003A3D39"/>
    <w:rsid w:val="003A3EC7"/>
    <w:rsid w:val="003A40B4"/>
    <w:rsid w:val="003A5CA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DBF"/>
    <w:rsid w:val="003C5E6B"/>
    <w:rsid w:val="003C7AD7"/>
    <w:rsid w:val="003D0CAC"/>
    <w:rsid w:val="003D0FC3"/>
    <w:rsid w:val="003D2C1D"/>
    <w:rsid w:val="003D2C34"/>
    <w:rsid w:val="003D3DDD"/>
    <w:rsid w:val="003D5CBF"/>
    <w:rsid w:val="003D66D2"/>
    <w:rsid w:val="003E07AE"/>
    <w:rsid w:val="003E0FE8"/>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0F54"/>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494"/>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75"/>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367"/>
    <w:rsid w:val="00491F54"/>
    <w:rsid w:val="00492898"/>
    <w:rsid w:val="00492D57"/>
    <w:rsid w:val="004932AB"/>
    <w:rsid w:val="00494242"/>
    <w:rsid w:val="00494255"/>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BCD"/>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1827"/>
    <w:rsid w:val="00572357"/>
    <w:rsid w:val="00572760"/>
    <w:rsid w:val="005743DE"/>
    <w:rsid w:val="00574F3F"/>
    <w:rsid w:val="0057562C"/>
    <w:rsid w:val="005759F6"/>
    <w:rsid w:val="00575E3E"/>
    <w:rsid w:val="005765F5"/>
    <w:rsid w:val="005766A7"/>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4D35"/>
    <w:rsid w:val="0062660B"/>
    <w:rsid w:val="00626AD1"/>
    <w:rsid w:val="006304BC"/>
    <w:rsid w:val="00630DCE"/>
    <w:rsid w:val="0063120A"/>
    <w:rsid w:val="0063150B"/>
    <w:rsid w:val="00631585"/>
    <w:rsid w:val="00634ACF"/>
    <w:rsid w:val="00635035"/>
    <w:rsid w:val="0063580D"/>
    <w:rsid w:val="00635CAE"/>
    <w:rsid w:val="00636F56"/>
    <w:rsid w:val="00637240"/>
    <w:rsid w:val="00640A39"/>
    <w:rsid w:val="00642DBB"/>
    <w:rsid w:val="00643660"/>
    <w:rsid w:val="0064535A"/>
    <w:rsid w:val="0064584D"/>
    <w:rsid w:val="00650139"/>
    <w:rsid w:val="00652756"/>
    <w:rsid w:val="00652AD8"/>
    <w:rsid w:val="00652B79"/>
    <w:rsid w:val="006533C3"/>
    <w:rsid w:val="00654068"/>
    <w:rsid w:val="006543FE"/>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ADA"/>
    <w:rsid w:val="006D7EB0"/>
    <w:rsid w:val="006E0138"/>
    <w:rsid w:val="006E0BB0"/>
    <w:rsid w:val="006E0F5B"/>
    <w:rsid w:val="006E12C3"/>
    <w:rsid w:val="006E2529"/>
    <w:rsid w:val="006E3E01"/>
    <w:rsid w:val="006E45F3"/>
    <w:rsid w:val="006E4A2F"/>
    <w:rsid w:val="006E4ED4"/>
    <w:rsid w:val="006E5E19"/>
    <w:rsid w:val="006E61C3"/>
    <w:rsid w:val="006E799D"/>
    <w:rsid w:val="006F0593"/>
    <w:rsid w:val="006F1064"/>
    <w:rsid w:val="006F1EB7"/>
    <w:rsid w:val="006F1FBA"/>
    <w:rsid w:val="006F2505"/>
    <w:rsid w:val="006F52E5"/>
    <w:rsid w:val="006F6066"/>
    <w:rsid w:val="006F6850"/>
    <w:rsid w:val="006F707E"/>
    <w:rsid w:val="006F78E1"/>
    <w:rsid w:val="007001DC"/>
    <w:rsid w:val="007025CB"/>
    <w:rsid w:val="007034AA"/>
    <w:rsid w:val="007037B7"/>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0C4"/>
    <w:rsid w:val="007574FC"/>
    <w:rsid w:val="00757CEE"/>
    <w:rsid w:val="00760975"/>
    <w:rsid w:val="007610B0"/>
    <w:rsid w:val="00761358"/>
    <w:rsid w:val="00761FDA"/>
    <w:rsid w:val="007621FF"/>
    <w:rsid w:val="007622ED"/>
    <w:rsid w:val="007634E3"/>
    <w:rsid w:val="00764194"/>
    <w:rsid w:val="00765ED3"/>
    <w:rsid w:val="00766166"/>
    <w:rsid w:val="0076681D"/>
    <w:rsid w:val="00766A65"/>
    <w:rsid w:val="007671F5"/>
    <w:rsid w:val="00767368"/>
    <w:rsid w:val="00767583"/>
    <w:rsid w:val="007676B8"/>
    <w:rsid w:val="0077175C"/>
    <w:rsid w:val="00771870"/>
    <w:rsid w:val="007719FC"/>
    <w:rsid w:val="00771BF9"/>
    <w:rsid w:val="00772F8A"/>
    <w:rsid w:val="007734F9"/>
    <w:rsid w:val="007739C6"/>
    <w:rsid w:val="00774889"/>
    <w:rsid w:val="00774FF5"/>
    <w:rsid w:val="007750B3"/>
    <w:rsid w:val="00775F76"/>
    <w:rsid w:val="00776089"/>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859"/>
    <w:rsid w:val="007E4C88"/>
    <w:rsid w:val="007E585E"/>
    <w:rsid w:val="007E7DDF"/>
    <w:rsid w:val="007F0EB5"/>
    <w:rsid w:val="007F11C8"/>
    <w:rsid w:val="007F1CFB"/>
    <w:rsid w:val="007F1E15"/>
    <w:rsid w:val="007F220B"/>
    <w:rsid w:val="007F257D"/>
    <w:rsid w:val="007F27DD"/>
    <w:rsid w:val="007F6880"/>
    <w:rsid w:val="007F76B4"/>
    <w:rsid w:val="008001B4"/>
    <w:rsid w:val="00800769"/>
    <w:rsid w:val="00800ED2"/>
    <w:rsid w:val="00802E74"/>
    <w:rsid w:val="00803085"/>
    <w:rsid w:val="008038F6"/>
    <w:rsid w:val="00804B92"/>
    <w:rsid w:val="00804E21"/>
    <w:rsid w:val="00805092"/>
    <w:rsid w:val="008051F2"/>
    <w:rsid w:val="00806AAF"/>
    <w:rsid w:val="008070AC"/>
    <w:rsid w:val="008101FD"/>
    <w:rsid w:val="00810D8D"/>
    <w:rsid w:val="00811835"/>
    <w:rsid w:val="00811D6C"/>
    <w:rsid w:val="00813A94"/>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571B"/>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7AF"/>
    <w:rsid w:val="00885D22"/>
    <w:rsid w:val="00887B48"/>
    <w:rsid w:val="0089176E"/>
    <w:rsid w:val="008917E0"/>
    <w:rsid w:val="00891E07"/>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18A"/>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4DC"/>
    <w:rsid w:val="008E26EF"/>
    <w:rsid w:val="008E2F6E"/>
    <w:rsid w:val="008E38AD"/>
    <w:rsid w:val="008E3EEC"/>
    <w:rsid w:val="008E5BF2"/>
    <w:rsid w:val="008E5C81"/>
    <w:rsid w:val="008F0A38"/>
    <w:rsid w:val="008F0E38"/>
    <w:rsid w:val="008F0F84"/>
    <w:rsid w:val="008F1014"/>
    <w:rsid w:val="008F11C9"/>
    <w:rsid w:val="008F133E"/>
    <w:rsid w:val="008F23D8"/>
    <w:rsid w:val="008F2FD5"/>
    <w:rsid w:val="008F37E5"/>
    <w:rsid w:val="008F48C2"/>
    <w:rsid w:val="008F5840"/>
    <w:rsid w:val="008F5EEF"/>
    <w:rsid w:val="008F66FE"/>
    <w:rsid w:val="008F72CC"/>
    <w:rsid w:val="008F72CD"/>
    <w:rsid w:val="00903802"/>
    <w:rsid w:val="00903944"/>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F3E"/>
    <w:rsid w:val="00954267"/>
    <w:rsid w:val="00954353"/>
    <w:rsid w:val="00955C0A"/>
    <w:rsid w:val="00955C4F"/>
    <w:rsid w:val="0096328C"/>
    <w:rsid w:val="009656C1"/>
    <w:rsid w:val="009657F1"/>
    <w:rsid w:val="00965F99"/>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87EBA"/>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1910"/>
    <w:rsid w:val="009A25FA"/>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DE6"/>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4DC"/>
    <w:rsid w:val="00A3777A"/>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562"/>
    <w:rsid w:val="00AC269D"/>
    <w:rsid w:val="00AC649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3C00"/>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4F9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0E2E"/>
    <w:rsid w:val="00B711CE"/>
    <w:rsid w:val="00B71DC8"/>
    <w:rsid w:val="00B733F0"/>
    <w:rsid w:val="00B73EEF"/>
    <w:rsid w:val="00B746C6"/>
    <w:rsid w:val="00B7604C"/>
    <w:rsid w:val="00B7652C"/>
    <w:rsid w:val="00B766BF"/>
    <w:rsid w:val="00B76FA6"/>
    <w:rsid w:val="00B805D5"/>
    <w:rsid w:val="00B80910"/>
    <w:rsid w:val="00B80D76"/>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6946"/>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1096"/>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1FA4"/>
    <w:rsid w:val="00BE2B4F"/>
    <w:rsid w:val="00BE2F39"/>
    <w:rsid w:val="00BE332D"/>
    <w:rsid w:val="00BE3CF1"/>
    <w:rsid w:val="00BE43CD"/>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27F1C"/>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BB6"/>
    <w:rsid w:val="00C62CD5"/>
    <w:rsid w:val="00C636E6"/>
    <w:rsid w:val="00C639D6"/>
    <w:rsid w:val="00C63F8E"/>
    <w:rsid w:val="00C647FB"/>
    <w:rsid w:val="00C654E0"/>
    <w:rsid w:val="00C660CE"/>
    <w:rsid w:val="00C67EAB"/>
    <w:rsid w:val="00C70DFF"/>
    <w:rsid w:val="00C719D8"/>
    <w:rsid w:val="00C746B6"/>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0FA9"/>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7D"/>
    <w:rsid w:val="00CF19DA"/>
    <w:rsid w:val="00CF1C7F"/>
    <w:rsid w:val="00CF1CC0"/>
    <w:rsid w:val="00CF24F8"/>
    <w:rsid w:val="00CF2653"/>
    <w:rsid w:val="00CF2E7A"/>
    <w:rsid w:val="00CF4247"/>
    <w:rsid w:val="00CF5263"/>
    <w:rsid w:val="00CF60B5"/>
    <w:rsid w:val="00D004FA"/>
    <w:rsid w:val="00D01038"/>
    <w:rsid w:val="00D01B21"/>
    <w:rsid w:val="00D01E2F"/>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CBD"/>
    <w:rsid w:val="00D437D8"/>
    <w:rsid w:val="00D44994"/>
    <w:rsid w:val="00D459A0"/>
    <w:rsid w:val="00D45DF3"/>
    <w:rsid w:val="00D46174"/>
    <w:rsid w:val="00D47096"/>
    <w:rsid w:val="00D47DD0"/>
    <w:rsid w:val="00D50183"/>
    <w:rsid w:val="00D51D12"/>
    <w:rsid w:val="00D52978"/>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0E1A"/>
    <w:rsid w:val="00DD2025"/>
    <w:rsid w:val="00DD22EA"/>
    <w:rsid w:val="00DD23A0"/>
    <w:rsid w:val="00DD3EF5"/>
    <w:rsid w:val="00DD4F6D"/>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FE5"/>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17B"/>
    <w:rsid w:val="00EA4FD1"/>
    <w:rsid w:val="00EA53C2"/>
    <w:rsid w:val="00EA5695"/>
    <w:rsid w:val="00EA5B0A"/>
    <w:rsid w:val="00EA5F21"/>
    <w:rsid w:val="00EA65AD"/>
    <w:rsid w:val="00EA729B"/>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59D"/>
    <w:rsid w:val="00EC56E0"/>
    <w:rsid w:val="00EC6057"/>
    <w:rsid w:val="00EC6847"/>
    <w:rsid w:val="00EC7728"/>
    <w:rsid w:val="00EC7DB6"/>
    <w:rsid w:val="00ED162F"/>
    <w:rsid w:val="00ED2E52"/>
    <w:rsid w:val="00ED3024"/>
    <w:rsid w:val="00ED419F"/>
    <w:rsid w:val="00ED543F"/>
    <w:rsid w:val="00ED5FE4"/>
    <w:rsid w:val="00ED71C5"/>
    <w:rsid w:val="00EE15D8"/>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571CE"/>
    <w:rsid w:val="00F60965"/>
    <w:rsid w:val="00F60BE9"/>
    <w:rsid w:val="00F619B3"/>
    <w:rsid w:val="00F61FD8"/>
    <w:rsid w:val="00F62BA2"/>
    <w:rsid w:val="00F62DBF"/>
    <w:rsid w:val="00F641C4"/>
    <w:rsid w:val="00F641FC"/>
    <w:rsid w:val="00F647F7"/>
    <w:rsid w:val="00F65617"/>
    <w:rsid w:val="00F6583C"/>
    <w:rsid w:val="00F6589A"/>
    <w:rsid w:val="00F67325"/>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8F4"/>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6"/>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1Char">
    <w:name w:val="标题 1 Char"/>
    <w:basedOn w:val="a0"/>
    <w:link w:val="1"/>
    <w:rsid w:val="00447575"/>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691022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DAE9E-9C64-42D4-BB99-05B8D34C4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Songxinghua</cp:lastModifiedBy>
  <cp:revision>10</cp:revision>
  <cp:lastPrinted>2007-06-18T22:08:00Z</cp:lastPrinted>
  <dcterms:created xsi:type="dcterms:W3CDTF">2021-04-06T08:27:00Z</dcterms:created>
  <dcterms:modified xsi:type="dcterms:W3CDTF">2021-04-07T02:14:00Z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(3)fxllm3B+OVmDptthD9WDcoVAthB+446CRqruq3zK8GUV2ysE9+Lgxz2VJUrqeFLrDRwRbhWb
1KRdSGsTBVuL0rvcOSx0jF1KQwrJpWgswn/S0+VB6L9LzLQfEdD4Z3nauLOrNEELKZRLsDXN
ARuEQocRwHTJ9eiUyXZuwzziURRiXzvDGlHqIIZdmceahg+Gg2FPZk6D9zSQ/3k+4/YSVXOk
bMJBxcPnc7p9MvZ+3g</vt:lpwstr>
  </property>
  <property fmtid="{D5CDD505-2E9C-101B-9397-08002B2CF9AE}" pid="13" name="_2015_ms_pID_725343_00">
    <vt:lpwstr>_2015_ms_pID_725343</vt:lpwstr>
  </property>
  <property fmtid="{D5CDD505-2E9C-101B-9397-08002B2CF9AE}" pid="14" name="_2015_ms_pID_7253431">
    <vt:lpwstr>LoHWL4bj4KiHufUtK89eybId2FF8RE1zwUg7nPIvpEjAV+2mJ7v2Hz
9NqQnFb3a/xNL2xhG0OEVMxnWOn9d4603LatNGvE44zBOKMmm6BmV35A1LhxWYRkkyTR/3/B
qvc+R2GVtUFmnBMhR0V4fFCSrD5YNV4gGIadJalJCYmZol82dU79y5RX7w29XQ+4jWtre4TB
nbNbMF7E8YDIx2YVWAC4z1DeVxKy6Cl3ujO3</vt:lpwstr>
  </property>
  <property fmtid="{D5CDD505-2E9C-101B-9397-08002B2CF9AE}" pid="15" name="_2015_ms_pID_7253431_00">
    <vt:lpwstr>_2015_ms_pID_7253431</vt:lpwstr>
  </property>
  <property fmtid="{D5CDD505-2E9C-101B-9397-08002B2CF9AE}" pid="16" name="_2015_ms_pID_7253432">
    <vt:lpwstr>9thvVPDHa5rafb5mcSDdA/ROt8SuDLJlYv3J
K+DDDBbYxVBu9kiF3D1hpIEzT5Sdtw==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1617697562</vt:lpwstr>
  </property>
</Properties>
</file>