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E2A3532" w14:textId="77777777" w:rsidR="007B1209" w:rsidRDefault="007B1209" w:rsidP="008E2B3F">
      <w:pPr>
        <w:pStyle w:val="Header"/>
        <w:tabs>
          <w:tab w:val="clear" w:pos="4536"/>
          <w:tab w:val="left" w:pos="1800"/>
        </w:tabs>
        <w:ind w:left="1800" w:hanging="1800"/>
        <w:rPr>
          <w:rFonts w:cs="Arial"/>
          <w:sz w:val="22"/>
          <w:szCs w:val="22"/>
        </w:rPr>
      </w:pPr>
      <w:bookmarkStart w:id="0" w:name="_Hlk54168625"/>
    </w:p>
    <w:p w14:paraId="67F56778" w14:textId="6EA3C36B" w:rsidR="008E2B3F" w:rsidRPr="007B1209" w:rsidRDefault="00FF6318" w:rsidP="008E2B3F">
      <w:pPr>
        <w:pStyle w:val="Header"/>
        <w:tabs>
          <w:tab w:val="clear" w:pos="4536"/>
          <w:tab w:val="left" w:pos="1800"/>
        </w:tabs>
        <w:ind w:left="1800" w:hanging="1800"/>
        <w:rPr>
          <w:rFonts w:eastAsia="SimSun" w:cs="Arial"/>
          <w:sz w:val="24"/>
          <w:lang w:eastAsia="zh-CN"/>
        </w:rPr>
      </w:pPr>
      <w:r w:rsidRPr="00FF6318">
        <w:rPr>
          <w:rFonts w:cs="Arial"/>
          <w:sz w:val="24"/>
        </w:rPr>
        <w:t>3GPP TSG RAN WG1 #104</w:t>
      </w:r>
      <w:r w:rsidR="000D2C84">
        <w:rPr>
          <w:rFonts w:cs="Arial"/>
          <w:sz w:val="24"/>
        </w:rPr>
        <w:t>b</w:t>
      </w:r>
      <w:r w:rsidRPr="00FF6318">
        <w:rPr>
          <w:rFonts w:cs="Arial"/>
          <w:sz w:val="24"/>
        </w:rPr>
        <w:t>-e</w:t>
      </w:r>
      <w:r w:rsidR="008E2B3F" w:rsidRPr="007B1209">
        <w:rPr>
          <w:rFonts w:cs="Arial"/>
          <w:sz w:val="24"/>
        </w:rPr>
        <w:tab/>
        <w:t xml:space="preserve">                                              </w:t>
      </w:r>
      <w:r w:rsidR="002B597C" w:rsidRPr="002B597C">
        <w:rPr>
          <w:rFonts w:cs="Arial"/>
          <w:sz w:val="24"/>
        </w:rPr>
        <w:t>R1-2103054</w:t>
      </w:r>
    </w:p>
    <w:p w14:paraId="2F14EF15" w14:textId="244E2F1F" w:rsidR="008E2B3F" w:rsidRDefault="00E060D8" w:rsidP="008E2B3F">
      <w:pPr>
        <w:pStyle w:val="Header"/>
        <w:rPr>
          <w:rFonts w:cs="Arial"/>
          <w:bCs/>
          <w:sz w:val="24"/>
        </w:rPr>
      </w:pPr>
      <w:r w:rsidRPr="00E060D8">
        <w:rPr>
          <w:rFonts w:cs="Arial"/>
          <w:bCs/>
          <w:sz w:val="24"/>
        </w:rPr>
        <w:t xml:space="preserve">e-Meeting, </w:t>
      </w:r>
      <w:r w:rsidR="00FD2FEB" w:rsidRPr="00FD2FEB">
        <w:rPr>
          <w:rFonts w:cs="Arial"/>
          <w:bCs/>
          <w:sz w:val="24"/>
        </w:rPr>
        <w:t>April 12th – 20th</w:t>
      </w:r>
      <w:r w:rsidRPr="00E060D8">
        <w:rPr>
          <w:rFonts w:cs="Arial"/>
          <w:bCs/>
          <w:sz w:val="24"/>
        </w:rPr>
        <w:t>, 2021</w:t>
      </w:r>
    </w:p>
    <w:p w14:paraId="01889451" w14:textId="77777777" w:rsidR="00E060D8" w:rsidRPr="007B1209" w:rsidRDefault="00E060D8" w:rsidP="008E2B3F">
      <w:pPr>
        <w:pStyle w:val="Header"/>
        <w:rPr>
          <w:rFonts w:eastAsia="SimSun" w:cs="Arial"/>
          <w:bCs/>
          <w:sz w:val="24"/>
          <w:lang w:eastAsia="zh-CN"/>
        </w:rPr>
      </w:pPr>
    </w:p>
    <w:p w14:paraId="399449A2" w14:textId="19C71E30" w:rsidR="005E4982" w:rsidRPr="007B1209" w:rsidRDefault="005E4982" w:rsidP="005E4982">
      <w:pPr>
        <w:pStyle w:val="Header"/>
        <w:widowControl w:val="0"/>
        <w:tabs>
          <w:tab w:val="clear" w:pos="4536"/>
          <w:tab w:val="clear" w:pos="9072"/>
        </w:tabs>
        <w:ind w:right="-57"/>
        <w:rPr>
          <w:rFonts w:cs="Arial"/>
          <w:b w:val="0"/>
          <w:bCs/>
          <w:sz w:val="24"/>
        </w:rPr>
      </w:pPr>
      <w:r w:rsidRPr="007B1209">
        <w:rPr>
          <w:rFonts w:cs="Arial"/>
          <w:bCs/>
          <w:sz w:val="24"/>
        </w:rPr>
        <w:t>Agenda Item:</w:t>
      </w:r>
      <w:r w:rsidRPr="007B1209">
        <w:rPr>
          <w:rFonts w:cs="Arial"/>
          <w:bCs/>
          <w:sz w:val="24"/>
        </w:rPr>
        <w:tab/>
        <w:t>8.1</w:t>
      </w:r>
      <w:r w:rsidR="007B1209">
        <w:rPr>
          <w:rFonts w:cs="Arial"/>
          <w:bCs/>
          <w:sz w:val="24"/>
        </w:rPr>
        <w:t>4.1</w:t>
      </w:r>
    </w:p>
    <w:p w14:paraId="08D9AB2A" w14:textId="77777777" w:rsidR="005E4982" w:rsidRPr="007B1209" w:rsidRDefault="005E4982" w:rsidP="005E4982">
      <w:pPr>
        <w:pStyle w:val="Header"/>
        <w:widowControl w:val="0"/>
        <w:tabs>
          <w:tab w:val="clear" w:pos="4536"/>
          <w:tab w:val="clear" w:pos="9072"/>
        </w:tabs>
        <w:ind w:left="2160" w:right="-57" w:hanging="2160"/>
        <w:rPr>
          <w:rFonts w:cs="Arial"/>
          <w:b w:val="0"/>
          <w:bCs/>
          <w:sz w:val="24"/>
          <w:lang w:eastAsia="ko-KR"/>
        </w:rPr>
      </w:pPr>
      <w:r w:rsidRPr="007B1209">
        <w:rPr>
          <w:rFonts w:cs="Arial"/>
          <w:bCs/>
          <w:sz w:val="24"/>
        </w:rPr>
        <w:t xml:space="preserve">Source: </w:t>
      </w:r>
      <w:r w:rsidRPr="007B1209">
        <w:rPr>
          <w:rFonts w:cs="Arial"/>
          <w:bCs/>
          <w:sz w:val="24"/>
        </w:rPr>
        <w:tab/>
        <w:t>Intel Corporation</w:t>
      </w:r>
    </w:p>
    <w:p w14:paraId="21881F89" w14:textId="67B4D7C7" w:rsidR="005E4982" w:rsidRPr="007B1209" w:rsidRDefault="005E4982" w:rsidP="005E4982">
      <w:pPr>
        <w:pStyle w:val="Header"/>
        <w:widowControl w:val="0"/>
        <w:tabs>
          <w:tab w:val="clear" w:pos="4536"/>
          <w:tab w:val="clear" w:pos="9072"/>
        </w:tabs>
        <w:ind w:left="2160" w:right="-58" w:hanging="2160"/>
        <w:rPr>
          <w:rFonts w:cs="Arial"/>
          <w:b w:val="0"/>
          <w:bCs/>
          <w:sz w:val="24"/>
          <w:lang w:eastAsia="ja-JP"/>
        </w:rPr>
      </w:pPr>
      <w:r w:rsidRPr="007B1209">
        <w:rPr>
          <w:rFonts w:cs="Arial"/>
          <w:bCs/>
          <w:sz w:val="24"/>
        </w:rPr>
        <w:t>Title:</w:t>
      </w:r>
      <w:r w:rsidRPr="007B1209">
        <w:rPr>
          <w:rFonts w:cs="Arial"/>
          <w:bCs/>
          <w:sz w:val="24"/>
        </w:rPr>
        <w:tab/>
      </w:r>
      <w:r w:rsidR="000E2E9B">
        <w:rPr>
          <w:rFonts w:cs="Arial"/>
          <w:bCs/>
          <w:color w:val="000000" w:themeColor="text1"/>
          <w:sz w:val="24"/>
        </w:rPr>
        <w:t>Traffic</w:t>
      </w:r>
      <w:r w:rsidR="00DC13E4" w:rsidRPr="00DC13E4">
        <w:rPr>
          <w:rFonts w:cs="Arial"/>
          <w:bCs/>
          <w:color w:val="000000" w:themeColor="text1"/>
          <w:sz w:val="24"/>
        </w:rPr>
        <w:t xml:space="preserve"> model for XR</w:t>
      </w:r>
    </w:p>
    <w:p w14:paraId="762C3536" w14:textId="61A44091" w:rsidR="005E4982" w:rsidRPr="007B1209" w:rsidRDefault="005E4982" w:rsidP="005E4982">
      <w:pPr>
        <w:pStyle w:val="Header"/>
        <w:rPr>
          <w:rFonts w:cs="Arial"/>
          <w:snapToGrid w:val="0"/>
          <w:kern w:val="2"/>
          <w:sz w:val="24"/>
          <w:lang w:eastAsia="ko-KR"/>
        </w:rPr>
      </w:pPr>
      <w:r w:rsidRPr="007B1209">
        <w:rPr>
          <w:rFonts w:cs="Arial"/>
          <w:snapToGrid w:val="0"/>
          <w:kern w:val="2"/>
          <w:sz w:val="24"/>
          <w:lang w:eastAsia="ko-KR"/>
        </w:rPr>
        <w:t>Document for:        Discussion/Decision</w:t>
      </w:r>
    </w:p>
    <w:p w14:paraId="2FA877F1" w14:textId="6717E4D1" w:rsidR="00523A1F" w:rsidRDefault="00C158A0" w:rsidP="002043E5">
      <w:pPr>
        <w:keepNext/>
        <w:keepLines/>
        <w:numPr>
          <w:ilvl w:val="0"/>
          <w:numId w:val="8"/>
        </w:numPr>
        <w:pBdr>
          <w:top w:val="single" w:sz="12" w:space="3" w:color="auto"/>
        </w:pBdr>
        <w:overflowPunct w:val="0"/>
        <w:autoSpaceDE w:val="0"/>
        <w:autoSpaceDN w:val="0"/>
        <w:adjustRightInd w:val="0"/>
        <w:spacing w:before="240" w:after="180"/>
        <w:textAlignment w:val="baseline"/>
        <w:outlineLvl w:val="0"/>
        <w:rPr>
          <w:rFonts w:ascii="Arial" w:eastAsia="SimSun" w:hAnsi="Arial"/>
          <w:sz w:val="36"/>
          <w:szCs w:val="36"/>
          <w:lang w:eastAsia="zh-CN"/>
        </w:rPr>
      </w:pPr>
      <w:bookmarkStart w:id="1" w:name="OLE_LINK13"/>
      <w:bookmarkStart w:id="2" w:name="OLE_LINK14"/>
      <w:r>
        <w:rPr>
          <w:rFonts w:ascii="Arial" w:eastAsia="SimSun" w:hAnsi="Arial"/>
          <w:sz w:val="36"/>
          <w:szCs w:val="36"/>
          <w:lang w:eastAsia="en-GB"/>
        </w:rPr>
        <w:t>Introduction</w:t>
      </w:r>
    </w:p>
    <w:p w14:paraId="718B6B28" w14:textId="7466DE9C" w:rsidR="00EF2BC1" w:rsidRDefault="00C92EF8" w:rsidP="007D3195">
      <w:pPr>
        <w:jc w:val="both"/>
        <w:rPr>
          <w:szCs w:val="20"/>
        </w:rPr>
      </w:pPr>
      <w:r>
        <w:rPr>
          <w:szCs w:val="20"/>
        </w:rPr>
        <w:t xml:space="preserve">In RAN1#104e, RAN1 </w:t>
      </w:r>
      <w:r w:rsidR="002C3DF2">
        <w:rPr>
          <w:szCs w:val="20"/>
        </w:rPr>
        <w:t>made the following agreement:</w:t>
      </w:r>
    </w:p>
    <w:p w14:paraId="2976EB27" w14:textId="522800F9" w:rsidR="002C3DF2" w:rsidRDefault="002C3DF2" w:rsidP="007D3195">
      <w:pPr>
        <w:jc w:val="both"/>
        <w:rPr>
          <w:szCs w:val="20"/>
        </w:rPr>
      </w:pPr>
    </w:p>
    <w:tbl>
      <w:tblPr>
        <w:tblStyle w:val="TableGrid"/>
        <w:tblW w:w="0" w:type="auto"/>
        <w:tblLook w:val="04A0" w:firstRow="1" w:lastRow="0" w:firstColumn="1" w:lastColumn="0" w:noHBand="0" w:noVBand="1"/>
      </w:tblPr>
      <w:tblGrid>
        <w:gridCol w:w="8472"/>
      </w:tblGrid>
      <w:tr w:rsidR="002C3DF2" w14:paraId="3EE2BCAF" w14:textId="77777777" w:rsidTr="002C3DF2">
        <w:tc>
          <w:tcPr>
            <w:tcW w:w="8472" w:type="dxa"/>
          </w:tcPr>
          <w:p w14:paraId="4FA443A7" w14:textId="77777777" w:rsidR="002C3DF2" w:rsidRPr="002C3DF2" w:rsidRDefault="002C3DF2" w:rsidP="002C3DF2">
            <w:pPr>
              <w:rPr>
                <w:rFonts w:asciiTheme="minorHAnsi" w:hAnsiTheme="minorHAnsi" w:cstheme="minorHAnsi"/>
                <w:sz w:val="16"/>
                <w:szCs w:val="16"/>
              </w:rPr>
            </w:pPr>
            <w:r w:rsidRPr="002C3DF2">
              <w:rPr>
                <w:rFonts w:asciiTheme="minorHAnsi" w:hAnsiTheme="minorHAnsi" w:cstheme="minorHAnsi"/>
                <w:sz w:val="16"/>
                <w:szCs w:val="16"/>
                <w:highlight w:val="green"/>
              </w:rPr>
              <w:t>Agreements</w:t>
            </w:r>
          </w:p>
          <w:p w14:paraId="6BC42E97" w14:textId="77777777" w:rsidR="002C3DF2" w:rsidRPr="002C3DF2" w:rsidRDefault="002C3DF2" w:rsidP="002C3DF2">
            <w:pPr>
              <w:pStyle w:val="ListParagraph"/>
              <w:widowControl/>
              <w:numPr>
                <w:ilvl w:val="0"/>
                <w:numId w:val="35"/>
              </w:numPr>
              <w:overflowPunct w:val="0"/>
              <w:autoSpaceDE w:val="0"/>
              <w:autoSpaceDN w:val="0"/>
              <w:spacing w:after="180"/>
              <w:ind w:firstLineChars="0"/>
              <w:contextualSpacing/>
              <w:rPr>
                <w:rFonts w:asciiTheme="minorHAnsi" w:hAnsiTheme="minorHAnsi" w:cstheme="minorHAnsi"/>
                <w:sz w:val="16"/>
                <w:szCs w:val="16"/>
              </w:rPr>
            </w:pPr>
            <w:r w:rsidRPr="002C3DF2">
              <w:rPr>
                <w:rFonts w:asciiTheme="minorHAnsi" w:hAnsiTheme="minorHAnsi" w:cstheme="minorHAnsi"/>
                <w:sz w:val="16"/>
                <w:szCs w:val="16"/>
              </w:rPr>
              <w:t>Statistical traffic model for a single DL video stream for a single UE</w:t>
            </w:r>
          </w:p>
          <w:p w14:paraId="603C3749" w14:textId="77777777" w:rsidR="002C3DF2" w:rsidRPr="002C3DF2" w:rsidRDefault="002C3DF2" w:rsidP="002C3DF2">
            <w:pPr>
              <w:pStyle w:val="ListParagraph"/>
              <w:widowControl/>
              <w:numPr>
                <w:ilvl w:val="1"/>
                <w:numId w:val="35"/>
              </w:numPr>
              <w:overflowPunct w:val="0"/>
              <w:autoSpaceDE w:val="0"/>
              <w:autoSpaceDN w:val="0"/>
              <w:spacing w:after="180"/>
              <w:ind w:firstLineChars="0"/>
              <w:contextualSpacing/>
              <w:rPr>
                <w:rFonts w:asciiTheme="minorHAnsi" w:hAnsiTheme="minorHAnsi" w:cstheme="minorHAnsi"/>
                <w:sz w:val="16"/>
                <w:szCs w:val="16"/>
              </w:rPr>
            </w:pPr>
            <w:r w:rsidRPr="002C3DF2">
              <w:rPr>
                <w:rFonts w:asciiTheme="minorHAnsi" w:hAnsiTheme="minorHAnsi" w:cstheme="minorHAnsi"/>
                <w:sz w:val="16"/>
                <w:szCs w:val="16"/>
              </w:rPr>
              <w:t xml:space="preserve">The statistical traffic model for a single UE for a single DL video stream in Figure 1 is adopted, where a packet is assumed to represent multiple IP packets corresponding to a single video frame for modelling/evaluation purposes, e.g., traffic arrival, packet size, evaluation of latency and reliability. </w:t>
            </w:r>
          </w:p>
          <w:p w14:paraId="0EF7436F" w14:textId="547DC868" w:rsidR="002C3DF2" w:rsidRPr="002C3DF2" w:rsidRDefault="002C3DF2" w:rsidP="002C3DF2">
            <w:pPr>
              <w:jc w:val="center"/>
            </w:pP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Pr="002C3DF2">
              <w:rPr>
                <w:rFonts w:asciiTheme="minorHAnsi" w:hAnsiTheme="minorHAnsi" w:cstheme="minorHAnsi"/>
                <w:sz w:val="16"/>
                <w:szCs w:val="16"/>
              </w:rPr>
              <w:fldChar w:fldCharType="begin"/>
            </w:r>
            <w:r w:rsidRPr="002C3DF2">
              <w:rPr>
                <w:rFonts w:asciiTheme="minorHAnsi" w:hAnsiTheme="minorHAnsi" w:cstheme="minorHAnsi"/>
                <w:sz w:val="16"/>
                <w:szCs w:val="16"/>
              </w:rPr>
              <w:instrText xml:space="preserve"> INCLUDEPICTURE  "cid:image001.png@01D6FA28.D09D3D90" \* MERGEFORMATINET </w:instrText>
            </w:r>
            <w:r w:rsidRPr="002C3DF2">
              <w:rPr>
                <w:rFonts w:asciiTheme="minorHAnsi" w:hAnsiTheme="minorHAnsi" w:cstheme="minorHAnsi"/>
                <w:sz w:val="16"/>
                <w:szCs w:val="16"/>
              </w:rPr>
              <w:fldChar w:fldCharType="separate"/>
            </w:r>
            <w:r w:rsidR="003A2053">
              <w:rPr>
                <w:rFonts w:asciiTheme="minorHAnsi" w:hAnsiTheme="minorHAnsi" w:cstheme="minorHAnsi"/>
                <w:sz w:val="16"/>
                <w:szCs w:val="16"/>
              </w:rPr>
              <w:fldChar w:fldCharType="begin"/>
            </w:r>
            <w:r w:rsidR="003A2053">
              <w:rPr>
                <w:rFonts w:asciiTheme="minorHAnsi" w:hAnsiTheme="minorHAnsi" w:cstheme="minorHAnsi"/>
                <w:sz w:val="16"/>
                <w:szCs w:val="16"/>
              </w:rPr>
              <w:instrText xml:space="preserve"> </w:instrText>
            </w:r>
            <w:r w:rsidR="003A2053">
              <w:rPr>
                <w:rFonts w:asciiTheme="minorHAnsi" w:hAnsiTheme="minorHAnsi" w:cstheme="minorHAnsi"/>
                <w:sz w:val="16"/>
                <w:szCs w:val="16"/>
              </w:rPr>
              <w:instrText>INCLU</w:instrText>
            </w:r>
            <w:r w:rsidR="003A2053">
              <w:rPr>
                <w:rFonts w:asciiTheme="minorHAnsi" w:hAnsiTheme="minorHAnsi" w:cstheme="minorHAnsi"/>
                <w:sz w:val="16"/>
                <w:szCs w:val="16"/>
              </w:rPr>
              <w:instrText>DEPICTURE  "cid:image001.png@01D6FA28.D09D3D90" \* MERGEFORMATINET</w:instrText>
            </w:r>
            <w:r w:rsidR="003A2053">
              <w:rPr>
                <w:rFonts w:asciiTheme="minorHAnsi" w:hAnsiTheme="minorHAnsi" w:cstheme="minorHAnsi"/>
                <w:sz w:val="16"/>
                <w:szCs w:val="16"/>
              </w:rPr>
              <w:instrText xml:space="preserve"> </w:instrText>
            </w:r>
            <w:r w:rsidR="003A2053">
              <w:rPr>
                <w:rFonts w:asciiTheme="minorHAnsi" w:hAnsiTheme="minorHAnsi" w:cstheme="minorHAnsi"/>
                <w:sz w:val="16"/>
                <w:szCs w:val="16"/>
              </w:rPr>
              <w:fldChar w:fldCharType="separate"/>
            </w:r>
            <w:r w:rsidR="00E41690">
              <w:rPr>
                <w:rFonts w:asciiTheme="minorHAnsi" w:hAnsiTheme="minorHAnsi" w:cstheme="minorHAnsi"/>
                <w:sz w:val="16"/>
                <w:szCs w:val="16"/>
              </w:rPr>
              <w:pict w14:anchorId="1B6D6A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439.65pt;height:129.95pt">
                  <v:imagedata r:id="rId11" r:href="rId12"/>
                </v:shape>
              </w:pict>
            </w:r>
            <w:r w:rsidR="003A2053">
              <w:rPr>
                <w:rFonts w:asciiTheme="minorHAnsi" w:hAnsiTheme="minorHAnsi" w:cstheme="minorHAnsi"/>
                <w:sz w:val="16"/>
                <w:szCs w:val="16"/>
                <w:lang w:eastAsia="en-US"/>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r w:rsidRPr="002C3DF2">
              <w:rPr>
                <w:rFonts w:asciiTheme="minorHAnsi" w:hAnsiTheme="minorHAnsi" w:cstheme="minorHAnsi"/>
                <w:sz w:val="16"/>
                <w:szCs w:val="16"/>
              </w:rPr>
              <w:fldChar w:fldCharType="end"/>
            </w:r>
          </w:p>
        </w:tc>
      </w:tr>
    </w:tbl>
    <w:p w14:paraId="63BA2713" w14:textId="77777777" w:rsidR="002C3DF2" w:rsidRDefault="002C3DF2" w:rsidP="007D3195">
      <w:pPr>
        <w:jc w:val="both"/>
        <w:rPr>
          <w:szCs w:val="20"/>
        </w:rPr>
      </w:pPr>
    </w:p>
    <w:p w14:paraId="4F154DEE" w14:textId="30D977F8" w:rsidR="0086460D" w:rsidRDefault="002C3DF2" w:rsidP="007D3195">
      <w:pPr>
        <w:jc w:val="both"/>
        <w:rPr>
          <w:szCs w:val="20"/>
        </w:rPr>
      </w:pPr>
      <w:r>
        <w:rPr>
          <w:szCs w:val="20"/>
        </w:rPr>
        <w:t xml:space="preserve">This </w:t>
      </w:r>
      <w:r w:rsidR="00370167">
        <w:rPr>
          <w:szCs w:val="20"/>
        </w:rPr>
        <w:t xml:space="preserve">is also shown the following figure where </w:t>
      </w:r>
      <w:r w:rsidR="006F67DE">
        <w:rPr>
          <w:szCs w:val="20"/>
        </w:rPr>
        <w:t xml:space="preserve">a hypothetical frame is assumed in RAN1 simulations that is comprised of all IP packets corresponding to the same rendering </w:t>
      </w:r>
      <w:r w:rsidR="00E41690">
        <w:rPr>
          <w:szCs w:val="20"/>
        </w:rPr>
        <w:t xml:space="preserve">time </w:t>
      </w:r>
      <w:r w:rsidR="006F67DE">
        <w:rPr>
          <w:szCs w:val="20"/>
        </w:rPr>
        <w:t>instant</w:t>
      </w:r>
      <w:r w:rsidR="00256F96">
        <w:rPr>
          <w:szCs w:val="20"/>
        </w:rPr>
        <w:t>.</w:t>
      </w:r>
    </w:p>
    <w:p w14:paraId="7660E7EE" w14:textId="7EAE9B0E" w:rsidR="0086460D" w:rsidRDefault="0086460D" w:rsidP="007D3195">
      <w:pPr>
        <w:jc w:val="both"/>
        <w:rPr>
          <w:szCs w:val="20"/>
        </w:rPr>
      </w:pPr>
    </w:p>
    <w:p w14:paraId="310D396D" w14:textId="77777777" w:rsidR="0086460D" w:rsidRDefault="0086460D" w:rsidP="0086460D">
      <w:pPr>
        <w:keepNext/>
        <w:jc w:val="center"/>
      </w:pPr>
      <w:r w:rsidRPr="003E271B">
        <w:rPr>
          <w:noProof/>
        </w:rPr>
        <w:drawing>
          <wp:inline distT="0" distB="0" distL="0" distR="0" wp14:anchorId="14233127" wp14:editId="2521543A">
            <wp:extent cx="4050792" cy="24231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50792" cy="2423160"/>
                    </a:xfrm>
                    <a:prstGeom prst="rect">
                      <a:avLst/>
                    </a:prstGeom>
                    <a:noFill/>
                    <a:ln>
                      <a:noFill/>
                    </a:ln>
                  </pic:spPr>
                </pic:pic>
              </a:graphicData>
            </a:graphic>
          </wp:inline>
        </w:drawing>
      </w:r>
    </w:p>
    <w:p w14:paraId="6360D047" w14:textId="1416EACB" w:rsidR="0086460D" w:rsidRPr="00E41690" w:rsidRDefault="0086460D" w:rsidP="0086460D">
      <w:pPr>
        <w:pStyle w:val="Caption"/>
        <w:jc w:val="center"/>
        <w:rPr>
          <w:i w:val="0"/>
          <w:iCs w:val="0"/>
          <w:szCs w:val="20"/>
        </w:rPr>
      </w:pPr>
      <w:r w:rsidRPr="00E41690">
        <w:rPr>
          <w:i w:val="0"/>
          <w:iCs w:val="0"/>
        </w:rPr>
        <w:t xml:space="preserve">Figure </w:t>
      </w:r>
      <w:r w:rsidRPr="00E41690">
        <w:rPr>
          <w:i w:val="0"/>
          <w:iCs w:val="0"/>
        </w:rPr>
        <w:fldChar w:fldCharType="begin"/>
      </w:r>
      <w:r w:rsidRPr="00E41690">
        <w:rPr>
          <w:i w:val="0"/>
          <w:iCs w:val="0"/>
        </w:rPr>
        <w:instrText xml:space="preserve"> SEQ Figure \* ARABIC </w:instrText>
      </w:r>
      <w:r w:rsidRPr="00E41690">
        <w:rPr>
          <w:i w:val="0"/>
          <w:iCs w:val="0"/>
        </w:rPr>
        <w:fldChar w:fldCharType="separate"/>
      </w:r>
      <w:r w:rsidR="00C57D9A" w:rsidRPr="00E41690">
        <w:rPr>
          <w:i w:val="0"/>
          <w:iCs w:val="0"/>
          <w:noProof/>
        </w:rPr>
        <w:t>1</w:t>
      </w:r>
      <w:r w:rsidRPr="00E41690">
        <w:rPr>
          <w:i w:val="0"/>
          <w:iCs w:val="0"/>
        </w:rPr>
        <w:fldChar w:fldCharType="end"/>
      </w:r>
      <w:r w:rsidRPr="00E41690">
        <w:rPr>
          <w:i w:val="0"/>
          <w:iCs w:val="0"/>
        </w:rPr>
        <w:t>: Statistical modeling assumption in RAN1</w:t>
      </w:r>
      <w:r w:rsidR="00E41690" w:rsidRPr="00E41690">
        <w:rPr>
          <w:i w:val="0"/>
          <w:iCs w:val="0"/>
        </w:rPr>
        <w:t xml:space="preserve"> </w:t>
      </w:r>
      <w:r w:rsidR="00E41690" w:rsidRPr="00E41690">
        <w:rPr>
          <w:i w:val="0"/>
          <w:iCs w:val="0"/>
          <w:szCs w:val="20"/>
        </w:rPr>
        <w:t xml:space="preserve">where a hypothetical frame is </w:t>
      </w:r>
      <w:r w:rsidR="00E41690">
        <w:rPr>
          <w:i w:val="0"/>
          <w:iCs w:val="0"/>
          <w:szCs w:val="20"/>
        </w:rPr>
        <w:t>constructed</w:t>
      </w:r>
      <w:r w:rsidR="00E41690" w:rsidRPr="00E41690">
        <w:rPr>
          <w:i w:val="0"/>
          <w:iCs w:val="0"/>
          <w:szCs w:val="20"/>
        </w:rPr>
        <w:t xml:space="preserve"> that is comprised of all IP packets corresponding to the same rendering time instant</w:t>
      </w:r>
    </w:p>
    <w:p w14:paraId="0B7F6332" w14:textId="77777777" w:rsidR="0086460D" w:rsidRDefault="0086460D" w:rsidP="007D3195">
      <w:pPr>
        <w:jc w:val="both"/>
        <w:rPr>
          <w:szCs w:val="20"/>
        </w:rPr>
      </w:pPr>
    </w:p>
    <w:p w14:paraId="5F684B8F" w14:textId="48F7D61B" w:rsidR="00DE5CEA" w:rsidRPr="00CF3836" w:rsidRDefault="00CD23D2" w:rsidP="00DE5CEA">
      <w:pPr>
        <w:keepNext/>
        <w:keepLines/>
        <w:numPr>
          <w:ilvl w:val="0"/>
          <w:numId w:val="8"/>
        </w:numPr>
        <w:pBdr>
          <w:top w:val="single" w:sz="12" w:space="3" w:color="auto"/>
        </w:pBdr>
        <w:overflowPunct w:val="0"/>
        <w:autoSpaceDE w:val="0"/>
        <w:autoSpaceDN w:val="0"/>
        <w:adjustRightInd w:val="0"/>
        <w:spacing w:before="240" w:after="180"/>
        <w:jc w:val="both"/>
        <w:textAlignment w:val="baseline"/>
        <w:outlineLvl w:val="0"/>
        <w:rPr>
          <w:rFonts w:ascii="Arial" w:eastAsia="SimSun" w:hAnsi="Arial"/>
          <w:sz w:val="36"/>
          <w:szCs w:val="20"/>
          <w:lang w:eastAsia="zh-CN"/>
        </w:rPr>
      </w:pPr>
      <w:r>
        <w:rPr>
          <w:rFonts w:ascii="Arial" w:eastAsia="SimSun" w:hAnsi="Arial"/>
          <w:sz w:val="36"/>
          <w:szCs w:val="20"/>
          <w:lang w:eastAsia="zh-CN"/>
        </w:rPr>
        <w:t>SA4</w:t>
      </w:r>
      <w:r w:rsidR="00923172">
        <w:rPr>
          <w:rFonts w:ascii="Arial" w:eastAsia="SimSun" w:hAnsi="Arial"/>
          <w:sz w:val="36"/>
          <w:szCs w:val="20"/>
          <w:lang w:eastAsia="zh-CN"/>
        </w:rPr>
        <w:t xml:space="preserve"> trace analysis</w:t>
      </w:r>
      <w:r w:rsidR="0069121E">
        <w:rPr>
          <w:rFonts w:ascii="Arial" w:eastAsia="SimSun" w:hAnsi="Arial"/>
          <w:sz w:val="36"/>
          <w:szCs w:val="20"/>
          <w:lang w:eastAsia="zh-CN"/>
        </w:rPr>
        <w:t xml:space="preserve"> (focusing on VR2)</w:t>
      </w:r>
    </w:p>
    <w:p w14:paraId="6ACBAE0A" w14:textId="07648675" w:rsidR="007B5F3B" w:rsidRDefault="007B5F3B" w:rsidP="00CF3836">
      <w:pPr>
        <w:pStyle w:val="BodyText"/>
        <w:rPr>
          <w:lang w:eastAsia="zh-CN"/>
        </w:rPr>
      </w:pPr>
    </w:p>
    <w:p w14:paraId="3686EB67" w14:textId="0CB05EA9" w:rsidR="002A3DA3" w:rsidRPr="002A3DA3" w:rsidRDefault="002A3DA3" w:rsidP="00CF3836">
      <w:pPr>
        <w:pStyle w:val="BodyText"/>
        <w:rPr>
          <w:u w:val="single"/>
          <w:lang w:eastAsia="zh-CN"/>
        </w:rPr>
      </w:pPr>
      <w:r w:rsidRPr="002A3DA3">
        <w:rPr>
          <w:u w:val="single"/>
          <w:lang w:eastAsia="zh-CN"/>
        </w:rPr>
        <w:t>Overview:</w:t>
      </w:r>
    </w:p>
    <w:p w14:paraId="0E78ADFA" w14:textId="1299416C" w:rsidR="00B77EF1" w:rsidRDefault="00CE24DB" w:rsidP="00A8589E">
      <w:pPr>
        <w:pStyle w:val="BodyText"/>
        <w:rPr>
          <w:szCs w:val="20"/>
        </w:rPr>
      </w:pPr>
      <w:r>
        <w:rPr>
          <w:szCs w:val="20"/>
        </w:rPr>
        <w:lastRenderedPageBreak/>
        <w:t>In [</w:t>
      </w:r>
      <w:r w:rsidR="007751DF">
        <w:rPr>
          <w:szCs w:val="20"/>
        </w:rPr>
        <w:t>5</w:t>
      </w:r>
      <w:r>
        <w:rPr>
          <w:szCs w:val="20"/>
        </w:rPr>
        <w:t xml:space="preserve">] SA4 provided </w:t>
      </w:r>
      <w:r w:rsidR="007717C5">
        <w:t xml:space="preserve">an overview of software tools, trace formats and configurations for </w:t>
      </w:r>
      <w:r w:rsidR="005B54C7">
        <w:t xml:space="preserve">VR2, CG and </w:t>
      </w:r>
      <w:r w:rsidR="000A0D2F">
        <w:t>AR2 t</w:t>
      </w:r>
      <w:r w:rsidR="0048028D">
        <w:t xml:space="preserve">raffic. </w:t>
      </w:r>
      <w:r w:rsidR="00084937">
        <w:t xml:space="preserve">The document also provides initial recommended configurations for each of the above scenarios and provides relevant P-Traces. </w:t>
      </w:r>
      <w:r w:rsidR="00B77EF1">
        <w:t xml:space="preserve">An overview of the different software modules and APIs </w:t>
      </w:r>
      <w:r w:rsidR="00A8589E">
        <w:t xml:space="preserve">that </w:t>
      </w:r>
      <w:r w:rsidR="00B77EF1">
        <w:t xml:space="preserve">are provided </w:t>
      </w:r>
      <w:r w:rsidR="00A8589E">
        <w:t xml:space="preserve">for the purposes of RAN1 simulation is shown </w:t>
      </w:r>
      <w:r w:rsidR="00B77EF1">
        <w:t xml:space="preserve">in </w:t>
      </w:r>
      <w:r w:rsidR="00F07F9D">
        <w:t>the following</w:t>
      </w:r>
    </w:p>
    <w:p w14:paraId="46B7102F" w14:textId="77777777" w:rsidR="00B77EF1" w:rsidRDefault="00B77EF1" w:rsidP="00B77EF1"/>
    <w:p w14:paraId="77F4B609" w14:textId="6F09638D" w:rsidR="00B77EF1" w:rsidRDefault="00B77EF1" w:rsidP="00B77EF1">
      <w:r>
        <w:rPr>
          <w:noProof/>
        </w:rPr>
        <mc:AlternateContent>
          <mc:Choice Requires="wps">
            <w:drawing>
              <wp:anchor distT="0" distB="0" distL="114300" distR="114300" simplePos="0" relativeHeight="251660288" behindDoc="0" locked="0" layoutInCell="1" allowOverlap="1" wp14:anchorId="6E801EB4" wp14:editId="0B27C3A8">
                <wp:simplePos x="0" y="0"/>
                <wp:positionH relativeFrom="column">
                  <wp:posOffset>0</wp:posOffset>
                </wp:positionH>
                <wp:positionV relativeFrom="paragraph">
                  <wp:posOffset>3042920</wp:posOffset>
                </wp:positionV>
                <wp:extent cx="5386070" cy="635"/>
                <wp:effectExtent l="0" t="0" r="0" b="0"/>
                <wp:wrapNone/>
                <wp:docPr id="4" name="Text Box 4"/>
                <wp:cNvGraphicFramePr/>
                <a:graphic xmlns:a="http://schemas.openxmlformats.org/drawingml/2006/main">
                  <a:graphicData uri="http://schemas.microsoft.com/office/word/2010/wordprocessingShape">
                    <wps:wsp>
                      <wps:cNvSpPr txBox="1"/>
                      <wps:spPr>
                        <a:xfrm>
                          <a:off x="0" y="0"/>
                          <a:ext cx="5386070" cy="635"/>
                        </a:xfrm>
                        <a:prstGeom prst="rect">
                          <a:avLst/>
                        </a:prstGeom>
                        <a:solidFill>
                          <a:prstClr val="white"/>
                        </a:solidFill>
                        <a:ln>
                          <a:noFill/>
                        </a:ln>
                      </wps:spPr>
                      <wps:txbx>
                        <w:txbxContent>
                          <w:p w14:paraId="29B89AE6" w14:textId="6B70541A" w:rsidR="00B77EF1" w:rsidRPr="006519D6" w:rsidRDefault="00B77EF1" w:rsidP="00BF728E">
                            <w:pPr>
                              <w:pStyle w:val="Caption"/>
                              <w:jc w:val="center"/>
                              <w:rPr>
                                <w:i w:val="0"/>
                                <w:iCs w:val="0"/>
                                <w:sz w:val="20"/>
                                <w:szCs w:val="24"/>
                              </w:rPr>
                            </w:pPr>
                            <w:r w:rsidRPr="006519D6">
                              <w:rPr>
                                <w:i w:val="0"/>
                                <w:iCs w:val="0"/>
                              </w:rPr>
                              <w:t xml:space="preserve">Figure </w:t>
                            </w:r>
                            <w:r w:rsidRPr="006519D6">
                              <w:rPr>
                                <w:i w:val="0"/>
                                <w:iCs w:val="0"/>
                              </w:rPr>
                              <w:fldChar w:fldCharType="begin"/>
                            </w:r>
                            <w:r w:rsidRPr="006519D6">
                              <w:rPr>
                                <w:i w:val="0"/>
                                <w:iCs w:val="0"/>
                              </w:rPr>
                              <w:instrText xml:space="preserve"> SEQ Figure \* ARABIC </w:instrText>
                            </w:r>
                            <w:r w:rsidRPr="006519D6">
                              <w:rPr>
                                <w:i w:val="0"/>
                                <w:iCs w:val="0"/>
                              </w:rPr>
                              <w:fldChar w:fldCharType="separate"/>
                            </w:r>
                            <w:r w:rsidR="00C57D9A">
                              <w:rPr>
                                <w:i w:val="0"/>
                                <w:iCs w:val="0"/>
                                <w:noProof/>
                              </w:rPr>
                              <w:t>2</w:t>
                            </w:r>
                            <w:r w:rsidRPr="006519D6">
                              <w:rPr>
                                <w:i w:val="0"/>
                                <w:iCs w:val="0"/>
                              </w:rPr>
                              <w:fldChar w:fldCharType="end"/>
                            </w:r>
                            <w:r w:rsidRPr="006519D6">
                              <w:rPr>
                                <w:i w:val="0"/>
                                <w:iCs w:val="0"/>
                              </w:rPr>
                              <w:t xml:space="preserve">: </w:t>
                            </w:r>
                            <w:r w:rsidR="006519D6" w:rsidRPr="006519D6">
                              <w:rPr>
                                <w:i w:val="0"/>
                                <w:iCs w:val="0"/>
                              </w:rPr>
                              <w:t>Overview of RAN evaluation framework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E801EB4" id="_x0000_t202" coordsize="21600,21600" o:spt="202" path="m,l,21600r21600,l21600,xe">
                <v:stroke joinstyle="miter"/>
                <v:path gradientshapeok="t" o:connecttype="rect"/>
              </v:shapetype>
              <v:shape id="Text Box 4" o:spid="_x0000_s1026" type="#_x0000_t202" style="position:absolute;margin-left:0;margin-top:239.6pt;width:424.1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" stroked="f">
                <v:textbox style="mso-fit-shape-to-text:t" inset="0,0,0,0">
                  <w:txbxContent>
                    <w:p w14:paraId="29B89AE6" w14:textId="6B70541A" w:rsidR="00B77EF1" w:rsidRPr="006519D6" w:rsidRDefault="00B77EF1" w:rsidP="00BF728E">
                      <w:pPr>
                        <w:pStyle w:val="Caption"/>
                        <w:jc w:val="center"/>
                        <w:rPr>
                          <w:i w:val="0"/>
                          <w:iCs w:val="0"/>
                          <w:sz w:val="20"/>
                          <w:szCs w:val="24"/>
                        </w:rPr>
                      </w:pPr>
                      <w:r w:rsidRPr="006519D6">
                        <w:rPr>
                          <w:i w:val="0"/>
                          <w:iCs w:val="0"/>
                        </w:rPr>
                        <w:t xml:space="preserve">Figure </w:t>
                      </w:r>
                      <w:r w:rsidRPr="006519D6">
                        <w:rPr>
                          <w:i w:val="0"/>
                          <w:iCs w:val="0"/>
                        </w:rPr>
                        <w:fldChar w:fldCharType="begin"/>
                      </w:r>
                      <w:r w:rsidRPr="006519D6">
                        <w:rPr>
                          <w:i w:val="0"/>
                          <w:iCs w:val="0"/>
                        </w:rPr>
                        <w:instrText xml:space="preserve"> SEQ Figure \* ARABIC </w:instrText>
                      </w:r>
                      <w:r w:rsidRPr="006519D6">
                        <w:rPr>
                          <w:i w:val="0"/>
                          <w:iCs w:val="0"/>
                        </w:rPr>
                        <w:fldChar w:fldCharType="separate"/>
                      </w:r>
                      <w:r w:rsidR="00C57D9A">
                        <w:rPr>
                          <w:i w:val="0"/>
                          <w:iCs w:val="0"/>
                          <w:noProof/>
                        </w:rPr>
                        <w:t>2</w:t>
                      </w:r>
                      <w:r w:rsidRPr="006519D6">
                        <w:rPr>
                          <w:i w:val="0"/>
                          <w:iCs w:val="0"/>
                        </w:rPr>
                        <w:fldChar w:fldCharType="end"/>
                      </w:r>
                      <w:r w:rsidRPr="006519D6">
                        <w:rPr>
                          <w:i w:val="0"/>
                          <w:iCs w:val="0"/>
                        </w:rPr>
                        <w:t xml:space="preserve">: </w:t>
                      </w:r>
                      <w:r w:rsidR="006519D6" w:rsidRPr="006519D6">
                        <w:rPr>
                          <w:i w:val="0"/>
                          <w:iCs w:val="0"/>
                        </w:rPr>
                        <w:t>Overview of RAN evaluation framework</w:t>
                      </w:r>
                    </w:p>
                  </w:txbxContent>
                </v:textbox>
              </v:shape>
            </w:pict>
          </mc:Fallback>
        </mc:AlternateContent>
      </w:r>
      <w:r w:rsidR="005666A6">
        <w:rPr>
          <w:noProof/>
        </w:rPr>
        <mc:AlternateContent>
          <mc:Choice Requires="wps">
            <w:drawing>
              <wp:anchor distT="0" distB="0" distL="114300" distR="114300" simplePos="0" relativeHeight="251662336" behindDoc="0" locked="0" layoutInCell="1" allowOverlap="1" wp14:anchorId="563D06E4" wp14:editId="0D708E8C">
                <wp:simplePos x="0" y="0"/>
                <wp:positionH relativeFrom="column">
                  <wp:posOffset>0</wp:posOffset>
                </wp:positionH>
                <wp:positionV relativeFrom="paragraph">
                  <wp:posOffset>3042920</wp:posOffset>
                </wp:positionV>
                <wp:extent cx="5386070" cy="635"/>
                <wp:effectExtent l="0" t="0" r="0" b="0"/>
                <wp:wrapNone/>
                <wp:docPr id="3" name="Text Box 3"/>
                <wp:cNvGraphicFramePr/>
                <a:graphic xmlns:a="http://schemas.openxmlformats.org/drawingml/2006/main">
                  <a:graphicData uri="http://schemas.microsoft.com/office/word/2010/wordprocessingShape">
                    <wps:wsp>
                      <wps:cNvSpPr txBox="1"/>
                      <wps:spPr>
                        <a:xfrm>
                          <a:off x="0" y="0"/>
                          <a:ext cx="5386070" cy="635"/>
                        </a:xfrm>
                        <a:prstGeom prst="rect">
                          <a:avLst/>
                        </a:prstGeom>
                        <a:solidFill>
                          <a:prstClr val="white"/>
                        </a:solidFill>
                        <a:ln>
                          <a:noFill/>
                        </a:ln>
                      </wps:spPr>
                      <wps:txbx>
                        <w:txbxContent>
                          <w:p w14:paraId="28D538C2" w14:textId="6A4EBA33" w:rsidR="005666A6" w:rsidRPr="005666A6" w:rsidRDefault="005666A6" w:rsidP="005666A6">
                            <w:pPr>
                              <w:pStyle w:val="Caption"/>
                              <w:jc w:val="center"/>
                              <w:rPr>
                                <w:i w:val="0"/>
                                <w:iCs w:val="0"/>
                                <w:noProof/>
                                <w:sz w:val="20"/>
                                <w:szCs w:val="24"/>
                              </w:rPr>
                            </w:pPr>
                            <w:r w:rsidRPr="005666A6">
                              <w:rPr>
                                <w:i w:val="0"/>
                                <w:iCs w:val="0"/>
                              </w:rPr>
                              <w:t xml:space="preserve">Figure </w:t>
                            </w:r>
                            <w:r w:rsidRPr="005666A6">
                              <w:rPr>
                                <w:i w:val="0"/>
                                <w:iCs w:val="0"/>
                              </w:rPr>
                              <w:fldChar w:fldCharType="begin"/>
                            </w:r>
                            <w:r w:rsidRPr="005666A6">
                              <w:rPr>
                                <w:i w:val="0"/>
                                <w:iCs w:val="0"/>
                              </w:rPr>
                              <w:instrText xml:space="preserve"> SEQ Figure \* ARABIC </w:instrText>
                            </w:r>
                            <w:r w:rsidRPr="005666A6">
                              <w:rPr>
                                <w:i w:val="0"/>
                                <w:iCs w:val="0"/>
                              </w:rPr>
                              <w:fldChar w:fldCharType="separate"/>
                            </w:r>
                            <w:r w:rsidR="00C57D9A">
                              <w:rPr>
                                <w:i w:val="0"/>
                                <w:iCs w:val="0"/>
                                <w:noProof/>
                              </w:rPr>
                              <w:t>3</w:t>
                            </w:r>
                            <w:r w:rsidRPr="005666A6">
                              <w:rPr>
                                <w:i w:val="0"/>
                                <w:iCs w:val="0"/>
                              </w:rPr>
                              <w:fldChar w:fldCharType="end"/>
                            </w:r>
                            <w:r w:rsidRPr="005666A6">
                              <w:rPr>
                                <w:i w:val="0"/>
                                <w:iCs w:val="0"/>
                              </w:rPr>
                              <w:t>: Overview of RAN evaluation framework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63D06E4" id="Text Box 3" o:spid="_x0000_s1027" type="#_x0000_t202" style="position:absolute;margin-left:0;margin-top:239.6pt;width:424.1pt;height:.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" stroked="f">
                <v:textbox style="mso-fit-shape-to-text:t" inset="0,0,0,0">
                  <w:txbxContent>
                    <w:p w14:paraId="28D538C2" w14:textId="6A4EBA33" w:rsidR="005666A6" w:rsidRPr="005666A6" w:rsidRDefault="005666A6" w:rsidP="005666A6">
                      <w:pPr>
                        <w:pStyle w:val="Caption"/>
                        <w:jc w:val="center"/>
                        <w:rPr>
                          <w:i w:val="0"/>
                          <w:iCs w:val="0"/>
                          <w:noProof/>
                          <w:sz w:val="20"/>
                          <w:szCs w:val="24"/>
                        </w:rPr>
                      </w:pPr>
                      <w:r w:rsidRPr="005666A6">
                        <w:rPr>
                          <w:i w:val="0"/>
                          <w:iCs w:val="0"/>
                        </w:rPr>
                        <w:t xml:space="preserve">Figure </w:t>
                      </w:r>
                      <w:r w:rsidRPr="005666A6">
                        <w:rPr>
                          <w:i w:val="0"/>
                          <w:iCs w:val="0"/>
                        </w:rPr>
                        <w:fldChar w:fldCharType="begin"/>
                      </w:r>
                      <w:r w:rsidRPr="005666A6">
                        <w:rPr>
                          <w:i w:val="0"/>
                          <w:iCs w:val="0"/>
                        </w:rPr>
                        <w:instrText xml:space="preserve"> SEQ Figure \* ARABIC </w:instrText>
                      </w:r>
                      <w:r w:rsidRPr="005666A6">
                        <w:rPr>
                          <w:i w:val="0"/>
                          <w:iCs w:val="0"/>
                        </w:rPr>
                        <w:fldChar w:fldCharType="separate"/>
                      </w:r>
                      <w:r w:rsidR="00C57D9A">
                        <w:rPr>
                          <w:i w:val="0"/>
                          <w:iCs w:val="0"/>
                          <w:noProof/>
                        </w:rPr>
                        <w:t>3</w:t>
                      </w:r>
                      <w:r w:rsidRPr="005666A6">
                        <w:rPr>
                          <w:i w:val="0"/>
                          <w:iCs w:val="0"/>
                        </w:rPr>
                        <w:fldChar w:fldCharType="end"/>
                      </w:r>
                      <w:r w:rsidRPr="005666A6">
                        <w:rPr>
                          <w:i w:val="0"/>
                          <w:iCs w:val="0"/>
                        </w:rPr>
                        <w:t>: Overview of RAN evaluation framework</w:t>
                      </w:r>
                    </w:p>
                  </w:txbxContent>
                </v:textbox>
              </v:shape>
            </w:pict>
          </mc:Fallback>
        </mc:AlternateContent>
      </w:r>
      <w:r>
        <w:rPr>
          <w:noProof/>
          <w:lang w:val="en-GB"/>
        </w:rPr>
        <w:drawing>
          <wp:anchor distT="0" distB="0" distL="114300" distR="114300" simplePos="0" relativeHeight="251658240" behindDoc="0" locked="0" layoutInCell="1" allowOverlap="1" wp14:anchorId="4A223282" wp14:editId="203BA9B3">
            <wp:simplePos x="0" y="0"/>
            <wp:positionH relativeFrom="character">
              <wp:posOffset>0</wp:posOffset>
            </wp:positionH>
            <wp:positionV relativeFrom="line">
              <wp:posOffset>0</wp:posOffset>
            </wp:positionV>
            <wp:extent cx="5386070" cy="2985770"/>
            <wp:effectExtent l="0" t="0" r="5080" b="508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86070" cy="298577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1CF89074" wp14:editId="6E5878FD">
                <wp:extent cx="5936615" cy="3289300"/>
                <wp:effectExtent l="0" t="0" r="0" b="0"/>
                <wp:docPr id="1"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36615" cy="3289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D8C14F" id="Rectangle 1" o:spid="_x0000_s1026" style="width:467.45pt;height:25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" filled="f" stroked="f">
                <o:lock v:ext="edit" aspectratio="t"/>
                <w10:anchorlock/>
              </v:rect>
            </w:pict>
          </mc:Fallback>
        </mc:AlternateContent>
      </w:r>
    </w:p>
    <w:p w14:paraId="313D8F09" w14:textId="77777777" w:rsidR="00B77EF1" w:rsidRDefault="00B77EF1" w:rsidP="00B77EF1">
      <w:pPr>
        <w:pStyle w:val="ListParagraph"/>
        <w:overflowPunct w:val="0"/>
        <w:autoSpaceDE w:val="0"/>
        <w:autoSpaceDN w:val="0"/>
        <w:adjustRightInd w:val="0"/>
        <w:textAlignment w:val="baseline"/>
      </w:pPr>
    </w:p>
    <w:p w14:paraId="4A5C301F" w14:textId="1AC57603" w:rsidR="006519D6" w:rsidRDefault="008C0910" w:rsidP="00B77EF1">
      <w:pPr>
        <w:pStyle w:val="BodyText"/>
      </w:pPr>
      <w:r>
        <w:t xml:space="preserve">The following describes the individual </w:t>
      </w:r>
      <w:r w:rsidR="0076017A">
        <w:t>functional</w:t>
      </w:r>
      <w:r>
        <w:t xml:space="preserve"> </w:t>
      </w:r>
      <w:r w:rsidR="0076017A">
        <w:t xml:space="preserve">blocks </w:t>
      </w:r>
      <w:r>
        <w:t>shown above</w:t>
      </w:r>
      <w:r w:rsidR="002A48B1">
        <w:t xml:space="preserve"> and specifically the details for VR2 </w:t>
      </w:r>
      <w:r w:rsidR="00AF6F08">
        <w:t>use-case</w:t>
      </w:r>
      <w:r w:rsidR="002A48B1">
        <w:t xml:space="preserve"> is </w:t>
      </w:r>
      <w:r w:rsidR="00AF6F08">
        <w:t>indicated below</w:t>
      </w:r>
      <w:r>
        <w:t>:</w:t>
      </w:r>
    </w:p>
    <w:p w14:paraId="4B2BA936" w14:textId="15718EF0" w:rsidR="006519D6" w:rsidRPr="00DD58FC" w:rsidRDefault="00DD58FC" w:rsidP="00B77EF1">
      <w:pPr>
        <w:pStyle w:val="BodyText"/>
        <w:rPr>
          <w:szCs w:val="20"/>
          <w:u w:val="single"/>
        </w:rPr>
      </w:pPr>
      <w:r w:rsidRPr="00DD58FC">
        <w:rPr>
          <w:szCs w:val="20"/>
          <w:u w:val="single"/>
        </w:rPr>
        <w:t>Content Model</w:t>
      </w:r>
    </w:p>
    <w:p w14:paraId="1FCF79F6" w14:textId="572947FC" w:rsidR="007B5F3B" w:rsidRDefault="008C0910" w:rsidP="00CF3836">
      <w:pPr>
        <w:pStyle w:val="BodyText"/>
      </w:pPr>
      <w:r>
        <w:t>This block p</w:t>
      </w:r>
      <w:r w:rsidR="0039085C">
        <w:t xml:space="preserve">rovides typical characteristics for the XR content model for video, </w:t>
      </w:r>
      <w:proofErr w:type="gramStart"/>
      <w:r w:rsidR="0039085C">
        <w:t>audio</w:t>
      </w:r>
      <w:proofErr w:type="gramEnd"/>
      <w:r w:rsidR="0039085C">
        <w:t xml:space="preserve"> and potentially other data. This content is rendered for XR/CG consumption.</w:t>
      </w:r>
      <w:r w:rsidR="00775E35">
        <w:t xml:space="preserve"> </w:t>
      </w:r>
      <w:r w:rsidR="0058433E">
        <w:t>For VR2</w:t>
      </w:r>
    </w:p>
    <w:p w14:paraId="6761E3D4" w14:textId="77777777" w:rsidR="00775E35" w:rsidRDefault="00775E35" w:rsidP="00775E35">
      <w:pPr>
        <w:numPr>
          <w:ilvl w:val="1"/>
          <w:numId w:val="23"/>
        </w:numPr>
        <w:overflowPunct w:val="0"/>
        <w:autoSpaceDE w:val="0"/>
        <w:autoSpaceDN w:val="0"/>
        <w:adjustRightInd w:val="0"/>
        <w:spacing w:after="180"/>
        <w:rPr>
          <w:szCs w:val="20"/>
        </w:rPr>
      </w:pPr>
      <w:bookmarkStart w:id="3" w:name="_Hlk61474385"/>
      <w:r>
        <w:t>Game output with 2 eye buffers at 2Kx2K at 60 fps, 8bit.</w:t>
      </w:r>
    </w:p>
    <w:p w14:paraId="316E1F99" w14:textId="77777777" w:rsidR="00775E35" w:rsidRDefault="00775E35" w:rsidP="00775E35">
      <w:pPr>
        <w:numPr>
          <w:ilvl w:val="1"/>
          <w:numId w:val="23"/>
        </w:numPr>
        <w:overflowPunct w:val="0"/>
        <w:autoSpaceDE w:val="0"/>
        <w:autoSpaceDN w:val="0"/>
        <w:adjustRightInd w:val="0"/>
        <w:spacing w:after="180"/>
      </w:pPr>
      <w:r>
        <w:t xml:space="preserve">Content and Trace Preview is here: </w:t>
      </w:r>
      <w:hyperlink r:id="rId15" w:history="1">
        <w:r>
          <w:rPr>
            <w:rStyle w:val="Hyperlink"/>
            <w:rFonts w:eastAsiaTheme="majorEastAsia"/>
          </w:rPr>
          <w:t>http://dash.akamaized.net/WAVE/3GPP/XRTraffic/Traces/Qualcomm-VR2</w:t>
        </w:r>
      </w:hyperlink>
    </w:p>
    <w:p w14:paraId="68BEF36A" w14:textId="2B973A65" w:rsidR="00775E35" w:rsidRDefault="00775E35" w:rsidP="00775E35">
      <w:pPr>
        <w:numPr>
          <w:ilvl w:val="1"/>
          <w:numId w:val="23"/>
        </w:numPr>
        <w:overflowPunct w:val="0"/>
        <w:autoSpaceDE w:val="0"/>
        <w:autoSpaceDN w:val="0"/>
        <w:adjustRightInd w:val="0"/>
        <w:spacing w:after="180"/>
      </w:pPr>
      <w:r>
        <w:t>No audio</w:t>
      </w:r>
      <w:bookmarkEnd w:id="3"/>
    </w:p>
    <w:p w14:paraId="63A7F1D5" w14:textId="0167D465" w:rsidR="0058433E" w:rsidRDefault="0058433E" w:rsidP="0058433E">
      <w:pPr>
        <w:overflowPunct w:val="0"/>
        <w:autoSpaceDE w:val="0"/>
        <w:autoSpaceDN w:val="0"/>
        <w:adjustRightInd w:val="0"/>
        <w:spacing w:after="180"/>
      </w:pPr>
    </w:p>
    <w:p w14:paraId="547542DB" w14:textId="5E7B3686" w:rsidR="00E853C7" w:rsidRDefault="00E853C7" w:rsidP="00E853C7">
      <w:pPr>
        <w:overflowPunct w:val="0"/>
        <w:autoSpaceDE w:val="0"/>
        <w:autoSpaceDN w:val="0"/>
        <w:adjustRightInd w:val="0"/>
        <w:spacing w:after="180"/>
        <w:rPr>
          <w:u w:val="single"/>
        </w:rPr>
      </w:pPr>
      <w:r w:rsidRPr="00E853C7">
        <w:rPr>
          <w:u w:val="single"/>
        </w:rPr>
        <w:t>Encoding Model</w:t>
      </w:r>
    </w:p>
    <w:p w14:paraId="37E7918A" w14:textId="6D148A07" w:rsidR="005B2E46" w:rsidRPr="00E853C7" w:rsidRDefault="0069121E" w:rsidP="00E853C7">
      <w:pPr>
        <w:overflowPunct w:val="0"/>
        <w:autoSpaceDE w:val="0"/>
        <w:autoSpaceDN w:val="0"/>
        <w:adjustRightInd w:val="0"/>
        <w:spacing w:after="180"/>
        <w:rPr>
          <w:szCs w:val="20"/>
          <w:u w:val="single"/>
        </w:rPr>
      </w:pPr>
      <w:r>
        <w:t>This functional block p</w:t>
      </w:r>
      <w:r w:rsidR="005B2E46">
        <w:t xml:space="preserve">rovides the details for the content encoding </w:t>
      </w:r>
      <w:proofErr w:type="gramStart"/>
      <w:r w:rsidR="005B2E46">
        <w:t>in order to</w:t>
      </w:r>
      <w:proofErr w:type="gramEnd"/>
      <w:r w:rsidR="005B2E46">
        <w:t xml:space="preserve"> meet certain objectives. This includes the generation of sequences of application data units (slices, video frames, audio frames, etc.) and the incurred timestamp of each of the units is available.</w:t>
      </w:r>
    </w:p>
    <w:p w14:paraId="31929DC2" w14:textId="77777777" w:rsidR="00E853C7" w:rsidRDefault="00E853C7" w:rsidP="008B1C7A">
      <w:pPr>
        <w:numPr>
          <w:ilvl w:val="0"/>
          <w:numId w:val="24"/>
        </w:numPr>
        <w:overflowPunct w:val="0"/>
        <w:autoSpaceDE w:val="0"/>
        <w:autoSpaceDN w:val="0"/>
        <w:adjustRightInd w:val="0"/>
        <w:spacing w:after="180"/>
      </w:pPr>
      <w:r>
        <w:t xml:space="preserve">HEVC model as defined in </w:t>
      </w:r>
      <w:hyperlink r:id="rId16" w:history="1">
        <w:r>
          <w:rPr>
            <w:rStyle w:val="Hyperlink"/>
            <w:rFonts w:eastAsiaTheme="majorEastAsia"/>
          </w:rPr>
          <w:t>S4aV200575</w:t>
        </w:r>
      </w:hyperlink>
      <w:r>
        <w:t xml:space="preserve"> </w:t>
      </w:r>
    </w:p>
    <w:p w14:paraId="60BAD8EB" w14:textId="77777777" w:rsidR="00E853C7" w:rsidRDefault="00E853C7" w:rsidP="008B1C7A">
      <w:pPr>
        <w:numPr>
          <w:ilvl w:val="0"/>
          <w:numId w:val="24"/>
        </w:numPr>
        <w:overflowPunct w:val="0"/>
        <w:autoSpaceDE w:val="0"/>
        <w:autoSpaceDN w:val="0"/>
        <w:adjustRightInd w:val="0"/>
        <w:spacing w:after="180"/>
      </w:pPr>
      <w:r>
        <w:t>target bitrate 30 Mbit/s, equally split across eye buffers, independently encoded.</w:t>
      </w:r>
    </w:p>
    <w:p w14:paraId="7B20871C" w14:textId="77777777" w:rsidR="00E853C7" w:rsidRDefault="00E853C7" w:rsidP="008B1C7A">
      <w:pPr>
        <w:numPr>
          <w:ilvl w:val="0"/>
          <w:numId w:val="24"/>
        </w:numPr>
        <w:overflowPunct w:val="0"/>
        <w:autoSpaceDE w:val="0"/>
        <w:autoSpaceDN w:val="0"/>
        <w:adjustRightInd w:val="0"/>
        <w:spacing w:after="180"/>
      </w:pPr>
      <w:r>
        <w:t>Pre-encoding delay: Encoder pre-delay is varying between 10 to 20ms</w:t>
      </w:r>
    </w:p>
    <w:p w14:paraId="074BE02A" w14:textId="7BCF9ADF" w:rsidR="0058433E" w:rsidRDefault="00E853C7" w:rsidP="00E853C7">
      <w:pPr>
        <w:overflowPunct w:val="0"/>
        <w:autoSpaceDE w:val="0"/>
        <w:autoSpaceDN w:val="0"/>
        <w:adjustRightInd w:val="0"/>
        <w:spacing w:after="180"/>
      </w:pPr>
      <w:r>
        <w:t>Encoding delay is modelled to vary with truncated Gaussian</w:t>
      </w:r>
    </w:p>
    <w:p w14:paraId="667554E5" w14:textId="24A65EDA" w:rsidR="00256939" w:rsidRDefault="00256939" w:rsidP="00E853C7">
      <w:pPr>
        <w:overflowPunct w:val="0"/>
        <w:autoSpaceDE w:val="0"/>
        <w:autoSpaceDN w:val="0"/>
        <w:adjustRightInd w:val="0"/>
        <w:spacing w:after="180"/>
      </w:pPr>
    </w:p>
    <w:p w14:paraId="2DE4EB6D" w14:textId="77777777" w:rsidR="00B14B5E" w:rsidRDefault="00B14B5E" w:rsidP="00E853C7">
      <w:pPr>
        <w:overflowPunct w:val="0"/>
        <w:autoSpaceDE w:val="0"/>
        <w:autoSpaceDN w:val="0"/>
        <w:adjustRightInd w:val="0"/>
        <w:spacing w:after="180"/>
      </w:pPr>
      <w:r w:rsidRPr="00B14B5E">
        <w:rPr>
          <w:u w:val="single"/>
        </w:rPr>
        <w:t>Content Delivery Model</w:t>
      </w:r>
      <w:r>
        <w:t xml:space="preserve">: </w:t>
      </w:r>
    </w:p>
    <w:p w14:paraId="1D9188CB" w14:textId="08F6257A" w:rsidR="00B14B5E" w:rsidRDefault="000E711F" w:rsidP="00E853C7">
      <w:pPr>
        <w:overflowPunct w:val="0"/>
        <w:autoSpaceDE w:val="0"/>
        <w:autoSpaceDN w:val="0"/>
        <w:adjustRightInd w:val="0"/>
        <w:spacing w:after="180"/>
      </w:pPr>
      <w:r>
        <w:t>This functional block p</w:t>
      </w:r>
      <w:r w:rsidR="00B14B5E">
        <w:t>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D17FA7">
        <w:t xml:space="preserve"> For VR2:</w:t>
      </w:r>
    </w:p>
    <w:p w14:paraId="591DFDF2" w14:textId="50A215E1" w:rsidR="00D17FA7" w:rsidRPr="006F3B9B" w:rsidRDefault="00D17FA7" w:rsidP="00E853C7">
      <w:pPr>
        <w:numPr>
          <w:ilvl w:val="0"/>
          <w:numId w:val="25"/>
        </w:numPr>
        <w:overflowPunct w:val="0"/>
        <w:autoSpaceDE w:val="0"/>
        <w:autoSpaceDN w:val="0"/>
        <w:adjustRightInd w:val="0"/>
        <w:spacing w:after="180"/>
        <w:rPr>
          <w:szCs w:val="20"/>
        </w:rPr>
      </w:pPr>
      <w:r>
        <w:lastRenderedPageBreak/>
        <w:t xml:space="preserve">Edge/Cloud to </w:t>
      </w:r>
      <w:proofErr w:type="spellStart"/>
      <w:r>
        <w:t>gNB</w:t>
      </w:r>
      <w:proofErr w:type="spellEnd"/>
      <w:r>
        <w:t xml:space="preserve"> bitrate is 1.5 media bitrate </w:t>
      </w:r>
    </w:p>
    <w:p w14:paraId="090C555C" w14:textId="2890E710" w:rsidR="00950D71" w:rsidRDefault="00136F78" w:rsidP="00950D71">
      <w:r>
        <w:t>T</w:t>
      </w:r>
      <w:r w:rsidR="00950D71">
        <w:t>he following configurations are recommended with priority according to order</w:t>
      </w:r>
      <w:r w:rsidR="006F3B9B">
        <w:t xml:space="preserve"> in </w:t>
      </w:r>
      <w:r w:rsidR="007751DF">
        <w:t>[5]</w:t>
      </w:r>
      <w:r w:rsidR="00950D71">
        <w:t xml:space="preserve">. </w:t>
      </w:r>
    </w:p>
    <w:p w14:paraId="192D1CDA" w14:textId="77777777" w:rsidR="002C56F6" w:rsidRDefault="002C56F6" w:rsidP="00950D71">
      <w:pPr>
        <w:rPr>
          <w:szCs w:val="20"/>
        </w:rPr>
      </w:pPr>
    </w:p>
    <w:p w14:paraId="1223DF5E" w14:textId="77777777" w:rsidR="00C37B81" w:rsidRDefault="00C37B81" w:rsidP="00950D71">
      <w:pPr>
        <w:pStyle w:val="BodyTextfirstgraph"/>
        <w:rPr>
          <w:b/>
          <w:bCs/>
          <w:sz w:val="20"/>
          <w:szCs w:val="20"/>
        </w:rPr>
        <w:sectPr w:rsidR="00C37B81" w:rsidSect="00AF57B3">
          <w:headerReference w:type="even" r:id="rId17"/>
          <w:headerReference w:type="default" r:id="rId18"/>
          <w:footerReference w:type="even" r:id="rId19"/>
          <w:footerReference w:type="default" r:id="rId20"/>
          <w:headerReference w:type="first" r:id="rId21"/>
          <w:footerReference w:type="first" r:id="rId22"/>
          <w:pgSz w:w="11906" w:h="16838"/>
          <w:pgMar w:top="284" w:right="2006" w:bottom="900" w:left="1418" w:header="709" w:footer="709" w:gutter="0"/>
          <w:cols w:space="708"/>
          <w:docGrid w:linePitch="360"/>
        </w:sect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8"/>
        <w:gridCol w:w="7044"/>
      </w:tblGrid>
      <w:tr w:rsidR="00950D71" w:rsidRPr="002C56F6" w14:paraId="43FBE145"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39335A9A" w14:textId="620C6FA4" w:rsidR="00950D71" w:rsidRPr="002C56F6" w:rsidRDefault="00950D71" w:rsidP="00950D71">
            <w:pPr>
              <w:pStyle w:val="BodyTextfirstgraph"/>
              <w:rPr>
                <w:b/>
                <w:bCs/>
                <w:sz w:val="20"/>
                <w:szCs w:val="20"/>
              </w:rPr>
            </w:pPr>
            <w:r w:rsidRPr="002C56F6">
              <w:rPr>
                <w:b/>
                <w:bCs/>
                <w:sz w:val="20"/>
                <w:szCs w:val="20"/>
              </w:rPr>
              <w:t>Configuration</w:t>
            </w:r>
          </w:p>
        </w:tc>
        <w:tc>
          <w:tcPr>
            <w:tcW w:w="0" w:type="auto"/>
            <w:tcBorders>
              <w:top w:val="single" w:sz="4" w:space="0" w:color="000000"/>
              <w:left w:val="single" w:sz="4" w:space="0" w:color="000000"/>
              <w:bottom w:val="single" w:sz="4" w:space="0" w:color="000000"/>
              <w:right w:val="single" w:sz="4" w:space="0" w:color="000000"/>
            </w:tcBorders>
            <w:hideMark/>
          </w:tcPr>
          <w:p w14:paraId="022797EC" w14:textId="77777777" w:rsidR="00950D71" w:rsidRPr="002C56F6" w:rsidRDefault="00950D71" w:rsidP="002C56F6">
            <w:pPr>
              <w:pStyle w:val="BodyTextfirstgraph"/>
              <w:rPr>
                <w:b/>
                <w:bCs/>
                <w:sz w:val="20"/>
                <w:szCs w:val="20"/>
              </w:rPr>
            </w:pPr>
            <w:r w:rsidRPr="002C56F6">
              <w:rPr>
                <w:b/>
                <w:bCs/>
                <w:sz w:val="20"/>
                <w:szCs w:val="20"/>
              </w:rPr>
              <w:t>Basic Content Parameters</w:t>
            </w:r>
          </w:p>
        </w:tc>
      </w:tr>
      <w:tr w:rsidR="00950D71" w:rsidRPr="002C56F6" w14:paraId="5511C359"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30FDF82D" w14:textId="77777777" w:rsidR="00950D71" w:rsidRPr="002C56F6" w:rsidRDefault="00950D71" w:rsidP="00950D71">
            <w:pPr>
              <w:pStyle w:val="BodyTextfirstgraph"/>
              <w:rPr>
                <w:sz w:val="20"/>
                <w:szCs w:val="20"/>
              </w:rPr>
            </w:pPr>
            <w:r w:rsidRPr="002C56F6">
              <w:rPr>
                <w:sz w:val="20"/>
                <w:szCs w:val="20"/>
              </w:rPr>
              <w:t>VR2-1</w:t>
            </w:r>
          </w:p>
        </w:tc>
        <w:tc>
          <w:tcPr>
            <w:tcW w:w="0" w:type="auto"/>
            <w:tcBorders>
              <w:top w:val="single" w:sz="4" w:space="0" w:color="000000"/>
              <w:left w:val="single" w:sz="4" w:space="0" w:color="000000"/>
              <w:bottom w:val="single" w:sz="4" w:space="0" w:color="000000"/>
              <w:right w:val="single" w:sz="4" w:space="0" w:color="000000"/>
            </w:tcBorders>
            <w:hideMark/>
          </w:tcPr>
          <w:p w14:paraId="1A26943E" w14:textId="77777777" w:rsidR="00950D71" w:rsidRPr="002C56F6" w:rsidRDefault="00950D71" w:rsidP="002C56F6">
            <w:pPr>
              <w:pStyle w:val="BodyTextfirstgraph"/>
              <w:rPr>
                <w:sz w:val="20"/>
                <w:szCs w:val="20"/>
              </w:rPr>
            </w:pPr>
            <w:r w:rsidRPr="002C56F6">
              <w:rPr>
                <w:sz w:val="20"/>
                <w:szCs w:val="20"/>
              </w:rPr>
              <w:t xml:space="preserve">8 slices per eye buffer, 1 slice per frame is intra coded, 30Mbit/s capped VBR with window 200ms, buffer sent at same time, </w:t>
            </w:r>
            <w:proofErr w:type="gramStart"/>
            <w:r w:rsidRPr="002C56F6">
              <w:rPr>
                <w:sz w:val="20"/>
                <w:szCs w:val="20"/>
              </w:rPr>
              <w:t>1500 byte</w:t>
            </w:r>
            <w:proofErr w:type="gramEnd"/>
            <w:r w:rsidRPr="002C56F6">
              <w:rPr>
                <w:sz w:val="20"/>
                <w:szCs w:val="20"/>
              </w:rPr>
              <w:t xml:space="preserve"> max packet size </w:t>
            </w:r>
          </w:p>
        </w:tc>
      </w:tr>
      <w:tr w:rsidR="00950D71" w:rsidRPr="002C56F6" w14:paraId="0073A941"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25800959" w14:textId="77777777" w:rsidR="00950D71" w:rsidRPr="002C56F6" w:rsidRDefault="00950D71" w:rsidP="00950D71">
            <w:pPr>
              <w:pStyle w:val="BodyTextfirstgraph"/>
              <w:rPr>
                <w:sz w:val="20"/>
                <w:szCs w:val="20"/>
              </w:rPr>
            </w:pPr>
            <w:r w:rsidRPr="002C56F6">
              <w:rPr>
                <w:sz w:val="20"/>
                <w:szCs w:val="20"/>
              </w:rPr>
              <w:t>VR2-2</w:t>
            </w:r>
          </w:p>
        </w:tc>
        <w:tc>
          <w:tcPr>
            <w:tcW w:w="0" w:type="auto"/>
            <w:tcBorders>
              <w:top w:val="single" w:sz="4" w:space="0" w:color="000000"/>
              <w:left w:val="single" w:sz="4" w:space="0" w:color="000000"/>
              <w:bottom w:val="single" w:sz="4" w:space="0" w:color="000000"/>
              <w:right w:val="single" w:sz="4" w:space="0" w:color="000000"/>
            </w:tcBorders>
            <w:hideMark/>
          </w:tcPr>
          <w:p w14:paraId="3BF350E8" w14:textId="77777777" w:rsidR="00950D71" w:rsidRPr="002C56F6" w:rsidRDefault="00950D71" w:rsidP="002C56F6">
            <w:pPr>
              <w:pStyle w:val="BodyTextfirstgraph"/>
              <w:rPr>
                <w:sz w:val="20"/>
                <w:szCs w:val="20"/>
              </w:rPr>
            </w:pPr>
            <w:r w:rsidRPr="002C56F6">
              <w:rPr>
                <w:sz w:val="20"/>
                <w:szCs w:val="20"/>
              </w:rPr>
              <w:t xml:space="preserve">8 slices per eye buffer, 1 slice per frame is intra coded, 30Mbit/s capped VBR with window 200ms, buffer sent at same time, unlimited packet size </w:t>
            </w:r>
          </w:p>
        </w:tc>
      </w:tr>
      <w:tr w:rsidR="00950D71" w:rsidRPr="002C56F6" w14:paraId="59A48890"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7030D556" w14:textId="77777777" w:rsidR="00950D71" w:rsidRPr="002C56F6" w:rsidRDefault="00950D71" w:rsidP="00950D71">
            <w:pPr>
              <w:pStyle w:val="BodyTextfirstgraph"/>
              <w:rPr>
                <w:sz w:val="20"/>
                <w:szCs w:val="20"/>
              </w:rPr>
            </w:pPr>
            <w:r w:rsidRPr="002C56F6">
              <w:rPr>
                <w:sz w:val="20"/>
                <w:szCs w:val="20"/>
              </w:rPr>
              <w:t>VR2-3</w:t>
            </w:r>
          </w:p>
        </w:tc>
        <w:tc>
          <w:tcPr>
            <w:tcW w:w="0" w:type="auto"/>
            <w:tcBorders>
              <w:top w:val="single" w:sz="4" w:space="0" w:color="000000"/>
              <w:left w:val="single" w:sz="4" w:space="0" w:color="000000"/>
              <w:bottom w:val="single" w:sz="4" w:space="0" w:color="000000"/>
              <w:right w:val="single" w:sz="4" w:space="0" w:color="000000"/>
            </w:tcBorders>
            <w:hideMark/>
          </w:tcPr>
          <w:p w14:paraId="1C754353" w14:textId="77777777" w:rsidR="00950D71" w:rsidRPr="002C56F6" w:rsidRDefault="00950D71" w:rsidP="002C56F6">
            <w:pPr>
              <w:pStyle w:val="BodyTextfirstgraph"/>
              <w:rPr>
                <w:sz w:val="20"/>
                <w:szCs w:val="20"/>
              </w:rPr>
            </w:pPr>
            <w:r w:rsidRPr="002C56F6">
              <w:rPr>
                <w:sz w:val="20"/>
                <w:szCs w:val="20"/>
              </w:rPr>
              <w:t xml:space="preserve">8 slices per eye buffer, 1 slice per frame is intra coded, 30Mbit/s CBR with window 1 frame, buffer sent at same time, </w:t>
            </w:r>
            <w:proofErr w:type="gramStart"/>
            <w:r w:rsidRPr="002C56F6">
              <w:rPr>
                <w:sz w:val="20"/>
                <w:szCs w:val="20"/>
              </w:rPr>
              <w:t>1500 byte</w:t>
            </w:r>
            <w:proofErr w:type="gramEnd"/>
            <w:r w:rsidRPr="002C56F6">
              <w:rPr>
                <w:sz w:val="20"/>
                <w:szCs w:val="20"/>
              </w:rPr>
              <w:t xml:space="preserve"> max packet size packets</w:t>
            </w:r>
          </w:p>
        </w:tc>
      </w:tr>
      <w:tr w:rsidR="00950D71" w:rsidRPr="002C56F6" w14:paraId="1A56AE76"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1817EC1C" w14:textId="77777777" w:rsidR="00950D71" w:rsidRPr="002C56F6" w:rsidRDefault="00950D71" w:rsidP="00950D71">
            <w:pPr>
              <w:pStyle w:val="BodyTextfirstgraph"/>
              <w:rPr>
                <w:sz w:val="20"/>
                <w:szCs w:val="20"/>
              </w:rPr>
            </w:pPr>
            <w:r w:rsidRPr="002C56F6">
              <w:rPr>
                <w:sz w:val="20"/>
                <w:szCs w:val="20"/>
              </w:rPr>
              <w:t>VR2-4</w:t>
            </w:r>
          </w:p>
        </w:tc>
        <w:tc>
          <w:tcPr>
            <w:tcW w:w="0" w:type="auto"/>
            <w:tcBorders>
              <w:top w:val="single" w:sz="4" w:space="0" w:color="000000"/>
              <w:left w:val="single" w:sz="4" w:space="0" w:color="000000"/>
              <w:bottom w:val="single" w:sz="4" w:space="0" w:color="000000"/>
              <w:right w:val="single" w:sz="4" w:space="0" w:color="000000"/>
            </w:tcBorders>
            <w:hideMark/>
          </w:tcPr>
          <w:p w14:paraId="68C9A1F2" w14:textId="77777777" w:rsidR="00950D71" w:rsidRPr="002C56F6" w:rsidRDefault="00950D71" w:rsidP="002C56F6">
            <w:pPr>
              <w:pStyle w:val="BodyTextfirstgraph"/>
              <w:rPr>
                <w:sz w:val="20"/>
                <w:szCs w:val="20"/>
              </w:rPr>
            </w:pPr>
            <w:r w:rsidRPr="002C56F6">
              <w:rPr>
                <w:sz w:val="20"/>
                <w:szCs w:val="20"/>
              </w:rPr>
              <w:t xml:space="preserve">8 slices per eye buffer, 1 slice per frame is intra coded, 30Mbit/s CBR with window 1 frame, buffer sent at same time, unlimited packet size </w:t>
            </w:r>
          </w:p>
        </w:tc>
      </w:tr>
      <w:tr w:rsidR="00950D71" w:rsidRPr="002C56F6" w14:paraId="7F3E6EB2"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0A6FADC7" w14:textId="77777777" w:rsidR="00950D71" w:rsidRPr="002C56F6" w:rsidRDefault="00950D71" w:rsidP="00950D71">
            <w:pPr>
              <w:pStyle w:val="BodyTextfirstgraph"/>
              <w:rPr>
                <w:sz w:val="20"/>
                <w:szCs w:val="20"/>
                <w:lang w:val="en-GB"/>
              </w:rPr>
            </w:pPr>
            <w:r w:rsidRPr="002C56F6">
              <w:rPr>
                <w:sz w:val="20"/>
                <w:szCs w:val="20"/>
              </w:rPr>
              <w:t>VR2-5</w:t>
            </w:r>
          </w:p>
        </w:tc>
        <w:tc>
          <w:tcPr>
            <w:tcW w:w="0" w:type="auto"/>
            <w:tcBorders>
              <w:top w:val="single" w:sz="4" w:space="0" w:color="000000"/>
              <w:left w:val="single" w:sz="4" w:space="0" w:color="000000"/>
              <w:bottom w:val="single" w:sz="4" w:space="0" w:color="000000"/>
              <w:right w:val="single" w:sz="4" w:space="0" w:color="000000"/>
            </w:tcBorders>
            <w:hideMark/>
          </w:tcPr>
          <w:p w14:paraId="796A54A6" w14:textId="77777777" w:rsidR="00950D71" w:rsidRPr="002C56F6" w:rsidRDefault="00950D71" w:rsidP="002C56F6">
            <w:pPr>
              <w:pStyle w:val="BodyTextfirstgraph"/>
              <w:rPr>
                <w:sz w:val="20"/>
                <w:szCs w:val="20"/>
              </w:rPr>
            </w:pPr>
            <w:r w:rsidRPr="002C56F6">
              <w:rPr>
                <w:sz w:val="20"/>
                <w:szCs w:val="20"/>
              </w:rPr>
              <w:t xml:space="preserve">1 slice per eye buffer, every 8th frame is intra coded, 30Mbit/s capped VBR with window 200ms, buffer sent at same time, </w:t>
            </w:r>
            <w:proofErr w:type="gramStart"/>
            <w:r w:rsidRPr="002C56F6">
              <w:rPr>
                <w:sz w:val="20"/>
                <w:szCs w:val="20"/>
              </w:rPr>
              <w:t>1500 byte</w:t>
            </w:r>
            <w:proofErr w:type="gramEnd"/>
            <w:r w:rsidRPr="002C56F6">
              <w:rPr>
                <w:sz w:val="20"/>
                <w:szCs w:val="20"/>
              </w:rPr>
              <w:t xml:space="preserve"> max packet size </w:t>
            </w:r>
          </w:p>
        </w:tc>
      </w:tr>
      <w:tr w:rsidR="00950D71" w:rsidRPr="002C56F6" w14:paraId="2EE4A77A" w14:textId="77777777" w:rsidTr="002C56F6">
        <w:tc>
          <w:tcPr>
            <w:tcW w:w="0" w:type="auto"/>
            <w:tcBorders>
              <w:top w:val="single" w:sz="4" w:space="0" w:color="000000"/>
              <w:left w:val="single" w:sz="4" w:space="0" w:color="000000"/>
              <w:bottom w:val="single" w:sz="4" w:space="0" w:color="000000"/>
              <w:right w:val="single" w:sz="4" w:space="0" w:color="000000"/>
            </w:tcBorders>
            <w:hideMark/>
          </w:tcPr>
          <w:p w14:paraId="19298F63" w14:textId="77777777" w:rsidR="00950D71" w:rsidRPr="002C56F6" w:rsidRDefault="00950D71" w:rsidP="00950D71">
            <w:pPr>
              <w:pStyle w:val="BodyTextfirstgraph"/>
              <w:rPr>
                <w:sz w:val="20"/>
                <w:szCs w:val="20"/>
              </w:rPr>
            </w:pPr>
            <w:r w:rsidRPr="002C56F6">
              <w:rPr>
                <w:sz w:val="20"/>
                <w:szCs w:val="20"/>
              </w:rPr>
              <w:t>VR2-6</w:t>
            </w:r>
          </w:p>
        </w:tc>
        <w:tc>
          <w:tcPr>
            <w:tcW w:w="0" w:type="auto"/>
            <w:tcBorders>
              <w:top w:val="single" w:sz="4" w:space="0" w:color="000000"/>
              <w:left w:val="single" w:sz="4" w:space="0" w:color="000000"/>
              <w:bottom w:val="single" w:sz="4" w:space="0" w:color="000000"/>
              <w:right w:val="single" w:sz="4" w:space="0" w:color="000000"/>
            </w:tcBorders>
            <w:hideMark/>
          </w:tcPr>
          <w:p w14:paraId="6A6E9205" w14:textId="269422C2" w:rsidR="00950D71" w:rsidRPr="002C56F6" w:rsidRDefault="00950D71" w:rsidP="002C56F6">
            <w:pPr>
              <w:pStyle w:val="BodyTextfirstgraph"/>
              <w:rPr>
                <w:sz w:val="20"/>
                <w:szCs w:val="20"/>
              </w:rPr>
            </w:pPr>
            <w:r w:rsidRPr="002C56F6">
              <w:rPr>
                <w:sz w:val="20"/>
                <w:szCs w:val="20"/>
              </w:rPr>
              <w:t xml:space="preserve">8 slices per eye buffer, 1 slice per frame is intra coded, 30Mbit/s capped VBR with window 200ms, </w:t>
            </w:r>
            <w:r w:rsidRPr="006130A3">
              <w:rPr>
                <w:sz w:val="20"/>
                <w:szCs w:val="20"/>
              </w:rPr>
              <w:t>buffers sent interleaved</w:t>
            </w:r>
            <w:r w:rsidR="00D8634D" w:rsidRPr="006130A3">
              <w:rPr>
                <w:sz w:val="20"/>
                <w:szCs w:val="20"/>
              </w:rPr>
              <w:t>,</w:t>
            </w:r>
            <w:r w:rsidR="006130A3">
              <w:rPr>
                <w:sz w:val="20"/>
                <w:szCs w:val="20"/>
              </w:rPr>
              <w:t xml:space="preserve"> </w:t>
            </w:r>
            <w:proofErr w:type="gramStart"/>
            <w:r w:rsidRPr="002C56F6">
              <w:rPr>
                <w:sz w:val="20"/>
                <w:szCs w:val="20"/>
              </w:rPr>
              <w:t>1500 byte</w:t>
            </w:r>
            <w:proofErr w:type="gramEnd"/>
            <w:r w:rsidRPr="002C56F6">
              <w:rPr>
                <w:sz w:val="20"/>
                <w:szCs w:val="20"/>
              </w:rPr>
              <w:t xml:space="preserve"> max packet size </w:t>
            </w:r>
          </w:p>
        </w:tc>
      </w:tr>
      <w:tr w:rsidR="00DE00BC" w:rsidRPr="002C56F6" w14:paraId="12095BBF" w14:textId="77777777" w:rsidTr="002C56F6">
        <w:tc>
          <w:tcPr>
            <w:tcW w:w="0" w:type="auto"/>
            <w:tcBorders>
              <w:top w:val="single" w:sz="4" w:space="0" w:color="000000"/>
              <w:left w:val="single" w:sz="4" w:space="0" w:color="000000"/>
              <w:bottom w:val="single" w:sz="4" w:space="0" w:color="000000"/>
              <w:right w:val="single" w:sz="4" w:space="0" w:color="000000"/>
            </w:tcBorders>
          </w:tcPr>
          <w:p w14:paraId="010BE1EC" w14:textId="1C536983" w:rsidR="00DE00BC" w:rsidRPr="002C56F6" w:rsidRDefault="00DE00BC" w:rsidP="00DE00BC">
            <w:pPr>
              <w:pStyle w:val="BodyTextfirstgraph"/>
              <w:rPr>
                <w:sz w:val="20"/>
                <w:szCs w:val="20"/>
              </w:rPr>
            </w:pPr>
            <w:r w:rsidRPr="002C56F6">
              <w:rPr>
                <w:sz w:val="20"/>
                <w:szCs w:val="20"/>
              </w:rPr>
              <w:t>VR2-</w:t>
            </w:r>
            <w:r>
              <w:rPr>
                <w:sz w:val="20"/>
                <w:szCs w:val="20"/>
              </w:rPr>
              <w:t>7</w:t>
            </w:r>
            <w:bookmarkStart w:id="4" w:name="_Ref68595200"/>
            <w:r w:rsidR="00C37B81">
              <w:rPr>
                <w:rStyle w:val="FootnoteReference"/>
                <w:sz w:val="20"/>
                <w:szCs w:val="20"/>
              </w:rPr>
              <w:footnoteReference w:id="1"/>
            </w:r>
            <w:bookmarkEnd w:id="4"/>
          </w:p>
        </w:tc>
        <w:tc>
          <w:tcPr>
            <w:tcW w:w="0" w:type="auto"/>
            <w:tcBorders>
              <w:top w:val="single" w:sz="4" w:space="0" w:color="000000"/>
              <w:left w:val="single" w:sz="4" w:space="0" w:color="000000"/>
              <w:bottom w:val="single" w:sz="4" w:space="0" w:color="000000"/>
              <w:right w:val="single" w:sz="4" w:space="0" w:color="000000"/>
            </w:tcBorders>
          </w:tcPr>
          <w:p w14:paraId="3FE6BDBA" w14:textId="4EB6874D" w:rsidR="00DE00BC" w:rsidRPr="002C56F6" w:rsidRDefault="00DE00BC" w:rsidP="00DE00BC">
            <w:pPr>
              <w:pStyle w:val="BodyTextfirstgraph"/>
              <w:rPr>
                <w:sz w:val="20"/>
                <w:szCs w:val="20"/>
              </w:rPr>
            </w:pPr>
            <w:r w:rsidRPr="002C56F6">
              <w:rPr>
                <w:sz w:val="20"/>
                <w:szCs w:val="20"/>
              </w:rPr>
              <w:t xml:space="preserve">8 slices per eye buffer, 1 slice per frame is intra coded, </w:t>
            </w:r>
            <w:r>
              <w:rPr>
                <w:sz w:val="20"/>
                <w:szCs w:val="20"/>
              </w:rPr>
              <w:t>45</w:t>
            </w:r>
            <w:r w:rsidRPr="002C56F6">
              <w:rPr>
                <w:sz w:val="20"/>
                <w:szCs w:val="20"/>
              </w:rPr>
              <w:t xml:space="preserve">Mbit/s </w:t>
            </w:r>
            <w:r w:rsidR="0011178F" w:rsidRPr="002C56F6">
              <w:rPr>
                <w:sz w:val="20"/>
                <w:szCs w:val="20"/>
              </w:rPr>
              <w:t xml:space="preserve">capped VBR </w:t>
            </w:r>
            <w:r w:rsidRPr="002C56F6">
              <w:rPr>
                <w:sz w:val="20"/>
                <w:szCs w:val="20"/>
              </w:rPr>
              <w:t xml:space="preserve">with window </w:t>
            </w:r>
            <w:r w:rsidR="0011178F" w:rsidRPr="002C56F6">
              <w:rPr>
                <w:sz w:val="20"/>
                <w:szCs w:val="20"/>
              </w:rPr>
              <w:t>200ms</w:t>
            </w:r>
            <w:r w:rsidRPr="002C56F6">
              <w:rPr>
                <w:sz w:val="20"/>
                <w:szCs w:val="20"/>
              </w:rPr>
              <w:t xml:space="preserve">, buffer sent at same time, </w:t>
            </w:r>
            <w:proofErr w:type="gramStart"/>
            <w:r w:rsidRPr="002C56F6">
              <w:rPr>
                <w:sz w:val="20"/>
                <w:szCs w:val="20"/>
              </w:rPr>
              <w:t>1500 byte</w:t>
            </w:r>
            <w:proofErr w:type="gramEnd"/>
            <w:r w:rsidRPr="002C56F6">
              <w:rPr>
                <w:sz w:val="20"/>
                <w:szCs w:val="20"/>
              </w:rPr>
              <w:t xml:space="preserve"> max packet size packets</w:t>
            </w:r>
          </w:p>
        </w:tc>
      </w:tr>
      <w:tr w:rsidR="00DE00BC" w:rsidRPr="002C56F6" w14:paraId="117FFAB4" w14:textId="77777777" w:rsidTr="002C56F6">
        <w:tc>
          <w:tcPr>
            <w:tcW w:w="0" w:type="auto"/>
            <w:tcBorders>
              <w:top w:val="single" w:sz="4" w:space="0" w:color="000000"/>
              <w:left w:val="single" w:sz="4" w:space="0" w:color="000000"/>
              <w:bottom w:val="single" w:sz="4" w:space="0" w:color="000000"/>
              <w:right w:val="single" w:sz="4" w:space="0" w:color="000000"/>
            </w:tcBorders>
          </w:tcPr>
          <w:p w14:paraId="3687607F" w14:textId="5EB0E789" w:rsidR="00DE00BC" w:rsidRPr="002C56F6" w:rsidRDefault="00DE00BC" w:rsidP="00DE00BC">
            <w:pPr>
              <w:pStyle w:val="BodyTextfirstgraph"/>
              <w:rPr>
                <w:sz w:val="20"/>
                <w:szCs w:val="20"/>
              </w:rPr>
            </w:pPr>
            <w:r>
              <w:rPr>
                <w:sz w:val="20"/>
                <w:szCs w:val="20"/>
              </w:rPr>
              <w:t>VR2-8</w:t>
            </w:r>
            <w:r w:rsidR="00136F78">
              <w:rPr>
                <w:sz w:val="20"/>
                <w:szCs w:val="20"/>
              </w:rPr>
              <w:fldChar w:fldCharType="begin"/>
            </w:r>
            <w:r w:rsidR="00136F78">
              <w:rPr>
                <w:sz w:val="20"/>
                <w:szCs w:val="20"/>
              </w:rPr>
              <w:instrText xml:space="preserve"> NOTEREF _Ref68595200 \f \h </w:instrText>
            </w:r>
            <w:r w:rsidR="00136F78">
              <w:rPr>
                <w:sz w:val="20"/>
                <w:szCs w:val="20"/>
              </w:rPr>
            </w:r>
            <w:r w:rsidR="00136F78">
              <w:rPr>
                <w:sz w:val="20"/>
                <w:szCs w:val="20"/>
              </w:rPr>
              <w:fldChar w:fldCharType="separate"/>
            </w:r>
            <w:r w:rsidR="00AF6F08" w:rsidRPr="00AF6F08">
              <w:rPr>
                <w:rStyle w:val="FootnoteReference"/>
              </w:rPr>
              <w:t>1</w:t>
            </w:r>
            <w:r w:rsidR="00136F78">
              <w:rPr>
                <w:sz w:val="20"/>
                <w:szCs w:val="20"/>
              </w:rPr>
              <w:fldChar w:fldCharType="end"/>
            </w:r>
          </w:p>
        </w:tc>
        <w:tc>
          <w:tcPr>
            <w:tcW w:w="0" w:type="auto"/>
            <w:tcBorders>
              <w:top w:val="single" w:sz="4" w:space="0" w:color="000000"/>
              <w:left w:val="single" w:sz="4" w:space="0" w:color="000000"/>
              <w:bottom w:val="single" w:sz="4" w:space="0" w:color="000000"/>
              <w:right w:val="single" w:sz="4" w:space="0" w:color="000000"/>
            </w:tcBorders>
          </w:tcPr>
          <w:p w14:paraId="028DB5B1" w14:textId="0B533E77" w:rsidR="00DE00BC" w:rsidRPr="002C56F6" w:rsidRDefault="00DE00BC" w:rsidP="00DE00BC">
            <w:pPr>
              <w:pStyle w:val="BodyTextfirstgraph"/>
              <w:rPr>
                <w:sz w:val="20"/>
                <w:szCs w:val="20"/>
              </w:rPr>
            </w:pPr>
            <w:r w:rsidRPr="002C56F6">
              <w:rPr>
                <w:sz w:val="20"/>
                <w:szCs w:val="20"/>
              </w:rPr>
              <w:t xml:space="preserve">8 slices per eye buffer, 1 slice per frame is intra coded, </w:t>
            </w:r>
            <w:r>
              <w:rPr>
                <w:sz w:val="20"/>
                <w:szCs w:val="20"/>
              </w:rPr>
              <w:t>45</w:t>
            </w:r>
            <w:r w:rsidRPr="002C56F6">
              <w:rPr>
                <w:sz w:val="20"/>
                <w:szCs w:val="20"/>
              </w:rPr>
              <w:t xml:space="preserve">Mbit/s </w:t>
            </w:r>
            <w:r w:rsidR="00B27DF4" w:rsidRPr="002C56F6">
              <w:rPr>
                <w:sz w:val="20"/>
                <w:szCs w:val="20"/>
              </w:rPr>
              <w:t xml:space="preserve">capped VBR </w:t>
            </w:r>
            <w:r w:rsidRPr="002C56F6">
              <w:rPr>
                <w:sz w:val="20"/>
                <w:szCs w:val="20"/>
              </w:rPr>
              <w:t xml:space="preserve">with window </w:t>
            </w:r>
            <w:r w:rsidR="00B27DF4">
              <w:rPr>
                <w:sz w:val="20"/>
                <w:szCs w:val="20"/>
              </w:rPr>
              <w:t>200ms</w:t>
            </w:r>
            <w:r w:rsidRPr="002C56F6">
              <w:rPr>
                <w:sz w:val="20"/>
                <w:szCs w:val="20"/>
              </w:rPr>
              <w:t>, buffer sent at same time, unlimited packet size</w:t>
            </w:r>
          </w:p>
        </w:tc>
      </w:tr>
    </w:tbl>
    <w:p w14:paraId="076374BC" w14:textId="46987339" w:rsidR="00C37B81" w:rsidRDefault="00C37B81" w:rsidP="000E711F">
      <w:pPr>
        <w:pStyle w:val="BodyText"/>
        <w:rPr>
          <w:b/>
          <w:bCs/>
          <w:lang w:eastAsia="zh-CN"/>
        </w:rPr>
        <w:sectPr w:rsidR="00C37B81" w:rsidSect="00C37B81">
          <w:footnotePr>
            <w:pos w:val="beneathText"/>
          </w:footnotePr>
          <w:type w:val="continuous"/>
          <w:pgSz w:w="11906" w:h="16838"/>
          <w:pgMar w:top="284" w:right="2006" w:bottom="900" w:left="1418" w:header="709" w:footer="709" w:gutter="0"/>
          <w:cols w:space="708"/>
          <w:docGrid w:linePitch="360"/>
        </w:sectPr>
      </w:pPr>
    </w:p>
    <w:p w14:paraId="56A0A24E" w14:textId="283F5A15" w:rsidR="00DD58FC" w:rsidRDefault="00026267" w:rsidP="0086460D">
      <w:pPr>
        <w:pStyle w:val="Heading2"/>
        <w:numPr>
          <w:ilvl w:val="1"/>
          <w:numId w:val="32"/>
        </w:numPr>
      </w:pPr>
      <w:r w:rsidRPr="000D71AA">
        <w:t>P-Trace</w:t>
      </w:r>
      <w:r w:rsidR="0086460D">
        <w:t xml:space="preserve"> analysis</w:t>
      </w:r>
      <w:r w:rsidR="00FF554F">
        <w:t xml:space="preserve"> for VR2</w:t>
      </w:r>
    </w:p>
    <w:p w14:paraId="56BED5C8" w14:textId="77777777" w:rsidR="0086460D" w:rsidRPr="0086460D" w:rsidRDefault="0086460D" w:rsidP="0086460D">
      <w:pPr>
        <w:pStyle w:val="BodyText"/>
        <w:rPr>
          <w:lang w:eastAsia="zh-CN"/>
        </w:rPr>
      </w:pPr>
    </w:p>
    <w:p w14:paraId="27ACCC15" w14:textId="45D8E1D9" w:rsidR="00026267" w:rsidRDefault="009F4A8C" w:rsidP="00026267">
      <w:pPr>
        <w:rPr>
          <w:szCs w:val="20"/>
        </w:rPr>
      </w:pPr>
      <w:r>
        <w:rPr>
          <w:szCs w:val="20"/>
        </w:rPr>
        <w:t xml:space="preserve">A summary of the P-Trace analysis for VR2 use-case based on the </w:t>
      </w:r>
      <w:r w:rsidR="00E0751E">
        <w:rPr>
          <w:szCs w:val="20"/>
        </w:rPr>
        <w:t>configurations VR2-1 to VR2-8 is shown below.</w:t>
      </w:r>
    </w:p>
    <w:p w14:paraId="3870118B" w14:textId="3E5DC9A7" w:rsidR="00B922EE" w:rsidRDefault="00B922EE" w:rsidP="00026267">
      <w:pPr>
        <w:rPr>
          <w:szCs w:val="20"/>
        </w:rPr>
      </w:pPr>
    </w:p>
    <w:p w14:paraId="26E5C46E" w14:textId="77777777" w:rsidR="00B922EE" w:rsidRPr="000D71AA" w:rsidRDefault="00B922EE" w:rsidP="00026267">
      <w:pPr>
        <w:rPr>
          <w:szCs w:val="20"/>
        </w:rPr>
      </w:pPr>
    </w:p>
    <w:tbl>
      <w:tblPr>
        <w:tblStyle w:val="GridTable5Dark-Accent5"/>
        <w:tblW w:w="0" w:type="auto"/>
        <w:tblLook w:val="04A0" w:firstRow="1" w:lastRow="0" w:firstColumn="1" w:lastColumn="0" w:noHBand="0" w:noVBand="1"/>
      </w:tblPr>
      <w:tblGrid>
        <w:gridCol w:w="1059"/>
        <w:gridCol w:w="1059"/>
        <w:gridCol w:w="1059"/>
        <w:gridCol w:w="1059"/>
        <w:gridCol w:w="1059"/>
        <w:gridCol w:w="1059"/>
        <w:gridCol w:w="1059"/>
        <w:gridCol w:w="1059"/>
      </w:tblGrid>
      <w:tr w:rsidR="00B230B4" w14:paraId="5ABAEC95" w14:textId="77777777" w:rsidTr="009A56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6C7FAE72" w14:textId="77777777" w:rsidR="00B230B4" w:rsidRDefault="00B230B4" w:rsidP="00CF3836">
            <w:pPr>
              <w:pStyle w:val="BodyText"/>
              <w:rPr>
                <w:b w:val="0"/>
                <w:bCs w:val="0"/>
                <w:lang w:eastAsia="zh-CN"/>
              </w:rPr>
            </w:pPr>
          </w:p>
        </w:tc>
        <w:tc>
          <w:tcPr>
            <w:tcW w:w="1059" w:type="dxa"/>
          </w:tcPr>
          <w:p w14:paraId="79544F5C" w14:textId="02CFCCC9" w:rsidR="00B230B4" w:rsidRPr="00AF6C4E" w:rsidRDefault="00446093"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w:t>
            </w:r>
            <w:r w:rsidR="00D56168" w:rsidRPr="00AF6C4E">
              <w:rPr>
                <w:b w:val="0"/>
                <w:bCs w:val="0"/>
                <w:sz w:val="16"/>
                <w:szCs w:val="20"/>
                <w:lang w:eastAsia="zh-CN"/>
              </w:rPr>
              <w:t>2-1</w:t>
            </w:r>
          </w:p>
        </w:tc>
        <w:tc>
          <w:tcPr>
            <w:tcW w:w="1059" w:type="dxa"/>
          </w:tcPr>
          <w:p w14:paraId="327577AE" w14:textId="54AC9428"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VR2-3</w:t>
            </w:r>
          </w:p>
        </w:tc>
        <w:tc>
          <w:tcPr>
            <w:tcW w:w="1059" w:type="dxa"/>
          </w:tcPr>
          <w:p w14:paraId="5F7D2068" w14:textId="2AD0343D"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VR2-5</w:t>
            </w:r>
          </w:p>
        </w:tc>
        <w:tc>
          <w:tcPr>
            <w:tcW w:w="1059" w:type="dxa"/>
          </w:tcPr>
          <w:p w14:paraId="5E511996" w14:textId="15EED62C"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VR2-7</w:t>
            </w:r>
          </w:p>
        </w:tc>
        <w:tc>
          <w:tcPr>
            <w:tcW w:w="1059" w:type="dxa"/>
          </w:tcPr>
          <w:p w14:paraId="684F673B" w14:textId="0DE0F7F6"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VR2-2</w:t>
            </w:r>
          </w:p>
        </w:tc>
        <w:tc>
          <w:tcPr>
            <w:tcW w:w="1059" w:type="dxa"/>
          </w:tcPr>
          <w:p w14:paraId="4938372C" w14:textId="7EE0999B"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VR2-4</w:t>
            </w:r>
          </w:p>
        </w:tc>
        <w:tc>
          <w:tcPr>
            <w:tcW w:w="1059" w:type="dxa"/>
          </w:tcPr>
          <w:p w14:paraId="0CA96CAD" w14:textId="00E31D42" w:rsidR="00B230B4" w:rsidRPr="00AF6C4E" w:rsidRDefault="00D56168" w:rsidP="00CF3836">
            <w:pPr>
              <w:pStyle w:val="BodyText"/>
              <w:cnfStyle w:val="100000000000" w:firstRow="1" w:lastRow="0" w:firstColumn="0" w:lastColumn="0" w:oddVBand="0" w:evenVBand="0" w:oddHBand="0" w:evenHBand="0" w:firstRowFirstColumn="0" w:firstRowLastColumn="0" w:lastRowFirstColumn="0" w:lastRowLastColumn="0"/>
              <w:rPr>
                <w:b w:val="0"/>
                <w:bCs w:val="0"/>
                <w:sz w:val="16"/>
                <w:szCs w:val="20"/>
                <w:lang w:eastAsia="zh-CN"/>
              </w:rPr>
            </w:pPr>
            <w:r w:rsidRPr="00AF6C4E">
              <w:rPr>
                <w:b w:val="0"/>
                <w:bCs w:val="0"/>
                <w:sz w:val="16"/>
                <w:szCs w:val="20"/>
                <w:lang w:eastAsia="zh-CN"/>
              </w:rPr>
              <w:t>VR2-8</w:t>
            </w:r>
          </w:p>
        </w:tc>
      </w:tr>
      <w:tr w:rsidR="0078299B" w14:paraId="324313A3" w14:textId="77777777" w:rsidTr="009A56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362D4DC1" w14:textId="6ECF4A34" w:rsidR="0078299B" w:rsidRDefault="004C2FCC" w:rsidP="0078299B">
            <w:pPr>
              <w:pStyle w:val="BodyText"/>
              <w:rPr>
                <w:b w:val="0"/>
                <w:bCs w:val="0"/>
                <w:lang w:eastAsia="zh-CN"/>
              </w:rPr>
            </w:pPr>
            <w:r>
              <w:rPr>
                <w:b w:val="0"/>
                <w:bCs w:val="0"/>
                <w:sz w:val="16"/>
                <w:szCs w:val="20"/>
                <w:lang w:eastAsia="zh-CN"/>
              </w:rPr>
              <w:t>#</w:t>
            </w:r>
            <w:r w:rsidR="003C5235" w:rsidRPr="004C2FCC">
              <w:rPr>
                <w:b w:val="0"/>
                <w:bCs w:val="0"/>
                <w:sz w:val="16"/>
                <w:szCs w:val="20"/>
                <w:lang w:eastAsia="zh-CN"/>
              </w:rPr>
              <w:t>slice per eye buffer</w:t>
            </w:r>
          </w:p>
        </w:tc>
        <w:tc>
          <w:tcPr>
            <w:tcW w:w="1059" w:type="dxa"/>
          </w:tcPr>
          <w:p w14:paraId="030CB511" w14:textId="40A5DB12"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c>
          <w:tcPr>
            <w:tcW w:w="1059" w:type="dxa"/>
          </w:tcPr>
          <w:p w14:paraId="198AF963" w14:textId="561B44CF"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c>
          <w:tcPr>
            <w:tcW w:w="1059" w:type="dxa"/>
          </w:tcPr>
          <w:p w14:paraId="038E04E4" w14:textId="779D6251"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1</w:t>
            </w:r>
          </w:p>
        </w:tc>
        <w:tc>
          <w:tcPr>
            <w:tcW w:w="1059" w:type="dxa"/>
          </w:tcPr>
          <w:p w14:paraId="7A5E529A" w14:textId="66D22D57"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c>
          <w:tcPr>
            <w:tcW w:w="1059" w:type="dxa"/>
          </w:tcPr>
          <w:p w14:paraId="0F93CB7E" w14:textId="45AC251E"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c>
          <w:tcPr>
            <w:tcW w:w="1059" w:type="dxa"/>
          </w:tcPr>
          <w:p w14:paraId="33F269D4" w14:textId="6C394FB9"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c>
          <w:tcPr>
            <w:tcW w:w="1059" w:type="dxa"/>
          </w:tcPr>
          <w:p w14:paraId="75D2C7AC" w14:textId="3C11DC84" w:rsidR="0078299B" w:rsidRPr="00AF6C4E" w:rsidRDefault="003C5235" w:rsidP="0078299B">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8</w:t>
            </w:r>
          </w:p>
        </w:tc>
      </w:tr>
      <w:tr w:rsidR="0078299B" w14:paraId="52E43AF7" w14:textId="77777777" w:rsidTr="009A56E7">
        <w:tc>
          <w:tcPr>
            <w:cnfStyle w:val="001000000000" w:firstRow="0" w:lastRow="0" w:firstColumn="1" w:lastColumn="0" w:oddVBand="0" w:evenVBand="0" w:oddHBand="0" w:evenHBand="0" w:firstRowFirstColumn="0" w:firstRowLastColumn="0" w:lastRowFirstColumn="0" w:lastRowLastColumn="0"/>
            <w:tcW w:w="1059" w:type="dxa"/>
          </w:tcPr>
          <w:p w14:paraId="57FBCD23" w14:textId="77777777" w:rsidR="0078299B" w:rsidRDefault="0078299B" w:rsidP="0078299B">
            <w:pPr>
              <w:pStyle w:val="BodyText"/>
              <w:rPr>
                <w:b w:val="0"/>
                <w:bCs w:val="0"/>
                <w:lang w:eastAsia="zh-CN"/>
              </w:rPr>
            </w:pPr>
          </w:p>
        </w:tc>
        <w:tc>
          <w:tcPr>
            <w:tcW w:w="1059" w:type="dxa"/>
          </w:tcPr>
          <w:p w14:paraId="71F99A51" w14:textId="17EA637C"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c>
          <w:tcPr>
            <w:tcW w:w="1059" w:type="dxa"/>
          </w:tcPr>
          <w:p w14:paraId="0FA21721" w14:textId="5D713255"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c>
          <w:tcPr>
            <w:tcW w:w="1059" w:type="dxa"/>
          </w:tcPr>
          <w:p w14:paraId="585E10A6" w14:textId="7903FE66" w:rsidR="0078299B" w:rsidRPr="00C43258"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C43258">
              <w:rPr>
                <w:sz w:val="16"/>
                <w:szCs w:val="16"/>
                <w:lang w:eastAsia="zh-CN"/>
              </w:rPr>
              <w:t>every 8th frame is intra coded</w:t>
            </w:r>
          </w:p>
        </w:tc>
        <w:tc>
          <w:tcPr>
            <w:tcW w:w="1059" w:type="dxa"/>
          </w:tcPr>
          <w:p w14:paraId="2BB18AF8" w14:textId="558074DD"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c>
          <w:tcPr>
            <w:tcW w:w="1059" w:type="dxa"/>
          </w:tcPr>
          <w:p w14:paraId="552D1DB1" w14:textId="2EDF18BF"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c>
          <w:tcPr>
            <w:tcW w:w="1059" w:type="dxa"/>
          </w:tcPr>
          <w:p w14:paraId="3ED8E1B9" w14:textId="6BF82B51"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c>
          <w:tcPr>
            <w:tcW w:w="1059" w:type="dxa"/>
          </w:tcPr>
          <w:p w14:paraId="2158488E" w14:textId="7D581098" w:rsidR="0078299B" w:rsidRPr="00AF6C4E" w:rsidRDefault="0078299B" w:rsidP="0078299B">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1 slice per frame is intra coded</w:t>
            </w:r>
          </w:p>
        </w:tc>
      </w:tr>
      <w:tr w:rsidR="000F590E" w14:paraId="10166608" w14:textId="77777777" w:rsidTr="009A56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71B6BC1B" w14:textId="63FFB738" w:rsidR="000F590E" w:rsidRDefault="00DB4CCC" w:rsidP="000F590E">
            <w:pPr>
              <w:pStyle w:val="BodyText"/>
              <w:rPr>
                <w:b w:val="0"/>
                <w:bCs w:val="0"/>
                <w:lang w:eastAsia="zh-CN"/>
              </w:rPr>
            </w:pPr>
            <w:r w:rsidRPr="00DB4CCC">
              <w:rPr>
                <w:b w:val="0"/>
                <w:bCs w:val="0"/>
                <w:sz w:val="16"/>
                <w:szCs w:val="20"/>
                <w:lang w:eastAsia="zh-CN"/>
              </w:rPr>
              <w:t>Target bitrate</w:t>
            </w:r>
          </w:p>
        </w:tc>
        <w:tc>
          <w:tcPr>
            <w:tcW w:w="1059" w:type="dxa"/>
          </w:tcPr>
          <w:p w14:paraId="0A5B4090" w14:textId="13084B2E"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AF6C4E">
              <w:rPr>
                <w:sz w:val="16"/>
                <w:szCs w:val="16"/>
              </w:rPr>
              <w:t>30Mbit/s capped VBR with window 200ms</w:t>
            </w:r>
          </w:p>
        </w:tc>
        <w:tc>
          <w:tcPr>
            <w:tcW w:w="1059" w:type="dxa"/>
          </w:tcPr>
          <w:p w14:paraId="69C88563" w14:textId="6587F3B3"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AF6C4E">
              <w:rPr>
                <w:sz w:val="16"/>
                <w:szCs w:val="16"/>
              </w:rPr>
              <w:t>30Mbit/s CBR with window 1 frame</w:t>
            </w:r>
          </w:p>
        </w:tc>
        <w:tc>
          <w:tcPr>
            <w:tcW w:w="1059" w:type="dxa"/>
          </w:tcPr>
          <w:p w14:paraId="4CB22631" w14:textId="52E01C20"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AF6C4E">
              <w:rPr>
                <w:sz w:val="16"/>
                <w:szCs w:val="16"/>
              </w:rPr>
              <w:t>30Mbit/s capped VBR with window 200ms</w:t>
            </w:r>
          </w:p>
        </w:tc>
        <w:tc>
          <w:tcPr>
            <w:tcW w:w="1059" w:type="dxa"/>
          </w:tcPr>
          <w:p w14:paraId="69700FF9" w14:textId="06F0AE0F" w:rsidR="000F590E" w:rsidRPr="00B90F75"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Pr>
                <w:sz w:val="16"/>
                <w:szCs w:val="16"/>
              </w:rPr>
              <w:t>45</w:t>
            </w:r>
            <w:r w:rsidRPr="00AF6C4E">
              <w:rPr>
                <w:sz w:val="16"/>
                <w:szCs w:val="16"/>
              </w:rPr>
              <w:t>Mbit/s capped VBR with window 200ms</w:t>
            </w:r>
          </w:p>
        </w:tc>
        <w:tc>
          <w:tcPr>
            <w:tcW w:w="1059" w:type="dxa"/>
          </w:tcPr>
          <w:p w14:paraId="0B21AC0F" w14:textId="233F6145"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AF6C4E">
              <w:rPr>
                <w:sz w:val="16"/>
                <w:szCs w:val="16"/>
              </w:rPr>
              <w:t>30Mbit/s capped VBR with window 200ms</w:t>
            </w:r>
          </w:p>
        </w:tc>
        <w:tc>
          <w:tcPr>
            <w:tcW w:w="1059" w:type="dxa"/>
          </w:tcPr>
          <w:p w14:paraId="25D284CE" w14:textId="76ADE3C9"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sidRPr="00AF6C4E">
              <w:rPr>
                <w:sz w:val="16"/>
                <w:szCs w:val="16"/>
              </w:rPr>
              <w:t>30Mbit/s CBR with window 1 frame</w:t>
            </w:r>
          </w:p>
        </w:tc>
        <w:tc>
          <w:tcPr>
            <w:tcW w:w="1059" w:type="dxa"/>
          </w:tcPr>
          <w:p w14:paraId="183DA602" w14:textId="54CD1AB9" w:rsidR="000F590E" w:rsidRPr="00AF6C4E"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b/>
                <w:bCs/>
                <w:sz w:val="16"/>
                <w:szCs w:val="16"/>
                <w:lang w:eastAsia="zh-CN"/>
              </w:rPr>
            </w:pPr>
            <w:r>
              <w:rPr>
                <w:sz w:val="16"/>
                <w:szCs w:val="16"/>
              </w:rPr>
              <w:t>45</w:t>
            </w:r>
            <w:r w:rsidRPr="00AF6C4E">
              <w:rPr>
                <w:sz w:val="16"/>
                <w:szCs w:val="16"/>
              </w:rPr>
              <w:t>Mbit/s capped VBR with window 200ms</w:t>
            </w:r>
          </w:p>
        </w:tc>
      </w:tr>
      <w:tr w:rsidR="000F590E" w14:paraId="5C53BAF5" w14:textId="77777777" w:rsidTr="009A56E7">
        <w:tc>
          <w:tcPr>
            <w:cnfStyle w:val="001000000000" w:firstRow="0" w:lastRow="0" w:firstColumn="1" w:lastColumn="0" w:oddVBand="0" w:evenVBand="0" w:oddHBand="0" w:evenHBand="0" w:firstRowFirstColumn="0" w:firstRowLastColumn="0" w:lastRowFirstColumn="0" w:lastRowLastColumn="0"/>
            <w:tcW w:w="1059" w:type="dxa"/>
          </w:tcPr>
          <w:p w14:paraId="56CB0210" w14:textId="4C6A3A62" w:rsidR="000F590E" w:rsidRDefault="00DB4CCC" w:rsidP="000F590E">
            <w:pPr>
              <w:pStyle w:val="BodyText"/>
              <w:rPr>
                <w:b w:val="0"/>
                <w:bCs w:val="0"/>
                <w:lang w:eastAsia="zh-CN"/>
              </w:rPr>
            </w:pPr>
            <w:r w:rsidRPr="00DB4CCC">
              <w:rPr>
                <w:b w:val="0"/>
                <w:bCs w:val="0"/>
                <w:sz w:val="16"/>
                <w:szCs w:val="20"/>
                <w:lang w:eastAsia="zh-CN"/>
              </w:rPr>
              <w:t>Max packet size</w:t>
            </w:r>
            <w:r>
              <w:rPr>
                <w:b w:val="0"/>
                <w:bCs w:val="0"/>
                <w:sz w:val="16"/>
                <w:szCs w:val="20"/>
                <w:lang w:eastAsia="zh-CN"/>
              </w:rPr>
              <w:t xml:space="preserve"> (byte)</w:t>
            </w:r>
          </w:p>
        </w:tc>
        <w:tc>
          <w:tcPr>
            <w:tcW w:w="1059" w:type="dxa"/>
          </w:tcPr>
          <w:p w14:paraId="451B0F3B" w14:textId="3716C90F"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proofErr w:type="gramStart"/>
            <w:r w:rsidRPr="00AF6C4E">
              <w:rPr>
                <w:sz w:val="16"/>
                <w:szCs w:val="16"/>
              </w:rPr>
              <w:t>1500 byte</w:t>
            </w:r>
            <w:proofErr w:type="gramEnd"/>
            <w:r w:rsidRPr="00AF6C4E">
              <w:rPr>
                <w:sz w:val="16"/>
                <w:szCs w:val="16"/>
              </w:rPr>
              <w:t xml:space="preserve"> max packet size</w:t>
            </w:r>
          </w:p>
        </w:tc>
        <w:tc>
          <w:tcPr>
            <w:tcW w:w="1059" w:type="dxa"/>
          </w:tcPr>
          <w:p w14:paraId="3A242818" w14:textId="45BE944A"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proofErr w:type="gramStart"/>
            <w:r w:rsidRPr="00AF6C4E">
              <w:rPr>
                <w:sz w:val="16"/>
                <w:szCs w:val="16"/>
              </w:rPr>
              <w:t>1500 byte</w:t>
            </w:r>
            <w:proofErr w:type="gramEnd"/>
            <w:r w:rsidRPr="00AF6C4E">
              <w:rPr>
                <w:sz w:val="16"/>
                <w:szCs w:val="16"/>
              </w:rPr>
              <w:t xml:space="preserve"> max packet size packets</w:t>
            </w:r>
          </w:p>
        </w:tc>
        <w:tc>
          <w:tcPr>
            <w:tcW w:w="1059" w:type="dxa"/>
          </w:tcPr>
          <w:p w14:paraId="1822FC82" w14:textId="10D6D802"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proofErr w:type="gramStart"/>
            <w:r w:rsidRPr="00AF6C4E">
              <w:rPr>
                <w:sz w:val="16"/>
                <w:szCs w:val="16"/>
              </w:rPr>
              <w:t>1500 byte</w:t>
            </w:r>
            <w:proofErr w:type="gramEnd"/>
            <w:r w:rsidRPr="00AF6C4E">
              <w:rPr>
                <w:sz w:val="16"/>
                <w:szCs w:val="16"/>
              </w:rPr>
              <w:t xml:space="preserve"> max packet size</w:t>
            </w:r>
          </w:p>
        </w:tc>
        <w:tc>
          <w:tcPr>
            <w:tcW w:w="1059" w:type="dxa"/>
          </w:tcPr>
          <w:p w14:paraId="113DCE43" w14:textId="57C4D414"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proofErr w:type="gramStart"/>
            <w:r w:rsidRPr="00AF6C4E">
              <w:rPr>
                <w:sz w:val="16"/>
                <w:szCs w:val="16"/>
              </w:rPr>
              <w:t>1500 byte</w:t>
            </w:r>
            <w:proofErr w:type="gramEnd"/>
            <w:r w:rsidRPr="00AF6C4E">
              <w:rPr>
                <w:sz w:val="16"/>
                <w:szCs w:val="16"/>
              </w:rPr>
              <w:t xml:space="preserve"> max packet size</w:t>
            </w:r>
          </w:p>
        </w:tc>
        <w:tc>
          <w:tcPr>
            <w:tcW w:w="1059" w:type="dxa"/>
          </w:tcPr>
          <w:p w14:paraId="0B1E9B50" w14:textId="57C2FCCF"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unlimited packet size</w:t>
            </w:r>
          </w:p>
        </w:tc>
        <w:tc>
          <w:tcPr>
            <w:tcW w:w="1059" w:type="dxa"/>
          </w:tcPr>
          <w:p w14:paraId="3038FDAB" w14:textId="657F6914"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unlimited packet size</w:t>
            </w:r>
          </w:p>
        </w:tc>
        <w:tc>
          <w:tcPr>
            <w:tcW w:w="1059" w:type="dxa"/>
          </w:tcPr>
          <w:p w14:paraId="1568460A" w14:textId="30DA9DB0" w:rsidR="000F590E" w:rsidRPr="00AF6C4E"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b/>
                <w:bCs/>
                <w:sz w:val="16"/>
                <w:szCs w:val="16"/>
                <w:lang w:eastAsia="zh-CN"/>
              </w:rPr>
            </w:pPr>
            <w:r w:rsidRPr="00AF6C4E">
              <w:rPr>
                <w:sz w:val="16"/>
                <w:szCs w:val="16"/>
              </w:rPr>
              <w:t>unlimited packet size</w:t>
            </w:r>
          </w:p>
        </w:tc>
      </w:tr>
      <w:tr w:rsidR="000F590E" w14:paraId="7DC96B0D" w14:textId="77777777" w:rsidTr="009A56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5012F1C3" w14:textId="30B89987" w:rsidR="000F590E" w:rsidRPr="00AF6C4E" w:rsidRDefault="000F590E" w:rsidP="000F590E">
            <w:pPr>
              <w:pStyle w:val="BodyText"/>
              <w:rPr>
                <w:b w:val="0"/>
                <w:bCs w:val="0"/>
                <w:sz w:val="16"/>
                <w:szCs w:val="16"/>
                <w:lang w:eastAsia="zh-CN"/>
              </w:rPr>
            </w:pPr>
            <w:r w:rsidRPr="00AF6C4E">
              <w:rPr>
                <w:b w:val="0"/>
                <w:bCs w:val="0"/>
                <w:sz w:val="16"/>
                <w:szCs w:val="16"/>
                <w:lang w:eastAsia="zh-CN"/>
              </w:rPr>
              <w:t>Bitrate (Mbps)</w:t>
            </w:r>
          </w:p>
        </w:tc>
        <w:tc>
          <w:tcPr>
            <w:tcW w:w="1059" w:type="dxa"/>
          </w:tcPr>
          <w:p w14:paraId="01D19352" w14:textId="2395E91A"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28.81</w:t>
            </w:r>
          </w:p>
        </w:tc>
        <w:tc>
          <w:tcPr>
            <w:tcW w:w="1059" w:type="dxa"/>
          </w:tcPr>
          <w:p w14:paraId="600D5D38" w14:textId="0386B770"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29.83</w:t>
            </w:r>
          </w:p>
        </w:tc>
        <w:tc>
          <w:tcPr>
            <w:tcW w:w="1059" w:type="dxa"/>
          </w:tcPr>
          <w:p w14:paraId="7BBE2288" w14:textId="0D04F868"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26.15</w:t>
            </w:r>
          </w:p>
        </w:tc>
        <w:tc>
          <w:tcPr>
            <w:tcW w:w="1059" w:type="dxa"/>
          </w:tcPr>
          <w:p w14:paraId="483FAF8C" w14:textId="6FED7E64"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41.01</w:t>
            </w:r>
          </w:p>
        </w:tc>
        <w:tc>
          <w:tcPr>
            <w:tcW w:w="1059" w:type="dxa"/>
          </w:tcPr>
          <w:p w14:paraId="4E3E5651" w14:textId="4EA97C49"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28.15</w:t>
            </w:r>
          </w:p>
        </w:tc>
        <w:tc>
          <w:tcPr>
            <w:tcW w:w="1059" w:type="dxa"/>
          </w:tcPr>
          <w:p w14:paraId="48822DB4" w14:textId="59B5ACB6"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29.15</w:t>
            </w:r>
          </w:p>
        </w:tc>
        <w:tc>
          <w:tcPr>
            <w:tcW w:w="1059" w:type="dxa"/>
          </w:tcPr>
          <w:p w14:paraId="452028C8" w14:textId="4A0A683C"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40.08</w:t>
            </w:r>
          </w:p>
        </w:tc>
      </w:tr>
      <w:tr w:rsidR="000F590E" w14:paraId="79AF3619" w14:textId="77777777" w:rsidTr="009A56E7">
        <w:tc>
          <w:tcPr>
            <w:cnfStyle w:val="001000000000" w:firstRow="0" w:lastRow="0" w:firstColumn="1" w:lastColumn="0" w:oddVBand="0" w:evenVBand="0" w:oddHBand="0" w:evenHBand="0" w:firstRowFirstColumn="0" w:firstRowLastColumn="0" w:lastRowFirstColumn="0" w:lastRowLastColumn="0"/>
            <w:tcW w:w="1059" w:type="dxa"/>
          </w:tcPr>
          <w:p w14:paraId="331CCF3B" w14:textId="4EBBFA98" w:rsidR="000F590E" w:rsidRPr="00AF6C4E" w:rsidRDefault="000F590E" w:rsidP="000F590E">
            <w:pPr>
              <w:pStyle w:val="BodyText"/>
              <w:rPr>
                <w:b w:val="0"/>
                <w:bCs w:val="0"/>
                <w:sz w:val="16"/>
                <w:szCs w:val="16"/>
                <w:lang w:eastAsia="zh-CN"/>
              </w:rPr>
            </w:pPr>
            <w:r>
              <w:rPr>
                <w:b w:val="0"/>
                <w:bCs w:val="0"/>
                <w:sz w:val="16"/>
                <w:szCs w:val="16"/>
                <w:lang w:eastAsia="zh-CN"/>
              </w:rPr>
              <w:t>mean</w:t>
            </w:r>
            <w:r w:rsidRPr="00AF6C4E">
              <w:rPr>
                <w:b w:val="0"/>
                <w:bCs w:val="0"/>
                <w:sz w:val="16"/>
                <w:szCs w:val="16"/>
                <w:lang w:eastAsia="zh-CN"/>
              </w:rPr>
              <w:t>. frame-size (</w:t>
            </w:r>
            <w:proofErr w:type="spellStart"/>
            <w:r w:rsidRPr="00AF6C4E">
              <w:rPr>
                <w:b w:val="0"/>
                <w:bCs w:val="0"/>
                <w:sz w:val="16"/>
                <w:szCs w:val="16"/>
                <w:lang w:eastAsia="zh-CN"/>
              </w:rPr>
              <w:t>kbytes</w:t>
            </w:r>
            <w:proofErr w:type="spellEnd"/>
            <w:r w:rsidRPr="00AF6C4E">
              <w:rPr>
                <w:b w:val="0"/>
                <w:bCs w:val="0"/>
                <w:sz w:val="16"/>
                <w:szCs w:val="16"/>
                <w:lang w:eastAsia="zh-CN"/>
              </w:rPr>
              <w:t>)</w:t>
            </w:r>
          </w:p>
        </w:tc>
        <w:tc>
          <w:tcPr>
            <w:tcW w:w="1059" w:type="dxa"/>
          </w:tcPr>
          <w:p w14:paraId="7346C77F" w14:textId="3B3E8208"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59.02</w:t>
            </w:r>
          </w:p>
        </w:tc>
        <w:tc>
          <w:tcPr>
            <w:tcW w:w="1059" w:type="dxa"/>
          </w:tcPr>
          <w:p w14:paraId="7D6054C2" w14:textId="4AD407D5"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61.12</w:t>
            </w:r>
          </w:p>
        </w:tc>
        <w:tc>
          <w:tcPr>
            <w:tcW w:w="1059" w:type="dxa"/>
          </w:tcPr>
          <w:p w14:paraId="73A09FF8" w14:textId="7A6D0D0F"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53.58</w:t>
            </w:r>
          </w:p>
        </w:tc>
        <w:tc>
          <w:tcPr>
            <w:tcW w:w="1059" w:type="dxa"/>
          </w:tcPr>
          <w:p w14:paraId="7425D2EB" w14:textId="515192C7"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84.02</w:t>
            </w:r>
          </w:p>
        </w:tc>
        <w:tc>
          <w:tcPr>
            <w:tcW w:w="1059" w:type="dxa"/>
          </w:tcPr>
          <w:p w14:paraId="6A197BE0" w14:textId="1D061E73"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57.68</w:t>
            </w:r>
          </w:p>
        </w:tc>
        <w:tc>
          <w:tcPr>
            <w:tcW w:w="1059" w:type="dxa"/>
          </w:tcPr>
          <w:p w14:paraId="6EB23FFA" w14:textId="6427F08E"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59.73</w:t>
            </w:r>
          </w:p>
        </w:tc>
        <w:tc>
          <w:tcPr>
            <w:tcW w:w="1059" w:type="dxa"/>
          </w:tcPr>
          <w:p w14:paraId="474D4079" w14:textId="1E3AD3EF"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82.11</w:t>
            </w:r>
          </w:p>
        </w:tc>
      </w:tr>
      <w:tr w:rsidR="000F590E" w14:paraId="7273245E" w14:textId="77777777" w:rsidTr="009A56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51BB5C9C" w14:textId="0CD57F89" w:rsidR="000F590E" w:rsidRPr="00AF6C4E" w:rsidRDefault="000F590E" w:rsidP="000F590E">
            <w:pPr>
              <w:pStyle w:val="BodyText"/>
              <w:rPr>
                <w:b w:val="0"/>
                <w:bCs w:val="0"/>
                <w:sz w:val="16"/>
                <w:szCs w:val="16"/>
                <w:lang w:eastAsia="zh-CN"/>
              </w:rPr>
            </w:pPr>
            <w:r w:rsidRPr="00AF6C4E">
              <w:rPr>
                <w:b w:val="0"/>
                <w:bCs w:val="0"/>
                <w:sz w:val="16"/>
                <w:szCs w:val="16"/>
                <w:lang w:eastAsia="zh-CN"/>
              </w:rPr>
              <w:t>max/</w:t>
            </w:r>
            <w:r>
              <w:rPr>
                <w:b w:val="0"/>
                <w:bCs w:val="0"/>
                <w:sz w:val="16"/>
                <w:szCs w:val="16"/>
                <w:lang w:eastAsia="zh-CN"/>
              </w:rPr>
              <w:t>mean</w:t>
            </w:r>
            <w:r w:rsidRPr="00AF6C4E">
              <w:rPr>
                <w:b w:val="0"/>
                <w:bCs w:val="0"/>
                <w:sz w:val="16"/>
                <w:szCs w:val="16"/>
                <w:lang w:eastAsia="zh-CN"/>
              </w:rPr>
              <w:t>. frame-size</w:t>
            </w:r>
          </w:p>
        </w:tc>
        <w:tc>
          <w:tcPr>
            <w:tcW w:w="1059" w:type="dxa"/>
          </w:tcPr>
          <w:p w14:paraId="1BDCAC82" w14:textId="7B495AC8"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1.18</w:t>
            </w:r>
          </w:p>
        </w:tc>
        <w:tc>
          <w:tcPr>
            <w:tcW w:w="1059" w:type="dxa"/>
          </w:tcPr>
          <w:p w14:paraId="7BD2B6EA" w14:textId="62A20A65"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1.06</w:t>
            </w:r>
          </w:p>
        </w:tc>
        <w:tc>
          <w:tcPr>
            <w:tcW w:w="1059" w:type="dxa"/>
          </w:tcPr>
          <w:p w14:paraId="5DC017FB" w14:textId="064F43D3"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1.94</w:t>
            </w:r>
          </w:p>
        </w:tc>
        <w:tc>
          <w:tcPr>
            <w:tcW w:w="1059" w:type="dxa"/>
          </w:tcPr>
          <w:p w14:paraId="2D64E475" w14:textId="6924E4C0"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1.24</w:t>
            </w:r>
          </w:p>
        </w:tc>
        <w:tc>
          <w:tcPr>
            <w:tcW w:w="1059" w:type="dxa"/>
          </w:tcPr>
          <w:p w14:paraId="129D220A" w14:textId="17AF3C85"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1.23</w:t>
            </w:r>
          </w:p>
        </w:tc>
        <w:tc>
          <w:tcPr>
            <w:tcW w:w="1059" w:type="dxa"/>
          </w:tcPr>
          <w:p w14:paraId="312FA2B0" w14:textId="67C25F13"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1.06</w:t>
            </w:r>
          </w:p>
        </w:tc>
        <w:tc>
          <w:tcPr>
            <w:tcW w:w="1059" w:type="dxa"/>
          </w:tcPr>
          <w:p w14:paraId="0B81179A" w14:textId="12C7A215"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1.23</w:t>
            </w:r>
          </w:p>
        </w:tc>
      </w:tr>
      <w:tr w:rsidR="000F590E" w14:paraId="68BD07C5" w14:textId="77777777" w:rsidTr="009A56E7">
        <w:tc>
          <w:tcPr>
            <w:cnfStyle w:val="001000000000" w:firstRow="0" w:lastRow="0" w:firstColumn="1" w:lastColumn="0" w:oddVBand="0" w:evenVBand="0" w:oddHBand="0" w:evenHBand="0" w:firstRowFirstColumn="0" w:firstRowLastColumn="0" w:lastRowFirstColumn="0" w:lastRowLastColumn="0"/>
            <w:tcW w:w="1059" w:type="dxa"/>
          </w:tcPr>
          <w:p w14:paraId="4647178B" w14:textId="0454EA8C" w:rsidR="000F590E" w:rsidRPr="00AF6C4E" w:rsidRDefault="000F590E" w:rsidP="000F590E">
            <w:pPr>
              <w:pStyle w:val="BodyText"/>
              <w:rPr>
                <w:b w:val="0"/>
                <w:bCs w:val="0"/>
                <w:sz w:val="16"/>
                <w:szCs w:val="16"/>
                <w:lang w:eastAsia="zh-CN"/>
              </w:rPr>
            </w:pPr>
            <w:r w:rsidRPr="00AF6C4E">
              <w:rPr>
                <w:b w:val="0"/>
                <w:bCs w:val="0"/>
                <w:sz w:val="16"/>
                <w:szCs w:val="16"/>
                <w:lang w:eastAsia="zh-CN"/>
              </w:rPr>
              <w:t>min/</w:t>
            </w:r>
            <w:r>
              <w:rPr>
                <w:b w:val="0"/>
                <w:bCs w:val="0"/>
                <w:sz w:val="16"/>
                <w:szCs w:val="16"/>
                <w:lang w:eastAsia="zh-CN"/>
              </w:rPr>
              <w:t>mean</w:t>
            </w:r>
            <w:r w:rsidRPr="00AF6C4E">
              <w:rPr>
                <w:b w:val="0"/>
                <w:bCs w:val="0"/>
                <w:sz w:val="16"/>
                <w:szCs w:val="16"/>
                <w:lang w:eastAsia="zh-CN"/>
              </w:rPr>
              <w:t xml:space="preserve"> frame-size</w:t>
            </w:r>
          </w:p>
        </w:tc>
        <w:tc>
          <w:tcPr>
            <w:tcW w:w="1059" w:type="dxa"/>
          </w:tcPr>
          <w:p w14:paraId="305F10D4" w14:textId="407E5C08"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0.48</w:t>
            </w:r>
          </w:p>
        </w:tc>
        <w:tc>
          <w:tcPr>
            <w:tcW w:w="1059" w:type="dxa"/>
          </w:tcPr>
          <w:p w14:paraId="4A156CFB" w14:textId="67EE55C0"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0.93</w:t>
            </w:r>
          </w:p>
        </w:tc>
        <w:tc>
          <w:tcPr>
            <w:tcW w:w="1059" w:type="dxa"/>
          </w:tcPr>
          <w:p w14:paraId="3302BC77" w14:textId="1FF71101"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0.24</w:t>
            </w:r>
          </w:p>
        </w:tc>
        <w:tc>
          <w:tcPr>
            <w:tcW w:w="1059" w:type="dxa"/>
          </w:tcPr>
          <w:p w14:paraId="0B04EE8F" w14:textId="465B1E76" w:rsidR="000F590E" w:rsidRPr="006F343B"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6F343B">
              <w:rPr>
                <w:sz w:val="16"/>
                <w:szCs w:val="16"/>
                <w:lang w:eastAsia="zh-CN"/>
              </w:rPr>
              <w:t>0.34</w:t>
            </w:r>
          </w:p>
        </w:tc>
        <w:tc>
          <w:tcPr>
            <w:tcW w:w="1059" w:type="dxa"/>
          </w:tcPr>
          <w:p w14:paraId="5740A8CF" w14:textId="6C7D52C0"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0.48</w:t>
            </w:r>
          </w:p>
        </w:tc>
        <w:tc>
          <w:tcPr>
            <w:tcW w:w="1059" w:type="dxa"/>
          </w:tcPr>
          <w:p w14:paraId="6698E444" w14:textId="7ACA37E9"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0.94</w:t>
            </w:r>
          </w:p>
        </w:tc>
        <w:tc>
          <w:tcPr>
            <w:tcW w:w="1059" w:type="dxa"/>
          </w:tcPr>
          <w:p w14:paraId="1279E118" w14:textId="5AF92710" w:rsidR="000F590E" w:rsidRPr="00FD65C3" w:rsidRDefault="000F590E" w:rsidP="000F590E">
            <w:pPr>
              <w:pStyle w:val="BodyText"/>
              <w:jc w:val="left"/>
              <w:cnfStyle w:val="000000000000" w:firstRow="0" w:lastRow="0" w:firstColumn="0" w:lastColumn="0" w:oddVBand="0" w:evenVBand="0" w:oddHBand="0" w:evenHBand="0" w:firstRowFirstColumn="0" w:firstRowLastColumn="0" w:lastRowFirstColumn="0" w:lastRowLastColumn="0"/>
              <w:rPr>
                <w:sz w:val="16"/>
                <w:szCs w:val="16"/>
                <w:lang w:eastAsia="zh-CN"/>
              </w:rPr>
            </w:pPr>
            <w:r w:rsidRPr="00FD65C3">
              <w:rPr>
                <w:sz w:val="16"/>
                <w:szCs w:val="16"/>
                <w:lang w:eastAsia="zh-CN"/>
              </w:rPr>
              <w:t>0.34</w:t>
            </w:r>
          </w:p>
        </w:tc>
      </w:tr>
      <w:tr w:rsidR="000F590E" w14:paraId="533A34ED" w14:textId="77777777" w:rsidTr="009A56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9" w:type="dxa"/>
          </w:tcPr>
          <w:p w14:paraId="36DFF74B" w14:textId="46ADAE4D" w:rsidR="000F590E" w:rsidRPr="00AF6C4E" w:rsidRDefault="000F590E" w:rsidP="000F590E">
            <w:pPr>
              <w:pStyle w:val="BodyText"/>
              <w:rPr>
                <w:b w:val="0"/>
                <w:bCs w:val="0"/>
                <w:sz w:val="16"/>
                <w:szCs w:val="16"/>
                <w:lang w:eastAsia="zh-CN"/>
              </w:rPr>
            </w:pPr>
            <w:r w:rsidRPr="00AF6C4E">
              <w:rPr>
                <w:b w:val="0"/>
                <w:bCs w:val="0"/>
                <w:sz w:val="16"/>
                <w:szCs w:val="16"/>
                <w:lang w:eastAsia="zh-CN"/>
              </w:rPr>
              <w:t>std/</w:t>
            </w:r>
            <w:r>
              <w:rPr>
                <w:b w:val="0"/>
                <w:bCs w:val="0"/>
                <w:sz w:val="16"/>
                <w:szCs w:val="16"/>
                <w:lang w:eastAsia="zh-CN"/>
              </w:rPr>
              <w:t>mean</w:t>
            </w:r>
            <w:r w:rsidRPr="00AF6C4E">
              <w:rPr>
                <w:b w:val="0"/>
                <w:bCs w:val="0"/>
                <w:sz w:val="16"/>
                <w:szCs w:val="16"/>
                <w:lang w:eastAsia="zh-CN"/>
              </w:rPr>
              <w:t xml:space="preserve"> frame-size</w:t>
            </w:r>
          </w:p>
        </w:tc>
        <w:tc>
          <w:tcPr>
            <w:tcW w:w="1059" w:type="dxa"/>
          </w:tcPr>
          <w:p w14:paraId="491ED335" w14:textId="49AC494F"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0.07</w:t>
            </w:r>
          </w:p>
        </w:tc>
        <w:tc>
          <w:tcPr>
            <w:tcW w:w="1059" w:type="dxa"/>
          </w:tcPr>
          <w:p w14:paraId="3E9985B9" w14:textId="46190C04"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0.02</w:t>
            </w:r>
          </w:p>
        </w:tc>
        <w:tc>
          <w:tcPr>
            <w:tcW w:w="1059" w:type="dxa"/>
          </w:tcPr>
          <w:p w14:paraId="22ABF282" w14:textId="10BE930D"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0.12</w:t>
            </w:r>
          </w:p>
        </w:tc>
        <w:tc>
          <w:tcPr>
            <w:tcW w:w="1059" w:type="dxa"/>
          </w:tcPr>
          <w:p w14:paraId="39833912" w14:textId="298C612B" w:rsidR="000F590E" w:rsidRPr="006F343B"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6F343B">
              <w:rPr>
                <w:sz w:val="16"/>
                <w:szCs w:val="16"/>
                <w:lang w:eastAsia="zh-CN"/>
              </w:rPr>
              <w:t>0.14</w:t>
            </w:r>
          </w:p>
        </w:tc>
        <w:tc>
          <w:tcPr>
            <w:tcW w:w="1059" w:type="dxa"/>
          </w:tcPr>
          <w:p w14:paraId="7A314B31" w14:textId="5A7DFDA9"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0.07</w:t>
            </w:r>
          </w:p>
        </w:tc>
        <w:tc>
          <w:tcPr>
            <w:tcW w:w="1059" w:type="dxa"/>
          </w:tcPr>
          <w:p w14:paraId="501E86F8" w14:textId="109CAC39"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0.02</w:t>
            </w:r>
          </w:p>
        </w:tc>
        <w:tc>
          <w:tcPr>
            <w:tcW w:w="1059" w:type="dxa"/>
          </w:tcPr>
          <w:p w14:paraId="3E2CAEC9" w14:textId="10BD19CA" w:rsidR="000F590E" w:rsidRPr="00FD65C3" w:rsidRDefault="000F590E" w:rsidP="000F590E">
            <w:pPr>
              <w:pStyle w:val="BodyText"/>
              <w:jc w:val="left"/>
              <w:cnfStyle w:val="000000100000" w:firstRow="0" w:lastRow="0" w:firstColumn="0" w:lastColumn="0" w:oddVBand="0" w:evenVBand="0" w:oddHBand="1" w:evenHBand="0" w:firstRowFirstColumn="0" w:firstRowLastColumn="0" w:lastRowFirstColumn="0" w:lastRowLastColumn="0"/>
              <w:rPr>
                <w:sz w:val="16"/>
                <w:szCs w:val="16"/>
                <w:lang w:eastAsia="zh-CN"/>
              </w:rPr>
            </w:pPr>
            <w:r w:rsidRPr="00FD65C3">
              <w:rPr>
                <w:sz w:val="16"/>
                <w:szCs w:val="16"/>
                <w:lang w:eastAsia="zh-CN"/>
              </w:rPr>
              <w:t>0.14</w:t>
            </w:r>
          </w:p>
        </w:tc>
      </w:tr>
    </w:tbl>
    <w:p w14:paraId="5FD90202" w14:textId="2C5D17ED" w:rsidR="006B484A" w:rsidRDefault="006B484A" w:rsidP="00CF3836">
      <w:pPr>
        <w:pStyle w:val="BodyText"/>
        <w:rPr>
          <w:b/>
          <w:bCs/>
          <w:lang w:eastAsia="zh-CN"/>
        </w:rPr>
      </w:pPr>
    </w:p>
    <w:p w14:paraId="0A6BADA0" w14:textId="62DDA28A" w:rsidR="00E0751E" w:rsidRPr="003A2053" w:rsidRDefault="003F6F9C" w:rsidP="00CF3836">
      <w:pPr>
        <w:pStyle w:val="BodyText"/>
        <w:rPr>
          <w:b/>
          <w:bCs/>
          <w:i/>
          <w:iCs/>
          <w:u w:val="single"/>
          <w:lang w:eastAsia="zh-CN"/>
        </w:rPr>
      </w:pPr>
      <w:r w:rsidRPr="003A2053">
        <w:rPr>
          <w:b/>
          <w:bCs/>
          <w:i/>
          <w:iCs/>
          <w:u w:val="single"/>
          <w:lang w:eastAsia="zh-CN"/>
        </w:rPr>
        <w:t>Observations</w:t>
      </w:r>
      <w:r w:rsidR="004B5EA2" w:rsidRPr="003A2053">
        <w:rPr>
          <w:b/>
          <w:bCs/>
          <w:i/>
          <w:iCs/>
          <w:u w:val="single"/>
          <w:lang w:eastAsia="zh-CN"/>
        </w:rPr>
        <w:t>-1</w:t>
      </w:r>
      <w:r w:rsidRPr="003A2053">
        <w:rPr>
          <w:b/>
          <w:bCs/>
          <w:i/>
          <w:iCs/>
          <w:u w:val="single"/>
          <w:lang w:eastAsia="zh-CN"/>
        </w:rPr>
        <w:t>:</w:t>
      </w:r>
    </w:p>
    <w:p w14:paraId="2CE48A68" w14:textId="45907B4F" w:rsidR="005103B6" w:rsidRPr="003A2053" w:rsidRDefault="005103B6" w:rsidP="005103B6">
      <w:pPr>
        <w:pStyle w:val="BodyText"/>
        <w:numPr>
          <w:ilvl w:val="0"/>
          <w:numId w:val="33"/>
        </w:numPr>
        <w:rPr>
          <w:b/>
          <w:bCs/>
          <w:i/>
          <w:iCs/>
          <w:lang w:eastAsia="zh-CN"/>
        </w:rPr>
      </w:pPr>
      <w:r w:rsidRPr="003A2053">
        <w:rPr>
          <w:b/>
          <w:bCs/>
          <w:i/>
          <w:iCs/>
          <w:lang w:eastAsia="zh-CN"/>
        </w:rPr>
        <w:t>for CBR configurations</w:t>
      </w:r>
      <w:r w:rsidR="00FF554F" w:rsidRPr="003A2053">
        <w:rPr>
          <w:b/>
          <w:bCs/>
          <w:i/>
          <w:iCs/>
          <w:lang w:eastAsia="zh-CN"/>
        </w:rPr>
        <w:t xml:space="preserve"> the frame-size variations are quite small</w:t>
      </w:r>
    </w:p>
    <w:p w14:paraId="3CF663BB" w14:textId="77777777" w:rsidR="00942426" w:rsidRPr="003A2053" w:rsidRDefault="005103B6" w:rsidP="005103B6">
      <w:pPr>
        <w:pStyle w:val="BodyText"/>
        <w:numPr>
          <w:ilvl w:val="1"/>
          <w:numId w:val="33"/>
        </w:numPr>
        <w:rPr>
          <w:b/>
          <w:bCs/>
          <w:i/>
          <w:iCs/>
          <w:lang w:eastAsia="zh-CN"/>
        </w:rPr>
      </w:pPr>
      <w:r w:rsidRPr="003A2053">
        <w:rPr>
          <w:b/>
          <w:bCs/>
          <w:i/>
          <w:iCs/>
          <w:lang w:eastAsia="zh-CN"/>
        </w:rPr>
        <w:lastRenderedPageBreak/>
        <w:t xml:space="preserve">the max/mean frame-size </w:t>
      </w:r>
      <w:r w:rsidR="00942426" w:rsidRPr="003A2053">
        <w:rPr>
          <w:b/>
          <w:bCs/>
          <w:i/>
          <w:iCs/>
          <w:lang w:eastAsia="zh-CN"/>
        </w:rPr>
        <w:t>ratio is ~ 1.06</w:t>
      </w:r>
    </w:p>
    <w:p w14:paraId="127227C1" w14:textId="15FFEE96" w:rsidR="00547073" w:rsidRPr="003A2053" w:rsidRDefault="00942426" w:rsidP="005103B6">
      <w:pPr>
        <w:pStyle w:val="BodyText"/>
        <w:numPr>
          <w:ilvl w:val="1"/>
          <w:numId w:val="33"/>
        </w:numPr>
        <w:rPr>
          <w:b/>
          <w:bCs/>
          <w:i/>
          <w:iCs/>
          <w:lang w:eastAsia="zh-CN"/>
        </w:rPr>
      </w:pPr>
      <w:r w:rsidRPr="003A2053">
        <w:rPr>
          <w:b/>
          <w:bCs/>
          <w:i/>
          <w:iCs/>
          <w:lang w:eastAsia="zh-CN"/>
        </w:rPr>
        <w:t>the min/mean frame-size ratio is ~</w:t>
      </w:r>
      <w:r w:rsidR="00547073" w:rsidRPr="003A2053">
        <w:rPr>
          <w:b/>
          <w:bCs/>
          <w:i/>
          <w:iCs/>
          <w:lang w:eastAsia="zh-CN"/>
        </w:rPr>
        <w:t>0.93</w:t>
      </w:r>
    </w:p>
    <w:p w14:paraId="10516161" w14:textId="77777777" w:rsidR="005326C7" w:rsidRPr="003A2053" w:rsidRDefault="00547073" w:rsidP="005103B6">
      <w:pPr>
        <w:pStyle w:val="BodyText"/>
        <w:numPr>
          <w:ilvl w:val="1"/>
          <w:numId w:val="33"/>
        </w:numPr>
        <w:rPr>
          <w:b/>
          <w:bCs/>
          <w:i/>
          <w:iCs/>
          <w:lang w:eastAsia="zh-CN"/>
        </w:rPr>
      </w:pPr>
      <w:r w:rsidRPr="003A2053">
        <w:rPr>
          <w:b/>
          <w:bCs/>
          <w:i/>
          <w:iCs/>
          <w:lang w:eastAsia="zh-CN"/>
        </w:rPr>
        <w:t>the std/mean frame-size ratio is ~</w:t>
      </w:r>
      <w:r w:rsidR="005326C7" w:rsidRPr="003A2053">
        <w:rPr>
          <w:b/>
          <w:bCs/>
          <w:i/>
          <w:iCs/>
          <w:lang w:eastAsia="zh-CN"/>
        </w:rPr>
        <w:t>0.02</w:t>
      </w:r>
    </w:p>
    <w:p w14:paraId="0203898C" w14:textId="4BBB6F80" w:rsidR="005326C7" w:rsidRPr="003A2053" w:rsidRDefault="005326C7" w:rsidP="005326C7">
      <w:pPr>
        <w:pStyle w:val="BodyText"/>
        <w:numPr>
          <w:ilvl w:val="0"/>
          <w:numId w:val="33"/>
        </w:numPr>
        <w:rPr>
          <w:b/>
          <w:bCs/>
          <w:i/>
          <w:iCs/>
          <w:lang w:eastAsia="zh-CN"/>
        </w:rPr>
      </w:pPr>
      <w:r w:rsidRPr="003A2053">
        <w:rPr>
          <w:b/>
          <w:bCs/>
          <w:i/>
          <w:iCs/>
          <w:lang w:eastAsia="zh-CN"/>
        </w:rPr>
        <w:t xml:space="preserve">for </w:t>
      </w:r>
      <w:proofErr w:type="spellStart"/>
      <w:r w:rsidRPr="003A2053">
        <w:rPr>
          <w:b/>
          <w:bCs/>
          <w:i/>
          <w:iCs/>
          <w:lang w:eastAsia="zh-CN"/>
        </w:rPr>
        <w:t>cVBR</w:t>
      </w:r>
      <w:proofErr w:type="spellEnd"/>
      <w:r w:rsidRPr="003A2053">
        <w:rPr>
          <w:b/>
          <w:bCs/>
          <w:i/>
          <w:iCs/>
          <w:lang w:eastAsia="zh-CN"/>
        </w:rPr>
        <w:t xml:space="preserve"> configurations</w:t>
      </w:r>
      <w:r w:rsidR="00FF554F" w:rsidRPr="003A2053">
        <w:rPr>
          <w:b/>
          <w:bCs/>
          <w:i/>
          <w:iCs/>
          <w:lang w:eastAsia="zh-CN"/>
        </w:rPr>
        <w:t xml:space="preserve"> the frame-size variations are larger</w:t>
      </w:r>
    </w:p>
    <w:p w14:paraId="2B797BD3" w14:textId="35205A56" w:rsidR="00E0751E" w:rsidRPr="003A2053" w:rsidRDefault="005326C7" w:rsidP="005326C7">
      <w:pPr>
        <w:pStyle w:val="BodyText"/>
        <w:numPr>
          <w:ilvl w:val="1"/>
          <w:numId w:val="33"/>
        </w:numPr>
        <w:rPr>
          <w:b/>
          <w:bCs/>
          <w:i/>
          <w:iCs/>
          <w:lang w:eastAsia="zh-CN"/>
        </w:rPr>
      </w:pPr>
      <w:r w:rsidRPr="003A2053">
        <w:rPr>
          <w:b/>
          <w:bCs/>
          <w:i/>
          <w:iCs/>
          <w:lang w:eastAsia="zh-CN"/>
        </w:rPr>
        <w:t>the max/mean frame-size ratio is ~</w:t>
      </w:r>
      <w:r w:rsidR="005601C6" w:rsidRPr="003A2053">
        <w:rPr>
          <w:b/>
          <w:bCs/>
          <w:i/>
          <w:iCs/>
          <w:lang w:eastAsia="zh-CN"/>
        </w:rPr>
        <w:t xml:space="preserve"> </w:t>
      </w:r>
      <w:r w:rsidR="0028329F" w:rsidRPr="003A2053">
        <w:rPr>
          <w:b/>
          <w:bCs/>
          <w:i/>
          <w:iCs/>
          <w:lang w:eastAsia="zh-CN"/>
        </w:rPr>
        <w:t>1.18 – 1.94 w</w:t>
      </w:r>
      <w:r w:rsidR="00137285" w:rsidRPr="003A2053">
        <w:rPr>
          <w:b/>
          <w:bCs/>
          <w:i/>
          <w:iCs/>
          <w:lang w:eastAsia="zh-CN"/>
        </w:rPr>
        <w:t xml:space="preserve">ith smaller ratios corresponding to 8 slice/eye buffer case while large ratio </w:t>
      </w:r>
      <w:r w:rsidR="000B2065" w:rsidRPr="003A2053">
        <w:rPr>
          <w:b/>
          <w:bCs/>
          <w:i/>
          <w:iCs/>
          <w:lang w:eastAsia="zh-CN"/>
        </w:rPr>
        <w:t>corresponding to</w:t>
      </w:r>
      <w:r w:rsidR="00137285" w:rsidRPr="003A2053">
        <w:rPr>
          <w:b/>
          <w:bCs/>
          <w:i/>
          <w:iCs/>
          <w:lang w:eastAsia="zh-CN"/>
        </w:rPr>
        <w:t xml:space="preserve"> </w:t>
      </w:r>
      <w:r w:rsidR="00AB5AD2" w:rsidRPr="003A2053">
        <w:rPr>
          <w:b/>
          <w:bCs/>
          <w:i/>
          <w:iCs/>
          <w:lang w:eastAsia="zh-CN"/>
        </w:rPr>
        <w:t xml:space="preserve">1 </w:t>
      </w:r>
      <w:r w:rsidR="000B2065" w:rsidRPr="003A2053">
        <w:rPr>
          <w:b/>
          <w:bCs/>
          <w:i/>
          <w:iCs/>
          <w:lang w:eastAsia="zh-CN"/>
        </w:rPr>
        <w:t xml:space="preserve">slice </w:t>
      </w:r>
      <w:r w:rsidR="00AB5AD2" w:rsidRPr="003A2053">
        <w:rPr>
          <w:b/>
          <w:bCs/>
          <w:i/>
          <w:iCs/>
          <w:lang w:eastAsia="zh-CN"/>
        </w:rPr>
        <w:t>case</w:t>
      </w:r>
    </w:p>
    <w:p w14:paraId="01135D49" w14:textId="77777777" w:rsidR="00D4357C" w:rsidRPr="003A2053" w:rsidRDefault="00AB5AD2" w:rsidP="005326C7">
      <w:pPr>
        <w:pStyle w:val="BodyText"/>
        <w:numPr>
          <w:ilvl w:val="1"/>
          <w:numId w:val="33"/>
        </w:numPr>
        <w:rPr>
          <w:b/>
          <w:bCs/>
          <w:i/>
          <w:iCs/>
          <w:lang w:eastAsia="zh-CN"/>
        </w:rPr>
      </w:pPr>
      <w:r w:rsidRPr="003A2053">
        <w:rPr>
          <w:b/>
          <w:bCs/>
          <w:i/>
          <w:iCs/>
          <w:lang w:eastAsia="zh-CN"/>
        </w:rPr>
        <w:t xml:space="preserve">the min/mean frame-size ratio is ~ </w:t>
      </w:r>
      <w:r w:rsidR="0030168C" w:rsidRPr="003A2053">
        <w:rPr>
          <w:b/>
          <w:bCs/>
          <w:i/>
          <w:iCs/>
          <w:lang w:eastAsia="zh-CN"/>
        </w:rPr>
        <w:t>0</w:t>
      </w:r>
      <w:r w:rsidRPr="003A2053">
        <w:rPr>
          <w:b/>
          <w:bCs/>
          <w:i/>
          <w:iCs/>
          <w:lang w:eastAsia="zh-CN"/>
        </w:rPr>
        <w:t>.</w:t>
      </w:r>
      <w:r w:rsidR="00D4357C" w:rsidRPr="003A2053">
        <w:rPr>
          <w:b/>
          <w:bCs/>
          <w:i/>
          <w:iCs/>
          <w:lang w:eastAsia="zh-CN"/>
        </w:rPr>
        <w:t>24</w:t>
      </w:r>
      <w:r w:rsidRPr="003A2053">
        <w:rPr>
          <w:b/>
          <w:bCs/>
          <w:i/>
          <w:iCs/>
          <w:lang w:eastAsia="zh-CN"/>
        </w:rPr>
        <w:t xml:space="preserve"> – </w:t>
      </w:r>
      <w:r w:rsidR="0030168C" w:rsidRPr="003A2053">
        <w:rPr>
          <w:b/>
          <w:bCs/>
          <w:i/>
          <w:iCs/>
          <w:lang w:eastAsia="zh-CN"/>
        </w:rPr>
        <w:t>0</w:t>
      </w:r>
      <w:r w:rsidRPr="003A2053">
        <w:rPr>
          <w:b/>
          <w:bCs/>
          <w:i/>
          <w:iCs/>
          <w:lang w:eastAsia="zh-CN"/>
        </w:rPr>
        <w:t>.</w:t>
      </w:r>
      <w:r w:rsidR="0030168C" w:rsidRPr="003A2053">
        <w:rPr>
          <w:b/>
          <w:bCs/>
          <w:i/>
          <w:iCs/>
          <w:lang w:eastAsia="zh-CN"/>
        </w:rPr>
        <w:t>48</w:t>
      </w:r>
      <w:r w:rsidRPr="003A2053">
        <w:rPr>
          <w:b/>
          <w:bCs/>
          <w:i/>
          <w:iCs/>
          <w:lang w:eastAsia="zh-CN"/>
        </w:rPr>
        <w:t xml:space="preserve"> with </w:t>
      </w:r>
      <w:r w:rsidR="00D4357C" w:rsidRPr="003A2053">
        <w:rPr>
          <w:b/>
          <w:bCs/>
          <w:i/>
          <w:iCs/>
          <w:lang w:eastAsia="zh-CN"/>
        </w:rPr>
        <w:t>larger</w:t>
      </w:r>
      <w:r w:rsidRPr="003A2053">
        <w:rPr>
          <w:b/>
          <w:bCs/>
          <w:i/>
          <w:iCs/>
          <w:lang w:eastAsia="zh-CN"/>
        </w:rPr>
        <w:t xml:space="preserve"> ratios corresponding to 8 slice/eye buffer case while </w:t>
      </w:r>
      <w:r w:rsidR="00D4357C" w:rsidRPr="003A2053">
        <w:rPr>
          <w:b/>
          <w:bCs/>
          <w:i/>
          <w:iCs/>
          <w:lang w:eastAsia="zh-CN"/>
        </w:rPr>
        <w:t>small</w:t>
      </w:r>
      <w:r w:rsidRPr="003A2053">
        <w:rPr>
          <w:b/>
          <w:bCs/>
          <w:i/>
          <w:iCs/>
          <w:lang w:eastAsia="zh-CN"/>
        </w:rPr>
        <w:t xml:space="preserve"> ratio corresponding to 1 slice case</w:t>
      </w:r>
    </w:p>
    <w:p w14:paraId="35365335" w14:textId="03BF1182" w:rsidR="00AB5AD2" w:rsidRPr="003A2053" w:rsidRDefault="00D4357C" w:rsidP="005326C7">
      <w:pPr>
        <w:pStyle w:val="BodyText"/>
        <w:numPr>
          <w:ilvl w:val="1"/>
          <w:numId w:val="33"/>
        </w:numPr>
        <w:rPr>
          <w:b/>
          <w:bCs/>
          <w:i/>
          <w:iCs/>
          <w:lang w:eastAsia="zh-CN"/>
        </w:rPr>
      </w:pPr>
      <w:r w:rsidRPr="003A2053">
        <w:rPr>
          <w:b/>
          <w:bCs/>
          <w:i/>
          <w:iCs/>
          <w:lang w:eastAsia="zh-CN"/>
        </w:rPr>
        <w:t xml:space="preserve">the </w:t>
      </w:r>
      <w:r w:rsidR="00652F1C" w:rsidRPr="003A2053">
        <w:rPr>
          <w:b/>
          <w:bCs/>
          <w:i/>
          <w:iCs/>
          <w:lang w:eastAsia="zh-CN"/>
        </w:rPr>
        <w:t>std</w:t>
      </w:r>
      <w:r w:rsidRPr="003A2053">
        <w:rPr>
          <w:b/>
          <w:bCs/>
          <w:i/>
          <w:iCs/>
          <w:lang w:eastAsia="zh-CN"/>
        </w:rPr>
        <w:t>/mean frame-size ratio is ~ 0.</w:t>
      </w:r>
      <w:r w:rsidR="001C6A40" w:rsidRPr="003A2053">
        <w:rPr>
          <w:b/>
          <w:bCs/>
          <w:i/>
          <w:iCs/>
          <w:lang w:eastAsia="zh-CN"/>
        </w:rPr>
        <w:t>07</w:t>
      </w:r>
      <w:r w:rsidRPr="003A2053">
        <w:rPr>
          <w:b/>
          <w:bCs/>
          <w:i/>
          <w:iCs/>
          <w:lang w:eastAsia="zh-CN"/>
        </w:rPr>
        <w:t xml:space="preserve"> – 0.</w:t>
      </w:r>
      <w:r w:rsidR="001C6A40" w:rsidRPr="003A2053">
        <w:rPr>
          <w:b/>
          <w:bCs/>
          <w:i/>
          <w:iCs/>
          <w:lang w:eastAsia="zh-CN"/>
        </w:rPr>
        <w:t>14</w:t>
      </w:r>
      <w:r w:rsidRPr="003A2053">
        <w:rPr>
          <w:b/>
          <w:bCs/>
          <w:i/>
          <w:iCs/>
          <w:lang w:eastAsia="zh-CN"/>
        </w:rPr>
        <w:t xml:space="preserve"> </w:t>
      </w:r>
    </w:p>
    <w:p w14:paraId="2D9B0C4D" w14:textId="3033A9A2" w:rsidR="003F6F9C" w:rsidRDefault="003F6F9C" w:rsidP="00CF3836">
      <w:pPr>
        <w:pStyle w:val="BodyText"/>
        <w:rPr>
          <w:b/>
          <w:bCs/>
          <w:lang w:eastAsia="zh-CN"/>
        </w:rPr>
      </w:pPr>
    </w:p>
    <w:p w14:paraId="46B20187" w14:textId="7AF6095C" w:rsidR="000977B0" w:rsidRDefault="00FF554F" w:rsidP="00CF3836">
      <w:pPr>
        <w:pStyle w:val="BodyText"/>
        <w:rPr>
          <w:lang w:eastAsia="zh-CN"/>
        </w:rPr>
      </w:pPr>
      <w:r w:rsidRPr="00FF554F">
        <w:rPr>
          <w:lang w:eastAsia="zh-CN"/>
        </w:rPr>
        <w:t>The d</w:t>
      </w:r>
      <w:r>
        <w:rPr>
          <w:lang w:eastAsia="zh-CN"/>
        </w:rPr>
        <w:t xml:space="preserve">etailed analysis for the above configurations </w:t>
      </w:r>
      <w:proofErr w:type="gramStart"/>
      <w:r>
        <w:rPr>
          <w:lang w:eastAsia="zh-CN"/>
        </w:rPr>
        <w:t>are</w:t>
      </w:r>
      <w:proofErr w:type="gramEnd"/>
      <w:r>
        <w:rPr>
          <w:lang w:eastAsia="zh-CN"/>
        </w:rPr>
        <w:t xml:space="preserve"> shown below:</w:t>
      </w:r>
    </w:p>
    <w:p w14:paraId="3D551787" w14:textId="06DC4300" w:rsidR="00E36488" w:rsidRPr="000977B0" w:rsidRDefault="00B7143A" w:rsidP="00BA135F">
      <w:pPr>
        <w:pStyle w:val="Heading2"/>
        <w:numPr>
          <w:ilvl w:val="2"/>
          <w:numId w:val="32"/>
        </w:numPr>
      </w:pPr>
      <w:proofErr w:type="gramStart"/>
      <w:r>
        <w:t>1500 byte</w:t>
      </w:r>
      <w:proofErr w:type="gramEnd"/>
      <w:r>
        <w:t xml:space="preserve"> max packet size cases</w:t>
      </w:r>
    </w:p>
    <w:p w14:paraId="12ECE883" w14:textId="77777777" w:rsidR="00B61A07" w:rsidRPr="00B61A07" w:rsidRDefault="00B61A07" w:rsidP="00CF3836">
      <w:pPr>
        <w:pStyle w:val="BodyText"/>
        <w:rPr>
          <w:b/>
          <w:bCs/>
          <w:u w:val="single"/>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ED67BA" w14:paraId="6A48936B" w14:textId="77777777" w:rsidTr="00791DF8">
        <w:tc>
          <w:tcPr>
            <w:tcW w:w="4236" w:type="dxa"/>
          </w:tcPr>
          <w:p w14:paraId="22D140DA" w14:textId="77777777" w:rsidR="00B7143A" w:rsidRDefault="00ED67BA" w:rsidP="00B7143A">
            <w:pPr>
              <w:pStyle w:val="BodyText"/>
              <w:keepNext/>
            </w:pPr>
            <w:r w:rsidRPr="00ED67BA">
              <w:rPr>
                <w:b/>
                <w:bCs/>
                <w:noProof/>
              </w:rPr>
              <w:drawing>
                <wp:inline distT="0" distB="0" distL="0" distR="0" wp14:anchorId="2CFB2B2A" wp14:editId="0BC2FC1F">
                  <wp:extent cx="2660904" cy="1993392"/>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76E0DB0E" w14:textId="3C624DB7" w:rsidR="00ED67BA" w:rsidRPr="00A53059" w:rsidRDefault="00B7143A" w:rsidP="00B7143A">
            <w:pPr>
              <w:pStyle w:val="Caption"/>
              <w:jc w:val="center"/>
              <w:rPr>
                <w:b/>
                <w:bCs/>
                <w:i w:val="0"/>
                <w:iCs w:val="0"/>
              </w:rPr>
            </w:pPr>
            <w:r w:rsidRPr="00A53059">
              <w:rPr>
                <w:i w:val="0"/>
                <w:iCs w:val="0"/>
              </w:rPr>
              <w:t xml:space="preserve">Figure </w:t>
            </w:r>
            <w:r w:rsidRPr="00A53059">
              <w:rPr>
                <w:i w:val="0"/>
                <w:iCs w:val="0"/>
              </w:rPr>
              <w:fldChar w:fldCharType="begin"/>
            </w:r>
            <w:r w:rsidRPr="00A53059">
              <w:rPr>
                <w:i w:val="0"/>
                <w:iCs w:val="0"/>
              </w:rPr>
              <w:instrText xml:space="preserve"> SEQ Figure \* ARABIC </w:instrText>
            </w:r>
            <w:r w:rsidRPr="00A53059">
              <w:rPr>
                <w:i w:val="0"/>
                <w:iCs w:val="0"/>
              </w:rPr>
              <w:fldChar w:fldCharType="separate"/>
            </w:r>
            <w:r w:rsidR="00C57D9A">
              <w:rPr>
                <w:i w:val="0"/>
                <w:iCs w:val="0"/>
                <w:noProof/>
              </w:rPr>
              <w:t>4</w:t>
            </w:r>
            <w:r w:rsidRPr="00A53059">
              <w:rPr>
                <w:i w:val="0"/>
                <w:iCs w:val="0"/>
              </w:rPr>
              <w:fldChar w:fldCharType="end"/>
            </w:r>
            <w:r w:rsidRPr="00A53059">
              <w:rPr>
                <w:i w:val="0"/>
                <w:iCs w:val="0"/>
              </w:rPr>
              <w:t>: Bitrate variation around target bitrate</w:t>
            </w:r>
          </w:p>
        </w:tc>
        <w:tc>
          <w:tcPr>
            <w:tcW w:w="4236" w:type="dxa"/>
          </w:tcPr>
          <w:p w14:paraId="0022BA38" w14:textId="77777777" w:rsidR="00B7143A" w:rsidRDefault="007E3011" w:rsidP="00B7143A">
            <w:pPr>
              <w:pStyle w:val="BodyText"/>
              <w:keepNext/>
            </w:pPr>
            <w:r w:rsidRPr="00102FB5">
              <w:rPr>
                <w:b/>
                <w:bCs/>
                <w:noProof/>
              </w:rPr>
              <w:drawing>
                <wp:inline distT="0" distB="0" distL="0" distR="0" wp14:anchorId="1F3E29AF" wp14:editId="2ED1D4AC">
                  <wp:extent cx="2660904" cy="1993392"/>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2B40A6B7" w14:textId="0779A7BF" w:rsidR="00ED67BA" w:rsidRPr="00A53059" w:rsidRDefault="00B7143A" w:rsidP="00B7143A">
            <w:pPr>
              <w:pStyle w:val="Caption"/>
              <w:jc w:val="center"/>
              <w:rPr>
                <w:b/>
                <w:bCs/>
                <w:i w:val="0"/>
                <w:iCs w:val="0"/>
              </w:rPr>
            </w:pPr>
            <w:r w:rsidRPr="00A53059">
              <w:rPr>
                <w:i w:val="0"/>
                <w:iCs w:val="0"/>
              </w:rPr>
              <w:t xml:space="preserve">Figure </w:t>
            </w:r>
            <w:r w:rsidRPr="00A53059">
              <w:rPr>
                <w:i w:val="0"/>
                <w:iCs w:val="0"/>
              </w:rPr>
              <w:fldChar w:fldCharType="begin"/>
            </w:r>
            <w:r w:rsidRPr="00A53059">
              <w:rPr>
                <w:i w:val="0"/>
                <w:iCs w:val="0"/>
              </w:rPr>
              <w:instrText xml:space="preserve"> SEQ Figure \* ARABIC </w:instrText>
            </w:r>
            <w:r w:rsidRPr="00A53059">
              <w:rPr>
                <w:i w:val="0"/>
                <w:iCs w:val="0"/>
              </w:rPr>
              <w:fldChar w:fldCharType="separate"/>
            </w:r>
            <w:r w:rsidR="00C57D9A">
              <w:rPr>
                <w:i w:val="0"/>
                <w:iCs w:val="0"/>
                <w:noProof/>
              </w:rPr>
              <w:t>5</w:t>
            </w:r>
            <w:r w:rsidRPr="00A53059">
              <w:rPr>
                <w:i w:val="0"/>
                <w:iCs w:val="0"/>
              </w:rPr>
              <w:fldChar w:fldCharType="end"/>
            </w:r>
            <w:r w:rsidRPr="00A53059">
              <w:rPr>
                <w:i w:val="0"/>
                <w:iCs w:val="0"/>
              </w:rPr>
              <w:t xml:space="preserve">: packet-size CDFs (max 1.5 </w:t>
            </w:r>
            <w:proofErr w:type="spellStart"/>
            <w:r w:rsidRPr="00A53059">
              <w:rPr>
                <w:i w:val="0"/>
                <w:iCs w:val="0"/>
              </w:rPr>
              <w:t>kbyte</w:t>
            </w:r>
            <w:proofErr w:type="spellEnd"/>
            <w:r w:rsidRPr="00A53059">
              <w:rPr>
                <w:i w:val="0"/>
                <w:iCs w:val="0"/>
              </w:rPr>
              <w:t>)</w:t>
            </w:r>
          </w:p>
        </w:tc>
      </w:tr>
    </w:tbl>
    <w:p w14:paraId="3A4E9A54" w14:textId="0ED8D651" w:rsidR="00B230B4" w:rsidRDefault="00B230B4" w:rsidP="00CF3836">
      <w:pPr>
        <w:pStyle w:val="BodyText"/>
        <w:rPr>
          <w:b/>
          <w:b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9518A3" w14:paraId="363C0D14" w14:textId="77777777" w:rsidTr="00791DF8">
        <w:tc>
          <w:tcPr>
            <w:tcW w:w="4236" w:type="dxa"/>
          </w:tcPr>
          <w:p w14:paraId="2575A0E2" w14:textId="77777777" w:rsidR="00B7143A" w:rsidRDefault="00620E7C" w:rsidP="00B7143A">
            <w:pPr>
              <w:pStyle w:val="BodyText"/>
              <w:keepNext/>
            </w:pPr>
            <w:r w:rsidRPr="00620E7C">
              <w:rPr>
                <w:b/>
                <w:bCs/>
                <w:noProof/>
              </w:rPr>
              <w:drawing>
                <wp:inline distT="0" distB="0" distL="0" distR="0" wp14:anchorId="381D77D9" wp14:editId="0B23781B">
                  <wp:extent cx="2660904" cy="1993392"/>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3A7232C3" w14:textId="6C658CB6" w:rsidR="009518A3" w:rsidRPr="00A53059" w:rsidRDefault="00B7143A" w:rsidP="00B7143A">
            <w:pPr>
              <w:pStyle w:val="Caption"/>
              <w:jc w:val="center"/>
              <w:rPr>
                <w:b/>
                <w:bCs/>
                <w:i w:val="0"/>
                <w:iCs w:val="0"/>
              </w:rPr>
            </w:pPr>
            <w:r w:rsidRPr="00A53059">
              <w:rPr>
                <w:i w:val="0"/>
                <w:iCs w:val="0"/>
              </w:rPr>
              <w:t xml:space="preserve">Figure </w:t>
            </w:r>
            <w:r w:rsidRPr="00A53059">
              <w:rPr>
                <w:i w:val="0"/>
                <w:iCs w:val="0"/>
              </w:rPr>
              <w:fldChar w:fldCharType="begin"/>
            </w:r>
            <w:r w:rsidRPr="00A53059">
              <w:rPr>
                <w:i w:val="0"/>
                <w:iCs w:val="0"/>
              </w:rPr>
              <w:instrText xml:space="preserve"> SEQ Figure \* ARABIC </w:instrText>
            </w:r>
            <w:r w:rsidRPr="00A53059">
              <w:rPr>
                <w:i w:val="0"/>
                <w:iCs w:val="0"/>
              </w:rPr>
              <w:fldChar w:fldCharType="separate"/>
            </w:r>
            <w:r w:rsidR="00C57D9A">
              <w:rPr>
                <w:i w:val="0"/>
                <w:iCs w:val="0"/>
                <w:noProof/>
              </w:rPr>
              <w:t>6</w:t>
            </w:r>
            <w:r w:rsidRPr="00A53059">
              <w:rPr>
                <w:i w:val="0"/>
                <w:iCs w:val="0"/>
              </w:rPr>
              <w:fldChar w:fldCharType="end"/>
            </w:r>
            <w:r w:rsidRPr="00A53059">
              <w:rPr>
                <w:i w:val="0"/>
                <w:iCs w:val="0"/>
              </w:rPr>
              <w:t xml:space="preserve">: frame-size probability (calculated from </w:t>
            </w:r>
            <w:r w:rsidR="00A53059" w:rsidRPr="00A53059">
              <w:rPr>
                <w:i w:val="0"/>
                <w:iCs w:val="0"/>
              </w:rPr>
              <w:t>P-trace)</w:t>
            </w:r>
          </w:p>
        </w:tc>
        <w:tc>
          <w:tcPr>
            <w:tcW w:w="4236" w:type="dxa"/>
          </w:tcPr>
          <w:p w14:paraId="09EEDA7F" w14:textId="77777777" w:rsidR="00A53059" w:rsidRDefault="00A3481F" w:rsidP="00A53059">
            <w:pPr>
              <w:pStyle w:val="BodyText"/>
              <w:keepNext/>
            </w:pPr>
            <w:r w:rsidRPr="00A3481F">
              <w:rPr>
                <w:b/>
                <w:bCs/>
                <w:noProof/>
              </w:rPr>
              <w:drawing>
                <wp:inline distT="0" distB="0" distL="0" distR="0" wp14:anchorId="6AB8E79F" wp14:editId="3CB1C067">
                  <wp:extent cx="2660904" cy="1993392"/>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4A122C58" w14:textId="12BD5C31" w:rsidR="009518A3" w:rsidRPr="00E4680B" w:rsidRDefault="00A53059" w:rsidP="00E4680B">
            <w:pPr>
              <w:pStyle w:val="Caption"/>
              <w:jc w:val="center"/>
              <w:rPr>
                <w:b/>
                <w:bCs/>
                <w:i w:val="0"/>
                <w:iCs w:val="0"/>
              </w:rPr>
            </w:pPr>
            <w:r w:rsidRPr="00E4680B">
              <w:rPr>
                <w:i w:val="0"/>
                <w:iCs w:val="0"/>
              </w:rPr>
              <w:t xml:space="preserve">Figure </w:t>
            </w:r>
            <w:r w:rsidRPr="00E4680B">
              <w:rPr>
                <w:i w:val="0"/>
                <w:iCs w:val="0"/>
              </w:rPr>
              <w:fldChar w:fldCharType="begin"/>
            </w:r>
            <w:r w:rsidRPr="00E4680B">
              <w:rPr>
                <w:i w:val="0"/>
                <w:iCs w:val="0"/>
              </w:rPr>
              <w:instrText xml:space="preserve"> SEQ Figure \* ARABIC </w:instrText>
            </w:r>
            <w:r w:rsidRPr="00E4680B">
              <w:rPr>
                <w:i w:val="0"/>
                <w:iCs w:val="0"/>
              </w:rPr>
              <w:fldChar w:fldCharType="separate"/>
            </w:r>
            <w:r w:rsidR="00C57D9A">
              <w:rPr>
                <w:i w:val="0"/>
                <w:iCs w:val="0"/>
                <w:noProof/>
              </w:rPr>
              <w:t>7</w:t>
            </w:r>
            <w:r w:rsidRPr="00E4680B">
              <w:rPr>
                <w:i w:val="0"/>
                <w:iCs w:val="0"/>
              </w:rPr>
              <w:fldChar w:fldCharType="end"/>
            </w:r>
            <w:r w:rsidRPr="00E4680B">
              <w:rPr>
                <w:i w:val="0"/>
                <w:iCs w:val="0"/>
              </w:rPr>
              <w:t xml:space="preserve">: </w:t>
            </w:r>
            <w:r w:rsidR="00E4680B" w:rsidRPr="00E4680B">
              <w:rPr>
                <w:i w:val="0"/>
                <w:iCs w:val="0"/>
              </w:rPr>
              <w:t>frame-size CDFs (calculated from P-trace)</w:t>
            </w:r>
          </w:p>
        </w:tc>
      </w:tr>
    </w:tbl>
    <w:p w14:paraId="2FA29D4B" w14:textId="77777777" w:rsidR="00ED67BA" w:rsidRDefault="00ED67BA" w:rsidP="00CF3836">
      <w:pPr>
        <w:pStyle w:val="BodyText"/>
        <w:rPr>
          <w:b/>
          <w:b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8F34A9" w14:paraId="35708A68" w14:textId="77777777" w:rsidTr="00791DF8">
        <w:tc>
          <w:tcPr>
            <w:tcW w:w="4236" w:type="dxa"/>
          </w:tcPr>
          <w:p w14:paraId="43F1FE4E" w14:textId="77777777" w:rsidR="00E4680B" w:rsidRDefault="008F34A9" w:rsidP="00E4680B">
            <w:pPr>
              <w:pStyle w:val="BodyText"/>
              <w:keepNext/>
            </w:pPr>
            <w:r w:rsidRPr="008F34A9">
              <w:rPr>
                <w:b/>
                <w:bCs/>
                <w:noProof/>
              </w:rPr>
              <w:lastRenderedPageBreak/>
              <w:drawing>
                <wp:inline distT="0" distB="0" distL="0" distR="0" wp14:anchorId="10186FA6" wp14:editId="6CB3D958">
                  <wp:extent cx="2660904" cy="1993392"/>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1AC43C20" w14:textId="70DE1C48" w:rsidR="008F34A9" w:rsidRPr="00E75DB1" w:rsidRDefault="00E4680B" w:rsidP="00E4680B">
            <w:pPr>
              <w:pStyle w:val="Caption"/>
              <w:jc w:val="center"/>
              <w:rPr>
                <w:b/>
                <w:bCs/>
                <w:i w:val="0"/>
                <w:iCs w:val="0"/>
              </w:rPr>
            </w:pPr>
            <w:r w:rsidRPr="00E75DB1">
              <w:rPr>
                <w:i w:val="0"/>
                <w:iCs w:val="0"/>
              </w:rPr>
              <w:t xml:space="preserve">Figure </w:t>
            </w:r>
            <w:r w:rsidRPr="00E75DB1">
              <w:rPr>
                <w:i w:val="0"/>
                <w:iCs w:val="0"/>
              </w:rPr>
              <w:fldChar w:fldCharType="begin"/>
            </w:r>
            <w:r w:rsidRPr="00E75DB1">
              <w:rPr>
                <w:i w:val="0"/>
                <w:iCs w:val="0"/>
              </w:rPr>
              <w:instrText xml:space="preserve"> SEQ Figure \* ARABIC </w:instrText>
            </w:r>
            <w:r w:rsidRPr="00E75DB1">
              <w:rPr>
                <w:i w:val="0"/>
                <w:iCs w:val="0"/>
              </w:rPr>
              <w:fldChar w:fldCharType="separate"/>
            </w:r>
            <w:r w:rsidR="00C57D9A">
              <w:rPr>
                <w:i w:val="0"/>
                <w:iCs w:val="0"/>
                <w:noProof/>
              </w:rPr>
              <w:t>8</w:t>
            </w:r>
            <w:r w:rsidRPr="00E75DB1">
              <w:rPr>
                <w:i w:val="0"/>
                <w:iCs w:val="0"/>
              </w:rPr>
              <w:fldChar w:fldCharType="end"/>
            </w:r>
            <w:r w:rsidRPr="00E75DB1">
              <w:rPr>
                <w:i w:val="0"/>
                <w:iCs w:val="0"/>
              </w:rPr>
              <w:t>: # of packets vs frame-size scatter plot</w:t>
            </w:r>
          </w:p>
        </w:tc>
        <w:tc>
          <w:tcPr>
            <w:tcW w:w="4236" w:type="dxa"/>
          </w:tcPr>
          <w:p w14:paraId="68066616" w14:textId="77777777" w:rsidR="00E75DB1" w:rsidRDefault="00E0199D" w:rsidP="00E75DB1">
            <w:pPr>
              <w:pStyle w:val="BodyText"/>
              <w:keepNext/>
            </w:pPr>
            <w:r w:rsidRPr="00E0199D">
              <w:rPr>
                <w:b/>
                <w:bCs/>
                <w:noProof/>
              </w:rPr>
              <w:drawing>
                <wp:inline distT="0" distB="0" distL="0" distR="0" wp14:anchorId="33EE2E88" wp14:editId="718B8C15">
                  <wp:extent cx="2660904" cy="1993392"/>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7543646C" w14:textId="3CCF82B6" w:rsidR="008F34A9" w:rsidRPr="00E75DB1" w:rsidRDefault="00E75DB1" w:rsidP="00E75DB1">
            <w:pPr>
              <w:pStyle w:val="Caption"/>
              <w:jc w:val="center"/>
              <w:rPr>
                <w:b/>
                <w:bCs/>
                <w:i w:val="0"/>
                <w:iCs w:val="0"/>
              </w:rPr>
            </w:pPr>
            <w:r w:rsidRPr="00E75DB1">
              <w:rPr>
                <w:i w:val="0"/>
                <w:iCs w:val="0"/>
              </w:rPr>
              <w:t xml:space="preserve">Figure </w:t>
            </w:r>
            <w:r w:rsidRPr="00E75DB1">
              <w:rPr>
                <w:i w:val="0"/>
                <w:iCs w:val="0"/>
              </w:rPr>
              <w:fldChar w:fldCharType="begin"/>
            </w:r>
            <w:r w:rsidRPr="00E75DB1">
              <w:rPr>
                <w:i w:val="0"/>
                <w:iCs w:val="0"/>
              </w:rPr>
              <w:instrText xml:space="preserve"> SEQ Figure \* ARABIC </w:instrText>
            </w:r>
            <w:r w:rsidRPr="00E75DB1">
              <w:rPr>
                <w:i w:val="0"/>
                <w:iCs w:val="0"/>
              </w:rPr>
              <w:fldChar w:fldCharType="separate"/>
            </w:r>
            <w:r w:rsidR="00C57D9A">
              <w:rPr>
                <w:i w:val="0"/>
                <w:iCs w:val="0"/>
                <w:noProof/>
              </w:rPr>
              <w:t>9</w:t>
            </w:r>
            <w:r w:rsidRPr="00E75DB1">
              <w:rPr>
                <w:i w:val="0"/>
                <w:iCs w:val="0"/>
              </w:rPr>
              <w:fldChar w:fldCharType="end"/>
            </w:r>
            <w:r w:rsidRPr="00E75DB1">
              <w:rPr>
                <w:i w:val="0"/>
                <w:iCs w:val="0"/>
              </w:rPr>
              <w:t>: burst-length (</w:t>
            </w:r>
            <w:proofErr w:type="spellStart"/>
            <w:r w:rsidRPr="00E75DB1">
              <w:rPr>
                <w:i w:val="0"/>
                <w:iCs w:val="0"/>
              </w:rPr>
              <w:t>ms</w:t>
            </w:r>
            <w:proofErr w:type="spellEnd"/>
            <w:r w:rsidRPr="00E75DB1">
              <w:rPr>
                <w:i w:val="0"/>
                <w:iCs w:val="0"/>
              </w:rPr>
              <w:t>) vs frame-size scatter plot</w:t>
            </w:r>
          </w:p>
        </w:tc>
      </w:tr>
    </w:tbl>
    <w:p w14:paraId="2AD755AB" w14:textId="63ADF825" w:rsidR="000D71AA" w:rsidRDefault="000D71AA" w:rsidP="00CF3836">
      <w:pPr>
        <w:pStyle w:val="BodyText"/>
        <w:rPr>
          <w:b/>
          <w:bCs/>
          <w:lang w:eastAsia="zh-CN"/>
        </w:rPr>
      </w:pPr>
    </w:p>
    <w:p w14:paraId="67EF9F44" w14:textId="22FB513A" w:rsidR="00E75DB1" w:rsidRPr="000977B0" w:rsidRDefault="004D2A4C" w:rsidP="00E75DB1">
      <w:pPr>
        <w:pStyle w:val="Heading2"/>
        <w:numPr>
          <w:ilvl w:val="2"/>
          <w:numId w:val="32"/>
        </w:numPr>
      </w:pPr>
      <w:r>
        <w:t>Unlimited</w:t>
      </w:r>
      <w:r w:rsidR="00E75DB1">
        <w:t xml:space="preserve"> max packet size </w:t>
      </w:r>
      <w:r>
        <w:t>configurations</w:t>
      </w:r>
    </w:p>
    <w:p w14:paraId="74157B95" w14:textId="77777777" w:rsidR="00B61A07" w:rsidRPr="00B61A07" w:rsidRDefault="00B61A07" w:rsidP="00B61A07">
      <w:pPr>
        <w:pStyle w:val="BodyText"/>
        <w:rPr>
          <w:b/>
          <w:bCs/>
          <w:u w:val="single"/>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B61A07" w14:paraId="08FF4198" w14:textId="77777777" w:rsidTr="00791DF8">
        <w:tc>
          <w:tcPr>
            <w:tcW w:w="4236" w:type="dxa"/>
          </w:tcPr>
          <w:p w14:paraId="546BE611" w14:textId="77777777" w:rsidR="002B7839" w:rsidRDefault="008430B3" w:rsidP="002B7839">
            <w:pPr>
              <w:pStyle w:val="BodyText"/>
              <w:keepNext/>
            </w:pPr>
            <w:r w:rsidRPr="008430B3">
              <w:rPr>
                <w:b/>
                <w:bCs/>
                <w:noProof/>
              </w:rPr>
              <w:drawing>
                <wp:inline distT="0" distB="0" distL="0" distR="0" wp14:anchorId="6E2931B9" wp14:editId="7903FAD7">
                  <wp:extent cx="2660904" cy="1993392"/>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7732F2C5" w14:textId="431BA63B" w:rsidR="00B61A07" w:rsidRPr="002B7839" w:rsidRDefault="002B7839" w:rsidP="002B7839">
            <w:pPr>
              <w:pStyle w:val="Caption"/>
              <w:jc w:val="center"/>
              <w:rPr>
                <w:b/>
                <w:bCs/>
                <w:i w:val="0"/>
                <w:iCs w:val="0"/>
              </w:rPr>
            </w:pPr>
            <w:r w:rsidRPr="002B7839">
              <w:rPr>
                <w:i w:val="0"/>
                <w:iCs w:val="0"/>
              </w:rPr>
              <w:t xml:space="preserve">Figure </w:t>
            </w:r>
            <w:r w:rsidRPr="002B7839">
              <w:rPr>
                <w:i w:val="0"/>
                <w:iCs w:val="0"/>
              </w:rPr>
              <w:fldChar w:fldCharType="begin"/>
            </w:r>
            <w:r w:rsidRPr="002B7839">
              <w:rPr>
                <w:i w:val="0"/>
                <w:iCs w:val="0"/>
              </w:rPr>
              <w:instrText xml:space="preserve"> SEQ Figure \* ARABIC </w:instrText>
            </w:r>
            <w:r w:rsidRPr="002B7839">
              <w:rPr>
                <w:i w:val="0"/>
                <w:iCs w:val="0"/>
              </w:rPr>
              <w:fldChar w:fldCharType="separate"/>
            </w:r>
            <w:r w:rsidR="00C57D9A">
              <w:rPr>
                <w:i w:val="0"/>
                <w:iCs w:val="0"/>
                <w:noProof/>
              </w:rPr>
              <w:t>10</w:t>
            </w:r>
            <w:r w:rsidRPr="002B7839">
              <w:rPr>
                <w:i w:val="0"/>
                <w:iCs w:val="0"/>
              </w:rPr>
              <w:fldChar w:fldCharType="end"/>
            </w:r>
            <w:r w:rsidRPr="002B7839">
              <w:rPr>
                <w:i w:val="0"/>
                <w:iCs w:val="0"/>
              </w:rPr>
              <w:t>: Bitrate variation around target bitrate</w:t>
            </w:r>
          </w:p>
        </w:tc>
        <w:tc>
          <w:tcPr>
            <w:tcW w:w="4236" w:type="dxa"/>
          </w:tcPr>
          <w:p w14:paraId="5F2946D6" w14:textId="77777777" w:rsidR="002B7839" w:rsidRDefault="004F0EB8" w:rsidP="002B7839">
            <w:pPr>
              <w:pStyle w:val="BodyText"/>
              <w:keepNext/>
            </w:pPr>
            <w:r w:rsidRPr="004F0EB8">
              <w:rPr>
                <w:b/>
                <w:bCs/>
                <w:noProof/>
              </w:rPr>
              <w:drawing>
                <wp:inline distT="0" distB="0" distL="0" distR="0" wp14:anchorId="00D8D35B" wp14:editId="1CA7E5A2">
                  <wp:extent cx="2660904" cy="1993392"/>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78986247" w14:textId="1C056B40" w:rsidR="00B61A07" w:rsidRPr="002B7839" w:rsidRDefault="002B7839" w:rsidP="002B7839">
            <w:pPr>
              <w:pStyle w:val="Caption"/>
              <w:jc w:val="center"/>
              <w:rPr>
                <w:b/>
                <w:bCs/>
                <w:i w:val="0"/>
                <w:iCs w:val="0"/>
              </w:rPr>
            </w:pPr>
            <w:r w:rsidRPr="002B7839">
              <w:rPr>
                <w:i w:val="0"/>
                <w:iCs w:val="0"/>
              </w:rPr>
              <w:t xml:space="preserve">Figure </w:t>
            </w:r>
            <w:r w:rsidRPr="002B7839">
              <w:rPr>
                <w:i w:val="0"/>
                <w:iCs w:val="0"/>
              </w:rPr>
              <w:fldChar w:fldCharType="begin"/>
            </w:r>
            <w:r w:rsidRPr="002B7839">
              <w:rPr>
                <w:i w:val="0"/>
                <w:iCs w:val="0"/>
              </w:rPr>
              <w:instrText xml:space="preserve"> SEQ Figure \* ARABIC </w:instrText>
            </w:r>
            <w:r w:rsidRPr="002B7839">
              <w:rPr>
                <w:i w:val="0"/>
                <w:iCs w:val="0"/>
              </w:rPr>
              <w:fldChar w:fldCharType="separate"/>
            </w:r>
            <w:r w:rsidR="00C57D9A">
              <w:rPr>
                <w:i w:val="0"/>
                <w:iCs w:val="0"/>
                <w:noProof/>
              </w:rPr>
              <w:t>11</w:t>
            </w:r>
            <w:r w:rsidRPr="002B7839">
              <w:rPr>
                <w:i w:val="0"/>
                <w:iCs w:val="0"/>
              </w:rPr>
              <w:fldChar w:fldCharType="end"/>
            </w:r>
            <w:r w:rsidRPr="002B7839">
              <w:rPr>
                <w:i w:val="0"/>
                <w:iCs w:val="0"/>
              </w:rPr>
              <w:t>: packet-size CDFs (max unlimited)</w:t>
            </w:r>
          </w:p>
        </w:tc>
      </w:tr>
    </w:tbl>
    <w:p w14:paraId="43842B2D" w14:textId="77777777" w:rsidR="00B61A07" w:rsidRDefault="00B61A07" w:rsidP="00B61A07">
      <w:pPr>
        <w:pStyle w:val="BodyText"/>
        <w:rPr>
          <w:b/>
          <w:b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B61A07" w14:paraId="137C36CD" w14:textId="77777777" w:rsidTr="00791DF8">
        <w:tc>
          <w:tcPr>
            <w:tcW w:w="4236" w:type="dxa"/>
          </w:tcPr>
          <w:p w14:paraId="175DAD30" w14:textId="77777777" w:rsidR="002B7839" w:rsidRDefault="006C6E73" w:rsidP="002B7839">
            <w:pPr>
              <w:pStyle w:val="BodyText"/>
              <w:keepNext/>
            </w:pPr>
            <w:r w:rsidRPr="006C6E73">
              <w:rPr>
                <w:b/>
                <w:bCs/>
                <w:noProof/>
              </w:rPr>
              <w:drawing>
                <wp:inline distT="0" distB="0" distL="0" distR="0" wp14:anchorId="146D85A7" wp14:editId="76ED8AFA">
                  <wp:extent cx="2660904" cy="1993392"/>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407937B6" w14:textId="671FE12C" w:rsidR="00B61A07" w:rsidRPr="002B7839" w:rsidRDefault="002B7839" w:rsidP="002B7839">
            <w:pPr>
              <w:pStyle w:val="Caption"/>
              <w:jc w:val="center"/>
              <w:rPr>
                <w:b/>
                <w:bCs/>
                <w:i w:val="0"/>
                <w:iCs w:val="0"/>
              </w:rPr>
            </w:pPr>
            <w:r w:rsidRPr="002B7839">
              <w:rPr>
                <w:i w:val="0"/>
                <w:iCs w:val="0"/>
              </w:rPr>
              <w:t xml:space="preserve">Figure </w:t>
            </w:r>
            <w:r w:rsidRPr="002B7839">
              <w:rPr>
                <w:i w:val="0"/>
                <w:iCs w:val="0"/>
              </w:rPr>
              <w:fldChar w:fldCharType="begin"/>
            </w:r>
            <w:r w:rsidRPr="002B7839">
              <w:rPr>
                <w:i w:val="0"/>
                <w:iCs w:val="0"/>
              </w:rPr>
              <w:instrText xml:space="preserve"> SEQ Figure \* ARABIC </w:instrText>
            </w:r>
            <w:r w:rsidRPr="002B7839">
              <w:rPr>
                <w:i w:val="0"/>
                <w:iCs w:val="0"/>
              </w:rPr>
              <w:fldChar w:fldCharType="separate"/>
            </w:r>
            <w:r w:rsidR="00C57D9A">
              <w:rPr>
                <w:i w:val="0"/>
                <w:iCs w:val="0"/>
                <w:noProof/>
              </w:rPr>
              <w:t>12</w:t>
            </w:r>
            <w:r w:rsidRPr="002B7839">
              <w:rPr>
                <w:i w:val="0"/>
                <w:iCs w:val="0"/>
              </w:rPr>
              <w:fldChar w:fldCharType="end"/>
            </w:r>
            <w:r w:rsidRPr="002B7839">
              <w:rPr>
                <w:i w:val="0"/>
                <w:iCs w:val="0"/>
              </w:rPr>
              <w:t>: frame-size probability (calculated from P-trace)</w:t>
            </w:r>
          </w:p>
        </w:tc>
        <w:tc>
          <w:tcPr>
            <w:tcW w:w="4236" w:type="dxa"/>
          </w:tcPr>
          <w:p w14:paraId="1B974813" w14:textId="77777777" w:rsidR="002B7839" w:rsidRDefault="00B024AC" w:rsidP="002B7839">
            <w:pPr>
              <w:pStyle w:val="BodyText"/>
              <w:keepNext/>
            </w:pPr>
            <w:r w:rsidRPr="00B024AC">
              <w:rPr>
                <w:b/>
                <w:bCs/>
                <w:noProof/>
              </w:rPr>
              <w:drawing>
                <wp:inline distT="0" distB="0" distL="0" distR="0" wp14:anchorId="3CEDE3AF" wp14:editId="6BA4B18A">
                  <wp:extent cx="2660904" cy="1993392"/>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055B1D35" w14:textId="3055A985" w:rsidR="00B61A07" w:rsidRPr="002B7839" w:rsidRDefault="002B7839" w:rsidP="002B7839">
            <w:pPr>
              <w:pStyle w:val="Caption"/>
              <w:jc w:val="center"/>
              <w:rPr>
                <w:b/>
                <w:bCs/>
                <w:i w:val="0"/>
                <w:iCs w:val="0"/>
              </w:rPr>
            </w:pPr>
            <w:r w:rsidRPr="002B7839">
              <w:rPr>
                <w:i w:val="0"/>
                <w:iCs w:val="0"/>
              </w:rPr>
              <w:t xml:space="preserve">Figure </w:t>
            </w:r>
            <w:r w:rsidRPr="002B7839">
              <w:rPr>
                <w:i w:val="0"/>
                <w:iCs w:val="0"/>
              </w:rPr>
              <w:fldChar w:fldCharType="begin"/>
            </w:r>
            <w:r w:rsidRPr="002B7839">
              <w:rPr>
                <w:i w:val="0"/>
                <w:iCs w:val="0"/>
              </w:rPr>
              <w:instrText xml:space="preserve"> SEQ Figure \* ARABIC </w:instrText>
            </w:r>
            <w:r w:rsidRPr="002B7839">
              <w:rPr>
                <w:i w:val="0"/>
                <w:iCs w:val="0"/>
              </w:rPr>
              <w:fldChar w:fldCharType="separate"/>
            </w:r>
            <w:r w:rsidR="00C57D9A">
              <w:rPr>
                <w:i w:val="0"/>
                <w:iCs w:val="0"/>
                <w:noProof/>
              </w:rPr>
              <w:t>13</w:t>
            </w:r>
            <w:r w:rsidRPr="002B7839">
              <w:rPr>
                <w:i w:val="0"/>
                <w:iCs w:val="0"/>
              </w:rPr>
              <w:fldChar w:fldCharType="end"/>
            </w:r>
            <w:r w:rsidRPr="002B7839">
              <w:rPr>
                <w:i w:val="0"/>
                <w:iCs w:val="0"/>
              </w:rPr>
              <w:t>: frame-size CDFs (calculated from P-trace)</w:t>
            </w:r>
          </w:p>
        </w:tc>
      </w:tr>
    </w:tbl>
    <w:p w14:paraId="1F4F00F6" w14:textId="77777777" w:rsidR="00B61A07" w:rsidRDefault="00B61A07" w:rsidP="00B61A07">
      <w:pPr>
        <w:pStyle w:val="BodyText"/>
        <w:rPr>
          <w:b/>
          <w:b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B61A07" w14:paraId="3E01AD04" w14:textId="77777777" w:rsidTr="00791DF8">
        <w:tc>
          <w:tcPr>
            <w:tcW w:w="4236" w:type="dxa"/>
          </w:tcPr>
          <w:p w14:paraId="59B1A360" w14:textId="77777777" w:rsidR="002B7839" w:rsidRDefault="00FB0E3A" w:rsidP="002B7839">
            <w:pPr>
              <w:pStyle w:val="BodyText"/>
              <w:keepNext/>
            </w:pPr>
            <w:r w:rsidRPr="00FB0E3A">
              <w:rPr>
                <w:b/>
                <w:bCs/>
                <w:noProof/>
              </w:rPr>
              <w:lastRenderedPageBreak/>
              <w:drawing>
                <wp:inline distT="0" distB="0" distL="0" distR="0" wp14:anchorId="29929C9C" wp14:editId="035915F7">
                  <wp:extent cx="2660904" cy="1993392"/>
                  <wp:effectExtent l="0" t="0" r="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34E49078" w14:textId="1647091C" w:rsidR="00B61A07" w:rsidRPr="00A21C28" w:rsidRDefault="002B7839" w:rsidP="00A21C28">
            <w:pPr>
              <w:pStyle w:val="Caption"/>
              <w:jc w:val="center"/>
              <w:rPr>
                <w:b/>
                <w:bCs/>
                <w:i w:val="0"/>
                <w:iCs w:val="0"/>
              </w:rPr>
            </w:pPr>
            <w:r w:rsidRPr="00A21C28">
              <w:rPr>
                <w:i w:val="0"/>
                <w:iCs w:val="0"/>
              </w:rPr>
              <w:t xml:space="preserve">Figure </w:t>
            </w:r>
            <w:r w:rsidRPr="00A21C28">
              <w:rPr>
                <w:i w:val="0"/>
                <w:iCs w:val="0"/>
              </w:rPr>
              <w:fldChar w:fldCharType="begin"/>
            </w:r>
            <w:r w:rsidRPr="00A21C28">
              <w:rPr>
                <w:i w:val="0"/>
                <w:iCs w:val="0"/>
              </w:rPr>
              <w:instrText xml:space="preserve"> SEQ Figure \* ARABIC </w:instrText>
            </w:r>
            <w:r w:rsidRPr="00A21C28">
              <w:rPr>
                <w:i w:val="0"/>
                <w:iCs w:val="0"/>
              </w:rPr>
              <w:fldChar w:fldCharType="separate"/>
            </w:r>
            <w:r w:rsidR="00C57D9A">
              <w:rPr>
                <w:i w:val="0"/>
                <w:iCs w:val="0"/>
                <w:noProof/>
              </w:rPr>
              <w:t>14</w:t>
            </w:r>
            <w:r w:rsidRPr="00A21C28">
              <w:rPr>
                <w:i w:val="0"/>
                <w:iCs w:val="0"/>
              </w:rPr>
              <w:fldChar w:fldCharType="end"/>
            </w:r>
            <w:r w:rsidRPr="00A21C28">
              <w:rPr>
                <w:i w:val="0"/>
                <w:iCs w:val="0"/>
              </w:rPr>
              <w:t>:# of packets vs frame-size scatter plot</w:t>
            </w:r>
          </w:p>
        </w:tc>
        <w:tc>
          <w:tcPr>
            <w:tcW w:w="4236" w:type="dxa"/>
          </w:tcPr>
          <w:p w14:paraId="60E0B2B5" w14:textId="77777777" w:rsidR="00A21C28" w:rsidRDefault="006F512E" w:rsidP="00A21C28">
            <w:pPr>
              <w:pStyle w:val="BodyText"/>
              <w:keepNext/>
            </w:pPr>
            <w:r w:rsidRPr="006F512E">
              <w:rPr>
                <w:b/>
                <w:bCs/>
                <w:noProof/>
              </w:rPr>
              <w:drawing>
                <wp:inline distT="0" distB="0" distL="0" distR="0" wp14:anchorId="15F8FC31" wp14:editId="7D3BC29F">
                  <wp:extent cx="2660904" cy="1993392"/>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3F8720CA" w14:textId="48BCAD60" w:rsidR="00B61A07" w:rsidRPr="00A21C28" w:rsidRDefault="00A21C28" w:rsidP="00A21C28">
            <w:pPr>
              <w:pStyle w:val="Caption"/>
              <w:jc w:val="center"/>
              <w:rPr>
                <w:b/>
                <w:bCs/>
                <w:i w:val="0"/>
                <w:iCs w:val="0"/>
              </w:rPr>
            </w:pPr>
            <w:r w:rsidRPr="00A21C28">
              <w:rPr>
                <w:i w:val="0"/>
                <w:iCs w:val="0"/>
              </w:rPr>
              <w:t xml:space="preserve">Figure </w:t>
            </w:r>
            <w:r w:rsidRPr="00A21C28">
              <w:rPr>
                <w:i w:val="0"/>
                <w:iCs w:val="0"/>
              </w:rPr>
              <w:fldChar w:fldCharType="begin"/>
            </w:r>
            <w:r w:rsidRPr="00A21C28">
              <w:rPr>
                <w:i w:val="0"/>
                <w:iCs w:val="0"/>
              </w:rPr>
              <w:instrText xml:space="preserve"> SEQ Figure \* ARABIC </w:instrText>
            </w:r>
            <w:r w:rsidRPr="00A21C28">
              <w:rPr>
                <w:i w:val="0"/>
                <w:iCs w:val="0"/>
              </w:rPr>
              <w:fldChar w:fldCharType="separate"/>
            </w:r>
            <w:r w:rsidR="00C57D9A">
              <w:rPr>
                <w:i w:val="0"/>
                <w:iCs w:val="0"/>
                <w:noProof/>
              </w:rPr>
              <w:t>15</w:t>
            </w:r>
            <w:r w:rsidRPr="00A21C28">
              <w:rPr>
                <w:i w:val="0"/>
                <w:iCs w:val="0"/>
              </w:rPr>
              <w:fldChar w:fldCharType="end"/>
            </w:r>
            <w:r w:rsidRPr="00A21C28">
              <w:rPr>
                <w:i w:val="0"/>
                <w:iCs w:val="0"/>
              </w:rPr>
              <w:t>: burst-length (</w:t>
            </w:r>
            <w:proofErr w:type="spellStart"/>
            <w:r w:rsidRPr="00A21C28">
              <w:rPr>
                <w:i w:val="0"/>
                <w:iCs w:val="0"/>
              </w:rPr>
              <w:t>ms</w:t>
            </w:r>
            <w:proofErr w:type="spellEnd"/>
            <w:r w:rsidRPr="00A21C28">
              <w:rPr>
                <w:i w:val="0"/>
                <w:iCs w:val="0"/>
              </w:rPr>
              <w:t>) vs frame-size scatter plot</w:t>
            </w:r>
          </w:p>
        </w:tc>
      </w:tr>
    </w:tbl>
    <w:p w14:paraId="61573ECE" w14:textId="5443F3F1" w:rsidR="00B61A07" w:rsidRDefault="00B61A07" w:rsidP="00B61A07">
      <w:pPr>
        <w:pStyle w:val="BodyText"/>
        <w:rPr>
          <w:b/>
          <w:bCs/>
          <w:lang w:eastAsia="zh-CN"/>
        </w:rPr>
      </w:pPr>
    </w:p>
    <w:p w14:paraId="2B4B588C" w14:textId="779A3307" w:rsidR="004B5EA2" w:rsidRPr="003A2053" w:rsidRDefault="00A21C28" w:rsidP="00A21C28">
      <w:pPr>
        <w:pStyle w:val="BodyText"/>
        <w:rPr>
          <w:b/>
          <w:bCs/>
          <w:i/>
          <w:iCs/>
          <w:u w:val="single"/>
          <w:lang w:eastAsia="zh-CN"/>
        </w:rPr>
      </w:pPr>
      <w:r w:rsidRPr="003A2053">
        <w:rPr>
          <w:b/>
          <w:bCs/>
          <w:i/>
          <w:iCs/>
          <w:u w:val="single"/>
          <w:lang w:eastAsia="zh-CN"/>
        </w:rPr>
        <w:t>Observations</w:t>
      </w:r>
      <w:r w:rsidR="004B5EA2" w:rsidRPr="003A2053">
        <w:rPr>
          <w:b/>
          <w:bCs/>
          <w:i/>
          <w:iCs/>
          <w:u w:val="single"/>
          <w:lang w:eastAsia="zh-CN"/>
        </w:rPr>
        <w:t>-2</w:t>
      </w:r>
      <w:r w:rsidRPr="003A2053">
        <w:rPr>
          <w:b/>
          <w:bCs/>
          <w:i/>
          <w:iCs/>
          <w:u w:val="single"/>
          <w:lang w:eastAsia="zh-CN"/>
        </w:rPr>
        <w:t>:</w:t>
      </w:r>
    </w:p>
    <w:p w14:paraId="690D10C5" w14:textId="79135DA8" w:rsidR="004B5EA2" w:rsidRPr="003A2053" w:rsidRDefault="004B5EA2" w:rsidP="00A21C28">
      <w:pPr>
        <w:pStyle w:val="BodyText"/>
        <w:rPr>
          <w:b/>
          <w:bCs/>
          <w:i/>
          <w:iCs/>
          <w:lang w:eastAsia="zh-CN"/>
        </w:rPr>
      </w:pPr>
      <w:r w:rsidRPr="003A2053">
        <w:rPr>
          <w:b/>
          <w:bCs/>
          <w:i/>
          <w:iCs/>
          <w:lang w:eastAsia="zh-CN"/>
        </w:rPr>
        <w:t>We observe th</w:t>
      </w:r>
      <w:r w:rsidR="008D64F2" w:rsidRPr="003A2053">
        <w:rPr>
          <w:b/>
          <w:bCs/>
          <w:i/>
          <w:iCs/>
          <w:lang w:eastAsia="zh-CN"/>
        </w:rPr>
        <w:t>at</w:t>
      </w:r>
    </w:p>
    <w:p w14:paraId="691F2991" w14:textId="5E5C46ED" w:rsidR="00A21C28" w:rsidRPr="003A2053" w:rsidRDefault="008D64F2" w:rsidP="008D64F2">
      <w:pPr>
        <w:pStyle w:val="BodyText"/>
        <w:numPr>
          <w:ilvl w:val="0"/>
          <w:numId w:val="33"/>
        </w:numPr>
        <w:rPr>
          <w:b/>
          <w:bCs/>
          <w:i/>
          <w:iCs/>
          <w:lang w:eastAsia="zh-CN"/>
        </w:rPr>
      </w:pPr>
      <w:r w:rsidRPr="003A2053">
        <w:rPr>
          <w:b/>
          <w:bCs/>
          <w:i/>
          <w:iCs/>
          <w:lang w:eastAsia="zh-CN"/>
        </w:rPr>
        <w:t xml:space="preserve">there is </w:t>
      </w:r>
      <w:r w:rsidR="00A21C28" w:rsidRPr="003A2053">
        <w:rPr>
          <w:b/>
          <w:bCs/>
          <w:i/>
          <w:iCs/>
          <w:lang w:eastAsia="zh-CN"/>
        </w:rPr>
        <w:t>significant variation in traffic observed at L2 (P-trace) for a given content model (V-trace) and use-case example: VR2 30 Mbps 2 eye buffers at 2Kx2K at 60 fps, 8bit</w:t>
      </w:r>
    </w:p>
    <w:p w14:paraId="3F8073C8" w14:textId="46FFD477" w:rsidR="00A21C28" w:rsidRPr="003A2053" w:rsidRDefault="00A21C28" w:rsidP="005D6498">
      <w:pPr>
        <w:pStyle w:val="BodyText"/>
        <w:numPr>
          <w:ilvl w:val="0"/>
          <w:numId w:val="34"/>
        </w:numPr>
        <w:rPr>
          <w:b/>
          <w:bCs/>
          <w:i/>
          <w:iCs/>
          <w:lang w:eastAsia="zh-CN"/>
        </w:rPr>
      </w:pPr>
      <w:r w:rsidRPr="003A2053">
        <w:rPr>
          <w:b/>
          <w:bCs/>
          <w:i/>
          <w:iCs/>
          <w:lang w:eastAsia="zh-CN"/>
        </w:rPr>
        <w:t>this variation is due to encoding model (slices, encoding delay, etc.) and</w:t>
      </w:r>
      <w:r w:rsidR="005D6498" w:rsidRPr="003A2053">
        <w:rPr>
          <w:b/>
          <w:bCs/>
          <w:i/>
          <w:iCs/>
          <w:lang w:eastAsia="zh-CN"/>
        </w:rPr>
        <w:t xml:space="preserve"> </w:t>
      </w:r>
      <w:r w:rsidRPr="003A2053">
        <w:rPr>
          <w:b/>
          <w:bCs/>
          <w:i/>
          <w:iCs/>
          <w:lang w:eastAsia="zh-CN"/>
        </w:rPr>
        <w:t>content delivery model (packetization etc.)</w:t>
      </w:r>
    </w:p>
    <w:p w14:paraId="4DF247FB" w14:textId="0A8C9F94" w:rsidR="00A21C28" w:rsidRPr="003A2053" w:rsidRDefault="00A21C28" w:rsidP="00B61A07">
      <w:pPr>
        <w:pStyle w:val="BodyText"/>
        <w:numPr>
          <w:ilvl w:val="0"/>
          <w:numId w:val="34"/>
        </w:numPr>
        <w:rPr>
          <w:b/>
          <w:bCs/>
          <w:i/>
          <w:iCs/>
          <w:lang w:eastAsia="zh-CN"/>
        </w:rPr>
      </w:pPr>
      <w:r w:rsidRPr="003A2053">
        <w:rPr>
          <w:b/>
          <w:bCs/>
          <w:i/>
          <w:iCs/>
          <w:lang w:eastAsia="zh-CN"/>
        </w:rPr>
        <w:t xml:space="preserve">distribution of frame-size </w:t>
      </w:r>
      <w:r w:rsidR="005D6498" w:rsidRPr="003A2053">
        <w:rPr>
          <w:b/>
          <w:bCs/>
          <w:i/>
          <w:iCs/>
          <w:lang w:eastAsia="zh-CN"/>
        </w:rPr>
        <w:t xml:space="preserve">based on P-trace </w:t>
      </w:r>
      <w:r w:rsidRPr="003A2053">
        <w:rPr>
          <w:b/>
          <w:bCs/>
          <w:i/>
          <w:iCs/>
          <w:lang w:eastAsia="zh-CN"/>
        </w:rPr>
        <w:t xml:space="preserve">is asymmetric (heavy tail below </w:t>
      </w:r>
      <w:proofErr w:type="gramStart"/>
      <w:r w:rsidRPr="003A2053">
        <w:rPr>
          <w:b/>
          <w:bCs/>
          <w:i/>
          <w:iCs/>
          <w:lang w:eastAsia="zh-CN"/>
        </w:rPr>
        <w:t>mean</w:t>
      </w:r>
      <w:proofErr w:type="gramEnd"/>
      <w:r w:rsidRPr="003A2053">
        <w:rPr>
          <w:b/>
          <w:bCs/>
          <w:i/>
          <w:iCs/>
          <w:lang w:eastAsia="zh-CN"/>
        </w:rPr>
        <w:t xml:space="preserve">, light tail above mean) </w:t>
      </w:r>
    </w:p>
    <w:p w14:paraId="10552869" w14:textId="15A92153" w:rsidR="004E4FB1" w:rsidRDefault="00BA135F" w:rsidP="00B61A07">
      <w:pPr>
        <w:pStyle w:val="Heading2"/>
        <w:numPr>
          <w:ilvl w:val="1"/>
          <w:numId w:val="32"/>
        </w:numPr>
      </w:pPr>
      <w:r>
        <w:t>V</w:t>
      </w:r>
      <w:r w:rsidR="004E4FB1" w:rsidRPr="000D71AA">
        <w:t>-Trace</w:t>
      </w:r>
      <w:r w:rsidR="004E4FB1">
        <w:t xml:space="preserve"> analysis for VR2</w:t>
      </w:r>
    </w:p>
    <w:p w14:paraId="147037EF" w14:textId="77777777" w:rsidR="007751DF" w:rsidRPr="007751DF" w:rsidRDefault="007751DF" w:rsidP="007751DF">
      <w:pPr>
        <w:pStyle w:val="BodyText"/>
        <w:rPr>
          <w:lang w:eastAsia="zh-CN"/>
        </w:rPr>
      </w:pPr>
    </w:p>
    <w:p w14:paraId="7DC129B0" w14:textId="423A53AD" w:rsidR="00BA135F" w:rsidRPr="00BA135F" w:rsidRDefault="00BA135F" w:rsidP="00B61A07">
      <w:pPr>
        <w:pStyle w:val="BodyText"/>
        <w:rPr>
          <w:lang w:eastAsia="zh-CN"/>
        </w:rPr>
      </w:pPr>
      <w:r w:rsidRPr="00BA135F">
        <w:rPr>
          <w:lang w:eastAsia="zh-CN"/>
        </w:rPr>
        <w:t xml:space="preserve">Just </w:t>
      </w:r>
      <w:r>
        <w:rPr>
          <w:lang w:eastAsia="zh-CN"/>
        </w:rPr>
        <w:t xml:space="preserve">as a reference we also analyze the V-trace for VR2 </w:t>
      </w:r>
      <w:r w:rsidR="00CC448B">
        <w:rPr>
          <w:lang w:eastAsia="zh-CN"/>
        </w:rPr>
        <w:t>traffic</w:t>
      </w:r>
      <w:r>
        <w:rPr>
          <w:lang w:eastAsia="zh-CN"/>
        </w:rPr>
        <w:t xml:space="preserve"> using the following files:</w:t>
      </w:r>
    </w:p>
    <w:p w14:paraId="0B037D3E" w14:textId="77777777" w:rsidR="00376D94" w:rsidRPr="00BA135F" w:rsidRDefault="00376D94" w:rsidP="00376D94">
      <w:pPr>
        <w:autoSpaceDE w:val="0"/>
        <w:autoSpaceDN w:val="0"/>
        <w:adjustRightInd w:val="0"/>
        <w:rPr>
          <w:rFonts w:ascii="Courier New" w:eastAsiaTheme="minorHAnsi" w:hAnsi="Courier New" w:cs="Courier New"/>
          <w:sz w:val="22"/>
          <w:szCs w:val="22"/>
        </w:rPr>
      </w:pPr>
      <w:r w:rsidRPr="00BA135F">
        <w:rPr>
          <w:rFonts w:ascii="Courier New" w:eastAsiaTheme="minorHAnsi" w:hAnsi="Courier New" w:cs="Courier New"/>
          <w:color w:val="000000"/>
          <w:sz w:val="18"/>
          <w:szCs w:val="18"/>
        </w:rPr>
        <w:t>filename=</w:t>
      </w:r>
      <w:r w:rsidRPr="00BA135F">
        <w:rPr>
          <w:rFonts w:ascii="Courier New" w:eastAsiaTheme="minorHAnsi" w:hAnsi="Courier New" w:cs="Courier New"/>
          <w:color w:val="AA04F9"/>
          <w:sz w:val="18"/>
          <w:szCs w:val="18"/>
        </w:rPr>
        <w:t>'</w:t>
      </w:r>
      <w:proofErr w:type="spellStart"/>
      <w:r w:rsidRPr="00BA135F">
        <w:rPr>
          <w:rFonts w:ascii="Courier New" w:eastAsiaTheme="minorHAnsi" w:hAnsi="Courier New" w:cs="Courier New"/>
          <w:color w:val="AA04F9"/>
          <w:sz w:val="18"/>
          <w:szCs w:val="18"/>
        </w:rPr>
        <w:t>XRTraffic</w:t>
      </w:r>
      <w:proofErr w:type="spellEnd"/>
      <w:r w:rsidRPr="00BA135F">
        <w:rPr>
          <w:rFonts w:ascii="Courier New" w:eastAsiaTheme="minorHAnsi" w:hAnsi="Courier New" w:cs="Courier New"/>
          <w:color w:val="AA04F9"/>
          <w:sz w:val="18"/>
          <w:szCs w:val="18"/>
        </w:rPr>
        <w:t>\Traces\Qualcomm-VR2\V-Trace-left.xlsx</w:t>
      </w:r>
      <w:proofErr w:type="gramStart"/>
      <w:r w:rsidRPr="00BA135F">
        <w:rPr>
          <w:rFonts w:ascii="Courier New" w:eastAsiaTheme="minorHAnsi" w:hAnsi="Courier New" w:cs="Courier New"/>
          <w:color w:val="AA04F9"/>
          <w:sz w:val="18"/>
          <w:szCs w:val="18"/>
        </w:rPr>
        <w:t>'</w:t>
      </w:r>
      <w:r w:rsidRPr="00BA135F">
        <w:rPr>
          <w:rFonts w:ascii="Courier New" w:eastAsiaTheme="minorHAnsi" w:hAnsi="Courier New" w:cs="Courier New"/>
          <w:color w:val="000000"/>
          <w:sz w:val="18"/>
          <w:szCs w:val="18"/>
        </w:rPr>
        <w:t>;</w:t>
      </w:r>
      <w:proofErr w:type="gramEnd"/>
    </w:p>
    <w:p w14:paraId="4230910B" w14:textId="77777777" w:rsidR="00376D94" w:rsidRPr="00BA135F" w:rsidRDefault="00376D94" w:rsidP="00376D94">
      <w:pPr>
        <w:autoSpaceDE w:val="0"/>
        <w:autoSpaceDN w:val="0"/>
        <w:adjustRightInd w:val="0"/>
        <w:rPr>
          <w:rFonts w:ascii="Courier New" w:eastAsiaTheme="minorHAnsi" w:hAnsi="Courier New" w:cs="Courier New"/>
          <w:sz w:val="22"/>
          <w:szCs w:val="22"/>
        </w:rPr>
      </w:pPr>
      <w:r w:rsidRPr="00BA135F">
        <w:rPr>
          <w:rFonts w:ascii="Courier New" w:eastAsiaTheme="minorHAnsi" w:hAnsi="Courier New" w:cs="Courier New"/>
          <w:color w:val="000000"/>
          <w:sz w:val="18"/>
          <w:szCs w:val="18"/>
        </w:rPr>
        <w:t>filename=</w:t>
      </w:r>
      <w:r w:rsidRPr="00BA135F">
        <w:rPr>
          <w:rFonts w:ascii="Courier New" w:eastAsiaTheme="minorHAnsi" w:hAnsi="Courier New" w:cs="Courier New"/>
          <w:color w:val="AA04F9"/>
          <w:sz w:val="18"/>
          <w:szCs w:val="18"/>
        </w:rPr>
        <w:t>'</w:t>
      </w:r>
      <w:proofErr w:type="spellStart"/>
      <w:r w:rsidRPr="00BA135F">
        <w:rPr>
          <w:rFonts w:ascii="Courier New" w:eastAsiaTheme="minorHAnsi" w:hAnsi="Courier New" w:cs="Courier New"/>
          <w:color w:val="AA04F9"/>
          <w:sz w:val="18"/>
          <w:szCs w:val="18"/>
        </w:rPr>
        <w:t>XRTraffic</w:t>
      </w:r>
      <w:proofErr w:type="spellEnd"/>
      <w:r w:rsidRPr="00BA135F">
        <w:rPr>
          <w:rFonts w:ascii="Courier New" w:eastAsiaTheme="minorHAnsi" w:hAnsi="Courier New" w:cs="Courier New"/>
          <w:color w:val="AA04F9"/>
          <w:sz w:val="18"/>
          <w:szCs w:val="18"/>
        </w:rPr>
        <w:t>\Traces\Qualcomm-VR2\V-Trace-right.xlsx</w:t>
      </w:r>
      <w:proofErr w:type="gramStart"/>
      <w:r w:rsidRPr="00BA135F">
        <w:rPr>
          <w:rFonts w:ascii="Courier New" w:eastAsiaTheme="minorHAnsi" w:hAnsi="Courier New" w:cs="Courier New"/>
          <w:color w:val="AA04F9"/>
          <w:sz w:val="18"/>
          <w:szCs w:val="18"/>
        </w:rPr>
        <w:t>'</w:t>
      </w:r>
      <w:r w:rsidRPr="00BA135F">
        <w:rPr>
          <w:rFonts w:ascii="Courier New" w:eastAsiaTheme="minorHAnsi" w:hAnsi="Courier New" w:cs="Courier New"/>
          <w:color w:val="000000"/>
          <w:sz w:val="18"/>
          <w:szCs w:val="18"/>
        </w:rPr>
        <w:t>;</w:t>
      </w:r>
      <w:proofErr w:type="gramEnd"/>
    </w:p>
    <w:p w14:paraId="5CEA987D" w14:textId="261136BB" w:rsidR="006B484A" w:rsidRDefault="006B484A" w:rsidP="00CF3836">
      <w:pPr>
        <w:pStyle w:val="BodyText"/>
        <w:rPr>
          <w:b/>
          <w:b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732534" w14:paraId="763C6C62" w14:textId="77777777" w:rsidTr="00791DF8">
        <w:tc>
          <w:tcPr>
            <w:tcW w:w="4236" w:type="dxa"/>
          </w:tcPr>
          <w:p w14:paraId="7AFBF479" w14:textId="77777777" w:rsidR="00564AA0" w:rsidRDefault="00732534" w:rsidP="00564AA0">
            <w:pPr>
              <w:pStyle w:val="BodyText"/>
              <w:keepNext/>
            </w:pPr>
            <w:r w:rsidRPr="00732534">
              <w:rPr>
                <w:b/>
                <w:bCs/>
                <w:noProof/>
              </w:rPr>
              <w:drawing>
                <wp:inline distT="0" distB="0" distL="0" distR="0" wp14:anchorId="39D2F69D" wp14:editId="51E711DD">
                  <wp:extent cx="2660904" cy="1993392"/>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0A72EDBE" w14:textId="1F950E7B" w:rsidR="00732534" w:rsidRPr="002762BD" w:rsidRDefault="00564AA0" w:rsidP="002762BD">
            <w:pPr>
              <w:pStyle w:val="Caption"/>
              <w:jc w:val="center"/>
              <w:rPr>
                <w:b/>
                <w:bCs/>
                <w:i w:val="0"/>
                <w:iCs w:val="0"/>
              </w:rPr>
            </w:pPr>
            <w:r w:rsidRPr="002762BD">
              <w:rPr>
                <w:i w:val="0"/>
                <w:iCs w:val="0"/>
              </w:rPr>
              <w:t xml:space="preserve">Figure </w:t>
            </w:r>
            <w:r w:rsidRPr="002762BD">
              <w:rPr>
                <w:i w:val="0"/>
                <w:iCs w:val="0"/>
              </w:rPr>
              <w:fldChar w:fldCharType="begin"/>
            </w:r>
            <w:r w:rsidRPr="002762BD">
              <w:rPr>
                <w:i w:val="0"/>
                <w:iCs w:val="0"/>
              </w:rPr>
              <w:instrText xml:space="preserve"> SEQ Figure \* ARABIC </w:instrText>
            </w:r>
            <w:r w:rsidRPr="002762BD">
              <w:rPr>
                <w:i w:val="0"/>
                <w:iCs w:val="0"/>
              </w:rPr>
              <w:fldChar w:fldCharType="separate"/>
            </w:r>
            <w:r w:rsidR="00C57D9A">
              <w:rPr>
                <w:i w:val="0"/>
                <w:iCs w:val="0"/>
                <w:noProof/>
              </w:rPr>
              <w:t>16</w:t>
            </w:r>
            <w:r w:rsidRPr="002762BD">
              <w:rPr>
                <w:i w:val="0"/>
                <w:iCs w:val="0"/>
              </w:rPr>
              <w:fldChar w:fldCharType="end"/>
            </w:r>
            <w:r w:rsidRPr="002762BD">
              <w:rPr>
                <w:i w:val="0"/>
                <w:iCs w:val="0"/>
              </w:rPr>
              <w:t xml:space="preserve">: Bitrate variation with time </w:t>
            </w:r>
            <w:r w:rsidR="002762BD" w:rsidRPr="002762BD">
              <w:rPr>
                <w:i w:val="0"/>
                <w:iCs w:val="0"/>
              </w:rPr>
              <w:t>(</w:t>
            </w:r>
            <w:r w:rsidRPr="002762BD">
              <w:rPr>
                <w:i w:val="0"/>
                <w:iCs w:val="0"/>
              </w:rPr>
              <w:t>left eye</w:t>
            </w:r>
            <w:r w:rsidR="002762BD" w:rsidRPr="002762BD">
              <w:rPr>
                <w:i w:val="0"/>
                <w:iCs w:val="0"/>
              </w:rPr>
              <w:t>)</w:t>
            </w:r>
          </w:p>
        </w:tc>
        <w:tc>
          <w:tcPr>
            <w:tcW w:w="4236" w:type="dxa"/>
          </w:tcPr>
          <w:p w14:paraId="6FCAD831" w14:textId="77777777" w:rsidR="002762BD" w:rsidRDefault="00000BC6" w:rsidP="002762BD">
            <w:pPr>
              <w:pStyle w:val="BodyText"/>
              <w:keepNext/>
            </w:pPr>
            <w:r w:rsidRPr="00000BC6">
              <w:rPr>
                <w:b/>
                <w:bCs/>
                <w:noProof/>
              </w:rPr>
              <w:drawing>
                <wp:inline distT="0" distB="0" distL="0" distR="0" wp14:anchorId="5403179B" wp14:editId="19742C33">
                  <wp:extent cx="2660904" cy="1993392"/>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76174845" w14:textId="1BA04842" w:rsidR="00732534" w:rsidRPr="002762BD" w:rsidRDefault="002762BD" w:rsidP="002762BD">
            <w:pPr>
              <w:pStyle w:val="Caption"/>
              <w:jc w:val="center"/>
              <w:rPr>
                <w:b/>
                <w:bCs/>
                <w:i w:val="0"/>
                <w:iCs w:val="0"/>
              </w:rPr>
            </w:pPr>
            <w:r w:rsidRPr="002762BD">
              <w:rPr>
                <w:i w:val="0"/>
                <w:iCs w:val="0"/>
              </w:rPr>
              <w:t xml:space="preserve">Figure </w:t>
            </w:r>
            <w:r w:rsidRPr="002762BD">
              <w:rPr>
                <w:i w:val="0"/>
                <w:iCs w:val="0"/>
              </w:rPr>
              <w:fldChar w:fldCharType="begin"/>
            </w:r>
            <w:r w:rsidRPr="002762BD">
              <w:rPr>
                <w:i w:val="0"/>
                <w:iCs w:val="0"/>
              </w:rPr>
              <w:instrText xml:space="preserve"> SEQ Figure \* ARABIC </w:instrText>
            </w:r>
            <w:r w:rsidRPr="002762BD">
              <w:rPr>
                <w:i w:val="0"/>
                <w:iCs w:val="0"/>
              </w:rPr>
              <w:fldChar w:fldCharType="separate"/>
            </w:r>
            <w:r w:rsidR="00C57D9A">
              <w:rPr>
                <w:i w:val="0"/>
                <w:iCs w:val="0"/>
                <w:noProof/>
              </w:rPr>
              <w:t>17</w:t>
            </w:r>
            <w:r w:rsidRPr="002762BD">
              <w:rPr>
                <w:i w:val="0"/>
                <w:iCs w:val="0"/>
              </w:rPr>
              <w:fldChar w:fldCharType="end"/>
            </w:r>
            <w:r w:rsidRPr="002762BD">
              <w:rPr>
                <w:i w:val="0"/>
                <w:iCs w:val="0"/>
              </w:rPr>
              <w:t>: Bitrate variation with time (right eye)</w:t>
            </w:r>
          </w:p>
        </w:tc>
      </w:tr>
    </w:tbl>
    <w:p w14:paraId="7D6D6EA2" w14:textId="08ED6F03" w:rsidR="00376D94" w:rsidRDefault="00376D94" w:rsidP="00CF3836">
      <w:pPr>
        <w:pStyle w:val="BodyText"/>
        <w:rPr>
          <w:b/>
          <w:b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5043E8" w14:paraId="2AADB3DB" w14:textId="77777777" w:rsidTr="00791DF8">
        <w:tc>
          <w:tcPr>
            <w:tcW w:w="4236" w:type="dxa"/>
          </w:tcPr>
          <w:p w14:paraId="5A72818D" w14:textId="77777777" w:rsidR="002762BD" w:rsidRDefault="00B449CD" w:rsidP="002762BD">
            <w:pPr>
              <w:pStyle w:val="BodyText"/>
              <w:keepNext/>
            </w:pPr>
            <w:r w:rsidRPr="00B449CD">
              <w:rPr>
                <w:b/>
                <w:bCs/>
                <w:noProof/>
              </w:rPr>
              <w:lastRenderedPageBreak/>
              <w:drawing>
                <wp:inline distT="0" distB="0" distL="0" distR="0" wp14:anchorId="6037F7A3" wp14:editId="38E06E20">
                  <wp:extent cx="2660904" cy="199339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14BB2DC0" w14:textId="25D64DCF" w:rsidR="005043E8" w:rsidRPr="004F2404" w:rsidRDefault="002762BD" w:rsidP="004F2404">
            <w:pPr>
              <w:pStyle w:val="Caption"/>
              <w:jc w:val="center"/>
              <w:rPr>
                <w:b/>
                <w:bCs/>
                <w:i w:val="0"/>
                <w:iCs w:val="0"/>
              </w:rPr>
            </w:pPr>
            <w:r w:rsidRPr="004F2404">
              <w:rPr>
                <w:i w:val="0"/>
                <w:iCs w:val="0"/>
              </w:rPr>
              <w:t xml:space="preserve">Figure </w:t>
            </w:r>
            <w:r w:rsidRPr="004F2404">
              <w:rPr>
                <w:i w:val="0"/>
                <w:iCs w:val="0"/>
              </w:rPr>
              <w:fldChar w:fldCharType="begin"/>
            </w:r>
            <w:r w:rsidRPr="004F2404">
              <w:rPr>
                <w:i w:val="0"/>
                <w:iCs w:val="0"/>
              </w:rPr>
              <w:instrText xml:space="preserve"> SEQ Figure \* ARABIC </w:instrText>
            </w:r>
            <w:r w:rsidRPr="004F2404">
              <w:rPr>
                <w:i w:val="0"/>
                <w:iCs w:val="0"/>
              </w:rPr>
              <w:fldChar w:fldCharType="separate"/>
            </w:r>
            <w:r w:rsidR="00C57D9A">
              <w:rPr>
                <w:i w:val="0"/>
                <w:iCs w:val="0"/>
                <w:noProof/>
              </w:rPr>
              <w:t>18</w:t>
            </w:r>
            <w:r w:rsidRPr="004F2404">
              <w:rPr>
                <w:i w:val="0"/>
                <w:iCs w:val="0"/>
              </w:rPr>
              <w:fldChar w:fldCharType="end"/>
            </w:r>
            <w:r w:rsidRPr="004F2404">
              <w:rPr>
                <w:i w:val="0"/>
                <w:iCs w:val="0"/>
              </w:rPr>
              <w:t xml:space="preserve">: </w:t>
            </w:r>
            <w:r w:rsidR="004F2404" w:rsidRPr="004F2404">
              <w:rPr>
                <w:i w:val="0"/>
                <w:iCs w:val="0"/>
              </w:rPr>
              <w:t>frame-size CDF (left eye)</w:t>
            </w:r>
          </w:p>
        </w:tc>
        <w:tc>
          <w:tcPr>
            <w:tcW w:w="4236" w:type="dxa"/>
          </w:tcPr>
          <w:p w14:paraId="6C152B68" w14:textId="77777777" w:rsidR="004F2404" w:rsidRDefault="001303D2" w:rsidP="004F2404">
            <w:pPr>
              <w:pStyle w:val="BodyText"/>
              <w:keepNext/>
            </w:pPr>
            <w:r w:rsidRPr="001303D2">
              <w:rPr>
                <w:b/>
                <w:bCs/>
                <w:noProof/>
              </w:rPr>
              <w:drawing>
                <wp:inline distT="0" distB="0" distL="0" distR="0" wp14:anchorId="29415ABE" wp14:editId="118BF607">
                  <wp:extent cx="2660904" cy="1993392"/>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6BD6CE1A" w14:textId="219B7450" w:rsidR="005043E8" w:rsidRPr="004F2404" w:rsidRDefault="004F2404" w:rsidP="004F2404">
            <w:pPr>
              <w:pStyle w:val="Caption"/>
              <w:jc w:val="center"/>
              <w:rPr>
                <w:b/>
                <w:bCs/>
                <w:i w:val="0"/>
                <w:iCs w:val="0"/>
              </w:rPr>
            </w:pPr>
            <w:r w:rsidRPr="004F2404">
              <w:rPr>
                <w:i w:val="0"/>
                <w:iCs w:val="0"/>
              </w:rPr>
              <w:t xml:space="preserve">Figure </w:t>
            </w:r>
            <w:r w:rsidRPr="004F2404">
              <w:rPr>
                <w:i w:val="0"/>
                <w:iCs w:val="0"/>
              </w:rPr>
              <w:fldChar w:fldCharType="begin"/>
            </w:r>
            <w:r w:rsidRPr="004F2404">
              <w:rPr>
                <w:i w:val="0"/>
                <w:iCs w:val="0"/>
              </w:rPr>
              <w:instrText xml:space="preserve"> SEQ Figure \* ARABIC </w:instrText>
            </w:r>
            <w:r w:rsidRPr="004F2404">
              <w:rPr>
                <w:i w:val="0"/>
                <w:iCs w:val="0"/>
              </w:rPr>
              <w:fldChar w:fldCharType="separate"/>
            </w:r>
            <w:r w:rsidR="00C57D9A">
              <w:rPr>
                <w:i w:val="0"/>
                <w:iCs w:val="0"/>
                <w:noProof/>
              </w:rPr>
              <w:t>19</w:t>
            </w:r>
            <w:r w:rsidRPr="004F2404">
              <w:rPr>
                <w:i w:val="0"/>
                <w:iCs w:val="0"/>
              </w:rPr>
              <w:fldChar w:fldCharType="end"/>
            </w:r>
            <w:r w:rsidRPr="004F2404">
              <w:rPr>
                <w:i w:val="0"/>
                <w:iCs w:val="0"/>
              </w:rPr>
              <w:t>: frame-size CDF (right eye)</w:t>
            </w:r>
          </w:p>
        </w:tc>
      </w:tr>
    </w:tbl>
    <w:p w14:paraId="17C874B3" w14:textId="77777777" w:rsidR="005043E8" w:rsidRDefault="005043E8" w:rsidP="00CF3836">
      <w:pPr>
        <w:pStyle w:val="BodyText"/>
        <w:rPr>
          <w:b/>
          <w:bCs/>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4241"/>
      </w:tblGrid>
      <w:tr w:rsidR="005043E8" w14:paraId="020D4815" w14:textId="77777777" w:rsidTr="00791DF8">
        <w:tc>
          <w:tcPr>
            <w:tcW w:w="4236" w:type="dxa"/>
          </w:tcPr>
          <w:p w14:paraId="7CAF71E6" w14:textId="77777777" w:rsidR="004F2404" w:rsidRDefault="0071113E" w:rsidP="004F2404">
            <w:pPr>
              <w:pStyle w:val="BodyText"/>
              <w:keepNext/>
            </w:pPr>
            <w:r w:rsidRPr="0071113E">
              <w:rPr>
                <w:b/>
                <w:bCs/>
                <w:noProof/>
              </w:rPr>
              <w:drawing>
                <wp:inline distT="0" distB="0" distL="0" distR="0" wp14:anchorId="4FB70A97" wp14:editId="78209FD9">
                  <wp:extent cx="2660904" cy="199339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7AF3AE3E" w14:textId="0C026B4A" w:rsidR="005043E8" w:rsidRPr="00C57D9A" w:rsidRDefault="004F2404" w:rsidP="00C57D9A">
            <w:pPr>
              <w:pStyle w:val="Caption"/>
              <w:jc w:val="center"/>
              <w:rPr>
                <w:b/>
                <w:bCs/>
                <w:i w:val="0"/>
                <w:iCs w:val="0"/>
              </w:rPr>
            </w:pPr>
            <w:r w:rsidRPr="00C57D9A">
              <w:rPr>
                <w:i w:val="0"/>
                <w:iCs w:val="0"/>
              </w:rPr>
              <w:t xml:space="preserve">Figure </w:t>
            </w:r>
            <w:r w:rsidRPr="00C57D9A">
              <w:rPr>
                <w:i w:val="0"/>
                <w:iCs w:val="0"/>
              </w:rPr>
              <w:fldChar w:fldCharType="begin"/>
            </w:r>
            <w:r w:rsidRPr="00C57D9A">
              <w:rPr>
                <w:i w:val="0"/>
                <w:iCs w:val="0"/>
              </w:rPr>
              <w:instrText xml:space="preserve"> SEQ Figure \* ARABIC </w:instrText>
            </w:r>
            <w:r w:rsidRPr="00C57D9A">
              <w:rPr>
                <w:i w:val="0"/>
                <w:iCs w:val="0"/>
              </w:rPr>
              <w:fldChar w:fldCharType="separate"/>
            </w:r>
            <w:r w:rsidR="00C57D9A" w:rsidRPr="00C57D9A">
              <w:rPr>
                <w:i w:val="0"/>
                <w:iCs w:val="0"/>
                <w:noProof/>
              </w:rPr>
              <w:t>20</w:t>
            </w:r>
            <w:r w:rsidRPr="00C57D9A">
              <w:rPr>
                <w:i w:val="0"/>
                <w:iCs w:val="0"/>
              </w:rPr>
              <w:fldChar w:fldCharType="end"/>
            </w:r>
            <w:r w:rsidRPr="00C57D9A">
              <w:rPr>
                <w:i w:val="0"/>
                <w:iCs w:val="0"/>
              </w:rPr>
              <w:t>: frame</w:t>
            </w:r>
            <w:r w:rsidR="00C57D9A">
              <w:rPr>
                <w:i w:val="0"/>
                <w:iCs w:val="0"/>
              </w:rPr>
              <w:t>-</w:t>
            </w:r>
            <w:r w:rsidRPr="00C57D9A">
              <w:rPr>
                <w:i w:val="0"/>
                <w:iCs w:val="0"/>
              </w:rPr>
              <w:t>size probab</w:t>
            </w:r>
            <w:r w:rsidR="00C57D9A" w:rsidRPr="00C57D9A">
              <w:rPr>
                <w:i w:val="0"/>
                <w:iCs w:val="0"/>
              </w:rPr>
              <w:t>ility (calculated from V-trace) – left eye</w:t>
            </w:r>
          </w:p>
        </w:tc>
        <w:tc>
          <w:tcPr>
            <w:tcW w:w="4236" w:type="dxa"/>
          </w:tcPr>
          <w:p w14:paraId="658C02C2" w14:textId="77777777" w:rsidR="00C57D9A" w:rsidRDefault="008A6FF3" w:rsidP="00C57D9A">
            <w:pPr>
              <w:pStyle w:val="BodyText"/>
              <w:keepNext/>
            </w:pPr>
            <w:r w:rsidRPr="008A6FF3">
              <w:rPr>
                <w:b/>
                <w:bCs/>
                <w:noProof/>
              </w:rPr>
              <w:drawing>
                <wp:inline distT="0" distB="0" distL="0" distR="0" wp14:anchorId="32959E0C" wp14:editId="6A0756C2">
                  <wp:extent cx="2660904" cy="199339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60904" cy="1993392"/>
                          </a:xfrm>
                          <a:prstGeom prst="rect">
                            <a:avLst/>
                          </a:prstGeom>
                          <a:noFill/>
                          <a:ln>
                            <a:noFill/>
                          </a:ln>
                        </pic:spPr>
                      </pic:pic>
                    </a:graphicData>
                  </a:graphic>
                </wp:inline>
              </w:drawing>
            </w:r>
          </w:p>
          <w:p w14:paraId="71707389" w14:textId="34C53155" w:rsidR="005043E8" w:rsidRPr="00C57D9A" w:rsidRDefault="00C57D9A" w:rsidP="00C57D9A">
            <w:pPr>
              <w:pStyle w:val="Caption"/>
              <w:jc w:val="center"/>
              <w:rPr>
                <w:b/>
                <w:bCs/>
                <w:i w:val="0"/>
                <w:iCs w:val="0"/>
              </w:rPr>
            </w:pPr>
            <w:r w:rsidRPr="00C57D9A">
              <w:rPr>
                <w:i w:val="0"/>
                <w:iCs w:val="0"/>
              </w:rPr>
              <w:t xml:space="preserve">Figure </w:t>
            </w:r>
            <w:r w:rsidRPr="00C57D9A">
              <w:rPr>
                <w:i w:val="0"/>
                <w:iCs w:val="0"/>
              </w:rPr>
              <w:fldChar w:fldCharType="begin"/>
            </w:r>
            <w:r w:rsidRPr="00C57D9A">
              <w:rPr>
                <w:i w:val="0"/>
                <w:iCs w:val="0"/>
              </w:rPr>
              <w:instrText xml:space="preserve"> SEQ Figure \* ARABIC </w:instrText>
            </w:r>
            <w:r w:rsidRPr="00C57D9A">
              <w:rPr>
                <w:i w:val="0"/>
                <w:iCs w:val="0"/>
              </w:rPr>
              <w:fldChar w:fldCharType="separate"/>
            </w:r>
            <w:r w:rsidRPr="00C57D9A">
              <w:rPr>
                <w:i w:val="0"/>
                <w:iCs w:val="0"/>
                <w:noProof/>
              </w:rPr>
              <w:t>21</w:t>
            </w:r>
            <w:r w:rsidRPr="00C57D9A">
              <w:rPr>
                <w:i w:val="0"/>
                <w:iCs w:val="0"/>
              </w:rPr>
              <w:fldChar w:fldCharType="end"/>
            </w:r>
            <w:r w:rsidRPr="00C57D9A">
              <w:rPr>
                <w:i w:val="0"/>
                <w:iCs w:val="0"/>
              </w:rPr>
              <w:t>: frame</w:t>
            </w:r>
            <w:r>
              <w:rPr>
                <w:i w:val="0"/>
                <w:iCs w:val="0"/>
              </w:rPr>
              <w:t>-</w:t>
            </w:r>
            <w:r w:rsidRPr="00C57D9A">
              <w:rPr>
                <w:i w:val="0"/>
                <w:iCs w:val="0"/>
              </w:rPr>
              <w:t>size probability (calculated from V-trace) – right eye</w:t>
            </w:r>
          </w:p>
        </w:tc>
      </w:tr>
    </w:tbl>
    <w:p w14:paraId="53911E43" w14:textId="77777777" w:rsidR="00C249F7" w:rsidRDefault="00C249F7" w:rsidP="00CF3836">
      <w:pPr>
        <w:pStyle w:val="BodyText"/>
        <w:rPr>
          <w:b/>
          <w:bCs/>
          <w:lang w:eastAsia="zh-CN"/>
        </w:rPr>
      </w:pPr>
    </w:p>
    <w:p w14:paraId="3EA0330D" w14:textId="22D35FB4" w:rsidR="00C249F7" w:rsidRDefault="00C249F7" w:rsidP="00CF3836">
      <w:pPr>
        <w:pStyle w:val="BodyText"/>
        <w:rPr>
          <w:b/>
          <w:bCs/>
          <w:lang w:eastAsia="zh-CN"/>
        </w:rPr>
      </w:pPr>
    </w:p>
    <w:tbl>
      <w:tblPr>
        <w:tblStyle w:val="TableGrid"/>
        <w:tblW w:w="0" w:type="auto"/>
        <w:tblLook w:val="04A0" w:firstRow="1" w:lastRow="0" w:firstColumn="1" w:lastColumn="0" w:noHBand="0" w:noVBand="1"/>
      </w:tblPr>
      <w:tblGrid>
        <w:gridCol w:w="1412"/>
        <w:gridCol w:w="1412"/>
        <w:gridCol w:w="1412"/>
        <w:gridCol w:w="1412"/>
        <w:gridCol w:w="1412"/>
        <w:gridCol w:w="1412"/>
      </w:tblGrid>
      <w:tr w:rsidR="00E31B82" w14:paraId="3895E1E6" w14:textId="77777777" w:rsidTr="00CC448B">
        <w:tc>
          <w:tcPr>
            <w:tcW w:w="1412" w:type="dxa"/>
          </w:tcPr>
          <w:p w14:paraId="2DAB28C5" w14:textId="77777777" w:rsidR="00E31B82" w:rsidRPr="00C57D9A" w:rsidRDefault="00E31B82" w:rsidP="00CF3836">
            <w:pPr>
              <w:pStyle w:val="BodyText"/>
              <w:rPr>
                <w:b/>
                <w:bCs/>
              </w:rPr>
            </w:pPr>
          </w:p>
        </w:tc>
        <w:tc>
          <w:tcPr>
            <w:tcW w:w="1412" w:type="dxa"/>
            <w:shd w:val="clear" w:color="auto" w:fill="C5E0B3" w:themeFill="accent6" w:themeFillTint="66"/>
          </w:tcPr>
          <w:p w14:paraId="1A47E2EA" w14:textId="0D49A63A" w:rsidR="00E31B82" w:rsidRPr="00C57D9A" w:rsidRDefault="00EB24DE" w:rsidP="00CF3836">
            <w:pPr>
              <w:pStyle w:val="BodyText"/>
              <w:rPr>
                <w:b/>
                <w:bCs/>
              </w:rPr>
            </w:pPr>
            <w:r w:rsidRPr="00C57D9A">
              <w:rPr>
                <w:b/>
                <w:bCs/>
              </w:rPr>
              <w:t>bitrate (Mbps)</w:t>
            </w:r>
          </w:p>
        </w:tc>
        <w:tc>
          <w:tcPr>
            <w:tcW w:w="1412" w:type="dxa"/>
            <w:shd w:val="clear" w:color="auto" w:fill="C5E0B3" w:themeFill="accent6" w:themeFillTint="66"/>
          </w:tcPr>
          <w:p w14:paraId="52D8DA36" w14:textId="771C94FD" w:rsidR="00E31B82" w:rsidRPr="00C57D9A" w:rsidRDefault="00EB24DE" w:rsidP="00CF3836">
            <w:pPr>
              <w:pStyle w:val="BodyText"/>
              <w:rPr>
                <w:b/>
                <w:bCs/>
              </w:rPr>
            </w:pPr>
            <w:r w:rsidRPr="00C57D9A">
              <w:rPr>
                <w:b/>
                <w:bCs/>
              </w:rPr>
              <w:t>mean frame size (Kbytes)</w:t>
            </w:r>
          </w:p>
        </w:tc>
        <w:tc>
          <w:tcPr>
            <w:tcW w:w="1412" w:type="dxa"/>
            <w:shd w:val="clear" w:color="auto" w:fill="C5E0B3" w:themeFill="accent6" w:themeFillTint="66"/>
          </w:tcPr>
          <w:p w14:paraId="64383417" w14:textId="222E04B5" w:rsidR="00E31B82" w:rsidRPr="00C57D9A" w:rsidRDefault="000308B8" w:rsidP="00CF3836">
            <w:pPr>
              <w:pStyle w:val="BodyText"/>
              <w:rPr>
                <w:b/>
                <w:bCs/>
              </w:rPr>
            </w:pPr>
            <w:r w:rsidRPr="00C57D9A">
              <w:rPr>
                <w:b/>
                <w:bCs/>
              </w:rPr>
              <w:t>max/mean frame size</w:t>
            </w:r>
          </w:p>
        </w:tc>
        <w:tc>
          <w:tcPr>
            <w:tcW w:w="1412" w:type="dxa"/>
            <w:shd w:val="clear" w:color="auto" w:fill="C5E0B3" w:themeFill="accent6" w:themeFillTint="66"/>
          </w:tcPr>
          <w:p w14:paraId="5B333477" w14:textId="78DB7381" w:rsidR="00E31B82" w:rsidRPr="00C57D9A" w:rsidRDefault="00B73A91" w:rsidP="00CF3836">
            <w:pPr>
              <w:pStyle w:val="BodyText"/>
              <w:rPr>
                <w:b/>
                <w:bCs/>
              </w:rPr>
            </w:pPr>
            <w:r w:rsidRPr="00C57D9A">
              <w:rPr>
                <w:b/>
                <w:bCs/>
              </w:rPr>
              <w:t>min/mean frame size</w:t>
            </w:r>
          </w:p>
        </w:tc>
        <w:tc>
          <w:tcPr>
            <w:tcW w:w="1412" w:type="dxa"/>
            <w:shd w:val="clear" w:color="auto" w:fill="C5E0B3" w:themeFill="accent6" w:themeFillTint="66"/>
          </w:tcPr>
          <w:p w14:paraId="56709877" w14:textId="34BFCA89" w:rsidR="00E31B82" w:rsidRPr="00C57D9A" w:rsidRDefault="00B73A91" w:rsidP="00CF3836">
            <w:pPr>
              <w:pStyle w:val="BodyText"/>
              <w:rPr>
                <w:b/>
                <w:bCs/>
              </w:rPr>
            </w:pPr>
            <w:r w:rsidRPr="00C57D9A">
              <w:rPr>
                <w:b/>
                <w:bCs/>
              </w:rPr>
              <w:t>std/mean</w:t>
            </w:r>
          </w:p>
        </w:tc>
      </w:tr>
      <w:tr w:rsidR="00E31B82" w14:paraId="61E6AE3A" w14:textId="77777777" w:rsidTr="00CC448B">
        <w:tc>
          <w:tcPr>
            <w:tcW w:w="1412" w:type="dxa"/>
            <w:shd w:val="clear" w:color="auto" w:fill="C5E0B3" w:themeFill="accent6" w:themeFillTint="66"/>
          </w:tcPr>
          <w:p w14:paraId="69081822" w14:textId="772E465B" w:rsidR="00E31B82" w:rsidRPr="00C57D9A" w:rsidRDefault="00E31B82" w:rsidP="00CF3836">
            <w:pPr>
              <w:pStyle w:val="BodyText"/>
              <w:rPr>
                <w:b/>
                <w:bCs/>
              </w:rPr>
            </w:pPr>
            <w:r w:rsidRPr="00C57D9A">
              <w:rPr>
                <w:rFonts w:eastAsiaTheme="minorHAnsi"/>
                <w:color w:val="AA04F9"/>
                <w:szCs w:val="20"/>
              </w:rPr>
              <w:t>V-Trace-left</w:t>
            </w:r>
          </w:p>
        </w:tc>
        <w:tc>
          <w:tcPr>
            <w:tcW w:w="1412" w:type="dxa"/>
          </w:tcPr>
          <w:p w14:paraId="7692B98C" w14:textId="0425509E" w:rsidR="00E31B82" w:rsidRPr="00C57D9A" w:rsidRDefault="00EB24DE" w:rsidP="00CF3836">
            <w:pPr>
              <w:pStyle w:val="BodyText"/>
            </w:pPr>
            <w:r w:rsidRPr="00C57D9A">
              <w:t>16.44</w:t>
            </w:r>
          </w:p>
        </w:tc>
        <w:tc>
          <w:tcPr>
            <w:tcW w:w="1412" w:type="dxa"/>
          </w:tcPr>
          <w:p w14:paraId="75E530F5" w14:textId="7B526B61" w:rsidR="00E31B82" w:rsidRPr="00C57D9A" w:rsidRDefault="000308B8" w:rsidP="00CF3836">
            <w:pPr>
              <w:pStyle w:val="BodyText"/>
            </w:pPr>
            <w:r w:rsidRPr="00C57D9A">
              <w:t>33.68</w:t>
            </w:r>
          </w:p>
        </w:tc>
        <w:tc>
          <w:tcPr>
            <w:tcW w:w="1412" w:type="dxa"/>
          </w:tcPr>
          <w:p w14:paraId="74942601" w14:textId="0F539F42" w:rsidR="00E31B82" w:rsidRPr="00C57D9A" w:rsidRDefault="000308B8" w:rsidP="00CF3836">
            <w:pPr>
              <w:pStyle w:val="BodyText"/>
            </w:pPr>
            <w:r w:rsidRPr="00C57D9A">
              <w:t>6.59</w:t>
            </w:r>
          </w:p>
        </w:tc>
        <w:tc>
          <w:tcPr>
            <w:tcW w:w="1412" w:type="dxa"/>
          </w:tcPr>
          <w:p w14:paraId="7282F011" w14:textId="45AF136E" w:rsidR="00E31B82" w:rsidRPr="00C57D9A" w:rsidRDefault="00B73A91" w:rsidP="00CF3836">
            <w:pPr>
              <w:pStyle w:val="BodyText"/>
            </w:pPr>
            <w:r w:rsidRPr="00C57D9A">
              <w:t>0.15</w:t>
            </w:r>
          </w:p>
        </w:tc>
        <w:tc>
          <w:tcPr>
            <w:tcW w:w="1412" w:type="dxa"/>
          </w:tcPr>
          <w:p w14:paraId="2440B82F" w14:textId="302783E3" w:rsidR="00E31B82" w:rsidRPr="00C57D9A" w:rsidRDefault="00762D83" w:rsidP="00CF3836">
            <w:pPr>
              <w:pStyle w:val="BodyText"/>
            </w:pPr>
            <w:r w:rsidRPr="00C57D9A">
              <w:t>0.26</w:t>
            </w:r>
          </w:p>
        </w:tc>
      </w:tr>
      <w:tr w:rsidR="00E31B82" w14:paraId="0D297DAD" w14:textId="77777777" w:rsidTr="00CC448B">
        <w:tc>
          <w:tcPr>
            <w:tcW w:w="1412" w:type="dxa"/>
            <w:shd w:val="clear" w:color="auto" w:fill="C5E0B3" w:themeFill="accent6" w:themeFillTint="66"/>
          </w:tcPr>
          <w:p w14:paraId="69B6C806" w14:textId="3395759E" w:rsidR="00E31B82" w:rsidRPr="00C57D9A" w:rsidRDefault="00E31B82" w:rsidP="00CF3836">
            <w:pPr>
              <w:pStyle w:val="BodyText"/>
              <w:rPr>
                <w:b/>
                <w:bCs/>
              </w:rPr>
            </w:pPr>
            <w:r w:rsidRPr="00C57D9A">
              <w:rPr>
                <w:rFonts w:eastAsiaTheme="minorHAnsi"/>
                <w:color w:val="AA04F9"/>
                <w:szCs w:val="20"/>
              </w:rPr>
              <w:t>V-Trace-right</w:t>
            </w:r>
          </w:p>
        </w:tc>
        <w:tc>
          <w:tcPr>
            <w:tcW w:w="1412" w:type="dxa"/>
          </w:tcPr>
          <w:p w14:paraId="24249008" w14:textId="1E91EED5" w:rsidR="00E31B82" w:rsidRPr="00C57D9A" w:rsidRDefault="00EB24DE" w:rsidP="00CF3836">
            <w:pPr>
              <w:pStyle w:val="BodyText"/>
            </w:pPr>
            <w:r w:rsidRPr="00C57D9A">
              <w:t>16.41</w:t>
            </w:r>
          </w:p>
        </w:tc>
        <w:tc>
          <w:tcPr>
            <w:tcW w:w="1412" w:type="dxa"/>
          </w:tcPr>
          <w:p w14:paraId="29B6546E" w14:textId="5CFC4675" w:rsidR="00E31B82" w:rsidRPr="00C57D9A" w:rsidRDefault="000308B8" w:rsidP="00CF3836">
            <w:pPr>
              <w:pStyle w:val="BodyText"/>
            </w:pPr>
            <w:r w:rsidRPr="00C57D9A">
              <w:t>33.62</w:t>
            </w:r>
          </w:p>
        </w:tc>
        <w:tc>
          <w:tcPr>
            <w:tcW w:w="1412" w:type="dxa"/>
          </w:tcPr>
          <w:p w14:paraId="52D1CB6A" w14:textId="4793FE56" w:rsidR="00E31B82" w:rsidRPr="00C57D9A" w:rsidRDefault="00B73A91" w:rsidP="00CF3836">
            <w:pPr>
              <w:pStyle w:val="BodyText"/>
            </w:pPr>
            <w:r w:rsidRPr="00C57D9A">
              <w:t>6.83</w:t>
            </w:r>
          </w:p>
        </w:tc>
        <w:tc>
          <w:tcPr>
            <w:tcW w:w="1412" w:type="dxa"/>
          </w:tcPr>
          <w:p w14:paraId="557577F9" w14:textId="2183A784" w:rsidR="00E31B82" w:rsidRPr="00C57D9A" w:rsidRDefault="00B73A91" w:rsidP="00CF3836">
            <w:pPr>
              <w:pStyle w:val="BodyText"/>
            </w:pPr>
            <w:r w:rsidRPr="00C57D9A">
              <w:t>0.14</w:t>
            </w:r>
          </w:p>
        </w:tc>
        <w:tc>
          <w:tcPr>
            <w:tcW w:w="1412" w:type="dxa"/>
          </w:tcPr>
          <w:p w14:paraId="16887CD4" w14:textId="143816E2" w:rsidR="00E31B82" w:rsidRPr="00C57D9A" w:rsidRDefault="00762D83" w:rsidP="00CF3836">
            <w:pPr>
              <w:pStyle w:val="BodyText"/>
            </w:pPr>
            <w:r w:rsidRPr="00C57D9A">
              <w:t>0.25</w:t>
            </w:r>
          </w:p>
        </w:tc>
      </w:tr>
    </w:tbl>
    <w:p w14:paraId="220B3809" w14:textId="77777777" w:rsidR="00C249F7" w:rsidRDefault="00C249F7" w:rsidP="00CF3836">
      <w:pPr>
        <w:pStyle w:val="BodyText"/>
        <w:rPr>
          <w:b/>
          <w:bCs/>
          <w:lang w:eastAsia="zh-CN"/>
        </w:rPr>
      </w:pPr>
    </w:p>
    <w:p w14:paraId="1035EF67" w14:textId="5803F45F" w:rsidR="00DD58FC" w:rsidRDefault="00DD58FC" w:rsidP="00CF3836">
      <w:pPr>
        <w:pStyle w:val="BodyText"/>
        <w:rPr>
          <w:b/>
          <w:bCs/>
          <w:lang w:eastAsia="zh-CN"/>
        </w:rPr>
      </w:pPr>
    </w:p>
    <w:p w14:paraId="3F298B28" w14:textId="36F5AB9B" w:rsidR="00C57D9A" w:rsidRPr="003A2053" w:rsidRDefault="00C57D9A" w:rsidP="00C57D9A">
      <w:pPr>
        <w:pStyle w:val="BodyText"/>
        <w:rPr>
          <w:b/>
          <w:bCs/>
          <w:i/>
          <w:iCs/>
          <w:u w:val="single"/>
          <w:lang w:eastAsia="zh-CN"/>
        </w:rPr>
      </w:pPr>
      <w:r w:rsidRPr="003A2053">
        <w:rPr>
          <w:b/>
          <w:bCs/>
          <w:i/>
          <w:iCs/>
          <w:u w:val="single"/>
          <w:lang w:eastAsia="zh-CN"/>
        </w:rPr>
        <w:t>Observations-3:</w:t>
      </w:r>
    </w:p>
    <w:p w14:paraId="09C52DC2" w14:textId="2F345E50" w:rsidR="00C57D9A" w:rsidRPr="003A2053" w:rsidRDefault="00C57D9A" w:rsidP="00C57D9A">
      <w:pPr>
        <w:pStyle w:val="BodyText"/>
        <w:rPr>
          <w:b/>
          <w:bCs/>
          <w:i/>
          <w:iCs/>
          <w:lang w:eastAsia="zh-CN"/>
        </w:rPr>
      </w:pPr>
      <w:r w:rsidRPr="003A2053">
        <w:rPr>
          <w:b/>
          <w:bCs/>
          <w:i/>
          <w:iCs/>
          <w:lang w:eastAsia="zh-CN"/>
        </w:rPr>
        <w:t xml:space="preserve">Comparing V-trace and P-trace </w:t>
      </w:r>
      <w:r w:rsidR="003F6673" w:rsidRPr="003A2053">
        <w:rPr>
          <w:b/>
          <w:bCs/>
          <w:i/>
          <w:iCs/>
          <w:lang w:eastAsia="zh-CN"/>
        </w:rPr>
        <w:t>frame-sizes we can observe that:</w:t>
      </w:r>
    </w:p>
    <w:p w14:paraId="0713018D" w14:textId="265CDFF7" w:rsidR="003F6673" w:rsidRPr="003A2053" w:rsidRDefault="003F6673" w:rsidP="003F6673">
      <w:pPr>
        <w:pStyle w:val="BodyText"/>
        <w:numPr>
          <w:ilvl w:val="0"/>
          <w:numId w:val="34"/>
        </w:numPr>
        <w:rPr>
          <w:b/>
          <w:bCs/>
          <w:i/>
          <w:iCs/>
          <w:lang w:eastAsia="zh-CN"/>
        </w:rPr>
      </w:pPr>
      <w:r w:rsidRPr="003A2053">
        <w:rPr>
          <w:b/>
          <w:bCs/>
          <w:i/>
          <w:iCs/>
          <w:lang w:eastAsia="zh-CN"/>
        </w:rPr>
        <w:t xml:space="preserve">distribution of frame-size based on P-trace is asymmetric (heavy tail below </w:t>
      </w:r>
      <w:proofErr w:type="gramStart"/>
      <w:r w:rsidRPr="003A2053">
        <w:rPr>
          <w:b/>
          <w:bCs/>
          <w:i/>
          <w:iCs/>
          <w:lang w:eastAsia="zh-CN"/>
        </w:rPr>
        <w:t>mean</w:t>
      </w:r>
      <w:proofErr w:type="gramEnd"/>
      <w:r w:rsidRPr="003A2053">
        <w:rPr>
          <w:b/>
          <w:bCs/>
          <w:i/>
          <w:iCs/>
          <w:lang w:eastAsia="zh-CN"/>
        </w:rPr>
        <w:t xml:space="preserve">, light tail above mean) while </w:t>
      </w:r>
      <w:r w:rsidR="0075764D" w:rsidRPr="003A2053">
        <w:rPr>
          <w:b/>
          <w:bCs/>
          <w:i/>
          <w:iCs/>
          <w:lang w:eastAsia="zh-CN"/>
        </w:rPr>
        <w:t>frame-size based on V-trace is more symmetric in shape</w:t>
      </w:r>
    </w:p>
    <w:p w14:paraId="5408BB08" w14:textId="1692DFAB" w:rsidR="00A47ECB" w:rsidRPr="003A2053" w:rsidRDefault="00A47ECB" w:rsidP="003F6673">
      <w:pPr>
        <w:pStyle w:val="BodyText"/>
        <w:numPr>
          <w:ilvl w:val="0"/>
          <w:numId w:val="34"/>
        </w:numPr>
        <w:rPr>
          <w:b/>
          <w:bCs/>
          <w:i/>
          <w:iCs/>
          <w:lang w:eastAsia="zh-CN"/>
        </w:rPr>
      </w:pPr>
      <w:r w:rsidRPr="003A2053">
        <w:rPr>
          <w:b/>
          <w:bCs/>
          <w:i/>
          <w:iCs/>
          <w:lang w:eastAsia="zh-CN"/>
        </w:rPr>
        <w:t xml:space="preserve">the max/mean frame-size calculated based on V-trace is much larger than that calculated based on P-trace. The </w:t>
      </w:r>
      <w:r w:rsidR="009E2BF9" w:rsidRPr="003A2053">
        <w:rPr>
          <w:b/>
          <w:bCs/>
          <w:i/>
          <w:iCs/>
          <w:lang w:eastAsia="zh-CN"/>
        </w:rPr>
        <w:t xml:space="preserve">encoding and the content delivery model clearly </w:t>
      </w:r>
      <w:proofErr w:type="gramStart"/>
      <w:r w:rsidR="009E2BF9" w:rsidRPr="003A2053">
        <w:rPr>
          <w:b/>
          <w:bCs/>
          <w:i/>
          <w:iCs/>
          <w:lang w:eastAsia="zh-CN"/>
        </w:rPr>
        <w:t>affects</w:t>
      </w:r>
      <w:proofErr w:type="gramEnd"/>
      <w:r w:rsidR="009E2BF9" w:rsidRPr="003A2053">
        <w:rPr>
          <w:b/>
          <w:bCs/>
          <w:i/>
          <w:iCs/>
          <w:lang w:eastAsia="zh-CN"/>
        </w:rPr>
        <w:t xml:space="preserve"> the frame-size distribution.</w:t>
      </w:r>
    </w:p>
    <w:p w14:paraId="42C7F6ED" w14:textId="78BD14D4" w:rsidR="00C57D9A" w:rsidRDefault="00C57D9A" w:rsidP="00EB286E">
      <w:pPr>
        <w:pStyle w:val="BodyText"/>
        <w:rPr>
          <w:b/>
          <w:bCs/>
          <w:lang w:eastAsia="zh-CN"/>
        </w:rPr>
      </w:pPr>
    </w:p>
    <w:p w14:paraId="08D507CC" w14:textId="7E30971A" w:rsidR="00835880" w:rsidRDefault="00835880" w:rsidP="00EB286E">
      <w:pPr>
        <w:pStyle w:val="BodyText"/>
        <w:rPr>
          <w:lang w:eastAsia="zh-CN"/>
        </w:rPr>
      </w:pPr>
      <w:r>
        <w:rPr>
          <w:lang w:eastAsia="zh-CN"/>
        </w:rPr>
        <w:t>Then we also observe the following:</w:t>
      </w:r>
    </w:p>
    <w:p w14:paraId="2921B184" w14:textId="670980D9" w:rsidR="00835880" w:rsidRPr="003A2053" w:rsidRDefault="00835880" w:rsidP="00EB286E">
      <w:pPr>
        <w:pStyle w:val="BodyText"/>
        <w:rPr>
          <w:b/>
          <w:bCs/>
          <w:i/>
          <w:iCs/>
          <w:u w:val="single"/>
          <w:lang w:eastAsia="zh-CN"/>
        </w:rPr>
      </w:pPr>
      <w:r w:rsidRPr="003A2053">
        <w:rPr>
          <w:b/>
          <w:bCs/>
          <w:i/>
          <w:iCs/>
          <w:u w:val="single"/>
          <w:lang w:eastAsia="zh-CN"/>
        </w:rPr>
        <w:t>Observations-4:</w:t>
      </w:r>
    </w:p>
    <w:p w14:paraId="533F52E4" w14:textId="394D8255" w:rsidR="00835880" w:rsidRPr="003A2053" w:rsidRDefault="00FC08D1" w:rsidP="00835880">
      <w:pPr>
        <w:pStyle w:val="BodyText"/>
        <w:rPr>
          <w:b/>
          <w:bCs/>
          <w:i/>
          <w:iCs/>
          <w:lang w:eastAsia="zh-CN"/>
        </w:rPr>
      </w:pPr>
      <w:r w:rsidRPr="003A2053">
        <w:rPr>
          <w:b/>
          <w:bCs/>
          <w:i/>
          <w:iCs/>
          <w:lang w:eastAsia="zh-CN"/>
        </w:rPr>
        <w:t>T</w:t>
      </w:r>
      <w:r w:rsidR="00835880" w:rsidRPr="003A2053">
        <w:rPr>
          <w:b/>
          <w:bCs/>
          <w:i/>
          <w:iCs/>
          <w:lang w:eastAsia="zh-CN"/>
        </w:rPr>
        <w:t>he current frame-based statistical model lacks the following</w:t>
      </w:r>
      <w:r w:rsidRPr="003A2053">
        <w:rPr>
          <w:b/>
          <w:bCs/>
          <w:i/>
          <w:iCs/>
          <w:lang w:eastAsia="zh-CN"/>
        </w:rPr>
        <w:t>:</w:t>
      </w:r>
    </w:p>
    <w:p w14:paraId="42EB0747" w14:textId="77777777" w:rsidR="00902CB6" w:rsidRPr="003A2053" w:rsidRDefault="00FC08D1" w:rsidP="00902CB6">
      <w:pPr>
        <w:pStyle w:val="BodyText"/>
        <w:numPr>
          <w:ilvl w:val="0"/>
          <w:numId w:val="34"/>
        </w:numPr>
        <w:rPr>
          <w:b/>
          <w:bCs/>
          <w:i/>
          <w:iCs/>
          <w:lang w:eastAsia="zh-CN"/>
        </w:rPr>
      </w:pPr>
      <w:r w:rsidRPr="003A2053">
        <w:rPr>
          <w:b/>
          <w:bCs/>
          <w:i/>
          <w:iCs/>
          <w:lang w:eastAsia="zh-CN"/>
        </w:rPr>
        <w:t>different distributions for IP packet sizes (limited, unlimited, etc.)</w:t>
      </w:r>
    </w:p>
    <w:p w14:paraId="461F727F" w14:textId="77777777" w:rsidR="00902CB6" w:rsidRPr="003A2053" w:rsidRDefault="00835880" w:rsidP="00835880">
      <w:pPr>
        <w:pStyle w:val="BodyText"/>
        <w:numPr>
          <w:ilvl w:val="0"/>
          <w:numId w:val="34"/>
        </w:numPr>
        <w:rPr>
          <w:b/>
          <w:bCs/>
          <w:i/>
          <w:iCs/>
          <w:lang w:eastAsia="zh-CN"/>
        </w:rPr>
      </w:pPr>
      <w:r w:rsidRPr="003A2053">
        <w:rPr>
          <w:b/>
          <w:bCs/>
          <w:i/>
          <w:iCs/>
          <w:lang w:eastAsia="zh-CN"/>
        </w:rPr>
        <w:t>variation in the number of packets per burst, even for a given frame-size</w:t>
      </w:r>
    </w:p>
    <w:p w14:paraId="074A3D17" w14:textId="77777777" w:rsidR="00902CB6" w:rsidRPr="003A2053" w:rsidRDefault="00835880" w:rsidP="00835880">
      <w:pPr>
        <w:pStyle w:val="BodyText"/>
        <w:numPr>
          <w:ilvl w:val="0"/>
          <w:numId w:val="34"/>
        </w:numPr>
        <w:rPr>
          <w:b/>
          <w:bCs/>
          <w:i/>
          <w:iCs/>
          <w:lang w:eastAsia="zh-CN"/>
        </w:rPr>
      </w:pPr>
      <w:r w:rsidRPr="003A2053">
        <w:rPr>
          <w:b/>
          <w:bCs/>
          <w:i/>
          <w:iCs/>
          <w:lang w:eastAsia="zh-CN"/>
        </w:rPr>
        <w:lastRenderedPageBreak/>
        <w:t>variation in burst length, even for a given frame-siz</w:t>
      </w:r>
      <w:r w:rsidR="00902CB6" w:rsidRPr="003A2053">
        <w:rPr>
          <w:b/>
          <w:bCs/>
          <w:i/>
          <w:iCs/>
          <w:lang w:eastAsia="zh-CN"/>
        </w:rPr>
        <w:t>e</w:t>
      </w:r>
    </w:p>
    <w:p w14:paraId="19D4FA9B" w14:textId="77777777" w:rsidR="00902CB6" w:rsidRPr="003A2053" w:rsidRDefault="00835880" w:rsidP="00835880">
      <w:pPr>
        <w:pStyle w:val="BodyText"/>
        <w:numPr>
          <w:ilvl w:val="0"/>
          <w:numId w:val="34"/>
        </w:numPr>
        <w:rPr>
          <w:b/>
          <w:bCs/>
          <w:i/>
          <w:iCs/>
          <w:lang w:eastAsia="zh-CN"/>
        </w:rPr>
      </w:pPr>
      <w:proofErr w:type="spellStart"/>
      <w:r w:rsidRPr="003A2053">
        <w:rPr>
          <w:b/>
          <w:bCs/>
          <w:i/>
          <w:iCs/>
          <w:lang w:eastAsia="zh-CN"/>
        </w:rPr>
        <w:t>assymmetry</w:t>
      </w:r>
      <w:proofErr w:type="spellEnd"/>
      <w:r w:rsidRPr="003A2053">
        <w:rPr>
          <w:b/>
          <w:bCs/>
          <w:i/>
          <w:iCs/>
          <w:lang w:eastAsia="zh-CN"/>
        </w:rPr>
        <w:t xml:space="preserve"> in frame-size distribution below and above mean</w:t>
      </w:r>
    </w:p>
    <w:p w14:paraId="31DE50E8" w14:textId="6C76623D" w:rsidR="00835880" w:rsidRPr="00CA7664" w:rsidRDefault="00835880" w:rsidP="00835880">
      <w:pPr>
        <w:pStyle w:val="BodyText"/>
        <w:numPr>
          <w:ilvl w:val="0"/>
          <w:numId w:val="34"/>
        </w:numPr>
        <w:rPr>
          <w:lang w:eastAsia="zh-CN"/>
        </w:rPr>
      </w:pPr>
      <w:r w:rsidRPr="003A2053">
        <w:rPr>
          <w:b/>
          <w:bCs/>
          <w:i/>
          <w:iCs/>
          <w:lang w:eastAsia="zh-CN"/>
        </w:rPr>
        <w:t xml:space="preserve">variation due to use-cases (CG video </w:t>
      </w:r>
      <w:r w:rsidR="00A71C8A" w:rsidRPr="003A2053">
        <w:rPr>
          <w:b/>
          <w:bCs/>
          <w:i/>
          <w:iCs/>
          <w:lang w:eastAsia="zh-CN"/>
        </w:rPr>
        <w:t xml:space="preserve">is envisioned to be </w:t>
      </w:r>
      <w:r w:rsidRPr="003A2053">
        <w:rPr>
          <w:b/>
          <w:bCs/>
          <w:i/>
          <w:iCs/>
          <w:lang w:eastAsia="zh-CN"/>
        </w:rPr>
        <w:t>more interactive than VR)</w:t>
      </w:r>
    </w:p>
    <w:p w14:paraId="792A7C46" w14:textId="6DEE8DC0" w:rsidR="00835880" w:rsidRDefault="00835880" w:rsidP="00EB286E">
      <w:pPr>
        <w:pStyle w:val="BodyText"/>
        <w:rPr>
          <w:lang w:eastAsia="zh-CN"/>
        </w:rPr>
      </w:pPr>
    </w:p>
    <w:p w14:paraId="42E3FB39" w14:textId="55CC53C0" w:rsidR="00C57D9A" w:rsidRPr="00A71C8A" w:rsidRDefault="00A71C8A" w:rsidP="00EB286E">
      <w:pPr>
        <w:pStyle w:val="BodyText"/>
        <w:rPr>
          <w:lang w:eastAsia="zh-CN"/>
        </w:rPr>
      </w:pPr>
      <w:r>
        <w:rPr>
          <w:lang w:eastAsia="zh-CN"/>
        </w:rPr>
        <w:t>Based on the above observations we make the following proposal:</w:t>
      </w:r>
    </w:p>
    <w:p w14:paraId="37822F9E" w14:textId="0C58B9FE" w:rsidR="00EB286E" w:rsidRPr="00A71C8A" w:rsidRDefault="00EB286E" w:rsidP="00EB286E">
      <w:pPr>
        <w:pStyle w:val="BodyText"/>
        <w:rPr>
          <w:b/>
          <w:bCs/>
          <w:i/>
          <w:iCs/>
          <w:lang w:eastAsia="zh-CN"/>
        </w:rPr>
      </w:pPr>
      <w:r w:rsidRPr="00A71C8A">
        <w:rPr>
          <w:b/>
          <w:bCs/>
          <w:i/>
          <w:iCs/>
          <w:lang w:eastAsia="zh-CN"/>
        </w:rPr>
        <w:t>Proposal 1: Adopt trace-based traffic model leveraging the SA4 work in RAN1 XR simulations</w:t>
      </w:r>
    </w:p>
    <w:p w14:paraId="29510149" w14:textId="189E0BF0" w:rsidR="00CC1091" w:rsidRPr="00CF3836" w:rsidRDefault="00CC1091" w:rsidP="00CC1091">
      <w:pPr>
        <w:keepNext/>
        <w:keepLines/>
        <w:numPr>
          <w:ilvl w:val="0"/>
          <w:numId w:val="8"/>
        </w:numPr>
        <w:pBdr>
          <w:top w:val="single" w:sz="12" w:space="3" w:color="auto"/>
        </w:pBdr>
        <w:overflowPunct w:val="0"/>
        <w:autoSpaceDE w:val="0"/>
        <w:autoSpaceDN w:val="0"/>
        <w:adjustRightInd w:val="0"/>
        <w:spacing w:before="240" w:after="180"/>
        <w:jc w:val="both"/>
        <w:textAlignment w:val="baseline"/>
        <w:outlineLvl w:val="0"/>
        <w:rPr>
          <w:rFonts w:ascii="Arial" w:eastAsia="SimSun" w:hAnsi="Arial"/>
          <w:sz w:val="36"/>
          <w:szCs w:val="20"/>
          <w:lang w:eastAsia="zh-CN"/>
        </w:rPr>
      </w:pPr>
      <w:r>
        <w:rPr>
          <w:rFonts w:ascii="Arial" w:eastAsia="SimSun" w:hAnsi="Arial"/>
          <w:sz w:val="36"/>
          <w:szCs w:val="20"/>
          <w:lang w:eastAsia="zh-CN"/>
        </w:rPr>
        <w:t>Conclusions</w:t>
      </w:r>
    </w:p>
    <w:p w14:paraId="0384A115" w14:textId="04877108" w:rsidR="00283BA3" w:rsidRDefault="00283BA3" w:rsidP="00EB286E">
      <w:pPr>
        <w:pStyle w:val="BodyText"/>
        <w:rPr>
          <w:b/>
          <w:bCs/>
          <w:lang w:eastAsia="zh-CN"/>
        </w:rPr>
      </w:pPr>
    </w:p>
    <w:p w14:paraId="5916DF09" w14:textId="77777777" w:rsidR="005E2104" w:rsidRPr="003A2053" w:rsidRDefault="005E2104" w:rsidP="005E2104">
      <w:pPr>
        <w:pStyle w:val="BodyText"/>
        <w:rPr>
          <w:b/>
          <w:bCs/>
          <w:i/>
          <w:iCs/>
          <w:u w:val="single"/>
          <w:lang w:eastAsia="zh-CN"/>
        </w:rPr>
      </w:pPr>
      <w:r w:rsidRPr="003A2053">
        <w:rPr>
          <w:b/>
          <w:bCs/>
          <w:i/>
          <w:iCs/>
          <w:u w:val="single"/>
          <w:lang w:eastAsia="zh-CN"/>
        </w:rPr>
        <w:t>Observations-1:</w:t>
      </w:r>
    </w:p>
    <w:p w14:paraId="5D773210" w14:textId="77777777" w:rsidR="005E2104" w:rsidRPr="003A2053" w:rsidRDefault="005E2104" w:rsidP="005E2104">
      <w:pPr>
        <w:pStyle w:val="BodyText"/>
        <w:numPr>
          <w:ilvl w:val="0"/>
          <w:numId w:val="33"/>
        </w:numPr>
        <w:rPr>
          <w:b/>
          <w:bCs/>
          <w:i/>
          <w:iCs/>
          <w:lang w:eastAsia="zh-CN"/>
        </w:rPr>
      </w:pPr>
      <w:r w:rsidRPr="003A2053">
        <w:rPr>
          <w:b/>
          <w:bCs/>
          <w:i/>
          <w:iCs/>
          <w:lang w:eastAsia="zh-CN"/>
        </w:rPr>
        <w:t>for CBR configurations the frame-size variations are quite small</w:t>
      </w:r>
    </w:p>
    <w:p w14:paraId="40C868D4" w14:textId="77777777" w:rsidR="005E2104" w:rsidRPr="003A2053" w:rsidRDefault="005E2104" w:rsidP="005E2104">
      <w:pPr>
        <w:pStyle w:val="BodyText"/>
        <w:numPr>
          <w:ilvl w:val="1"/>
          <w:numId w:val="33"/>
        </w:numPr>
        <w:rPr>
          <w:b/>
          <w:bCs/>
          <w:i/>
          <w:iCs/>
          <w:lang w:eastAsia="zh-CN"/>
        </w:rPr>
      </w:pPr>
      <w:r w:rsidRPr="003A2053">
        <w:rPr>
          <w:b/>
          <w:bCs/>
          <w:i/>
          <w:iCs/>
          <w:lang w:eastAsia="zh-CN"/>
        </w:rPr>
        <w:t>the max/mean frame-size ratio is ~ 1.06</w:t>
      </w:r>
    </w:p>
    <w:p w14:paraId="636A5EC3" w14:textId="77777777" w:rsidR="005E2104" w:rsidRPr="003A2053" w:rsidRDefault="005E2104" w:rsidP="005E2104">
      <w:pPr>
        <w:pStyle w:val="BodyText"/>
        <w:numPr>
          <w:ilvl w:val="1"/>
          <w:numId w:val="33"/>
        </w:numPr>
        <w:rPr>
          <w:b/>
          <w:bCs/>
          <w:i/>
          <w:iCs/>
          <w:lang w:eastAsia="zh-CN"/>
        </w:rPr>
      </w:pPr>
      <w:r w:rsidRPr="003A2053">
        <w:rPr>
          <w:b/>
          <w:bCs/>
          <w:i/>
          <w:iCs/>
          <w:lang w:eastAsia="zh-CN"/>
        </w:rPr>
        <w:t>the min/mean frame-size ratio is ~0.93</w:t>
      </w:r>
    </w:p>
    <w:p w14:paraId="02C23F34" w14:textId="77777777" w:rsidR="005E2104" w:rsidRPr="003A2053" w:rsidRDefault="005E2104" w:rsidP="005E2104">
      <w:pPr>
        <w:pStyle w:val="BodyText"/>
        <w:numPr>
          <w:ilvl w:val="1"/>
          <w:numId w:val="33"/>
        </w:numPr>
        <w:rPr>
          <w:b/>
          <w:bCs/>
          <w:i/>
          <w:iCs/>
          <w:lang w:eastAsia="zh-CN"/>
        </w:rPr>
      </w:pPr>
      <w:r w:rsidRPr="003A2053">
        <w:rPr>
          <w:b/>
          <w:bCs/>
          <w:i/>
          <w:iCs/>
          <w:lang w:eastAsia="zh-CN"/>
        </w:rPr>
        <w:t>the std/mean frame-size ratio is ~0.02</w:t>
      </w:r>
    </w:p>
    <w:p w14:paraId="70FF51A1" w14:textId="77777777" w:rsidR="005E2104" w:rsidRPr="003A2053" w:rsidRDefault="005E2104" w:rsidP="005E2104">
      <w:pPr>
        <w:pStyle w:val="BodyText"/>
        <w:numPr>
          <w:ilvl w:val="0"/>
          <w:numId w:val="33"/>
        </w:numPr>
        <w:rPr>
          <w:b/>
          <w:bCs/>
          <w:i/>
          <w:iCs/>
          <w:lang w:eastAsia="zh-CN"/>
        </w:rPr>
      </w:pPr>
      <w:r w:rsidRPr="003A2053">
        <w:rPr>
          <w:b/>
          <w:bCs/>
          <w:i/>
          <w:iCs/>
          <w:lang w:eastAsia="zh-CN"/>
        </w:rPr>
        <w:t xml:space="preserve">for </w:t>
      </w:r>
      <w:proofErr w:type="spellStart"/>
      <w:r w:rsidRPr="003A2053">
        <w:rPr>
          <w:b/>
          <w:bCs/>
          <w:i/>
          <w:iCs/>
          <w:lang w:eastAsia="zh-CN"/>
        </w:rPr>
        <w:t>cVBR</w:t>
      </w:r>
      <w:proofErr w:type="spellEnd"/>
      <w:r w:rsidRPr="003A2053">
        <w:rPr>
          <w:b/>
          <w:bCs/>
          <w:i/>
          <w:iCs/>
          <w:lang w:eastAsia="zh-CN"/>
        </w:rPr>
        <w:t xml:space="preserve"> configurations the frame-size variations are larger</w:t>
      </w:r>
    </w:p>
    <w:p w14:paraId="0DEB7FFC" w14:textId="77777777" w:rsidR="005E2104" w:rsidRPr="003A2053" w:rsidRDefault="005E2104" w:rsidP="005E2104">
      <w:pPr>
        <w:pStyle w:val="BodyText"/>
        <w:numPr>
          <w:ilvl w:val="1"/>
          <w:numId w:val="33"/>
        </w:numPr>
        <w:rPr>
          <w:b/>
          <w:bCs/>
          <w:i/>
          <w:iCs/>
          <w:lang w:eastAsia="zh-CN"/>
        </w:rPr>
      </w:pPr>
      <w:r w:rsidRPr="003A2053">
        <w:rPr>
          <w:b/>
          <w:bCs/>
          <w:i/>
          <w:iCs/>
          <w:lang w:eastAsia="zh-CN"/>
        </w:rPr>
        <w:t>the max/mean frame-size ratio is ~ 1.18 – 1.94 with smaller ratios corresponding to 8 slice/eye buffer case while large ratio corresponding to 1 slice case</w:t>
      </w:r>
    </w:p>
    <w:p w14:paraId="1E999FB8" w14:textId="77777777" w:rsidR="005E2104" w:rsidRPr="003A2053" w:rsidRDefault="005E2104" w:rsidP="005E2104">
      <w:pPr>
        <w:pStyle w:val="BodyText"/>
        <w:numPr>
          <w:ilvl w:val="1"/>
          <w:numId w:val="33"/>
        </w:numPr>
        <w:rPr>
          <w:b/>
          <w:bCs/>
          <w:i/>
          <w:iCs/>
          <w:lang w:eastAsia="zh-CN"/>
        </w:rPr>
      </w:pPr>
      <w:r w:rsidRPr="003A2053">
        <w:rPr>
          <w:b/>
          <w:bCs/>
          <w:i/>
          <w:iCs/>
          <w:lang w:eastAsia="zh-CN"/>
        </w:rPr>
        <w:t>the min/mean frame-size ratio is ~ 0.24 – 0.48 with larger ratios corresponding to 8 slice/eye buffer case while small ratio corresponding to 1 slice case</w:t>
      </w:r>
    </w:p>
    <w:p w14:paraId="06912007" w14:textId="77777777" w:rsidR="005E2104" w:rsidRPr="003A2053" w:rsidRDefault="005E2104" w:rsidP="005E2104">
      <w:pPr>
        <w:pStyle w:val="BodyText"/>
        <w:numPr>
          <w:ilvl w:val="1"/>
          <w:numId w:val="33"/>
        </w:numPr>
        <w:rPr>
          <w:b/>
          <w:bCs/>
          <w:i/>
          <w:iCs/>
          <w:lang w:eastAsia="zh-CN"/>
        </w:rPr>
      </w:pPr>
      <w:r w:rsidRPr="003A2053">
        <w:rPr>
          <w:b/>
          <w:bCs/>
          <w:i/>
          <w:iCs/>
          <w:lang w:eastAsia="zh-CN"/>
        </w:rPr>
        <w:t xml:space="preserve">the std/mean frame-size ratio is ~ 0.07 – 0.14 </w:t>
      </w:r>
    </w:p>
    <w:p w14:paraId="349154E7" w14:textId="77777777" w:rsidR="005E2104" w:rsidRPr="003A2053" w:rsidRDefault="005E2104" w:rsidP="005E2104">
      <w:pPr>
        <w:pStyle w:val="BodyText"/>
        <w:rPr>
          <w:b/>
          <w:bCs/>
          <w:i/>
          <w:iCs/>
          <w:u w:val="single"/>
          <w:lang w:eastAsia="zh-CN"/>
        </w:rPr>
      </w:pPr>
      <w:r w:rsidRPr="003A2053">
        <w:rPr>
          <w:b/>
          <w:bCs/>
          <w:i/>
          <w:iCs/>
          <w:u w:val="single"/>
          <w:lang w:eastAsia="zh-CN"/>
        </w:rPr>
        <w:t>Observations-2:</w:t>
      </w:r>
    </w:p>
    <w:p w14:paraId="467302A6" w14:textId="77777777" w:rsidR="005E2104" w:rsidRPr="003A2053" w:rsidRDefault="005E2104" w:rsidP="005E2104">
      <w:pPr>
        <w:pStyle w:val="BodyText"/>
        <w:rPr>
          <w:b/>
          <w:bCs/>
          <w:i/>
          <w:iCs/>
          <w:lang w:eastAsia="zh-CN"/>
        </w:rPr>
      </w:pPr>
      <w:r w:rsidRPr="003A2053">
        <w:rPr>
          <w:b/>
          <w:bCs/>
          <w:i/>
          <w:iCs/>
          <w:lang w:eastAsia="zh-CN"/>
        </w:rPr>
        <w:t>We observe that</w:t>
      </w:r>
    </w:p>
    <w:p w14:paraId="45398740" w14:textId="77777777" w:rsidR="005E2104" w:rsidRPr="003A2053" w:rsidRDefault="005E2104" w:rsidP="005E2104">
      <w:pPr>
        <w:pStyle w:val="BodyText"/>
        <w:numPr>
          <w:ilvl w:val="0"/>
          <w:numId w:val="33"/>
        </w:numPr>
        <w:rPr>
          <w:b/>
          <w:bCs/>
          <w:i/>
          <w:iCs/>
          <w:lang w:eastAsia="zh-CN"/>
        </w:rPr>
      </w:pPr>
      <w:r w:rsidRPr="003A2053">
        <w:rPr>
          <w:b/>
          <w:bCs/>
          <w:i/>
          <w:iCs/>
          <w:lang w:eastAsia="zh-CN"/>
        </w:rPr>
        <w:t>there is significant variation in traffic observed at L2 (P-trace) for a given content model (V-trace) and use-case example: VR2 30 Mbps 2 eye buffers at 2Kx2K at 60 fps, 8bit</w:t>
      </w:r>
    </w:p>
    <w:p w14:paraId="4B068023" w14:textId="77777777" w:rsidR="005E2104" w:rsidRPr="003A2053" w:rsidRDefault="005E2104" w:rsidP="005E2104">
      <w:pPr>
        <w:pStyle w:val="BodyText"/>
        <w:numPr>
          <w:ilvl w:val="0"/>
          <w:numId w:val="34"/>
        </w:numPr>
        <w:rPr>
          <w:b/>
          <w:bCs/>
          <w:i/>
          <w:iCs/>
          <w:lang w:eastAsia="zh-CN"/>
        </w:rPr>
      </w:pPr>
      <w:r w:rsidRPr="003A2053">
        <w:rPr>
          <w:b/>
          <w:bCs/>
          <w:i/>
          <w:iCs/>
          <w:lang w:eastAsia="zh-CN"/>
        </w:rPr>
        <w:t>this variation is due to encoding model (slices, encoding delay, etc.) and content delivery model (packetization etc.)</w:t>
      </w:r>
    </w:p>
    <w:p w14:paraId="536E890B" w14:textId="77777777" w:rsidR="005E2104" w:rsidRPr="003A2053" w:rsidRDefault="005E2104" w:rsidP="005E2104">
      <w:pPr>
        <w:pStyle w:val="BodyText"/>
        <w:numPr>
          <w:ilvl w:val="0"/>
          <w:numId w:val="34"/>
        </w:numPr>
        <w:rPr>
          <w:b/>
          <w:bCs/>
          <w:i/>
          <w:iCs/>
          <w:lang w:eastAsia="zh-CN"/>
        </w:rPr>
      </w:pPr>
      <w:r w:rsidRPr="003A2053">
        <w:rPr>
          <w:b/>
          <w:bCs/>
          <w:i/>
          <w:iCs/>
          <w:lang w:eastAsia="zh-CN"/>
        </w:rPr>
        <w:t xml:space="preserve">distribution of frame-size based on P-trace is asymmetric (heavy tail below </w:t>
      </w:r>
      <w:proofErr w:type="gramStart"/>
      <w:r w:rsidRPr="003A2053">
        <w:rPr>
          <w:b/>
          <w:bCs/>
          <w:i/>
          <w:iCs/>
          <w:lang w:eastAsia="zh-CN"/>
        </w:rPr>
        <w:t>mean</w:t>
      </w:r>
      <w:proofErr w:type="gramEnd"/>
      <w:r w:rsidRPr="003A2053">
        <w:rPr>
          <w:b/>
          <w:bCs/>
          <w:i/>
          <w:iCs/>
          <w:lang w:eastAsia="zh-CN"/>
        </w:rPr>
        <w:t xml:space="preserve">, light tail above mean) </w:t>
      </w:r>
    </w:p>
    <w:p w14:paraId="1AB93B15" w14:textId="77777777" w:rsidR="00C92EF8" w:rsidRPr="003A2053" w:rsidRDefault="00C92EF8" w:rsidP="00C92EF8">
      <w:pPr>
        <w:pStyle w:val="BodyText"/>
        <w:rPr>
          <w:b/>
          <w:bCs/>
          <w:i/>
          <w:iCs/>
          <w:u w:val="single"/>
          <w:lang w:eastAsia="zh-CN"/>
        </w:rPr>
      </w:pPr>
      <w:r w:rsidRPr="003A2053">
        <w:rPr>
          <w:b/>
          <w:bCs/>
          <w:i/>
          <w:iCs/>
          <w:u w:val="single"/>
          <w:lang w:eastAsia="zh-CN"/>
        </w:rPr>
        <w:t>Observations-3:</w:t>
      </w:r>
    </w:p>
    <w:p w14:paraId="4F1C64BA" w14:textId="77777777" w:rsidR="00C92EF8" w:rsidRPr="003A2053" w:rsidRDefault="00C92EF8" w:rsidP="00C92EF8">
      <w:pPr>
        <w:pStyle w:val="BodyText"/>
        <w:rPr>
          <w:b/>
          <w:bCs/>
          <w:i/>
          <w:iCs/>
          <w:lang w:eastAsia="zh-CN"/>
        </w:rPr>
      </w:pPr>
      <w:r w:rsidRPr="003A2053">
        <w:rPr>
          <w:b/>
          <w:bCs/>
          <w:i/>
          <w:iCs/>
          <w:lang w:eastAsia="zh-CN"/>
        </w:rPr>
        <w:t>Comparing V-trace and P-trace frame-sizes we can observe that:</w:t>
      </w:r>
    </w:p>
    <w:p w14:paraId="0F511415" w14:textId="77777777" w:rsidR="00C92EF8" w:rsidRPr="003A2053" w:rsidRDefault="00C92EF8" w:rsidP="00C92EF8">
      <w:pPr>
        <w:pStyle w:val="BodyText"/>
        <w:numPr>
          <w:ilvl w:val="0"/>
          <w:numId w:val="34"/>
        </w:numPr>
        <w:rPr>
          <w:b/>
          <w:bCs/>
          <w:i/>
          <w:iCs/>
          <w:lang w:eastAsia="zh-CN"/>
        </w:rPr>
      </w:pPr>
      <w:r w:rsidRPr="003A2053">
        <w:rPr>
          <w:b/>
          <w:bCs/>
          <w:i/>
          <w:iCs/>
          <w:lang w:eastAsia="zh-CN"/>
        </w:rPr>
        <w:t xml:space="preserve">distribution of frame-size based on P-trace is asymmetric (heavy tail below </w:t>
      </w:r>
      <w:proofErr w:type="gramStart"/>
      <w:r w:rsidRPr="003A2053">
        <w:rPr>
          <w:b/>
          <w:bCs/>
          <w:i/>
          <w:iCs/>
          <w:lang w:eastAsia="zh-CN"/>
        </w:rPr>
        <w:t>mean</w:t>
      </w:r>
      <w:proofErr w:type="gramEnd"/>
      <w:r w:rsidRPr="003A2053">
        <w:rPr>
          <w:b/>
          <w:bCs/>
          <w:i/>
          <w:iCs/>
          <w:lang w:eastAsia="zh-CN"/>
        </w:rPr>
        <w:t>, light tail above mean) while frame-size based on V-trace is more symmetric in shape</w:t>
      </w:r>
    </w:p>
    <w:p w14:paraId="347C1B4F" w14:textId="77777777" w:rsidR="00C92EF8" w:rsidRPr="003A2053" w:rsidRDefault="00C92EF8" w:rsidP="00C92EF8">
      <w:pPr>
        <w:pStyle w:val="BodyText"/>
        <w:numPr>
          <w:ilvl w:val="0"/>
          <w:numId w:val="34"/>
        </w:numPr>
        <w:rPr>
          <w:b/>
          <w:bCs/>
          <w:i/>
          <w:iCs/>
          <w:lang w:eastAsia="zh-CN"/>
        </w:rPr>
      </w:pPr>
      <w:r w:rsidRPr="003A2053">
        <w:rPr>
          <w:b/>
          <w:bCs/>
          <w:i/>
          <w:iCs/>
          <w:lang w:eastAsia="zh-CN"/>
        </w:rPr>
        <w:t xml:space="preserve">the max/mean frame-size calculated based on V-trace is much larger than that calculated based on P-trace. The encoding and the content delivery model clearly </w:t>
      </w:r>
      <w:proofErr w:type="gramStart"/>
      <w:r w:rsidRPr="003A2053">
        <w:rPr>
          <w:b/>
          <w:bCs/>
          <w:i/>
          <w:iCs/>
          <w:lang w:eastAsia="zh-CN"/>
        </w:rPr>
        <w:t>affects</w:t>
      </w:r>
      <w:proofErr w:type="gramEnd"/>
      <w:r w:rsidRPr="003A2053">
        <w:rPr>
          <w:b/>
          <w:bCs/>
          <w:i/>
          <w:iCs/>
          <w:lang w:eastAsia="zh-CN"/>
        </w:rPr>
        <w:t xml:space="preserve"> the frame-size distribution.</w:t>
      </w:r>
    </w:p>
    <w:p w14:paraId="5C8AB37D" w14:textId="77777777" w:rsidR="00C92EF8" w:rsidRPr="003A2053" w:rsidRDefault="00C92EF8" w:rsidP="00C92EF8">
      <w:pPr>
        <w:pStyle w:val="BodyText"/>
        <w:rPr>
          <w:b/>
          <w:bCs/>
          <w:i/>
          <w:iCs/>
          <w:u w:val="single"/>
          <w:lang w:eastAsia="zh-CN"/>
        </w:rPr>
      </w:pPr>
      <w:r w:rsidRPr="003A2053">
        <w:rPr>
          <w:b/>
          <w:bCs/>
          <w:i/>
          <w:iCs/>
          <w:u w:val="single"/>
          <w:lang w:eastAsia="zh-CN"/>
        </w:rPr>
        <w:t>Observations-4:</w:t>
      </w:r>
    </w:p>
    <w:p w14:paraId="5014A457" w14:textId="77777777" w:rsidR="00C92EF8" w:rsidRPr="003A2053" w:rsidRDefault="00C92EF8" w:rsidP="00C92EF8">
      <w:pPr>
        <w:pStyle w:val="BodyText"/>
        <w:rPr>
          <w:b/>
          <w:bCs/>
          <w:i/>
          <w:iCs/>
          <w:lang w:eastAsia="zh-CN"/>
        </w:rPr>
      </w:pPr>
      <w:r w:rsidRPr="003A2053">
        <w:rPr>
          <w:b/>
          <w:bCs/>
          <w:i/>
          <w:iCs/>
          <w:lang w:eastAsia="zh-CN"/>
        </w:rPr>
        <w:t>The current frame-based statistical model lacks the following:</w:t>
      </w:r>
    </w:p>
    <w:p w14:paraId="42F186F4" w14:textId="77777777" w:rsidR="00C92EF8" w:rsidRPr="003A2053" w:rsidRDefault="00C92EF8" w:rsidP="00C92EF8">
      <w:pPr>
        <w:pStyle w:val="BodyText"/>
        <w:numPr>
          <w:ilvl w:val="0"/>
          <w:numId w:val="34"/>
        </w:numPr>
        <w:rPr>
          <w:b/>
          <w:bCs/>
          <w:i/>
          <w:iCs/>
          <w:lang w:eastAsia="zh-CN"/>
        </w:rPr>
      </w:pPr>
      <w:r w:rsidRPr="003A2053">
        <w:rPr>
          <w:b/>
          <w:bCs/>
          <w:i/>
          <w:iCs/>
          <w:lang w:eastAsia="zh-CN"/>
        </w:rPr>
        <w:t>different distributions for IP packet sizes (limited, unlimited, etc.)</w:t>
      </w:r>
    </w:p>
    <w:p w14:paraId="46D32751" w14:textId="77777777" w:rsidR="00C92EF8" w:rsidRPr="003A2053" w:rsidRDefault="00C92EF8" w:rsidP="00C92EF8">
      <w:pPr>
        <w:pStyle w:val="BodyText"/>
        <w:numPr>
          <w:ilvl w:val="0"/>
          <w:numId w:val="34"/>
        </w:numPr>
        <w:rPr>
          <w:b/>
          <w:bCs/>
          <w:i/>
          <w:iCs/>
          <w:lang w:eastAsia="zh-CN"/>
        </w:rPr>
      </w:pPr>
      <w:r w:rsidRPr="003A2053">
        <w:rPr>
          <w:b/>
          <w:bCs/>
          <w:i/>
          <w:iCs/>
          <w:lang w:eastAsia="zh-CN"/>
        </w:rPr>
        <w:t>variation in the number of packets per burst, even for a given frame-size</w:t>
      </w:r>
    </w:p>
    <w:p w14:paraId="2D981EC0" w14:textId="77777777" w:rsidR="00C92EF8" w:rsidRPr="003A2053" w:rsidRDefault="00C92EF8" w:rsidP="00C92EF8">
      <w:pPr>
        <w:pStyle w:val="BodyText"/>
        <w:numPr>
          <w:ilvl w:val="0"/>
          <w:numId w:val="34"/>
        </w:numPr>
        <w:rPr>
          <w:b/>
          <w:bCs/>
          <w:i/>
          <w:iCs/>
          <w:lang w:eastAsia="zh-CN"/>
        </w:rPr>
      </w:pPr>
      <w:r w:rsidRPr="003A2053">
        <w:rPr>
          <w:b/>
          <w:bCs/>
          <w:i/>
          <w:iCs/>
          <w:lang w:eastAsia="zh-CN"/>
        </w:rPr>
        <w:t>variation in burst length, even for a given frame-size</w:t>
      </w:r>
    </w:p>
    <w:p w14:paraId="3FE07ACD" w14:textId="77777777" w:rsidR="00C92EF8" w:rsidRPr="003A2053" w:rsidRDefault="00C92EF8" w:rsidP="00C92EF8">
      <w:pPr>
        <w:pStyle w:val="BodyText"/>
        <w:numPr>
          <w:ilvl w:val="0"/>
          <w:numId w:val="34"/>
        </w:numPr>
        <w:rPr>
          <w:b/>
          <w:bCs/>
          <w:i/>
          <w:iCs/>
          <w:lang w:eastAsia="zh-CN"/>
        </w:rPr>
      </w:pPr>
      <w:proofErr w:type="spellStart"/>
      <w:r w:rsidRPr="003A2053">
        <w:rPr>
          <w:b/>
          <w:bCs/>
          <w:i/>
          <w:iCs/>
          <w:lang w:eastAsia="zh-CN"/>
        </w:rPr>
        <w:t>assymmetry</w:t>
      </w:r>
      <w:proofErr w:type="spellEnd"/>
      <w:r w:rsidRPr="003A2053">
        <w:rPr>
          <w:b/>
          <w:bCs/>
          <w:i/>
          <w:iCs/>
          <w:lang w:eastAsia="zh-CN"/>
        </w:rPr>
        <w:t xml:space="preserve"> in frame-size distribution below and above mean</w:t>
      </w:r>
    </w:p>
    <w:p w14:paraId="37DE0914" w14:textId="1D080A88" w:rsidR="00CC1091" w:rsidRPr="003A2053" w:rsidRDefault="00C92EF8" w:rsidP="00EB286E">
      <w:pPr>
        <w:pStyle w:val="BodyText"/>
        <w:numPr>
          <w:ilvl w:val="0"/>
          <w:numId w:val="34"/>
        </w:numPr>
        <w:rPr>
          <w:b/>
          <w:bCs/>
          <w:i/>
          <w:iCs/>
          <w:lang w:eastAsia="zh-CN"/>
        </w:rPr>
      </w:pPr>
      <w:r w:rsidRPr="003A2053">
        <w:rPr>
          <w:b/>
          <w:bCs/>
          <w:i/>
          <w:iCs/>
          <w:lang w:eastAsia="zh-CN"/>
        </w:rPr>
        <w:t>variation due to use-cases (CG video is envisioned to be more interactive than VR)</w:t>
      </w:r>
    </w:p>
    <w:p w14:paraId="5888CC9C" w14:textId="77777777" w:rsidR="00C92EF8" w:rsidRPr="003A2053" w:rsidRDefault="00C92EF8" w:rsidP="00C92EF8">
      <w:pPr>
        <w:pStyle w:val="BodyText"/>
        <w:ind w:left="720"/>
        <w:rPr>
          <w:b/>
          <w:bCs/>
          <w:i/>
          <w:iCs/>
          <w:lang w:eastAsia="zh-CN"/>
        </w:rPr>
      </w:pPr>
    </w:p>
    <w:p w14:paraId="5DE90116" w14:textId="6982EA29" w:rsidR="00CC1091" w:rsidRPr="003A2053" w:rsidRDefault="00CC1091" w:rsidP="00EB286E">
      <w:pPr>
        <w:pStyle w:val="BodyText"/>
        <w:rPr>
          <w:b/>
          <w:bCs/>
          <w:i/>
          <w:iCs/>
          <w:lang w:eastAsia="zh-CN"/>
        </w:rPr>
      </w:pPr>
      <w:r w:rsidRPr="003A2053">
        <w:rPr>
          <w:b/>
          <w:bCs/>
          <w:i/>
          <w:iCs/>
          <w:u w:val="single"/>
          <w:lang w:eastAsia="zh-CN"/>
        </w:rPr>
        <w:t>Proposal</w:t>
      </w:r>
      <w:r w:rsidR="003A2053">
        <w:rPr>
          <w:b/>
          <w:bCs/>
          <w:i/>
          <w:iCs/>
          <w:u w:val="single"/>
          <w:lang w:eastAsia="zh-CN"/>
        </w:rPr>
        <w:t>-</w:t>
      </w:r>
      <w:r w:rsidRPr="003A2053">
        <w:rPr>
          <w:b/>
          <w:bCs/>
          <w:i/>
          <w:iCs/>
          <w:u w:val="single"/>
          <w:lang w:eastAsia="zh-CN"/>
        </w:rPr>
        <w:t>1</w:t>
      </w:r>
      <w:r w:rsidRPr="003A2053">
        <w:rPr>
          <w:b/>
          <w:bCs/>
          <w:i/>
          <w:iCs/>
          <w:lang w:eastAsia="zh-CN"/>
        </w:rPr>
        <w:t xml:space="preserve">: </w:t>
      </w:r>
      <w:r w:rsidR="00572CA7" w:rsidRPr="003A2053">
        <w:rPr>
          <w:b/>
          <w:bCs/>
          <w:i/>
          <w:iCs/>
          <w:lang w:eastAsia="zh-CN"/>
        </w:rPr>
        <w:t>Consider</w:t>
      </w:r>
      <w:r w:rsidR="001F05D2" w:rsidRPr="003A2053">
        <w:rPr>
          <w:b/>
          <w:bCs/>
          <w:i/>
          <w:iCs/>
          <w:lang w:eastAsia="zh-CN"/>
        </w:rPr>
        <w:t xml:space="preserve"> more accurate</w:t>
      </w:r>
      <w:r w:rsidRPr="003A2053">
        <w:rPr>
          <w:b/>
          <w:bCs/>
          <w:i/>
          <w:iCs/>
          <w:lang w:eastAsia="zh-CN"/>
        </w:rPr>
        <w:t xml:space="preserve"> trace-based traffic model leveraging the SA4 work in RAN1 XR simulations</w:t>
      </w:r>
    </w:p>
    <w:p w14:paraId="52308E1C" w14:textId="36C44D2A" w:rsidR="008E2B3F" w:rsidRPr="00AF57B3" w:rsidRDefault="008E2B3F" w:rsidP="008E2B3F">
      <w:pPr>
        <w:keepNext/>
        <w:keepLines/>
        <w:pBdr>
          <w:top w:val="single" w:sz="12" w:space="3" w:color="auto"/>
        </w:pBdr>
        <w:overflowPunct w:val="0"/>
        <w:autoSpaceDE w:val="0"/>
        <w:autoSpaceDN w:val="0"/>
        <w:adjustRightInd w:val="0"/>
        <w:spacing w:before="360" w:after="180"/>
        <w:ind w:left="567" w:hanging="567"/>
        <w:textAlignment w:val="baseline"/>
        <w:outlineLvl w:val="0"/>
        <w:rPr>
          <w:rFonts w:ascii="Arial" w:eastAsia="SimSun" w:hAnsi="Arial"/>
          <w:sz w:val="36"/>
          <w:szCs w:val="20"/>
          <w:lang w:eastAsia="zh-CN"/>
        </w:rPr>
      </w:pPr>
      <w:r w:rsidRPr="00AF57B3">
        <w:rPr>
          <w:rFonts w:ascii="Arial" w:eastAsia="SimSun" w:hAnsi="Arial"/>
          <w:sz w:val="36"/>
          <w:szCs w:val="20"/>
          <w:lang w:eastAsia="zh-CN"/>
        </w:rPr>
        <w:lastRenderedPageBreak/>
        <w:t>References</w:t>
      </w:r>
    </w:p>
    <w:p w14:paraId="2075AD1B" w14:textId="77777777" w:rsidR="00101193" w:rsidRDefault="00BA5AA8" w:rsidP="00520EA5">
      <w:pPr>
        <w:rPr>
          <w:rFonts w:asciiTheme="minorHAnsi" w:eastAsiaTheme="minorHAnsi" w:hAnsiTheme="minorHAnsi" w:cstheme="minorBidi"/>
          <w:noProof/>
          <w:sz w:val="22"/>
          <w:szCs w:val="22"/>
        </w:rPr>
      </w:pPr>
      <w:r>
        <w:fldChar w:fldCharType="begin"/>
      </w:r>
      <w:r>
        <w:instrText xml:space="preserve"> BIBLIOGRAPHY  \l 1033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8173"/>
      </w:tblGrid>
      <w:tr w:rsidR="00101193" w14:paraId="55BA1197" w14:textId="77777777" w:rsidTr="00791DF8">
        <w:trPr>
          <w:divId w:val="250360594"/>
          <w:tblCellSpacing w:w="15" w:type="dxa"/>
        </w:trPr>
        <w:tc>
          <w:tcPr>
            <w:tcW w:w="50" w:type="pct"/>
            <w:hideMark/>
          </w:tcPr>
          <w:p w14:paraId="59E99A5A" w14:textId="6505896B" w:rsidR="00101193" w:rsidRDefault="00101193">
            <w:pPr>
              <w:pStyle w:val="Bibliography"/>
              <w:rPr>
                <w:noProof/>
                <w:sz w:val="24"/>
              </w:rPr>
            </w:pPr>
            <w:r>
              <w:rPr>
                <w:noProof/>
              </w:rPr>
              <w:t xml:space="preserve">[1] </w:t>
            </w:r>
          </w:p>
        </w:tc>
        <w:tc>
          <w:tcPr>
            <w:tcW w:w="0" w:type="auto"/>
            <w:hideMark/>
          </w:tcPr>
          <w:p w14:paraId="71D36441" w14:textId="77777777" w:rsidR="00101193" w:rsidRDefault="00101193">
            <w:pPr>
              <w:pStyle w:val="Bibliography"/>
              <w:rPr>
                <w:noProof/>
              </w:rPr>
            </w:pPr>
            <w:r>
              <w:rPr>
                <w:noProof/>
              </w:rPr>
              <w:t xml:space="preserve">3GPP SA4, "TR 22.842, Study on Network Controlled Interactive Service (NCIS) in the 5G System (5GS)," 20 12 2019. [Online]. </w:t>
            </w:r>
          </w:p>
        </w:tc>
      </w:tr>
      <w:tr w:rsidR="00101193" w14:paraId="5218EC13" w14:textId="77777777" w:rsidTr="00791DF8">
        <w:trPr>
          <w:divId w:val="250360594"/>
          <w:tblCellSpacing w:w="15" w:type="dxa"/>
        </w:trPr>
        <w:tc>
          <w:tcPr>
            <w:tcW w:w="50" w:type="pct"/>
            <w:hideMark/>
          </w:tcPr>
          <w:p w14:paraId="5E41B0FC" w14:textId="77777777" w:rsidR="00101193" w:rsidRDefault="00101193">
            <w:pPr>
              <w:pStyle w:val="Bibliography"/>
              <w:rPr>
                <w:noProof/>
              </w:rPr>
            </w:pPr>
            <w:r>
              <w:rPr>
                <w:noProof/>
              </w:rPr>
              <w:t xml:space="preserve">[2] </w:t>
            </w:r>
          </w:p>
        </w:tc>
        <w:tc>
          <w:tcPr>
            <w:tcW w:w="0" w:type="auto"/>
            <w:hideMark/>
          </w:tcPr>
          <w:p w14:paraId="192F994D" w14:textId="77777777" w:rsidR="00101193" w:rsidRDefault="00101193">
            <w:pPr>
              <w:pStyle w:val="Bibliography"/>
              <w:rPr>
                <w:noProof/>
              </w:rPr>
            </w:pPr>
            <w:r>
              <w:rPr>
                <w:noProof/>
              </w:rPr>
              <w:t xml:space="preserve">3GPP SA4, "TR 22.925, Quality of Service (QoS) and network performance 3.1.1," 23 04 1999. [Online]. </w:t>
            </w:r>
          </w:p>
        </w:tc>
      </w:tr>
      <w:tr w:rsidR="00101193" w14:paraId="15CF5532" w14:textId="77777777" w:rsidTr="00791DF8">
        <w:trPr>
          <w:divId w:val="250360594"/>
          <w:tblCellSpacing w:w="15" w:type="dxa"/>
        </w:trPr>
        <w:tc>
          <w:tcPr>
            <w:tcW w:w="50" w:type="pct"/>
            <w:hideMark/>
          </w:tcPr>
          <w:p w14:paraId="21256B39" w14:textId="77777777" w:rsidR="00101193" w:rsidRDefault="00101193">
            <w:pPr>
              <w:pStyle w:val="Bibliography"/>
              <w:rPr>
                <w:noProof/>
              </w:rPr>
            </w:pPr>
            <w:r>
              <w:rPr>
                <w:noProof/>
              </w:rPr>
              <w:t xml:space="preserve">[3] </w:t>
            </w:r>
          </w:p>
        </w:tc>
        <w:tc>
          <w:tcPr>
            <w:tcW w:w="0" w:type="auto"/>
            <w:hideMark/>
          </w:tcPr>
          <w:p w14:paraId="338F26C6" w14:textId="77777777" w:rsidR="00101193" w:rsidRDefault="00101193">
            <w:pPr>
              <w:pStyle w:val="Bibliography"/>
              <w:rPr>
                <w:noProof/>
              </w:rPr>
            </w:pPr>
            <w:r>
              <w:rPr>
                <w:noProof/>
              </w:rPr>
              <w:t xml:space="preserve">3GPP SA4, "TR26.928, Extended Reality (XR) in 5G 16.1.0," 23 12 2020. [Online]. </w:t>
            </w:r>
          </w:p>
        </w:tc>
      </w:tr>
      <w:tr w:rsidR="00101193" w14:paraId="42B4BA4D" w14:textId="77777777" w:rsidTr="00791DF8">
        <w:trPr>
          <w:divId w:val="250360594"/>
          <w:tblCellSpacing w:w="15" w:type="dxa"/>
        </w:trPr>
        <w:tc>
          <w:tcPr>
            <w:tcW w:w="50" w:type="pct"/>
            <w:hideMark/>
          </w:tcPr>
          <w:p w14:paraId="4E041BC8" w14:textId="77777777" w:rsidR="00101193" w:rsidRDefault="00101193">
            <w:pPr>
              <w:pStyle w:val="Bibliography"/>
              <w:rPr>
                <w:noProof/>
              </w:rPr>
            </w:pPr>
            <w:r>
              <w:rPr>
                <w:noProof/>
              </w:rPr>
              <w:t xml:space="preserve">[4] </w:t>
            </w:r>
          </w:p>
        </w:tc>
        <w:tc>
          <w:tcPr>
            <w:tcW w:w="0" w:type="auto"/>
            <w:hideMark/>
          </w:tcPr>
          <w:p w14:paraId="67E3A369" w14:textId="17235345" w:rsidR="0049364C" w:rsidRPr="0049364C" w:rsidRDefault="00101193" w:rsidP="004E4D6D">
            <w:pPr>
              <w:pStyle w:val="Bibliography"/>
              <w:rPr>
                <w:noProof/>
              </w:rPr>
            </w:pPr>
            <w:r>
              <w:rPr>
                <w:noProof/>
              </w:rPr>
              <w:t>Qualcomm, "S4-201399, FS_XR Traffic: Permanent document v0.3.1," [Online]</w:t>
            </w:r>
          </w:p>
          <w:p w14:paraId="0EAA9F7A" w14:textId="69870353" w:rsidR="00D4645F" w:rsidRPr="00D4645F" w:rsidRDefault="00D4645F" w:rsidP="00D4645F"/>
        </w:tc>
      </w:tr>
      <w:tr w:rsidR="0049364C" w14:paraId="63AE309A" w14:textId="77777777" w:rsidTr="00791DF8">
        <w:trPr>
          <w:divId w:val="250360594"/>
          <w:tblCellSpacing w:w="15" w:type="dxa"/>
        </w:trPr>
        <w:tc>
          <w:tcPr>
            <w:tcW w:w="50" w:type="pct"/>
          </w:tcPr>
          <w:p w14:paraId="504D2E09" w14:textId="02D47471" w:rsidR="0049364C" w:rsidRDefault="0049364C">
            <w:pPr>
              <w:pStyle w:val="Bibliography"/>
              <w:rPr>
                <w:noProof/>
              </w:rPr>
            </w:pPr>
            <w:r>
              <w:rPr>
                <w:noProof/>
              </w:rPr>
              <w:t xml:space="preserve">[5] </w:t>
            </w:r>
          </w:p>
        </w:tc>
        <w:tc>
          <w:tcPr>
            <w:tcW w:w="0" w:type="auto"/>
          </w:tcPr>
          <w:p w14:paraId="3BEBE49D" w14:textId="157D4333" w:rsidR="0049364C" w:rsidRDefault="008C5716">
            <w:pPr>
              <w:pStyle w:val="Bibliography"/>
              <w:rPr>
                <w:noProof/>
              </w:rPr>
            </w:pPr>
            <w:r w:rsidRPr="008C5716">
              <w:rPr>
                <w:noProof/>
              </w:rPr>
              <w:t>R1-2101765</w:t>
            </w:r>
            <w:r>
              <w:rPr>
                <w:noProof/>
              </w:rPr>
              <w:t xml:space="preserve">, </w:t>
            </w:r>
            <w:r w:rsidR="00F637D7" w:rsidRPr="00F637D7">
              <w:rPr>
                <w:noProof/>
              </w:rPr>
              <w:t>LS to on XR-Traffic Models</w:t>
            </w:r>
            <w:r w:rsidR="00F637D7">
              <w:rPr>
                <w:noProof/>
              </w:rPr>
              <w:t xml:space="preserve">, </w:t>
            </w:r>
            <w:r w:rsidR="001826D0">
              <w:rPr>
                <w:noProof/>
              </w:rPr>
              <w:t>SA4</w:t>
            </w:r>
          </w:p>
        </w:tc>
      </w:tr>
    </w:tbl>
    <w:p w14:paraId="2A5BF18B" w14:textId="77777777" w:rsidR="00101193" w:rsidRDefault="00101193">
      <w:pPr>
        <w:divId w:val="250360594"/>
        <w:rPr>
          <w:noProof/>
        </w:rPr>
      </w:pPr>
    </w:p>
    <w:p w14:paraId="4FDF0952" w14:textId="44E431AD" w:rsidR="00D52C4C" w:rsidRPr="00AF57B3" w:rsidRDefault="00BA5AA8" w:rsidP="00D52C4C">
      <w:pPr>
        <w:keepNext/>
        <w:keepLines/>
        <w:pBdr>
          <w:top w:val="single" w:sz="12" w:space="3" w:color="auto"/>
        </w:pBdr>
        <w:overflowPunct w:val="0"/>
        <w:autoSpaceDE w:val="0"/>
        <w:autoSpaceDN w:val="0"/>
        <w:adjustRightInd w:val="0"/>
        <w:spacing w:before="360" w:after="180"/>
        <w:ind w:left="567" w:hanging="567"/>
        <w:textAlignment w:val="baseline"/>
        <w:outlineLvl w:val="0"/>
        <w:rPr>
          <w:rFonts w:ascii="Arial" w:eastAsia="SimSun" w:hAnsi="Arial"/>
          <w:sz w:val="36"/>
          <w:szCs w:val="20"/>
          <w:lang w:eastAsia="zh-CN"/>
        </w:rPr>
      </w:pPr>
      <w:r>
        <w:fldChar w:fldCharType="end"/>
      </w:r>
      <w:bookmarkEnd w:id="0"/>
      <w:bookmarkEnd w:id="1"/>
      <w:bookmarkEnd w:id="2"/>
      <w:r w:rsidR="00D52C4C" w:rsidRPr="00D52C4C">
        <w:rPr>
          <w:rFonts w:ascii="Arial" w:eastAsia="SimSun" w:hAnsi="Arial"/>
          <w:sz w:val="36"/>
          <w:szCs w:val="20"/>
          <w:lang w:eastAsia="zh-CN"/>
        </w:rPr>
        <w:t xml:space="preserve"> </w:t>
      </w:r>
      <w:r w:rsidR="00D52C4C">
        <w:rPr>
          <w:rFonts w:ascii="Arial" w:eastAsia="SimSun" w:hAnsi="Arial"/>
          <w:sz w:val="36"/>
          <w:szCs w:val="20"/>
          <w:lang w:eastAsia="zh-CN"/>
        </w:rPr>
        <w:t>Appendix</w:t>
      </w:r>
    </w:p>
    <w:p w14:paraId="181C85FC" w14:textId="11F680A8" w:rsidR="00490CE6" w:rsidRDefault="00D52C4C" w:rsidP="006E5897">
      <w:r>
        <w:t xml:space="preserve">The </w:t>
      </w:r>
      <w:r w:rsidR="000E21CA">
        <w:t>trace format for P-trace is shown below:</w:t>
      </w:r>
    </w:p>
    <w:p w14:paraId="3476BF43" w14:textId="4A944408" w:rsidR="00490CE6" w:rsidRDefault="00490CE6" w:rsidP="006E5897"/>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17"/>
        <w:gridCol w:w="939"/>
        <w:gridCol w:w="4896"/>
      </w:tblGrid>
      <w:tr w:rsidR="00490CE6" w:rsidRPr="000D71AA" w14:paraId="7B64A897" w14:textId="77777777" w:rsidTr="006308C7">
        <w:trPr>
          <w:trHeight w:val="300"/>
        </w:trPr>
        <w:tc>
          <w:tcPr>
            <w:tcW w:w="1553" w:type="pct"/>
            <w:tcBorders>
              <w:top w:val="single" w:sz="12" w:space="0" w:color="000000"/>
              <w:left w:val="single" w:sz="12" w:space="0" w:color="000000"/>
              <w:bottom w:val="single" w:sz="12" w:space="0" w:color="000000"/>
              <w:right w:val="single" w:sz="6" w:space="0" w:color="000000"/>
            </w:tcBorders>
            <w:noWrap/>
            <w:hideMark/>
          </w:tcPr>
          <w:p w14:paraId="46920695" w14:textId="77777777" w:rsidR="00490CE6" w:rsidRPr="000D71AA" w:rsidRDefault="00490CE6" w:rsidP="006308C7">
            <w:pPr>
              <w:rPr>
                <w:color w:val="000000"/>
                <w:szCs w:val="20"/>
              </w:rPr>
            </w:pPr>
            <w:r w:rsidRPr="000D71AA">
              <w:rPr>
                <w:color w:val="000000"/>
                <w:szCs w:val="20"/>
              </w:rPr>
              <w:t>Name</w:t>
            </w:r>
          </w:p>
        </w:tc>
        <w:tc>
          <w:tcPr>
            <w:tcW w:w="546" w:type="pct"/>
            <w:tcBorders>
              <w:top w:val="single" w:sz="12" w:space="0" w:color="000000"/>
              <w:left w:val="single" w:sz="6" w:space="0" w:color="000000"/>
              <w:bottom w:val="single" w:sz="12" w:space="0" w:color="000000"/>
              <w:right w:val="single" w:sz="6" w:space="0" w:color="000000"/>
            </w:tcBorders>
            <w:noWrap/>
            <w:hideMark/>
          </w:tcPr>
          <w:p w14:paraId="6B1366FB" w14:textId="77777777" w:rsidR="00490CE6" w:rsidRPr="000D71AA" w:rsidRDefault="00490CE6" w:rsidP="006308C7">
            <w:pPr>
              <w:rPr>
                <w:color w:val="000000"/>
                <w:szCs w:val="20"/>
              </w:rPr>
            </w:pPr>
            <w:r w:rsidRPr="000D71AA">
              <w:rPr>
                <w:color w:val="000000"/>
                <w:szCs w:val="20"/>
              </w:rPr>
              <w:t>Type</w:t>
            </w:r>
          </w:p>
        </w:tc>
        <w:tc>
          <w:tcPr>
            <w:tcW w:w="2901" w:type="pct"/>
            <w:tcBorders>
              <w:top w:val="single" w:sz="12" w:space="0" w:color="000000"/>
              <w:left w:val="single" w:sz="6" w:space="0" w:color="000000"/>
              <w:bottom w:val="single" w:sz="12" w:space="0" w:color="000000"/>
              <w:right w:val="single" w:sz="12" w:space="0" w:color="000000"/>
            </w:tcBorders>
            <w:hideMark/>
          </w:tcPr>
          <w:p w14:paraId="626297C1" w14:textId="77777777" w:rsidR="00490CE6" w:rsidRPr="000D71AA" w:rsidRDefault="00490CE6" w:rsidP="006308C7">
            <w:pPr>
              <w:rPr>
                <w:color w:val="000000"/>
                <w:szCs w:val="20"/>
              </w:rPr>
            </w:pPr>
            <w:r w:rsidRPr="000D71AA">
              <w:rPr>
                <w:color w:val="000000"/>
                <w:szCs w:val="20"/>
              </w:rPr>
              <w:t>Semantics</w:t>
            </w:r>
          </w:p>
        </w:tc>
      </w:tr>
      <w:tr w:rsidR="00490CE6" w:rsidRPr="000D71AA" w14:paraId="76D3B189" w14:textId="77777777" w:rsidTr="006308C7">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5FA4B51F" w14:textId="77777777" w:rsidR="00490CE6" w:rsidRPr="000D71AA" w:rsidRDefault="00490CE6" w:rsidP="006308C7">
            <w:pPr>
              <w:rPr>
                <w:color w:val="000000"/>
                <w:szCs w:val="20"/>
              </w:rPr>
            </w:pPr>
            <w:r w:rsidRPr="000D71AA">
              <w:rPr>
                <w:color w:val="000000"/>
                <w:szCs w:val="20"/>
              </w:rPr>
              <w:t>number</w:t>
            </w:r>
          </w:p>
        </w:tc>
        <w:tc>
          <w:tcPr>
            <w:tcW w:w="546" w:type="pct"/>
            <w:tcBorders>
              <w:top w:val="single" w:sz="6" w:space="0" w:color="000000"/>
              <w:left w:val="single" w:sz="6" w:space="0" w:color="000000"/>
              <w:bottom w:val="single" w:sz="6" w:space="0" w:color="000000"/>
              <w:right w:val="single" w:sz="6" w:space="0" w:color="000000"/>
            </w:tcBorders>
            <w:noWrap/>
            <w:hideMark/>
          </w:tcPr>
          <w:p w14:paraId="4CC5414D" w14:textId="77777777" w:rsidR="00490CE6" w:rsidRPr="000D71AA" w:rsidRDefault="00490CE6" w:rsidP="006308C7">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4666F50C" w14:textId="77777777" w:rsidR="00490CE6" w:rsidRPr="000D71AA" w:rsidRDefault="00490CE6" w:rsidP="006308C7">
            <w:pPr>
              <w:rPr>
                <w:color w:val="000000"/>
                <w:szCs w:val="20"/>
              </w:rPr>
            </w:pPr>
            <w:r w:rsidRPr="000D71AA">
              <w:rPr>
                <w:color w:val="404040"/>
                <w:szCs w:val="20"/>
              </w:rPr>
              <w:t>Unique packet number in the delivery</w:t>
            </w:r>
          </w:p>
        </w:tc>
      </w:tr>
      <w:tr w:rsidR="00490CE6" w:rsidRPr="000D71AA" w14:paraId="25F96D42" w14:textId="77777777" w:rsidTr="006308C7">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324ECF5A" w14:textId="77777777" w:rsidR="00490CE6" w:rsidRPr="000D71AA" w:rsidRDefault="00490CE6" w:rsidP="006308C7">
            <w:pPr>
              <w:rPr>
                <w:color w:val="000000"/>
                <w:szCs w:val="20"/>
              </w:rPr>
            </w:pPr>
            <w:proofErr w:type="spellStart"/>
            <w:r w:rsidRPr="000D71AA">
              <w:rPr>
                <w:color w:val="000000"/>
                <w:szCs w:val="20"/>
              </w:rPr>
              <w:t>time_stamp_in_micro_s</w:t>
            </w:r>
            <w:proofErr w:type="spellEnd"/>
          </w:p>
        </w:tc>
        <w:tc>
          <w:tcPr>
            <w:tcW w:w="546" w:type="pct"/>
            <w:tcBorders>
              <w:top w:val="single" w:sz="6" w:space="0" w:color="000000"/>
              <w:left w:val="single" w:sz="6" w:space="0" w:color="000000"/>
              <w:bottom w:val="single" w:sz="6" w:space="0" w:color="000000"/>
              <w:right w:val="single" w:sz="6" w:space="0" w:color="000000"/>
            </w:tcBorders>
            <w:noWrap/>
            <w:hideMark/>
          </w:tcPr>
          <w:p w14:paraId="14758FD5" w14:textId="77777777" w:rsidR="00490CE6" w:rsidRPr="000D71AA" w:rsidRDefault="00490CE6" w:rsidP="006308C7">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7D1B9393" w14:textId="77777777" w:rsidR="00490CE6" w:rsidRPr="000D71AA" w:rsidRDefault="00490CE6" w:rsidP="006308C7">
            <w:pPr>
              <w:rPr>
                <w:color w:val="000000"/>
                <w:szCs w:val="20"/>
              </w:rPr>
            </w:pPr>
            <w:r w:rsidRPr="000D71AA">
              <w:rPr>
                <w:color w:val="404040"/>
                <w:szCs w:val="20"/>
              </w:rPr>
              <w:t>Availability time of packet for next processing step relative to start time 0 in microseconds (0 means lost).</w:t>
            </w:r>
          </w:p>
        </w:tc>
      </w:tr>
      <w:tr w:rsidR="00490CE6" w:rsidRPr="000D71AA" w14:paraId="315523CE" w14:textId="77777777" w:rsidTr="006308C7">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6CE14461" w14:textId="77777777" w:rsidR="00490CE6" w:rsidRPr="000D71AA" w:rsidRDefault="00490CE6" w:rsidP="006308C7">
            <w:pPr>
              <w:rPr>
                <w:color w:val="000000"/>
                <w:szCs w:val="20"/>
              </w:rPr>
            </w:pPr>
            <w:r w:rsidRPr="000D71AA">
              <w:rPr>
                <w:color w:val="000000"/>
                <w:szCs w:val="20"/>
              </w:rPr>
              <w:t>size</w:t>
            </w:r>
          </w:p>
        </w:tc>
        <w:tc>
          <w:tcPr>
            <w:tcW w:w="546" w:type="pct"/>
            <w:tcBorders>
              <w:top w:val="single" w:sz="6" w:space="0" w:color="000000"/>
              <w:left w:val="single" w:sz="6" w:space="0" w:color="000000"/>
              <w:bottom w:val="single" w:sz="6" w:space="0" w:color="000000"/>
              <w:right w:val="single" w:sz="6" w:space="0" w:color="000000"/>
            </w:tcBorders>
            <w:noWrap/>
            <w:hideMark/>
          </w:tcPr>
          <w:p w14:paraId="1909416A" w14:textId="77777777" w:rsidR="00490CE6" w:rsidRPr="000D71AA" w:rsidRDefault="00490CE6" w:rsidP="006308C7">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131F42DF" w14:textId="77777777" w:rsidR="00490CE6" w:rsidRPr="000D71AA" w:rsidRDefault="00490CE6" w:rsidP="006308C7">
            <w:pPr>
              <w:rPr>
                <w:color w:val="000000"/>
                <w:szCs w:val="20"/>
              </w:rPr>
            </w:pPr>
            <w:r w:rsidRPr="000D71AA">
              <w:rPr>
                <w:color w:val="404040"/>
                <w:szCs w:val="20"/>
              </w:rPr>
              <w:t>packet size in bytes.</w:t>
            </w:r>
          </w:p>
        </w:tc>
      </w:tr>
      <w:tr w:rsidR="00490CE6" w:rsidRPr="000D71AA" w14:paraId="12A6A078" w14:textId="77777777" w:rsidTr="006308C7">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2A4B518E" w14:textId="77777777" w:rsidR="00490CE6" w:rsidRPr="000D71AA" w:rsidRDefault="00490CE6" w:rsidP="006308C7">
            <w:pPr>
              <w:rPr>
                <w:color w:val="000000"/>
                <w:szCs w:val="20"/>
              </w:rPr>
            </w:pPr>
            <w:proofErr w:type="spellStart"/>
            <w:r w:rsidRPr="000D71AA">
              <w:rPr>
                <w:color w:val="000000"/>
                <w:szCs w:val="20"/>
              </w:rPr>
              <w:t>user_id</w:t>
            </w:r>
            <w:proofErr w:type="spellEnd"/>
          </w:p>
        </w:tc>
        <w:tc>
          <w:tcPr>
            <w:tcW w:w="546" w:type="pct"/>
            <w:tcBorders>
              <w:top w:val="single" w:sz="6" w:space="0" w:color="000000"/>
              <w:left w:val="single" w:sz="6" w:space="0" w:color="000000"/>
              <w:bottom w:val="single" w:sz="6" w:space="0" w:color="000000"/>
              <w:right w:val="single" w:sz="6" w:space="0" w:color="000000"/>
            </w:tcBorders>
            <w:noWrap/>
            <w:hideMark/>
          </w:tcPr>
          <w:p w14:paraId="26848583" w14:textId="77777777" w:rsidR="00490CE6" w:rsidRPr="000D71AA" w:rsidRDefault="00490CE6" w:rsidP="006308C7">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4502ACA9" w14:textId="77777777" w:rsidR="00490CE6" w:rsidRPr="000D71AA" w:rsidRDefault="00490CE6" w:rsidP="006308C7">
            <w:pPr>
              <w:rPr>
                <w:rFonts w:eastAsia="MS Mincho"/>
                <w:color w:val="404040"/>
                <w:szCs w:val="20"/>
                <w:lang w:val="en-GB"/>
              </w:rPr>
            </w:pPr>
            <w:r w:rsidRPr="000D71AA">
              <w:rPr>
                <w:color w:val="404040"/>
                <w:szCs w:val="20"/>
              </w:rPr>
              <w:t xml:space="preserve">assigns an </w:t>
            </w:r>
            <w:proofErr w:type="spellStart"/>
            <w:r w:rsidRPr="000D71AA">
              <w:rPr>
                <w:color w:val="404040"/>
                <w:szCs w:val="20"/>
              </w:rPr>
              <w:t>id</w:t>
            </w:r>
            <w:proofErr w:type="spellEnd"/>
            <w:r w:rsidRPr="000D71AA">
              <w:rPr>
                <w:color w:val="404040"/>
                <w:szCs w:val="20"/>
              </w:rPr>
              <w:t xml:space="preserve"> to the user </w:t>
            </w:r>
            <w:proofErr w:type="gramStart"/>
            <w:r w:rsidRPr="000D71AA">
              <w:rPr>
                <w:color w:val="404040"/>
                <w:szCs w:val="20"/>
              </w:rPr>
              <w:t>in order to</w:t>
            </w:r>
            <w:proofErr w:type="gramEnd"/>
            <w:r w:rsidRPr="000D71AA">
              <w:rPr>
                <w:color w:val="404040"/>
                <w:szCs w:val="20"/>
              </w:rPr>
              <w:t xml:space="preserve"> differentiate</w:t>
            </w:r>
          </w:p>
        </w:tc>
      </w:tr>
      <w:tr w:rsidR="00490CE6" w:rsidRPr="000D71AA" w14:paraId="31FA1D80" w14:textId="77777777" w:rsidTr="006308C7">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1D66E39A" w14:textId="77777777" w:rsidR="00490CE6" w:rsidRPr="000D71AA" w:rsidRDefault="00490CE6" w:rsidP="006308C7">
            <w:pPr>
              <w:rPr>
                <w:color w:val="000000"/>
                <w:szCs w:val="20"/>
              </w:rPr>
            </w:pPr>
            <w:r w:rsidRPr="000D71AA">
              <w:rPr>
                <w:color w:val="000000"/>
                <w:szCs w:val="20"/>
              </w:rPr>
              <w:t>buffer</w:t>
            </w:r>
          </w:p>
        </w:tc>
        <w:tc>
          <w:tcPr>
            <w:tcW w:w="546" w:type="pct"/>
            <w:tcBorders>
              <w:top w:val="single" w:sz="6" w:space="0" w:color="000000"/>
              <w:left w:val="single" w:sz="6" w:space="0" w:color="000000"/>
              <w:bottom w:val="single" w:sz="6" w:space="0" w:color="000000"/>
              <w:right w:val="single" w:sz="6" w:space="0" w:color="000000"/>
            </w:tcBorders>
            <w:noWrap/>
            <w:hideMark/>
          </w:tcPr>
          <w:p w14:paraId="0F3653C7" w14:textId="77777777" w:rsidR="00490CE6" w:rsidRPr="000D71AA" w:rsidRDefault="00490CE6" w:rsidP="006308C7">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3238C20D" w14:textId="77777777" w:rsidR="00490CE6" w:rsidRPr="000D71AA" w:rsidRDefault="00490CE6" w:rsidP="006308C7">
            <w:pPr>
              <w:rPr>
                <w:rFonts w:eastAsia="MS Mincho"/>
                <w:color w:val="404040"/>
                <w:szCs w:val="20"/>
                <w:lang w:val="en-GB"/>
              </w:rPr>
            </w:pPr>
            <w:r w:rsidRPr="000D71AA">
              <w:rPr>
                <w:color w:val="404040"/>
                <w:szCs w:val="20"/>
              </w:rPr>
              <w:t>The associated eye buffer 1=left 2=right</w:t>
            </w:r>
          </w:p>
          <w:p w14:paraId="46792E82" w14:textId="77777777" w:rsidR="00490CE6" w:rsidRPr="000D71AA" w:rsidRDefault="00490CE6" w:rsidP="006308C7">
            <w:pPr>
              <w:rPr>
                <w:color w:val="404040"/>
                <w:szCs w:val="20"/>
              </w:rPr>
            </w:pPr>
            <w:r w:rsidRPr="000D71AA">
              <w:rPr>
                <w:color w:val="404040"/>
                <w:szCs w:val="20"/>
              </w:rPr>
              <w:t xml:space="preserve">In general, differentiates application traffic for different buffers, for example audio, video, left eye, right eye. For </w:t>
            </w:r>
            <w:proofErr w:type="gramStart"/>
            <w:r w:rsidRPr="000D71AA">
              <w:rPr>
                <w:color w:val="404040"/>
                <w:szCs w:val="20"/>
              </w:rPr>
              <w:t>example</w:t>
            </w:r>
            <w:proofErr w:type="gramEnd"/>
            <w:r w:rsidRPr="000D71AA">
              <w:rPr>
                <w:color w:val="404040"/>
                <w:szCs w:val="20"/>
              </w:rPr>
              <w:t xml:space="preserve"> mapped to port or track.</w:t>
            </w:r>
          </w:p>
        </w:tc>
      </w:tr>
      <w:tr w:rsidR="00490CE6" w:rsidRPr="000D71AA" w14:paraId="691A2359" w14:textId="77777777" w:rsidTr="006308C7">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634A7D08" w14:textId="77777777" w:rsidR="00490CE6" w:rsidRPr="000D71AA" w:rsidRDefault="00490CE6" w:rsidP="006308C7">
            <w:pPr>
              <w:rPr>
                <w:color w:val="000000"/>
                <w:szCs w:val="20"/>
              </w:rPr>
            </w:pPr>
            <w:r w:rsidRPr="000D71AA">
              <w:rPr>
                <w:color w:val="000000"/>
                <w:szCs w:val="20"/>
              </w:rPr>
              <w:t>delay</w:t>
            </w:r>
          </w:p>
        </w:tc>
        <w:tc>
          <w:tcPr>
            <w:tcW w:w="546" w:type="pct"/>
            <w:tcBorders>
              <w:top w:val="single" w:sz="6" w:space="0" w:color="000000"/>
              <w:left w:val="single" w:sz="6" w:space="0" w:color="000000"/>
              <w:bottom w:val="single" w:sz="6" w:space="0" w:color="000000"/>
              <w:right w:val="single" w:sz="6" w:space="0" w:color="000000"/>
            </w:tcBorders>
            <w:noWrap/>
            <w:hideMark/>
          </w:tcPr>
          <w:p w14:paraId="3BAB8B53" w14:textId="77777777" w:rsidR="00490CE6" w:rsidRPr="000D71AA" w:rsidRDefault="00490CE6" w:rsidP="006308C7">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3F0CCCD0" w14:textId="77777777" w:rsidR="00490CE6" w:rsidRPr="000D71AA" w:rsidRDefault="00490CE6" w:rsidP="006308C7">
            <w:pPr>
              <w:rPr>
                <w:rFonts w:eastAsia="MS Mincho"/>
                <w:color w:val="404040"/>
                <w:szCs w:val="20"/>
                <w:lang w:val="en-GB"/>
              </w:rPr>
            </w:pPr>
            <w:r w:rsidRPr="000D71AA">
              <w:rPr>
                <w:color w:val="404040"/>
                <w:szCs w:val="20"/>
              </w:rPr>
              <w:t>Delay observed of the packet in the last processing step (-1 means lost)</w:t>
            </w:r>
          </w:p>
        </w:tc>
      </w:tr>
      <w:tr w:rsidR="00490CE6" w:rsidRPr="000D71AA" w14:paraId="26CFE462" w14:textId="77777777" w:rsidTr="006308C7">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2ACAFABB" w14:textId="77777777" w:rsidR="00490CE6" w:rsidRPr="000D71AA" w:rsidRDefault="00490CE6" w:rsidP="006308C7">
            <w:pPr>
              <w:rPr>
                <w:color w:val="000000"/>
                <w:szCs w:val="20"/>
              </w:rPr>
            </w:pPr>
            <w:proofErr w:type="spellStart"/>
            <w:r w:rsidRPr="000D71AA">
              <w:rPr>
                <w:color w:val="000000"/>
                <w:szCs w:val="20"/>
              </w:rPr>
              <w:t>render_timing</w:t>
            </w:r>
            <w:proofErr w:type="spellEnd"/>
          </w:p>
        </w:tc>
        <w:tc>
          <w:tcPr>
            <w:tcW w:w="546" w:type="pct"/>
            <w:tcBorders>
              <w:top w:val="single" w:sz="6" w:space="0" w:color="000000"/>
              <w:left w:val="single" w:sz="6" w:space="0" w:color="000000"/>
              <w:bottom w:val="single" w:sz="6" w:space="0" w:color="000000"/>
              <w:right w:val="single" w:sz="6" w:space="0" w:color="000000"/>
            </w:tcBorders>
            <w:noWrap/>
            <w:hideMark/>
          </w:tcPr>
          <w:p w14:paraId="480192E7" w14:textId="77777777" w:rsidR="00490CE6" w:rsidRPr="000D71AA" w:rsidRDefault="00490CE6" w:rsidP="006308C7">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7F6D7FE1" w14:textId="77777777" w:rsidR="00490CE6" w:rsidRPr="000D71AA" w:rsidRDefault="00490CE6" w:rsidP="006308C7">
            <w:pPr>
              <w:rPr>
                <w:color w:val="000000"/>
                <w:szCs w:val="20"/>
              </w:rPr>
            </w:pPr>
            <w:r w:rsidRPr="000D71AA">
              <w:rPr>
                <w:color w:val="404040"/>
                <w:szCs w:val="20"/>
              </w:rPr>
              <w:t>the rendering generation timing associated to the media included in the packet.</w:t>
            </w:r>
          </w:p>
        </w:tc>
      </w:tr>
      <w:tr w:rsidR="00490CE6" w:rsidRPr="000D71AA" w14:paraId="26335526" w14:textId="77777777" w:rsidTr="006308C7">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10795101" w14:textId="77777777" w:rsidR="00490CE6" w:rsidRPr="000D71AA" w:rsidRDefault="00490CE6" w:rsidP="006308C7">
            <w:pPr>
              <w:rPr>
                <w:color w:val="000000"/>
                <w:szCs w:val="20"/>
              </w:rPr>
            </w:pPr>
            <w:proofErr w:type="spellStart"/>
            <w:r w:rsidRPr="000D71AA">
              <w:rPr>
                <w:color w:val="000000"/>
                <w:szCs w:val="20"/>
              </w:rPr>
              <w:t>number_in_unit</w:t>
            </w:r>
            <w:proofErr w:type="spellEnd"/>
          </w:p>
        </w:tc>
        <w:tc>
          <w:tcPr>
            <w:tcW w:w="546" w:type="pct"/>
            <w:tcBorders>
              <w:top w:val="single" w:sz="6" w:space="0" w:color="000000"/>
              <w:left w:val="single" w:sz="6" w:space="0" w:color="000000"/>
              <w:bottom w:val="single" w:sz="6" w:space="0" w:color="000000"/>
              <w:right w:val="single" w:sz="6" w:space="0" w:color="000000"/>
            </w:tcBorders>
            <w:noWrap/>
            <w:hideMark/>
          </w:tcPr>
          <w:p w14:paraId="19255F32" w14:textId="77777777" w:rsidR="00490CE6" w:rsidRPr="000D71AA" w:rsidRDefault="00490CE6" w:rsidP="006308C7">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49C1ADBF" w14:textId="77777777" w:rsidR="00490CE6" w:rsidRPr="000D71AA" w:rsidRDefault="00490CE6" w:rsidP="006308C7">
            <w:pPr>
              <w:rPr>
                <w:color w:val="000000"/>
                <w:szCs w:val="20"/>
              </w:rPr>
            </w:pPr>
            <w:r w:rsidRPr="000D71AA">
              <w:rPr>
                <w:color w:val="404040"/>
                <w:szCs w:val="20"/>
              </w:rPr>
              <w:t>The number of the packet within the unit (slice), start at 1</w:t>
            </w:r>
          </w:p>
        </w:tc>
      </w:tr>
      <w:tr w:rsidR="00490CE6" w:rsidRPr="000D71AA" w14:paraId="4D109584" w14:textId="77777777" w:rsidTr="006308C7">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1A5667B3" w14:textId="77777777" w:rsidR="00490CE6" w:rsidRPr="000D71AA" w:rsidRDefault="00490CE6" w:rsidP="006308C7">
            <w:pPr>
              <w:rPr>
                <w:color w:val="000000"/>
                <w:szCs w:val="20"/>
              </w:rPr>
            </w:pPr>
            <w:proofErr w:type="spellStart"/>
            <w:r w:rsidRPr="000D71AA">
              <w:rPr>
                <w:color w:val="000000"/>
                <w:szCs w:val="20"/>
              </w:rPr>
              <w:t>last_in_unit</w:t>
            </w:r>
            <w:proofErr w:type="spellEnd"/>
          </w:p>
        </w:tc>
        <w:tc>
          <w:tcPr>
            <w:tcW w:w="546" w:type="pct"/>
            <w:tcBorders>
              <w:top w:val="single" w:sz="6" w:space="0" w:color="000000"/>
              <w:left w:val="single" w:sz="6" w:space="0" w:color="000000"/>
              <w:bottom w:val="single" w:sz="6" w:space="0" w:color="000000"/>
              <w:right w:val="single" w:sz="6" w:space="0" w:color="000000"/>
            </w:tcBorders>
            <w:noWrap/>
            <w:hideMark/>
          </w:tcPr>
          <w:p w14:paraId="7FD51025" w14:textId="77777777" w:rsidR="00490CE6" w:rsidRPr="000D71AA" w:rsidRDefault="00490CE6" w:rsidP="006308C7">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2BD95EA4" w14:textId="77777777" w:rsidR="00490CE6" w:rsidRPr="000D71AA" w:rsidRDefault="00490CE6" w:rsidP="006308C7">
            <w:pPr>
              <w:rPr>
                <w:color w:val="000000"/>
                <w:szCs w:val="20"/>
              </w:rPr>
            </w:pPr>
            <w:r w:rsidRPr="000D71AA">
              <w:rPr>
                <w:color w:val="404040"/>
                <w:szCs w:val="20"/>
              </w:rPr>
              <w:t xml:space="preserve">Indicates if this is the last packet in the slice/unit 0=no, 1=yes </w:t>
            </w:r>
          </w:p>
        </w:tc>
      </w:tr>
      <w:tr w:rsidR="00490CE6" w:rsidRPr="000D71AA" w14:paraId="7B146204" w14:textId="77777777" w:rsidTr="006308C7">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1044BDED" w14:textId="77777777" w:rsidR="00490CE6" w:rsidRPr="000D71AA" w:rsidRDefault="00490CE6" w:rsidP="006308C7">
            <w:pPr>
              <w:rPr>
                <w:color w:val="000000"/>
                <w:szCs w:val="20"/>
              </w:rPr>
            </w:pPr>
            <w:r w:rsidRPr="000D71AA">
              <w:rPr>
                <w:color w:val="000000"/>
                <w:szCs w:val="20"/>
              </w:rPr>
              <w:t>type</w:t>
            </w:r>
          </w:p>
        </w:tc>
        <w:tc>
          <w:tcPr>
            <w:tcW w:w="546" w:type="pct"/>
            <w:tcBorders>
              <w:top w:val="single" w:sz="6" w:space="0" w:color="000000"/>
              <w:left w:val="single" w:sz="6" w:space="0" w:color="000000"/>
              <w:bottom w:val="single" w:sz="6" w:space="0" w:color="000000"/>
              <w:right w:val="single" w:sz="6" w:space="0" w:color="000000"/>
            </w:tcBorders>
            <w:noWrap/>
            <w:hideMark/>
          </w:tcPr>
          <w:p w14:paraId="3836DFD3" w14:textId="77777777" w:rsidR="00490CE6" w:rsidRPr="000D71AA" w:rsidRDefault="00490CE6" w:rsidP="006308C7">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2C357A5E" w14:textId="77777777" w:rsidR="00490CE6" w:rsidRPr="000D71AA" w:rsidRDefault="00490CE6" w:rsidP="006308C7">
            <w:pPr>
              <w:rPr>
                <w:rFonts w:eastAsia="MS Mincho"/>
                <w:color w:val="404040"/>
                <w:szCs w:val="20"/>
                <w:lang w:val="en-GB"/>
              </w:rPr>
            </w:pPr>
            <w:r w:rsidRPr="000D71AA">
              <w:rPr>
                <w:color w:val="404040"/>
                <w:szCs w:val="20"/>
              </w:rPr>
              <w:t xml:space="preserve">The data type of the unit </w:t>
            </w:r>
          </w:p>
          <w:p w14:paraId="1AA44463" w14:textId="77777777" w:rsidR="00490CE6" w:rsidRPr="000D71AA" w:rsidRDefault="00490CE6" w:rsidP="006308C7">
            <w:pPr>
              <w:rPr>
                <w:color w:val="404040"/>
                <w:szCs w:val="20"/>
              </w:rPr>
            </w:pPr>
            <w:r w:rsidRPr="000D71AA">
              <w:rPr>
                <w:color w:val="404040"/>
                <w:szCs w:val="20"/>
              </w:rPr>
              <w:t>0 unknown</w:t>
            </w:r>
          </w:p>
          <w:p w14:paraId="2AE05472" w14:textId="77777777" w:rsidR="00490CE6" w:rsidRPr="000D71AA" w:rsidRDefault="00490CE6" w:rsidP="006308C7">
            <w:pPr>
              <w:rPr>
                <w:color w:val="000000"/>
                <w:szCs w:val="20"/>
              </w:rPr>
            </w:pPr>
            <w:r w:rsidRPr="000D71AA">
              <w:rPr>
                <w:color w:val="404040"/>
                <w:szCs w:val="20"/>
              </w:rPr>
              <w:t>For video 1=intra 2=inter</w:t>
            </w:r>
          </w:p>
        </w:tc>
      </w:tr>
      <w:tr w:rsidR="00490CE6" w:rsidRPr="000D71AA" w14:paraId="02840EE6" w14:textId="77777777" w:rsidTr="006308C7">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58013407" w14:textId="77777777" w:rsidR="00490CE6" w:rsidRPr="000D71AA" w:rsidRDefault="00490CE6" w:rsidP="006308C7">
            <w:pPr>
              <w:rPr>
                <w:color w:val="000000"/>
                <w:szCs w:val="20"/>
              </w:rPr>
            </w:pPr>
            <w:r w:rsidRPr="000D71AA">
              <w:rPr>
                <w:color w:val="000000"/>
                <w:szCs w:val="20"/>
              </w:rPr>
              <w:t>importance</w:t>
            </w:r>
          </w:p>
        </w:tc>
        <w:tc>
          <w:tcPr>
            <w:tcW w:w="546" w:type="pct"/>
            <w:tcBorders>
              <w:top w:val="single" w:sz="6" w:space="0" w:color="000000"/>
              <w:left w:val="single" w:sz="6" w:space="0" w:color="000000"/>
              <w:bottom w:val="single" w:sz="6" w:space="0" w:color="000000"/>
              <w:right w:val="single" w:sz="6" w:space="0" w:color="000000"/>
            </w:tcBorders>
            <w:noWrap/>
            <w:hideMark/>
          </w:tcPr>
          <w:p w14:paraId="4135E50F" w14:textId="77777777" w:rsidR="00490CE6" w:rsidRPr="000D71AA" w:rsidRDefault="00490CE6" w:rsidP="006308C7">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4BA1353C" w14:textId="77777777" w:rsidR="00490CE6" w:rsidRPr="000D71AA" w:rsidRDefault="00490CE6" w:rsidP="006308C7">
            <w:pPr>
              <w:rPr>
                <w:color w:val="000000"/>
                <w:szCs w:val="20"/>
              </w:rPr>
            </w:pPr>
            <w:r w:rsidRPr="000D71AA">
              <w:rPr>
                <w:color w:val="404040"/>
                <w:szCs w:val="20"/>
              </w:rPr>
              <w:t>assigned relative importance information (higher number means higher importance)</w:t>
            </w:r>
          </w:p>
        </w:tc>
      </w:tr>
      <w:tr w:rsidR="00490CE6" w:rsidRPr="000D71AA" w14:paraId="27BB1B1A" w14:textId="77777777" w:rsidTr="006308C7">
        <w:trPr>
          <w:trHeight w:val="300"/>
        </w:trPr>
        <w:tc>
          <w:tcPr>
            <w:tcW w:w="1553" w:type="pct"/>
            <w:tcBorders>
              <w:top w:val="single" w:sz="6" w:space="0" w:color="000000"/>
              <w:left w:val="single" w:sz="12" w:space="0" w:color="000000"/>
              <w:bottom w:val="single" w:sz="6" w:space="0" w:color="000000"/>
              <w:right w:val="single" w:sz="6" w:space="0" w:color="000000"/>
            </w:tcBorders>
            <w:noWrap/>
            <w:hideMark/>
          </w:tcPr>
          <w:p w14:paraId="1F3C47B4" w14:textId="77777777" w:rsidR="00490CE6" w:rsidRPr="000D71AA" w:rsidRDefault="00490CE6" w:rsidP="006308C7">
            <w:pPr>
              <w:rPr>
                <w:color w:val="000000"/>
                <w:szCs w:val="20"/>
              </w:rPr>
            </w:pPr>
            <w:r w:rsidRPr="000D71AA">
              <w:rPr>
                <w:color w:val="000000"/>
                <w:szCs w:val="20"/>
              </w:rPr>
              <w:t>index</w:t>
            </w:r>
          </w:p>
        </w:tc>
        <w:tc>
          <w:tcPr>
            <w:tcW w:w="546" w:type="pct"/>
            <w:tcBorders>
              <w:top w:val="single" w:sz="6" w:space="0" w:color="000000"/>
              <w:left w:val="single" w:sz="6" w:space="0" w:color="000000"/>
              <w:bottom w:val="single" w:sz="6" w:space="0" w:color="000000"/>
              <w:right w:val="single" w:sz="6" w:space="0" w:color="000000"/>
            </w:tcBorders>
            <w:noWrap/>
            <w:hideMark/>
          </w:tcPr>
          <w:p w14:paraId="66977612" w14:textId="77777777" w:rsidR="00490CE6" w:rsidRPr="000D71AA" w:rsidRDefault="00490CE6" w:rsidP="006308C7">
            <w:pPr>
              <w:rPr>
                <w:color w:val="000000"/>
                <w:szCs w:val="20"/>
              </w:rPr>
            </w:pPr>
            <w:r w:rsidRPr="000D71AA">
              <w:rPr>
                <w:color w:val="000000"/>
                <w:szCs w:val="20"/>
              </w:rPr>
              <w:t>BIGINT</w:t>
            </w:r>
          </w:p>
        </w:tc>
        <w:tc>
          <w:tcPr>
            <w:tcW w:w="2901" w:type="pct"/>
            <w:tcBorders>
              <w:top w:val="single" w:sz="6" w:space="0" w:color="000000"/>
              <w:left w:val="single" w:sz="6" w:space="0" w:color="000000"/>
              <w:bottom w:val="single" w:sz="6" w:space="0" w:color="000000"/>
              <w:right w:val="single" w:sz="12" w:space="0" w:color="000000"/>
            </w:tcBorders>
            <w:hideMark/>
          </w:tcPr>
          <w:p w14:paraId="5B996B6D" w14:textId="77777777" w:rsidR="00490CE6" w:rsidRPr="000D71AA" w:rsidRDefault="00490CE6" w:rsidP="006308C7">
            <w:pPr>
              <w:rPr>
                <w:color w:val="000000"/>
                <w:szCs w:val="20"/>
              </w:rPr>
            </w:pPr>
            <w:r w:rsidRPr="000D71AA">
              <w:rPr>
                <w:color w:val="404040"/>
                <w:szCs w:val="20"/>
              </w:rPr>
              <w:t>Unique index increased by 1 and indexing this row in the S-Trace file.</w:t>
            </w:r>
          </w:p>
        </w:tc>
      </w:tr>
      <w:tr w:rsidR="00490CE6" w:rsidRPr="000D71AA" w14:paraId="3908557F" w14:textId="77777777" w:rsidTr="006308C7">
        <w:trPr>
          <w:trHeight w:val="300"/>
        </w:trPr>
        <w:tc>
          <w:tcPr>
            <w:tcW w:w="1553" w:type="pct"/>
            <w:tcBorders>
              <w:top w:val="single" w:sz="6" w:space="0" w:color="000000"/>
              <w:left w:val="single" w:sz="12" w:space="0" w:color="000000"/>
              <w:bottom w:val="single" w:sz="12" w:space="0" w:color="000000"/>
              <w:right w:val="single" w:sz="6" w:space="0" w:color="000000"/>
            </w:tcBorders>
            <w:noWrap/>
            <w:hideMark/>
          </w:tcPr>
          <w:p w14:paraId="500B7A81" w14:textId="77777777" w:rsidR="00490CE6" w:rsidRPr="000D71AA" w:rsidRDefault="00490CE6" w:rsidP="006308C7">
            <w:pPr>
              <w:rPr>
                <w:color w:val="000000"/>
                <w:szCs w:val="20"/>
              </w:rPr>
            </w:pPr>
            <w:proofErr w:type="spellStart"/>
            <w:r w:rsidRPr="000D71AA">
              <w:rPr>
                <w:color w:val="000000"/>
                <w:szCs w:val="20"/>
              </w:rPr>
              <w:t>s_trace</w:t>
            </w:r>
            <w:proofErr w:type="spellEnd"/>
          </w:p>
        </w:tc>
        <w:tc>
          <w:tcPr>
            <w:tcW w:w="546" w:type="pct"/>
            <w:tcBorders>
              <w:top w:val="single" w:sz="6" w:space="0" w:color="000000"/>
              <w:left w:val="single" w:sz="6" w:space="0" w:color="000000"/>
              <w:bottom w:val="single" w:sz="12" w:space="0" w:color="000000"/>
              <w:right w:val="single" w:sz="6" w:space="0" w:color="000000"/>
            </w:tcBorders>
            <w:noWrap/>
            <w:hideMark/>
          </w:tcPr>
          <w:p w14:paraId="63677A55" w14:textId="77777777" w:rsidR="00490CE6" w:rsidRPr="000D71AA" w:rsidRDefault="00490CE6" w:rsidP="006308C7">
            <w:pPr>
              <w:rPr>
                <w:color w:val="000000"/>
                <w:szCs w:val="20"/>
              </w:rPr>
            </w:pPr>
            <w:r w:rsidRPr="000D71AA">
              <w:rPr>
                <w:color w:val="000000"/>
                <w:szCs w:val="20"/>
              </w:rPr>
              <w:t>STRING</w:t>
            </w:r>
          </w:p>
        </w:tc>
        <w:tc>
          <w:tcPr>
            <w:tcW w:w="2901" w:type="pct"/>
            <w:tcBorders>
              <w:top w:val="single" w:sz="6" w:space="0" w:color="000000"/>
              <w:left w:val="single" w:sz="6" w:space="0" w:color="000000"/>
              <w:bottom w:val="single" w:sz="12" w:space="0" w:color="000000"/>
              <w:right w:val="single" w:sz="12" w:space="0" w:color="000000"/>
            </w:tcBorders>
            <w:hideMark/>
          </w:tcPr>
          <w:p w14:paraId="13CCF60F" w14:textId="77777777" w:rsidR="00490CE6" w:rsidRPr="000D71AA" w:rsidRDefault="00490CE6" w:rsidP="006308C7">
            <w:pPr>
              <w:rPr>
                <w:rFonts w:eastAsia="MS Mincho"/>
                <w:color w:val="404040"/>
                <w:szCs w:val="20"/>
                <w:lang w:val="en-GB"/>
              </w:rPr>
            </w:pPr>
            <w:r w:rsidRPr="000D71AA">
              <w:rPr>
                <w:color w:val="404040"/>
                <w:szCs w:val="20"/>
              </w:rPr>
              <w:t xml:space="preserve">Reference to </w:t>
            </w:r>
            <w:proofErr w:type="spellStart"/>
            <w:r w:rsidRPr="000D71AA">
              <w:rPr>
                <w:color w:val="404040"/>
                <w:szCs w:val="20"/>
              </w:rPr>
              <w:t>s_trace</w:t>
            </w:r>
            <w:proofErr w:type="spellEnd"/>
            <w:r w:rsidRPr="000D71AA">
              <w:rPr>
                <w:color w:val="404040"/>
                <w:szCs w:val="20"/>
              </w:rPr>
              <w:t xml:space="preserve"> file containing information for each slice</w:t>
            </w:r>
          </w:p>
        </w:tc>
      </w:tr>
    </w:tbl>
    <w:p w14:paraId="3502C6D1" w14:textId="77777777" w:rsidR="00490CE6" w:rsidRDefault="00490CE6" w:rsidP="006E5897"/>
    <w:sectPr w:rsidR="00490CE6" w:rsidSect="00C37B81">
      <w:type w:val="continuous"/>
      <w:pgSz w:w="11906" w:h="16838"/>
      <w:pgMar w:top="284" w:right="2006" w:bottom="900"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761E98" w14:textId="77777777" w:rsidR="00EF16A2" w:rsidRDefault="00EF16A2" w:rsidP="008E2B3F">
      <w:r>
        <w:separator/>
      </w:r>
    </w:p>
  </w:endnote>
  <w:endnote w:type="continuationSeparator" w:id="0">
    <w:p w14:paraId="4015DDD2" w14:textId="77777777" w:rsidR="00EF16A2" w:rsidRDefault="00EF16A2" w:rsidP="008E2B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quot;Courier New&quot;">
    <w:altName w:val="Cambria"/>
    <w:panose1 w:val="00000000000000000000"/>
    <w:charset w:val="00"/>
    <w:family w:val="roman"/>
    <w:notTrueType/>
    <w:pitch w:val="default"/>
  </w:font>
  <w:font w:name="&quot;Times New Roman&quot;,serif">
    <w:altName w:val="Cambria"/>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558F61" w14:textId="77777777" w:rsidR="00B41D98" w:rsidRDefault="00B41D9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911FAD" w14:textId="77777777" w:rsidR="00B41D98" w:rsidRDefault="00B41D9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70D4A5" w14:textId="77777777" w:rsidR="00B41D98" w:rsidRDefault="00B41D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CBA81C" w14:textId="77777777" w:rsidR="00EF16A2" w:rsidRDefault="00EF16A2" w:rsidP="008E2B3F">
      <w:r>
        <w:separator/>
      </w:r>
    </w:p>
  </w:footnote>
  <w:footnote w:type="continuationSeparator" w:id="0">
    <w:p w14:paraId="3E1D6FEE" w14:textId="77777777" w:rsidR="00EF16A2" w:rsidRDefault="00EF16A2" w:rsidP="008E2B3F">
      <w:r>
        <w:continuationSeparator/>
      </w:r>
    </w:p>
  </w:footnote>
  <w:footnote w:id="1">
    <w:p w14:paraId="47038B26" w14:textId="157E4DA3" w:rsidR="00C37B81" w:rsidRDefault="00C37B81">
      <w:pPr>
        <w:pStyle w:val="FootnoteText"/>
      </w:pPr>
      <w:r>
        <w:rPr>
          <w:rStyle w:val="FootnoteReference"/>
        </w:rPr>
        <w:footnoteRef/>
      </w:r>
      <w:r>
        <w:t xml:space="preserve"> </w:t>
      </w:r>
      <w:r w:rsidR="00C62C84">
        <w:t>This</w:t>
      </w:r>
      <w:r w:rsidR="00136F78">
        <w:t xml:space="preserve"> configuration</w:t>
      </w:r>
      <w:r w:rsidR="00C62C84">
        <w:t xml:space="preserve"> is not mentioned in </w:t>
      </w:r>
      <w:r w:rsidR="007751DF">
        <w:t>[5]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FE009A" w14:textId="77777777" w:rsidR="00B41D98" w:rsidRDefault="00B41D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B8D6C9" w14:textId="77777777" w:rsidR="00B41D98" w:rsidRDefault="00B41D98" w:rsidP="00B41D98">
    <w:pPr>
      <w:pStyle w:val="Header"/>
      <w:ind w:right="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5D9E18" w14:textId="77777777" w:rsidR="00B41D98" w:rsidRDefault="00B41D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70685"/>
    <w:multiLevelType w:val="hybridMultilevel"/>
    <w:tmpl w:val="9C40C93E"/>
    <w:lvl w:ilvl="0" w:tplc="04090003">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490542"/>
    <w:multiLevelType w:val="hybridMultilevel"/>
    <w:tmpl w:val="8BB666DE"/>
    <w:lvl w:ilvl="0" w:tplc="DB0E2F6C">
      <w:start w:val="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D976A1"/>
    <w:multiLevelType w:val="hybridMultilevel"/>
    <w:tmpl w:val="87007CCE"/>
    <w:lvl w:ilvl="0" w:tplc="47889752">
      <w:start w:val="1"/>
      <w:numFmt w:val="bullet"/>
      <w:lvlText w:val=""/>
      <w:lvlJc w:val="left"/>
      <w:pPr>
        <w:ind w:left="720" w:hanging="360"/>
      </w:pPr>
      <w:rPr>
        <w:rFonts w:ascii="Symbol" w:hAnsi="Symbol" w:hint="default"/>
      </w:rPr>
    </w:lvl>
    <w:lvl w:ilvl="1" w:tplc="8B70F41C">
      <w:start w:val="1"/>
      <w:numFmt w:val="bullet"/>
      <w:lvlText w:val="o"/>
      <w:lvlJc w:val="left"/>
      <w:pPr>
        <w:ind w:left="1440" w:hanging="360"/>
      </w:pPr>
      <w:rPr>
        <w:rFonts w:ascii="Courier New" w:hAnsi="Courier New" w:hint="default"/>
      </w:rPr>
    </w:lvl>
    <w:lvl w:ilvl="2" w:tplc="58508778">
      <w:start w:val="1"/>
      <w:numFmt w:val="bullet"/>
      <w:lvlText w:val=""/>
      <w:lvlJc w:val="left"/>
      <w:pPr>
        <w:ind w:left="2160" w:hanging="360"/>
      </w:pPr>
      <w:rPr>
        <w:rFonts w:ascii="Wingdings" w:hAnsi="Wingdings" w:hint="default"/>
      </w:rPr>
    </w:lvl>
    <w:lvl w:ilvl="3" w:tplc="66DA3E4C">
      <w:start w:val="1"/>
      <w:numFmt w:val="bullet"/>
      <w:lvlText w:val=""/>
      <w:lvlJc w:val="left"/>
      <w:pPr>
        <w:ind w:left="2880" w:hanging="360"/>
      </w:pPr>
      <w:rPr>
        <w:rFonts w:ascii="Symbol" w:hAnsi="Symbol" w:hint="default"/>
      </w:rPr>
    </w:lvl>
    <w:lvl w:ilvl="4" w:tplc="6BA66008">
      <w:start w:val="1"/>
      <w:numFmt w:val="bullet"/>
      <w:lvlText w:val="o"/>
      <w:lvlJc w:val="left"/>
      <w:pPr>
        <w:ind w:left="3600" w:hanging="360"/>
      </w:pPr>
      <w:rPr>
        <w:rFonts w:ascii="Courier New" w:hAnsi="Courier New" w:hint="default"/>
      </w:rPr>
    </w:lvl>
    <w:lvl w:ilvl="5" w:tplc="8F2E660C">
      <w:start w:val="1"/>
      <w:numFmt w:val="bullet"/>
      <w:lvlText w:val=""/>
      <w:lvlJc w:val="left"/>
      <w:pPr>
        <w:ind w:left="4320" w:hanging="360"/>
      </w:pPr>
      <w:rPr>
        <w:rFonts w:ascii="Wingdings" w:hAnsi="Wingdings" w:hint="default"/>
      </w:rPr>
    </w:lvl>
    <w:lvl w:ilvl="6" w:tplc="52AAC538">
      <w:start w:val="1"/>
      <w:numFmt w:val="bullet"/>
      <w:lvlText w:val=""/>
      <w:lvlJc w:val="left"/>
      <w:pPr>
        <w:ind w:left="5040" w:hanging="360"/>
      </w:pPr>
      <w:rPr>
        <w:rFonts w:ascii="Symbol" w:hAnsi="Symbol" w:hint="default"/>
      </w:rPr>
    </w:lvl>
    <w:lvl w:ilvl="7" w:tplc="AE7E84A6">
      <w:start w:val="1"/>
      <w:numFmt w:val="bullet"/>
      <w:lvlText w:val="o"/>
      <w:lvlJc w:val="left"/>
      <w:pPr>
        <w:ind w:left="5760" w:hanging="360"/>
      </w:pPr>
      <w:rPr>
        <w:rFonts w:ascii="Courier New" w:hAnsi="Courier New" w:hint="default"/>
      </w:rPr>
    </w:lvl>
    <w:lvl w:ilvl="8" w:tplc="636A2EDC">
      <w:start w:val="1"/>
      <w:numFmt w:val="bullet"/>
      <w:lvlText w:val=""/>
      <w:lvlJc w:val="left"/>
      <w:pPr>
        <w:ind w:left="6480" w:hanging="360"/>
      </w:pPr>
      <w:rPr>
        <w:rFonts w:ascii="Wingdings" w:hAnsi="Wingdings" w:hint="default"/>
      </w:rPr>
    </w:lvl>
  </w:abstractNum>
  <w:abstractNum w:abstractNumId="3" w15:restartNumberingAfterBreak="0">
    <w:nsid w:val="15C008CA"/>
    <w:multiLevelType w:val="hybridMultilevel"/>
    <w:tmpl w:val="B776D550"/>
    <w:lvl w:ilvl="0" w:tplc="D3AAA2CA">
      <w:start w:val="1"/>
      <w:numFmt w:val="bullet"/>
      <w:lvlText w:val="•"/>
      <w:lvlJc w:val="left"/>
      <w:pPr>
        <w:ind w:left="720" w:hanging="360"/>
      </w:pPr>
      <w:rPr>
        <w:b/>
        <w:sz w:val="28"/>
        <w:szCs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92549B8"/>
    <w:multiLevelType w:val="hybridMultilevel"/>
    <w:tmpl w:val="B862050A"/>
    <w:lvl w:ilvl="0" w:tplc="B9686D06">
      <w:start w:val="1"/>
      <w:numFmt w:val="decimal"/>
      <w:lvlText w:val="%1."/>
      <w:lvlJc w:val="left"/>
      <w:pPr>
        <w:ind w:left="720" w:hanging="360"/>
      </w:pPr>
    </w:lvl>
    <w:lvl w:ilvl="1" w:tplc="01F696DE">
      <w:start w:val="1"/>
      <w:numFmt w:val="lowerLetter"/>
      <w:lvlText w:val="%2."/>
      <w:lvlJc w:val="left"/>
      <w:pPr>
        <w:ind w:left="1440" w:hanging="360"/>
      </w:pPr>
    </w:lvl>
    <w:lvl w:ilvl="2" w:tplc="4D8448AE">
      <w:start w:val="1"/>
      <w:numFmt w:val="lowerRoman"/>
      <w:lvlText w:val="%3."/>
      <w:lvlJc w:val="right"/>
      <w:pPr>
        <w:ind w:left="2160" w:hanging="180"/>
      </w:pPr>
    </w:lvl>
    <w:lvl w:ilvl="3" w:tplc="99606878">
      <w:start w:val="1"/>
      <w:numFmt w:val="decimal"/>
      <w:lvlText w:val="%4."/>
      <w:lvlJc w:val="left"/>
      <w:pPr>
        <w:ind w:left="2880" w:hanging="360"/>
      </w:pPr>
    </w:lvl>
    <w:lvl w:ilvl="4" w:tplc="5AF8570E">
      <w:start w:val="1"/>
      <w:numFmt w:val="lowerLetter"/>
      <w:lvlText w:val="%5."/>
      <w:lvlJc w:val="left"/>
      <w:pPr>
        <w:ind w:left="3600" w:hanging="360"/>
      </w:pPr>
    </w:lvl>
    <w:lvl w:ilvl="5" w:tplc="4F88A384">
      <w:start w:val="1"/>
      <w:numFmt w:val="lowerRoman"/>
      <w:lvlText w:val="%6."/>
      <w:lvlJc w:val="right"/>
      <w:pPr>
        <w:ind w:left="4320" w:hanging="180"/>
      </w:pPr>
    </w:lvl>
    <w:lvl w:ilvl="6" w:tplc="9E7A55B4">
      <w:start w:val="1"/>
      <w:numFmt w:val="decimal"/>
      <w:lvlText w:val="%7."/>
      <w:lvlJc w:val="left"/>
      <w:pPr>
        <w:ind w:left="5040" w:hanging="360"/>
      </w:pPr>
    </w:lvl>
    <w:lvl w:ilvl="7" w:tplc="3F308E12">
      <w:start w:val="1"/>
      <w:numFmt w:val="lowerLetter"/>
      <w:lvlText w:val="%8."/>
      <w:lvlJc w:val="left"/>
      <w:pPr>
        <w:ind w:left="5760" w:hanging="360"/>
      </w:pPr>
    </w:lvl>
    <w:lvl w:ilvl="8" w:tplc="B3EE2D6A">
      <w:start w:val="1"/>
      <w:numFmt w:val="lowerRoman"/>
      <w:lvlText w:val="%9."/>
      <w:lvlJc w:val="right"/>
      <w:pPr>
        <w:ind w:left="6480" w:hanging="180"/>
      </w:pPr>
    </w:lvl>
  </w:abstractNum>
  <w:abstractNum w:abstractNumId="5" w15:restartNumberingAfterBreak="0">
    <w:nsid w:val="1A0B47C4"/>
    <w:multiLevelType w:val="hybridMultilevel"/>
    <w:tmpl w:val="CE82DFD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EB2917"/>
    <w:multiLevelType w:val="hybridMultilevel"/>
    <w:tmpl w:val="3044FCAA"/>
    <w:lvl w:ilvl="0" w:tplc="C9A6980E">
      <w:start w:val="1"/>
      <w:numFmt w:val="bullet"/>
      <w:lvlText w:val="·"/>
      <w:lvlJc w:val="left"/>
      <w:pPr>
        <w:ind w:left="720" w:hanging="360"/>
      </w:pPr>
      <w:rPr>
        <w:rFonts w:ascii="Symbol" w:hAnsi="Symbol" w:hint="default"/>
      </w:rPr>
    </w:lvl>
    <w:lvl w:ilvl="1" w:tplc="E4C862D0">
      <w:start w:val="1"/>
      <w:numFmt w:val="bullet"/>
      <w:lvlText w:val="o"/>
      <w:lvlJc w:val="left"/>
      <w:pPr>
        <w:ind w:left="1440" w:hanging="360"/>
      </w:pPr>
      <w:rPr>
        <w:rFonts w:ascii="&quot;Courier New&quot;" w:hAnsi="&quot;Courier New&quot;" w:hint="default"/>
      </w:rPr>
    </w:lvl>
    <w:lvl w:ilvl="2" w:tplc="2DC44480">
      <w:start w:val="1"/>
      <w:numFmt w:val="bullet"/>
      <w:lvlText w:val=""/>
      <w:lvlJc w:val="left"/>
      <w:pPr>
        <w:ind w:left="2160" w:hanging="360"/>
      </w:pPr>
      <w:rPr>
        <w:rFonts w:ascii="Wingdings" w:hAnsi="Wingdings" w:hint="default"/>
      </w:rPr>
    </w:lvl>
    <w:lvl w:ilvl="3" w:tplc="6E34294E">
      <w:start w:val="1"/>
      <w:numFmt w:val="bullet"/>
      <w:lvlText w:val=""/>
      <w:lvlJc w:val="left"/>
      <w:pPr>
        <w:ind w:left="2880" w:hanging="360"/>
      </w:pPr>
      <w:rPr>
        <w:rFonts w:ascii="Symbol" w:hAnsi="Symbol" w:hint="default"/>
      </w:rPr>
    </w:lvl>
    <w:lvl w:ilvl="4" w:tplc="05003000">
      <w:start w:val="1"/>
      <w:numFmt w:val="bullet"/>
      <w:lvlText w:val="o"/>
      <w:lvlJc w:val="left"/>
      <w:pPr>
        <w:ind w:left="3600" w:hanging="360"/>
      </w:pPr>
      <w:rPr>
        <w:rFonts w:ascii="Courier New" w:hAnsi="Courier New" w:hint="default"/>
      </w:rPr>
    </w:lvl>
    <w:lvl w:ilvl="5" w:tplc="BDD4E6BE">
      <w:start w:val="1"/>
      <w:numFmt w:val="bullet"/>
      <w:lvlText w:val=""/>
      <w:lvlJc w:val="left"/>
      <w:pPr>
        <w:ind w:left="4320" w:hanging="360"/>
      </w:pPr>
      <w:rPr>
        <w:rFonts w:ascii="Wingdings" w:hAnsi="Wingdings" w:hint="default"/>
      </w:rPr>
    </w:lvl>
    <w:lvl w:ilvl="6" w:tplc="CB84FFEA">
      <w:start w:val="1"/>
      <w:numFmt w:val="bullet"/>
      <w:lvlText w:val=""/>
      <w:lvlJc w:val="left"/>
      <w:pPr>
        <w:ind w:left="5040" w:hanging="360"/>
      </w:pPr>
      <w:rPr>
        <w:rFonts w:ascii="Symbol" w:hAnsi="Symbol" w:hint="default"/>
      </w:rPr>
    </w:lvl>
    <w:lvl w:ilvl="7" w:tplc="5CA8F30A">
      <w:start w:val="1"/>
      <w:numFmt w:val="bullet"/>
      <w:lvlText w:val="o"/>
      <w:lvlJc w:val="left"/>
      <w:pPr>
        <w:ind w:left="5760" w:hanging="360"/>
      </w:pPr>
      <w:rPr>
        <w:rFonts w:ascii="Courier New" w:hAnsi="Courier New" w:hint="default"/>
      </w:rPr>
    </w:lvl>
    <w:lvl w:ilvl="8" w:tplc="672A161A">
      <w:start w:val="1"/>
      <w:numFmt w:val="bullet"/>
      <w:lvlText w:val=""/>
      <w:lvlJc w:val="left"/>
      <w:pPr>
        <w:ind w:left="6480" w:hanging="360"/>
      </w:pPr>
      <w:rPr>
        <w:rFonts w:ascii="Wingdings" w:hAnsi="Wingdings" w:hint="default"/>
      </w:rPr>
    </w:lvl>
  </w:abstractNum>
  <w:abstractNum w:abstractNumId="9" w15:restartNumberingAfterBreak="0">
    <w:nsid w:val="1FD563C9"/>
    <w:multiLevelType w:val="hybridMultilevel"/>
    <w:tmpl w:val="0742A8BC"/>
    <w:lvl w:ilvl="0" w:tplc="5CD25CC2">
      <w:start w:val="8"/>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10281B"/>
    <w:multiLevelType w:val="hybridMultilevel"/>
    <w:tmpl w:val="252A12C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29CA7348"/>
    <w:multiLevelType w:val="hybridMultilevel"/>
    <w:tmpl w:val="A6907F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74694D"/>
    <w:multiLevelType w:val="hybridMultilevel"/>
    <w:tmpl w:val="EDC07D98"/>
    <w:lvl w:ilvl="0" w:tplc="DB0E2F6C">
      <w:start w:val="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F248D6"/>
    <w:multiLevelType w:val="hybridMultilevel"/>
    <w:tmpl w:val="11265BC8"/>
    <w:lvl w:ilvl="0" w:tplc="04070017">
      <w:start w:val="1"/>
      <w:numFmt w:val="lowerLetter"/>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14" w15:restartNumberingAfterBreak="0">
    <w:nsid w:val="2E4374D2"/>
    <w:multiLevelType w:val="hybridMultilevel"/>
    <w:tmpl w:val="F218397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5A12DB3"/>
    <w:multiLevelType w:val="hybridMultilevel"/>
    <w:tmpl w:val="F506AEDC"/>
    <w:lvl w:ilvl="0" w:tplc="B33CB848">
      <w:start w:val="1"/>
      <w:numFmt w:val="bullet"/>
      <w:lvlText w:val="·"/>
      <w:lvlJc w:val="left"/>
      <w:pPr>
        <w:ind w:left="720" w:hanging="360"/>
      </w:pPr>
      <w:rPr>
        <w:rFonts w:ascii="Symbol" w:hAnsi="Symbol" w:hint="default"/>
      </w:rPr>
    </w:lvl>
    <w:lvl w:ilvl="1" w:tplc="45A2C9AC">
      <w:start w:val="1"/>
      <w:numFmt w:val="bullet"/>
      <w:lvlText w:val="o"/>
      <w:lvlJc w:val="left"/>
      <w:pPr>
        <w:ind w:left="1440" w:hanging="360"/>
      </w:pPr>
      <w:rPr>
        <w:rFonts w:ascii="Courier New" w:hAnsi="Courier New" w:hint="default"/>
      </w:rPr>
    </w:lvl>
    <w:lvl w:ilvl="2" w:tplc="7B2CDC8C">
      <w:start w:val="1"/>
      <w:numFmt w:val="bullet"/>
      <w:lvlText w:val=""/>
      <w:lvlJc w:val="left"/>
      <w:pPr>
        <w:ind w:left="2160" w:hanging="360"/>
      </w:pPr>
      <w:rPr>
        <w:rFonts w:ascii="Wingdings" w:hAnsi="Wingdings" w:hint="default"/>
      </w:rPr>
    </w:lvl>
    <w:lvl w:ilvl="3" w:tplc="A710A28A">
      <w:start w:val="1"/>
      <w:numFmt w:val="bullet"/>
      <w:lvlText w:val=""/>
      <w:lvlJc w:val="left"/>
      <w:pPr>
        <w:ind w:left="2880" w:hanging="360"/>
      </w:pPr>
      <w:rPr>
        <w:rFonts w:ascii="Symbol" w:hAnsi="Symbol" w:hint="default"/>
      </w:rPr>
    </w:lvl>
    <w:lvl w:ilvl="4" w:tplc="01F46634">
      <w:start w:val="1"/>
      <w:numFmt w:val="bullet"/>
      <w:lvlText w:val="o"/>
      <w:lvlJc w:val="left"/>
      <w:pPr>
        <w:ind w:left="3600" w:hanging="360"/>
      </w:pPr>
      <w:rPr>
        <w:rFonts w:ascii="Courier New" w:hAnsi="Courier New" w:hint="default"/>
      </w:rPr>
    </w:lvl>
    <w:lvl w:ilvl="5" w:tplc="60B8E11C">
      <w:start w:val="1"/>
      <w:numFmt w:val="bullet"/>
      <w:lvlText w:val=""/>
      <w:lvlJc w:val="left"/>
      <w:pPr>
        <w:ind w:left="4320" w:hanging="360"/>
      </w:pPr>
      <w:rPr>
        <w:rFonts w:ascii="Wingdings" w:hAnsi="Wingdings" w:hint="default"/>
      </w:rPr>
    </w:lvl>
    <w:lvl w:ilvl="6" w:tplc="8F507B48">
      <w:start w:val="1"/>
      <w:numFmt w:val="bullet"/>
      <w:lvlText w:val=""/>
      <w:lvlJc w:val="left"/>
      <w:pPr>
        <w:ind w:left="5040" w:hanging="360"/>
      </w:pPr>
      <w:rPr>
        <w:rFonts w:ascii="Symbol" w:hAnsi="Symbol" w:hint="default"/>
      </w:rPr>
    </w:lvl>
    <w:lvl w:ilvl="7" w:tplc="0B6A4364">
      <w:start w:val="1"/>
      <w:numFmt w:val="bullet"/>
      <w:lvlText w:val="o"/>
      <w:lvlJc w:val="left"/>
      <w:pPr>
        <w:ind w:left="5760" w:hanging="360"/>
      </w:pPr>
      <w:rPr>
        <w:rFonts w:ascii="Courier New" w:hAnsi="Courier New" w:hint="default"/>
      </w:rPr>
    </w:lvl>
    <w:lvl w:ilvl="8" w:tplc="E294FAE0">
      <w:start w:val="1"/>
      <w:numFmt w:val="bullet"/>
      <w:lvlText w:val=""/>
      <w:lvlJc w:val="left"/>
      <w:pPr>
        <w:ind w:left="6480" w:hanging="360"/>
      </w:pPr>
      <w:rPr>
        <w:rFonts w:ascii="Wingdings" w:hAnsi="Wingdings" w:hint="default"/>
      </w:rPr>
    </w:lvl>
  </w:abstractNum>
  <w:abstractNum w:abstractNumId="16" w15:restartNumberingAfterBreak="0">
    <w:nsid w:val="3E1E5599"/>
    <w:multiLevelType w:val="hybridMultilevel"/>
    <w:tmpl w:val="87FE8498"/>
    <w:lvl w:ilvl="0" w:tplc="8B62B63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022241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5022F93"/>
    <w:multiLevelType w:val="hybridMultilevel"/>
    <w:tmpl w:val="A90E2D34"/>
    <w:lvl w:ilvl="0" w:tplc="74AC57D6">
      <w:start w:val="1"/>
      <w:numFmt w:val="decimal"/>
      <w:lvlText w:val="%1."/>
      <w:lvlJc w:val="left"/>
      <w:pPr>
        <w:ind w:left="720" w:hanging="360"/>
      </w:pPr>
    </w:lvl>
    <w:lvl w:ilvl="1" w:tplc="1090BE80">
      <w:start w:val="1"/>
      <w:numFmt w:val="lowerLetter"/>
      <w:lvlText w:val="%2."/>
      <w:lvlJc w:val="left"/>
      <w:pPr>
        <w:ind w:left="1440" w:hanging="360"/>
      </w:pPr>
    </w:lvl>
    <w:lvl w:ilvl="2" w:tplc="DFB25768">
      <w:start w:val="1"/>
      <w:numFmt w:val="lowerRoman"/>
      <w:lvlText w:val="%3."/>
      <w:lvlJc w:val="right"/>
      <w:pPr>
        <w:ind w:left="2160" w:hanging="180"/>
      </w:pPr>
    </w:lvl>
    <w:lvl w:ilvl="3" w:tplc="A73668FC">
      <w:start w:val="1"/>
      <w:numFmt w:val="decimal"/>
      <w:lvlText w:val="%4."/>
      <w:lvlJc w:val="left"/>
      <w:pPr>
        <w:ind w:left="2880" w:hanging="360"/>
      </w:pPr>
    </w:lvl>
    <w:lvl w:ilvl="4" w:tplc="FA8EE1D2">
      <w:start w:val="1"/>
      <w:numFmt w:val="lowerLetter"/>
      <w:lvlText w:val="%5."/>
      <w:lvlJc w:val="left"/>
      <w:pPr>
        <w:ind w:left="3600" w:hanging="360"/>
      </w:pPr>
    </w:lvl>
    <w:lvl w:ilvl="5" w:tplc="D8C0D674">
      <w:start w:val="1"/>
      <w:numFmt w:val="lowerRoman"/>
      <w:lvlText w:val="%6."/>
      <w:lvlJc w:val="right"/>
      <w:pPr>
        <w:ind w:left="4320" w:hanging="180"/>
      </w:pPr>
    </w:lvl>
    <w:lvl w:ilvl="6" w:tplc="9C40B2FC">
      <w:start w:val="1"/>
      <w:numFmt w:val="decimal"/>
      <w:lvlText w:val="%7."/>
      <w:lvlJc w:val="left"/>
      <w:pPr>
        <w:ind w:left="5040" w:hanging="360"/>
      </w:pPr>
    </w:lvl>
    <w:lvl w:ilvl="7" w:tplc="23F6F558">
      <w:start w:val="1"/>
      <w:numFmt w:val="lowerLetter"/>
      <w:lvlText w:val="%8."/>
      <w:lvlJc w:val="left"/>
      <w:pPr>
        <w:ind w:left="5760" w:hanging="360"/>
      </w:pPr>
    </w:lvl>
    <w:lvl w:ilvl="8" w:tplc="B5CCC8D8">
      <w:start w:val="1"/>
      <w:numFmt w:val="lowerRoman"/>
      <w:lvlText w:val="%9."/>
      <w:lvlJc w:val="right"/>
      <w:pPr>
        <w:ind w:left="6480" w:hanging="180"/>
      </w:pPr>
    </w:lvl>
  </w:abstractNum>
  <w:abstractNum w:abstractNumId="19" w15:restartNumberingAfterBreak="0">
    <w:nsid w:val="47CE7564"/>
    <w:multiLevelType w:val="multilevel"/>
    <w:tmpl w:val="4C90C382"/>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0" w15:restartNumberingAfterBreak="0">
    <w:nsid w:val="4C5F25B7"/>
    <w:multiLevelType w:val="hybridMultilevel"/>
    <w:tmpl w:val="25E427E4"/>
    <w:lvl w:ilvl="0" w:tplc="CEF40E2C">
      <w:start w:val="1"/>
      <w:numFmt w:val="bullet"/>
      <w:lvlText w:val="·"/>
      <w:lvlJc w:val="left"/>
      <w:pPr>
        <w:ind w:left="720" w:hanging="360"/>
      </w:pPr>
      <w:rPr>
        <w:rFonts w:ascii="Symbol" w:hAnsi="Symbol" w:hint="default"/>
      </w:rPr>
    </w:lvl>
    <w:lvl w:ilvl="1" w:tplc="2702DE42">
      <w:start w:val="1"/>
      <w:numFmt w:val="bullet"/>
      <w:lvlText w:val="o"/>
      <w:lvlJc w:val="left"/>
      <w:pPr>
        <w:ind w:left="1440" w:hanging="360"/>
      </w:pPr>
      <w:rPr>
        <w:rFonts w:ascii="Courier New" w:hAnsi="Courier New" w:hint="default"/>
      </w:rPr>
    </w:lvl>
    <w:lvl w:ilvl="2" w:tplc="34E0D4EE">
      <w:start w:val="1"/>
      <w:numFmt w:val="bullet"/>
      <w:lvlText w:val=""/>
      <w:lvlJc w:val="left"/>
      <w:pPr>
        <w:ind w:left="2160" w:hanging="360"/>
      </w:pPr>
      <w:rPr>
        <w:rFonts w:ascii="Wingdings" w:hAnsi="Wingdings" w:hint="default"/>
      </w:rPr>
    </w:lvl>
    <w:lvl w:ilvl="3" w:tplc="65200650">
      <w:start w:val="1"/>
      <w:numFmt w:val="bullet"/>
      <w:lvlText w:val=""/>
      <w:lvlJc w:val="left"/>
      <w:pPr>
        <w:ind w:left="2880" w:hanging="360"/>
      </w:pPr>
      <w:rPr>
        <w:rFonts w:ascii="Symbol" w:hAnsi="Symbol" w:hint="default"/>
      </w:rPr>
    </w:lvl>
    <w:lvl w:ilvl="4" w:tplc="A490A534">
      <w:start w:val="1"/>
      <w:numFmt w:val="bullet"/>
      <w:lvlText w:val="o"/>
      <w:lvlJc w:val="left"/>
      <w:pPr>
        <w:ind w:left="3600" w:hanging="360"/>
      </w:pPr>
      <w:rPr>
        <w:rFonts w:ascii="Courier New" w:hAnsi="Courier New" w:hint="default"/>
      </w:rPr>
    </w:lvl>
    <w:lvl w:ilvl="5" w:tplc="2A4A9DC4">
      <w:start w:val="1"/>
      <w:numFmt w:val="bullet"/>
      <w:lvlText w:val=""/>
      <w:lvlJc w:val="left"/>
      <w:pPr>
        <w:ind w:left="4320" w:hanging="360"/>
      </w:pPr>
      <w:rPr>
        <w:rFonts w:ascii="Wingdings" w:hAnsi="Wingdings" w:hint="default"/>
      </w:rPr>
    </w:lvl>
    <w:lvl w:ilvl="6" w:tplc="EBA23556">
      <w:start w:val="1"/>
      <w:numFmt w:val="bullet"/>
      <w:lvlText w:val=""/>
      <w:lvlJc w:val="left"/>
      <w:pPr>
        <w:ind w:left="5040" w:hanging="360"/>
      </w:pPr>
      <w:rPr>
        <w:rFonts w:ascii="Symbol" w:hAnsi="Symbol" w:hint="default"/>
      </w:rPr>
    </w:lvl>
    <w:lvl w:ilvl="7" w:tplc="9014CBBA">
      <w:start w:val="1"/>
      <w:numFmt w:val="bullet"/>
      <w:lvlText w:val="o"/>
      <w:lvlJc w:val="left"/>
      <w:pPr>
        <w:ind w:left="5760" w:hanging="360"/>
      </w:pPr>
      <w:rPr>
        <w:rFonts w:ascii="Courier New" w:hAnsi="Courier New" w:hint="default"/>
      </w:rPr>
    </w:lvl>
    <w:lvl w:ilvl="8" w:tplc="2BB058D4">
      <w:start w:val="1"/>
      <w:numFmt w:val="bullet"/>
      <w:lvlText w:val=""/>
      <w:lvlJc w:val="left"/>
      <w:pPr>
        <w:ind w:left="6480" w:hanging="360"/>
      </w:pPr>
      <w:rPr>
        <w:rFonts w:ascii="Wingdings" w:hAnsi="Wingdings" w:hint="default"/>
      </w:rPr>
    </w:lvl>
  </w:abstractNum>
  <w:abstractNum w:abstractNumId="21" w15:restartNumberingAfterBreak="0">
    <w:nsid w:val="4FFA7093"/>
    <w:multiLevelType w:val="multilevel"/>
    <w:tmpl w:val="F0882B1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51D477C0"/>
    <w:multiLevelType w:val="hybridMultilevel"/>
    <w:tmpl w:val="9E825850"/>
    <w:lvl w:ilvl="0" w:tplc="4EEE81AE">
      <w:start w:val="1"/>
      <w:numFmt w:val="bullet"/>
      <w:lvlText w:val="-"/>
      <w:lvlJc w:val="left"/>
      <w:pPr>
        <w:ind w:left="720" w:hanging="360"/>
      </w:pPr>
      <w:rPr>
        <w:rFonts w:ascii="&quot;Times New Roman&quot;,serif" w:hAnsi="&quot;Times New Roman&quot;,serif" w:hint="default"/>
      </w:rPr>
    </w:lvl>
    <w:lvl w:ilvl="1" w:tplc="6E88F0B6">
      <w:start w:val="1"/>
      <w:numFmt w:val="bullet"/>
      <w:lvlText w:val="o"/>
      <w:lvlJc w:val="left"/>
      <w:pPr>
        <w:ind w:left="1440" w:hanging="360"/>
      </w:pPr>
      <w:rPr>
        <w:rFonts w:ascii="Courier New" w:hAnsi="Courier New" w:hint="default"/>
      </w:rPr>
    </w:lvl>
    <w:lvl w:ilvl="2" w:tplc="2B3864F8">
      <w:start w:val="1"/>
      <w:numFmt w:val="bullet"/>
      <w:lvlText w:val=""/>
      <w:lvlJc w:val="left"/>
      <w:pPr>
        <w:ind w:left="2160" w:hanging="360"/>
      </w:pPr>
      <w:rPr>
        <w:rFonts w:ascii="Wingdings" w:hAnsi="Wingdings" w:hint="default"/>
      </w:rPr>
    </w:lvl>
    <w:lvl w:ilvl="3" w:tplc="FF54DB3A">
      <w:start w:val="1"/>
      <w:numFmt w:val="bullet"/>
      <w:lvlText w:val=""/>
      <w:lvlJc w:val="left"/>
      <w:pPr>
        <w:ind w:left="2880" w:hanging="360"/>
      </w:pPr>
      <w:rPr>
        <w:rFonts w:ascii="Symbol" w:hAnsi="Symbol" w:hint="default"/>
      </w:rPr>
    </w:lvl>
    <w:lvl w:ilvl="4" w:tplc="BCC2DAD4">
      <w:start w:val="1"/>
      <w:numFmt w:val="bullet"/>
      <w:lvlText w:val="o"/>
      <w:lvlJc w:val="left"/>
      <w:pPr>
        <w:ind w:left="3600" w:hanging="360"/>
      </w:pPr>
      <w:rPr>
        <w:rFonts w:ascii="Courier New" w:hAnsi="Courier New" w:hint="default"/>
      </w:rPr>
    </w:lvl>
    <w:lvl w:ilvl="5" w:tplc="73527780">
      <w:start w:val="1"/>
      <w:numFmt w:val="bullet"/>
      <w:lvlText w:val=""/>
      <w:lvlJc w:val="left"/>
      <w:pPr>
        <w:ind w:left="4320" w:hanging="360"/>
      </w:pPr>
      <w:rPr>
        <w:rFonts w:ascii="Wingdings" w:hAnsi="Wingdings" w:hint="default"/>
      </w:rPr>
    </w:lvl>
    <w:lvl w:ilvl="6" w:tplc="F404C5B6">
      <w:start w:val="1"/>
      <w:numFmt w:val="bullet"/>
      <w:lvlText w:val=""/>
      <w:lvlJc w:val="left"/>
      <w:pPr>
        <w:ind w:left="5040" w:hanging="360"/>
      </w:pPr>
      <w:rPr>
        <w:rFonts w:ascii="Symbol" w:hAnsi="Symbol" w:hint="default"/>
      </w:rPr>
    </w:lvl>
    <w:lvl w:ilvl="7" w:tplc="8114474E">
      <w:start w:val="1"/>
      <w:numFmt w:val="bullet"/>
      <w:lvlText w:val="o"/>
      <w:lvlJc w:val="left"/>
      <w:pPr>
        <w:ind w:left="5760" w:hanging="360"/>
      </w:pPr>
      <w:rPr>
        <w:rFonts w:ascii="Courier New" w:hAnsi="Courier New" w:hint="default"/>
      </w:rPr>
    </w:lvl>
    <w:lvl w:ilvl="8" w:tplc="E42C1554">
      <w:start w:val="1"/>
      <w:numFmt w:val="bullet"/>
      <w:lvlText w:val=""/>
      <w:lvlJc w:val="left"/>
      <w:pPr>
        <w:ind w:left="6480" w:hanging="360"/>
      </w:pPr>
      <w:rPr>
        <w:rFonts w:ascii="Wingdings" w:hAnsi="Wingdings" w:hint="default"/>
      </w:rPr>
    </w:lvl>
  </w:abstractNum>
  <w:abstractNum w:abstractNumId="23" w15:restartNumberingAfterBreak="0">
    <w:nsid w:val="537F7354"/>
    <w:multiLevelType w:val="hybridMultilevel"/>
    <w:tmpl w:val="69D46090"/>
    <w:lvl w:ilvl="0" w:tplc="53DC9148">
      <w:start w:val="1"/>
      <w:numFmt w:val="lowerLetter"/>
      <w:lvlText w:val="%1."/>
      <w:lvlJc w:val="left"/>
      <w:pPr>
        <w:tabs>
          <w:tab w:val="num" w:pos="720"/>
        </w:tabs>
        <w:ind w:left="720" w:hanging="360"/>
      </w:pPr>
    </w:lvl>
    <w:lvl w:ilvl="1" w:tplc="DC183DCC" w:tentative="1">
      <w:start w:val="1"/>
      <w:numFmt w:val="lowerLetter"/>
      <w:lvlText w:val="%2."/>
      <w:lvlJc w:val="left"/>
      <w:pPr>
        <w:tabs>
          <w:tab w:val="num" w:pos="1440"/>
        </w:tabs>
        <w:ind w:left="1440" w:hanging="360"/>
      </w:pPr>
    </w:lvl>
    <w:lvl w:ilvl="2" w:tplc="26E0C312" w:tentative="1">
      <w:start w:val="1"/>
      <w:numFmt w:val="lowerLetter"/>
      <w:lvlText w:val="%3."/>
      <w:lvlJc w:val="left"/>
      <w:pPr>
        <w:tabs>
          <w:tab w:val="num" w:pos="2160"/>
        </w:tabs>
        <w:ind w:left="2160" w:hanging="360"/>
      </w:pPr>
    </w:lvl>
    <w:lvl w:ilvl="3" w:tplc="44000514" w:tentative="1">
      <w:start w:val="1"/>
      <w:numFmt w:val="lowerLetter"/>
      <w:lvlText w:val="%4."/>
      <w:lvlJc w:val="left"/>
      <w:pPr>
        <w:tabs>
          <w:tab w:val="num" w:pos="2880"/>
        </w:tabs>
        <w:ind w:left="2880" w:hanging="360"/>
      </w:pPr>
    </w:lvl>
    <w:lvl w:ilvl="4" w:tplc="4EBCDE9A" w:tentative="1">
      <w:start w:val="1"/>
      <w:numFmt w:val="lowerLetter"/>
      <w:lvlText w:val="%5."/>
      <w:lvlJc w:val="left"/>
      <w:pPr>
        <w:tabs>
          <w:tab w:val="num" w:pos="3600"/>
        </w:tabs>
        <w:ind w:left="3600" w:hanging="360"/>
      </w:pPr>
    </w:lvl>
    <w:lvl w:ilvl="5" w:tplc="584A6108" w:tentative="1">
      <w:start w:val="1"/>
      <w:numFmt w:val="lowerLetter"/>
      <w:lvlText w:val="%6."/>
      <w:lvlJc w:val="left"/>
      <w:pPr>
        <w:tabs>
          <w:tab w:val="num" w:pos="4320"/>
        </w:tabs>
        <w:ind w:left="4320" w:hanging="360"/>
      </w:pPr>
    </w:lvl>
    <w:lvl w:ilvl="6" w:tplc="EB26CBF2" w:tentative="1">
      <w:start w:val="1"/>
      <w:numFmt w:val="lowerLetter"/>
      <w:lvlText w:val="%7."/>
      <w:lvlJc w:val="left"/>
      <w:pPr>
        <w:tabs>
          <w:tab w:val="num" w:pos="5040"/>
        </w:tabs>
        <w:ind w:left="5040" w:hanging="360"/>
      </w:pPr>
    </w:lvl>
    <w:lvl w:ilvl="7" w:tplc="940893EA" w:tentative="1">
      <w:start w:val="1"/>
      <w:numFmt w:val="lowerLetter"/>
      <w:lvlText w:val="%8."/>
      <w:lvlJc w:val="left"/>
      <w:pPr>
        <w:tabs>
          <w:tab w:val="num" w:pos="5760"/>
        </w:tabs>
        <w:ind w:left="5760" w:hanging="360"/>
      </w:pPr>
    </w:lvl>
    <w:lvl w:ilvl="8" w:tplc="E3FE2DCA" w:tentative="1">
      <w:start w:val="1"/>
      <w:numFmt w:val="lowerLetter"/>
      <w:lvlText w:val="%9."/>
      <w:lvlJc w:val="left"/>
      <w:pPr>
        <w:tabs>
          <w:tab w:val="num" w:pos="6480"/>
        </w:tabs>
        <w:ind w:left="6480" w:hanging="360"/>
      </w:pPr>
    </w:lvl>
  </w:abstractNum>
  <w:abstractNum w:abstractNumId="24" w15:restartNumberingAfterBreak="0">
    <w:nsid w:val="5964172C"/>
    <w:multiLevelType w:val="hybridMultilevel"/>
    <w:tmpl w:val="45182444"/>
    <w:lvl w:ilvl="0" w:tplc="3530C836">
      <w:start w:val="8"/>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AA1052"/>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6AC97457"/>
    <w:multiLevelType w:val="hybridMultilevel"/>
    <w:tmpl w:val="FD5C3C80"/>
    <w:lvl w:ilvl="0" w:tplc="04070019">
      <w:start w:val="1"/>
      <w:numFmt w:val="lowerLetter"/>
      <w:lvlText w:val="%1."/>
      <w:lvlJc w:val="left"/>
      <w:pPr>
        <w:ind w:left="10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C8915A6"/>
    <w:multiLevelType w:val="hybridMultilevel"/>
    <w:tmpl w:val="C6B22EC0"/>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D6C0433"/>
    <w:multiLevelType w:val="multilevel"/>
    <w:tmpl w:val="4C90C382"/>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9"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11E5A47"/>
    <w:multiLevelType w:val="multilevel"/>
    <w:tmpl w:val="3436827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75D00BC7"/>
    <w:multiLevelType w:val="hybridMultilevel"/>
    <w:tmpl w:val="EDF470D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7804774C"/>
    <w:multiLevelType w:val="hybridMultilevel"/>
    <w:tmpl w:val="F17254FC"/>
    <w:lvl w:ilvl="0" w:tplc="8B62B63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18"/>
  </w:num>
  <w:num w:numId="2">
    <w:abstractNumId w:val="20"/>
  </w:num>
  <w:num w:numId="3">
    <w:abstractNumId w:val="8"/>
  </w:num>
  <w:num w:numId="4">
    <w:abstractNumId w:val="15"/>
  </w:num>
  <w:num w:numId="5">
    <w:abstractNumId w:val="2"/>
  </w:num>
  <w:num w:numId="6">
    <w:abstractNumId w:val="4"/>
  </w:num>
  <w:num w:numId="7">
    <w:abstractNumId w:val="22"/>
  </w:num>
  <w:num w:numId="8">
    <w:abstractNumId w:val="28"/>
  </w:num>
  <w:num w:numId="9">
    <w:abstractNumId w:val="33"/>
  </w:num>
  <w:num w:numId="10">
    <w:abstractNumId w:val="6"/>
  </w:num>
  <w:num w:numId="11">
    <w:abstractNumId w:val="7"/>
  </w:num>
  <w:num w:numId="12">
    <w:abstractNumId w:val="11"/>
  </w:num>
  <w:num w:numId="13">
    <w:abstractNumId w:val="27"/>
  </w:num>
  <w:num w:numId="14">
    <w:abstractNumId w:val="29"/>
  </w:num>
  <w:num w:numId="15">
    <w:abstractNumId w:val="23"/>
  </w:num>
  <w:num w:numId="16">
    <w:abstractNumId w:val="31"/>
  </w:num>
  <w:num w:numId="17">
    <w:abstractNumId w:val="0"/>
  </w:num>
  <w:num w:numId="18">
    <w:abstractNumId w:val="21"/>
  </w:num>
  <w:num w:numId="19">
    <w:abstractNumId w:val="13"/>
  </w:num>
  <w:num w:numId="20">
    <w:abstractNumId w:val="26"/>
  </w:num>
  <w:num w:numId="21">
    <w:abstractNumId w:val="1"/>
  </w:num>
  <w:num w:numId="22">
    <w:abstractNumId w:val="12"/>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num>
  <w:num w:numId="25">
    <w:abstractNumId w:val="14"/>
  </w:num>
  <w:num w:numId="26">
    <w:abstractNumId w:val="9"/>
  </w:num>
  <w:num w:numId="27">
    <w:abstractNumId w:val="24"/>
  </w:num>
  <w:num w:numId="28">
    <w:abstractNumId w:val="10"/>
  </w:num>
  <w:num w:numId="29">
    <w:abstractNumId w:val="17"/>
  </w:num>
  <w:num w:numId="30">
    <w:abstractNumId w:val="19"/>
  </w:num>
  <w:num w:numId="31">
    <w:abstractNumId w:val="25"/>
  </w:num>
  <w:num w:numId="32">
    <w:abstractNumId w:val="30"/>
  </w:num>
  <w:num w:numId="33">
    <w:abstractNumId w:val="16"/>
  </w:num>
  <w:num w:numId="34">
    <w:abstractNumId w:val="32"/>
  </w:num>
  <w:num w:numId="3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2B3F"/>
    <w:rsid w:val="00000BC6"/>
    <w:rsid w:val="00012758"/>
    <w:rsid w:val="00022F95"/>
    <w:rsid w:val="0002547F"/>
    <w:rsid w:val="00026267"/>
    <w:rsid w:val="000264C4"/>
    <w:rsid w:val="000308B8"/>
    <w:rsid w:val="0007380F"/>
    <w:rsid w:val="000764CD"/>
    <w:rsid w:val="0008130D"/>
    <w:rsid w:val="00084937"/>
    <w:rsid w:val="00086366"/>
    <w:rsid w:val="00092FB7"/>
    <w:rsid w:val="000968B4"/>
    <w:rsid w:val="000977B0"/>
    <w:rsid w:val="000A0D2F"/>
    <w:rsid w:val="000B2065"/>
    <w:rsid w:val="000C63AE"/>
    <w:rsid w:val="000D2C84"/>
    <w:rsid w:val="000D654A"/>
    <w:rsid w:val="000D71AA"/>
    <w:rsid w:val="000E21CA"/>
    <w:rsid w:val="000E2E9B"/>
    <w:rsid w:val="000E711F"/>
    <w:rsid w:val="000F590E"/>
    <w:rsid w:val="00101193"/>
    <w:rsid w:val="00102FB5"/>
    <w:rsid w:val="00107665"/>
    <w:rsid w:val="001115A0"/>
    <w:rsid w:val="0011178F"/>
    <w:rsid w:val="00126C43"/>
    <w:rsid w:val="001303D2"/>
    <w:rsid w:val="00136F78"/>
    <w:rsid w:val="00137285"/>
    <w:rsid w:val="001427FF"/>
    <w:rsid w:val="00146691"/>
    <w:rsid w:val="00151697"/>
    <w:rsid w:val="00156637"/>
    <w:rsid w:val="00157F5E"/>
    <w:rsid w:val="00165055"/>
    <w:rsid w:val="001805DE"/>
    <w:rsid w:val="001826D0"/>
    <w:rsid w:val="00194332"/>
    <w:rsid w:val="001A36BA"/>
    <w:rsid w:val="001A7CF8"/>
    <w:rsid w:val="001C04AA"/>
    <w:rsid w:val="001C6A40"/>
    <w:rsid w:val="001C7AC7"/>
    <w:rsid w:val="001D72A7"/>
    <w:rsid w:val="001F05D2"/>
    <w:rsid w:val="002043E5"/>
    <w:rsid w:val="002070D3"/>
    <w:rsid w:val="002225C6"/>
    <w:rsid w:val="00227F9E"/>
    <w:rsid w:val="002300D4"/>
    <w:rsid w:val="00237958"/>
    <w:rsid w:val="00246948"/>
    <w:rsid w:val="00256939"/>
    <w:rsid w:val="00256F96"/>
    <w:rsid w:val="00263FF8"/>
    <w:rsid w:val="002762BD"/>
    <w:rsid w:val="00282051"/>
    <w:rsid w:val="0028329F"/>
    <w:rsid w:val="00283BA3"/>
    <w:rsid w:val="00291B78"/>
    <w:rsid w:val="0029545B"/>
    <w:rsid w:val="002959C5"/>
    <w:rsid w:val="002A3DA3"/>
    <w:rsid w:val="002A48B1"/>
    <w:rsid w:val="002B597C"/>
    <w:rsid w:val="002B7839"/>
    <w:rsid w:val="002C3DF2"/>
    <w:rsid w:val="002C56F6"/>
    <w:rsid w:val="002E3147"/>
    <w:rsid w:val="002E3BEF"/>
    <w:rsid w:val="002E3E41"/>
    <w:rsid w:val="002E636E"/>
    <w:rsid w:val="002F0B28"/>
    <w:rsid w:val="0030122C"/>
    <w:rsid w:val="0030168C"/>
    <w:rsid w:val="0030728A"/>
    <w:rsid w:val="00313985"/>
    <w:rsid w:val="003202B7"/>
    <w:rsid w:val="00323ED2"/>
    <w:rsid w:val="0033484D"/>
    <w:rsid w:val="0035055F"/>
    <w:rsid w:val="00352998"/>
    <w:rsid w:val="003533E8"/>
    <w:rsid w:val="00361341"/>
    <w:rsid w:val="00367B74"/>
    <w:rsid w:val="00370167"/>
    <w:rsid w:val="0037672D"/>
    <w:rsid w:val="00376D94"/>
    <w:rsid w:val="003904BE"/>
    <w:rsid w:val="0039085C"/>
    <w:rsid w:val="003A2053"/>
    <w:rsid w:val="003B363E"/>
    <w:rsid w:val="003C5235"/>
    <w:rsid w:val="003C5A17"/>
    <w:rsid w:val="003C5E18"/>
    <w:rsid w:val="003D129C"/>
    <w:rsid w:val="003D3FB5"/>
    <w:rsid w:val="003D6DB4"/>
    <w:rsid w:val="003E271B"/>
    <w:rsid w:val="003F39AC"/>
    <w:rsid w:val="003F458C"/>
    <w:rsid w:val="003F45F6"/>
    <w:rsid w:val="003F4EBF"/>
    <w:rsid w:val="003F6673"/>
    <w:rsid w:val="003F6F9C"/>
    <w:rsid w:val="004016C4"/>
    <w:rsid w:val="004016E7"/>
    <w:rsid w:val="00405174"/>
    <w:rsid w:val="00413098"/>
    <w:rsid w:val="00421193"/>
    <w:rsid w:val="00427A9B"/>
    <w:rsid w:val="00433099"/>
    <w:rsid w:val="00434C75"/>
    <w:rsid w:val="00446093"/>
    <w:rsid w:val="00451DD8"/>
    <w:rsid w:val="00455805"/>
    <w:rsid w:val="004731A7"/>
    <w:rsid w:val="00477BA8"/>
    <w:rsid w:val="0048028D"/>
    <w:rsid w:val="00482BED"/>
    <w:rsid w:val="00485651"/>
    <w:rsid w:val="00490CE6"/>
    <w:rsid w:val="0049364C"/>
    <w:rsid w:val="004954EC"/>
    <w:rsid w:val="004A1503"/>
    <w:rsid w:val="004B5EA2"/>
    <w:rsid w:val="004C2FCC"/>
    <w:rsid w:val="004D2A4C"/>
    <w:rsid w:val="004D3D5E"/>
    <w:rsid w:val="004D7BDB"/>
    <w:rsid w:val="004D7CBB"/>
    <w:rsid w:val="004E17E1"/>
    <w:rsid w:val="004E4D6D"/>
    <w:rsid w:val="004E4FB1"/>
    <w:rsid w:val="004E7018"/>
    <w:rsid w:val="004F0EB8"/>
    <w:rsid w:val="004F2404"/>
    <w:rsid w:val="004F4FD9"/>
    <w:rsid w:val="004F7EC1"/>
    <w:rsid w:val="005043E8"/>
    <w:rsid w:val="005103B6"/>
    <w:rsid w:val="00510AB6"/>
    <w:rsid w:val="00520EA5"/>
    <w:rsid w:val="00523A1F"/>
    <w:rsid w:val="005326C7"/>
    <w:rsid w:val="005343F6"/>
    <w:rsid w:val="0054440A"/>
    <w:rsid w:val="00547073"/>
    <w:rsid w:val="00550722"/>
    <w:rsid w:val="005513AC"/>
    <w:rsid w:val="00553A2D"/>
    <w:rsid w:val="005601C6"/>
    <w:rsid w:val="00564AA0"/>
    <w:rsid w:val="005666A6"/>
    <w:rsid w:val="00572CA7"/>
    <w:rsid w:val="0057790E"/>
    <w:rsid w:val="00582683"/>
    <w:rsid w:val="00584273"/>
    <w:rsid w:val="0058433E"/>
    <w:rsid w:val="00586385"/>
    <w:rsid w:val="00590DD6"/>
    <w:rsid w:val="005A05B0"/>
    <w:rsid w:val="005A0D27"/>
    <w:rsid w:val="005A1260"/>
    <w:rsid w:val="005B0823"/>
    <w:rsid w:val="005B2E46"/>
    <w:rsid w:val="005B54C7"/>
    <w:rsid w:val="005C425A"/>
    <w:rsid w:val="005C4904"/>
    <w:rsid w:val="005C68A8"/>
    <w:rsid w:val="005C6C2B"/>
    <w:rsid w:val="005D46BD"/>
    <w:rsid w:val="005D6498"/>
    <w:rsid w:val="005D68F6"/>
    <w:rsid w:val="005E2104"/>
    <w:rsid w:val="005E4982"/>
    <w:rsid w:val="005F6D82"/>
    <w:rsid w:val="005F70B5"/>
    <w:rsid w:val="00604871"/>
    <w:rsid w:val="006130A3"/>
    <w:rsid w:val="00616D6C"/>
    <w:rsid w:val="00620788"/>
    <w:rsid w:val="00620C36"/>
    <w:rsid w:val="00620E7C"/>
    <w:rsid w:val="006256A0"/>
    <w:rsid w:val="00641AA2"/>
    <w:rsid w:val="00646D4E"/>
    <w:rsid w:val="00646D5F"/>
    <w:rsid w:val="006519D6"/>
    <w:rsid w:val="00652F1C"/>
    <w:rsid w:val="00653DB9"/>
    <w:rsid w:val="00660C92"/>
    <w:rsid w:val="006624D5"/>
    <w:rsid w:val="0069121E"/>
    <w:rsid w:val="006B3A01"/>
    <w:rsid w:val="006B4821"/>
    <w:rsid w:val="006B484A"/>
    <w:rsid w:val="006B78FE"/>
    <w:rsid w:val="006C41E3"/>
    <w:rsid w:val="006C6E73"/>
    <w:rsid w:val="006D71E2"/>
    <w:rsid w:val="006E5897"/>
    <w:rsid w:val="006F079A"/>
    <w:rsid w:val="006F343B"/>
    <w:rsid w:val="006F3B9B"/>
    <w:rsid w:val="006F46DE"/>
    <w:rsid w:val="006F512E"/>
    <w:rsid w:val="006F67DE"/>
    <w:rsid w:val="007036A2"/>
    <w:rsid w:val="0071113E"/>
    <w:rsid w:val="00715EC8"/>
    <w:rsid w:val="00732534"/>
    <w:rsid w:val="00743FB0"/>
    <w:rsid w:val="00744FB2"/>
    <w:rsid w:val="00750234"/>
    <w:rsid w:val="0075764D"/>
    <w:rsid w:val="0076017A"/>
    <w:rsid w:val="00762D83"/>
    <w:rsid w:val="00763F7E"/>
    <w:rsid w:val="007646EB"/>
    <w:rsid w:val="007717C5"/>
    <w:rsid w:val="00774061"/>
    <w:rsid w:val="007744AD"/>
    <w:rsid w:val="007751DF"/>
    <w:rsid w:val="00775E35"/>
    <w:rsid w:val="0078299B"/>
    <w:rsid w:val="0078313A"/>
    <w:rsid w:val="00791DF8"/>
    <w:rsid w:val="007B1209"/>
    <w:rsid w:val="007B5F3B"/>
    <w:rsid w:val="007C005B"/>
    <w:rsid w:val="007D3195"/>
    <w:rsid w:val="007D496A"/>
    <w:rsid w:val="007D565C"/>
    <w:rsid w:val="007D636E"/>
    <w:rsid w:val="007E3011"/>
    <w:rsid w:val="007E749E"/>
    <w:rsid w:val="007F142D"/>
    <w:rsid w:val="007F29A5"/>
    <w:rsid w:val="007F5174"/>
    <w:rsid w:val="007F72A5"/>
    <w:rsid w:val="00811764"/>
    <w:rsid w:val="00816E74"/>
    <w:rsid w:val="00835880"/>
    <w:rsid w:val="00842E1A"/>
    <w:rsid w:val="008430B3"/>
    <w:rsid w:val="00843F2E"/>
    <w:rsid w:val="00850A48"/>
    <w:rsid w:val="00860418"/>
    <w:rsid w:val="008620D7"/>
    <w:rsid w:val="0086460D"/>
    <w:rsid w:val="008909AA"/>
    <w:rsid w:val="00891F30"/>
    <w:rsid w:val="00895FF3"/>
    <w:rsid w:val="008A6FF3"/>
    <w:rsid w:val="008B1C7A"/>
    <w:rsid w:val="008B3758"/>
    <w:rsid w:val="008B7F58"/>
    <w:rsid w:val="008C0249"/>
    <w:rsid w:val="008C0910"/>
    <w:rsid w:val="008C2B60"/>
    <w:rsid w:val="008C5716"/>
    <w:rsid w:val="008C6F1F"/>
    <w:rsid w:val="008C7734"/>
    <w:rsid w:val="008D2948"/>
    <w:rsid w:val="008D4357"/>
    <w:rsid w:val="008D64F2"/>
    <w:rsid w:val="008D74EE"/>
    <w:rsid w:val="008D793E"/>
    <w:rsid w:val="008E1F82"/>
    <w:rsid w:val="008E2B3F"/>
    <w:rsid w:val="008F34A9"/>
    <w:rsid w:val="008F3FF8"/>
    <w:rsid w:val="00902CB6"/>
    <w:rsid w:val="00913CC8"/>
    <w:rsid w:val="0092110B"/>
    <w:rsid w:val="009230F1"/>
    <w:rsid w:val="00923172"/>
    <w:rsid w:val="00932CF0"/>
    <w:rsid w:val="00942426"/>
    <w:rsid w:val="009444F9"/>
    <w:rsid w:val="00946AB6"/>
    <w:rsid w:val="00950D71"/>
    <w:rsid w:val="009518A3"/>
    <w:rsid w:val="00963158"/>
    <w:rsid w:val="0096511F"/>
    <w:rsid w:val="00966D43"/>
    <w:rsid w:val="00971906"/>
    <w:rsid w:val="00973985"/>
    <w:rsid w:val="009753E4"/>
    <w:rsid w:val="0098045C"/>
    <w:rsid w:val="00996F25"/>
    <w:rsid w:val="00997216"/>
    <w:rsid w:val="009A56E7"/>
    <w:rsid w:val="009C5504"/>
    <w:rsid w:val="009C7D1F"/>
    <w:rsid w:val="009D264C"/>
    <w:rsid w:val="009E01E4"/>
    <w:rsid w:val="009E185B"/>
    <w:rsid w:val="009E2B53"/>
    <w:rsid w:val="009E2BF9"/>
    <w:rsid w:val="009E3317"/>
    <w:rsid w:val="009E3E4F"/>
    <w:rsid w:val="009E43F1"/>
    <w:rsid w:val="009E4729"/>
    <w:rsid w:val="009E6EC4"/>
    <w:rsid w:val="009F1B02"/>
    <w:rsid w:val="009F4A8C"/>
    <w:rsid w:val="00A0252A"/>
    <w:rsid w:val="00A0362F"/>
    <w:rsid w:val="00A03859"/>
    <w:rsid w:val="00A06EA1"/>
    <w:rsid w:val="00A10B46"/>
    <w:rsid w:val="00A136D3"/>
    <w:rsid w:val="00A13C64"/>
    <w:rsid w:val="00A21C28"/>
    <w:rsid w:val="00A25CB3"/>
    <w:rsid w:val="00A272C2"/>
    <w:rsid w:val="00A3354F"/>
    <w:rsid w:val="00A3481F"/>
    <w:rsid w:val="00A37B30"/>
    <w:rsid w:val="00A42F44"/>
    <w:rsid w:val="00A4365B"/>
    <w:rsid w:val="00A441DB"/>
    <w:rsid w:val="00A47ECB"/>
    <w:rsid w:val="00A53059"/>
    <w:rsid w:val="00A61B6C"/>
    <w:rsid w:val="00A71C8A"/>
    <w:rsid w:val="00A71EB4"/>
    <w:rsid w:val="00A74B26"/>
    <w:rsid w:val="00A82BB2"/>
    <w:rsid w:val="00A8589E"/>
    <w:rsid w:val="00A907AC"/>
    <w:rsid w:val="00A909BE"/>
    <w:rsid w:val="00AA15B5"/>
    <w:rsid w:val="00AA39F1"/>
    <w:rsid w:val="00AA765B"/>
    <w:rsid w:val="00AB10C0"/>
    <w:rsid w:val="00AB14AB"/>
    <w:rsid w:val="00AB4FD1"/>
    <w:rsid w:val="00AB5AD2"/>
    <w:rsid w:val="00AB611B"/>
    <w:rsid w:val="00AB7218"/>
    <w:rsid w:val="00AC5A17"/>
    <w:rsid w:val="00AD0F57"/>
    <w:rsid w:val="00AE3EFB"/>
    <w:rsid w:val="00AF0A8E"/>
    <w:rsid w:val="00AF4E29"/>
    <w:rsid w:val="00AF57B3"/>
    <w:rsid w:val="00AF6C4E"/>
    <w:rsid w:val="00AF6F08"/>
    <w:rsid w:val="00B024AC"/>
    <w:rsid w:val="00B06EF6"/>
    <w:rsid w:val="00B12DF2"/>
    <w:rsid w:val="00B14B5E"/>
    <w:rsid w:val="00B22ECE"/>
    <w:rsid w:val="00B230B4"/>
    <w:rsid w:val="00B27DF4"/>
    <w:rsid w:val="00B32C51"/>
    <w:rsid w:val="00B41D98"/>
    <w:rsid w:val="00B449CD"/>
    <w:rsid w:val="00B6090F"/>
    <w:rsid w:val="00B61A07"/>
    <w:rsid w:val="00B63822"/>
    <w:rsid w:val="00B7143A"/>
    <w:rsid w:val="00B73619"/>
    <w:rsid w:val="00B73A91"/>
    <w:rsid w:val="00B775CD"/>
    <w:rsid w:val="00B77EF1"/>
    <w:rsid w:val="00B85585"/>
    <w:rsid w:val="00B90F75"/>
    <w:rsid w:val="00B912AD"/>
    <w:rsid w:val="00B922EE"/>
    <w:rsid w:val="00B93794"/>
    <w:rsid w:val="00BA0AED"/>
    <w:rsid w:val="00BA135F"/>
    <w:rsid w:val="00BA5AA8"/>
    <w:rsid w:val="00BB2AFB"/>
    <w:rsid w:val="00BD1151"/>
    <w:rsid w:val="00BE0D05"/>
    <w:rsid w:val="00BE1464"/>
    <w:rsid w:val="00BF728E"/>
    <w:rsid w:val="00C158A0"/>
    <w:rsid w:val="00C21ED1"/>
    <w:rsid w:val="00C22000"/>
    <w:rsid w:val="00C23B93"/>
    <w:rsid w:val="00C23E74"/>
    <w:rsid w:val="00C24553"/>
    <w:rsid w:val="00C249F7"/>
    <w:rsid w:val="00C30B79"/>
    <w:rsid w:val="00C30CA3"/>
    <w:rsid w:val="00C3229B"/>
    <w:rsid w:val="00C32F1E"/>
    <w:rsid w:val="00C37B81"/>
    <w:rsid w:val="00C43258"/>
    <w:rsid w:val="00C55680"/>
    <w:rsid w:val="00C57D9A"/>
    <w:rsid w:val="00C62C84"/>
    <w:rsid w:val="00C8628F"/>
    <w:rsid w:val="00C90D0A"/>
    <w:rsid w:val="00C92EF8"/>
    <w:rsid w:val="00C9519B"/>
    <w:rsid w:val="00C96136"/>
    <w:rsid w:val="00CA0500"/>
    <w:rsid w:val="00CA7664"/>
    <w:rsid w:val="00CB6E80"/>
    <w:rsid w:val="00CC1091"/>
    <w:rsid w:val="00CC448B"/>
    <w:rsid w:val="00CC77DD"/>
    <w:rsid w:val="00CD23D2"/>
    <w:rsid w:val="00CD7B3A"/>
    <w:rsid w:val="00CE14BA"/>
    <w:rsid w:val="00CE24DB"/>
    <w:rsid w:val="00CE2F22"/>
    <w:rsid w:val="00CE3C72"/>
    <w:rsid w:val="00CF3836"/>
    <w:rsid w:val="00D05EE8"/>
    <w:rsid w:val="00D14BF5"/>
    <w:rsid w:val="00D1570E"/>
    <w:rsid w:val="00D17FA7"/>
    <w:rsid w:val="00D22D51"/>
    <w:rsid w:val="00D24D32"/>
    <w:rsid w:val="00D26788"/>
    <w:rsid w:val="00D35A47"/>
    <w:rsid w:val="00D372BE"/>
    <w:rsid w:val="00D4357C"/>
    <w:rsid w:val="00D44104"/>
    <w:rsid w:val="00D4645F"/>
    <w:rsid w:val="00D52C4C"/>
    <w:rsid w:val="00D53642"/>
    <w:rsid w:val="00D56168"/>
    <w:rsid w:val="00D62D82"/>
    <w:rsid w:val="00D74A5F"/>
    <w:rsid w:val="00D74F61"/>
    <w:rsid w:val="00D8634D"/>
    <w:rsid w:val="00DA1DAF"/>
    <w:rsid w:val="00DA2268"/>
    <w:rsid w:val="00DA22FD"/>
    <w:rsid w:val="00DB21A1"/>
    <w:rsid w:val="00DB4CCC"/>
    <w:rsid w:val="00DB5AA1"/>
    <w:rsid w:val="00DC13E4"/>
    <w:rsid w:val="00DD0130"/>
    <w:rsid w:val="00DD2A60"/>
    <w:rsid w:val="00DD3CF4"/>
    <w:rsid w:val="00DD58FC"/>
    <w:rsid w:val="00DE00BC"/>
    <w:rsid w:val="00DE5CEA"/>
    <w:rsid w:val="00DF06BA"/>
    <w:rsid w:val="00DF2C7A"/>
    <w:rsid w:val="00E01110"/>
    <w:rsid w:val="00E0199D"/>
    <w:rsid w:val="00E022C0"/>
    <w:rsid w:val="00E0406C"/>
    <w:rsid w:val="00E060D8"/>
    <w:rsid w:val="00E0751E"/>
    <w:rsid w:val="00E16780"/>
    <w:rsid w:val="00E179C3"/>
    <w:rsid w:val="00E24D31"/>
    <w:rsid w:val="00E31B82"/>
    <w:rsid w:val="00E36488"/>
    <w:rsid w:val="00E40267"/>
    <w:rsid w:val="00E41690"/>
    <w:rsid w:val="00E45E8B"/>
    <w:rsid w:val="00E4680B"/>
    <w:rsid w:val="00E56214"/>
    <w:rsid w:val="00E75DB1"/>
    <w:rsid w:val="00E777BE"/>
    <w:rsid w:val="00E82084"/>
    <w:rsid w:val="00E853C7"/>
    <w:rsid w:val="00E97EEF"/>
    <w:rsid w:val="00EA68BE"/>
    <w:rsid w:val="00EA715F"/>
    <w:rsid w:val="00EB012F"/>
    <w:rsid w:val="00EB24DE"/>
    <w:rsid w:val="00EB286E"/>
    <w:rsid w:val="00EC0752"/>
    <w:rsid w:val="00EC26E0"/>
    <w:rsid w:val="00ED67BA"/>
    <w:rsid w:val="00EE065B"/>
    <w:rsid w:val="00EF16A2"/>
    <w:rsid w:val="00EF1CA6"/>
    <w:rsid w:val="00EF2BC1"/>
    <w:rsid w:val="00F0310C"/>
    <w:rsid w:val="00F052C6"/>
    <w:rsid w:val="00F07F9D"/>
    <w:rsid w:val="00F1706D"/>
    <w:rsid w:val="00F175AD"/>
    <w:rsid w:val="00F17E04"/>
    <w:rsid w:val="00F259D4"/>
    <w:rsid w:val="00F25DDE"/>
    <w:rsid w:val="00F35EAE"/>
    <w:rsid w:val="00F40D83"/>
    <w:rsid w:val="00F503C9"/>
    <w:rsid w:val="00F61CEA"/>
    <w:rsid w:val="00F61CF5"/>
    <w:rsid w:val="00F63350"/>
    <w:rsid w:val="00F637D7"/>
    <w:rsid w:val="00F65BFF"/>
    <w:rsid w:val="00F66423"/>
    <w:rsid w:val="00F81312"/>
    <w:rsid w:val="00F83AC0"/>
    <w:rsid w:val="00F976CD"/>
    <w:rsid w:val="00FB0E3A"/>
    <w:rsid w:val="00FC08D1"/>
    <w:rsid w:val="00FD2FEB"/>
    <w:rsid w:val="00FD65C3"/>
    <w:rsid w:val="00FD7A89"/>
    <w:rsid w:val="00FF554F"/>
    <w:rsid w:val="00FF6318"/>
    <w:rsid w:val="00FF76CA"/>
    <w:rsid w:val="03221B9C"/>
    <w:rsid w:val="086E0CF5"/>
    <w:rsid w:val="097AF845"/>
    <w:rsid w:val="0B78ED89"/>
    <w:rsid w:val="0D180EE2"/>
    <w:rsid w:val="0E46825E"/>
    <w:rsid w:val="0F61B48C"/>
    <w:rsid w:val="0F8A9279"/>
    <w:rsid w:val="0FD531A5"/>
    <w:rsid w:val="11199714"/>
    <w:rsid w:val="11657BA6"/>
    <w:rsid w:val="1635FDED"/>
    <w:rsid w:val="167DFF64"/>
    <w:rsid w:val="1A0FECF9"/>
    <w:rsid w:val="1AC59350"/>
    <w:rsid w:val="1B34BD1C"/>
    <w:rsid w:val="1E52805D"/>
    <w:rsid w:val="1E91E020"/>
    <w:rsid w:val="1F76D047"/>
    <w:rsid w:val="2092EF3C"/>
    <w:rsid w:val="2470A440"/>
    <w:rsid w:val="2491FB42"/>
    <w:rsid w:val="24E9D9AD"/>
    <w:rsid w:val="26628479"/>
    <w:rsid w:val="266719E6"/>
    <w:rsid w:val="284C3787"/>
    <w:rsid w:val="2907C53C"/>
    <w:rsid w:val="2980F3DC"/>
    <w:rsid w:val="2CCDA5C4"/>
    <w:rsid w:val="2D95FDD1"/>
    <w:rsid w:val="2FB56AC6"/>
    <w:rsid w:val="30BD389D"/>
    <w:rsid w:val="31853796"/>
    <w:rsid w:val="324A01CC"/>
    <w:rsid w:val="32A314C1"/>
    <w:rsid w:val="32EC0CEB"/>
    <w:rsid w:val="3323BEEB"/>
    <w:rsid w:val="34E39891"/>
    <w:rsid w:val="357BB41F"/>
    <w:rsid w:val="36F26515"/>
    <w:rsid w:val="3723EA8B"/>
    <w:rsid w:val="3E7CE00C"/>
    <w:rsid w:val="3EC66C76"/>
    <w:rsid w:val="3F5A3485"/>
    <w:rsid w:val="40623CD7"/>
    <w:rsid w:val="42CF81BB"/>
    <w:rsid w:val="446CAB48"/>
    <w:rsid w:val="44AB8DB3"/>
    <w:rsid w:val="4A0314A5"/>
    <w:rsid w:val="4ADCFB1D"/>
    <w:rsid w:val="4B0C4054"/>
    <w:rsid w:val="4C69A58B"/>
    <w:rsid w:val="4CA810B5"/>
    <w:rsid w:val="4D9915E7"/>
    <w:rsid w:val="4DDB854E"/>
    <w:rsid w:val="50DA6382"/>
    <w:rsid w:val="51C72320"/>
    <w:rsid w:val="5551186E"/>
    <w:rsid w:val="56835CB6"/>
    <w:rsid w:val="56D4A76C"/>
    <w:rsid w:val="58532D13"/>
    <w:rsid w:val="58DAC7A9"/>
    <w:rsid w:val="5931D3EE"/>
    <w:rsid w:val="5A2F819F"/>
    <w:rsid w:val="5A451294"/>
    <w:rsid w:val="5AA5AAF3"/>
    <w:rsid w:val="5E3327D1"/>
    <w:rsid w:val="5E8C8F56"/>
    <w:rsid w:val="5FAECC68"/>
    <w:rsid w:val="623C7597"/>
    <w:rsid w:val="62A5D1F5"/>
    <w:rsid w:val="6A179F24"/>
    <w:rsid w:val="6B984FFB"/>
    <w:rsid w:val="6C37E4F9"/>
    <w:rsid w:val="6FE6E90F"/>
    <w:rsid w:val="702A44C4"/>
    <w:rsid w:val="70531851"/>
    <w:rsid w:val="7069284B"/>
    <w:rsid w:val="73D592F7"/>
    <w:rsid w:val="741B5284"/>
    <w:rsid w:val="746C43B9"/>
    <w:rsid w:val="7486BEDD"/>
    <w:rsid w:val="78C44EF0"/>
    <w:rsid w:val="7A3ADB89"/>
    <w:rsid w:val="7AC0009F"/>
    <w:rsid w:val="7AD20D5B"/>
    <w:rsid w:val="7C113D2E"/>
    <w:rsid w:val="7D4BEDAF"/>
    <w:rsid w:val="7DD648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F7F0537"/>
  <w15:chartTrackingRefBased/>
  <w15:docId w15:val="{564FB718-EAA8-4197-B814-2F76F9EDD3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1091"/>
    <w:pPr>
      <w:spacing w:after="0" w:line="240" w:lineRule="auto"/>
    </w:pPr>
    <w:rPr>
      <w:rFonts w:ascii="Times New Roman" w:eastAsia="Times New Roman" w:hAnsi="Times New Roman" w:cs="Times New Roman"/>
      <w:sz w:val="20"/>
      <w:szCs w:val="24"/>
    </w:rPr>
  </w:style>
  <w:style w:type="paragraph" w:styleId="Heading1">
    <w:name w:val="heading 1"/>
    <w:basedOn w:val="Normal"/>
    <w:next w:val="Normal"/>
    <w:link w:val="Heading1Char"/>
    <w:uiPriority w:val="9"/>
    <w:qFormat/>
    <w:rsid w:val="008E1F82"/>
    <w:pPr>
      <w:keepNext/>
      <w:keepLines/>
      <w:numPr>
        <w:numId w:val="18"/>
      </w:numPr>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H2,h2,Head2A,2,UNDERRUBRIK 1-2,DO NOT USE_h2,h21,H2 Char,h2 Char"/>
    <w:basedOn w:val="Normal"/>
    <w:next w:val="BodyText"/>
    <w:link w:val="Heading2Char1"/>
    <w:qFormat/>
    <w:rsid w:val="008E2B3F"/>
    <w:pPr>
      <w:keepNext/>
      <w:numPr>
        <w:ilvl w:val="1"/>
        <w:numId w:val="18"/>
      </w:numPr>
      <w:spacing w:before="240" w:after="60"/>
      <w:outlineLvl w:val="1"/>
    </w:pPr>
    <w:rPr>
      <w:rFonts w:ascii="Arial" w:eastAsia="MS Mincho" w:hAnsi="Arial" w:cs="Arial"/>
      <w:b/>
      <w:bCs/>
      <w:iCs/>
      <w:szCs w:val="28"/>
      <w:lang w:eastAsia="zh-CN"/>
    </w:rPr>
  </w:style>
  <w:style w:type="paragraph" w:styleId="Heading3">
    <w:name w:val="heading 3"/>
    <w:basedOn w:val="Normal"/>
    <w:next w:val="Normal"/>
    <w:link w:val="Heading3Char"/>
    <w:uiPriority w:val="9"/>
    <w:unhideWhenUsed/>
    <w:qFormat/>
    <w:rsid w:val="000C63AE"/>
    <w:pPr>
      <w:keepNext/>
      <w:keepLines/>
      <w:numPr>
        <w:ilvl w:val="2"/>
        <w:numId w:val="18"/>
      </w:numPr>
      <w:spacing w:before="40"/>
      <w:outlineLvl w:val="2"/>
    </w:pPr>
    <w:rPr>
      <w:rFonts w:asciiTheme="majorHAnsi" w:eastAsiaTheme="majorEastAsia" w:hAnsiTheme="majorHAnsi" w:cstheme="majorBidi"/>
      <w:color w:val="1F3763" w:themeColor="accent1" w:themeShade="7F"/>
      <w:sz w:val="24"/>
    </w:rPr>
  </w:style>
  <w:style w:type="paragraph" w:styleId="Heading4">
    <w:name w:val="heading 4"/>
    <w:basedOn w:val="Normal"/>
    <w:next w:val="Normal"/>
    <w:link w:val="Heading4Char"/>
    <w:uiPriority w:val="9"/>
    <w:unhideWhenUsed/>
    <w:qFormat/>
    <w:rsid w:val="0054440A"/>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4440A"/>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4440A"/>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4440A"/>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4440A"/>
    <w:pPr>
      <w:keepNext/>
      <w:keepLines/>
      <w:numPr>
        <w:ilvl w:val="7"/>
        <w:numId w:val="1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4440A"/>
    <w:pPr>
      <w:keepNext/>
      <w:keepLines/>
      <w:numPr>
        <w:ilvl w:val="8"/>
        <w:numId w:val="1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uiPriority w:val="9"/>
    <w:semiHidden/>
    <w:rsid w:val="008E2B3F"/>
    <w:rPr>
      <w:rFonts w:asciiTheme="majorHAnsi" w:eastAsiaTheme="majorEastAsia" w:hAnsiTheme="majorHAnsi" w:cstheme="majorBidi"/>
      <w:color w:val="2F5496" w:themeColor="accent1" w:themeShade="BF"/>
      <w:sz w:val="26"/>
      <w:szCs w:val="2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8E2B3F"/>
    <w:pPr>
      <w:spacing w:after="120"/>
      <w:jc w:val="both"/>
    </w:pP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8E2B3F"/>
    <w:rPr>
      <w:rFonts w:ascii="Times New Roman" w:eastAsia="MS Mincho" w:hAnsi="Times New Roman" w:cs="Times New Roman"/>
      <w:sz w:val="20"/>
      <w:szCs w:val="24"/>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8E2B3F"/>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8E2B3F"/>
    <w:rPr>
      <w:rFonts w:ascii="Arial" w:eastAsia="MS Mincho" w:hAnsi="Arial" w:cs="Times New Roman"/>
      <w:b/>
      <w:sz w:val="20"/>
      <w:szCs w:val="24"/>
    </w:rPr>
  </w:style>
  <w:style w:type="paragraph" w:styleId="ListParagraph">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numbered"/>
    <w:basedOn w:val="Normal"/>
    <w:link w:val="ListParagraphChar"/>
    <w:uiPriority w:val="34"/>
    <w:qFormat/>
    <w:rsid w:val="008E2B3F"/>
    <w:pPr>
      <w:widowControl w:val="0"/>
      <w:ind w:firstLineChars="200" w:firstLine="420"/>
      <w:jc w:val="both"/>
    </w:pPr>
    <w:rPr>
      <w:rFonts w:ascii="Calibri" w:eastAsia="SimSun" w:hAnsi="Calibri"/>
      <w:kern w:val="2"/>
      <w:sz w:val="21"/>
      <w:szCs w:val="22"/>
      <w:lang w:eastAsia="zh-CN"/>
    </w:rPr>
  </w:style>
  <w:style w:type="character" w:customStyle="1" w:styleId="ListParagraphChar">
    <w:name w:val="List Paragraph Char"/>
    <w:aliases w:val="- Bullets Char,목록 단락 Char,リスト段落 Char,?? ?? Char,????? Char,???? Char,Lista1 Char,列出段落1 Char,中等深浅网格 1 - 着色 21 Char,¥¡¡¡¡ì¬º¥¹¥È¶ÎÂä Char,ÁÐ³ö¶ÎÂä Char,列表段落1 Char,—ño’i—Ž Char,¥ê¥¹¥È¶ÎÂä Char,1st level - Bullet List Paragraph Char"/>
    <w:link w:val="ListParagraph"/>
    <w:uiPriority w:val="34"/>
    <w:qFormat/>
    <w:rsid w:val="008E2B3F"/>
    <w:rPr>
      <w:rFonts w:ascii="Calibri" w:eastAsia="SimSun" w:hAnsi="Calibri" w:cs="Times New Roman"/>
      <w:kern w:val="2"/>
      <w:sz w:val="21"/>
      <w:lang w:eastAsia="zh-CN"/>
    </w:rPr>
  </w:style>
  <w:style w:type="table" w:customStyle="1" w:styleId="1-11">
    <w:name w:val="中等深浅底纹 1 - 强调文字颜色 11"/>
    <w:basedOn w:val="TableNormal"/>
    <w:uiPriority w:val="63"/>
    <w:rsid w:val="008E2B3F"/>
    <w:pPr>
      <w:spacing w:after="0" w:line="240" w:lineRule="auto"/>
    </w:pPr>
    <w:rPr>
      <w:rFonts w:ascii="Times New Roman" w:eastAsia="SimSun" w:hAnsi="Times New Roman" w:cs="Times New Roman"/>
      <w:sz w:val="20"/>
      <w:szCs w:val="20"/>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Heading2Char1">
    <w:name w:val="Heading 2 Char1"/>
    <w:aliases w:val="H2 Char1,h2 Char1,Head2A Char,2 Char,UNDERRUBRIK 1-2 Char,DO NOT USE_h2 Char,h21 Char,H2 Char Char,h2 Char Char"/>
    <w:basedOn w:val="DefaultParagraphFont"/>
    <w:link w:val="Heading2"/>
    <w:rsid w:val="008E2B3F"/>
    <w:rPr>
      <w:rFonts w:ascii="Arial" w:eastAsia="MS Mincho" w:hAnsi="Arial" w:cs="Arial"/>
      <w:b/>
      <w:bCs/>
      <w:iCs/>
      <w:sz w:val="20"/>
      <w:szCs w:val="28"/>
      <w:lang w:eastAsia="zh-CN"/>
    </w:rPr>
  </w:style>
  <w:style w:type="paragraph" w:styleId="Footer">
    <w:name w:val="footer"/>
    <w:basedOn w:val="Normal"/>
    <w:link w:val="FooterChar"/>
    <w:uiPriority w:val="99"/>
    <w:unhideWhenUsed/>
    <w:rsid w:val="00FD7A89"/>
    <w:pPr>
      <w:tabs>
        <w:tab w:val="center" w:pos="4680"/>
        <w:tab w:val="right" w:pos="9360"/>
      </w:tabs>
    </w:pPr>
  </w:style>
  <w:style w:type="character" w:customStyle="1" w:styleId="FooterChar">
    <w:name w:val="Footer Char"/>
    <w:basedOn w:val="DefaultParagraphFont"/>
    <w:link w:val="Footer"/>
    <w:uiPriority w:val="99"/>
    <w:rsid w:val="00FD7A89"/>
    <w:rPr>
      <w:rFonts w:ascii="Times New Roman" w:eastAsia="Times New Roman" w:hAnsi="Times New Roman" w:cs="Times New Roman"/>
      <w:sz w:val="20"/>
      <w:szCs w:val="24"/>
    </w:rPr>
  </w:style>
  <w:style w:type="paragraph" w:customStyle="1" w:styleId="TF">
    <w:name w:val="TF"/>
    <w:basedOn w:val="Normal"/>
    <w:link w:val="TFChar"/>
    <w:qFormat/>
    <w:rsid w:val="00B775CD"/>
    <w:pPr>
      <w:keepLines/>
      <w:overflowPunct w:val="0"/>
      <w:autoSpaceDE w:val="0"/>
      <w:autoSpaceDN w:val="0"/>
      <w:adjustRightInd w:val="0"/>
      <w:spacing w:after="240"/>
      <w:jc w:val="center"/>
      <w:textAlignment w:val="baseline"/>
    </w:pPr>
    <w:rPr>
      <w:rFonts w:ascii="Arial" w:hAnsi="Arial"/>
      <w:b/>
      <w:szCs w:val="20"/>
      <w:lang w:val="en-GB"/>
    </w:rPr>
  </w:style>
  <w:style w:type="character" w:customStyle="1" w:styleId="TFChar">
    <w:name w:val="TF Char"/>
    <w:link w:val="TF"/>
    <w:qFormat/>
    <w:rsid w:val="00B775CD"/>
    <w:rPr>
      <w:rFonts w:ascii="Arial" w:eastAsia="Times New Roman" w:hAnsi="Arial" w:cs="Times New Roman"/>
      <w:b/>
      <w:sz w:val="20"/>
      <w:szCs w:val="20"/>
      <w:lang w:val="en-GB"/>
    </w:rPr>
  </w:style>
  <w:style w:type="table" w:styleId="TableGrid">
    <w:name w:val="Table Grid"/>
    <w:basedOn w:val="TableNormal"/>
    <w:uiPriority w:val="59"/>
    <w:rsid w:val="00E0406C"/>
    <w:pPr>
      <w:spacing w:after="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5">
    <w:name w:val="Grid Table 1 Light Accent 5"/>
    <w:basedOn w:val="TableNormal"/>
    <w:uiPriority w:val="46"/>
    <w:rsid w:val="00E0406C"/>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ListTable3-Accent1">
    <w:name w:val="List Table 3 Accent 1"/>
    <w:basedOn w:val="TableNormal"/>
    <w:uiPriority w:val="48"/>
    <w:rsid w:val="00E0406C"/>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5">
    <w:name w:val="List Table 3 Accent 5"/>
    <w:basedOn w:val="TableNormal"/>
    <w:uiPriority w:val="48"/>
    <w:rsid w:val="000C63AE"/>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character" w:customStyle="1" w:styleId="Heading3Char">
    <w:name w:val="Heading 3 Char"/>
    <w:basedOn w:val="DefaultParagraphFont"/>
    <w:link w:val="Heading3"/>
    <w:uiPriority w:val="9"/>
    <w:rsid w:val="000C63AE"/>
    <w:rPr>
      <w:rFonts w:asciiTheme="majorHAnsi" w:eastAsiaTheme="majorEastAsia" w:hAnsiTheme="majorHAnsi" w:cstheme="majorBidi"/>
      <w:color w:val="1F3763" w:themeColor="accent1" w:themeShade="7F"/>
      <w:sz w:val="24"/>
      <w:szCs w:val="24"/>
    </w:rPr>
  </w:style>
  <w:style w:type="paragraph" w:styleId="FootnoteText">
    <w:name w:val="footnote text"/>
    <w:basedOn w:val="Normal"/>
    <w:link w:val="FootnoteTextChar"/>
    <w:semiHidden/>
    <w:rsid w:val="005E4982"/>
    <w:pPr>
      <w:spacing w:after="120"/>
      <w:jc w:val="both"/>
    </w:pPr>
    <w:rPr>
      <w:rFonts w:ascii="Times" w:eastAsia="Batang" w:hAnsi="Times"/>
      <w:szCs w:val="20"/>
    </w:rPr>
  </w:style>
  <w:style w:type="character" w:customStyle="1" w:styleId="FootnoteTextChar">
    <w:name w:val="Footnote Text Char"/>
    <w:basedOn w:val="DefaultParagraphFont"/>
    <w:link w:val="FootnoteText"/>
    <w:semiHidden/>
    <w:rsid w:val="005E4982"/>
    <w:rPr>
      <w:rFonts w:ascii="Times" w:eastAsia="Batang" w:hAnsi="Times" w:cs="Times New Roman"/>
      <w:sz w:val="20"/>
      <w:szCs w:val="20"/>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7F29A5"/>
    <w:pPr>
      <w:spacing w:after="200"/>
    </w:pPr>
    <w:rPr>
      <w:i/>
      <w:iCs/>
      <w:color w:val="44546A" w:themeColor="text2"/>
      <w:sz w:val="18"/>
      <w:szCs w:val="18"/>
    </w:rPr>
  </w:style>
  <w:style w:type="character" w:styleId="Hyperlink">
    <w:name w:val="Hyperlink"/>
    <w:basedOn w:val="DefaultParagraphFont"/>
    <w:uiPriority w:val="99"/>
    <w:unhideWhenUsed/>
    <w:rPr>
      <w:color w:val="0563C1" w:themeColor="hyperlink"/>
      <w:u w:val="single"/>
    </w:rPr>
  </w:style>
  <w:style w:type="character" w:customStyle="1" w:styleId="Heading1Char">
    <w:name w:val="Heading 1 Char"/>
    <w:basedOn w:val="DefaultParagraphFont"/>
    <w:link w:val="Heading1"/>
    <w:uiPriority w:val="9"/>
    <w:rsid w:val="008E1F82"/>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uiPriority w:val="9"/>
    <w:rsid w:val="0054440A"/>
    <w:rPr>
      <w:rFonts w:asciiTheme="majorHAnsi" w:eastAsiaTheme="majorEastAsia" w:hAnsiTheme="majorHAnsi" w:cstheme="majorBidi"/>
      <w:i/>
      <w:iCs/>
      <w:color w:val="2F5496" w:themeColor="accent1" w:themeShade="BF"/>
      <w:sz w:val="20"/>
      <w:szCs w:val="24"/>
    </w:rPr>
  </w:style>
  <w:style w:type="character" w:customStyle="1" w:styleId="Heading5Char">
    <w:name w:val="Heading 5 Char"/>
    <w:basedOn w:val="DefaultParagraphFont"/>
    <w:link w:val="Heading5"/>
    <w:uiPriority w:val="9"/>
    <w:semiHidden/>
    <w:rsid w:val="0054440A"/>
    <w:rPr>
      <w:rFonts w:asciiTheme="majorHAnsi" w:eastAsiaTheme="majorEastAsia" w:hAnsiTheme="majorHAnsi" w:cstheme="majorBidi"/>
      <w:color w:val="2F5496" w:themeColor="accent1" w:themeShade="BF"/>
      <w:sz w:val="20"/>
      <w:szCs w:val="24"/>
    </w:rPr>
  </w:style>
  <w:style w:type="character" w:customStyle="1" w:styleId="Heading6Char">
    <w:name w:val="Heading 6 Char"/>
    <w:basedOn w:val="DefaultParagraphFont"/>
    <w:link w:val="Heading6"/>
    <w:uiPriority w:val="9"/>
    <w:semiHidden/>
    <w:rsid w:val="0054440A"/>
    <w:rPr>
      <w:rFonts w:asciiTheme="majorHAnsi" w:eastAsiaTheme="majorEastAsia" w:hAnsiTheme="majorHAnsi" w:cstheme="majorBidi"/>
      <w:color w:val="1F3763" w:themeColor="accent1" w:themeShade="7F"/>
      <w:sz w:val="20"/>
      <w:szCs w:val="24"/>
    </w:rPr>
  </w:style>
  <w:style w:type="character" w:customStyle="1" w:styleId="Heading7Char">
    <w:name w:val="Heading 7 Char"/>
    <w:basedOn w:val="DefaultParagraphFont"/>
    <w:link w:val="Heading7"/>
    <w:uiPriority w:val="9"/>
    <w:semiHidden/>
    <w:rsid w:val="0054440A"/>
    <w:rPr>
      <w:rFonts w:asciiTheme="majorHAnsi" w:eastAsiaTheme="majorEastAsia" w:hAnsiTheme="majorHAnsi" w:cstheme="majorBidi"/>
      <w:i/>
      <w:iCs/>
      <w:color w:val="1F3763" w:themeColor="accent1" w:themeShade="7F"/>
      <w:sz w:val="20"/>
      <w:szCs w:val="24"/>
    </w:rPr>
  </w:style>
  <w:style w:type="character" w:customStyle="1" w:styleId="Heading8Char">
    <w:name w:val="Heading 8 Char"/>
    <w:basedOn w:val="DefaultParagraphFont"/>
    <w:link w:val="Heading8"/>
    <w:uiPriority w:val="9"/>
    <w:semiHidden/>
    <w:rsid w:val="0054440A"/>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54440A"/>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uiPriority w:val="99"/>
    <w:semiHidden/>
    <w:unhideWhenUsed/>
    <w:rsid w:val="00CC77D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C77DD"/>
    <w:rPr>
      <w:rFonts w:ascii="Segoe UI" w:eastAsia="Times New Roman" w:hAnsi="Segoe UI" w:cs="Segoe UI"/>
      <w:sz w:val="18"/>
      <w:szCs w:val="18"/>
    </w:rPr>
  </w:style>
  <w:style w:type="paragraph" w:styleId="Bibliography">
    <w:name w:val="Bibliography"/>
    <w:basedOn w:val="Normal"/>
    <w:next w:val="Normal"/>
    <w:uiPriority w:val="37"/>
    <w:unhideWhenUsed/>
    <w:rsid w:val="00A37B30"/>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77EF1"/>
    <w:rPr>
      <w:rFonts w:ascii="Times New Roman" w:eastAsia="Times New Roman" w:hAnsi="Times New Roman" w:cs="Times New Roman"/>
      <w:i/>
      <w:iCs/>
      <w:color w:val="44546A" w:themeColor="text2"/>
      <w:sz w:val="18"/>
      <w:szCs w:val="18"/>
    </w:rPr>
  </w:style>
  <w:style w:type="character" w:customStyle="1" w:styleId="BodyTextfirstgraphChar">
    <w:name w:val="Body Text (first graph) Char"/>
    <w:link w:val="BodyTextfirstgraph"/>
    <w:locked/>
    <w:rsid w:val="00950D71"/>
    <w:rPr>
      <w:rFonts w:ascii="Times New Roman" w:eastAsia="Batang" w:hAnsi="Times New Roman" w:cs="Times New Roman"/>
      <w:sz w:val="24"/>
      <w:szCs w:val="24"/>
    </w:rPr>
  </w:style>
  <w:style w:type="paragraph" w:customStyle="1" w:styleId="BodyTextfirstgraph">
    <w:name w:val="Body Text (first graph)"/>
    <w:basedOn w:val="BodyText"/>
    <w:next w:val="BodyText"/>
    <w:link w:val="BodyTextfirstgraphChar"/>
    <w:qFormat/>
    <w:rsid w:val="00950D71"/>
    <w:pPr>
      <w:tabs>
        <w:tab w:val="left" w:pos="360"/>
      </w:tabs>
      <w:spacing w:before="30" w:after="30"/>
    </w:pPr>
    <w:rPr>
      <w:rFonts w:eastAsia="Batang"/>
      <w:sz w:val="24"/>
    </w:rPr>
  </w:style>
  <w:style w:type="table" w:styleId="GridTable5Dark-Accent5">
    <w:name w:val="Grid Table 5 Dark Accent 5"/>
    <w:basedOn w:val="TableNormal"/>
    <w:uiPriority w:val="50"/>
    <w:rsid w:val="009A56E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FootnoteReference">
    <w:name w:val="footnote reference"/>
    <w:basedOn w:val="DefaultParagraphFont"/>
    <w:uiPriority w:val="99"/>
    <w:unhideWhenUsed/>
    <w:rsid w:val="006B3A01"/>
    <w:rPr>
      <w:vertAlign w:val="superscript"/>
    </w:rPr>
  </w:style>
  <w:style w:type="paragraph" w:styleId="EndnoteText">
    <w:name w:val="endnote text"/>
    <w:basedOn w:val="Normal"/>
    <w:link w:val="EndnoteTextChar"/>
    <w:uiPriority w:val="99"/>
    <w:semiHidden/>
    <w:unhideWhenUsed/>
    <w:rsid w:val="00C37B81"/>
    <w:rPr>
      <w:szCs w:val="20"/>
    </w:rPr>
  </w:style>
  <w:style w:type="character" w:customStyle="1" w:styleId="EndnoteTextChar">
    <w:name w:val="Endnote Text Char"/>
    <w:basedOn w:val="DefaultParagraphFont"/>
    <w:link w:val="EndnoteText"/>
    <w:uiPriority w:val="99"/>
    <w:semiHidden/>
    <w:rsid w:val="00C37B81"/>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C37B8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5418245">
      <w:bodyDiv w:val="1"/>
      <w:marLeft w:val="0"/>
      <w:marRight w:val="0"/>
      <w:marTop w:val="0"/>
      <w:marBottom w:val="0"/>
      <w:divBdr>
        <w:top w:val="none" w:sz="0" w:space="0" w:color="auto"/>
        <w:left w:val="none" w:sz="0" w:space="0" w:color="auto"/>
        <w:bottom w:val="none" w:sz="0" w:space="0" w:color="auto"/>
        <w:right w:val="none" w:sz="0" w:space="0" w:color="auto"/>
      </w:divBdr>
    </w:div>
    <w:div w:id="188832823">
      <w:bodyDiv w:val="1"/>
      <w:marLeft w:val="0"/>
      <w:marRight w:val="0"/>
      <w:marTop w:val="0"/>
      <w:marBottom w:val="0"/>
      <w:divBdr>
        <w:top w:val="none" w:sz="0" w:space="0" w:color="auto"/>
        <w:left w:val="none" w:sz="0" w:space="0" w:color="auto"/>
        <w:bottom w:val="none" w:sz="0" w:space="0" w:color="auto"/>
        <w:right w:val="none" w:sz="0" w:space="0" w:color="auto"/>
      </w:divBdr>
    </w:div>
    <w:div w:id="240717089">
      <w:bodyDiv w:val="1"/>
      <w:marLeft w:val="0"/>
      <w:marRight w:val="0"/>
      <w:marTop w:val="0"/>
      <w:marBottom w:val="0"/>
      <w:divBdr>
        <w:top w:val="none" w:sz="0" w:space="0" w:color="auto"/>
        <w:left w:val="none" w:sz="0" w:space="0" w:color="auto"/>
        <w:bottom w:val="none" w:sz="0" w:space="0" w:color="auto"/>
        <w:right w:val="none" w:sz="0" w:space="0" w:color="auto"/>
      </w:divBdr>
    </w:div>
    <w:div w:id="243490863">
      <w:bodyDiv w:val="1"/>
      <w:marLeft w:val="0"/>
      <w:marRight w:val="0"/>
      <w:marTop w:val="0"/>
      <w:marBottom w:val="0"/>
      <w:divBdr>
        <w:top w:val="none" w:sz="0" w:space="0" w:color="auto"/>
        <w:left w:val="none" w:sz="0" w:space="0" w:color="auto"/>
        <w:bottom w:val="none" w:sz="0" w:space="0" w:color="auto"/>
        <w:right w:val="none" w:sz="0" w:space="0" w:color="auto"/>
      </w:divBdr>
    </w:div>
    <w:div w:id="250360594">
      <w:bodyDiv w:val="1"/>
      <w:marLeft w:val="0"/>
      <w:marRight w:val="0"/>
      <w:marTop w:val="0"/>
      <w:marBottom w:val="0"/>
      <w:divBdr>
        <w:top w:val="none" w:sz="0" w:space="0" w:color="auto"/>
        <w:left w:val="none" w:sz="0" w:space="0" w:color="auto"/>
        <w:bottom w:val="none" w:sz="0" w:space="0" w:color="auto"/>
        <w:right w:val="none" w:sz="0" w:space="0" w:color="auto"/>
      </w:divBdr>
    </w:div>
    <w:div w:id="291641715">
      <w:bodyDiv w:val="1"/>
      <w:marLeft w:val="0"/>
      <w:marRight w:val="0"/>
      <w:marTop w:val="0"/>
      <w:marBottom w:val="0"/>
      <w:divBdr>
        <w:top w:val="none" w:sz="0" w:space="0" w:color="auto"/>
        <w:left w:val="none" w:sz="0" w:space="0" w:color="auto"/>
        <w:bottom w:val="none" w:sz="0" w:space="0" w:color="auto"/>
        <w:right w:val="none" w:sz="0" w:space="0" w:color="auto"/>
      </w:divBdr>
    </w:div>
    <w:div w:id="356397135">
      <w:bodyDiv w:val="1"/>
      <w:marLeft w:val="0"/>
      <w:marRight w:val="0"/>
      <w:marTop w:val="0"/>
      <w:marBottom w:val="0"/>
      <w:divBdr>
        <w:top w:val="none" w:sz="0" w:space="0" w:color="auto"/>
        <w:left w:val="none" w:sz="0" w:space="0" w:color="auto"/>
        <w:bottom w:val="none" w:sz="0" w:space="0" w:color="auto"/>
        <w:right w:val="none" w:sz="0" w:space="0" w:color="auto"/>
      </w:divBdr>
    </w:div>
    <w:div w:id="397092596">
      <w:bodyDiv w:val="1"/>
      <w:marLeft w:val="0"/>
      <w:marRight w:val="0"/>
      <w:marTop w:val="0"/>
      <w:marBottom w:val="0"/>
      <w:divBdr>
        <w:top w:val="none" w:sz="0" w:space="0" w:color="auto"/>
        <w:left w:val="none" w:sz="0" w:space="0" w:color="auto"/>
        <w:bottom w:val="none" w:sz="0" w:space="0" w:color="auto"/>
        <w:right w:val="none" w:sz="0" w:space="0" w:color="auto"/>
      </w:divBdr>
    </w:div>
    <w:div w:id="440490955">
      <w:bodyDiv w:val="1"/>
      <w:marLeft w:val="0"/>
      <w:marRight w:val="0"/>
      <w:marTop w:val="0"/>
      <w:marBottom w:val="0"/>
      <w:divBdr>
        <w:top w:val="none" w:sz="0" w:space="0" w:color="auto"/>
        <w:left w:val="none" w:sz="0" w:space="0" w:color="auto"/>
        <w:bottom w:val="none" w:sz="0" w:space="0" w:color="auto"/>
        <w:right w:val="none" w:sz="0" w:space="0" w:color="auto"/>
      </w:divBdr>
    </w:div>
    <w:div w:id="499276487">
      <w:bodyDiv w:val="1"/>
      <w:marLeft w:val="0"/>
      <w:marRight w:val="0"/>
      <w:marTop w:val="0"/>
      <w:marBottom w:val="0"/>
      <w:divBdr>
        <w:top w:val="none" w:sz="0" w:space="0" w:color="auto"/>
        <w:left w:val="none" w:sz="0" w:space="0" w:color="auto"/>
        <w:bottom w:val="none" w:sz="0" w:space="0" w:color="auto"/>
        <w:right w:val="none" w:sz="0" w:space="0" w:color="auto"/>
      </w:divBdr>
    </w:div>
    <w:div w:id="501042571">
      <w:bodyDiv w:val="1"/>
      <w:marLeft w:val="0"/>
      <w:marRight w:val="0"/>
      <w:marTop w:val="0"/>
      <w:marBottom w:val="0"/>
      <w:divBdr>
        <w:top w:val="none" w:sz="0" w:space="0" w:color="auto"/>
        <w:left w:val="none" w:sz="0" w:space="0" w:color="auto"/>
        <w:bottom w:val="none" w:sz="0" w:space="0" w:color="auto"/>
        <w:right w:val="none" w:sz="0" w:space="0" w:color="auto"/>
      </w:divBdr>
    </w:div>
    <w:div w:id="507448849">
      <w:bodyDiv w:val="1"/>
      <w:marLeft w:val="0"/>
      <w:marRight w:val="0"/>
      <w:marTop w:val="0"/>
      <w:marBottom w:val="0"/>
      <w:divBdr>
        <w:top w:val="none" w:sz="0" w:space="0" w:color="auto"/>
        <w:left w:val="none" w:sz="0" w:space="0" w:color="auto"/>
        <w:bottom w:val="none" w:sz="0" w:space="0" w:color="auto"/>
        <w:right w:val="none" w:sz="0" w:space="0" w:color="auto"/>
      </w:divBdr>
    </w:div>
    <w:div w:id="531310509">
      <w:bodyDiv w:val="1"/>
      <w:marLeft w:val="0"/>
      <w:marRight w:val="0"/>
      <w:marTop w:val="0"/>
      <w:marBottom w:val="0"/>
      <w:divBdr>
        <w:top w:val="none" w:sz="0" w:space="0" w:color="auto"/>
        <w:left w:val="none" w:sz="0" w:space="0" w:color="auto"/>
        <w:bottom w:val="none" w:sz="0" w:space="0" w:color="auto"/>
        <w:right w:val="none" w:sz="0" w:space="0" w:color="auto"/>
      </w:divBdr>
    </w:div>
    <w:div w:id="581988295">
      <w:bodyDiv w:val="1"/>
      <w:marLeft w:val="0"/>
      <w:marRight w:val="0"/>
      <w:marTop w:val="0"/>
      <w:marBottom w:val="0"/>
      <w:divBdr>
        <w:top w:val="none" w:sz="0" w:space="0" w:color="auto"/>
        <w:left w:val="none" w:sz="0" w:space="0" w:color="auto"/>
        <w:bottom w:val="none" w:sz="0" w:space="0" w:color="auto"/>
        <w:right w:val="none" w:sz="0" w:space="0" w:color="auto"/>
      </w:divBdr>
    </w:div>
    <w:div w:id="656227974">
      <w:bodyDiv w:val="1"/>
      <w:marLeft w:val="0"/>
      <w:marRight w:val="0"/>
      <w:marTop w:val="0"/>
      <w:marBottom w:val="0"/>
      <w:divBdr>
        <w:top w:val="none" w:sz="0" w:space="0" w:color="auto"/>
        <w:left w:val="none" w:sz="0" w:space="0" w:color="auto"/>
        <w:bottom w:val="none" w:sz="0" w:space="0" w:color="auto"/>
        <w:right w:val="none" w:sz="0" w:space="0" w:color="auto"/>
      </w:divBdr>
    </w:div>
    <w:div w:id="659966893">
      <w:bodyDiv w:val="1"/>
      <w:marLeft w:val="0"/>
      <w:marRight w:val="0"/>
      <w:marTop w:val="0"/>
      <w:marBottom w:val="0"/>
      <w:divBdr>
        <w:top w:val="none" w:sz="0" w:space="0" w:color="auto"/>
        <w:left w:val="none" w:sz="0" w:space="0" w:color="auto"/>
        <w:bottom w:val="none" w:sz="0" w:space="0" w:color="auto"/>
        <w:right w:val="none" w:sz="0" w:space="0" w:color="auto"/>
      </w:divBdr>
    </w:div>
    <w:div w:id="690452132">
      <w:bodyDiv w:val="1"/>
      <w:marLeft w:val="0"/>
      <w:marRight w:val="0"/>
      <w:marTop w:val="0"/>
      <w:marBottom w:val="0"/>
      <w:divBdr>
        <w:top w:val="none" w:sz="0" w:space="0" w:color="auto"/>
        <w:left w:val="none" w:sz="0" w:space="0" w:color="auto"/>
        <w:bottom w:val="none" w:sz="0" w:space="0" w:color="auto"/>
        <w:right w:val="none" w:sz="0" w:space="0" w:color="auto"/>
      </w:divBdr>
    </w:div>
    <w:div w:id="692847266">
      <w:bodyDiv w:val="1"/>
      <w:marLeft w:val="0"/>
      <w:marRight w:val="0"/>
      <w:marTop w:val="0"/>
      <w:marBottom w:val="0"/>
      <w:divBdr>
        <w:top w:val="none" w:sz="0" w:space="0" w:color="auto"/>
        <w:left w:val="none" w:sz="0" w:space="0" w:color="auto"/>
        <w:bottom w:val="none" w:sz="0" w:space="0" w:color="auto"/>
        <w:right w:val="none" w:sz="0" w:space="0" w:color="auto"/>
      </w:divBdr>
    </w:div>
    <w:div w:id="738140443">
      <w:bodyDiv w:val="1"/>
      <w:marLeft w:val="0"/>
      <w:marRight w:val="0"/>
      <w:marTop w:val="0"/>
      <w:marBottom w:val="0"/>
      <w:divBdr>
        <w:top w:val="none" w:sz="0" w:space="0" w:color="auto"/>
        <w:left w:val="none" w:sz="0" w:space="0" w:color="auto"/>
        <w:bottom w:val="none" w:sz="0" w:space="0" w:color="auto"/>
        <w:right w:val="none" w:sz="0" w:space="0" w:color="auto"/>
      </w:divBdr>
    </w:div>
    <w:div w:id="758256249">
      <w:bodyDiv w:val="1"/>
      <w:marLeft w:val="0"/>
      <w:marRight w:val="0"/>
      <w:marTop w:val="0"/>
      <w:marBottom w:val="0"/>
      <w:divBdr>
        <w:top w:val="none" w:sz="0" w:space="0" w:color="auto"/>
        <w:left w:val="none" w:sz="0" w:space="0" w:color="auto"/>
        <w:bottom w:val="none" w:sz="0" w:space="0" w:color="auto"/>
        <w:right w:val="none" w:sz="0" w:space="0" w:color="auto"/>
      </w:divBdr>
    </w:div>
    <w:div w:id="803700418">
      <w:bodyDiv w:val="1"/>
      <w:marLeft w:val="0"/>
      <w:marRight w:val="0"/>
      <w:marTop w:val="0"/>
      <w:marBottom w:val="0"/>
      <w:divBdr>
        <w:top w:val="none" w:sz="0" w:space="0" w:color="auto"/>
        <w:left w:val="none" w:sz="0" w:space="0" w:color="auto"/>
        <w:bottom w:val="none" w:sz="0" w:space="0" w:color="auto"/>
        <w:right w:val="none" w:sz="0" w:space="0" w:color="auto"/>
      </w:divBdr>
    </w:div>
    <w:div w:id="810943220">
      <w:bodyDiv w:val="1"/>
      <w:marLeft w:val="0"/>
      <w:marRight w:val="0"/>
      <w:marTop w:val="0"/>
      <w:marBottom w:val="0"/>
      <w:divBdr>
        <w:top w:val="none" w:sz="0" w:space="0" w:color="auto"/>
        <w:left w:val="none" w:sz="0" w:space="0" w:color="auto"/>
        <w:bottom w:val="none" w:sz="0" w:space="0" w:color="auto"/>
        <w:right w:val="none" w:sz="0" w:space="0" w:color="auto"/>
      </w:divBdr>
    </w:div>
    <w:div w:id="827792294">
      <w:bodyDiv w:val="1"/>
      <w:marLeft w:val="0"/>
      <w:marRight w:val="0"/>
      <w:marTop w:val="0"/>
      <w:marBottom w:val="0"/>
      <w:divBdr>
        <w:top w:val="none" w:sz="0" w:space="0" w:color="auto"/>
        <w:left w:val="none" w:sz="0" w:space="0" w:color="auto"/>
        <w:bottom w:val="none" w:sz="0" w:space="0" w:color="auto"/>
        <w:right w:val="none" w:sz="0" w:space="0" w:color="auto"/>
      </w:divBdr>
    </w:div>
    <w:div w:id="857161359">
      <w:bodyDiv w:val="1"/>
      <w:marLeft w:val="0"/>
      <w:marRight w:val="0"/>
      <w:marTop w:val="0"/>
      <w:marBottom w:val="0"/>
      <w:divBdr>
        <w:top w:val="none" w:sz="0" w:space="0" w:color="auto"/>
        <w:left w:val="none" w:sz="0" w:space="0" w:color="auto"/>
        <w:bottom w:val="none" w:sz="0" w:space="0" w:color="auto"/>
        <w:right w:val="none" w:sz="0" w:space="0" w:color="auto"/>
      </w:divBdr>
    </w:div>
    <w:div w:id="937055418">
      <w:bodyDiv w:val="1"/>
      <w:marLeft w:val="0"/>
      <w:marRight w:val="0"/>
      <w:marTop w:val="0"/>
      <w:marBottom w:val="0"/>
      <w:divBdr>
        <w:top w:val="none" w:sz="0" w:space="0" w:color="auto"/>
        <w:left w:val="none" w:sz="0" w:space="0" w:color="auto"/>
        <w:bottom w:val="none" w:sz="0" w:space="0" w:color="auto"/>
        <w:right w:val="none" w:sz="0" w:space="0" w:color="auto"/>
      </w:divBdr>
    </w:div>
    <w:div w:id="1010447491">
      <w:bodyDiv w:val="1"/>
      <w:marLeft w:val="0"/>
      <w:marRight w:val="0"/>
      <w:marTop w:val="0"/>
      <w:marBottom w:val="0"/>
      <w:divBdr>
        <w:top w:val="none" w:sz="0" w:space="0" w:color="auto"/>
        <w:left w:val="none" w:sz="0" w:space="0" w:color="auto"/>
        <w:bottom w:val="none" w:sz="0" w:space="0" w:color="auto"/>
        <w:right w:val="none" w:sz="0" w:space="0" w:color="auto"/>
      </w:divBdr>
    </w:div>
    <w:div w:id="1033384407">
      <w:bodyDiv w:val="1"/>
      <w:marLeft w:val="0"/>
      <w:marRight w:val="0"/>
      <w:marTop w:val="0"/>
      <w:marBottom w:val="0"/>
      <w:divBdr>
        <w:top w:val="none" w:sz="0" w:space="0" w:color="auto"/>
        <w:left w:val="none" w:sz="0" w:space="0" w:color="auto"/>
        <w:bottom w:val="none" w:sz="0" w:space="0" w:color="auto"/>
        <w:right w:val="none" w:sz="0" w:space="0" w:color="auto"/>
      </w:divBdr>
    </w:div>
    <w:div w:id="1167550888">
      <w:bodyDiv w:val="1"/>
      <w:marLeft w:val="0"/>
      <w:marRight w:val="0"/>
      <w:marTop w:val="0"/>
      <w:marBottom w:val="0"/>
      <w:divBdr>
        <w:top w:val="none" w:sz="0" w:space="0" w:color="auto"/>
        <w:left w:val="none" w:sz="0" w:space="0" w:color="auto"/>
        <w:bottom w:val="none" w:sz="0" w:space="0" w:color="auto"/>
        <w:right w:val="none" w:sz="0" w:space="0" w:color="auto"/>
      </w:divBdr>
    </w:div>
    <w:div w:id="1206679621">
      <w:bodyDiv w:val="1"/>
      <w:marLeft w:val="0"/>
      <w:marRight w:val="0"/>
      <w:marTop w:val="0"/>
      <w:marBottom w:val="0"/>
      <w:divBdr>
        <w:top w:val="none" w:sz="0" w:space="0" w:color="auto"/>
        <w:left w:val="none" w:sz="0" w:space="0" w:color="auto"/>
        <w:bottom w:val="none" w:sz="0" w:space="0" w:color="auto"/>
        <w:right w:val="none" w:sz="0" w:space="0" w:color="auto"/>
      </w:divBdr>
    </w:div>
    <w:div w:id="1228301454">
      <w:bodyDiv w:val="1"/>
      <w:marLeft w:val="0"/>
      <w:marRight w:val="0"/>
      <w:marTop w:val="0"/>
      <w:marBottom w:val="0"/>
      <w:divBdr>
        <w:top w:val="none" w:sz="0" w:space="0" w:color="auto"/>
        <w:left w:val="none" w:sz="0" w:space="0" w:color="auto"/>
        <w:bottom w:val="none" w:sz="0" w:space="0" w:color="auto"/>
        <w:right w:val="none" w:sz="0" w:space="0" w:color="auto"/>
      </w:divBdr>
    </w:div>
    <w:div w:id="1298072420">
      <w:bodyDiv w:val="1"/>
      <w:marLeft w:val="0"/>
      <w:marRight w:val="0"/>
      <w:marTop w:val="0"/>
      <w:marBottom w:val="0"/>
      <w:divBdr>
        <w:top w:val="none" w:sz="0" w:space="0" w:color="auto"/>
        <w:left w:val="none" w:sz="0" w:space="0" w:color="auto"/>
        <w:bottom w:val="none" w:sz="0" w:space="0" w:color="auto"/>
        <w:right w:val="none" w:sz="0" w:space="0" w:color="auto"/>
      </w:divBdr>
    </w:div>
    <w:div w:id="1384868247">
      <w:bodyDiv w:val="1"/>
      <w:marLeft w:val="0"/>
      <w:marRight w:val="0"/>
      <w:marTop w:val="0"/>
      <w:marBottom w:val="0"/>
      <w:divBdr>
        <w:top w:val="none" w:sz="0" w:space="0" w:color="auto"/>
        <w:left w:val="none" w:sz="0" w:space="0" w:color="auto"/>
        <w:bottom w:val="none" w:sz="0" w:space="0" w:color="auto"/>
        <w:right w:val="none" w:sz="0" w:space="0" w:color="auto"/>
      </w:divBdr>
    </w:div>
    <w:div w:id="1423140028">
      <w:bodyDiv w:val="1"/>
      <w:marLeft w:val="0"/>
      <w:marRight w:val="0"/>
      <w:marTop w:val="0"/>
      <w:marBottom w:val="0"/>
      <w:divBdr>
        <w:top w:val="none" w:sz="0" w:space="0" w:color="auto"/>
        <w:left w:val="none" w:sz="0" w:space="0" w:color="auto"/>
        <w:bottom w:val="none" w:sz="0" w:space="0" w:color="auto"/>
        <w:right w:val="none" w:sz="0" w:space="0" w:color="auto"/>
      </w:divBdr>
    </w:div>
    <w:div w:id="1463966164">
      <w:bodyDiv w:val="1"/>
      <w:marLeft w:val="0"/>
      <w:marRight w:val="0"/>
      <w:marTop w:val="0"/>
      <w:marBottom w:val="0"/>
      <w:divBdr>
        <w:top w:val="none" w:sz="0" w:space="0" w:color="auto"/>
        <w:left w:val="none" w:sz="0" w:space="0" w:color="auto"/>
        <w:bottom w:val="none" w:sz="0" w:space="0" w:color="auto"/>
        <w:right w:val="none" w:sz="0" w:space="0" w:color="auto"/>
      </w:divBdr>
    </w:div>
    <w:div w:id="1572498997">
      <w:bodyDiv w:val="1"/>
      <w:marLeft w:val="0"/>
      <w:marRight w:val="0"/>
      <w:marTop w:val="0"/>
      <w:marBottom w:val="0"/>
      <w:divBdr>
        <w:top w:val="none" w:sz="0" w:space="0" w:color="auto"/>
        <w:left w:val="none" w:sz="0" w:space="0" w:color="auto"/>
        <w:bottom w:val="none" w:sz="0" w:space="0" w:color="auto"/>
        <w:right w:val="none" w:sz="0" w:space="0" w:color="auto"/>
      </w:divBdr>
    </w:div>
    <w:div w:id="1683389083">
      <w:bodyDiv w:val="1"/>
      <w:marLeft w:val="0"/>
      <w:marRight w:val="0"/>
      <w:marTop w:val="0"/>
      <w:marBottom w:val="0"/>
      <w:divBdr>
        <w:top w:val="none" w:sz="0" w:space="0" w:color="auto"/>
        <w:left w:val="none" w:sz="0" w:space="0" w:color="auto"/>
        <w:bottom w:val="none" w:sz="0" w:space="0" w:color="auto"/>
        <w:right w:val="none" w:sz="0" w:space="0" w:color="auto"/>
      </w:divBdr>
    </w:div>
    <w:div w:id="1686327820">
      <w:bodyDiv w:val="1"/>
      <w:marLeft w:val="0"/>
      <w:marRight w:val="0"/>
      <w:marTop w:val="0"/>
      <w:marBottom w:val="0"/>
      <w:divBdr>
        <w:top w:val="none" w:sz="0" w:space="0" w:color="auto"/>
        <w:left w:val="none" w:sz="0" w:space="0" w:color="auto"/>
        <w:bottom w:val="none" w:sz="0" w:space="0" w:color="auto"/>
        <w:right w:val="none" w:sz="0" w:space="0" w:color="auto"/>
      </w:divBdr>
    </w:div>
    <w:div w:id="1753427528">
      <w:bodyDiv w:val="1"/>
      <w:marLeft w:val="0"/>
      <w:marRight w:val="0"/>
      <w:marTop w:val="0"/>
      <w:marBottom w:val="0"/>
      <w:divBdr>
        <w:top w:val="none" w:sz="0" w:space="0" w:color="auto"/>
        <w:left w:val="none" w:sz="0" w:space="0" w:color="auto"/>
        <w:bottom w:val="none" w:sz="0" w:space="0" w:color="auto"/>
        <w:right w:val="none" w:sz="0" w:space="0" w:color="auto"/>
      </w:divBdr>
    </w:div>
    <w:div w:id="1758794073">
      <w:bodyDiv w:val="1"/>
      <w:marLeft w:val="0"/>
      <w:marRight w:val="0"/>
      <w:marTop w:val="0"/>
      <w:marBottom w:val="0"/>
      <w:divBdr>
        <w:top w:val="none" w:sz="0" w:space="0" w:color="auto"/>
        <w:left w:val="none" w:sz="0" w:space="0" w:color="auto"/>
        <w:bottom w:val="none" w:sz="0" w:space="0" w:color="auto"/>
        <w:right w:val="none" w:sz="0" w:space="0" w:color="auto"/>
      </w:divBdr>
    </w:div>
    <w:div w:id="1791850128">
      <w:bodyDiv w:val="1"/>
      <w:marLeft w:val="0"/>
      <w:marRight w:val="0"/>
      <w:marTop w:val="0"/>
      <w:marBottom w:val="0"/>
      <w:divBdr>
        <w:top w:val="none" w:sz="0" w:space="0" w:color="auto"/>
        <w:left w:val="none" w:sz="0" w:space="0" w:color="auto"/>
        <w:bottom w:val="none" w:sz="0" w:space="0" w:color="auto"/>
        <w:right w:val="none" w:sz="0" w:space="0" w:color="auto"/>
      </w:divBdr>
    </w:div>
    <w:div w:id="1856771029">
      <w:bodyDiv w:val="1"/>
      <w:marLeft w:val="0"/>
      <w:marRight w:val="0"/>
      <w:marTop w:val="0"/>
      <w:marBottom w:val="0"/>
      <w:divBdr>
        <w:top w:val="none" w:sz="0" w:space="0" w:color="auto"/>
        <w:left w:val="none" w:sz="0" w:space="0" w:color="auto"/>
        <w:bottom w:val="none" w:sz="0" w:space="0" w:color="auto"/>
        <w:right w:val="none" w:sz="0" w:space="0" w:color="auto"/>
      </w:divBdr>
    </w:div>
    <w:div w:id="1873837652">
      <w:bodyDiv w:val="1"/>
      <w:marLeft w:val="0"/>
      <w:marRight w:val="0"/>
      <w:marTop w:val="0"/>
      <w:marBottom w:val="0"/>
      <w:divBdr>
        <w:top w:val="none" w:sz="0" w:space="0" w:color="auto"/>
        <w:left w:val="none" w:sz="0" w:space="0" w:color="auto"/>
        <w:bottom w:val="none" w:sz="0" w:space="0" w:color="auto"/>
        <w:right w:val="none" w:sz="0" w:space="0" w:color="auto"/>
      </w:divBdr>
    </w:div>
    <w:div w:id="1946184981">
      <w:bodyDiv w:val="1"/>
      <w:marLeft w:val="0"/>
      <w:marRight w:val="0"/>
      <w:marTop w:val="0"/>
      <w:marBottom w:val="0"/>
      <w:divBdr>
        <w:top w:val="none" w:sz="0" w:space="0" w:color="auto"/>
        <w:left w:val="none" w:sz="0" w:space="0" w:color="auto"/>
        <w:bottom w:val="none" w:sz="0" w:space="0" w:color="auto"/>
        <w:right w:val="none" w:sz="0" w:space="0" w:color="auto"/>
      </w:divBdr>
    </w:div>
    <w:div w:id="2073843639">
      <w:bodyDiv w:val="1"/>
      <w:marLeft w:val="0"/>
      <w:marRight w:val="0"/>
      <w:marTop w:val="0"/>
      <w:marBottom w:val="0"/>
      <w:divBdr>
        <w:top w:val="none" w:sz="0" w:space="0" w:color="auto"/>
        <w:left w:val="none" w:sz="0" w:space="0" w:color="auto"/>
        <w:bottom w:val="none" w:sz="0" w:space="0" w:color="auto"/>
        <w:right w:val="none" w:sz="0" w:space="0" w:color="auto"/>
      </w:divBdr>
    </w:div>
    <w:div w:id="2084987587">
      <w:bodyDiv w:val="1"/>
      <w:marLeft w:val="0"/>
      <w:marRight w:val="0"/>
      <w:marTop w:val="0"/>
      <w:marBottom w:val="0"/>
      <w:divBdr>
        <w:top w:val="none" w:sz="0" w:space="0" w:color="auto"/>
        <w:left w:val="none" w:sz="0" w:space="0" w:color="auto"/>
        <w:bottom w:val="none" w:sz="0" w:space="0" w:color="auto"/>
        <w:right w:val="none" w:sz="0" w:space="0" w:color="auto"/>
      </w:divBdr>
    </w:div>
    <w:div w:id="2121997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eader" Target="header2.xml"/><Relationship Id="rId26" Type="http://schemas.openxmlformats.org/officeDocument/2006/relationships/image" Target="media/image7.emf"/><Relationship Id="rId39" Type="http://schemas.openxmlformats.org/officeDocument/2006/relationships/image" Target="media/image20.emf"/><Relationship Id="rId3" Type="http://schemas.openxmlformats.org/officeDocument/2006/relationships/customXml" Target="../customXml/item3.xml"/><Relationship Id="rId21" Type="http://schemas.openxmlformats.org/officeDocument/2006/relationships/header" Target="header3.xml"/><Relationship Id="rId34" Type="http://schemas.openxmlformats.org/officeDocument/2006/relationships/image" Target="media/image15.emf"/><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cid:image001.png@01D6FA28.D09D3D90" TargetMode="External"/><Relationship Id="rId17" Type="http://schemas.openxmlformats.org/officeDocument/2006/relationships/header" Target="header1.xml"/><Relationship Id="rId25"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9.emf"/><Relationship Id="rId2" Type="http://schemas.openxmlformats.org/officeDocument/2006/relationships/customXml" Target="../customXml/item2.xml"/><Relationship Id="rId16" Type="http://schemas.openxmlformats.org/officeDocument/2006/relationships/hyperlink" Target="https://www.3gpp.org/ftp/TSG_SA/WG4_CODEC/3GPP_SA4_AHOC_MTGs/SA4_VIDEO/Docs/S4aV200575.zip" TargetMode="External"/><Relationship Id="rId20" Type="http://schemas.openxmlformats.org/officeDocument/2006/relationships/footer" Target="footer2.xml"/><Relationship Id="rId29" Type="http://schemas.openxmlformats.org/officeDocument/2006/relationships/image" Target="media/image10.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emf"/><Relationship Id="rId32" Type="http://schemas.openxmlformats.org/officeDocument/2006/relationships/image" Target="media/image13.emf"/><Relationship Id="rId37" Type="http://schemas.openxmlformats.org/officeDocument/2006/relationships/image" Target="media/image18.emf"/><Relationship Id="rId40" Type="http://schemas.openxmlformats.org/officeDocument/2006/relationships/image" Target="media/image21.emf"/><Relationship Id="rId5" Type="http://schemas.openxmlformats.org/officeDocument/2006/relationships/numbering" Target="numbering.xml"/><Relationship Id="rId15" Type="http://schemas.openxmlformats.org/officeDocument/2006/relationships/hyperlink" Target="http://dash.akamaized.net/WAVE/3GPP/XRTraffic/Traces/Qualcomm-VR2" TargetMode="External"/><Relationship Id="rId23" Type="http://schemas.openxmlformats.org/officeDocument/2006/relationships/image" Target="media/image4.emf"/><Relationship Id="rId28" Type="http://schemas.openxmlformats.org/officeDocument/2006/relationships/image" Target="media/image9.emf"/><Relationship Id="rId36" Type="http://schemas.openxmlformats.org/officeDocument/2006/relationships/image" Target="media/image17.emf"/><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oter" Target="footer3.xml"/><Relationship Id="rId27" Type="http://schemas.openxmlformats.org/officeDocument/2006/relationships/image" Target="media/image8.emf"/><Relationship Id="rId30" Type="http://schemas.openxmlformats.org/officeDocument/2006/relationships/image" Target="media/image11.emf"/><Relationship Id="rId35" Type="http://schemas.openxmlformats.org/officeDocument/2006/relationships/image" Target="media/image1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b:Source>
    <b:Tag>3GPP26928</b:Tag>
    <b:SourceType>InternetSite</b:SourceType>
    <b:Guid>{FBE27B77-EB77-4208-B07D-D050B1F43D91}</b:Guid>
    <b:Author>
      <b:Author>
        <b:Corporate>3GPP SA4</b:Corporate>
      </b:Author>
    </b:Author>
    <b:Title>TR26.928, Extended Reality (XR) in 5G 16.1.0</b:Title>
    <b:Year>2020</b:Year>
    <b:Month>12</b:Month>
    <b:Day>23</b:Day>
    <b:RefOrder>3</b:RefOrder>
  </b:Source>
  <b:Source>
    <b:Tag>3GPP22925</b:Tag>
    <b:SourceType>InternetSite</b:SourceType>
    <b:Guid>{8CD627EE-0EF6-401F-9C0F-2C24E847364D}</b:Guid>
    <b:Author>
      <b:Author>
        <b:Corporate>3GPP SA4</b:Corporate>
      </b:Author>
    </b:Author>
    <b:Title>TR 22.925, Quality of Service (QoS) and network performance 3.1.1</b:Title>
    <b:Year>1999</b:Year>
    <b:Month>04</b:Month>
    <b:Day>23</b:Day>
    <b:RefOrder>2</b:RefOrder>
  </b:Source>
  <b:Source>
    <b:Tag>3GPP22842</b:Tag>
    <b:SourceType>InternetSite</b:SourceType>
    <b:Guid>{55A72D06-3772-4D55-A7BC-EC6C2B09A3C9}</b:Guid>
    <b:Title>TR 22.842, Study on Network Controlled Interactive Service (NCIS) in the 5G System (5GS)</b:Title>
    <b:Year>2019</b:Year>
    <b:Author>
      <b:Author>
        <b:Corporate>3GPP SA4</b:Corporate>
      </b:Author>
    </b:Author>
    <b:Month>12</b:Month>
    <b:Day>20</b:Day>
    <b:RefOrder>1</b:RefOrder>
  </b:Source>
  <b:Source>
    <b:Tag>QC_XR_SA4</b:Tag>
    <b:SourceType>InternetSite</b:SourceType>
    <b:Guid>{910D7B34-AD19-4DFE-95A1-ED218A129002}</b:Guid>
    <b:Author>
      <b:Author>
        <b:Corporate>Qualcomm</b:Corporate>
      </b:Author>
    </b:Author>
    <b:Title>S4-201399, FS_XR Traffic: Permanent document v0.3.1</b:Title>
    <b:RefOrder>4</b:RefOrder>
  </b:Source>
</b:Sources>
</file>

<file path=customXml/itemProps1.xml><?xml version="1.0" encoding="utf-8"?>
<ds:datastoreItem xmlns:ds="http://schemas.openxmlformats.org/officeDocument/2006/customXml" ds:itemID="{B201A5F8-6A19-4648-92BF-60DB59D41A69}">
  <ds:schemaRefs>
    <ds:schemaRef ds:uri="http://schemas.microsoft.com/sharepoint/v3/contenttype/forms"/>
  </ds:schemaRefs>
</ds:datastoreItem>
</file>

<file path=customXml/itemProps2.xml><?xml version="1.0" encoding="utf-8"?>
<ds:datastoreItem xmlns:ds="http://schemas.openxmlformats.org/officeDocument/2006/customXml" ds:itemID="{BA12D813-7325-4A14-AEB8-A011640F5C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391782B-D1C9-4980-BD61-33B809F8D70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55D5EA5-2362-4A40-BD80-735F86F936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925</TotalTime>
  <Pages>9</Pages>
  <Words>2263</Words>
  <Characters>12905</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Shankar, Utthara</dc:creator>
  <cp:keywords/>
  <dc:description/>
  <cp:lastModifiedBy>Mondal, Bishwarup</cp:lastModifiedBy>
  <cp:revision>106</cp:revision>
  <dcterms:created xsi:type="dcterms:W3CDTF">2021-04-06T04:38:00Z</dcterms:created>
  <dcterms:modified xsi:type="dcterms:W3CDTF">2021-04-07T02:51:00Z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0x010100E0B0DDEA5689E843A77FF07E023D2573</vt:lpwstr>
  </property>
</Properties>
</file>