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7CF37E1" w:rsidR="003346F0" w:rsidRPr="00771486" w:rsidRDefault="00B13245"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3GPP TSG RAN WG1 #104b-e</w:t>
      </w:r>
      <w:r w:rsidR="003346F0" w:rsidRPr="00771486">
        <w:rPr>
          <w:rFonts w:ascii="Times New Roman" w:eastAsiaTheme="minorHAnsi" w:hAnsi="Times New Roman" w:cstheme="minorBidi"/>
          <w:b/>
          <w:bCs/>
          <w:sz w:val="24"/>
          <w:szCs w:val="28"/>
          <w:lang w:val="en-US"/>
        </w:rPr>
        <w:tab/>
      </w:r>
      <w:r w:rsidR="003346F0" w:rsidRPr="00771486">
        <w:rPr>
          <w:rFonts w:ascii="Times New Roman" w:eastAsiaTheme="minorHAnsi" w:hAnsi="Times New Roman" w:cstheme="minorBidi"/>
          <w:b/>
          <w:bCs/>
          <w:sz w:val="24"/>
          <w:szCs w:val="28"/>
          <w:lang w:val="en-US"/>
        </w:rPr>
        <w:tab/>
      </w:r>
      <w:r w:rsidR="003346F0">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9B5FDC" w:rsidRPr="009B5FDC">
        <w:rPr>
          <w:rFonts w:ascii="Times New Roman" w:eastAsiaTheme="minorHAnsi" w:hAnsi="Times New Roman" w:cstheme="minorBidi"/>
          <w:b/>
          <w:bCs/>
          <w:sz w:val="24"/>
          <w:szCs w:val="28"/>
          <w:lang w:val="en-US"/>
        </w:rPr>
        <w:t>R1-210</w:t>
      </w:r>
      <w:r w:rsidR="000B6965">
        <w:rPr>
          <w:rFonts w:ascii="Times New Roman" w:eastAsiaTheme="minorHAnsi" w:hAnsi="Times New Roman" w:cstheme="minorBidi"/>
          <w:b/>
          <w:bCs/>
          <w:sz w:val="24"/>
          <w:szCs w:val="28"/>
          <w:lang w:val="en-US"/>
        </w:rPr>
        <w:t>3010</w:t>
      </w:r>
    </w:p>
    <w:p w14:paraId="421A1909" w14:textId="6FAAF71F" w:rsidR="003346F0" w:rsidRDefault="00B13245"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e-Meeting, April 12th – 20th,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E054D16"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8.</w:t>
      </w:r>
      <w:r w:rsidR="0067003E">
        <w:rPr>
          <w:rFonts w:ascii="Times New Roman" w:hAnsi="Times New Roman"/>
          <w:b/>
          <w:bCs/>
          <w:sz w:val="22"/>
          <w:szCs w:val="22"/>
          <w:lang w:val="en-US"/>
        </w:rPr>
        <w:t>8</w:t>
      </w:r>
      <w:r>
        <w:rPr>
          <w:rFonts w:ascii="Times New Roman" w:hAnsi="Times New Roman"/>
          <w:b/>
          <w:bCs/>
          <w:sz w:val="22"/>
          <w:szCs w:val="22"/>
          <w:lang w:val="en-US"/>
        </w:rPr>
        <w:t>.</w:t>
      </w:r>
      <w:r w:rsidR="000747EE">
        <w:rPr>
          <w:rFonts w:ascii="Times New Roman" w:hAnsi="Times New Roman"/>
          <w:b/>
          <w:bCs/>
          <w:sz w:val="22"/>
          <w:szCs w:val="22"/>
          <w:lang w:val="en-US"/>
        </w:rPr>
        <w:t>3</w:t>
      </w:r>
    </w:p>
    <w:p w14:paraId="5BD454BF" w14:textId="57CA0E0B"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577430">
        <w:rPr>
          <w:rFonts w:ascii="Times New Roman" w:hAnsi="Times New Roman" w:cs="Times New Roman"/>
          <w:b/>
          <w:bCs/>
        </w:rPr>
        <w:t>, Inc.</w:t>
      </w:r>
    </w:p>
    <w:p w14:paraId="7BC40CBC" w14:textId="24D3105D"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0747EE">
        <w:rPr>
          <w:rFonts w:ascii="Times New Roman" w:hAnsi="Times New Roman" w:cs="Times New Roman"/>
          <w:b/>
          <w:bCs/>
        </w:rPr>
        <w:t>Type A PUSCH repetitions for Msg3</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18CD715A" w14:textId="60BB53FB" w:rsidR="000747EE" w:rsidRDefault="000747EE" w:rsidP="00836A18">
      <w:pPr>
        <w:jc w:val="both"/>
        <w:rPr>
          <w:rFonts w:ascii="Times New Roman" w:hAnsi="Times New Roman" w:cs="Times New Roman"/>
          <w:sz w:val="20"/>
          <w:szCs w:val="20"/>
        </w:rPr>
      </w:pPr>
      <w:r>
        <w:rPr>
          <w:rFonts w:ascii="Times New Roman" w:hAnsi="Times New Roman" w:cs="Times New Roman"/>
          <w:sz w:val="20"/>
          <w:szCs w:val="20"/>
        </w:rPr>
        <w:t>RAN approved a new WI on NR coverage enhancement in RAN#90e</w:t>
      </w:r>
      <w:r w:rsidR="004C7F51">
        <w:rPr>
          <w:rFonts w:ascii="Times New Roman" w:hAnsi="Times New Roman" w:cs="Times New Roman"/>
          <w:sz w:val="20"/>
          <w:szCs w:val="20"/>
        </w:rPr>
        <w:t xml:space="preserve"> [1]</w:t>
      </w:r>
      <w:r>
        <w:rPr>
          <w:rFonts w:ascii="Times New Roman" w:hAnsi="Times New Roman" w:cs="Times New Roman"/>
          <w:sz w:val="20"/>
          <w:szCs w:val="20"/>
        </w:rPr>
        <w:t xml:space="preserve">. </w:t>
      </w:r>
      <w:r w:rsidR="00A5765E">
        <w:rPr>
          <w:rFonts w:ascii="Times New Roman" w:hAnsi="Times New Roman" w:cs="Times New Roman"/>
          <w:sz w:val="20"/>
          <w:szCs w:val="20"/>
        </w:rPr>
        <w:t>The WI includes the following objective:</w:t>
      </w:r>
    </w:p>
    <w:p w14:paraId="09F2905A" w14:textId="405C35C8" w:rsidR="00A5765E" w:rsidRPr="00A5765E" w:rsidRDefault="00A5765E" w:rsidP="00836A18">
      <w:pPr>
        <w:numPr>
          <w:ilvl w:val="0"/>
          <w:numId w:val="8"/>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A5765E">
        <w:rPr>
          <w:rFonts w:ascii="Times New Roman" w:eastAsia="SimSun" w:hAnsi="Times New Roman" w:cs="Times New Roman" w:hint="eastAsia"/>
          <w:i/>
          <w:iCs/>
          <w:sz w:val="20"/>
          <w:szCs w:val="20"/>
          <w:lang w:eastAsia="zh-CN"/>
        </w:rPr>
        <w:t>S</w:t>
      </w:r>
      <w:r w:rsidRPr="00A5765E">
        <w:rPr>
          <w:rFonts w:ascii="Times New Roman" w:eastAsia="SimSun" w:hAnsi="Times New Roman" w:cs="Times New Roman"/>
          <w:i/>
          <w:iCs/>
          <w:sz w:val="20"/>
          <w:szCs w:val="20"/>
          <w:lang w:eastAsia="zh-CN"/>
        </w:rPr>
        <w:t xml:space="preserve">pecify mechanism(s) to support Type A </w:t>
      </w:r>
      <w:r w:rsidRPr="00A5765E">
        <w:rPr>
          <w:rFonts w:ascii="Times New Roman" w:eastAsia="SimSun" w:hAnsi="Times New Roman" w:cs="Times New Roman"/>
          <w:i/>
          <w:iCs/>
          <w:sz w:val="20"/>
          <w:szCs w:val="20"/>
          <w:lang w:val="en-GB" w:eastAsia="zh-CN"/>
        </w:rPr>
        <w:t>PUSCH repetitions for Msg3</w:t>
      </w:r>
      <w:r w:rsidRPr="00A5765E">
        <w:rPr>
          <w:rFonts w:ascii="Times New Roman" w:eastAsia="SimSun" w:hAnsi="Times New Roman" w:cs="Times New Roman"/>
          <w:i/>
          <w:iCs/>
          <w:sz w:val="20"/>
          <w:szCs w:val="20"/>
          <w:lang w:eastAsia="zh-CN"/>
        </w:rPr>
        <w:t xml:space="preserve"> [RAN1]</w:t>
      </w:r>
    </w:p>
    <w:p w14:paraId="44ACE296" w14:textId="77777777" w:rsidR="00764630" w:rsidRDefault="00764630" w:rsidP="00764630">
      <w:pPr>
        <w:jc w:val="both"/>
        <w:rPr>
          <w:rFonts w:ascii="Times New Roman" w:hAnsi="Times New Roman" w:cs="Times New Roman"/>
          <w:sz w:val="20"/>
          <w:szCs w:val="20"/>
        </w:rPr>
      </w:pPr>
      <w:r>
        <w:rPr>
          <w:rFonts w:ascii="Times New Roman" w:hAnsi="Times New Roman" w:cs="Times New Roman"/>
          <w:sz w:val="20"/>
          <w:szCs w:val="20"/>
        </w:rPr>
        <w:t>For the support of msg3 repetition, TR 38.830 section 6.3.1 [2] identifies specification impacts related to the following issues:</w:t>
      </w:r>
    </w:p>
    <w:p w14:paraId="377D67AA" w14:textId="431ECE0F" w:rsidR="00764630" w:rsidRDefault="00764630" w:rsidP="00764630">
      <w:pPr>
        <w:pStyle w:val="ListParagraph"/>
        <w:numPr>
          <w:ilvl w:val="0"/>
          <w:numId w:val="9"/>
        </w:numPr>
        <w:jc w:val="both"/>
        <w:rPr>
          <w:rFonts w:ascii="Times New Roman" w:hAnsi="Times New Roman" w:cs="Times New Roman"/>
          <w:sz w:val="20"/>
          <w:szCs w:val="20"/>
        </w:rPr>
      </w:pPr>
      <w:r>
        <w:rPr>
          <w:rFonts w:ascii="Times New Roman" w:hAnsi="Times New Roman" w:cs="Times New Roman"/>
          <w:sz w:val="20"/>
          <w:szCs w:val="20"/>
        </w:rPr>
        <w:t>Indication of the number of repetitions for initial transmission and re-transmission.</w:t>
      </w:r>
    </w:p>
    <w:p w14:paraId="60FEB00F" w14:textId="7C8EE9FC" w:rsidR="00764630" w:rsidRDefault="00764630" w:rsidP="00764630">
      <w:pPr>
        <w:pStyle w:val="ListParagraph"/>
        <w:numPr>
          <w:ilvl w:val="0"/>
          <w:numId w:val="9"/>
        </w:numPr>
        <w:jc w:val="both"/>
        <w:rPr>
          <w:rFonts w:ascii="Times New Roman" w:hAnsi="Times New Roman" w:cs="Times New Roman"/>
          <w:sz w:val="20"/>
          <w:szCs w:val="20"/>
        </w:rPr>
      </w:pPr>
      <w:r>
        <w:rPr>
          <w:rFonts w:ascii="Times New Roman" w:hAnsi="Times New Roman" w:cs="Times New Roman"/>
          <w:sz w:val="20"/>
          <w:szCs w:val="20"/>
        </w:rPr>
        <w:t>Possible application of enhancements envisioned for PUSCH repetition type A</w:t>
      </w:r>
      <w:r w:rsidR="00B27900">
        <w:rPr>
          <w:rFonts w:ascii="Times New Roman" w:hAnsi="Times New Roman" w:cs="Times New Roman"/>
          <w:sz w:val="20"/>
          <w:szCs w:val="20"/>
        </w:rPr>
        <w:t xml:space="preserve"> and/or bundling</w:t>
      </w:r>
      <w:r>
        <w:rPr>
          <w:rFonts w:ascii="Times New Roman" w:hAnsi="Times New Roman" w:cs="Times New Roman"/>
          <w:sz w:val="20"/>
          <w:szCs w:val="20"/>
        </w:rPr>
        <w:t>.</w:t>
      </w:r>
    </w:p>
    <w:p w14:paraId="25B51E58" w14:textId="7A9CD370" w:rsidR="00764630" w:rsidRDefault="00764630" w:rsidP="00764630">
      <w:pPr>
        <w:pStyle w:val="ListParagraph"/>
        <w:numPr>
          <w:ilvl w:val="0"/>
          <w:numId w:val="9"/>
        </w:numPr>
        <w:jc w:val="both"/>
        <w:rPr>
          <w:rFonts w:ascii="Times New Roman" w:hAnsi="Times New Roman" w:cs="Times New Roman"/>
          <w:sz w:val="20"/>
          <w:szCs w:val="20"/>
        </w:rPr>
      </w:pPr>
      <w:r>
        <w:rPr>
          <w:rFonts w:ascii="Times New Roman" w:hAnsi="Times New Roman" w:cs="Times New Roman"/>
          <w:sz w:val="20"/>
          <w:szCs w:val="20"/>
        </w:rPr>
        <w:t>Inter-slot frequency hopping.</w:t>
      </w:r>
    </w:p>
    <w:p w14:paraId="3059E937" w14:textId="531BB5C3" w:rsidR="00764630" w:rsidRPr="008D7B04" w:rsidRDefault="00764630" w:rsidP="00764630">
      <w:pPr>
        <w:pStyle w:val="ListParagraph"/>
        <w:numPr>
          <w:ilvl w:val="0"/>
          <w:numId w:val="9"/>
        </w:numPr>
        <w:jc w:val="both"/>
        <w:rPr>
          <w:rFonts w:ascii="Times New Roman" w:hAnsi="Times New Roman" w:cs="Times New Roman"/>
          <w:sz w:val="20"/>
          <w:szCs w:val="20"/>
        </w:rPr>
      </w:pPr>
      <w:r>
        <w:rPr>
          <w:rFonts w:ascii="Times New Roman" w:hAnsi="Times New Roman" w:cs="Times New Roman"/>
          <w:sz w:val="20"/>
          <w:szCs w:val="20"/>
        </w:rPr>
        <w:t>Differentiation between UE supporting feature and legacy UE.</w:t>
      </w:r>
    </w:p>
    <w:p w14:paraId="7C92FAB0" w14:textId="5FCA63AF" w:rsidR="00A5765E" w:rsidRPr="00B0640E" w:rsidRDefault="00A5765E" w:rsidP="00764630">
      <w:pPr>
        <w:spacing w:before="240"/>
        <w:jc w:val="both"/>
        <w:rPr>
          <w:rFonts w:ascii="Times New Roman" w:hAnsi="Times New Roman" w:cs="Times New Roman"/>
          <w:sz w:val="20"/>
          <w:szCs w:val="20"/>
          <w:lang w:val="en-GB"/>
        </w:rPr>
      </w:pPr>
      <w:r w:rsidRPr="004675A2">
        <w:rPr>
          <w:rFonts w:ascii="Times New Roman" w:hAnsi="Times New Roman" w:cs="Times New Roman"/>
          <w:sz w:val="20"/>
          <w:szCs w:val="20"/>
        </w:rPr>
        <w:t xml:space="preserve">This contribution </w:t>
      </w:r>
      <w:r w:rsidR="00B0640E" w:rsidRPr="004675A2">
        <w:rPr>
          <w:rFonts w:ascii="Times New Roman" w:hAnsi="Times New Roman" w:cs="Times New Roman"/>
          <w:sz w:val="20"/>
          <w:szCs w:val="20"/>
        </w:rPr>
        <w:t>proposes solutions for the indication of the number of repetitions for initial transmission and re-transmission and differentiation from legacy UE.</w:t>
      </w:r>
    </w:p>
    <w:p w14:paraId="6057C74B" w14:textId="5A7186DE" w:rsidR="008D7B04" w:rsidRDefault="00764630" w:rsidP="008D7B04">
      <w:pPr>
        <w:pStyle w:val="Heading1"/>
      </w:pPr>
      <w:r>
        <w:t>Indication of the number of repetitions</w:t>
      </w:r>
    </w:p>
    <w:p w14:paraId="17E50D1C" w14:textId="7F20F46C" w:rsidR="00173C99" w:rsidRPr="00173C99" w:rsidRDefault="00173C99" w:rsidP="00764630">
      <w:pPr>
        <w:rPr>
          <w:rFonts w:ascii="Times New Roman" w:hAnsi="Times New Roman" w:cs="Times New Roman"/>
          <w:b/>
          <w:bCs/>
          <w:sz w:val="20"/>
          <w:szCs w:val="20"/>
          <w:u w:val="single"/>
          <w:lang w:val="en-GB" w:eastAsia="zh-CN"/>
        </w:rPr>
      </w:pPr>
      <w:r w:rsidRPr="00173C99">
        <w:rPr>
          <w:rFonts w:ascii="Times New Roman" w:hAnsi="Times New Roman" w:cs="Times New Roman"/>
          <w:b/>
          <w:bCs/>
          <w:sz w:val="20"/>
          <w:szCs w:val="20"/>
          <w:u w:val="single"/>
          <w:lang w:val="en-GB" w:eastAsia="zh-CN"/>
        </w:rPr>
        <w:t>Indication for msg3 initial transmission</w:t>
      </w:r>
    </w:p>
    <w:p w14:paraId="68479B08" w14:textId="349826CC" w:rsidR="00173C99" w:rsidRDefault="00173C99" w:rsidP="007646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At RAN1#104-e, RAN1 agreed on down-selecting from 3 possible options for indicating the number of repetitions for msg3 initial transmissions (see Appendix)</w:t>
      </w:r>
      <w:r w:rsidR="00E27F91">
        <w:rPr>
          <w:rFonts w:ascii="Times New Roman" w:hAnsi="Times New Roman" w:cs="Times New Roman"/>
          <w:sz w:val="20"/>
          <w:szCs w:val="20"/>
          <w:lang w:val="en-GB" w:eastAsia="zh-CN"/>
        </w:rPr>
        <w:t xml:space="preserve"> [3]</w:t>
      </w:r>
      <w:r>
        <w:rPr>
          <w:rFonts w:ascii="Times New Roman" w:hAnsi="Times New Roman" w:cs="Times New Roman"/>
          <w:sz w:val="20"/>
          <w:szCs w:val="20"/>
          <w:lang w:val="en-GB" w:eastAsia="zh-CN"/>
        </w:rPr>
        <w:t xml:space="preserve">. </w:t>
      </w:r>
      <w:r w:rsidR="00E90C2C">
        <w:rPr>
          <w:rFonts w:ascii="Times New Roman" w:hAnsi="Times New Roman" w:cs="Times New Roman"/>
          <w:sz w:val="20"/>
          <w:szCs w:val="20"/>
          <w:lang w:val="en-GB" w:eastAsia="zh-CN"/>
        </w:rPr>
        <w:t xml:space="preserve">The three options </w:t>
      </w:r>
      <w:r w:rsidR="00E10CCC">
        <w:rPr>
          <w:rFonts w:ascii="Times New Roman" w:hAnsi="Times New Roman" w:cs="Times New Roman"/>
          <w:sz w:val="20"/>
          <w:szCs w:val="20"/>
          <w:lang w:val="en-GB" w:eastAsia="zh-CN"/>
        </w:rPr>
        <w:t>are (1) UL grant scheduling msg3, (2) DCI format 1_0 and (3) SIB1 only.</w:t>
      </w:r>
    </w:p>
    <w:p w14:paraId="3F5208A5" w14:textId="48CD8000" w:rsidR="00ED2FB8" w:rsidRDefault="004D3147" w:rsidP="00F278A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Among thes</w:t>
      </w:r>
      <w:r w:rsidR="00F278A8">
        <w:rPr>
          <w:rFonts w:ascii="Times New Roman" w:hAnsi="Times New Roman" w:cs="Times New Roman"/>
          <w:sz w:val="20"/>
          <w:szCs w:val="20"/>
          <w:lang w:val="en-GB" w:eastAsia="zh-CN"/>
        </w:rPr>
        <w:t>e</w:t>
      </w:r>
      <w:r>
        <w:rPr>
          <w:rFonts w:ascii="Times New Roman" w:hAnsi="Times New Roman" w:cs="Times New Roman"/>
          <w:sz w:val="20"/>
          <w:szCs w:val="20"/>
          <w:lang w:val="en-GB" w:eastAsia="zh-CN"/>
        </w:rPr>
        <w:t xml:space="preserve">, </w:t>
      </w:r>
      <w:r w:rsidR="00F278A8">
        <w:rPr>
          <w:rFonts w:ascii="Times New Roman" w:hAnsi="Times New Roman" w:cs="Times New Roman"/>
          <w:sz w:val="20"/>
          <w:szCs w:val="20"/>
          <w:lang w:val="en-GB" w:eastAsia="zh-CN"/>
        </w:rPr>
        <w:t>O</w:t>
      </w:r>
      <w:r>
        <w:rPr>
          <w:rFonts w:ascii="Times New Roman" w:hAnsi="Times New Roman" w:cs="Times New Roman"/>
          <w:sz w:val="20"/>
          <w:szCs w:val="20"/>
          <w:lang w:val="en-GB" w:eastAsia="zh-CN"/>
        </w:rPr>
        <w:t xml:space="preserve">ption 1 and 2 enable the network to decide whether to trigger repetitions or not following preamble reception, while </w:t>
      </w:r>
      <w:r w:rsidR="00F278A8">
        <w:rPr>
          <w:rFonts w:ascii="Times New Roman" w:hAnsi="Times New Roman" w:cs="Times New Roman"/>
          <w:sz w:val="20"/>
          <w:szCs w:val="20"/>
          <w:lang w:val="en-GB" w:eastAsia="zh-CN"/>
        </w:rPr>
        <w:t>O</w:t>
      </w:r>
      <w:r>
        <w:rPr>
          <w:rFonts w:ascii="Times New Roman" w:hAnsi="Times New Roman" w:cs="Times New Roman"/>
          <w:sz w:val="20"/>
          <w:szCs w:val="20"/>
          <w:lang w:val="en-GB" w:eastAsia="zh-CN"/>
        </w:rPr>
        <w:t>ption 3 does not</w:t>
      </w:r>
      <w:r w:rsidR="00F278A8">
        <w:rPr>
          <w:rFonts w:ascii="Times New Roman" w:hAnsi="Times New Roman" w:cs="Times New Roman"/>
          <w:sz w:val="20"/>
          <w:szCs w:val="20"/>
          <w:lang w:val="en-GB" w:eastAsia="zh-CN"/>
        </w:rPr>
        <w:t xml:space="preserve">. </w:t>
      </w:r>
      <w:r w:rsidR="00ED2FB8">
        <w:rPr>
          <w:rFonts w:ascii="Times New Roman" w:hAnsi="Times New Roman" w:cs="Times New Roman"/>
          <w:sz w:val="20"/>
          <w:szCs w:val="20"/>
          <w:lang w:val="en-GB" w:eastAsia="zh-CN"/>
        </w:rPr>
        <w:t>With Option 3, every UE selecting a preamble associated with repetitions is rigidly allocated significant resources regardless of the load situation in the cell. Therefore, it would be quite restrictive from the perspective of the scheduler.</w:t>
      </w:r>
    </w:p>
    <w:p w14:paraId="0EB46D2D" w14:textId="06774C9E" w:rsidR="00ED2FB8" w:rsidRPr="006234C1" w:rsidRDefault="00ED2FB8" w:rsidP="00F278A8">
      <w:pPr>
        <w:jc w:val="both"/>
        <w:rPr>
          <w:rFonts w:ascii="Times New Roman" w:hAnsi="Times New Roman" w:cs="Times New Roman"/>
          <w:b/>
          <w:bCs/>
          <w:i/>
          <w:iCs/>
          <w:sz w:val="20"/>
          <w:szCs w:val="20"/>
          <w:lang w:val="en-GB" w:eastAsia="zh-CN"/>
        </w:rPr>
      </w:pPr>
      <w:r w:rsidRPr="006234C1">
        <w:rPr>
          <w:rFonts w:ascii="Times New Roman" w:hAnsi="Times New Roman" w:cs="Times New Roman"/>
          <w:b/>
          <w:bCs/>
          <w:i/>
          <w:iCs/>
          <w:sz w:val="20"/>
          <w:szCs w:val="20"/>
          <w:lang w:val="en-GB" w:eastAsia="zh-CN"/>
        </w:rPr>
        <w:t xml:space="preserve">Observation: Indication of the number of repetitions by SIB1 only </w:t>
      </w:r>
      <w:r w:rsidR="006234C1" w:rsidRPr="006234C1">
        <w:rPr>
          <w:rFonts w:ascii="Times New Roman" w:hAnsi="Times New Roman" w:cs="Times New Roman"/>
          <w:b/>
          <w:bCs/>
          <w:i/>
          <w:iCs/>
          <w:sz w:val="20"/>
          <w:szCs w:val="20"/>
          <w:lang w:val="en-GB" w:eastAsia="zh-CN"/>
        </w:rPr>
        <w:t xml:space="preserve">(Option 3) </w:t>
      </w:r>
      <w:r w:rsidRPr="006234C1">
        <w:rPr>
          <w:rFonts w:ascii="Times New Roman" w:hAnsi="Times New Roman" w:cs="Times New Roman"/>
          <w:b/>
          <w:bCs/>
          <w:i/>
          <w:iCs/>
          <w:sz w:val="20"/>
          <w:szCs w:val="20"/>
          <w:lang w:val="en-GB" w:eastAsia="zh-CN"/>
        </w:rPr>
        <w:t>does not allow scheduler to adapt resources for msg3 to current load situation in the cell.</w:t>
      </w:r>
    </w:p>
    <w:p w14:paraId="36132A14" w14:textId="5CDAEF2B" w:rsidR="006234C1" w:rsidRDefault="006234C1" w:rsidP="00F278A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Between the two remaining options, Option 2 would address a group of UEs (possibly multiple RAR’s), whereas in Option 1 the repetition is indicated only to UE(s) that transmitted the preamble on the specific PRACH resource associated with the RA-RNTI. Thus, Option 1 allows for better targeting of </w:t>
      </w:r>
      <w:r w:rsidR="00432BD2">
        <w:rPr>
          <w:rFonts w:ascii="Times New Roman" w:hAnsi="Times New Roman" w:cs="Times New Roman"/>
          <w:sz w:val="20"/>
          <w:szCs w:val="20"/>
          <w:lang w:val="en-GB" w:eastAsia="zh-CN"/>
        </w:rPr>
        <w:t xml:space="preserve">UEs that perform repetition. Furthermore, there does not seem to be significant impact with Option 1 if the repetition factor is simply added as entry to the TDRA table configured in SIB1. The same approach would work for a </w:t>
      </w:r>
      <w:proofErr w:type="spellStart"/>
      <w:r w:rsidR="00432BD2">
        <w:rPr>
          <w:rFonts w:ascii="Times New Roman" w:hAnsi="Times New Roman" w:cs="Times New Roman"/>
          <w:sz w:val="20"/>
          <w:szCs w:val="20"/>
          <w:lang w:val="en-GB" w:eastAsia="zh-CN"/>
        </w:rPr>
        <w:t>fallbackRAR</w:t>
      </w:r>
      <w:proofErr w:type="spellEnd"/>
      <w:r w:rsidR="00432BD2">
        <w:rPr>
          <w:rFonts w:ascii="Times New Roman" w:hAnsi="Times New Roman" w:cs="Times New Roman"/>
          <w:sz w:val="20"/>
          <w:szCs w:val="20"/>
          <w:lang w:val="en-GB" w:eastAsia="zh-CN"/>
        </w:rPr>
        <w:t xml:space="preserve"> UL grant, if supported.</w:t>
      </w:r>
    </w:p>
    <w:p w14:paraId="0E47A166" w14:textId="35EAD11E" w:rsidR="00ED2FB8" w:rsidRPr="00432BD2" w:rsidRDefault="00ED2FB8" w:rsidP="00F278A8">
      <w:pPr>
        <w:jc w:val="both"/>
        <w:rPr>
          <w:rFonts w:ascii="Times New Roman" w:hAnsi="Times New Roman" w:cs="Times New Roman"/>
          <w:b/>
          <w:bCs/>
          <w:i/>
          <w:iCs/>
          <w:sz w:val="20"/>
          <w:szCs w:val="20"/>
          <w:lang w:val="en-GB" w:eastAsia="zh-CN"/>
        </w:rPr>
      </w:pPr>
      <w:r w:rsidRPr="00432BD2">
        <w:rPr>
          <w:rFonts w:ascii="Times New Roman" w:hAnsi="Times New Roman" w:cs="Times New Roman"/>
          <w:b/>
          <w:bCs/>
          <w:i/>
          <w:iCs/>
          <w:sz w:val="20"/>
          <w:szCs w:val="20"/>
          <w:lang w:val="en-GB" w:eastAsia="zh-CN"/>
        </w:rPr>
        <w:t xml:space="preserve">Proposal 1: </w:t>
      </w:r>
      <w:r w:rsidR="00432BD2" w:rsidRPr="00432BD2">
        <w:rPr>
          <w:rFonts w:ascii="Times New Roman" w:hAnsi="Times New Roman" w:cs="Times New Roman"/>
          <w:b/>
          <w:bCs/>
          <w:i/>
          <w:iCs/>
          <w:sz w:val="20"/>
          <w:szCs w:val="20"/>
          <w:lang w:val="en-GB" w:eastAsia="zh-CN"/>
        </w:rPr>
        <w:t>The UL grant scheduling msg3 indicates the number of repetitions (Option 1).</w:t>
      </w:r>
    </w:p>
    <w:p w14:paraId="0C653508" w14:textId="68044BD5" w:rsidR="00432BD2" w:rsidRDefault="00432BD2" w:rsidP="00F278A8">
      <w:pPr>
        <w:jc w:val="both"/>
        <w:rPr>
          <w:rFonts w:ascii="Times New Roman" w:hAnsi="Times New Roman" w:cs="Times New Roman"/>
          <w:b/>
          <w:bCs/>
          <w:i/>
          <w:iCs/>
          <w:sz w:val="20"/>
          <w:szCs w:val="20"/>
          <w:lang w:val="en-GB" w:eastAsia="zh-CN"/>
        </w:rPr>
      </w:pPr>
      <w:r w:rsidRPr="00432BD2">
        <w:rPr>
          <w:rFonts w:ascii="Times New Roman" w:hAnsi="Times New Roman" w:cs="Times New Roman"/>
          <w:b/>
          <w:bCs/>
          <w:i/>
          <w:iCs/>
          <w:sz w:val="20"/>
          <w:szCs w:val="20"/>
          <w:lang w:val="en-GB" w:eastAsia="zh-CN"/>
        </w:rPr>
        <w:t>Proposal 2: RRC configures a repetition factor for each entry of TDRA table in SIB1.</w:t>
      </w:r>
    </w:p>
    <w:p w14:paraId="07DE0F50" w14:textId="77777777" w:rsidR="004675A2" w:rsidRPr="00432BD2" w:rsidRDefault="004675A2" w:rsidP="00F278A8">
      <w:pPr>
        <w:jc w:val="both"/>
        <w:rPr>
          <w:rFonts w:ascii="Times New Roman" w:hAnsi="Times New Roman" w:cs="Times New Roman"/>
          <w:b/>
          <w:bCs/>
          <w:i/>
          <w:iCs/>
          <w:sz w:val="20"/>
          <w:szCs w:val="20"/>
          <w:lang w:val="en-GB" w:eastAsia="zh-CN"/>
        </w:rPr>
      </w:pPr>
    </w:p>
    <w:p w14:paraId="120A5D99" w14:textId="52BAEDED" w:rsidR="00432BD2" w:rsidRPr="00173C99" w:rsidRDefault="00432BD2" w:rsidP="00432BD2">
      <w:pPr>
        <w:rPr>
          <w:rFonts w:ascii="Times New Roman" w:hAnsi="Times New Roman" w:cs="Times New Roman"/>
          <w:b/>
          <w:bCs/>
          <w:sz w:val="20"/>
          <w:szCs w:val="20"/>
          <w:u w:val="single"/>
          <w:lang w:val="en-GB" w:eastAsia="zh-CN"/>
        </w:rPr>
      </w:pPr>
      <w:r w:rsidRPr="00173C99">
        <w:rPr>
          <w:rFonts w:ascii="Times New Roman" w:hAnsi="Times New Roman" w:cs="Times New Roman"/>
          <w:b/>
          <w:bCs/>
          <w:sz w:val="20"/>
          <w:szCs w:val="20"/>
          <w:u w:val="single"/>
          <w:lang w:val="en-GB" w:eastAsia="zh-CN"/>
        </w:rPr>
        <w:lastRenderedPageBreak/>
        <w:t xml:space="preserve">Indication for msg3 </w:t>
      </w:r>
      <w:r>
        <w:rPr>
          <w:rFonts w:ascii="Times New Roman" w:hAnsi="Times New Roman" w:cs="Times New Roman"/>
          <w:b/>
          <w:bCs/>
          <w:sz w:val="20"/>
          <w:szCs w:val="20"/>
          <w:u w:val="single"/>
          <w:lang w:val="en-GB" w:eastAsia="zh-CN"/>
        </w:rPr>
        <w:t>re</w:t>
      </w:r>
      <w:r w:rsidRPr="00173C99">
        <w:rPr>
          <w:rFonts w:ascii="Times New Roman" w:hAnsi="Times New Roman" w:cs="Times New Roman"/>
          <w:b/>
          <w:bCs/>
          <w:sz w:val="20"/>
          <w:szCs w:val="20"/>
          <w:u w:val="single"/>
          <w:lang w:val="en-GB" w:eastAsia="zh-CN"/>
        </w:rPr>
        <w:t>transmission</w:t>
      </w:r>
    </w:p>
    <w:p w14:paraId="50E14CC0" w14:textId="432837C9" w:rsidR="002F33E0" w:rsidRDefault="002F33E0" w:rsidP="00C7323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At RAN1#104-e, RAN1 agreed on down-selecting from 2 possible options for indicating the number of repetitions for msg3 retransmissions (see Appendix). The two options are (1) DCI format 0_0 with CRC scrambled by TC-RNTI, (2) Based on the repetition number for msg3 initial transmission.</w:t>
      </w:r>
      <w:r w:rsidR="00C7323D">
        <w:rPr>
          <w:rFonts w:ascii="Times New Roman" w:hAnsi="Times New Roman" w:cs="Times New Roman"/>
          <w:sz w:val="20"/>
          <w:szCs w:val="20"/>
          <w:lang w:val="en-GB" w:eastAsia="zh-CN"/>
        </w:rPr>
        <w:t xml:space="preserve"> Option 1 allow</w:t>
      </w:r>
      <w:r w:rsidR="00BB10CC">
        <w:rPr>
          <w:rFonts w:ascii="Times New Roman" w:hAnsi="Times New Roman" w:cs="Times New Roman"/>
          <w:sz w:val="20"/>
          <w:szCs w:val="20"/>
          <w:lang w:val="en-GB" w:eastAsia="zh-CN"/>
        </w:rPr>
        <w:t>s</w:t>
      </w:r>
      <w:r w:rsidR="00C7323D">
        <w:rPr>
          <w:rFonts w:ascii="Times New Roman" w:hAnsi="Times New Roman" w:cs="Times New Roman"/>
          <w:sz w:val="20"/>
          <w:szCs w:val="20"/>
          <w:lang w:val="en-GB" w:eastAsia="zh-CN"/>
        </w:rPr>
        <w:t xml:space="preserve"> for better efficiency in case </w:t>
      </w:r>
      <w:proofErr w:type="gramStart"/>
      <w:r w:rsidR="00C7323D">
        <w:rPr>
          <w:rFonts w:ascii="Times New Roman" w:hAnsi="Times New Roman" w:cs="Times New Roman"/>
          <w:sz w:val="20"/>
          <w:szCs w:val="20"/>
          <w:lang w:val="en-GB" w:eastAsia="zh-CN"/>
        </w:rPr>
        <w:t>e.g.</w:t>
      </w:r>
      <w:proofErr w:type="gramEnd"/>
      <w:r w:rsidR="00C7323D">
        <w:rPr>
          <w:rFonts w:ascii="Times New Roman" w:hAnsi="Times New Roman" w:cs="Times New Roman"/>
          <w:sz w:val="20"/>
          <w:szCs w:val="20"/>
          <w:lang w:val="en-GB" w:eastAsia="zh-CN"/>
        </w:rPr>
        <w:t xml:space="preserve"> the network expects successful reception with fewer repetitions than in the initial transmission. </w:t>
      </w:r>
      <w:r w:rsidR="00BB10CC">
        <w:rPr>
          <w:rFonts w:ascii="Times New Roman" w:hAnsi="Times New Roman" w:cs="Times New Roman"/>
          <w:sz w:val="20"/>
          <w:szCs w:val="20"/>
          <w:lang w:val="en-GB" w:eastAsia="zh-CN"/>
        </w:rPr>
        <w:t xml:space="preserve">There is no need to change the DCI if the UE uses the same TDRA table </w:t>
      </w:r>
      <w:r w:rsidR="00152DCF">
        <w:rPr>
          <w:rFonts w:ascii="Times New Roman" w:hAnsi="Times New Roman" w:cs="Times New Roman"/>
          <w:sz w:val="20"/>
          <w:szCs w:val="20"/>
          <w:lang w:val="en-GB" w:eastAsia="zh-CN"/>
        </w:rPr>
        <w:t>as in the case of initial transmission (PUSCH scheduled by MAC RAR) or if the UE is configured with a dedicated TDRA table.</w:t>
      </w:r>
      <w:r w:rsidR="00E70AA6">
        <w:rPr>
          <w:rFonts w:ascii="Times New Roman" w:hAnsi="Times New Roman" w:cs="Times New Roman"/>
          <w:sz w:val="20"/>
          <w:szCs w:val="20"/>
          <w:lang w:val="en-GB" w:eastAsia="zh-CN"/>
        </w:rPr>
        <w:t xml:space="preserve"> </w:t>
      </w:r>
      <w:r w:rsidR="003872EE">
        <w:rPr>
          <w:rFonts w:ascii="Times New Roman" w:hAnsi="Times New Roman" w:cs="Times New Roman"/>
          <w:sz w:val="20"/>
          <w:szCs w:val="20"/>
          <w:lang w:val="en-GB" w:eastAsia="zh-CN"/>
        </w:rPr>
        <w:t>This can be specified by reusing rules in Table 6.1.2.1.1-1 of 38.214 to determine the applicable TDRA table. The specification impact may even be lower than with Option 2.</w:t>
      </w:r>
      <w:r w:rsidR="007F201C">
        <w:rPr>
          <w:rFonts w:ascii="Times New Roman" w:hAnsi="Times New Roman" w:cs="Times New Roman"/>
          <w:sz w:val="20"/>
          <w:szCs w:val="20"/>
          <w:lang w:val="en-GB" w:eastAsia="zh-CN"/>
        </w:rPr>
        <w:t xml:space="preserve"> </w:t>
      </w:r>
    </w:p>
    <w:p w14:paraId="1BF8885A" w14:textId="245B7505" w:rsidR="00E70AA6" w:rsidRDefault="00152DCF" w:rsidP="00152DCF">
      <w:pPr>
        <w:jc w:val="both"/>
        <w:rPr>
          <w:rFonts w:ascii="Times New Roman" w:hAnsi="Times New Roman" w:cs="Times New Roman"/>
          <w:b/>
          <w:bCs/>
          <w:i/>
          <w:iCs/>
          <w:sz w:val="20"/>
          <w:szCs w:val="20"/>
          <w:lang w:val="en-GB" w:eastAsia="zh-CN"/>
        </w:rPr>
      </w:pPr>
      <w:r w:rsidRPr="00432BD2">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3</w:t>
      </w:r>
      <w:r w:rsidRPr="00432BD2">
        <w:rPr>
          <w:rFonts w:ascii="Times New Roman" w:hAnsi="Times New Roman" w:cs="Times New Roman"/>
          <w:b/>
          <w:bCs/>
          <w:i/>
          <w:iCs/>
          <w:sz w:val="20"/>
          <w:szCs w:val="20"/>
          <w:lang w:val="en-GB" w:eastAsia="zh-CN"/>
        </w:rPr>
        <w:t xml:space="preserve">: </w:t>
      </w:r>
      <w:r w:rsidR="00E70AA6">
        <w:rPr>
          <w:rFonts w:ascii="Times New Roman" w:hAnsi="Times New Roman" w:cs="Times New Roman"/>
          <w:b/>
          <w:bCs/>
          <w:i/>
          <w:iCs/>
          <w:sz w:val="20"/>
          <w:szCs w:val="20"/>
          <w:lang w:val="en-GB" w:eastAsia="zh-CN"/>
        </w:rPr>
        <w:t>No modification to DCI format 0_0 with CRC scrambled by TC-RNTI for indicating msg3 repetitions.</w:t>
      </w:r>
    </w:p>
    <w:p w14:paraId="49BDF46B" w14:textId="1CF11353" w:rsidR="00152DCF" w:rsidRDefault="00E70AA6" w:rsidP="00152DCF">
      <w:pPr>
        <w:jc w:val="both"/>
        <w:rPr>
          <w:rFonts w:ascii="Times New Roman" w:hAnsi="Times New Roman" w:cs="Times New Roman"/>
          <w:b/>
          <w:bCs/>
          <w:i/>
          <w:iCs/>
          <w:sz w:val="20"/>
          <w:szCs w:val="20"/>
          <w:lang w:val="en-GB" w:eastAsia="zh-CN"/>
        </w:rPr>
      </w:pPr>
      <w:r>
        <w:rPr>
          <w:rFonts w:ascii="Times New Roman" w:hAnsi="Times New Roman" w:cs="Times New Roman"/>
          <w:b/>
          <w:bCs/>
          <w:i/>
          <w:iCs/>
          <w:sz w:val="20"/>
          <w:szCs w:val="20"/>
          <w:lang w:val="en-GB" w:eastAsia="zh-CN"/>
        </w:rPr>
        <w:t xml:space="preserve">Proposal 4: The TDRA field of </w:t>
      </w:r>
      <w:r w:rsidR="00152DCF">
        <w:rPr>
          <w:rFonts w:ascii="Times New Roman" w:hAnsi="Times New Roman" w:cs="Times New Roman"/>
          <w:b/>
          <w:bCs/>
          <w:i/>
          <w:iCs/>
          <w:sz w:val="20"/>
          <w:szCs w:val="20"/>
          <w:lang w:val="en-GB" w:eastAsia="zh-CN"/>
        </w:rPr>
        <w:t>DCI format 0_0 with CRC scrambled by TC-RNTI indicates the number of repetitions for msg3 retransmission</w:t>
      </w:r>
      <w:r>
        <w:rPr>
          <w:rFonts w:ascii="Times New Roman" w:hAnsi="Times New Roman" w:cs="Times New Roman"/>
          <w:b/>
          <w:bCs/>
          <w:i/>
          <w:iCs/>
          <w:sz w:val="20"/>
          <w:szCs w:val="20"/>
          <w:lang w:val="en-GB" w:eastAsia="zh-CN"/>
        </w:rPr>
        <w:t xml:space="preserve"> (Option 1)</w:t>
      </w:r>
      <w:r w:rsidR="00152DCF" w:rsidRPr="00432BD2">
        <w:rPr>
          <w:rFonts w:ascii="Times New Roman" w:hAnsi="Times New Roman" w:cs="Times New Roman"/>
          <w:b/>
          <w:bCs/>
          <w:i/>
          <w:iCs/>
          <w:sz w:val="20"/>
          <w:szCs w:val="20"/>
          <w:lang w:val="en-GB" w:eastAsia="zh-CN"/>
        </w:rPr>
        <w:t>.</w:t>
      </w:r>
    </w:p>
    <w:p w14:paraId="2DF697ED" w14:textId="18373335" w:rsidR="00764630" w:rsidRDefault="00764630" w:rsidP="00764630">
      <w:pPr>
        <w:pStyle w:val="Heading1"/>
      </w:pPr>
      <w:r>
        <w:t>Differentiation from legacy UE</w:t>
      </w:r>
    </w:p>
    <w:p w14:paraId="72A905BD" w14:textId="77777777" w:rsidR="00C64D4C" w:rsidRDefault="0083487B" w:rsidP="00403D51">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To enable differentiation between legacy UE and UE supporting the enhancement, RAN1 identified a set of options. </w:t>
      </w:r>
    </w:p>
    <w:p w14:paraId="260D63AC" w14:textId="4D23E658" w:rsidR="00C64D4C" w:rsidRDefault="0083487B" w:rsidP="00403D51">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Option 1-1, the network configures separate RACH configuration for coverage-enhanced (CE) UE</w:t>
      </w:r>
      <w:r w:rsidR="00453D29">
        <w:rPr>
          <w:rFonts w:ascii="Times New Roman" w:hAnsi="Times New Roman" w:cs="Times New Roman"/>
          <w:sz w:val="20"/>
          <w:szCs w:val="20"/>
          <w:lang w:val="en-GB" w:eastAsia="zh-CN"/>
        </w:rPr>
        <w:t xml:space="preserve">. This enables determination of whether the UE supports msg3 repetition from preamble detection and may also enable estimation of how many repetitions are needed if preamble groups are configured within this RACH configuration. </w:t>
      </w:r>
      <w:r w:rsidR="00C64D4C">
        <w:rPr>
          <w:rFonts w:ascii="Times New Roman" w:hAnsi="Times New Roman" w:cs="Times New Roman"/>
          <w:sz w:val="20"/>
          <w:szCs w:val="20"/>
          <w:lang w:val="en-GB" w:eastAsia="zh-CN"/>
        </w:rPr>
        <w:t>This option is straightforward although it requires segregation of RACH resources which could potentially lead to congestion.</w:t>
      </w:r>
    </w:p>
    <w:p w14:paraId="33C0B5B2" w14:textId="02E54270" w:rsidR="00C64D4C" w:rsidRDefault="00C64D4C" w:rsidP="00403D51">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2 is </w:t>
      </w:r>
      <w:proofErr w:type="gramStart"/>
      <w:r>
        <w:rPr>
          <w:rFonts w:ascii="Times New Roman" w:hAnsi="Times New Roman" w:cs="Times New Roman"/>
          <w:sz w:val="20"/>
          <w:szCs w:val="20"/>
          <w:lang w:val="en-GB" w:eastAsia="zh-CN"/>
        </w:rPr>
        <w:t>similar to</w:t>
      </w:r>
      <w:proofErr w:type="gramEnd"/>
      <w:r>
        <w:rPr>
          <w:rFonts w:ascii="Times New Roman" w:hAnsi="Times New Roman" w:cs="Times New Roman"/>
          <w:sz w:val="20"/>
          <w:szCs w:val="20"/>
          <w:lang w:val="en-GB" w:eastAsia="zh-CN"/>
        </w:rPr>
        <w:t xml:space="preserve"> Option 1-1, except that the UE can select between the legacy configuration and the CE configuration to determine whether to perform msg3 repetition according to some criterion. As in Option 1-1, it requires segregation of RACH resources. However, one difference is that the network does not know that the UE supports msg3 repetition if it decided to use the legacy configuration. This prevents the network from scheduling a msg3 retransmission with repetition if the initial msg3 transmission failed.</w:t>
      </w:r>
      <w:r w:rsidR="00D67E4E">
        <w:rPr>
          <w:rFonts w:ascii="Times New Roman" w:hAnsi="Times New Roman" w:cs="Times New Roman"/>
          <w:sz w:val="20"/>
          <w:szCs w:val="20"/>
          <w:lang w:val="en-GB" w:eastAsia="zh-CN"/>
        </w:rPr>
        <w:t xml:space="preserve"> There is also no clear advantage over Option 1-1 since differentiation by pathloss can be supported in Option 1-1 as well.</w:t>
      </w:r>
    </w:p>
    <w:p w14:paraId="00E1953D" w14:textId="7270C211" w:rsidR="0083487B" w:rsidRDefault="00C64D4C" w:rsidP="00403D51">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Option 1-2, the network attempts t</w:t>
      </w:r>
      <w:r w:rsidR="00453D29">
        <w:rPr>
          <w:rFonts w:ascii="Times New Roman" w:hAnsi="Times New Roman" w:cs="Times New Roman"/>
          <w:sz w:val="20"/>
          <w:szCs w:val="20"/>
          <w:lang w:val="en-GB" w:eastAsia="zh-CN"/>
        </w:rPr>
        <w:t>o schedule msg3 repetition without knowing whether the UE supports the feature. The network blind detects whether the UE performs repetition or not</w:t>
      </w:r>
      <w:r>
        <w:rPr>
          <w:rFonts w:ascii="Times New Roman" w:hAnsi="Times New Roman" w:cs="Times New Roman"/>
          <w:sz w:val="20"/>
          <w:szCs w:val="20"/>
          <w:lang w:val="en-GB" w:eastAsia="zh-CN"/>
        </w:rPr>
        <w:t xml:space="preserve"> based on </w:t>
      </w:r>
      <w:r w:rsidR="00D67E4E">
        <w:rPr>
          <w:rFonts w:ascii="Times New Roman" w:hAnsi="Times New Roman" w:cs="Times New Roman"/>
          <w:sz w:val="20"/>
          <w:szCs w:val="20"/>
          <w:lang w:val="en-GB" w:eastAsia="zh-CN"/>
        </w:rPr>
        <w:t>UCI multiplexing or DMRS property. This option does not require additional RACH configuration. However, it has considerable specification and implementation impact (especially at the network side). It is also unclear how the network could determine whether repetitions would be useful or not.</w:t>
      </w:r>
    </w:p>
    <w:p w14:paraId="3DDC7332" w14:textId="2C8F75D5" w:rsidR="00D67E4E" w:rsidRDefault="00D67E4E" w:rsidP="00403D51">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Based on the above, Option 1-1 seems to be most straightforward and is preferred, unless it is demonstrated that RACH congestion is likely to occur in practice.</w:t>
      </w:r>
    </w:p>
    <w:p w14:paraId="115AC715" w14:textId="3BF91A63" w:rsidR="00B0640E" w:rsidRPr="00B0640E" w:rsidRDefault="00B0640E" w:rsidP="00CA1FAF">
      <w:pPr>
        <w:rPr>
          <w:rFonts w:ascii="Times New Roman" w:hAnsi="Times New Roman" w:cs="Times New Roman"/>
          <w:b/>
          <w:bCs/>
          <w:i/>
          <w:iCs/>
          <w:sz w:val="20"/>
          <w:szCs w:val="20"/>
          <w:lang w:val="en-GB" w:eastAsia="zh-CN"/>
        </w:rPr>
      </w:pPr>
      <w:r w:rsidRPr="00B0640E">
        <w:rPr>
          <w:rFonts w:ascii="Times New Roman" w:hAnsi="Times New Roman" w:cs="Times New Roman"/>
          <w:b/>
          <w:bCs/>
          <w:i/>
          <w:iCs/>
          <w:sz w:val="20"/>
          <w:szCs w:val="20"/>
          <w:lang w:val="en-GB" w:eastAsia="zh-CN"/>
        </w:rPr>
        <w:t xml:space="preserve">Proposal </w:t>
      </w:r>
      <w:r w:rsidR="004675A2">
        <w:rPr>
          <w:rFonts w:ascii="Times New Roman" w:hAnsi="Times New Roman" w:cs="Times New Roman"/>
          <w:b/>
          <w:bCs/>
          <w:i/>
          <w:iCs/>
          <w:sz w:val="20"/>
          <w:szCs w:val="20"/>
          <w:lang w:val="en-GB" w:eastAsia="zh-CN"/>
        </w:rPr>
        <w:t>5</w:t>
      </w:r>
      <w:r w:rsidRPr="00B0640E">
        <w:rPr>
          <w:rFonts w:ascii="Times New Roman" w:hAnsi="Times New Roman" w:cs="Times New Roman"/>
          <w:b/>
          <w:bCs/>
          <w:i/>
          <w:iCs/>
          <w:sz w:val="20"/>
          <w:szCs w:val="20"/>
          <w:lang w:val="en-GB" w:eastAsia="zh-CN"/>
        </w:rPr>
        <w:t xml:space="preserve">: </w:t>
      </w:r>
      <w:r w:rsidR="00995BDE">
        <w:rPr>
          <w:rFonts w:ascii="Times New Roman" w:hAnsi="Times New Roman" w:cs="Times New Roman"/>
          <w:b/>
          <w:bCs/>
          <w:i/>
          <w:iCs/>
          <w:sz w:val="20"/>
          <w:szCs w:val="20"/>
          <w:lang w:val="en-GB" w:eastAsia="zh-CN"/>
        </w:rPr>
        <w:t xml:space="preserve">A UE supporting msg3 repetition </w:t>
      </w:r>
      <w:r w:rsidR="004675A2">
        <w:rPr>
          <w:rFonts w:ascii="Times New Roman" w:hAnsi="Times New Roman" w:cs="Times New Roman"/>
          <w:b/>
          <w:bCs/>
          <w:i/>
          <w:iCs/>
          <w:sz w:val="20"/>
          <w:szCs w:val="20"/>
          <w:lang w:val="en-GB" w:eastAsia="zh-CN"/>
        </w:rPr>
        <w:t xml:space="preserve">uses </w:t>
      </w:r>
      <w:r w:rsidRPr="00B0640E">
        <w:rPr>
          <w:rFonts w:ascii="Times New Roman" w:hAnsi="Times New Roman" w:cs="Times New Roman"/>
          <w:b/>
          <w:bCs/>
          <w:i/>
          <w:iCs/>
          <w:sz w:val="20"/>
          <w:szCs w:val="20"/>
          <w:lang w:val="en-GB" w:eastAsia="zh-CN"/>
        </w:rPr>
        <w:t>separate RACH configuration</w:t>
      </w:r>
      <w:r w:rsidR="004675A2">
        <w:rPr>
          <w:rFonts w:ascii="Times New Roman" w:hAnsi="Times New Roman" w:cs="Times New Roman"/>
          <w:b/>
          <w:bCs/>
          <w:i/>
          <w:iCs/>
          <w:sz w:val="20"/>
          <w:szCs w:val="20"/>
          <w:lang w:val="en-GB" w:eastAsia="zh-CN"/>
        </w:rPr>
        <w:t xml:space="preserve"> (Option 1-1)</w:t>
      </w:r>
      <w:r w:rsidRPr="00B0640E">
        <w:rPr>
          <w:rFonts w:ascii="Times New Roman" w:hAnsi="Times New Roman" w:cs="Times New Roman"/>
          <w:b/>
          <w:bCs/>
          <w:i/>
          <w:iCs/>
          <w:sz w:val="20"/>
          <w:szCs w:val="20"/>
          <w:lang w:val="en-GB" w:eastAsia="zh-CN"/>
        </w:rPr>
        <w:t>.</w:t>
      </w: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45BEB1C4" w14:textId="2B2DE177" w:rsidR="0079265C" w:rsidRDefault="00B0640E" w:rsidP="0079265C">
      <w:pPr>
        <w:spacing w:before="120" w:after="120"/>
        <w:jc w:val="both"/>
        <w:rPr>
          <w:rFonts w:ascii="Times New Roman" w:hAnsi="Times New Roman" w:cs="Times New Roman"/>
          <w:sz w:val="20"/>
          <w:szCs w:val="20"/>
        </w:rPr>
      </w:pPr>
      <w:r>
        <w:rPr>
          <w:rFonts w:ascii="Times New Roman" w:hAnsi="Times New Roman" w:cs="Times New Roman"/>
          <w:sz w:val="20"/>
          <w:szCs w:val="20"/>
        </w:rPr>
        <w:t>This contribution proposes solutions for the indication of the number of repetitions for initial transmission and re-transmission and differentiation from legacy UE.</w:t>
      </w:r>
    </w:p>
    <w:p w14:paraId="698079C1" w14:textId="77777777" w:rsidR="004675A2" w:rsidRPr="00432BD2" w:rsidRDefault="004675A2" w:rsidP="004675A2">
      <w:pPr>
        <w:jc w:val="both"/>
        <w:rPr>
          <w:rFonts w:ascii="Times New Roman" w:hAnsi="Times New Roman" w:cs="Times New Roman"/>
          <w:b/>
          <w:bCs/>
          <w:i/>
          <w:iCs/>
          <w:sz w:val="20"/>
          <w:szCs w:val="20"/>
          <w:lang w:val="en-GB" w:eastAsia="zh-CN"/>
        </w:rPr>
      </w:pPr>
      <w:r w:rsidRPr="00432BD2">
        <w:rPr>
          <w:rFonts w:ascii="Times New Roman" w:hAnsi="Times New Roman" w:cs="Times New Roman"/>
          <w:b/>
          <w:bCs/>
          <w:i/>
          <w:iCs/>
          <w:sz w:val="20"/>
          <w:szCs w:val="20"/>
          <w:lang w:val="en-GB" w:eastAsia="zh-CN"/>
        </w:rPr>
        <w:t>Proposal 1: The UL grant scheduling msg3 indicates the number of repetitions (Option 1).</w:t>
      </w:r>
    </w:p>
    <w:p w14:paraId="00CBE391" w14:textId="77777777" w:rsidR="004675A2" w:rsidRPr="00432BD2" w:rsidRDefault="004675A2" w:rsidP="004675A2">
      <w:pPr>
        <w:jc w:val="both"/>
        <w:rPr>
          <w:rFonts w:ascii="Times New Roman" w:hAnsi="Times New Roman" w:cs="Times New Roman"/>
          <w:b/>
          <w:bCs/>
          <w:i/>
          <w:iCs/>
          <w:sz w:val="20"/>
          <w:szCs w:val="20"/>
          <w:lang w:val="en-GB" w:eastAsia="zh-CN"/>
        </w:rPr>
      </w:pPr>
      <w:r w:rsidRPr="00432BD2">
        <w:rPr>
          <w:rFonts w:ascii="Times New Roman" w:hAnsi="Times New Roman" w:cs="Times New Roman"/>
          <w:b/>
          <w:bCs/>
          <w:i/>
          <w:iCs/>
          <w:sz w:val="20"/>
          <w:szCs w:val="20"/>
          <w:lang w:val="en-GB" w:eastAsia="zh-CN"/>
        </w:rPr>
        <w:t>Proposal 2: RRC configures a repetition factor for each entry of TDRA table in SIB1.</w:t>
      </w:r>
    </w:p>
    <w:p w14:paraId="01A1520D" w14:textId="77777777" w:rsidR="004675A2" w:rsidRDefault="004675A2" w:rsidP="004675A2">
      <w:pPr>
        <w:jc w:val="both"/>
        <w:rPr>
          <w:rFonts w:ascii="Times New Roman" w:hAnsi="Times New Roman" w:cs="Times New Roman"/>
          <w:b/>
          <w:bCs/>
          <w:i/>
          <w:iCs/>
          <w:sz w:val="20"/>
          <w:szCs w:val="20"/>
          <w:lang w:val="en-GB" w:eastAsia="zh-CN"/>
        </w:rPr>
      </w:pPr>
      <w:r w:rsidRPr="00432BD2">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3</w:t>
      </w:r>
      <w:r w:rsidRPr="00432BD2">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No modification to DCI format 0_0 with CRC scrambled by TC-RNTI for indicating msg3 repetitions.</w:t>
      </w:r>
    </w:p>
    <w:p w14:paraId="24D55E68" w14:textId="77777777" w:rsidR="004675A2" w:rsidRDefault="004675A2" w:rsidP="004675A2">
      <w:pPr>
        <w:jc w:val="both"/>
        <w:rPr>
          <w:rFonts w:ascii="Times New Roman" w:hAnsi="Times New Roman" w:cs="Times New Roman"/>
          <w:b/>
          <w:bCs/>
          <w:i/>
          <w:iCs/>
          <w:sz w:val="20"/>
          <w:szCs w:val="20"/>
          <w:lang w:val="en-GB" w:eastAsia="zh-CN"/>
        </w:rPr>
      </w:pPr>
      <w:r>
        <w:rPr>
          <w:rFonts w:ascii="Times New Roman" w:hAnsi="Times New Roman" w:cs="Times New Roman"/>
          <w:b/>
          <w:bCs/>
          <w:i/>
          <w:iCs/>
          <w:sz w:val="20"/>
          <w:szCs w:val="20"/>
          <w:lang w:val="en-GB" w:eastAsia="zh-CN"/>
        </w:rPr>
        <w:t>Proposal 4: The TDRA field of DCI format 0_0 with CRC scrambled by TC-RNTI indicates the number of repetitions for msg3 retransmission (Option 1)</w:t>
      </w:r>
      <w:r w:rsidRPr="00432BD2">
        <w:rPr>
          <w:rFonts w:ascii="Times New Roman" w:hAnsi="Times New Roman" w:cs="Times New Roman"/>
          <w:b/>
          <w:bCs/>
          <w:i/>
          <w:iCs/>
          <w:sz w:val="20"/>
          <w:szCs w:val="20"/>
          <w:lang w:val="en-GB" w:eastAsia="zh-CN"/>
        </w:rPr>
        <w:t>.</w:t>
      </w:r>
    </w:p>
    <w:p w14:paraId="1A2F66D4" w14:textId="7A674D10" w:rsidR="004675A2" w:rsidRPr="004675A2" w:rsidRDefault="004675A2" w:rsidP="004675A2">
      <w:pPr>
        <w:rPr>
          <w:rFonts w:ascii="Times New Roman" w:hAnsi="Times New Roman" w:cs="Times New Roman"/>
          <w:b/>
          <w:bCs/>
          <w:i/>
          <w:iCs/>
          <w:sz w:val="20"/>
          <w:szCs w:val="20"/>
          <w:lang w:val="en-GB" w:eastAsia="zh-CN"/>
        </w:rPr>
      </w:pPr>
      <w:r w:rsidRPr="00B0640E">
        <w:rPr>
          <w:rFonts w:ascii="Times New Roman" w:hAnsi="Times New Roman" w:cs="Times New Roman"/>
          <w:b/>
          <w:bCs/>
          <w:i/>
          <w:iCs/>
          <w:sz w:val="20"/>
          <w:szCs w:val="20"/>
          <w:lang w:val="en-GB" w:eastAsia="zh-CN"/>
        </w:rPr>
        <w:lastRenderedPageBreak/>
        <w:t xml:space="preserve">Proposal </w:t>
      </w:r>
      <w:r>
        <w:rPr>
          <w:rFonts w:ascii="Times New Roman" w:hAnsi="Times New Roman" w:cs="Times New Roman"/>
          <w:b/>
          <w:bCs/>
          <w:i/>
          <w:iCs/>
          <w:sz w:val="20"/>
          <w:szCs w:val="20"/>
          <w:lang w:val="en-GB" w:eastAsia="zh-CN"/>
        </w:rPr>
        <w:t>5</w:t>
      </w:r>
      <w:r w:rsidRPr="00B0640E">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 xml:space="preserve">A UE supporting msg3 repetition uses </w:t>
      </w:r>
      <w:r w:rsidRPr="00B0640E">
        <w:rPr>
          <w:rFonts w:ascii="Times New Roman" w:hAnsi="Times New Roman" w:cs="Times New Roman"/>
          <w:b/>
          <w:bCs/>
          <w:i/>
          <w:iCs/>
          <w:sz w:val="20"/>
          <w:szCs w:val="20"/>
          <w:lang w:val="en-GB" w:eastAsia="zh-CN"/>
        </w:rPr>
        <w:t>separate RACH configuration</w:t>
      </w:r>
      <w:r>
        <w:rPr>
          <w:rFonts w:ascii="Times New Roman" w:hAnsi="Times New Roman" w:cs="Times New Roman"/>
          <w:b/>
          <w:bCs/>
          <w:i/>
          <w:iCs/>
          <w:sz w:val="20"/>
          <w:szCs w:val="20"/>
          <w:lang w:val="en-GB" w:eastAsia="zh-CN"/>
        </w:rPr>
        <w:t xml:space="preserve"> (Option 1-1)</w:t>
      </w:r>
      <w:r w:rsidRPr="00B0640E">
        <w:rPr>
          <w:rFonts w:ascii="Times New Roman" w:hAnsi="Times New Roman" w:cs="Times New Roman"/>
          <w:b/>
          <w:bCs/>
          <w:i/>
          <w:iCs/>
          <w:sz w:val="20"/>
          <w:szCs w:val="20"/>
          <w:lang w:val="en-GB" w:eastAsia="zh-CN"/>
        </w:rPr>
        <w:t>.</w:t>
      </w:r>
    </w:p>
    <w:p w14:paraId="406375E9" w14:textId="0CE50A1B" w:rsidR="000747EE" w:rsidRPr="001029A1" w:rsidRDefault="000747EE" w:rsidP="000747EE">
      <w:pPr>
        <w:pStyle w:val="Heading1"/>
        <w:rPr>
          <w:rFonts w:ascii="Times New Roman" w:hAnsi="Times New Roman"/>
          <w:szCs w:val="32"/>
          <w:lang w:val="en-US"/>
        </w:rPr>
      </w:pPr>
      <w:r>
        <w:rPr>
          <w:rFonts w:ascii="Times New Roman" w:hAnsi="Times New Roman"/>
          <w:szCs w:val="32"/>
        </w:rPr>
        <w:t>References</w:t>
      </w:r>
    </w:p>
    <w:p w14:paraId="52A5D263" w14:textId="52AE9BEF" w:rsidR="00F23793" w:rsidRDefault="000747EE" w:rsidP="00E62C35">
      <w:pPr>
        <w:spacing w:before="120" w:after="120"/>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[1]</w:t>
      </w:r>
      <w:r>
        <w:rPr>
          <w:rFonts w:ascii="Times New Roman" w:hAnsi="Times New Roman" w:cs="Times New Roman"/>
          <w:bCs/>
          <w:iCs/>
          <w:sz w:val="20"/>
          <w:szCs w:val="20"/>
          <w:lang w:val="en-GB"/>
        </w:rPr>
        <w:tab/>
        <w:t>RP-202928, “New WID on NR coverage enhancements”, China Telecom.</w:t>
      </w:r>
    </w:p>
    <w:p w14:paraId="0FA1091A" w14:textId="3138856A" w:rsidR="008D7B04" w:rsidRDefault="008D7B04" w:rsidP="00E62C35">
      <w:pPr>
        <w:spacing w:before="120" w:after="120"/>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[2]</w:t>
      </w:r>
      <w:r>
        <w:rPr>
          <w:rFonts w:ascii="Times New Roman" w:hAnsi="Times New Roman" w:cs="Times New Roman"/>
          <w:bCs/>
          <w:iCs/>
          <w:sz w:val="20"/>
          <w:szCs w:val="20"/>
          <w:lang w:val="en-GB"/>
        </w:rPr>
        <w:tab/>
        <w:t>3GPP TR 38.830, “Study on NR coverage enhancements”, v17.0.0.</w:t>
      </w:r>
    </w:p>
    <w:p w14:paraId="6062EF00" w14:textId="4B889FA9" w:rsidR="00F64E37" w:rsidRDefault="00F64E37" w:rsidP="002B5287">
      <w:pPr>
        <w:rPr>
          <w:rFonts w:ascii="Times New Roman" w:hAnsi="Times New Roman" w:cs="Times New Roman"/>
          <w:i/>
          <w:iCs/>
          <w:sz w:val="20"/>
          <w:szCs w:val="20"/>
        </w:rPr>
      </w:pPr>
      <w:r w:rsidRPr="008F7262">
        <w:rPr>
          <w:rFonts w:ascii="Times New Roman" w:hAnsi="Times New Roman" w:cs="Times New Roman"/>
          <w:sz w:val="20"/>
          <w:szCs w:val="20"/>
          <w:lang w:eastAsia="zh-CN"/>
        </w:rPr>
        <w:t>[</w:t>
      </w:r>
      <w:r>
        <w:rPr>
          <w:rFonts w:ascii="Times New Roman" w:hAnsi="Times New Roman" w:cs="Times New Roman"/>
          <w:sz w:val="20"/>
          <w:szCs w:val="20"/>
          <w:lang w:eastAsia="zh-CN"/>
        </w:rPr>
        <w:t>3</w:t>
      </w:r>
      <w:r w:rsidRPr="008F7262">
        <w:rPr>
          <w:rFonts w:ascii="Times New Roman" w:hAnsi="Times New Roman" w:cs="Times New Roman"/>
          <w:sz w:val="20"/>
          <w:szCs w:val="20"/>
          <w:lang w:eastAsia="zh-CN"/>
        </w:rPr>
        <w:t>]</w:t>
      </w:r>
      <w:r>
        <w:rPr>
          <w:rFonts w:ascii="Times New Roman" w:hAnsi="Times New Roman" w:cs="Times New Roman"/>
          <w:sz w:val="20"/>
          <w:szCs w:val="20"/>
          <w:lang w:eastAsia="zh-CN"/>
        </w:rPr>
        <w:tab/>
      </w:r>
      <w:r w:rsidRPr="008F7262">
        <w:rPr>
          <w:rFonts w:ascii="Times New Roman" w:hAnsi="Times New Roman" w:cs="Times New Roman"/>
          <w:sz w:val="20"/>
          <w:szCs w:val="20"/>
          <w:lang w:eastAsia="zh-CN"/>
        </w:rPr>
        <w:t xml:space="preserve"> RAN1 Chairman’s notes, RAN1#10</w:t>
      </w:r>
      <w:r>
        <w:rPr>
          <w:rFonts w:ascii="Times New Roman" w:hAnsi="Times New Roman" w:cs="Times New Roman"/>
          <w:sz w:val="20"/>
          <w:szCs w:val="20"/>
          <w:lang w:eastAsia="zh-CN"/>
        </w:rPr>
        <w:t>4</w:t>
      </w:r>
      <w:r w:rsidRPr="008F7262">
        <w:rPr>
          <w:rFonts w:ascii="Times New Roman" w:hAnsi="Times New Roman" w:cs="Times New Roman"/>
          <w:sz w:val="20"/>
          <w:szCs w:val="20"/>
          <w:lang w:eastAsia="zh-CN"/>
        </w:rPr>
        <w:t xml:space="preserve">e, </w:t>
      </w:r>
      <w:r>
        <w:rPr>
          <w:rFonts w:ascii="Times New Roman" w:hAnsi="Times New Roman" w:cs="Times New Roman"/>
          <w:sz w:val="20"/>
          <w:szCs w:val="20"/>
          <w:lang w:eastAsia="zh-CN"/>
        </w:rPr>
        <w:t>Feb</w:t>
      </w:r>
      <w:r w:rsidRPr="008F7262">
        <w:rPr>
          <w:rFonts w:ascii="Times New Roman" w:hAnsi="Times New Roman" w:cs="Times New Roman"/>
          <w:sz w:val="20"/>
          <w:szCs w:val="20"/>
          <w:lang w:eastAsia="zh-CN"/>
        </w:rPr>
        <w:t>. 202</w:t>
      </w:r>
      <w:r>
        <w:rPr>
          <w:rFonts w:ascii="Times New Roman" w:hAnsi="Times New Roman" w:cs="Times New Roman"/>
          <w:sz w:val="20"/>
          <w:szCs w:val="20"/>
          <w:lang w:eastAsia="zh-CN"/>
        </w:rPr>
        <w:t>1</w:t>
      </w:r>
      <w:r w:rsidRPr="008F7262">
        <w:rPr>
          <w:rFonts w:ascii="Times New Roman" w:hAnsi="Times New Roman" w:cs="Times New Roman"/>
          <w:sz w:val="20"/>
          <w:szCs w:val="20"/>
          <w:lang w:eastAsia="zh-CN"/>
        </w:rPr>
        <w:t>.</w:t>
      </w:r>
    </w:p>
    <w:p w14:paraId="625917CD" w14:textId="5C8A318D" w:rsidR="00B13245" w:rsidRDefault="00B13245" w:rsidP="00B13245">
      <w:pPr>
        <w:pStyle w:val="Heading1"/>
        <w:numPr>
          <w:ilvl w:val="0"/>
          <w:numId w:val="0"/>
        </w:numPr>
        <w:ind w:left="432" w:hanging="432"/>
        <w:rPr>
          <w:rFonts w:ascii="Times New Roman" w:hAnsi="Times New Roman"/>
          <w:szCs w:val="32"/>
        </w:rPr>
      </w:pPr>
      <w:r>
        <w:rPr>
          <w:rFonts w:ascii="Times New Roman" w:hAnsi="Times New Roman"/>
          <w:szCs w:val="32"/>
        </w:rPr>
        <w:t>Appendix</w:t>
      </w:r>
    </w:p>
    <w:p w14:paraId="3C9BDDF1" w14:textId="68E40758" w:rsidR="00B13245" w:rsidRPr="00B13245" w:rsidRDefault="00B13245" w:rsidP="00B13245">
      <w:pPr>
        <w:rPr>
          <w:rFonts w:ascii="Times New Roman" w:hAnsi="Times New Roman" w:cs="Times New Roman"/>
          <w:u w:val="single"/>
          <w:lang w:val="en-GB" w:eastAsia="zh-CN"/>
        </w:rPr>
      </w:pPr>
      <w:r w:rsidRPr="00B13245">
        <w:rPr>
          <w:rFonts w:ascii="Times New Roman" w:hAnsi="Times New Roman" w:cs="Times New Roman"/>
          <w:u w:val="single"/>
          <w:lang w:val="en-GB" w:eastAsia="zh-CN"/>
        </w:rPr>
        <w:t>Agreements from RAN1#104-e</w:t>
      </w:r>
    </w:p>
    <w:p w14:paraId="7059943A" w14:textId="77777777" w:rsidR="00B13245" w:rsidRPr="00B13245" w:rsidRDefault="00B13245" w:rsidP="00B13245">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3798604B" w14:textId="77777777" w:rsidR="00B13245" w:rsidRPr="00B13245" w:rsidRDefault="00B13245" w:rsidP="00B13245">
      <w:pPr>
        <w:numPr>
          <w:ilvl w:val="0"/>
          <w:numId w:val="10"/>
        </w:numPr>
        <w:spacing w:before="100" w:after="0" w:line="315" w:lineRule="atLeast"/>
        <w:rPr>
          <w:rFonts w:ascii="Calibri" w:eastAsia="SimSun" w:hAnsi="Calibri" w:cs="Arial"/>
          <w:sz w:val="20"/>
          <w:szCs w:val="20"/>
          <w:lang w:eastAsia="zh-CN"/>
        </w:rPr>
      </w:pPr>
      <w:r w:rsidRPr="00B13245">
        <w:rPr>
          <w:rFonts w:ascii="Times New Roman" w:eastAsia="SimSun" w:hAnsi="Times New Roman" w:cs="Times New Roman"/>
          <w:sz w:val="20"/>
          <w:szCs w:val="20"/>
          <w:lang w:eastAsia="zh-CN"/>
        </w:rPr>
        <w:t>For indication of the number of repetitions for Msg3 initial transmission, down-select one option from the options below.</w:t>
      </w:r>
    </w:p>
    <w:p w14:paraId="6BB2F463" w14:textId="77777777" w:rsidR="00B13245" w:rsidRPr="00B13245" w:rsidRDefault="00B13245" w:rsidP="00B13245">
      <w:pPr>
        <w:numPr>
          <w:ilvl w:val="1"/>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Option1: UL grant scheduling Msg3.</w:t>
      </w:r>
    </w:p>
    <w:p w14:paraId="4B565D52" w14:textId="77777777" w:rsidR="00B13245" w:rsidRPr="00B13245" w:rsidRDefault="00B13245" w:rsidP="00B13245">
      <w:pPr>
        <w:numPr>
          <w:ilvl w:val="2"/>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FFS details.</w:t>
      </w:r>
    </w:p>
    <w:p w14:paraId="4B46E73C" w14:textId="77777777" w:rsidR="00B13245" w:rsidRPr="00B13245" w:rsidRDefault="00B13245" w:rsidP="00B13245">
      <w:pPr>
        <w:numPr>
          <w:ilvl w:val="2"/>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 xml:space="preserve">FFS </w:t>
      </w:r>
      <w:proofErr w:type="spellStart"/>
      <w:r w:rsidRPr="00B13245">
        <w:rPr>
          <w:rFonts w:ascii="Times New Roman" w:eastAsia="SimSun" w:hAnsi="Times New Roman" w:cs="Times New Roman"/>
          <w:sz w:val="20"/>
          <w:szCs w:val="20"/>
          <w:lang w:eastAsia="zh-CN"/>
        </w:rPr>
        <w:t>fallbackRAR</w:t>
      </w:r>
      <w:proofErr w:type="spellEnd"/>
      <w:r w:rsidRPr="00B13245">
        <w:rPr>
          <w:rFonts w:ascii="Times New Roman" w:eastAsia="SimSun" w:hAnsi="Times New Roman" w:cs="Times New Roman"/>
          <w:sz w:val="20"/>
          <w:szCs w:val="20"/>
          <w:lang w:eastAsia="zh-CN"/>
        </w:rPr>
        <w:t> UL grant. </w:t>
      </w:r>
    </w:p>
    <w:p w14:paraId="7A21B778" w14:textId="77777777" w:rsidR="00B13245" w:rsidRPr="00B13245" w:rsidRDefault="00B13245" w:rsidP="00B13245">
      <w:pPr>
        <w:numPr>
          <w:ilvl w:val="2"/>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Note: Optimization specific for </w:t>
      </w:r>
      <w:proofErr w:type="spellStart"/>
      <w:r w:rsidRPr="00B13245">
        <w:rPr>
          <w:rFonts w:ascii="Times New Roman" w:eastAsia="SimSun" w:hAnsi="Times New Roman" w:cs="Times New Roman"/>
          <w:sz w:val="20"/>
          <w:szCs w:val="20"/>
          <w:lang w:eastAsia="zh-CN"/>
        </w:rPr>
        <w:t>fallbackRAR</w:t>
      </w:r>
      <w:proofErr w:type="spellEnd"/>
      <w:r w:rsidRPr="00B13245">
        <w:rPr>
          <w:rFonts w:ascii="Times New Roman" w:eastAsia="SimSun" w:hAnsi="Times New Roman" w:cs="Times New Roman"/>
          <w:sz w:val="20"/>
          <w:szCs w:val="20"/>
          <w:lang w:eastAsia="zh-CN"/>
        </w:rPr>
        <w:t xml:space="preserve"> UL grant in 2-step RACH is not considered in Rel-17 </w:t>
      </w:r>
      <w:proofErr w:type="spellStart"/>
      <w:r w:rsidRPr="00B13245">
        <w:rPr>
          <w:rFonts w:ascii="Times New Roman" w:eastAsia="SimSun" w:hAnsi="Times New Roman" w:cs="Times New Roman"/>
          <w:sz w:val="20"/>
          <w:szCs w:val="20"/>
          <w:lang w:eastAsia="zh-CN"/>
        </w:rPr>
        <w:t>CovEnh</w:t>
      </w:r>
      <w:proofErr w:type="spellEnd"/>
      <w:r w:rsidRPr="00B13245">
        <w:rPr>
          <w:rFonts w:ascii="Times New Roman" w:eastAsia="SimSun" w:hAnsi="Times New Roman" w:cs="Times New Roman"/>
          <w:sz w:val="20"/>
          <w:szCs w:val="20"/>
          <w:lang w:eastAsia="zh-CN"/>
        </w:rPr>
        <w:t xml:space="preserve"> WI, if supported.</w:t>
      </w:r>
    </w:p>
    <w:p w14:paraId="7A886C27" w14:textId="77777777" w:rsidR="00B13245" w:rsidRPr="00B13245" w:rsidRDefault="00B13245" w:rsidP="00B13245">
      <w:pPr>
        <w:numPr>
          <w:ilvl w:val="1"/>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Option2: DCI format 1_0 with CRC scrambled by RA-</w:t>
      </w:r>
      <w:proofErr w:type="gramStart"/>
      <w:r w:rsidRPr="00B13245">
        <w:rPr>
          <w:rFonts w:ascii="Times New Roman" w:eastAsia="SimSun" w:hAnsi="Times New Roman" w:cs="Times New Roman"/>
          <w:sz w:val="20"/>
          <w:szCs w:val="20"/>
          <w:lang w:eastAsia="zh-CN"/>
        </w:rPr>
        <w:t>RNTI</w:t>
      </w:r>
      <w:proofErr w:type="gramEnd"/>
    </w:p>
    <w:p w14:paraId="5EAA1438" w14:textId="77777777" w:rsidR="00B13245" w:rsidRPr="00B13245" w:rsidRDefault="00B13245" w:rsidP="00B13245">
      <w:pPr>
        <w:numPr>
          <w:ilvl w:val="2"/>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FFS details. </w:t>
      </w:r>
    </w:p>
    <w:p w14:paraId="3DD69285" w14:textId="77777777" w:rsidR="00B13245" w:rsidRPr="00B13245" w:rsidRDefault="00B13245" w:rsidP="00B13245">
      <w:pPr>
        <w:numPr>
          <w:ilvl w:val="1"/>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Option3: SIB1 only</w:t>
      </w:r>
    </w:p>
    <w:p w14:paraId="6BBFBA8D" w14:textId="77777777" w:rsidR="00B13245" w:rsidRPr="00B13245" w:rsidRDefault="00B13245" w:rsidP="00B13245">
      <w:pPr>
        <w:numPr>
          <w:ilvl w:val="0"/>
          <w:numId w:val="10"/>
        </w:numPr>
        <w:spacing w:after="0" w:line="240" w:lineRule="auto"/>
        <w:rPr>
          <w:rFonts w:ascii="Times New Roman" w:eastAsia="Batang" w:hAnsi="Times New Roman" w:cs="Times New Roman"/>
          <w:sz w:val="20"/>
          <w:szCs w:val="20"/>
          <w:lang w:val="en-GB" w:eastAsia="en-US"/>
        </w:rPr>
      </w:pPr>
      <w:r w:rsidRPr="00B13245">
        <w:rPr>
          <w:rFonts w:ascii="Times New Roman" w:eastAsia="Batang" w:hAnsi="Times New Roman" w:cs="Times New Roman"/>
          <w:sz w:val="20"/>
          <w:szCs w:val="20"/>
          <w:lang w:val="en-GB" w:eastAsia="en-US"/>
        </w:rPr>
        <w:t>Any modifications of RAR UL grant or DCI format 1_0 with CRC scrambled by RA-RNTI for indicating Msg3 repetitions shall not impact the legacy UE interpretation of the RAR or DCI format 1_0 with CRC scrambled by RA-RNTI respectively</w:t>
      </w:r>
    </w:p>
    <w:p w14:paraId="3564A2F1"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p>
    <w:p w14:paraId="70CBCACB"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p>
    <w:p w14:paraId="552FC661" w14:textId="77777777" w:rsidR="00B13245" w:rsidRPr="00B13245" w:rsidRDefault="00B13245" w:rsidP="00B13245">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24DA622A" w14:textId="77777777" w:rsidR="00B13245" w:rsidRPr="00B13245" w:rsidRDefault="00B13245" w:rsidP="00B13245">
      <w:pPr>
        <w:numPr>
          <w:ilvl w:val="0"/>
          <w:numId w:val="11"/>
        </w:numPr>
        <w:spacing w:before="100" w:after="0" w:line="315" w:lineRule="atLeast"/>
        <w:rPr>
          <w:rFonts w:ascii="Calibri" w:eastAsia="SimSun" w:hAnsi="Calibri" w:cs="Arial"/>
          <w:sz w:val="20"/>
          <w:szCs w:val="20"/>
          <w:lang w:eastAsia="zh-CN"/>
        </w:rPr>
      </w:pPr>
      <w:r w:rsidRPr="00B13245">
        <w:rPr>
          <w:rFonts w:ascii="Times New Roman" w:eastAsia="SimSun" w:hAnsi="Times New Roman" w:cs="Times New Roman"/>
          <w:sz w:val="20"/>
          <w:szCs w:val="20"/>
          <w:lang w:eastAsia="zh-CN"/>
        </w:rPr>
        <w:t>For indication of the number of repetitions for Msg3 re-transmission, down-select one option from the options below.</w:t>
      </w:r>
    </w:p>
    <w:p w14:paraId="68F4A073" w14:textId="77777777" w:rsidR="00B13245" w:rsidRPr="00B13245" w:rsidRDefault="00B13245" w:rsidP="00B13245">
      <w:pPr>
        <w:spacing w:before="100" w:after="0" w:line="315" w:lineRule="atLeast"/>
        <w:ind w:left="84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ascii="Times New Roman" w:eastAsia="SimSun" w:hAnsi="Times New Roman" w:cs="Times New Roman"/>
          <w:sz w:val="20"/>
          <w:szCs w:val="20"/>
          <w:lang w:eastAsia="zh-CN"/>
        </w:rPr>
        <w:t>Option1: DCI format 0_0 with CRC scrambled by TC-RNTI.</w:t>
      </w:r>
    </w:p>
    <w:p w14:paraId="0BBC48A7" w14:textId="77777777" w:rsidR="00B13245" w:rsidRPr="00B13245" w:rsidRDefault="00B13245" w:rsidP="00B13245">
      <w:pPr>
        <w:spacing w:before="100" w:after="0" w:line="315" w:lineRule="atLeast"/>
        <w:ind w:left="126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ascii="Times New Roman" w:eastAsia="SimSun" w:hAnsi="Times New Roman" w:cs="Times New Roman"/>
          <w:sz w:val="20"/>
          <w:szCs w:val="20"/>
          <w:lang w:eastAsia="zh-CN"/>
        </w:rPr>
        <w:t>FFS details.</w:t>
      </w:r>
    </w:p>
    <w:p w14:paraId="513BDF39" w14:textId="77777777" w:rsidR="00B13245" w:rsidRPr="00B13245" w:rsidRDefault="00B13245" w:rsidP="00B13245">
      <w:pPr>
        <w:spacing w:before="100" w:after="0" w:line="315" w:lineRule="atLeast"/>
        <w:ind w:left="126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ascii="Times New Roman" w:eastAsia="SimSun" w:hAnsi="Times New Roman" w:cs="Times New Roman"/>
          <w:sz w:val="20"/>
          <w:szCs w:val="20"/>
          <w:lang w:eastAsia="zh-CN"/>
        </w:rPr>
        <w:t>Any modifications of DCI format 0_0 with CRC scrambled by TC-RNTI for indicating Msg3 repetitions shall not impact the legacy UE interpretation of the DCI format 0_0 with CRC scrambled by TC-RNTI.</w:t>
      </w:r>
    </w:p>
    <w:p w14:paraId="00EF5C29" w14:textId="77777777" w:rsidR="00B13245" w:rsidRPr="00B13245" w:rsidRDefault="00B13245" w:rsidP="00B13245">
      <w:pPr>
        <w:spacing w:before="100" w:after="0" w:line="315" w:lineRule="atLeast"/>
        <w:ind w:left="84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ascii="Times New Roman" w:eastAsia="SimSun" w:hAnsi="Times New Roman" w:cs="Times New Roman"/>
          <w:sz w:val="20"/>
          <w:szCs w:val="20"/>
          <w:lang w:eastAsia="zh-CN"/>
        </w:rPr>
        <w:t xml:space="preserve">Option2: Can be determined based on the repetition number  for  Msg3 initial </w:t>
      </w:r>
      <w:proofErr w:type="gramStart"/>
      <w:r w:rsidRPr="00B13245">
        <w:rPr>
          <w:rFonts w:ascii="Times New Roman" w:eastAsia="SimSun" w:hAnsi="Times New Roman" w:cs="Times New Roman"/>
          <w:sz w:val="20"/>
          <w:szCs w:val="20"/>
          <w:lang w:eastAsia="zh-CN"/>
        </w:rPr>
        <w:t>transmission</w:t>
      </w:r>
      <w:proofErr w:type="gramEnd"/>
    </w:p>
    <w:p w14:paraId="79AF4B30"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p>
    <w:p w14:paraId="54E4566A" w14:textId="77777777" w:rsidR="00B13245" w:rsidRPr="00B13245" w:rsidRDefault="00B13245" w:rsidP="00B13245">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56D40E20" w14:textId="77777777" w:rsidR="00B13245" w:rsidRPr="00B13245" w:rsidRDefault="00B13245" w:rsidP="00B13245">
      <w:pPr>
        <w:spacing w:before="100" w:beforeAutospacing="1" w:after="100" w:afterAutospacing="1" w:line="240" w:lineRule="auto"/>
        <w:rPr>
          <w:rFonts w:ascii="Calibri" w:eastAsia="SimSun" w:hAnsi="Calibri" w:cs="Arial"/>
          <w:color w:val="493118"/>
          <w:sz w:val="20"/>
          <w:szCs w:val="20"/>
          <w:lang w:eastAsia="zh-CN"/>
        </w:rPr>
      </w:pPr>
      <w:r w:rsidRPr="00B13245">
        <w:rPr>
          <w:rFonts w:ascii="Times New Roman" w:eastAsia="SimSun" w:hAnsi="Times New Roman" w:cs="Times New Roman"/>
          <w:color w:val="493118"/>
          <w:sz w:val="20"/>
          <w:szCs w:val="20"/>
          <w:lang w:eastAsia="zh-CN"/>
        </w:rPr>
        <w:lastRenderedPageBreak/>
        <w:t>Support inter-slot frequency hopping for repetition of Msg3 initial and re-transmission.</w:t>
      </w:r>
    </w:p>
    <w:p w14:paraId="202ED7DD"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r w:rsidRPr="00B13245">
        <w:rPr>
          <w:rFonts w:ascii="Wingdings" w:eastAsia="Batang" w:hAnsi="Wingdings" w:cs="Times New Roman"/>
          <w:sz w:val="20"/>
          <w:szCs w:val="20"/>
          <w:lang w:val="en-GB" w:eastAsia="en-US"/>
        </w:rPr>
        <w:t></w:t>
      </w:r>
      <w:r w:rsidRPr="00B13245">
        <w:rPr>
          <w:rFonts w:ascii="Times New Roman" w:eastAsia="Batang" w:hAnsi="Times New Roman" w:cs="Times New Roman"/>
          <w:sz w:val="20"/>
          <w:szCs w:val="20"/>
          <w:lang w:val="en-GB" w:eastAsia="en-US"/>
        </w:rPr>
        <w:t xml:space="preserve">FFS details, e.g., </w:t>
      </w:r>
      <w:proofErr w:type="spellStart"/>
      <w:r w:rsidRPr="00B13245">
        <w:rPr>
          <w:rFonts w:ascii="Times New Roman" w:eastAsia="Batang" w:hAnsi="Times New Roman" w:cs="Times New Roman"/>
          <w:sz w:val="20"/>
          <w:szCs w:val="20"/>
          <w:lang w:val="en-GB" w:eastAsia="en-US"/>
        </w:rPr>
        <w:t>signaling</w:t>
      </w:r>
      <w:proofErr w:type="spellEnd"/>
      <w:r w:rsidRPr="00B13245">
        <w:rPr>
          <w:rFonts w:ascii="Times New Roman" w:eastAsia="Batang" w:hAnsi="Times New Roman" w:cs="Times New Roman"/>
          <w:sz w:val="20"/>
          <w:szCs w:val="20"/>
          <w:lang w:val="en-GB" w:eastAsia="en-US"/>
        </w:rPr>
        <w:t xml:space="preserve"> etc.</w:t>
      </w:r>
    </w:p>
    <w:p w14:paraId="401C04E3"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p>
    <w:p w14:paraId="0DF45CDF" w14:textId="77777777" w:rsidR="00B13245" w:rsidRPr="00B13245" w:rsidRDefault="00B13245" w:rsidP="00B13245">
      <w:pPr>
        <w:shd w:val="clear" w:color="auto" w:fill="FFFFFF"/>
        <w:spacing w:after="0" w:line="315" w:lineRule="atLeast"/>
        <w:rPr>
          <w:rFonts w:ascii="Arial" w:eastAsia="SimSun" w:hAnsi="Arial" w:cs="Arial"/>
          <w:bCs/>
          <w:color w:val="000000"/>
          <w:sz w:val="20"/>
          <w:szCs w:val="20"/>
          <w:shd w:val="clear" w:color="auto" w:fill="FFFFFF"/>
          <w:lang w:eastAsia="zh-CN"/>
        </w:rPr>
      </w:pPr>
      <w:r w:rsidRPr="00B13245">
        <w:rPr>
          <w:rFonts w:ascii="Arial" w:eastAsia="SimSun" w:hAnsi="Arial" w:cs="Arial"/>
          <w:bCs/>
          <w:color w:val="000000"/>
          <w:sz w:val="20"/>
          <w:szCs w:val="20"/>
          <w:highlight w:val="green"/>
          <w:shd w:val="clear" w:color="auto" w:fill="00FFFF"/>
          <w:lang w:eastAsia="zh-CN"/>
        </w:rPr>
        <w:t>Agreements:</w:t>
      </w:r>
    </w:p>
    <w:p w14:paraId="729B99C5" w14:textId="77777777" w:rsidR="00B13245" w:rsidRPr="00B13245" w:rsidRDefault="00B13245" w:rsidP="00B13245">
      <w:pPr>
        <w:shd w:val="clear" w:color="auto" w:fill="FFFFFF"/>
        <w:spacing w:after="0" w:line="315" w:lineRule="atLeast"/>
        <w:rPr>
          <w:rFonts w:ascii="Calibri" w:eastAsia="SimSun" w:hAnsi="Calibri" w:cs="Times New Roman"/>
          <w:color w:val="493118"/>
          <w:sz w:val="20"/>
          <w:szCs w:val="20"/>
          <w:lang w:eastAsia="zh-CN"/>
        </w:rPr>
      </w:pPr>
      <w:r w:rsidRPr="00B13245">
        <w:rPr>
          <w:rFonts w:ascii="Times New Roman" w:eastAsia="SimSun" w:hAnsi="Times New Roman" w:cs="Times New Roman"/>
          <w:color w:val="000000"/>
          <w:sz w:val="20"/>
          <w:szCs w:val="20"/>
          <w:shd w:val="clear" w:color="auto" w:fill="FFFFFF"/>
          <w:lang w:eastAsia="zh-CN"/>
        </w:rPr>
        <w:t>For Msg3 PUSCH repetition,  the following options </w:t>
      </w:r>
      <w:r w:rsidRPr="00B13245">
        <w:rPr>
          <w:rFonts w:ascii="Times New Roman" w:eastAsia="SimSun" w:hAnsi="Times New Roman" w:cs="Times New Roman"/>
          <w:sz w:val="20"/>
          <w:szCs w:val="20"/>
          <w:shd w:val="clear" w:color="auto" w:fill="FFFFFF"/>
          <w:lang w:eastAsia="zh-CN"/>
        </w:rPr>
        <w:t>are considered, aiming</w:t>
      </w:r>
      <w:r w:rsidRPr="00B13245">
        <w:rPr>
          <w:rFonts w:ascii="Times New Roman" w:eastAsia="SimSun" w:hAnsi="Times New Roman" w:cs="Times New Roman"/>
          <w:color w:val="000000"/>
          <w:sz w:val="20"/>
          <w:szCs w:val="20"/>
          <w:shd w:val="clear" w:color="auto" w:fill="FFFFFF"/>
          <w:lang w:eastAsia="zh-CN"/>
        </w:rPr>
        <w:t xml:space="preserve"> for down-selection in RAN1#104b-e:</w:t>
      </w:r>
    </w:p>
    <w:p w14:paraId="566714B3" w14:textId="77777777" w:rsidR="00B13245" w:rsidRPr="00B13245" w:rsidRDefault="00B13245" w:rsidP="00B13245">
      <w:pPr>
        <w:numPr>
          <w:ilvl w:val="0"/>
          <w:numId w:val="12"/>
        </w:numPr>
        <w:shd w:val="clear" w:color="auto" w:fill="FFFFFF"/>
        <w:spacing w:after="0" w:line="315" w:lineRule="atLeast"/>
        <w:rPr>
          <w:rFonts w:ascii="Arial" w:eastAsia="SimSun" w:hAnsi="Arial" w:cs="Arial"/>
          <w:color w:val="000000"/>
          <w:sz w:val="20"/>
          <w:szCs w:val="20"/>
          <w:lang w:eastAsia="zh-CN"/>
        </w:rPr>
      </w:pPr>
      <w:r w:rsidRPr="00B13245">
        <w:rPr>
          <w:rFonts w:ascii="Arial" w:eastAsia="SimSun" w:hAnsi="Arial" w:cs="Times New Roman"/>
          <w:color w:val="000000"/>
          <w:sz w:val="20"/>
          <w:szCs w:val="20"/>
          <w:shd w:val="clear" w:color="auto" w:fill="FFFFFF"/>
          <w:lang w:eastAsia="zh-CN"/>
        </w:rPr>
        <w:t xml:space="preserve"> </w:t>
      </w:r>
      <w:r w:rsidRPr="00B13245">
        <w:rPr>
          <w:rFonts w:ascii="Times New Roman" w:eastAsia="SimSun" w:hAnsi="Times New Roman" w:cs="Times New Roman"/>
          <w:color w:val="000000"/>
          <w:sz w:val="20"/>
          <w:szCs w:val="20"/>
          <w:shd w:val="clear" w:color="auto" w:fill="FFFFFF"/>
          <w:lang w:eastAsia="zh-CN"/>
        </w:rPr>
        <w:t xml:space="preserve">Option 1-1: For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scheduled Msg3 PUSCH repetition without UE request,</w:t>
      </w:r>
    </w:p>
    <w:p w14:paraId="4B91F3DD" w14:textId="77777777" w:rsidR="00B13245" w:rsidRPr="00B13245" w:rsidRDefault="00B13245" w:rsidP="00B13245">
      <w:pPr>
        <w:numPr>
          <w:ilvl w:val="0"/>
          <w:numId w:val="13"/>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A UE indicates to support of Msg3 PUSCH repetition via separate PRACH occasion or separate PRACH preamble in case of shared PRACH occasions.</w:t>
      </w:r>
    </w:p>
    <w:p w14:paraId="39454126" w14:textId="77777777" w:rsidR="00B13245" w:rsidRPr="00B13245" w:rsidRDefault="00B13245" w:rsidP="00B13245">
      <w:pPr>
        <w:numPr>
          <w:ilvl w:val="0"/>
          <w:numId w:val="13"/>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For a UE supporting Msg3 PUSCH repetition,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decides whether to schedule Msg3 PUSCH repetition or not. If scheduled,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decides the number of repetitions.</w:t>
      </w:r>
    </w:p>
    <w:p w14:paraId="30E11CCE" w14:textId="77777777" w:rsidR="00B13245" w:rsidRPr="00B13245" w:rsidRDefault="00B13245" w:rsidP="00B13245">
      <w:pPr>
        <w:numPr>
          <w:ilvl w:val="0"/>
          <w:numId w:val="13"/>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FFS details if any.</w:t>
      </w:r>
    </w:p>
    <w:p w14:paraId="471AE80C" w14:textId="77777777" w:rsidR="00B13245" w:rsidRPr="00B13245" w:rsidRDefault="00B13245" w:rsidP="00B13245">
      <w:pPr>
        <w:numPr>
          <w:ilvl w:val="0"/>
          <w:numId w:val="12"/>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Option 1-2: For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scheduled Msg3 PUSCH repetition without UE request,</w:t>
      </w:r>
    </w:p>
    <w:p w14:paraId="6E44ECB3" w14:textId="77777777" w:rsidR="00B13245" w:rsidRPr="00B13245" w:rsidRDefault="00B13245" w:rsidP="00B13245">
      <w:pPr>
        <w:numPr>
          <w:ilvl w:val="0"/>
          <w:numId w:val="14"/>
        </w:numPr>
        <w:shd w:val="clear" w:color="auto" w:fill="FFFFFF"/>
        <w:spacing w:after="0" w:line="315" w:lineRule="atLeast"/>
        <w:ind w:left="840"/>
        <w:rPr>
          <w:rFonts w:ascii="Arial" w:eastAsia="SimSun" w:hAnsi="Arial" w:cs="Arial"/>
          <w:color w:val="000000"/>
          <w:sz w:val="20"/>
          <w:szCs w:val="20"/>
          <w:lang w:eastAsia="zh-CN"/>
        </w:rPr>
      </w:pP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decides whether to schedule Msg3 PUSCH repetition or not. If scheduled,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decides the number of repetitions.</w:t>
      </w:r>
    </w:p>
    <w:p w14:paraId="65396EC9" w14:textId="77777777" w:rsidR="00B13245" w:rsidRPr="00B13245" w:rsidRDefault="00B13245" w:rsidP="00B13245">
      <w:pPr>
        <w:numPr>
          <w:ilvl w:val="0"/>
          <w:numId w:val="15"/>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For UE does not support Msg3 PUSCH repetition, UE transmits Msg3 PUSCH without repetition</w:t>
      </w:r>
    </w:p>
    <w:p w14:paraId="675BF440" w14:textId="77777777" w:rsidR="00B13245" w:rsidRPr="00B13245" w:rsidRDefault="00B13245" w:rsidP="00B13245">
      <w:pPr>
        <w:numPr>
          <w:ilvl w:val="0"/>
          <w:numId w:val="15"/>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For UE does support Msg3 PUSCH repetition, UE transmits Msg3 PUSCH with repetition as indicated by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and UE uses, e.g., separate DMRS configuration or UCI multiplexing with Msg3 PUSCH (or other ways)</w:t>
      </w:r>
    </w:p>
    <w:p w14:paraId="4DB63648" w14:textId="77777777" w:rsidR="00B13245" w:rsidRPr="00B13245" w:rsidRDefault="00B13245" w:rsidP="00B13245">
      <w:pPr>
        <w:numPr>
          <w:ilvl w:val="0"/>
          <w:numId w:val="15"/>
        </w:numPr>
        <w:shd w:val="clear" w:color="auto" w:fill="FFFFFF"/>
        <w:spacing w:after="0" w:line="315" w:lineRule="atLeast"/>
        <w:ind w:left="168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Note: e.g., this can be </w:t>
      </w:r>
      <w:r w:rsidRPr="00B13245">
        <w:rPr>
          <w:rFonts w:ascii="Times New Roman" w:eastAsia="SimSun" w:hAnsi="Times New Roman" w:cs="Times New Roman"/>
          <w:sz w:val="20"/>
          <w:szCs w:val="20"/>
          <w:shd w:val="clear" w:color="auto" w:fill="FFFFFF"/>
          <w:lang w:eastAsia="zh-CN"/>
        </w:rPr>
        <w:t>f</w:t>
      </w:r>
      <w:r w:rsidRPr="00B13245">
        <w:rPr>
          <w:rFonts w:ascii="Arial" w:eastAsia="SimSun" w:hAnsi="Arial" w:cs="Times New Roman"/>
          <w:sz w:val="20"/>
          <w:szCs w:val="20"/>
          <w:shd w:val="clear" w:color="auto" w:fill="FFFFFF"/>
          <w:lang w:eastAsia="zh-CN"/>
        </w:rPr>
        <w:t xml:space="preserve">or </w:t>
      </w:r>
      <w:r w:rsidRPr="00B13245">
        <w:rPr>
          <w:rFonts w:ascii="Times New Roman" w:eastAsia="SimSun" w:hAnsi="Times New Roman" w:cs="Times New Roman"/>
          <w:sz w:val="20"/>
          <w:szCs w:val="20"/>
          <w:shd w:val="clear" w:color="auto" w:fill="FFFFFF"/>
          <w:lang w:eastAsia="zh-CN"/>
        </w:rPr>
        <w:t xml:space="preserve">differentiation between UEs not supporting </w:t>
      </w:r>
      <w:r w:rsidRPr="00B13245">
        <w:rPr>
          <w:rFonts w:ascii="Times New Roman" w:eastAsia="SimSun" w:hAnsi="Times New Roman" w:cs="Times New Roman"/>
          <w:color w:val="000000"/>
          <w:sz w:val="20"/>
          <w:szCs w:val="20"/>
          <w:shd w:val="clear" w:color="auto" w:fill="FFFFFF"/>
          <w:lang w:eastAsia="zh-CN"/>
        </w:rPr>
        <w:t>Msg3 PUSCH</w:t>
      </w:r>
      <w:r w:rsidRPr="00B13245">
        <w:rPr>
          <w:rFonts w:ascii="Times New Roman" w:eastAsia="SimSun" w:hAnsi="Times New Roman" w:cs="Times New Roman"/>
          <w:sz w:val="20"/>
          <w:szCs w:val="20"/>
          <w:shd w:val="clear" w:color="auto" w:fill="FFFFFF"/>
          <w:lang w:eastAsia="zh-CN"/>
        </w:rPr>
        <w:t xml:space="preserve"> repetition and Rel-17 CE UEs supporting </w:t>
      </w:r>
      <w:r w:rsidRPr="00B13245">
        <w:rPr>
          <w:rFonts w:ascii="Times New Roman" w:eastAsia="SimSun" w:hAnsi="Times New Roman" w:cs="Times New Roman"/>
          <w:color w:val="000000"/>
          <w:sz w:val="20"/>
          <w:szCs w:val="20"/>
          <w:shd w:val="clear" w:color="auto" w:fill="FFFFFF"/>
          <w:lang w:eastAsia="zh-CN"/>
        </w:rPr>
        <w:t>Msg3 PUSCH</w:t>
      </w:r>
      <w:r w:rsidRPr="00B13245">
        <w:rPr>
          <w:rFonts w:ascii="Times New Roman" w:eastAsia="SimSun" w:hAnsi="Times New Roman" w:cs="Times New Roman"/>
          <w:sz w:val="20"/>
          <w:szCs w:val="20"/>
          <w:shd w:val="clear" w:color="auto" w:fill="FFFFFF"/>
          <w:lang w:eastAsia="zh-CN"/>
        </w:rPr>
        <w:t xml:space="preserve"> repetition or between RACH procedure with </w:t>
      </w:r>
      <w:r w:rsidRPr="00B13245">
        <w:rPr>
          <w:rFonts w:ascii="Times New Roman" w:eastAsia="SimSun" w:hAnsi="Times New Roman" w:cs="Times New Roman"/>
          <w:color w:val="000000"/>
          <w:sz w:val="20"/>
          <w:szCs w:val="20"/>
          <w:shd w:val="clear" w:color="auto" w:fill="FFFFFF"/>
          <w:lang w:eastAsia="zh-CN"/>
        </w:rPr>
        <w:t>Msg3 PUSCH</w:t>
      </w:r>
      <w:r w:rsidRPr="00B13245">
        <w:rPr>
          <w:rFonts w:ascii="Times New Roman" w:eastAsia="SimSun" w:hAnsi="Times New Roman" w:cs="Times New Roman"/>
          <w:sz w:val="20"/>
          <w:szCs w:val="20"/>
          <w:shd w:val="clear" w:color="auto" w:fill="FFFFFF"/>
          <w:lang w:eastAsia="zh-CN"/>
        </w:rPr>
        <w:t xml:space="preserve"> repetition and </w:t>
      </w:r>
      <w:r w:rsidRPr="00B13245">
        <w:rPr>
          <w:rFonts w:ascii="Times New Roman" w:eastAsia="SimSun" w:hAnsi="Times New Roman" w:cs="Times New Roman"/>
          <w:color w:val="000000"/>
          <w:sz w:val="20"/>
          <w:szCs w:val="20"/>
          <w:shd w:val="clear" w:color="auto" w:fill="FFFFFF"/>
          <w:lang w:eastAsia="zh-CN"/>
        </w:rPr>
        <w:t>Msg3 PUSCH</w:t>
      </w:r>
      <w:r w:rsidRPr="00B13245">
        <w:rPr>
          <w:rFonts w:ascii="Times New Roman" w:eastAsia="SimSun" w:hAnsi="Times New Roman" w:cs="Times New Roman"/>
          <w:sz w:val="20"/>
          <w:szCs w:val="20"/>
          <w:shd w:val="clear" w:color="auto" w:fill="FFFFFF"/>
          <w:lang w:eastAsia="zh-CN"/>
        </w:rPr>
        <w:t xml:space="preserve"> without repetition, </w:t>
      </w:r>
      <w:r w:rsidRPr="00B13245">
        <w:rPr>
          <w:rFonts w:ascii="Arial" w:eastAsia="SimSun" w:hAnsi="Arial" w:cs="Times New Roman"/>
          <w:sz w:val="20"/>
          <w:szCs w:val="20"/>
          <w:shd w:val="clear" w:color="auto" w:fill="FFFFFF"/>
          <w:lang w:eastAsia="zh-CN"/>
        </w:rPr>
        <w:t>etc.</w:t>
      </w:r>
    </w:p>
    <w:p w14:paraId="624D4BBC" w14:textId="77777777" w:rsidR="00B13245" w:rsidRPr="00B13245" w:rsidRDefault="00B13245" w:rsidP="00B13245">
      <w:pPr>
        <w:numPr>
          <w:ilvl w:val="0"/>
          <w:numId w:val="16"/>
        </w:numPr>
        <w:shd w:val="clear" w:color="auto" w:fill="FFFFFF"/>
        <w:spacing w:after="0" w:line="315" w:lineRule="atLeast"/>
        <w:ind w:left="840"/>
        <w:rPr>
          <w:rFonts w:ascii="Arial" w:eastAsia="SimSun" w:hAnsi="Arial" w:cs="Arial"/>
          <w:color w:val="000000"/>
          <w:sz w:val="20"/>
          <w:szCs w:val="20"/>
          <w:lang w:eastAsia="zh-CN"/>
        </w:rPr>
      </w:pP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blindly decodes Msg3 PUSCH with two different assumptions, w/ and w/o repetition.</w:t>
      </w:r>
    </w:p>
    <w:p w14:paraId="4A5F547F" w14:textId="77777777" w:rsidR="00B13245" w:rsidRPr="00B13245" w:rsidRDefault="00B13245" w:rsidP="00B13245">
      <w:pPr>
        <w:numPr>
          <w:ilvl w:val="0"/>
          <w:numId w:val="16"/>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FFS details if any.</w:t>
      </w:r>
    </w:p>
    <w:p w14:paraId="463966E0" w14:textId="77777777" w:rsidR="00B13245" w:rsidRPr="00B13245" w:rsidRDefault="00B13245" w:rsidP="00B13245">
      <w:pPr>
        <w:numPr>
          <w:ilvl w:val="0"/>
          <w:numId w:val="12"/>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Option 2-1: For UE triggered Msg3 PUSCH repetition with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indicating the number of repetitions,</w:t>
      </w:r>
    </w:p>
    <w:p w14:paraId="232C77F1" w14:textId="77777777" w:rsidR="00B13245" w:rsidRPr="00B13245" w:rsidRDefault="00B13245" w:rsidP="00B13245">
      <w:pPr>
        <w:numPr>
          <w:ilvl w:val="0"/>
          <w:numId w:val="17"/>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A UE can trigger RACH procedure with Msg3 PUSCH repetition via separate PRACH occasion or separate PRACH preamble in case of shared PRACH occasions.</w:t>
      </w:r>
    </w:p>
    <w:p w14:paraId="7C0226D9" w14:textId="77777777" w:rsidR="00B13245" w:rsidRPr="00B13245" w:rsidRDefault="00B13245" w:rsidP="00B13245">
      <w:pPr>
        <w:numPr>
          <w:ilvl w:val="0"/>
          <w:numId w:val="18"/>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Whether a UE would trigger is based on some conditions, e.g., measured SS-RSRP threshold, which may or may not have spec impact.</w:t>
      </w:r>
    </w:p>
    <w:p w14:paraId="79994BEA" w14:textId="77777777" w:rsidR="00B13245" w:rsidRPr="00B13245" w:rsidRDefault="00B13245" w:rsidP="00B13245">
      <w:pPr>
        <w:numPr>
          <w:ilvl w:val="0"/>
          <w:numId w:val="19"/>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If Msg3 PUSCH repetition is triggered by UE,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w:t>
      </w:r>
      <w:r w:rsidRPr="00B13245">
        <w:rPr>
          <w:rFonts w:ascii="Times New Roman" w:eastAsia="SimSun" w:hAnsi="Times New Roman" w:cs="Times New Roman"/>
          <w:color w:val="493118"/>
          <w:sz w:val="20"/>
          <w:szCs w:val="20"/>
          <w:shd w:val="clear" w:color="auto" w:fill="FFFFFF"/>
          <w:lang w:eastAsia="zh-CN"/>
        </w:rPr>
        <w:t xml:space="preserve">decides the number of repetitions for </w:t>
      </w:r>
      <w:r w:rsidRPr="00B13245">
        <w:rPr>
          <w:rFonts w:ascii="Times New Roman" w:eastAsia="SimSun" w:hAnsi="Times New Roman" w:cs="Times New Roman"/>
          <w:color w:val="000000"/>
          <w:sz w:val="20"/>
          <w:szCs w:val="20"/>
          <w:shd w:val="clear" w:color="auto" w:fill="FFFFFF"/>
          <w:lang w:eastAsia="zh-CN"/>
        </w:rPr>
        <w:t xml:space="preserve">Msg3 PUSCH </w:t>
      </w:r>
      <w:r w:rsidRPr="00B13245">
        <w:rPr>
          <w:rFonts w:ascii="Times New Roman" w:eastAsia="SimSun" w:hAnsi="Times New Roman" w:cs="Times New Roman"/>
          <w:color w:val="493118"/>
          <w:sz w:val="20"/>
          <w:szCs w:val="20"/>
          <w:shd w:val="clear" w:color="auto" w:fill="FFFFFF"/>
          <w:lang w:eastAsia="zh-CN"/>
        </w:rPr>
        <w:t>3 (re)-transmission.  </w:t>
      </w:r>
    </w:p>
    <w:p w14:paraId="09023E3B" w14:textId="77777777" w:rsidR="00B13245" w:rsidRPr="00B13245" w:rsidRDefault="00B13245" w:rsidP="00B13245">
      <w:pPr>
        <w:numPr>
          <w:ilvl w:val="0"/>
          <w:numId w:val="19"/>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FFS details if any.</w:t>
      </w:r>
    </w:p>
    <w:p w14:paraId="361A1867" w14:textId="77777777" w:rsidR="00B13245" w:rsidRPr="00B13245" w:rsidRDefault="00B13245" w:rsidP="00B13245">
      <w:pPr>
        <w:numPr>
          <w:ilvl w:val="0"/>
          <w:numId w:val="12"/>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Option 2-2: For UE triggered Msg3 PUSCH repetition with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indicating the number of repetitions,</w:t>
      </w:r>
    </w:p>
    <w:p w14:paraId="2226FF63" w14:textId="77777777" w:rsidR="00B13245" w:rsidRPr="00B13245" w:rsidRDefault="00B13245" w:rsidP="00B13245">
      <w:pPr>
        <w:numPr>
          <w:ilvl w:val="1"/>
          <w:numId w:val="20"/>
        </w:numPr>
        <w:shd w:val="clear" w:color="auto" w:fill="FFFFFF"/>
        <w:spacing w:after="0" w:line="315" w:lineRule="atLeast"/>
        <w:ind w:left="840"/>
        <w:rPr>
          <w:rFonts w:ascii="Arial" w:eastAsia="SimSun" w:hAnsi="Arial" w:cs="Arial"/>
          <w:color w:val="000000"/>
          <w:sz w:val="20"/>
          <w:szCs w:val="20"/>
          <w:shd w:val="clear" w:color="auto" w:fill="FFFFFF"/>
          <w:lang w:eastAsia="zh-CN"/>
        </w:rPr>
      </w:pP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decides whether to schedule Msg3 PUSCH repetition or not. If scheduled,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decides the number of repetitions.</w:t>
      </w:r>
    </w:p>
    <w:p w14:paraId="4D2035E2" w14:textId="77777777" w:rsidR="00B13245" w:rsidRPr="00B13245" w:rsidRDefault="00B13245" w:rsidP="00B13245">
      <w:pPr>
        <w:numPr>
          <w:ilvl w:val="1"/>
          <w:numId w:val="20"/>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If Msg3 PUSCH repetition is scheduled, UE transmits Msg3 PUSCH with or without repetition. If UE transmits Msg3 PUSCH repetition, the number of </w:t>
      </w:r>
      <w:proofErr w:type="gramStart"/>
      <w:r w:rsidRPr="00B13245">
        <w:rPr>
          <w:rFonts w:ascii="Times New Roman" w:eastAsia="SimSun" w:hAnsi="Times New Roman" w:cs="Times New Roman"/>
          <w:color w:val="000000"/>
          <w:sz w:val="20"/>
          <w:szCs w:val="20"/>
          <w:shd w:val="clear" w:color="auto" w:fill="FFFFFF"/>
          <w:lang w:eastAsia="zh-CN"/>
        </w:rPr>
        <w:t>repetition</w:t>
      </w:r>
      <w:proofErr w:type="gramEnd"/>
      <w:r w:rsidRPr="00B13245">
        <w:rPr>
          <w:rFonts w:ascii="Times New Roman" w:eastAsia="SimSun" w:hAnsi="Times New Roman" w:cs="Times New Roman"/>
          <w:color w:val="000000"/>
          <w:sz w:val="20"/>
          <w:szCs w:val="20"/>
          <w:shd w:val="clear" w:color="auto" w:fill="FFFFFF"/>
          <w:lang w:eastAsia="zh-CN"/>
        </w:rPr>
        <w:t xml:space="preserve"> follows the indication of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and UE uses e.g., separate DMRS configuration or UCI multiplexing with Msg3 PUSCH (or other ways)</w:t>
      </w:r>
    </w:p>
    <w:p w14:paraId="67BFEC6D" w14:textId="77777777" w:rsidR="00B13245" w:rsidRPr="00B13245" w:rsidRDefault="00B13245" w:rsidP="00B13245">
      <w:pPr>
        <w:numPr>
          <w:ilvl w:val="0"/>
          <w:numId w:val="18"/>
        </w:numPr>
        <w:shd w:val="clear" w:color="auto" w:fill="FFFFFF"/>
        <w:spacing w:after="0" w:line="315" w:lineRule="atLeast"/>
        <w:rPr>
          <w:rFonts w:ascii="Arial" w:eastAsia="SimSun" w:hAnsi="Arial" w:cs="Arial"/>
          <w:color w:val="000000"/>
          <w:sz w:val="20"/>
          <w:szCs w:val="20"/>
          <w:shd w:val="clear" w:color="auto" w:fill="FFFFFF"/>
          <w:lang w:eastAsia="zh-CN"/>
        </w:rPr>
      </w:pPr>
      <w:r w:rsidRPr="00B13245">
        <w:rPr>
          <w:rFonts w:ascii="Times New Roman" w:eastAsia="SimSun" w:hAnsi="Times New Roman" w:cs="Times New Roman"/>
          <w:color w:val="000000"/>
          <w:sz w:val="20"/>
          <w:szCs w:val="20"/>
          <w:shd w:val="clear" w:color="auto" w:fill="FFFFFF"/>
          <w:lang w:eastAsia="zh-CN"/>
        </w:rPr>
        <w:t>Whether a UE would trigger is based on some conditions, e.g., measured SS-RSRP threshold, which may or may not have spec impact.</w:t>
      </w:r>
    </w:p>
    <w:p w14:paraId="48DDFCD2" w14:textId="77777777" w:rsidR="00B13245" w:rsidRPr="00B13245" w:rsidRDefault="00B13245" w:rsidP="00B13245">
      <w:pPr>
        <w:numPr>
          <w:ilvl w:val="1"/>
          <w:numId w:val="20"/>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FFS details if any.</w:t>
      </w:r>
    </w:p>
    <w:p w14:paraId="2B440E72" w14:textId="54209714" w:rsidR="00B13245" w:rsidRPr="002B5287" w:rsidRDefault="00B13245" w:rsidP="00823E05">
      <w:pPr>
        <w:numPr>
          <w:ilvl w:val="0"/>
          <w:numId w:val="12"/>
        </w:numPr>
        <w:shd w:val="clear" w:color="auto" w:fill="FFFFFF"/>
        <w:spacing w:before="50" w:after="0" w:line="240" w:lineRule="auto"/>
        <w:rPr>
          <w:rFonts w:ascii="Arial" w:eastAsia="Arial" w:hAnsi="Arial" w:cs="Arial"/>
          <w:color w:val="000000"/>
          <w:sz w:val="14"/>
          <w:szCs w:val="14"/>
          <w:lang w:eastAsia="en-US"/>
        </w:rPr>
      </w:pPr>
      <w:r w:rsidRPr="002B5287">
        <w:rPr>
          <w:rFonts w:ascii="Times New Roman" w:eastAsia="SimSun" w:hAnsi="Times New Roman" w:cs="Times New Roman"/>
          <w:sz w:val="20"/>
          <w:szCs w:val="20"/>
          <w:shd w:val="clear" w:color="auto" w:fill="FFFFFF"/>
          <w:lang w:eastAsia="zh-CN"/>
        </w:rPr>
        <w:t>Other options are not precluded. </w:t>
      </w:r>
    </w:p>
    <w:sectPr w:rsidR="00B13245" w:rsidRPr="002B52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8" w15:restartNumberingAfterBreak="0">
    <w:nsid w:val="199B7C44"/>
    <w:multiLevelType w:val="hybridMultilevel"/>
    <w:tmpl w:val="E274160A"/>
    <w:lvl w:ilvl="0" w:tplc="C06C8A0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01E2DC2"/>
    <w:multiLevelType w:val="hybridMultilevel"/>
    <w:tmpl w:val="D0FCF7DC"/>
    <w:lvl w:ilvl="0" w:tplc="513617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3"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15"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17" w15:restartNumberingAfterBreak="0">
    <w:nsid w:val="6DFC2783"/>
    <w:multiLevelType w:val="hybridMultilevel"/>
    <w:tmpl w:val="1F32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AD3CC7"/>
    <w:multiLevelType w:val="hybridMultilevel"/>
    <w:tmpl w:val="CCFEDE8C"/>
    <w:lvl w:ilvl="0" w:tplc="C5001944">
      <w:start w:val="5"/>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9"/>
  </w:num>
  <w:num w:numId="3">
    <w:abstractNumId w:val="10"/>
  </w:num>
  <w:num w:numId="4">
    <w:abstractNumId w:val="19"/>
  </w:num>
  <w:num w:numId="5">
    <w:abstractNumId w:val="17"/>
  </w:num>
  <w:num w:numId="6">
    <w:abstractNumId w:val="11"/>
  </w:num>
  <w:num w:numId="7">
    <w:abstractNumId w:val="18"/>
  </w:num>
  <w:num w:numId="8">
    <w:abstractNumId w:val="5"/>
  </w:num>
  <w:num w:numId="9">
    <w:abstractNumId w:val="8"/>
  </w:num>
  <w:num w:numId="10">
    <w:abstractNumId w:val="4"/>
  </w:num>
  <w:num w:numId="11">
    <w:abstractNumId w:val="15"/>
  </w:num>
  <w:num w:numId="12">
    <w:abstractNumId w:val="0"/>
  </w:num>
  <w:num w:numId="13">
    <w:abstractNumId w:val="7"/>
  </w:num>
  <w:num w:numId="14">
    <w:abstractNumId w:val="14"/>
  </w:num>
  <w:num w:numId="15">
    <w:abstractNumId w:val="2"/>
  </w:num>
  <w:num w:numId="16">
    <w:abstractNumId w:val="13"/>
  </w:num>
  <w:num w:numId="17">
    <w:abstractNumId w:val="6"/>
  </w:num>
  <w:num w:numId="18">
    <w:abstractNumId w:val="1"/>
  </w:num>
  <w:num w:numId="19">
    <w:abstractNumId w:val="1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7777"/>
    <w:rsid w:val="00017975"/>
    <w:rsid w:val="0002387B"/>
    <w:rsid w:val="00024409"/>
    <w:rsid w:val="00024B0C"/>
    <w:rsid w:val="00033205"/>
    <w:rsid w:val="00046707"/>
    <w:rsid w:val="00050AC0"/>
    <w:rsid w:val="00052E03"/>
    <w:rsid w:val="000747EE"/>
    <w:rsid w:val="00076800"/>
    <w:rsid w:val="0008120F"/>
    <w:rsid w:val="0008644D"/>
    <w:rsid w:val="000A5F61"/>
    <w:rsid w:val="000B324F"/>
    <w:rsid w:val="000B6965"/>
    <w:rsid w:val="000C374E"/>
    <w:rsid w:val="000C51C7"/>
    <w:rsid w:val="000D254D"/>
    <w:rsid w:val="000D4221"/>
    <w:rsid w:val="00123BDB"/>
    <w:rsid w:val="001261FD"/>
    <w:rsid w:val="00127125"/>
    <w:rsid w:val="00132664"/>
    <w:rsid w:val="00151346"/>
    <w:rsid w:val="00152DCF"/>
    <w:rsid w:val="001566A4"/>
    <w:rsid w:val="00173C99"/>
    <w:rsid w:val="00176519"/>
    <w:rsid w:val="0018216D"/>
    <w:rsid w:val="0018722E"/>
    <w:rsid w:val="001C195F"/>
    <w:rsid w:val="001C66AC"/>
    <w:rsid w:val="001D5444"/>
    <w:rsid w:val="001F33B5"/>
    <w:rsid w:val="00200A4F"/>
    <w:rsid w:val="00222B50"/>
    <w:rsid w:val="00226468"/>
    <w:rsid w:val="00231F98"/>
    <w:rsid w:val="00243FC1"/>
    <w:rsid w:val="0025169F"/>
    <w:rsid w:val="00251DEA"/>
    <w:rsid w:val="00254662"/>
    <w:rsid w:val="0025759F"/>
    <w:rsid w:val="0026262E"/>
    <w:rsid w:val="00275240"/>
    <w:rsid w:val="00275F95"/>
    <w:rsid w:val="00282760"/>
    <w:rsid w:val="002946AD"/>
    <w:rsid w:val="002A06F5"/>
    <w:rsid w:val="002B5287"/>
    <w:rsid w:val="002C0A51"/>
    <w:rsid w:val="002C3764"/>
    <w:rsid w:val="002D34A1"/>
    <w:rsid w:val="002D3DDA"/>
    <w:rsid w:val="002D4CAA"/>
    <w:rsid w:val="002F33E0"/>
    <w:rsid w:val="00314659"/>
    <w:rsid w:val="003176B4"/>
    <w:rsid w:val="003346F0"/>
    <w:rsid w:val="00344701"/>
    <w:rsid w:val="003454D4"/>
    <w:rsid w:val="00365E10"/>
    <w:rsid w:val="003732FD"/>
    <w:rsid w:val="00386A1D"/>
    <w:rsid w:val="003872EE"/>
    <w:rsid w:val="00387AB3"/>
    <w:rsid w:val="003912DC"/>
    <w:rsid w:val="00391B55"/>
    <w:rsid w:val="003A4F97"/>
    <w:rsid w:val="003B3F2B"/>
    <w:rsid w:val="003B58FB"/>
    <w:rsid w:val="003D1F7E"/>
    <w:rsid w:val="003D32BE"/>
    <w:rsid w:val="00403690"/>
    <w:rsid w:val="00403D51"/>
    <w:rsid w:val="00432BD2"/>
    <w:rsid w:val="0045120F"/>
    <w:rsid w:val="00453D29"/>
    <w:rsid w:val="004675A2"/>
    <w:rsid w:val="004769D9"/>
    <w:rsid w:val="004826D5"/>
    <w:rsid w:val="0049003E"/>
    <w:rsid w:val="004A2A07"/>
    <w:rsid w:val="004C2C86"/>
    <w:rsid w:val="004C2D1D"/>
    <w:rsid w:val="004C7F51"/>
    <w:rsid w:val="004D3147"/>
    <w:rsid w:val="004D58A7"/>
    <w:rsid w:val="004E2EEE"/>
    <w:rsid w:val="004F79F7"/>
    <w:rsid w:val="00523C58"/>
    <w:rsid w:val="005320D3"/>
    <w:rsid w:val="00544FA3"/>
    <w:rsid w:val="00546C47"/>
    <w:rsid w:val="00552028"/>
    <w:rsid w:val="00562CFC"/>
    <w:rsid w:val="00577430"/>
    <w:rsid w:val="0058109D"/>
    <w:rsid w:val="0058535C"/>
    <w:rsid w:val="005A7358"/>
    <w:rsid w:val="005B1E69"/>
    <w:rsid w:val="005B7F79"/>
    <w:rsid w:val="005C0DA1"/>
    <w:rsid w:val="005C361D"/>
    <w:rsid w:val="005D0174"/>
    <w:rsid w:val="005D3BB7"/>
    <w:rsid w:val="005E260E"/>
    <w:rsid w:val="005F04A0"/>
    <w:rsid w:val="00601564"/>
    <w:rsid w:val="006234C1"/>
    <w:rsid w:val="00633AC8"/>
    <w:rsid w:val="0064666B"/>
    <w:rsid w:val="006470A0"/>
    <w:rsid w:val="00655423"/>
    <w:rsid w:val="0067003E"/>
    <w:rsid w:val="006A05D2"/>
    <w:rsid w:val="006E771B"/>
    <w:rsid w:val="00700E19"/>
    <w:rsid w:val="0071195E"/>
    <w:rsid w:val="007151C1"/>
    <w:rsid w:val="00756C59"/>
    <w:rsid w:val="00764630"/>
    <w:rsid w:val="007648DA"/>
    <w:rsid w:val="0079265C"/>
    <w:rsid w:val="00796347"/>
    <w:rsid w:val="007A2FF1"/>
    <w:rsid w:val="007A5CFC"/>
    <w:rsid w:val="007D0E83"/>
    <w:rsid w:val="007F201C"/>
    <w:rsid w:val="00807113"/>
    <w:rsid w:val="00815301"/>
    <w:rsid w:val="00817E8B"/>
    <w:rsid w:val="008217BC"/>
    <w:rsid w:val="00821F74"/>
    <w:rsid w:val="0083487B"/>
    <w:rsid w:val="00836A18"/>
    <w:rsid w:val="0084070D"/>
    <w:rsid w:val="008618C1"/>
    <w:rsid w:val="00865C18"/>
    <w:rsid w:val="0087466A"/>
    <w:rsid w:val="00882244"/>
    <w:rsid w:val="00884BD2"/>
    <w:rsid w:val="00897D89"/>
    <w:rsid w:val="008A4558"/>
    <w:rsid w:val="008B22B9"/>
    <w:rsid w:val="008C4C33"/>
    <w:rsid w:val="008D0A91"/>
    <w:rsid w:val="008D7B04"/>
    <w:rsid w:val="008E2173"/>
    <w:rsid w:val="008F7262"/>
    <w:rsid w:val="00903294"/>
    <w:rsid w:val="00905F02"/>
    <w:rsid w:val="00906EFA"/>
    <w:rsid w:val="00914B0A"/>
    <w:rsid w:val="00932124"/>
    <w:rsid w:val="00932BCE"/>
    <w:rsid w:val="00937427"/>
    <w:rsid w:val="0095612F"/>
    <w:rsid w:val="00971136"/>
    <w:rsid w:val="009835C6"/>
    <w:rsid w:val="00984208"/>
    <w:rsid w:val="0098722F"/>
    <w:rsid w:val="00995BDE"/>
    <w:rsid w:val="009A6D0A"/>
    <w:rsid w:val="009A7C6F"/>
    <w:rsid w:val="009B5B62"/>
    <w:rsid w:val="009B5FDC"/>
    <w:rsid w:val="009C0031"/>
    <w:rsid w:val="009D31A2"/>
    <w:rsid w:val="009E639F"/>
    <w:rsid w:val="00A37D4B"/>
    <w:rsid w:val="00A40E68"/>
    <w:rsid w:val="00A4480A"/>
    <w:rsid w:val="00A51EA7"/>
    <w:rsid w:val="00A5765E"/>
    <w:rsid w:val="00A64FBD"/>
    <w:rsid w:val="00A7306C"/>
    <w:rsid w:val="00A763F0"/>
    <w:rsid w:val="00A90BE0"/>
    <w:rsid w:val="00A964AE"/>
    <w:rsid w:val="00AA5DAF"/>
    <w:rsid w:val="00AC452E"/>
    <w:rsid w:val="00AD7F72"/>
    <w:rsid w:val="00AE5257"/>
    <w:rsid w:val="00B01D24"/>
    <w:rsid w:val="00B027FD"/>
    <w:rsid w:val="00B0640E"/>
    <w:rsid w:val="00B13245"/>
    <w:rsid w:val="00B27900"/>
    <w:rsid w:val="00B32DF5"/>
    <w:rsid w:val="00B336BD"/>
    <w:rsid w:val="00B461D4"/>
    <w:rsid w:val="00B466C6"/>
    <w:rsid w:val="00B47D1F"/>
    <w:rsid w:val="00B62217"/>
    <w:rsid w:val="00B67116"/>
    <w:rsid w:val="00B92F34"/>
    <w:rsid w:val="00B95123"/>
    <w:rsid w:val="00B964C3"/>
    <w:rsid w:val="00BB10CC"/>
    <w:rsid w:val="00BB5C4F"/>
    <w:rsid w:val="00BB5EDF"/>
    <w:rsid w:val="00BC3147"/>
    <w:rsid w:val="00C00983"/>
    <w:rsid w:val="00C20C9F"/>
    <w:rsid w:val="00C5622C"/>
    <w:rsid w:val="00C64D4C"/>
    <w:rsid w:val="00C650F2"/>
    <w:rsid w:val="00C7323D"/>
    <w:rsid w:val="00C915B5"/>
    <w:rsid w:val="00C96A74"/>
    <w:rsid w:val="00CA1FAF"/>
    <w:rsid w:val="00CA67B2"/>
    <w:rsid w:val="00CC2A30"/>
    <w:rsid w:val="00CD0D63"/>
    <w:rsid w:val="00CE4455"/>
    <w:rsid w:val="00D026A4"/>
    <w:rsid w:val="00D05AD5"/>
    <w:rsid w:val="00D06EB6"/>
    <w:rsid w:val="00D07111"/>
    <w:rsid w:val="00D10087"/>
    <w:rsid w:val="00D1454D"/>
    <w:rsid w:val="00D24EA4"/>
    <w:rsid w:val="00D4085C"/>
    <w:rsid w:val="00D56CF4"/>
    <w:rsid w:val="00D60A0A"/>
    <w:rsid w:val="00D67E4E"/>
    <w:rsid w:val="00D83706"/>
    <w:rsid w:val="00D83F41"/>
    <w:rsid w:val="00D86790"/>
    <w:rsid w:val="00D90B5E"/>
    <w:rsid w:val="00DB0439"/>
    <w:rsid w:val="00DC0240"/>
    <w:rsid w:val="00DD3952"/>
    <w:rsid w:val="00DE4976"/>
    <w:rsid w:val="00E008B4"/>
    <w:rsid w:val="00E10CCC"/>
    <w:rsid w:val="00E15ADF"/>
    <w:rsid w:val="00E20D2E"/>
    <w:rsid w:val="00E23AE5"/>
    <w:rsid w:val="00E27F91"/>
    <w:rsid w:val="00E31149"/>
    <w:rsid w:val="00E464CC"/>
    <w:rsid w:val="00E62C35"/>
    <w:rsid w:val="00E70AA6"/>
    <w:rsid w:val="00E74E1A"/>
    <w:rsid w:val="00E82232"/>
    <w:rsid w:val="00E90C2C"/>
    <w:rsid w:val="00EA75FA"/>
    <w:rsid w:val="00EB22FC"/>
    <w:rsid w:val="00EB34A3"/>
    <w:rsid w:val="00ED2FB8"/>
    <w:rsid w:val="00ED7393"/>
    <w:rsid w:val="00ED7CF9"/>
    <w:rsid w:val="00F23793"/>
    <w:rsid w:val="00F278A8"/>
    <w:rsid w:val="00F5724C"/>
    <w:rsid w:val="00F637F1"/>
    <w:rsid w:val="00F64E37"/>
    <w:rsid w:val="00F724C9"/>
    <w:rsid w:val="00F75590"/>
    <w:rsid w:val="00FA5C5E"/>
    <w:rsid w:val="00FC0D67"/>
    <w:rsid w:val="00FD68AD"/>
    <w:rsid w:val="00FE0CEA"/>
    <w:rsid w:val="00FE5F7C"/>
    <w:rsid w:val="00FF20C1"/>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B1">
    <w:name w:val="B1"/>
    <w:basedOn w:val="Normal"/>
    <w:link w:val="B10"/>
    <w:qFormat/>
    <w:rsid w:val="0045120F"/>
    <w:pPr>
      <w:spacing w:after="180" w:line="240" w:lineRule="auto"/>
      <w:ind w:left="568" w:hanging="284"/>
    </w:pPr>
    <w:rPr>
      <w:rFonts w:ascii="Times New Roman" w:eastAsia="DengXian" w:hAnsi="Times New Roman" w:cs="Times New Roman"/>
      <w:sz w:val="20"/>
      <w:szCs w:val="20"/>
      <w:lang w:val="en-GB" w:eastAsia="en-US"/>
    </w:rPr>
  </w:style>
  <w:style w:type="paragraph" w:customStyle="1" w:styleId="B2">
    <w:name w:val="B2"/>
    <w:basedOn w:val="Normal"/>
    <w:rsid w:val="0045120F"/>
    <w:pPr>
      <w:spacing w:after="180" w:line="240" w:lineRule="auto"/>
      <w:ind w:left="851" w:hanging="284"/>
    </w:pPr>
    <w:rPr>
      <w:rFonts w:ascii="Times New Roman" w:eastAsia="DengXian" w:hAnsi="Times New Roman" w:cs="Times New Roman"/>
      <w:sz w:val="20"/>
      <w:szCs w:val="20"/>
      <w:lang w:val="en-GB" w:eastAsia="en-US"/>
    </w:rPr>
  </w:style>
  <w:style w:type="character" w:customStyle="1" w:styleId="B10">
    <w:name w:val="B1 (文字)"/>
    <w:link w:val="B1"/>
    <w:rsid w:val="0045120F"/>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3F302D-8F85-47AC-9184-FAC6C110FA9D}">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3BACF9-5072-4851-B8EB-8FEF26A87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4</Pages>
  <Words>1557</Words>
  <Characters>8877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19</cp:revision>
  <dcterms:created xsi:type="dcterms:W3CDTF">2021-01-14T13:07:00Z</dcterms:created>
  <dcterms:modified xsi:type="dcterms:W3CDTF">2021-04-07T00:57:00Z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