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9681832"/>
    <w:p w14:paraId="5BE28E72" w14:textId="538530B3" w:rsidR="000F5055" w:rsidRPr="00691B2A" w:rsidRDefault="000F5055" w:rsidP="000F5055">
      <w:pPr>
        <w:tabs>
          <w:tab w:val="right" w:pos="9216"/>
        </w:tabs>
        <w:spacing w:after="0"/>
        <w:jc w:val="left"/>
        <w:rPr>
          <w:b/>
          <w:kern w:val="2"/>
          <w:shd w:val="clear" w:color="auto" w:fill="F7CAAC"/>
          <w:lang w:val="en-GB" w:eastAsia="zh-CN"/>
        </w:rPr>
      </w:pPr>
      <w:r w:rsidRPr="00676976">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76976">
        <w:rPr>
          <w:b/>
          <w:kern w:val="2"/>
          <w:lang w:eastAsia="zh-CN"/>
        </w:rPr>
        <w:t>3GPP TSG RAN WG1 Meeting #</w:t>
      </w:r>
      <w:r w:rsidR="00EC52CB" w:rsidRPr="00676976">
        <w:rPr>
          <w:b/>
          <w:bCs/>
          <w:lang w:eastAsia="zh-CN"/>
        </w:rPr>
        <w:t>104</w:t>
      </w:r>
      <w:r w:rsidR="002377EC">
        <w:rPr>
          <w:b/>
          <w:bCs/>
          <w:lang w:eastAsia="zh-CN"/>
        </w:rPr>
        <w:t>bis</w:t>
      </w:r>
      <w:r w:rsidRPr="00676976">
        <w:rPr>
          <w:b/>
          <w:bCs/>
          <w:lang w:eastAsia="zh-CN"/>
        </w:rPr>
        <w:t>-e</w:t>
      </w:r>
      <w:r w:rsidRPr="00676976">
        <w:rPr>
          <w:b/>
          <w:kern w:val="2"/>
          <w:lang w:eastAsia="zh-CN"/>
        </w:rPr>
        <w:tab/>
        <w:t>R1-</w:t>
      </w:r>
      <w:r w:rsidR="000E5774" w:rsidRPr="000E5774">
        <w:rPr>
          <w:b/>
          <w:kern w:val="2"/>
          <w:lang w:eastAsia="zh-CN"/>
        </w:rPr>
        <w:t>2102318</w:t>
      </w:r>
    </w:p>
    <w:p w14:paraId="1D7F9A03" w14:textId="590EDDBC" w:rsidR="000F5055" w:rsidRPr="00C65FC2" w:rsidRDefault="000F5055" w:rsidP="000F5055">
      <w:pPr>
        <w:rPr>
          <w:b/>
          <w:bCs/>
          <w:lang w:eastAsia="zh-CN"/>
        </w:rPr>
      </w:pPr>
      <w:r w:rsidRPr="00610030">
        <w:rPr>
          <w:b/>
          <w:bCs/>
          <w:lang w:eastAsia="zh-CN"/>
        </w:rPr>
        <w:t xml:space="preserve">E-meeting, </w:t>
      </w:r>
      <w:r w:rsidR="00160B86">
        <w:rPr>
          <w:b/>
          <w:bCs/>
          <w:lang w:eastAsia="zh-CN"/>
        </w:rPr>
        <w:t>April</w:t>
      </w:r>
      <w:r w:rsidR="00160B86" w:rsidRPr="00C65FC2">
        <w:rPr>
          <w:b/>
          <w:bCs/>
          <w:lang w:eastAsia="zh-CN"/>
        </w:rPr>
        <w:t xml:space="preserve"> </w:t>
      </w:r>
      <w:r w:rsidR="00160B86">
        <w:rPr>
          <w:b/>
          <w:bCs/>
          <w:lang w:eastAsia="zh-CN"/>
        </w:rPr>
        <w:t>12</w:t>
      </w:r>
      <w:r w:rsidRPr="00C65FC2">
        <w:rPr>
          <w:b/>
          <w:bCs/>
          <w:lang w:eastAsia="zh-CN"/>
        </w:rPr>
        <w:t>–</w:t>
      </w:r>
      <w:r w:rsidR="00160B86">
        <w:rPr>
          <w:b/>
          <w:bCs/>
          <w:lang w:eastAsia="zh-CN"/>
        </w:rPr>
        <w:t>April</w:t>
      </w:r>
      <w:r w:rsidR="004965E4">
        <w:rPr>
          <w:b/>
          <w:bCs/>
          <w:lang w:eastAsia="zh-CN"/>
        </w:rPr>
        <w:t xml:space="preserve"> </w:t>
      </w:r>
      <w:r w:rsidR="00160B86">
        <w:rPr>
          <w:b/>
          <w:bCs/>
          <w:lang w:eastAsia="zh-CN"/>
        </w:rPr>
        <w:t>20</w:t>
      </w:r>
      <w:r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1" w:name="_Ref124589705"/>
      <w:bookmarkStart w:id="2" w:name="_Ref129681862"/>
      <w:r w:rsidRPr="00B04045">
        <w:t>Introduction</w:t>
      </w:r>
      <w:bookmarkEnd w:id="1"/>
      <w:bookmarkEnd w:id="2"/>
    </w:p>
    <w:p w14:paraId="147BDA1B" w14:textId="58AA87D4" w:rsidR="00855937" w:rsidRDefault="0042479F" w:rsidP="00C0363A">
      <w:pPr>
        <w:tabs>
          <w:tab w:val="num" w:pos="2160"/>
        </w:tabs>
        <w:spacing w:beforeLines="50" w:before="120"/>
        <w:rPr>
          <w:bCs/>
          <w:lang w:eastAsia="zh-CN"/>
        </w:rPr>
      </w:pPr>
      <w:r>
        <w:rPr>
          <w:bCs/>
          <w:lang w:eastAsia="zh-CN"/>
        </w:rPr>
        <w:t>T</w:t>
      </w:r>
      <w:r w:rsidR="001E1AC2">
        <w:rPr>
          <w:bCs/>
          <w:lang w:eastAsia="zh-CN"/>
        </w:rPr>
        <w:t>his contribution mainly focus</w:t>
      </w:r>
      <w:r w:rsidR="00A87346">
        <w:rPr>
          <w:bCs/>
          <w:lang w:eastAsia="zh-CN"/>
        </w:rPr>
        <w:t>es</w:t>
      </w:r>
      <w:r w:rsidR="001E1AC2">
        <w:rPr>
          <w:bCs/>
          <w:lang w:eastAsia="zh-CN"/>
        </w:rPr>
        <w:t xml:space="preserve"> on</w:t>
      </w:r>
      <w:r w:rsidR="001B18A3">
        <w:rPr>
          <w:bCs/>
          <w:lang w:eastAsia="zh-CN"/>
        </w:rPr>
        <w:t xml:space="preserve"> scheduling </w:t>
      </w:r>
      <w:r w:rsidR="00EA6460">
        <w:rPr>
          <w:bCs/>
          <w:lang w:eastAsia="zh-CN"/>
        </w:rPr>
        <w:t>multicast</w:t>
      </w:r>
      <w:r w:rsidR="001B18A3">
        <w:rPr>
          <w:bCs/>
          <w:lang w:eastAsia="zh-CN"/>
        </w:rPr>
        <w:t xml:space="preserve"> for </w:t>
      </w:r>
      <w:r w:rsidR="001E1AC2" w:rsidRPr="001E1AC2">
        <w:rPr>
          <w:bCs/>
          <w:lang w:eastAsia="zh-CN"/>
        </w:rPr>
        <w:t>RRC_CONNECTED UEs</w:t>
      </w:r>
      <w:r w:rsidR="00855937">
        <w:rPr>
          <w:bCs/>
          <w:lang w:eastAsia="zh-CN"/>
        </w:rPr>
        <w:t xml:space="preserve"> </w:t>
      </w:r>
      <w:r w:rsidR="007E0EB0">
        <w:rPr>
          <w:bCs/>
          <w:lang w:eastAsia="zh-CN"/>
        </w:rPr>
        <w:t xml:space="preserve">including </w:t>
      </w:r>
      <w:r w:rsidR="00EA6460">
        <w:rPr>
          <w:bCs/>
          <w:lang w:eastAsia="zh-CN"/>
        </w:rPr>
        <w:t>multicast</w:t>
      </w:r>
      <w:r w:rsidR="007E0EB0">
        <w:rPr>
          <w:bCs/>
          <w:lang w:eastAsia="zh-CN"/>
        </w:rPr>
        <w:t xml:space="preserve"> resource configuration</w:t>
      </w:r>
      <w:r w:rsidR="00855937">
        <w:rPr>
          <w:rFonts w:hint="eastAsia"/>
          <w:bCs/>
          <w:lang w:eastAsia="zh-CN"/>
        </w:rPr>
        <w:t>,</w:t>
      </w:r>
      <w:r w:rsidR="007E0EB0">
        <w:rPr>
          <w:bCs/>
          <w:lang w:eastAsia="zh-CN"/>
        </w:rPr>
        <w:t xml:space="preserve"> scheduling scheme, </w:t>
      </w:r>
      <w:r w:rsidR="00B46224">
        <w:rPr>
          <w:bCs/>
          <w:lang w:eastAsia="zh-CN"/>
        </w:rPr>
        <w:t xml:space="preserve">and </w:t>
      </w:r>
      <w:r w:rsidR="00D91C86">
        <w:rPr>
          <w:bCs/>
          <w:lang w:eastAsia="zh-CN"/>
        </w:rPr>
        <w:t xml:space="preserve">detailed </w:t>
      </w:r>
      <w:r w:rsidR="00B46224">
        <w:rPr>
          <w:bCs/>
          <w:lang w:eastAsia="zh-CN"/>
        </w:rPr>
        <w:t xml:space="preserve">issues </w:t>
      </w:r>
      <w:r w:rsidR="007E0EB0">
        <w:rPr>
          <w:bCs/>
          <w:lang w:eastAsia="zh-CN"/>
        </w:rPr>
        <w:t>etc</w:t>
      </w:r>
      <w:r w:rsidR="006D7DE4">
        <w:rPr>
          <w:bCs/>
          <w:lang w:eastAsia="zh-CN"/>
        </w:rPr>
        <w:t>.</w:t>
      </w:r>
      <w:r w:rsidR="00B46224">
        <w:rPr>
          <w:bCs/>
          <w:lang w:eastAsia="zh-CN"/>
        </w:rPr>
        <w:t>, per the agreements achieved in the last meeting</w:t>
      </w:r>
      <w:r w:rsidR="00A868EC">
        <w:rPr>
          <w:bCs/>
          <w:lang w:eastAsia="zh-CN"/>
        </w:rPr>
        <w:t xml:space="preserve"> </w:t>
      </w:r>
      <w:r w:rsidR="00A868EC">
        <w:rPr>
          <w:bCs/>
          <w:lang w:eastAsia="zh-CN"/>
        </w:rPr>
        <w:fldChar w:fldCharType="begin"/>
      </w:r>
      <w:r w:rsidR="00A868EC">
        <w:rPr>
          <w:bCs/>
          <w:lang w:eastAsia="zh-CN"/>
        </w:rPr>
        <w:instrText xml:space="preserve"> REF _Ref67565409 \n \h </w:instrText>
      </w:r>
      <w:r w:rsidR="00A868EC">
        <w:rPr>
          <w:bCs/>
          <w:lang w:eastAsia="zh-CN"/>
        </w:rPr>
      </w:r>
      <w:r w:rsidR="00A868EC">
        <w:rPr>
          <w:bCs/>
          <w:lang w:eastAsia="zh-CN"/>
        </w:rPr>
        <w:fldChar w:fldCharType="separate"/>
      </w:r>
      <w:r w:rsidR="00C370F4">
        <w:rPr>
          <w:bCs/>
          <w:lang w:eastAsia="zh-CN"/>
        </w:rPr>
        <w:t>[1]</w:t>
      </w:r>
      <w:r w:rsidR="00A868EC">
        <w:rPr>
          <w:bCs/>
          <w:lang w:eastAsia="zh-CN"/>
        </w:rPr>
        <w:fldChar w:fldCharType="end"/>
      </w:r>
      <w:r w:rsidR="007E0EB0">
        <w:rPr>
          <w:bCs/>
          <w:lang w:eastAsia="zh-CN"/>
        </w:rPr>
        <w:t>.</w:t>
      </w:r>
      <w:r w:rsidR="00B13617">
        <w:rPr>
          <w:bCs/>
          <w:lang w:eastAsia="zh-CN"/>
        </w:rPr>
        <w:t xml:space="preserve"> </w:t>
      </w:r>
    </w:p>
    <w:p w14:paraId="75A13265" w14:textId="30171DCA" w:rsidR="002E4640" w:rsidRDefault="002E4640" w:rsidP="00EF623C">
      <w:pPr>
        <w:pStyle w:val="Heading1"/>
        <w:rPr>
          <w:rFonts w:eastAsia="SimSun"/>
          <w:bCs w:val="0"/>
          <w:szCs w:val="20"/>
        </w:rPr>
      </w:pPr>
      <w:r>
        <w:rPr>
          <w:rFonts w:eastAsia="SimSun" w:hint="eastAsia"/>
          <w:bCs w:val="0"/>
          <w:szCs w:val="20"/>
        </w:rPr>
        <w:t>H</w:t>
      </w:r>
      <w:r>
        <w:rPr>
          <w:rFonts w:eastAsia="SimSun"/>
          <w:bCs w:val="0"/>
          <w:szCs w:val="20"/>
        </w:rPr>
        <w:t xml:space="preserve">ARQ and retransmission for </w:t>
      </w:r>
      <w:r w:rsidR="00EA6460">
        <w:rPr>
          <w:rFonts w:eastAsia="SimSun"/>
          <w:bCs w:val="0"/>
          <w:szCs w:val="20"/>
        </w:rPr>
        <w:t>multicast</w:t>
      </w:r>
    </w:p>
    <w:p w14:paraId="27248861" w14:textId="77777777" w:rsidR="002E4640" w:rsidRPr="00E227CD" w:rsidRDefault="002E4640" w:rsidP="002E4640">
      <w:pPr>
        <w:pStyle w:val="Heading3"/>
        <w:numPr>
          <w:ilvl w:val="1"/>
          <w:numId w:val="1"/>
        </w:numPr>
        <w:rPr>
          <w:lang w:eastAsia="zh-CN"/>
        </w:rPr>
      </w:pPr>
      <w:bookmarkStart w:id="3" w:name="_Ref67663020"/>
      <w:r>
        <w:rPr>
          <w:lang w:eastAsia="zh-CN"/>
        </w:rPr>
        <w:t>HARQ process number management</w:t>
      </w:r>
      <w:bookmarkEnd w:id="3"/>
    </w:p>
    <w:p w14:paraId="10ACB616" w14:textId="5319C4B6" w:rsidR="00F25E34" w:rsidRDefault="00F25E34" w:rsidP="002E4640">
      <w:pPr>
        <w:tabs>
          <w:tab w:val="num" w:pos="2160"/>
        </w:tabs>
        <w:spacing w:beforeLines="50" w:before="120"/>
        <w:rPr>
          <w:lang w:val="en-GB" w:eastAsia="zh-CN"/>
        </w:rPr>
      </w:pPr>
      <w:r>
        <w:rPr>
          <w:rFonts w:hint="eastAsia"/>
          <w:lang w:val="en-GB" w:eastAsia="zh-CN"/>
        </w:rPr>
        <w:t>H</w:t>
      </w:r>
      <w:r>
        <w:rPr>
          <w:lang w:val="en-GB" w:eastAsia="zh-CN"/>
        </w:rPr>
        <w:t xml:space="preserve">ow HARQ processes are managed between unicast and </w:t>
      </w:r>
      <w:r w:rsidR="00EA6460">
        <w:rPr>
          <w:lang w:val="en-GB" w:eastAsia="zh-CN"/>
        </w:rPr>
        <w:t>multicast</w:t>
      </w:r>
      <w:r>
        <w:rPr>
          <w:lang w:val="en-GB" w:eastAsia="zh-CN"/>
        </w:rPr>
        <w:t xml:space="preserve"> was discussed in the last meeting without conclusion. </w:t>
      </w:r>
    </w:p>
    <w:p w14:paraId="3F90AF81" w14:textId="76593398" w:rsidR="002E4640" w:rsidRDefault="002E4640" w:rsidP="002E4640">
      <w:pPr>
        <w:tabs>
          <w:tab w:val="num" w:pos="2160"/>
        </w:tabs>
        <w:spacing w:beforeLines="50" w:before="120"/>
        <w:rPr>
          <w:bCs/>
          <w:lang w:eastAsia="zh-CN"/>
        </w:rPr>
      </w:pPr>
      <w:r>
        <w:rPr>
          <w:bCs/>
          <w:lang w:eastAsia="zh-CN"/>
        </w:rPr>
        <w:t>Currently, up to 16</w:t>
      </w:r>
      <w:r w:rsidR="00F25E34" w:rsidRPr="00F25E34">
        <w:rPr>
          <w:lang w:eastAsia="ko-KR"/>
        </w:rPr>
        <w:t xml:space="preserve"> </w:t>
      </w:r>
      <w:r w:rsidR="00F25E34">
        <w:rPr>
          <w:lang w:eastAsia="ko-KR"/>
        </w:rPr>
        <w:t>parallel</w:t>
      </w:r>
      <w:r w:rsidRPr="00BD3B0C">
        <w:rPr>
          <w:lang w:eastAsia="zh-CN"/>
        </w:rPr>
        <w:t xml:space="preserve"> </w:t>
      </w:r>
      <w:r>
        <w:rPr>
          <w:lang w:eastAsia="zh-CN"/>
        </w:rPr>
        <w:t>HARQ process numbers (</w:t>
      </w:r>
      <w:r>
        <w:rPr>
          <w:bCs/>
          <w:lang w:eastAsia="zh-CN"/>
        </w:rPr>
        <w:t xml:space="preserve">HPN) can be configured </w:t>
      </w:r>
      <w:r w:rsidR="00F25E34">
        <w:rPr>
          <w:bCs/>
          <w:lang w:eastAsia="zh-CN"/>
        </w:rPr>
        <w:t>for</w:t>
      </w:r>
      <w:r>
        <w:rPr>
          <w:bCs/>
          <w:lang w:eastAsia="zh-CN"/>
        </w:rPr>
        <w:t xml:space="preserve"> UE</w:t>
      </w:r>
      <w:r w:rsidR="00F25E34">
        <w:rPr>
          <w:bCs/>
          <w:lang w:eastAsia="zh-CN"/>
        </w:rPr>
        <w:t xml:space="preserve"> receiving downlink and </w:t>
      </w:r>
      <w:r w:rsidR="00F25E34">
        <w:rPr>
          <w:lang w:eastAsia="ko-KR"/>
        </w:rPr>
        <w:t>the dedicated broadcast HARQ process is used for BCCH</w:t>
      </w:r>
      <w:r>
        <w:rPr>
          <w:bCs/>
          <w:lang w:eastAsia="zh-CN"/>
        </w:rPr>
        <w:t xml:space="preserve">. For Rel-17 UEs supporting both </w:t>
      </w:r>
      <w:r w:rsidR="00EA6460">
        <w:rPr>
          <w:bCs/>
          <w:lang w:eastAsia="zh-CN"/>
        </w:rPr>
        <w:t>multicast</w:t>
      </w:r>
      <w:r>
        <w:rPr>
          <w:bCs/>
          <w:lang w:eastAsia="zh-CN"/>
        </w:rPr>
        <w:t xml:space="preserve"> and unicast services, how HPNs are allocated between unicast and </w:t>
      </w:r>
      <w:r w:rsidR="00EA6460">
        <w:rPr>
          <w:bCs/>
          <w:lang w:eastAsia="zh-CN"/>
        </w:rPr>
        <w:t>multicast</w:t>
      </w:r>
      <w:r w:rsidR="008F0746">
        <w:rPr>
          <w:bCs/>
          <w:lang w:eastAsia="zh-CN"/>
        </w:rPr>
        <w:t xml:space="preserve"> </w:t>
      </w:r>
      <w:r>
        <w:rPr>
          <w:bCs/>
          <w:lang w:eastAsia="zh-CN"/>
        </w:rPr>
        <w:t xml:space="preserve">needs </w:t>
      </w:r>
      <w:r w:rsidR="00F25E34">
        <w:rPr>
          <w:bCs/>
          <w:lang w:eastAsia="zh-CN"/>
        </w:rPr>
        <w:t xml:space="preserve">further </w:t>
      </w:r>
      <w:r>
        <w:rPr>
          <w:bCs/>
          <w:lang w:eastAsia="zh-CN"/>
        </w:rPr>
        <w:t>discussion.</w:t>
      </w:r>
      <w:r w:rsidR="00F25E34">
        <w:rPr>
          <w:bCs/>
          <w:lang w:eastAsia="zh-CN"/>
        </w:rPr>
        <w:t xml:space="preserve"> </w:t>
      </w:r>
    </w:p>
    <w:p w14:paraId="2CA9BF88" w14:textId="43004A2F" w:rsidR="002E4640" w:rsidRDefault="002E4640" w:rsidP="002E4640">
      <w:pPr>
        <w:tabs>
          <w:tab w:val="num" w:pos="2160"/>
        </w:tabs>
        <w:spacing w:beforeLines="50" w:before="120"/>
        <w:rPr>
          <w:bCs/>
          <w:lang w:eastAsia="zh-CN"/>
        </w:rPr>
      </w:pPr>
      <w:r>
        <w:rPr>
          <w:bCs/>
          <w:lang w:eastAsia="zh-CN"/>
        </w:rPr>
        <w:t>Two possible options could be considered</w:t>
      </w:r>
      <w:r>
        <w:rPr>
          <w:rFonts w:hint="eastAsia"/>
          <w:bCs/>
          <w:lang w:eastAsia="zh-CN"/>
        </w:rPr>
        <w:t>.</w:t>
      </w:r>
      <w:r>
        <w:rPr>
          <w:bCs/>
          <w:lang w:eastAsia="zh-CN"/>
        </w:rPr>
        <w:t xml:space="preserve"> One is as shown</w:t>
      </w:r>
      <w:r w:rsidRPr="00CE15B7">
        <w:rPr>
          <w:bCs/>
          <w:lang w:eastAsia="zh-CN"/>
        </w:rPr>
        <w:t xml:space="preserve"> </w:t>
      </w:r>
      <w:r>
        <w:rPr>
          <w:bCs/>
          <w:lang w:eastAsia="zh-CN"/>
        </w:rPr>
        <w:t>in</w:t>
      </w:r>
      <w:r>
        <w:rPr>
          <w:lang w:eastAsia="zh-CN"/>
        </w:rPr>
        <w:t xml:space="preserve"> </w:t>
      </w:r>
      <w:r w:rsidR="002428BB">
        <w:rPr>
          <w:lang w:eastAsia="zh-CN"/>
        </w:rPr>
        <w:fldChar w:fldCharType="begin"/>
      </w:r>
      <w:r w:rsidR="002428BB">
        <w:rPr>
          <w:lang w:eastAsia="zh-CN"/>
        </w:rPr>
        <w:instrText xml:space="preserve"> REF _Ref68081569 \h </w:instrText>
      </w:r>
      <w:r w:rsidR="002428BB">
        <w:rPr>
          <w:lang w:eastAsia="zh-CN"/>
        </w:rPr>
      </w:r>
      <w:r w:rsidR="002428BB">
        <w:rPr>
          <w:lang w:eastAsia="zh-CN"/>
        </w:rPr>
        <w:fldChar w:fldCharType="separate"/>
      </w:r>
      <w:r w:rsidR="00763D5D">
        <w:t>Fig</w:t>
      </w:r>
      <w:r w:rsidR="002428BB">
        <w:t xml:space="preserve"> </w:t>
      </w:r>
      <w:r w:rsidR="002428BB">
        <w:rPr>
          <w:noProof/>
        </w:rPr>
        <w:t>1</w:t>
      </w:r>
      <w:r w:rsidR="002428BB">
        <w:rPr>
          <w:lang w:eastAsia="zh-CN"/>
        </w:rPr>
        <w:fldChar w:fldCharType="end"/>
      </w:r>
      <w:r w:rsidR="002428BB">
        <w:rPr>
          <w:lang w:eastAsia="zh-CN"/>
        </w:rPr>
        <w:t xml:space="preserve"> </w:t>
      </w:r>
      <w:r>
        <w:rPr>
          <w:lang w:eastAsia="zh-CN"/>
        </w:rPr>
        <w:t xml:space="preserve">as an example where the total number of HPNs are split between unicast and </w:t>
      </w:r>
      <w:r w:rsidR="00EA6460">
        <w:rPr>
          <w:bCs/>
          <w:lang w:eastAsia="zh-CN"/>
        </w:rPr>
        <w:t>multicast</w:t>
      </w:r>
      <w:r>
        <w:rPr>
          <w:lang w:eastAsia="zh-CN"/>
        </w:rPr>
        <w:t>.</w:t>
      </w:r>
      <w:r>
        <w:rPr>
          <w:bCs/>
          <w:lang w:eastAsia="zh-CN"/>
        </w:rPr>
        <w:t xml:space="preserve"> For this option, how to split the HPNs may not need to be specified and could be up to the network scheduling, to ensure the HPNs will not be conflicted between initial transmissions for unicast and </w:t>
      </w:r>
      <w:r w:rsidR="00EA6460">
        <w:rPr>
          <w:bCs/>
          <w:lang w:eastAsia="zh-CN"/>
        </w:rPr>
        <w:t>multicast</w:t>
      </w:r>
      <w:r w:rsidR="00DB21BC">
        <w:rPr>
          <w:bCs/>
          <w:lang w:eastAsia="zh-CN"/>
        </w:rPr>
        <w:t xml:space="preserve"> for a given scheduling unit</w:t>
      </w:r>
      <w:r>
        <w:rPr>
          <w:bCs/>
          <w:lang w:eastAsia="zh-CN"/>
        </w:rPr>
        <w:t xml:space="preserve">. </w:t>
      </w:r>
    </w:p>
    <w:p w14:paraId="07258BD1" w14:textId="648077AE" w:rsidR="002E4640" w:rsidRPr="0001376A" w:rsidRDefault="002E4640" w:rsidP="00B420FB">
      <w:pPr>
        <w:tabs>
          <w:tab w:val="num" w:pos="2160"/>
        </w:tabs>
        <w:spacing w:beforeLines="50" w:before="120"/>
        <w:jc w:val="center"/>
        <w:rPr>
          <w:bCs/>
          <w:lang w:eastAsia="zh-CN"/>
        </w:rPr>
      </w:pPr>
      <w:r w:rsidRPr="00872000">
        <w:rPr>
          <w:noProof/>
          <w:lang w:eastAsia="zh-CN"/>
        </w:rPr>
        <w:drawing>
          <wp:inline distT="0" distB="0" distL="0" distR="0" wp14:anchorId="65DA9FC7" wp14:editId="5B22E38D">
            <wp:extent cx="4880540" cy="73546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5275" cy="742201"/>
                    </a:xfrm>
                    <a:prstGeom prst="rect">
                      <a:avLst/>
                    </a:prstGeom>
                  </pic:spPr>
                </pic:pic>
              </a:graphicData>
            </a:graphic>
          </wp:inline>
        </w:drawing>
      </w:r>
    </w:p>
    <w:p w14:paraId="4671885F" w14:textId="5EBD1C69" w:rsidR="002E4640" w:rsidRDefault="00763D5D">
      <w:pPr>
        <w:pStyle w:val="Caption"/>
        <w:jc w:val="center"/>
      </w:pPr>
      <w:bookmarkStart w:id="4" w:name="_Ref68081569"/>
      <w:bookmarkStart w:id="5" w:name="_Ref67579640"/>
      <w:r>
        <w:t>Fig</w:t>
      </w:r>
      <w:r w:rsidR="002428BB">
        <w:t xml:space="preserve"> </w:t>
      </w:r>
      <w:r w:rsidR="00F41FF7">
        <w:rPr>
          <w:noProof/>
        </w:rPr>
        <w:fldChar w:fldCharType="begin"/>
      </w:r>
      <w:r w:rsidR="00F41FF7">
        <w:rPr>
          <w:noProof/>
        </w:rPr>
        <w:instrText xml:space="preserve"> SEQ Figure \* ARABIC </w:instrText>
      </w:r>
      <w:r w:rsidR="00F41FF7">
        <w:rPr>
          <w:noProof/>
        </w:rPr>
        <w:fldChar w:fldCharType="separate"/>
      </w:r>
      <w:r w:rsidR="003932A9">
        <w:rPr>
          <w:noProof/>
        </w:rPr>
        <w:t>1</w:t>
      </w:r>
      <w:r w:rsidR="00F41FF7">
        <w:rPr>
          <w:noProof/>
        </w:rPr>
        <w:fldChar w:fldCharType="end"/>
      </w:r>
      <w:bookmarkEnd w:id="4"/>
      <w:r w:rsidR="002428BB">
        <w:t xml:space="preserve">. </w:t>
      </w:r>
      <w:bookmarkEnd w:id="5"/>
      <w:r w:rsidR="002E4640">
        <w:t xml:space="preserve">Split </w:t>
      </w:r>
      <w:r w:rsidR="002E4640" w:rsidRPr="00A83AE3">
        <w:t>HPN</w:t>
      </w:r>
      <w:r w:rsidR="002E4640">
        <w:t>s between</w:t>
      </w:r>
      <w:r w:rsidR="002E4640" w:rsidRPr="00A83AE3">
        <w:t xml:space="preserve"> </w:t>
      </w:r>
      <w:r w:rsidR="00EA6460">
        <w:rPr>
          <w:bCs w:val="0"/>
          <w:lang w:eastAsia="zh-CN"/>
        </w:rPr>
        <w:t>multicast</w:t>
      </w:r>
      <w:r w:rsidR="008F0746">
        <w:rPr>
          <w:lang w:eastAsia="zh-CN"/>
        </w:rPr>
        <w:t xml:space="preserve"> </w:t>
      </w:r>
      <w:r w:rsidR="002E4640">
        <w:t xml:space="preserve">and </w:t>
      </w:r>
      <w:r w:rsidR="002E4640" w:rsidRPr="00A83AE3">
        <w:t>unicast</w:t>
      </w:r>
    </w:p>
    <w:p w14:paraId="0C898E3D" w14:textId="24C171B8" w:rsidR="002E4640" w:rsidRDefault="002E4640" w:rsidP="002E4640">
      <w:pPr>
        <w:tabs>
          <w:tab w:val="num" w:pos="2160"/>
        </w:tabs>
        <w:spacing w:beforeLines="50" w:before="120"/>
        <w:rPr>
          <w:bCs/>
          <w:lang w:eastAsia="zh-CN"/>
        </w:rPr>
      </w:pPr>
      <w:r w:rsidRPr="0001376A">
        <w:t xml:space="preserve">Another </w:t>
      </w:r>
      <w:r>
        <w:t>option</w:t>
      </w:r>
      <w:r w:rsidRPr="002129C3">
        <w:rPr>
          <w:bCs/>
          <w:lang w:eastAsia="zh-CN"/>
        </w:rPr>
        <w:t xml:space="preserve"> is </w:t>
      </w:r>
      <w:r>
        <w:rPr>
          <w:bCs/>
          <w:lang w:eastAsia="zh-CN"/>
        </w:rPr>
        <w:t xml:space="preserve">that both </w:t>
      </w:r>
      <w:r w:rsidR="00EA6460">
        <w:rPr>
          <w:bCs/>
          <w:lang w:eastAsia="zh-CN"/>
        </w:rPr>
        <w:t>multicast</w:t>
      </w:r>
      <w:r>
        <w:rPr>
          <w:bCs/>
          <w:lang w:eastAsia="zh-CN"/>
        </w:rPr>
        <w:t xml:space="preserve"> and unicast can utilize all the configured HPNs as illustrated in</w:t>
      </w:r>
      <w:r w:rsidR="003932A9">
        <w:rPr>
          <w:bCs/>
          <w:lang w:eastAsia="zh-CN"/>
        </w:rPr>
        <w:t xml:space="preserve"> </w:t>
      </w:r>
      <w:r w:rsidR="003932A9">
        <w:rPr>
          <w:bCs/>
          <w:lang w:eastAsia="zh-CN"/>
        </w:rPr>
        <w:fldChar w:fldCharType="begin"/>
      </w:r>
      <w:r w:rsidR="003932A9">
        <w:rPr>
          <w:bCs/>
          <w:lang w:eastAsia="zh-CN"/>
        </w:rPr>
        <w:instrText xml:space="preserve"> REF _Ref68081659 \h </w:instrText>
      </w:r>
      <w:r w:rsidR="003932A9">
        <w:rPr>
          <w:bCs/>
          <w:lang w:eastAsia="zh-CN"/>
        </w:rPr>
      </w:r>
      <w:r w:rsidR="003932A9">
        <w:rPr>
          <w:bCs/>
          <w:lang w:eastAsia="zh-CN"/>
        </w:rPr>
        <w:fldChar w:fldCharType="separate"/>
      </w:r>
      <w:r w:rsidR="00763D5D">
        <w:t>Fig</w:t>
      </w:r>
      <w:r w:rsidR="003932A9">
        <w:t xml:space="preserve"> </w:t>
      </w:r>
      <w:r w:rsidR="003932A9">
        <w:rPr>
          <w:noProof/>
        </w:rPr>
        <w:t>2</w:t>
      </w:r>
      <w:r w:rsidR="003932A9">
        <w:rPr>
          <w:bCs/>
          <w:lang w:eastAsia="zh-CN"/>
        </w:rPr>
        <w:fldChar w:fldCharType="end"/>
      </w:r>
      <w:r>
        <w:rPr>
          <w:bCs/>
          <w:lang w:eastAsia="zh-CN"/>
        </w:rPr>
        <w:t>. This option can benefit the network for ease of scheduling</w:t>
      </w:r>
      <w:r w:rsidR="006A56F2">
        <w:rPr>
          <w:bCs/>
          <w:lang w:eastAsia="zh-CN"/>
        </w:rPr>
        <w:t>.</w:t>
      </w:r>
      <w:r>
        <w:rPr>
          <w:bCs/>
          <w:lang w:eastAsia="zh-CN"/>
        </w:rPr>
        <w:t xml:space="preserve"> </w:t>
      </w:r>
      <w:r w:rsidR="006A56F2">
        <w:rPr>
          <w:bCs/>
          <w:lang w:eastAsia="zh-CN"/>
        </w:rPr>
        <w:t>W</w:t>
      </w:r>
      <w:r>
        <w:rPr>
          <w:bCs/>
          <w:lang w:eastAsia="zh-CN"/>
        </w:rPr>
        <w:t xml:space="preserve">hen scheduling a </w:t>
      </w:r>
      <w:r w:rsidR="00EA6460">
        <w:rPr>
          <w:bCs/>
          <w:lang w:eastAsia="zh-CN"/>
        </w:rPr>
        <w:t>multicast</w:t>
      </w:r>
      <w:r w:rsidR="008F0746">
        <w:rPr>
          <w:bCs/>
          <w:lang w:eastAsia="zh-CN"/>
        </w:rPr>
        <w:t xml:space="preserve"> </w:t>
      </w:r>
      <w:r>
        <w:rPr>
          <w:bCs/>
          <w:lang w:eastAsia="zh-CN"/>
        </w:rPr>
        <w:t>data using a group-common PDCCH, gNB</w:t>
      </w:r>
      <w:r>
        <w:rPr>
          <w:rFonts w:hint="eastAsia"/>
          <w:bCs/>
          <w:lang w:eastAsia="zh-CN"/>
        </w:rPr>
        <w:t xml:space="preserve"> </w:t>
      </w:r>
      <w:r>
        <w:rPr>
          <w:bCs/>
          <w:lang w:eastAsia="zh-CN"/>
        </w:rPr>
        <w:t xml:space="preserve">does not need to care whether the HPN for the </w:t>
      </w:r>
      <w:r w:rsidR="00EA6460">
        <w:rPr>
          <w:bCs/>
          <w:lang w:eastAsia="zh-CN"/>
        </w:rPr>
        <w:t>multicast</w:t>
      </w:r>
      <w:r w:rsidR="008F0746">
        <w:rPr>
          <w:bCs/>
          <w:lang w:eastAsia="zh-CN"/>
        </w:rPr>
        <w:t xml:space="preserve"> </w:t>
      </w:r>
      <w:r>
        <w:rPr>
          <w:bCs/>
          <w:lang w:eastAsia="zh-CN"/>
        </w:rPr>
        <w:t xml:space="preserve">has been used for unicast scheduling of other UEs. From UE perspective, it may happen that the same HPN is simultaneously used for both the unicast and </w:t>
      </w:r>
      <w:r w:rsidR="00EA6460">
        <w:rPr>
          <w:bCs/>
          <w:lang w:eastAsia="zh-CN"/>
        </w:rPr>
        <w:t>multicast</w:t>
      </w:r>
      <w:r w:rsidR="008F0746">
        <w:rPr>
          <w:bCs/>
          <w:lang w:eastAsia="zh-CN"/>
        </w:rPr>
        <w:t xml:space="preserve"> </w:t>
      </w:r>
      <w:r>
        <w:rPr>
          <w:bCs/>
          <w:lang w:eastAsia="zh-CN"/>
        </w:rPr>
        <w:t>transmissions</w:t>
      </w:r>
      <w:r w:rsidR="0019464C">
        <w:rPr>
          <w:bCs/>
          <w:lang w:eastAsia="zh-CN"/>
        </w:rPr>
        <w:t>, in which case UE needs to increase the soft buffer so that both unicast and multicast can be received. Increasing soft buffer for rece</w:t>
      </w:r>
      <w:r w:rsidR="006D7DE4">
        <w:rPr>
          <w:bCs/>
          <w:lang w:eastAsia="zh-CN"/>
        </w:rPr>
        <w:t xml:space="preserve">iving multicast is not expected, in order to </w:t>
      </w:r>
      <w:r w:rsidR="0019464C">
        <w:rPr>
          <w:bCs/>
          <w:lang w:eastAsia="zh-CN"/>
        </w:rPr>
        <w:t>minimize the impact to UE</w:t>
      </w:r>
      <w:r w:rsidR="00633817">
        <w:rPr>
          <w:bCs/>
          <w:lang w:eastAsia="zh-CN"/>
        </w:rPr>
        <w:t>.</w:t>
      </w:r>
    </w:p>
    <w:p w14:paraId="142278F4" w14:textId="2F7C37C9" w:rsidR="002E4640" w:rsidRPr="0001376A" w:rsidRDefault="002E4640" w:rsidP="00B420FB">
      <w:pPr>
        <w:tabs>
          <w:tab w:val="num" w:pos="2160"/>
        </w:tabs>
        <w:spacing w:beforeLines="50" w:before="120"/>
        <w:jc w:val="center"/>
        <w:rPr>
          <w:bCs/>
          <w:lang w:eastAsia="zh-CN"/>
        </w:rPr>
      </w:pPr>
      <w:r>
        <w:rPr>
          <w:noProof/>
          <w:lang w:eastAsia="zh-CN"/>
        </w:rPr>
        <w:drawing>
          <wp:inline distT="0" distB="0" distL="0" distR="0" wp14:anchorId="5357782A" wp14:editId="7B3E9E62">
            <wp:extent cx="5250788" cy="791253"/>
            <wp:effectExtent l="0" t="0" r="762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8726" cy="796970"/>
                    </a:xfrm>
                    <a:prstGeom prst="rect">
                      <a:avLst/>
                    </a:prstGeom>
                  </pic:spPr>
                </pic:pic>
              </a:graphicData>
            </a:graphic>
          </wp:inline>
        </w:drawing>
      </w:r>
    </w:p>
    <w:p w14:paraId="0986E45D" w14:textId="0877A2C3" w:rsidR="002E4640" w:rsidRDefault="00763D5D">
      <w:pPr>
        <w:pStyle w:val="Caption"/>
        <w:jc w:val="center"/>
      </w:pPr>
      <w:bookmarkStart w:id="6" w:name="_Ref68081659"/>
      <w:bookmarkStart w:id="7" w:name="_Ref67579701"/>
      <w:r>
        <w:t>Fig</w:t>
      </w:r>
      <w:r w:rsidR="003932A9">
        <w:t xml:space="preserve"> </w:t>
      </w:r>
      <w:r w:rsidR="00F41FF7">
        <w:rPr>
          <w:noProof/>
        </w:rPr>
        <w:fldChar w:fldCharType="begin"/>
      </w:r>
      <w:r w:rsidR="00F41FF7">
        <w:rPr>
          <w:noProof/>
        </w:rPr>
        <w:instrText xml:space="preserve"> SEQ Figure \* ARABIC </w:instrText>
      </w:r>
      <w:r w:rsidR="00F41FF7">
        <w:rPr>
          <w:noProof/>
        </w:rPr>
        <w:fldChar w:fldCharType="separate"/>
      </w:r>
      <w:r w:rsidR="003932A9">
        <w:rPr>
          <w:noProof/>
        </w:rPr>
        <w:t>2</w:t>
      </w:r>
      <w:r w:rsidR="00F41FF7">
        <w:rPr>
          <w:noProof/>
        </w:rPr>
        <w:fldChar w:fldCharType="end"/>
      </w:r>
      <w:bookmarkEnd w:id="6"/>
      <w:bookmarkEnd w:id="7"/>
      <w:r w:rsidR="003932A9">
        <w:t>.</w:t>
      </w:r>
      <w:r w:rsidR="002E4640">
        <w:t xml:space="preserve"> Both </w:t>
      </w:r>
      <w:bookmarkStart w:id="8" w:name="OLE_LINK5"/>
      <w:r w:rsidR="00EA6460">
        <w:rPr>
          <w:bCs w:val="0"/>
          <w:lang w:eastAsia="zh-CN"/>
        </w:rPr>
        <w:t>multicast</w:t>
      </w:r>
      <w:r w:rsidR="008F0746">
        <w:rPr>
          <w:lang w:eastAsia="zh-CN"/>
        </w:rPr>
        <w:t xml:space="preserve"> </w:t>
      </w:r>
      <w:bookmarkEnd w:id="8"/>
      <w:r w:rsidR="002E4640">
        <w:t>and unicast can use all the configured HPNs</w:t>
      </w:r>
    </w:p>
    <w:p w14:paraId="16F36E59" w14:textId="48653A55" w:rsidR="002E4640" w:rsidRPr="00B319BC" w:rsidRDefault="002E4640" w:rsidP="002E4640">
      <w:pPr>
        <w:tabs>
          <w:tab w:val="num" w:pos="2160"/>
        </w:tabs>
        <w:spacing w:beforeLines="50" w:before="120"/>
        <w:rPr>
          <w:lang w:eastAsia="zh-CN"/>
        </w:rPr>
      </w:pPr>
      <w:r w:rsidRPr="00B319BC">
        <w:rPr>
          <w:rFonts w:hint="eastAsia"/>
          <w:lang w:eastAsia="zh-CN"/>
        </w:rPr>
        <w:t>C</w:t>
      </w:r>
      <w:r w:rsidRPr="00B319BC">
        <w:rPr>
          <w:lang w:eastAsia="zh-CN"/>
        </w:rPr>
        <w:t xml:space="preserve">omparing these two options, the first one </w:t>
      </w:r>
      <w:r w:rsidR="007F3012">
        <w:rPr>
          <w:lang w:eastAsia="zh-CN"/>
        </w:rPr>
        <w:t>is</w:t>
      </w:r>
      <w:r w:rsidR="007F3012" w:rsidRPr="00B319BC">
        <w:rPr>
          <w:lang w:eastAsia="zh-CN"/>
        </w:rPr>
        <w:t xml:space="preserve"> </w:t>
      </w:r>
      <w:r w:rsidRPr="00B319BC">
        <w:rPr>
          <w:lang w:eastAsia="zh-CN"/>
        </w:rPr>
        <w:t xml:space="preserve">simpler in terms of less specification impact and ease of UE implementation, so it is preferable. </w:t>
      </w:r>
    </w:p>
    <w:p w14:paraId="13DD0668" w14:textId="7EED5682" w:rsidR="002E4640" w:rsidRPr="00B319BC" w:rsidRDefault="002E4640" w:rsidP="002E4640">
      <w:pPr>
        <w:rPr>
          <w:b/>
          <w:i/>
          <w:lang w:eastAsia="zh-CN"/>
        </w:rPr>
      </w:pPr>
      <w:r w:rsidRPr="00B319BC">
        <w:rPr>
          <w:b/>
          <w:i/>
          <w:u w:val="single"/>
          <w:lang w:eastAsia="zh-CN"/>
        </w:rPr>
        <w:t>Proposal</w:t>
      </w:r>
      <w:r w:rsidR="00E67D23">
        <w:rPr>
          <w:b/>
          <w:i/>
          <w:u w:val="single"/>
          <w:lang w:eastAsia="zh-CN"/>
        </w:rPr>
        <w:t xml:space="preserve"> 1</w:t>
      </w:r>
      <w:r w:rsidRPr="00B319BC">
        <w:rPr>
          <w:b/>
          <w:i/>
          <w:lang w:eastAsia="zh-CN"/>
        </w:rPr>
        <w:t xml:space="preserve">: The configurable number of maximum HARQ process number is kept unchanged for UE supporting </w:t>
      </w:r>
      <w:r w:rsidR="00EA6460">
        <w:rPr>
          <w:b/>
          <w:i/>
          <w:lang w:eastAsia="zh-CN"/>
        </w:rPr>
        <w:t>multicast</w:t>
      </w:r>
      <w:r w:rsidR="008F0746" w:rsidRPr="008F0746">
        <w:rPr>
          <w:b/>
          <w:i/>
          <w:lang w:eastAsia="zh-CN"/>
        </w:rPr>
        <w:t xml:space="preserve"> </w:t>
      </w:r>
      <w:r w:rsidRPr="00B319BC">
        <w:rPr>
          <w:b/>
          <w:i/>
          <w:lang w:eastAsia="zh-CN"/>
        </w:rPr>
        <w:t xml:space="preserve">reception, and </w:t>
      </w:r>
    </w:p>
    <w:p w14:paraId="0ED3119E" w14:textId="72DCAF60" w:rsidR="005F3353" w:rsidRPr="005F3353" w:rsidRDefault="006D7DE4" w:rsidP="00913DB4">
      <w:pPr>
        <w:pStyle w:val="ListParagraph"/>
        <w:numPr>
          <w:ilvl w:val="0"/>
          <w:numId w:val="22"/>
        </w:numPr>
        <w:jc w:val="both"/>
        <w:rPr>
          <w:rFonts w:ascii="Times New Roman" w:hAnsi="Times New Roman" w:cs="Times New Roman"/>
          <w:b/>
          <w:i/>
        </w:rPr>
      </w:pPr>
      <w:r>
        <w:rPr>
          <w:rFonts w:ascii="Times New Roman" w:hAnsi="Times New Roman" w:cs="Times New Roman"/>
          <w:b/>
          <w:i/>
        </w:rPr>
        <w:lastRenderedPageBreak/>
        <w:t>T</w:t>
      </w:r>
      <w:r w:rsidR="005F3353" w:rsidRPr="005F3353">
        <w:rPr>
          <w:rFonts w:ascii="Times New Roman" w:hAnsi="Times New Roman" w:cs="Times New Roman"/>
          <w:b/>
          <w:i/>
        </w:rPr>
        <w:t>he HPN for PTM scheme 1 initial transmission is different from that for unicast</w:t>
      </w:r>
      <w:r w:rsidR="007F3012">
        <w:rPr>
          <w:rFonts w:ascii="Times New Roman" w:hAnsi="Times New Roman" w:cs="Times New Roman"/>
          <w:b/>
          <w:i/>
        </w:rPr>
        <w:t xml:space="preserve"> initial transmission</w:t>
      </w:r>
      <w:r w:rsidR="005F3353" w:rsidRPr="005F3353">
        <w:rPr>
          <w:rFonts w:ascii="Times New Roman" w:hAnsi="Times New Roman" w:cs="Times New Roman"/>
          <w:b/>
          <w:i/>
        </w:rPr>
        <w:t xml:space="preserve"> for </w:t>
      </w:r>
      <w:r w:rsidR="0089597C">
        <w:rPr>
          <w:rFonts w:ascii="Times New Roman" w:hAnsi="Times New Roman" w:cs="Times New Roman"/>
          <w:b/>
          <w:i/>
        </w:rPr>
        <w:t xml:space="preserve">each </w:t>
      </w:r>
      <w:r w:rsidR="005F3353" w:rsidRPr="005F3353">
        <w:rPr>
          <w:rFonts w:ascii="Times New Roman" w:hAnsi="Times New Roman" w:cs="Times New Roman"/>
          <w:b/>
          <w:i/>
        </w:rPr>
        <w:t>UE</w:t>
      </w:r>
      <w:r w:rsidR="0089597C">
        <w:rPr>
          <w:rFonts w:ascii="Times New Roman" w:hAnsi="Times New Roman" w:cs="Times New Roman"/>
          <w:b/>
          <w:i/>
        </w:rPr>
        <w:t xml:space="preserve"> within the group</w:t>
      </w:r>
      <w:r w:rsidR="005F3353" w:rsidRPr="005F3353">
        <w:rPr>
          <w:rFonts w:ascii="Times New Roman" w:hAnsi="Times New Roman" w:cs="Times New Roman"/>
          <w:b/>
          <w:i/>
        </w:rPr>
        <w:t xml:space="preserve"> at a given time. </w:t>
      </w:r>
    </w:p>
    <w:p w14:paraId="40A3A634" w14:textId="77777777" w:rsidR="002E4640" w:rsidRPr="0089597C" w:rsidRDefault="002E4640" w:rsidP="00F25E34">
      <w:pPr>
        <w:rPr>
          <w:lang w:eastAsia="zh-CN"/>
        </w:rPr>
      </w:pPr>
    </w:p>
    <w:p w14:paraId="04989BA7" w14:textId="01C70667" w:rsidR="00F42B18" w:rsidRDefault="00F07FB9" w:rsidP="00F07FB9">
      <w:pPr>
        <w:pStyle w:val="Heading3"/>
        <w:numPr>
          <w:ilvl w:val="1"/>
          <w:numId w:val="1"/>
        </w:numPr>
        <w:rPr>
          <w:lang w:eastAsia="zh-CN"/>
        </w:rPr>
      </w:pPr>
      <w:r>
        <w:rPr>
          <w:lang w:eastAsia="zh-CN"/>
        </w:rPr>
        <w:t>PTP</w:t>
      </w:r>
      <w:r w:rsidR="00690161" w:rsidRPr="004A6DDD">
        <w:rPr>
          <w:lang w:eastAsia="zh-CN"/>
        </w:rPr>
        <w:t xml:space="preserve"> for </w:t>
      </w:r>
      <w:r w:rsidR="00EA6460">
        <w:rPr>
          <w:lang w:eastAsia="zh-CN"/>
        </w:rPr>
        <w:t>multicast</w:t>
      </w:r>
      <w:r>
        <w:rPr>
          <w:lang w:eastAsia="zh-CN"/>
        </w:rPr>
        <w:t xml:space="preserve"> retransmission</w:t>
      </w:r>
    </w:p>
    <w:p w14:paraId="6EE0D8DF" w14:textId="04F1B701" w:rsidR="0041197A" w:rsidRDefault="00D4601C" w:rsidP="00D34068">
      <w:pPr>
        <w:rPr>
          <w:lang w:eastAsia="zh-CN"/>
        </w:rPr>
      </w:pPr>
      <w:r>
        <w:rPr>
          <w:rFonts w:hint="eastAsia"/>
          <w:lang w:eastAsia="zh-CN"/>
        </w:rPr>
        <w:t>A</w:t>
      </w:r>
      <w:r>
        <w:rPr>
          <w:lang w:eastAsia="zh-CN"/>
        </w:rPr>
        <w:t xml:space="preserve">s discussed in the last section, </w:t>
      </w:r>
      <w:r w:rsidR="00D34068" w:rsidRPr="00D34068">
        <w:rPr>
          <w:lang w:eastAsia="zh-CN"/>
        </w:rPr>
        <w:t xml:space="preserve">the HPN for PTM scheme 1 initial transmission is different from that for unicast </w:t>
      </w:r>
      <w:r w:rsidR="00CE1F41">
        <w:rPr>
          <w:lang w:eastAsia="zh-CN"/>
        </w:rPr>
        <w:t xml:space="preserve">initial transmission </w:t>
      </w:r>
      <w:r w:rsidR="00D34068" w:rsidRPr="00D34068">
        <w:rPr>
          <w:lang w:eastAsia="zh-CN"/>
        </w:rPr>
        <w:t>for each UE within the group at a given time</w:t>
      </w:r>
      <w:r w:rsidR="00D34068">
        <w:rPr>
          <w:lang w:eastAsia="zh-CN"/>
        </w:rPr>
        <w:t xml:space="preserve">. It may be difficult for network to coordinate a HPN for PTM scheme 1 TB#1 initial transmission that is </w:t>
      </w:r>
      <w:r w:rsidR="005B163D">
        <w:rPr>
          <w:lang w:eastAsia="zh-CN"/>
        </w:rPr>
        <w:t xml:space="preserve">not identical to </w:t>
      </w:r>
      <w:r w:rsidR="00D34068">
        <w:rPr>
          <w:lang w:eastAsia="zh-CN"/>
        </w:rPr>
        <w:t>any</w:t>
      </w:r>
      <w:r w:rsidR="005B163D">
        <w:rPr>
          <w:lang w:eastAsia="zh-CN"/>
        </w:rPr>
        <w:t xml:space="preserve"> HPN used for unicast </w:t>
      </w:r>
      <w:r w:rsidR="006C5454">
        <w:rPr>
          <w:lang w:eastAsia="zh-CN"/>
        </w:rPr>
        <w:t xml:space="preserve">initial transmission </w:t>
      </w:r>
      <w:r w:rsidR="005B163D">
        <w:rPr>
          <w:lang w:eastAsia="zh-CN"/>
        </w:rPr>
        <w:t>of either UE within the group</w:t>
      </w:r>
      <w:r w:rsidR="00D34068">
        <w:rPr>
          <w:lang w:eastAsia="zh-CN"/>
        </w:rPr>
        <w:t xml:space="preserve">. </w:t>
      </w:r>
    </w:p>
    <w:p w14:paraId="2F421452" w14:textId="6F12533B" w:rsidR="00D4601C" w:rsidRPr="00D4601C" w:rsidRDefault="00D34068" w:rsidP="00D34068">
      <w:pPr>
        <w:rPr>
          <w:lang w:eastAsia="zh-CN"/>
        </w:rPr>
      </w:pPr>
      <w:r>
        <w:rPr>
          <w:lang w:eastAsia="zh-CN"/>
        </w:rPr>
        <w:t xml:space="preserve">Enabling PTP for retransmitting </w:t>
      </w:r>
      <w:r w:rsidR="008837D2">
        <w:rPr>
          <w:lang w:eastAsia="zh-CN"/>
        </w:rPr>
        <w:t xml:space="preserve">the earlier failed group-common TB </w:t>
      </w:r>
      <w:r w:rsidR="0041197A">
        <w:rPr>
          <w:lang w:eastAsia="zh-CN"/>
        </w:rPr>
        <w:t xml:space="preserve">as agreed in the last meeting </w:t>
      </w:r>
      <w:r w:rsidR="008837D2">
        <w:rPr>
          <w:lang w:eastAsia="zh-CN"/>
        </w:rPr>
        <w:t xml:space="preserve">would help alleviate it in some extent as illustrated in </w:t>
      </w:r>
      <w:r w:rsidR="008837D2">
        <w:rPr>
          <w:lang w:eastAsia="zh-CN"/>
        </w:rPr>
        <w:fldChar w:fldCharType="begin"/>
      </w:r>
      <w:r w:rsidR="008837D2">
        <w:rPr>
          <w:lang w:eastAsia="zh-CN"/>
        </w:rPr>
        <w:instrText xml:space="preserve"> REF _Ref67587659 </w:instrText>
      </w:r>
      <w:r w:rsidR="008837D2">
        <w:rPr>
          <w:lang w:eastAsia="zh-CN"/>
        </w:rPr>
        <w:fldChar w:fldCharType="separate"/>
      </w:r>
      <w:r w:rsidR="00C370F4">
        <w:t xml:space="preserve">Fig. </w:t>
      </w:r>
      <w:r w:rsidR="00C370F4">
        <w:rPr>
          <w:noProof/>
        </w:rPr>
        <w:t>3</w:t>
      </w:r>
      <w:r w:rsidR="008837D2">
        <w:rPr>
          <w:lang w:eastAsia="zh-CN"/>
        </w:rPr>
        <w:fldChar w:fldCharType="end"/>
      </w:r>
      <w:r w:rsidR="008837D2">
        <w:rPr>
          <w:lang w:eastAsia="zh-CN"/>
        </w:rPr>
        <w:t xml:space="preserve">. </w:t>
      </w:r>
      <w:r w:rsidR="0041197A">
        <w:rPr>
          <w:lang w:eastAsia="zh-CN"/>
        </w:rPr>
        <w:t xml:space="preserve">UE#1 in the group failed decoding </w:t>
      </w:r>
      <w:r w:rsidR="00EA6460">
        <w:rPr>
          <w:lang w:eastAsia="zh-CN"/>
        </w:rPr>
        <w:t>multicast</w:t>
      </w:r>
      <w:r w:rsidR="0041197A">
        <w:rPr>
          <w:lang w:eastAsia="zh-CN"/>
        </w:rPr>
        <w:t xml:space="preserve"> TB#1 with HPN 000 at time “t1”, but the network does not have to hold HPN 000 till UE#1 feedback HARQ-ACK and succeeds in decoding retransmission. Instead, network can still use HPN 000 for TB#2 initial transmission and use PTP for UE1’s TB1 retransmission. </w:t>
      </w:r>
    </w:p>
    <w:p w14:paraId="07B2C821" w14:textId="77777777" w:rsidR="00D4601C" w:rsidRPr="00D4601C" w:rsidRDefault="00D4601C" w:rsidP="00D4601C">
      <w:pPr>
        <w:rPr>
          <w:lang w:eastAsia="zh-CN"/>
        </w:rPr>
      </w:pPr>
    </w:p>
    <w:p w14:paraId="48017354" w14:textId="77777777" w:rsidR="00D4601C" w:rsidRDefault="00D4601C" w:rsidP="005B163D">
      <w:pPr>
        <w:keepNext/>
        <w:jc w:val="center"/>
      </w:pPr>
      <w:bookmarkStart w:id="9" w:name="_GoBack"/>
      <w:r>
        <w:rPr>
          <w:noProof/>
          <w:lang w:eastAsia="zh-CN"/>
        </w:rPr>
        <w:drawing>
          <wp:inline distT="0" distB="0" distL="0" distR="0" wp14:anchorId="5FF1655F" wp14:editId="4ACAC58D">
            <wp:extent cx="5437281" cy="1582978"/>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8304" cy="1594921"/>
                    </a:xfrm>
                    <a:prstGeom prst="rect">
                      <a:avLst/>
                    </a:prstGeom>
                    <a:noFill/>
                  </pic:spPr>
                </pic:pic>
              </a:graphicData>
            </a:graphic>
          </wp:inline>
        </w:drawing>
      </w:r>
      <w:bookmarkEnd w:id="9"/>
    </w:p>
    <w:p w14:paraId="70B459E6" w14:textId="7F6C11D6" w:rsidR="00D4601C" w:rsidRDefault="00D4601C" w:rsidP="00D4601C">
      <w:pPr>
        <w:pStyle w:val="Caption"/>
        <w:jc w:val="center"/>
        <w:rPr>
          <w:lang w:eastAsia="zh-CN"/>
        </w:rPr>
      </w:pPr>
      <w:bookmarkStart w:id="10" w:name="_Ref67587659"/>
      <w:r>
        <w:t xml:space="preserve">Fig. </w:t>
      </w:r>
      <w:r w:rsidR="001D6E9E">
        <w:rPr>
          <w:noProof/>
        </w:rPr>
        <w:fldChar w:fldCharType="begin"/>
      </w:r>
      <w:r w:rsidR="001D6E9E">
        <w:rPr>
          <w:noProof/>
        </w:rPr>
        <w:instrText xml:space="preserve"> SEQ Fig. \* ARABIC </w:instrText>
      </w:r>
      <w:r w:rsidR="001D6E9E">
        <w:rPr>
          <w:noProof/>
        </w:rPr>
        <w:fldChar w:fldCharType="separate"/>
      </w:r>
      <w:r w:rsidR="00C370F4">
        <w:rPr>
          <w:noProof/>
        </w:rPr>
        <w:t>3</w:t>
      </w:r>
      <w:r w:rsidR="001D6E9E">
        <w:rPr>
          <w:noProof/>
        </w:rPr>
        <w:fldChar w:fldCharType="end"/>
      </w:r>
      <w:bookmarkEnd w:id="10"/>
      <w:r w:rsidR="00BD44AC">
        <w:t>: HPN coordination between PTM scheme 1 initial transmission and PTP retransmission</w:t>
      </w:r>
    </w:p>
    <w:p w14:paraId="51E9CA6F" w14:textId="134D5277" w:rsidR="00D4601C" w:rsidRDefault="002E37A8" w:rsidP="00D4601C">
      <w:pPr>
        <w:rPr>
          <w:lang w:eastAsia="zh-CN"/>
        </w:rPr>
      </w:pPr>
      <w:r>
        <w:rPr>
          <w:lang w:eastAsia="zh-CN"/>
        </w:rPr>
        <w:t xml:space="preserve">In such a case, UE#1 may be scheduled a </w:t>
      </w:r>
      <w:r w:rsidR="00EA6460">
        <w:rPr>
          <w:lang w:eastAsia="zh-CN"/>
        </w:rPr>
        <w:t>multicast</w:t>
      </w:r>
      <w:r>
        <w:rPr>
          <w:lang w:eastAsia="zh-CN"/>
        </w:rPr>
        <w:t xml:space="preserve"> TB#2 initial transmission and a PTP TB#1 retransmission which use the same HPN 000. UE’s behavior </w:t>
      </w:r>
      <w:r w:rsidR="007832F5">
        <w:rPr>
          <w:lang w:eastAsia="zh-CN"/>
        </w:rPr>
        <w:t>needs to</w:t>
      </w:r>
      <w:r>
        <w:rPr>
          <w:lang w:eastAsia="zh-CN"/>
        </w:rPr>
        <w:t xml:space="preserve"> be defined to solve this case, i.e., decid</w:t>
      </w:r>
      <w:r w:rsidR="007832F5">
        <w:rPr>
          <w:lang w:eastAsia="zh-CN"/>
        </w:rPr>
        <w:t>e</w:t>
      </w:r>
      <w:r>
        <w:rPr>
          <w:lang w:eastAsia="zh-CN"/>
        </w:rPr>
        <w:t xml:space="preserve"> to receive which TB, to facilitate network to </w:t>
      </w:r>
      <w:r w:rsidR="007832F5">
        <w:rPr>
          <w:lang w:eastAsia="zh-CN"/>
        </w:rPr>
        <w:t>coordinate</w:t>
      </w:r>
      <w:r>
        <w:rPr>
          <w:lang w:eastAsia="zh-CN"/>
        </w:rPr>
        <w:t xml:space="preserve"> HPN for </w:t>
      </w:r>
      <w:r w:rsidR="00EA6460">
        <w:rPr>
          <w:lang w:eastAsia="zh-CN"/>
        </w:rPr>
        <w:t>multicast</w:t>
      </w:r>
      <w:r>
        <w:rPr>
          <w:lang w:eastAsia="zh-CN"/>
        </w:rPr>
        <w:t xml:space="preserve"> and </w:t>
      </w:r>
      <w:r w:rsidR="007832F5">
        <w:rPr>
          <w:lang w:eastAsia="zh-CN"/>
        </w:rPr>
        <w:t>unicast</w:t>
      </w:r>
      <w:r>
        <w:rPr>
          <w:lang w:eastAsia="zh-CN"/>
        </w:rPr>
        <w:t xml:space="preserve">. </w:t>
      </w:r>
    </w:p>
    <w:p w14:paraId="4D7D785D" w14:textId="6907D76A" w:rsidR="007832F5" w:rsidRPr="00B319BC" w:rsidRDefault="007832F5" w:rsidP="007832F5">
      <w:pPr>
        <w:rPr>
          <w:b/>
          <w:i/>
          <w:lang w:eastAsia="zh-CN"/>
        </w:rPr>
      </w:pPr>
      <w:r w:rsidRPr="00B319BC">
        <w:rPr>
          <w:b/>
          <w:i/>
          <w:u w:val="single"/>
          <w:lang w:eastAsia="zh-CN"/>
        </w:rPr>
        <w:t>Proposal</w:t>
      </w:r>
      <w:r w:rsidR="00E67D23">
        <w:rPr>
          <w:b/>
          <w:i/>
          <w:u w:val="single"/>
          <w:lang w:eastAsia="zh-CN"/>
        </w:rPr>
        <w:t xml:space="preserve"> 2</w:t>
      </w:r>
      <w:r w:rsidRPr="00B319BC">
        <w:rPr>
          <w:b/>
          <w:i/>
          <w:lang w:eastAsia="zh-CN"/>
        </w:rPr>
        <w:t xml:space="preserve">: </w:t>
      </w:r>
      <w:r>
        <w:rPr>
          <w:b/>
          <w:i/>
          <w:lang w:eastAsia="zh-CN"/>
        </w:rPr>
        <w:t xml:space="preserve">Define UE’s behavior when UE is scheduled to receive a </w:t>
      </w:r>
      <w:r w:rsidR="00EA6460">
        <w:rPr>
          <w:b/>
          <w:i/>
          <w:lang w:eastAsia="zh-CN"/>
        </w:rPr>
        <w:t>multicast</w:t>
      </w:r>
      <w:r>
        <w:rPr>
          <w:b/>
          <w:i/>
          <w:lang w:eastAsia="zh-CN"/>
        </w:rPr>
        <w:t xml:space="preserve"> TB#</w:t>
      </w:r>
      <w:r w:rsidR="00D85300">
        <w:rPr>
          <w:b/>
          <w:i/>
          <w:lang w:eastAsia="zh-CN"/>
        </w:rPr>
        <w:t xml:space="preserve">2 </w:t>
      </w:r>
      <w:r>
        <w:rPr>
          <w:b/>
          <w:i/>
          <w:lang w:eastAsia="zh-CN"/>
        </w:rPr>
        <w:t>initial transmission and a PTP TB#</w:t>
      </w:r>
      <w:r w:rsidR="00D85300">
        <w:rPr>
          <w:b/>
          <w:i/>
          <w:lang w:eastAsia="zh-CN"/>
        </w:rPr>
        <w:t xml:space="preserve">1 </w:t>
      </w:r>
      <w:r>
        <w:rPr>
          <w:b/>
          <w:i/>
          <w:lang w:eastAsia="zh-CN"/>
        </w:rPr>
        <w:t xml:space="preserve">retransmission with the same HPN. </w:t>
      </w:r>
    </w:p>
    <w:p w14:paraId="3199D50C" w14:textId="77777777" w:rsidR="00D4601C" w:rsidRDefault="00D4601C" w:rsidP="00C61360">
      <w:pPr>
        <w:rPr>
          <w:i/>
          <w:lang w:eastAsia="zh-CN"/>
        </w:rPr>
      </w:pPr>
    </w:p>
    <w:p w14:paraId="16B86910" w14:textId="7E8B1A6E" w:rsidR="009900AC" w:rsidRPr="005D6BC0" w:rsidRDefault="0032188C" w:rsidP="009900AC">
      <w:pPr>
        <w:pStyle w:val="Heading1"/>
        <w:rPr>
          <w:bCs w:val="0"/>
        </w:rPr>
      </w:pPr>
      <w:r>
        <w:rPr>
          <w:bCs w:val="0"/>
        </w:rPr>
        <w:t>S</w:t>
      </w:r>
      <w:r w:rsidR="009900AC" w:rsidRPr="005D6BC0">
        <w:rPr>
          <w:bCs w:val="0"/>
        </w:rPr>
        <w:t>cheduling</w:t>
      </w:r>
      <w:r w:rsidR="00A67D2E">
        <w:rPr>
          <w:bCs w:val="0"/>
        </w:rPr>
        <w:t xml:space="preserve"> </w:t>
      </w:r>
      <w:r w:rsidR="00EA6460">
        <w:rPr>
          <w:bCs w:val="0"/>
        </w:rPr>
        <w:t>multicast</w:t>
      </w:r>
      <w:r w:rsidR="008F0746">
        <w:t xml:space="preserve"> </w:t>
      </w:r>
      <w:r w:rsidR="001678F1">
        <w:rPr>
          <w:bCs w:val="0"/>
        </w:rPr>
        <w:t xml:space="preserve">for </w:t>
      </w:r>
      <w:r w:rsidR="001678F1" w:rsidRPr="00D962BF">
        <w:t>RRC_CONNECTED UEs</w:t>
      </w:r>
    </w:p>
    <w:p w14:paraId="059055D8" w14:textId="090B639A" w:rsidR="00CA7DCF" w:rsidRDefault="00CA7DCF" w:rsidP="005D6BC0">
      <w:pPr>
        <w:pStyle w:val="Heading3"/>
        <w:numPr>
          <w:ilvl w:val="1"/>
          <w:numId w:val="1"/>
        </w:numPr>
        <w:rPr>
          <w:lang w:eastAsia="zh-CN"/>
        </w:rPr>
      </w:pPr>
      <w:r>
        <w:t>Frequency reso</w:t>
      </w:r>
      <w:r w:rsidRPr="005D6BC0">
        <w:rPr>
          <w:lang w:eastAsia="zh-CN"/>
        </w:rPr>
        <w:t xml:space="preserve">urce configuration for NR </w:t>
      </w:r>
      <w:r w:rsidR="00EA6460">
        <w:rPr>
          <w:lang w:eastAsia="zh-CN"/>
        </w:rPr>
        <w:t>multicast</w:t>
      </w:r>
    </w:p>
    <w:p w14:paraId="0ED313A8" w14:textId="77777777" w:rsidR="007B440E" w:rsidRDefault="007B440E" w:rsidP="007B440E">
      <w:pPr>
        <w:rPr>
          <w:lang w:eastAsia="zh-CN"/>
        </w:rPr>
      </w:pPr>
      <w:r>
        <w:rPr>
          <w:rFonts w:hint="eastAsia"/>
          <w:lang w:eastAsia="zh-CN"/>
        </w:rPr>
        <w:t>R</w:t>
      </w:r>
      <w:r>
        <w:rPr>
          <w:lang w:eastAsia="zh-CN"/>
        </w:rPr>
        <w:t xml:space="preserve">egarding the common frequency resources for </w:t>
      </w:r>
      <w:r w:rsidRPr="002258A5">
        <w:rPr>
          <w:lang w:eastAsia="zh-CN"/>
        </w:rPr>
        <w:t>multicast of RRC-CONNECTED UEs</w:t>
      </w:r>
      <w:r>
        <w:rPr>
          <w:lang w:eastAsia="zh-CN"/>
        </w:rPr>
        <w:t>, the way forward achieved in the last meeting is as follows:</w:t>
      </w:r>
    </w:p>
    <w:tbl>
      <w:tblPr>
        <w:tblStyle w:val="TableGrid"/>
        <w:tblW w:w="0" w:type="auto"/>
        <w:tblLook w:val="04A0" w:firstRow="1" w:lastRow="0" w:firstColumn="1" w:lastColumn="0" w:noHBand="0" w:noVBand="1"/>
      </w:tblPr>
      <w:tblGrid>
        <w:gridCol w:w="9307"/>
      </w:tblGrid>
      <w:tr w:rsidR="007B440E" w14:paraId="380ED273" w14:textId="77777777" w:rsidTr="00F8491D">
        <w:tc>
          <w:tcPr>
            <w:tcW w:w="9307" w:type="dxa"/>
          </w:tcPr>
          <w:p w14:paraId="52A5D72B" w14:textId="77777777" w:rsidR="007B440E" w:rsidRPr="007E3870" w:rsidRDefault="007B440E" w:rsidP="00F8491D">
            <w:pPr>
              <w:rPr>
                <w:rFonts w:eastAsia="Times New Roman"/>
                <w:b/>
                <w:i/>
                <w:sz w:val="20"/>
                <w:szCs w:val="20"/>
                <w:highlight w:val="green"/>
              </w:rPr>
            </w:pPr>
            <w:r w:rsidRPr="007E3870">
              <w:rPr>
                <w:rFonts w:eastAsia="Times New Roman"/>
                <w:b/>
                <w:i/>
                <w:sz w:val="20"/>
                <w:szCs w:val="20"/>
                <w:highlight w:val="green"/>
              </w:rPr>
              <w:t>Agreement:</w:t>
            </w:r>
          </w:p>
          <w:p w14:paraId="3F3C5CDF" w14:textId="77777777" w:rsidR="007B440E" w:rsidRPr="002258A5" w:rsidRDefault="007B440E" w:rsidP="00F8491D">
            <w:pPr>
              <w:rPr>
                <w:i/>
                <w:sz w:val="20"/>
                <w:lang w:eastAsia="x-none"/>
              </w:rPr>
            </w:pPr>
            <w:r w:rsidRPr="002258A5">
              <w:rPr>
                <w:i/>
                <w:sz w:val="20"/>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09C39F19"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 xml:space="preserve">Starting PRB and the number of PRBs </w:t>
            </w:r>
          </w:p>
          <w:p w14:paraId="30BB2B85"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One PDSCH-config for MBS (i.e., separate from the PDSCH-Config of the dedicated unicast BWP)</w:t>
            </w:r>
          </w:p>
          <w:p w14:paraId="178151F4"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One PDCCH-config for MBS (i.e., separate from the PDCCH-Config of the dedicated unicast BWP)</w:t>
            </w:r>
          </w:p>
          <w:p w14:paraId="5731BFCD"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SPS-config(s) for MBS (i.e., separate from the SPS-Config of the dedicated unicast BWP)</w:t>
            </w:r>
          </w:p>
          <w:p w14:paraId="2A980439"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FFS: Other configurations and details including whether signaling of starting PRB and the length of PRBs is needed when CFR is equal to the unicast BWP</w:t>
            </w:r>
          </w:p>
          <w:p w14:paraId="24E6D600"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FFS: Whether a unified CFR design is also used for broadcast reception for RRC_IDLE/INACTIVE and RRC_CONNECTED</w:t>
            </w:r>
          </w:p>
          <w:p w14:paraId="46AC88EE"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FFS: Whether Coreset(s) for CFR in addition to existing Coresets in UE dedicated BWP is needed</w:t>
            </w:r>
          </w:p>
          <w:p w14:paraId="640DDE83" w14:textId="77777777" w:rsidR="007B440E" w:rsidRPr="002258A5" w:rsidRDefault="007B440E" w:rsidP="00F8491D">
            <w:pPr>
              <w:numPr>
                <w:ilvl w:val="0"/>
                <w:numId w:val="17"/>
              </w:numPr>
              <w:autoSpaceDE/>
              <w:autoSpaceDN/>
              <w:adjustRightInd/>
              <w:snapToGrid/>
              <w:spacing w:after="0"/>
              <w:jc w:val="left"/>
              <w:rPr>
                <w:i/>
                <w:sz w:val="20"/>
                <w:lang w:eastAsia="x-none"/>
              </w:rPr>
            </w:pPr>
            <w:r w:rsidRPr="002258A5">
              <w:rPr>
                <w:i/>
                <w:sz w:val="20"/>
                <w:lang w:eastAsia="x-none"/>
              </w:rPr>
              <w:t xml:space="preserve">Note: The terminology of CFR is only aiming for RAN1 discussion, and the detailed signaling design is </w:t>
            </w:r>
            <w:r w:rsidRPr="002258A5">
              <w:rPr>
                <w:i/>
                <w:sz w:val="20"/>
                <w:lang w:eastAsia="x-none"/>
              </w:rPr>
              <w:lastRenderedPageBreak/>
              <w:t>up to RAN2</w:t>
            </w:r>
          </w:p>
          <w:p w14:paraId="031E2F72" w14:textId="77777777" w:rsidR="007B440E" w:rsidRPr="007E3870" w:rsidRDefault="007B440E" w:rsidP="00F8491D">
            <w:pPr>
              <w:numPr>
                <w:ilvl w:val="0"/>
                <w:numId w:val="17"/>
              </w:numPr>
              <w:autoSpaceDE/>
              <w:autoSpaceDN/>
              <w:adjustRightInd/>
              <w:snapToGrid/>
              <w:spacing w:after="0"/>
              <w:jc w:val="left"/>
              <w:rPr>
                <w:rFonts w:eastAsia="Times New Roman"/>
                <w:i/>
                <w:sz w:val="20"/>
                <w:szCs w:val="24"/>
                <w:lang w:eastAsia="zh-CN"/>
              </w:rPr>
            </w:pPr>
            <w:r w:rsidRPr="002258A5">
              <w:rPr>
                <w:i/>
                <w:sz w:val="20"/>
                <w:lang w:eastAsia="x-none"/>
              </w:rPr>
              <w:t>Note: This agreement does not negate any previous agreements made on CFR</w:t>
            </w:r>
            <w:r w:rsidRPr="002258A5">
              <w:rPr>
                <w:rFonts w:eastAsia="Times New Roman"/>
                <w:i/>
                <w:sz w:val="20"/>
                <w:szCs w:val="24"/>
                <w:lang w:eastAsia="zh-CN"/>
              </w:rPr>
              <w:t>.</w:t>
            </w:r>
          </w:p>
        </w:tc>
      </w:tr>
    </w:tbl>
    <w:p w14:paraId="2BAC5BCD" w14:textId="77777777" w:rsidR="007B440E" w:rsidRDefault="007B440E" w:rsidP="007B440E">
      <w:pPr>
        <w:rPr>
          <w:lang w:eastAsia="zh-CN"/>
        </w:rPr>
      </w:pPr>
    </w:p>
    <w:p w14:paraId="0E4A7FAC" w14:textId="77777777" w:rsidR="007B440E" w:rsidRDefault="007B440E" w:rsidP="007B440E">
      <w:pPr>
        <w:rPr>
          <w:lang w:eastAsia="zh-CN"/>
        </w:rPr>
      </w:pPr>
      <w:r>
        <w:rPr>
          <w:lang w:eastAsia="zh-CN"/>
        </w:rPr>
        <w:t xml:space="preserve">Per the current agreements, RAN1 can further focus on discussing the detailed issues in RAN1 and leave design of signaling aspect to RAN2 which can finalize it later. </w:t>
      </w:r>
    </w:p>
    <w:p w14:paraId="5B10A5CD" w14:textId="6C69BF7C" w:rsidR="007B440E" w:rsidRPr="002258A5" w:rsidRDefault="007B440E" w:rsidP="007B440E">
      <w:pPr>
        <w:rPr>
          <w:lang w:eastAsia="zh-CN"/>
        </w:rPr>
      </w:pPr>
      <w:r>
        <w:rPr>
          <w:lang w:eastAsia="zh-CN"/>
        </w:rPr>
        <w:t xml:space="preserve">Depending on whether the CFR in frequency domain </w:t>
      </w:r>
      <w:r w:rsidR="00C11D7D">
        <w:rPr>
          <w:lang w:eastAsia="zh-CN"/>
        </w:rPr>
        <w:t xml:space="preserve">fully </w:t>
      </w:r>
      <w:r>
        <w:rPr>
          <w:lang w:eastAsia="zh-CN"/>
        </w:rPr>
        <w:t xml:space="preserve">contains the CORESETS configured for unicast scheduling within the unicast dedicated BWP, additional CORESETS may or may not be needed. For example, </w:t>
      </w:r>
      <w:r w:rsidR="00B145C4">
        <w:rPr>
          <w:lang w:eastAsia="zh-CN"/>
        </w:rPr>
        <w:t xml:space="preserve">if does not contain, </w:t>
      </w:r>
      <w:r w:rsidR="00051350">
        <w:rPr>
          <w:lang w:eastAsia="zh-CN"/>
        </w:rPr>
        <w:t xml:space="preserve">additional CORESETS are needed; otherwise, not needed. Even when additional CORESETS are configured, network will guarantee the number of configurations not exceed UE capability. </w:t>
      </w:r>
    </w:p>
    <w:p w14:paraId="32C29748" w14:textId="26A9BBFC" w:rsidR="00827C2D" w:rsidRPr="00EB7D30" w:rsidRDefault="00827C2D" w:rsidP="00515ABB">
      <w:pPr>
        <w:rPr>
          <w:lang w:eastAsia="zh-CN"/>
        </w:rPr>
      </w:pPr>
      <w:r>
        <w:rPr>
          <w:lang w:eastAsia="zh-CN"/>
        </w:rPr>
        <w:t xml:space="preserve">With the </w:t>
      </w:r>
      <w:r w:rsidR="00051350">
        <w:rPr>
          <w:lang w:eastAsia="zh-CN"/>
        </w:rPr>
        <w:t>CFR confined</w:t>
      </w:r>
      <w:r>
        <w:rPr>
          <w:lang w:eastAsia="zh-CN"/>
        </w:rPr>
        <w:t xml:space="preserve"> within dedicated unicast BWP, it is the resource that could be allowable for scheduling </w:t>
      </w:r>
      <w:r w:rsidR="00EA6460">
        <w:rPr>
          <w:lang w:eastAsia="zh-CN"/>
        </w:rPr>
        <w:t>multicast</w:t>
      </w:r>
      <w:r>
        <w:rPr>
          <w:lang w:eastAsia="zh-CN"/>
        </w:rPr>
        <w:t xml:space="preserve"> instead of dedicated resource </w:t>
      </w:r>
      <w:r w:rsidR="00831161">
        <w:rPr>
          <w:lang w:eastAsia="zh-CN"/>
        </w:rPr>
        <w:t xml:space="preserve">for scheduling </w:t>
      </w:r>
      <w:r w:rsidR="00EA6460">
        <w:rPr>
          <w:lang w:eastAsia="zh-CN"/>
        </w:rPr>
        <w:t>multicast</w:t>
      </w:r>
      <w:r w:rsidR="00831161">
        <w:rPr>
          <w:lang w:eastAsia="zh-CN"/>
        </w:rPr>
        <w:t xml:space="preserve"> only.</w:t>
      </w:r>
      <w:r w:rsidR="00A955B5">
        <w:rPr>
          <w:lang w:eastAsia="zh-CN"/>
        </w:rPr>
        <w:t xml:space="preserve"> Therefore, the resource could be used for scheduling unicast where </w:t>
      </w:r>
      <w:r w:rsidR="00EA6460">
        <w:rPr>
          <w:lang w:eastAsia="zh-CN"/>
        </w:rPr>
        <w:t>multicast</w:t>
      </w:r>
      <w:r w:rsidR="00A955B5">
        <w:rPr>
          <w:lang w:eastAsia="zh-CN"/>
        </w:rPr>
        <w:t xml:space="preserve"> is not to be scheduled. </w:t>
      </w:r>
    </w:p>
    <w:p w14:paraId="066F58C1" w14:textId="2CA92A36" w:rsidR="00824233" w:rsidRPr="003941B6" w:rsidRDefault="00154954" w:rsidP="005D6BC0">
      <w:pPr>
        <w:rPr>
          <w:b/>
          <w:i/>
        </w:rPr>
      </w:pPr>
      <w:r w:rsidRPr="003941B6">
        <w:rPr>
          <w:b/>
          <w:i/>
          <w:u w:val="single"/>
        </w:rPr>
        <w:t xml:space="preserve">Proposal </w:t>
      </w:r>
      <w:r w:rsidR="00E67D23">
        <w:rPr>
          <w:b/>
          <w:i/>
          <w:u w:val="single"/>
        </w:rPr>
        <w:t>3</w:t>
      </w:r>
      <w:r w:rsidRPr="003941B6">
        <w:rPr>
          <w:b/>
          <w:i/>
        </w:rPr>
        <w:t xml:space="preserve">: </w:t>
      </w:r>
      <w:r w:rsidR="00824233" w:rsidRPr="003941B6">
        <w:rPr>
          <w:b/>
          <w:i/>
        </w:rPr>
        <w:t xml:space="preserve">For </w:t>
      </w:r>
      <w:r w:rsidR="00051350" w:rsidRPr="00051350">
        <w:rPr>
          <w:b/>
          <w:i/>
        </w:rPr>
        <w:t xml:space="preserve">CFR confined within </w:t>
      </w:r>
      <w:r w:rsidR="00824233" w:rsidRPr="003941B6">
        <w:rPr>
          <w:b/>
          <w:i/>
        </w:rPr>
        <w:t>a dedicated unicast BWP</w:t>
      </w:r>
      <w:r w:rsidR="00CC76D4">
        <w:rPr>
          <w:b/>
          <w:i/>
        </w:rPr>
        <w:t xml:space="preserve">, </w:t>
      </w:r>
    </w:p>
    <w:p w14:paraId="07DF0496" w14:textId="7D99691F" w:rsidR="002C2C05" w:rsidRPr="003941B6" w:rsidRDefault="00D458A4" w:rsidP="002C2C05">
      <w:pPr>
        <w:pStyle w:val="ListParagraph"/>
        <w:numPr>
          <w:ilvl w:val="0"/>
          <w:numId w:val="22"/>
        </w:numPr>
        <w:rPr>
          <w:b/>
          <w:i/>
        </w:rPr>
      </w:pPr>
      <w:r>
        <w:rPr>
          <w:rFonts w:ascii="Times New Roman" w:hAnsi="Times New Roman" w:cs="Times New Roman"/>
          <w:b/>
          <w:i/>
        </w:rPr>
        <w:t>I</w:t>
      </w:r>
      <w:r w:rsidR="00C11D7D" w:rsidRPr="003941B6">
        <w:rPr>
          <w:rFonts w:ascii="Times New Roman" w:hAnsi="Times New Roman" w:cs="Times New Roman"/>
          <w:b/>
          <w:i/>
        </w:rPr>
        <w:t xml:space="preserve">t </w:t>
      </w:r>
      <w:r w:rsidR="002C2C05" w:rsidRPr="003941B6">
        <w:rPr>
          <w:rFonts w:ascii="Times New Roman" w:hAnsi="Times New Roman" w:cs="Times New Roman"/>
          <w:b/>
          <w:i/>
        </w:rPr>
        <w:t>is up to gN</w:t>
      </w:r>
      <w:r w:rsidR="00FC3074" w:rsidRPr="003941B6">
        <w:rPr>
          <w:rFonts w:ascii="Times New Roman" w:hAnsi="Times New Roman" w:cs="Times New Roman"/>
          <w:b/>
          <w:i/>
        </w:rPr>
        <w:t>B</w:t>
      </w:r>
      <w:r w:rsidR="002C2C05" w:rsidRPr="003941B6">
        <w:rPr>
          <w:rFonts w:ascii="Times New Roman" w:hAnsi="Times New Roman" w:cs="Times New Roman"/>
          <w:b/>
          <w:i/>
        </w:rPr>
        <w:t xml:space="preserve"> </w:t>
      </w:r>
      <w:r w:rsidR="00A955B5">
        <w:rPr>
          <w:rFonts w:ascii="Times New Roman" w:hAnsi="Times New Roman" w:cs="Times New Roman"/>
          <w:b/>
          <w:i/>
        </w:rPr>
        <w:t xml:space="preserve">to schedule unicast or </w:t>
      </w:r>
      <w:r w:rsidR="00EA6460">
        <w:rPr>
          <w:rFonts w:ascii="Times New Roman" w:hAnsi="Times New Roman" w:cs="Times New Roman"/>
          <w:b/>
          <w:i/>
        </w:rPr>
        <w:t>multicast</w:t>
      </w:r>
      <w:r w:rsidR="00A955B5">
        <w:rPr>
          <w:rFonts w:ascii="Times New Roman" w:hAnsi="Times New Roman" w:cs="Times New Roman"/>
          <w:b/>
          <w:i/>
        </w:rPr>
        <w:t xml:space="preserve"> within </w:t>
      </w:r>
      <w:r w:rsidR="004D56F5" w:rsidRPr="003941B6">
        <w:rPr>
          <w:rFonts w:ascii="Times New Roman" w:hAnsi="Times New Roman" w:cs="Times New Roman"/>
          <w:b/>
          <w:i/>
        </w:rPr>
        <w:t xml:space="preserve">the </w:t>
      </w:r>
      <w:r w:rsidR="00C11D7D">
        <w:rPr>
          <w:rFonts w:ascii="Times New Roman" w:hAnsi="Times New Roman" w:cs="Times New Roman"/>
          <w:b/>
          <w:i/>
        </w:rPr>
        <w:t>CFR</w:t>
      </w:r>
      <w:r w:rsidR="004C7E15">
        <w:rPr>
          <w:rFonts w:ascii="Times New Roman" w:hAnsi="Times New Roman" w:cs="Times New Roman"/>
          <w:b/>
          <w:i/>
        </w:rPr>
        <w:t>,</w:t>
      </w:r>
      <w:r w:rsidR="00C11D7D">
        <w:rPr>
          <w:rFonts w:ascii="Times New Roman" w:hAnsi="Times New Roman" w:cs="Times New Roman"/>
          <w:b/>
          <w:i/>
        </w:rPr>
        <w:t xml:space="preserve"> and</w:t>
      </w:r>
    </w:p>
    <w:p w14:paraId="657D8C7B" w14:textId="432F694F" w:rsidR="0095721F" w:rsidRPr="00F25E34" w:rsidRDefault="00D458A4" w:rsidP="00C11D7D">
      <w:pPr>
        <w:pStyle w:val="ListParagraph"/>
        <w:numPr>
          <w:ilvl w:val="0"/>
          <w:numId w:val="22"/>
        </w:numPr>
        <w:rPr>
          <w:rFonts w:ascii="Times New Roman" w:hAnsi="Times New Roman" w:cs="Times New Roman"/>
          <w:b/>
          <w:i/>
        </w:rPr>
      </w:pPr>
      <w:r>
        <w:rPr>
          <w:rFonts w:ascii="Times New Roman" w:hAnsi="Times New Roman" w:cs="Times New Roman"/>
          <w:b/>
          <w:i/>
        </w:rPr>
        <w:t>A</w:t>
      </w:r>
      <w:r w:rsidR="00C11D7D">
        <w:rPr>
          <w:rFonts w:ascii="Times New Roman" w:hAnsi="Times New Roman" w:cs="Times New Roman"/>
          <w:b/>
          <w:i/>
        </w:rPr>
        <w:t xml:space="preserve">dditional CORESETS could be configured if the CFR does not fully </w:t>
      </w:r>
      <w:r w:rsidR="00C11D7D" w:rsidRPr="00C11D7D">
        <w:rPr>
          <w:rFonts w:ascii="Times New Roman" w:hAnsi="Times New Roman" w:cs="Times New Roman"/>
          <w:b/>
          <w:i/>
        </w:rPr>
        <w:t xml:space="preserve">contain the CORESETS configured for unicast scheduling </w:t>
      </w:r>
      <w:r w:rsidR="00C11D7D">
        <w:rPr>
          <w:rFonts w:ascii="Times New Roman" w:hAnsi="Times New Roman" w:cs="Times New Roman"/>
          <w:b/>
          <w:i/>
        </w:rPr>
        <w:t xml:space="preserve">with the total number not exceeding UE capability. </w:t>
      </w:r>
    </w:p>
    <w:p w14:paraId="42FE86B9" w14:textId="0464EE70" w:rsidR="00D3026B" w:rsidRDefault="00A63FAF" w:rsidP="00D3026B">
      <w:pPr>
        <w:pStyle w:val="Heading3"/>
        <w:numPr>
          <w:ilvl w:val="1"/>
          <w:numId w:val="1"/>
        </w:numPr>
        <w:rPr>
          <w:lang w:eastAsia="zh-CN"/>
        </w:rPr>
      </w:pPr>
      <w:r>
        <w:rPr>
          <w:lang w:eastAsia="zh-CN"/>
        </w:rPr>
        <w:t>S</w:t>
      </w:r>
      <w:r w:rsidR="00D3026B">
        <w:rPr>
          <w:lang w:eastAsia="zh-CN"/>
        </w:rPr>
        <w:t>earch space configuration</w:t>
      </w:r>
    </w:p>
    <w:p w14:paraId="60407601" w14:textId="021020E6" w:rsidR="00741A34" w:rsidRDefault="00741A34" w:rsidP="00A8543F">
      <w:pPr>
        <w:rPr>
          <w:lang w:eastAsia="zh-CN"/>
        </w:rPr>
      </w:pPr>
      <w:r>
        <w:rPr>
          <w:rFonts w:hint="eastAsia"/>
          <w:lang w:eastAsia="zh-CN"/>
        </w:rPr>
        <w:t>F</w:t>
      </w:r>
      <w:r>
        <w:rPr>
          <w:lang w:eastAsia="zh-CN"/>
        </w:rPr>
        <w:t xml:space="preserve">or </w:t>
      </w:r>
      <w:r w:rsidRPr="00741A34">
        <w:rPr>
          <w:lang w:eastAsia="zh-CN"/>
        </w:rPr>
        <w:t>search space set of group-common PDCCH of PTM scheme 1</w:t>
      </w:r>
      <w:r>
        <w:rPr>
          <w:lang w:eastAsia="zh-CN"/>
        </w:rPr>
        <w:t>, at least CSS is supported per the agreements achieved in the last meeting:</w:t>
      </w:r>
    </w:p>
    <w:tbl>
      <w:tblPr>
        <w:tblStyle w:val="TableGrid"/>
        <w:tblW w:w="0" w:type="auto"/>
        <w:tblLook w:val="04A0" w:firstRow="1" w:lastRow="0" w:firstColumn="1" w:lastColumn="0" w:noHBand="0" w:noVBand="1"/>
      </w:tblPr>
      <w:tblGrid>
        <w:gridCol w:w="9307"/>
      </w:tblGrid>
      <w:tr w:rsidR="00583785" w14:paraId="000B7F73" w14:textId="77777777" w:rsidTr="00C32BF0">
        <w:tc>
          <w:tcPr>
            <w:tcW w:w="9307" w:type="dxa"/>
          </w:tcPr>
          <w:p w14:paraId="094B763A" w14:textId="06B0AB05" w:rsidR="00631AEA" w:rsidRPr="007E3870" w:rsidRDefault="00631AEA" w:rsidP="00631AEA">
            <w:pPr>
              <w:rPr>
                <w:rFonts w:eastAsia="Times New Roman"/>
                <w:b/>
                <w:i/>
                <w:sz w:val="20"/>
                <w:szCs w:val="20"/>
                <w:highlight w:val="green"/>
              </w:rPr>
            </w:pPr>
            <w:r w:rsidRPr="007E3870">
              <w:rPr>
                <w:rFonts w:eastAsia="Times New Roman"/>
                <w:b/>
                <w:i/>
                <w:sz w:val="20"/>
                <w:szCs w:val="20"/>
                <w:highlight w:val="green"/>
              </w:rPr>
              <w:t>Agreement:</w:t>
            </w:r>
          </w:p>
          <w:p w14:paraId="2F03325D" w14:textId="4828203E" w:rsidR="00631AEA" w:rsidRPr="007E3870" w:rsidRDefault="00631AEA" w:rsidP="00631AEA">
            <w:pPr>
              <w:rPr>
                <w:rFonts w:eastAsia="Times New Roman"/>
                <w:i/>
                <w:sz w:val="20"/>
                <w:szCs w:val="20"/>
              </w:rPr>
            </w:pPr>
            <w:r w:rsidRPr="007E3870">
              <w:rPr>
                <w:rFonts w:eastAsia="Times New Roman"/>
                <w:i/>
                <w:sz w:val="20"/>
                <w:szCs w:val="20"/>
              </w:rPr>
              <w:t xml:space="preserve">For search space set of group-common PDCCH of PTM scheme 1 for </w:t>
            </w:r>
            <w:r w:rsidR="00EA6460">
              <w:rPr>
                <w:rFonts w:eastAsia="Times New Roman"/>
                <w:i/>
                <w:sz w:val="20"/>
                <w:szCs w:val="20"/>
              </w:rPr>
              <w:t>multicast</w:t>
            </w:r>
            <w:r w:rsidRPr="007E3870">
              <w:rPr>
                <w:rFonts w:eastAsia="Times New Roman"/>
                <w:i/>
                <w:sz w:val="20"/>
                <w:szCs w:val="20"/>
              </w:rPr>
              <w:t xml:space="preserve"> in RRC_CONNECTED state, at least support CSS</w:t>
            </w:r>
          </w:p>
          <w:p w14:paraId="28AFE278" w14:textId="77777777" w:rsidR="00631AEA" w:rsidRPr="007E3870" w:rsidRDefault="00631AEA" w:rsidP="007E3870">
            <w:pPr>
              <w:numPr>
                <w:ilvl w:val="0"/>
                <w:numId w:val="17"/>
              </w:numPr>
              <w:autoSpaceDE/>
              <w:autoSpaceDN/>
              <w:adjustRightInd/>
              <w:snapToGrid/>
              <w:spacing w:after="0"/>
              <w:jc w:val="left"/>
              <w:rPr>
                <w:rFonts w:eastAsia="Times New Roman"/>
                <w:i/>
                <w:sz w:val="20"/>
                <w:szCs w:val="20"/>
                <w:lang w:eastAsia="x-none"/>
              </w:rPr>
            </w:pPr>
            <w:r w:rsidRPr="007E3870">
              <w:rPr>
                <w:rFonts w:eastAsia="Times New Roman"/>
                <w:i/>
                <w:sz w:val="20"/>
                <w:szCs w:val="20"/>
                <w:lang w:eastAsia="x-none"/>
              </w:rPr>
              <w:t>FFS: reuse existing CSS type(s) in Rel-15/16 or define a new Type CSS</w:t>
            </w:r>
          </w:p>
          <w:p w14:paraId="7E8FD069" w14:textId="77777777" w:rsidR="00631AEA" w:rsidRPr="007E3870" w:rsidRDefault="00631AEA" w:rsidP="007E3870">
            <w:pPr>
              <w:numPr>
                <w:ilvl w:val="0"/>
                <w:numId w:val="17"/>
              </w:numPr>
              <w:autoSpaceDE/>
              <w:autoSpaceDN/>
              <w:adjustRightInd/>
              <w:snapToGrid/>
              <w:spacing w:after="0"/>
              <w:jc w:val="left"/>
              <w:rPr>
                <w:rFonts w:eastAsia="Times New Roman"/>
                <w:i/>
                <w:sz w:val="20"/>
                <w:szCs w:val="20"/>
                <w:lang w:eastAsia="x-none"/>
              </w:rPr>
            </w:pPr>
            <w:r w:rsidRPr="007E3870">
              <w:rPr>
                <w:rFonts w:eastAsia="Times New Roman"/>
                <w:i/>
                <w:sz w:val="20"/>
                <w:szCs w:val="20"/>
                <w:lang w:eastAsia="x-none"/>
              </w:rPr>
              <w:t>FFS: Two options for monitoring priority:</w:t>
            </w:r>
          </w:p>
          <w:p w14:paraId="6E3B3C89" w14:textId="77777777" w:rsidR="00631AEA" w:rsidRPr="007E3870" w:rsidRDefault="00631AEA" w:rsidP="007E3870">
            <w:pPr>
              <w:numPr>
                <w:ilvl w:val="1"/>
                <w:numId w:val="17"/>
              </w:numPr>
              <w:autoSpaceDE/>
              <w:autoSpaceDN/>
              <w:adjustRightInd/>
              <w:snapToGrid/>
              <w:spacing w:after="0"/>
              <w:jc w:val="left"/>
              <w:rPr>
                <w:rFonts w:eastAsia="Times New Roman"/>
                <w:i/>
                <w:sz w:val="20"/>
                <w:szCs w:val="24"/>
              </w:rPr>
            </w:pPr>
            <w:r w:rsidRPr="007E3870">
              <w:rPr>
                <w:rFonts w:eastAsia="Times New Roman"/>
                <w:i/>
                <w:sz w:val="20"/>
                <w:szCs w:val="24"/>
                <w:lang w:eastAsia="zh-CN"/>
              </w:rPr>
              <w:t>Option 1: the monitoring priority is the same as existing Rel-15/16 CSS</w:t>
            </w:r>
          </w:p>
          <w:p w14:paraId="7D6E0039" w14:textId="62E9B218" w:rsidR="00631AEA" w:rsidRPr="007E3870" w:rsidRDefault="00631AEA" w:rsidP="007E3870">
            <w:pPr>
              <w:numPr>
                <w:ilvl w:val="1"/>
                <w:numId w:val="17"/>
              </w:numPr>
              <w:autoSpaceDE/>
              <w:autoSpaceDN/>
              <w:adjustRightInd/>
              <w:snapToGrid/>
              <w:spacing w:after="0"/>
              <w:jc w:val="left"/>
              <w:rPr>
                <w:rFonts w:eastAsia="Times New Roman"/>
                <w:i/>
                <w:sz w:val="20"/>
                <w:szCs w:val="24"/>
                <w:lang w:eastAsia="zh-CN"/>
              </w:rPr>
            </w:pPr>
            <w:r w:rsidRPr="007E3870">
              <w:rPr>
                <w:rFonts w:eastAsia="Times New Roman"/>
                <w:i/>
                <w:sz w:val="20"/>
                <w:szCs w:val="24"/>
                <w:lang w:eastAsia="zh-CN"/>
              </w:rPr>
              <w:t xml:space="preserve">Option 2: the monitoring priority is determined based on the search space set indexes of search space set(s) for </w:t>
            </w:r>
            <w:r w:rsidR="00EA6460">
              <w:rPr>
                <w:rFonts w:eastAsia="Times New Roman"/>
                <w:i/>
                <w:sz w:val="20"/>
                <w:szCs w:val="24"/>
                <w:lang w:eastAsia="zh-CN"/>
              </w:rPr>
              <w:t>multicast</w:t>
            </w:r>
            <w:r w:rsidRPr="007E3870">
              <w:rPr>
                <w:rFonts w:eastAsia="Times New Roman"/>
                <w:i/>
                <w:sz w:val="20"/>
                <w:szCs w:val="24"/>
                <w:lang w:eastAsia="zh-CN"/>
              </w:rPr>
              <w:t xml:space="preserve"> and USS sets.</w:t>
            </w:r>
          </w:p>
        </w:tc>
      </w:tr>
    </w:tbl>
    <w:p w14:paraId="6F9DACE3" w14:textId="77777777" w:rsidR="00583785" w:rsidRDefault="00583785" w:rsidP="00A8543F">
      <w:pPr>
        <w:rPr>
          <w:lang w:eastAsia="zh-CN"/>
        </w:rPr>
      </w:pPr>
    </w:p>
    <w:p w14:paraId="5EAE53AD" w14:textId="0B6D976A" w:rsidR="00741A34" w:rsidRDefault="00741A34" w:rsidP="00A8543F">
      <w:pPr>
        <w:rPr>
          <w:lang w:eastAsia="zh-CN"/>
        </w:rPr>
      </w:pPr>
      <w:r>
        <w:rPr>
          <w:rFonts w:hint="eastAsia"/>
          <w:lang w:eastAsia="zh-CN"/>
        </w:rPr>
        <w:t>T</w:t>
      </w:r>
      <w:r>
        <w:rPr>
          <w:lang w:eastAsia="zh-CN"/>
        </w:rPr>
        <w:t>he open issues include reusing the current CSS type or defining new CSS type and what the monitoring priority</w:t>
      </w:r>
      <w:r w:rsidR="003A6B8E">
        <w:rPr>
          <w:lang w:eastAsia="zh-CN"/>
        </w:rPr>
        <w:t xml:space="preserve"> is</w:t>
      </w:r>
      <w:r>
        <w:rPr>
          <w:lang w:eastAsia="zh-CN"/>
        </w:rPr>
        <w:t xml:space="preserve"> for this search space. </w:t>
      </w:r>
    </w:p>
    <w:p w14:paraId="065663A6" w14:textId="6221300D" w:rsidR="003A6B8E" w:rsidRDefault="000E7AFD" w:rsidP="00A8543F">
      <w:pPr>
        <w:rPr>
          <w:lang w:eastAsia="zh-CN"/>
        </w:rPr>
      </w:pPr>
      <w:r>
        <w:rPr>
          <w:lang w:eastAsia="zh-CN"/>
        </w:rPr>
        <w:t>Type3-CSS is sufficient for group-common PDCCH without need of defining a new CSS type, especially considering C-RNTI and CS-RNTI scrambled DCI can also be scheduled in Type3-CSS</w:t>
      </w:r>
      <w:r w:rsidR="00A13C41">
        <w:rPr>
          <w:lang w:eastAsia="zh-CN"/>
        </w:rPr>
        <w:t xml:space="preserve"> on PCell, which can solve the monitoring priority issue. </w:t>
      </w:r>
    </w:p>
    <w:p w14:paraId="0A7843B8" w14:textId="61EC1B00" w:rsidR="00E07D3B" w:rsidRDefault="00E07D3B" w:rsidP="00A8543F">
      <w:pPr>
        <w:rPr>
          <w:lang w:eastAsia="zh-CN"/>
        </w:rPr>
      </w:pPr>
      <w:r>
        <w:rPr>
          <w:lang w:eastAsia="zh-CN"/>
        </w:rPr>
        <w:t>First of all, monitoring priority is defined in the case of overbooking allowable only for P</w:t>
      </w:r>
      <w:r w:rsidR="00E94874">
        <w:rPr>
          <w:lang w:eastAsia="zh-CN"/>
        </w:rPr>
        <w:t>C</w:t>
      </w:r>
      <w:r>
        <w:rPr>
          <w:lang w:eastAsia="zh-CN"/>
        </w:rPr>
        <w:t>ell. When overbooking happens on P</w:t>
      </w:r>
      <w:r w:rsidR="00E94874">
        <w:rPr>
          <w:lang w:eastAsia="zh-CN"/>
        </w:rPr>
        <w:t>C</w:t>
      </w:r>
      <w:r>
        <w:rPr>
          <w:lang w:eastAsia="zh-CN"/>
        </w:rPr>
        <w:t xml:space="preserve">ell, </w:t>
      </w:r>
      <w:r w:rsidR="005843E3">
        <w:rPr>
          <w:lang w:eastAsia="zh-CN"/>
        </w:rPr>
        <w:t xml:space="preserve">either </w:t>
      </w:r>
      <w:r>
        <w:rPr>
          <w:lang w:eastAsia="zh-CN"/>
        </w:rPr>
        <w:t xml:space="preserve">unicast URLLC services for the UE </w:t>
      </w:r>
      <w:r w:rsidR="005843E3">
        <w:rPr>
          <w:lang w:eastAsia="zh-CN"/>
        </w:rPr>
        <w:t>are</w:t>
      </w:r>
      <w:r>
        <w:rPr>
          <w:lang w:eastAsia="zh-CN"/>
        </w:rPr>
        <w:t xml:space="preserve"> scheduled in Type3-CSS as well when multicast is scheduled at the same time</w:t>
      </w:r>
      <w:r w:rsidR="00D458A4">
        <w:rPr>
          <w:lang w:eastAsia="zh-CN"/>
        </w:rPr>
        <w:t>,</w:t>
      </w:r>
      <w:r w:rsidR="005843E3">
        <w:rPr>
          <w:lang w:eastAsia="zh-CN"/>
        </w:rPr>
        <w:t xml:space="preserve"> or it is up to network </w:t>
      </w:r>
      <w:r w:rsidR="00D458A4">
        <w:rPr>
          <w:lang w:eastAsia="zh-CN"/>
        </w:rPr>
        <w:t xml:space="preserve">to </w:t>
      </w:r>
      <w:r w:rsidR="005843E3">
        <w:rPr>
          <w:lang w:eastAsia="zh-CN"/>
        </w:rPr>
        <w:t xml:space="preserve">not </w:t>
      </w:r>
      <w:r w:rsidR="006C3E46">
        <w:rPr>
          <w:rFonts w:hint="eastAsia"/>
          <w:lang w:eastAsia="zh-CN"/>
        </w:rPr>
        <w:t>configure</w:t>
      </w:r>
      <w:r w:rsidR="006C3E46">
        <w:rPr>
          <w:lang w:eastAsia="zh-CN"/>
        </w:rPr>
        <w:t xml:space="preserve"> the </w:t>
      </w:r>
      <w:r w:rsidR="00ED19D1">
        <w:rPr>
          <w:lang w:eastAsia="zh-CN"/>
        </w:rPr>
        <w:t>Type3-CSS</w:t>
      </w:r>
      <w:r w:rsidR="006C3E46">
        <w:rPr>
          <w:lang w:eastAsia="zh-CN"/>
        </w:rPr>
        <w:t xml:space="preserve"> for multicast</w:t>
      </w:r>
      <w:r w:rsidR="005843E3">
        <w:rPr>
          <w:lang w:eastAsia="zh-CN"/>
        </w:rPr>
        <w:t xml:space="preserve"> and </w:t>
      </w:r>
      <w:r w:rsidR="006C3E46">
        <w:rPr>
          <w:lang w:eastAsia="zh-CN"/>
        </w:rPr>
        <w:t xml:space="preserve">the USS for </w:t>
      </w:r>
      <w:r w:rsidR="005843E3">
        <w:rPr>
          <w:lang w:eastAsia="zh-CN"/>
        </w:rPr>
        <w:t>URLLC in the same slot</w:t>
      </w:r>
      <w:r w:rsidR="00D458A4">
        <w:rPr>
          <w:lang w:eastAsia="zh-CN"/>
        </w:rPr>
        <w:t xml:space="preserve"> to avoid </w:t>
      </w:r>
      <w:r w:rsidR="006C3E46">
        <w:rPr>
          <w:lang w:eastAsia="zh-CN"/>
        </w:rPr>
        <w:t>overbooking</w:t>
      </w:r>
      <w:r>
        <w:rPr>
          <w:lang w:eastAsia="zh-CN"/>
        </w:rPr>
        <w:t xml:space="preserve">, so that </w:t>
      </w:r>
      <w:r w:rsidR="00E94874">
        <w:rPr>
          <w:lang w:eastAsia="zh-CN"/>
        </w:rPr>
        <w:t xml:space="preserve">unicast </w:t>
      </w:r>
      <w:r>
        <w:rPr>
          <w:lang w:eastAsia="zh-CN"/>
        </w:rPr>
        <w:t xml:space="preserve">URLLC services scheduling would not be skipped by </w:t>
      </w:r>
      <w:r w:rsidR="00E94874">
        <w:rPr>
          <w:lang w:eastAsia="zh-CN"/>
        </w:rPr>
        <w:t xml:space="preserve">the </w:t>
      </w:r>
      <w:r>
        <w:rPr>
          <w:lang w:eastAsia="zh-CN"/>
        </w:rPr>
        <w:t xml:space="preserve">UE. </w:t>
      </w:r>
      <w:r w:rsidR="00E94874">
        <w:rPr>
          <w:lang w:eastAsia="zh-CN"/>
        </w:rPr>
        <w:t xml:space="preserve">Hence, it can be up to network to guarantee multicast of low priority scheduled in Type3-CSS would </w:t>
      </w:r>
      <w:r w:rsidR="004C676E">
        <w:rPr>
          <w:lang w:eastAsia="zh-CN"/>
        </w:rPr>
        <w:t xml:space="preserve">not </w:t>
      </w:r>
      <w:r w:rsidR="00E94874">
        <w:rPr>
          <w:lang w:eastAsia="zh-CN"/>
        </w:rPr>
        <w:t>necessarily lead to unicast URLLC services of high priority being dropped</w:t>
      </w:r>
      <w:r w:rsidR="004C676E">
        <w:rPr>
          <w:lang w:eastAsia="zh-CN"/>
        </w:rPr>
        <w:t xml:space="preserve"> because of overbooking</w:t>
      </w:r>
      <w:r w:rsidR="00E94874">
        <w:rPr>
          <w:lang w:eastAsia="zh-CN"/>
        </w:rPr>
        <w:t xml:space="preserve">. </w:t>
      </w:r>
    </w:p>
    <w:p w14:paraId="0872F4B8" w14:textId="42A5AADE" w:rsidR="00E07D3B" w:rsidRDefault="00E07D3B" w:rsidP="00A8543F">
      <w:pPr>
        <w:rPr>
          <w:lang w:eastAsia="zh-CN"/>
        </w:rPr>
      </w:pPr>
      <w:r>
        <w:rPr>
          <w:lang w:eastAsia="zh-CN"/>
        </w:rPr>
        <w:t xml:space="preserve">Therefore, the monitoring priority for Type3-CSS can be kept the same as the current specification defined. </w:t>
      </w:r>
    </w:p>
    <w:p w14:paraId="26D610F2" w14:textId="54BB0746" w:rsidR="00736380" w:rsidRPr="007E3870" w:rsidDel="003D0405" w:rsidRDefault="009E52E3" w:rsidP="007E3870">
      <w:pPr>
        <w:rPr>
          <w:b/>
          <w:i/>
        </w:rPr>
      </w:pPr>
      <w:r w:rsidRPr="00A70027">
        <w:rPr>
          <w:b/>
          <w:i/>
          <w:u w:val="single"/>
          <w:lang w:eastAsia="zh-CN"/>
        </w:rPr>
        <w:t xml:space="preserve">Proposal </w:t>
      </w:r>
      <w:r w:rsidR="00E67D23">
        <w:rPr>
          <w:b/>
          <w:i/>
          <w:u w:val="single"/>
          <w:lang w:eastAsia="zh-CN"/>
        </w:rPr>
        <w:t>4</w:t>
      </w:r>
      <w:r w:rsidRPr="00A70027">
        <w:rPr>
          <w:b/>
          <w:i/>
          <w:lang w:eastAsia="zh-CN"/>
        </w:rPr>
        <w:t>:</w:t>
      </w:r>
      <w:r w:rsidRPr="00A70027">
        <w:rPr>
          <w:b/>
          <w:i/>
        </w:rPr>
        <w:t xml:space="preserve"> </w:t>
      </w:r>
      <w:r w:rsidR="009247E1" w:rsidRPr="00A70027">
        <w:rPr>
          <w:b/>
          <w:i/>
        </w:rPr>
        <w:t xml:space="preserve">For search space set of group-common PDCCH of PTM scheme 1 for </w:t>
      </w:r>
      <w:r w:rsidR="00EA6460">
        <w:rPr>
          <w:b/>
          <w:i/>
        </w:rPr>
        <w:t>multicast</w:t>
      </w:r>
      <w:r w:rsidR="009247E1" w:rsidRPr="00A70027">
        <w:rPr>
          <w:b/>
          <w:i/>
        </w:rPr>
        <w:t xml:space="preserve"> in RRC_CONNECTED state,</w:t>
      </w:r>
    </w:p>
    <w:p w14:paraId="588379A7" w14:textId="320CE75C" w:rsidR="00CE69FD" w:rsidRPr="007E3870" w:rsidRDefault="00D458A4" w:rsidP="004C676E">
      <w:pPr>
        <w:pStyle w:val="ListParagraph"/>
        <w:numPr>
          <w:ilvl w:val="0"/>
          <w:numId w:val="22"/>
        </w:numPr>
        <w:jc w:val="both"/>
        <w:rPr>
          <w:rFonts w:ascii="Times New Roman" w:hAnsi="Times New Roman" w:cs="Times New Roman"/>
          <w:b/>
          <w:i/>
        </w:rPr>
      </w:pPr>
      <w:r>
        <w:rPr>
          <w:rFonts w:ascii="Times New Roman" w:hAnsi="Times New Roman" w:cs="Times New Roman"/>
          <w:b/>
          <w:i/>
        </w:rPr>
        <w:t>R</w:t>
      </w:r>
      <w:r w:rsidR="00CE69FD" w:rsidRPr="007E3870">
        <w:rPr>
          <w:rFonts w:ascii="Times New Roman" w:hAnsi="Times New Roman" w:cs="Times New Roman"/>
          <w:b/>
          <w:i/>
        </w:rPr>
        <w:t xml:space="preserve">euse </w:t>
      </w:r>
      <w:r w:rsidR="004C676E">
        <w:rPr>
          <w:rFonts w:ascii="Times New Roman" w:hAnsi="Times New Roman" w:cs="Times New Roman"/>
          <w:b/>
          <w:i/>
        </w:rPr>
        <w:t xml:space="preserve">Type3-CSS with </w:t>
      </w:r>
      <w:r w:rsidR="004C676E" w:rsidRPr="004C676E">
        <w:rPr>
          <w:rFonts w:ascii="Times New Roman" w:hAnsi="Times New Roman" w:cs="Times New Roman"/>
          <w:b/>
          <w:i/>
        </w:rPr>
        <w:t xml:space="preserve">monitoring priority </w:t>
      </w:r>
      <w:r w:rsidR="004C676E">
        <w:rPr>
          <w:rFonts w:ascii="Times New Roman" w:hAnsi="Times New Roman" w:cs="Times New Roman"/>
          <w:b/>
          <w:i/>
        </w:rPr>
        <w:t>kept</w:t>
      </w:r>
      <w:r w:rsidR="004C676E" w:rsidRPr="004C676E">
        <w:rPr>
          <w:rFonts w:ascii="Times New Roman" w:hAnsi="Times New Roman" w:cs="Times New Roman"/>
          <w:b/>
          <w:i/>
        </w:rPr>
        <w:t xml:space="preserve"> the same as </w:t>
      </w:r>
      <w:r w:rsidR="004C676E">
        <w:rPr>
          <w:rFonts w:ascii="Times New Roman" w:hAnsi="Times New Roman" w:cs="Times New Roman"/>
          <w:b/>
          <w:i/>
        </w:rPr>
        <w:t xml:space="preserve">the current specification defined. </w:t>
      </w:r>
    </w:p>
    <w:p w14:paraId="39FCF091" w14:textId="0C70DDA4" w:rsidR="00C66615" w:rsidRPr="005F07C9" w:rsidRDefault="00C66615" w:rsidP="007735CC">
      <w:pPr>
        <w:pStyle w:val="ListParagraph"/>
        <w:ind w:left="360"/>
        <w:jc w:val="both"/>
        <w:rPr>
          <w:rFonts w:ascii="Times New Roman" w:hAnsi="Times New Roman" w:cs="Times New Roman"/>
        </w:rPr>
      </w:pPr>
    </w:p>
    <w:p w14:paraId="6A63725A" w14:textId="49965FF0" w:rsidR="0087145A" w:rsidRPr="009855CF" w:rsidRDefault="00DC5044" w:rsidP="005D6BC0">
      <w:pPr>
        <w:pStyle w:val="Heading3"/>
        <w:numPr>
          <w:ilvl w:val="1"/>
          <w:numId w:val="1"/>
        </w:numPr>
        <w:rPr>
          <w:lang w:eastAsia="zh-CN"/>
        </w:rPr>
      </w:pPr>
      <w:r w:rsidRPr="00DC5044">
        <w:rPr>
          <w:lang w:eastAsia="zh-CN"/>
        </w:rPr>
        <w:lastRenderedPageBreak/>
        <w:t xml:space="preserve">Scheduling </w:t>
      </w:r>
      <w:r w:rsidR="00895E57" w:rsidRPr="00895E57">
        <w:rPr>
          <w:lang w:eastAsia="zh-CN"/>
        </w:rPr>
        <w:t xml:space="preserve">DCI </w:t>
      </w:r>
      <w:r w:rsidR="0021603D">
        <w:rPr>
          <w:lang w:eastAsia="zh-CN"/>
        </w:rPr>
        <w:t xml:space="preserve">format(s) </w:t>
      </w:r>
      <w:r>
        <w:rPr>
          <w:lang w:eastAsia="zh-CN"/>
        </w:rPr>
        <w:t xml:space="preserve">for </w:t>
      </w:r>
      <w:r w:rsidR="00EA6460">
        <w:rPr>
          <w:lang w:eastAsia="zh-CN"/>
        </w:rPr>
        <w:t>multicast</w:t>
      </w:r>
    </w:p>
    <w:p w14:paraId="45F6E565" w14:textId="6DE3E324" w:rsidR="000A1E08" w:rsidRPr="00B319BC" w:rsidRDefault="00AC76C5" w:rsidP="00B319BC">
      <w:pPr>
        <w:tabs>
          <w:tab w:val="num" w:pos="2160"/>
        </w:tabs>
        <w:spacing w:beforeLines="50" w:before="120"/>
        <w:rPr>
          <w:lang w:eastAsia="zh-CN"/>
        </w:rPr>
      </w:pPr>
      <w:r w:rsidRPr="00B319BC">
        <w:rPr>
          <w:lang w:eastAsia="zh-CN"/>
        </w:rPr>
        <w:t>I</w:t>
      </w:r>
      <w:r w:rsidR="0087145A" w:rsidRPr="00B319BC">
        <w:rPr>
          <w:lang w:eastAsia="zh-CN"/>
        </w:rPr>
        <w:t>n NR</w:t>
      </w:r>
      <w:r w:rsidR="0087145A" w:rsidRPr="00B319BC">
        <w:rPr>
          <w:rFonts w:hint="eastAsia"/>
          <w:lang w:eastAsia="zh-CN"/>
        </w:rPr>
        <w:t xml:space="preserve"> </w:t>
      </w:r>
      <w:r w:rsidR="0087145A" w:rsidRPr="00B319BC">
        <w:rPr>
          <w:lang w:eastAsia="zh-CN"/>
        </w:rPr>
        <w:t>Rel-15 and Rel</w:t>
      </w:r>
      <w:r w:rsidR="0087145A" w:rsidRPr="00B319BC">
        <w:rPr>
          <w:rFonts w:hint="eastAsia"/>
          <w:lang w:eastAsia="zh-CN"/>
        </w:rPr>
        <w:t>-</w:t>
      </w:r>
      <w:r w:rsidR="0087145A" w:rsidRPr="00B319BC">
        <w:rPr>
          <w:lang w:eastAsia="zh-CN"/>
        </w:rPr>
        <w:t>16</w:t>
      </w:r>
      <w:r w:rsidR="0087145A" w:rsidRPr="00B319BC">
        <w:rPr>
          <w:rFonts w:hint="eastAsia"/>
          <w:lang w:eastAsia="zh-CN"/>
        </w:rPr>
        <w:t>,</w:t>
      </w:r>
      <w:r w:rsidR="0087145A" w:rsidRPr="00B319BC">
        <w:rPr>
          <w:lang w:eastAsia="zh-CN"/>
        </w:rPr>
        <w:t xml:space="preserve"> three DCI formats including DCI format</w:t>
      </w:r>
      <w:r w:rsidR="007D6E50" w:rsidRPr="00B319BC">
        <w:rPr>
          <w:lang w:eastAsia="zh-CN"/>
        </w:rPr>
        <w:t>s</w:t>
      </w:r>
      <w:r w:rsidR="0087145A" w:rsidRPr="00B319BC">
        <w:rPr>
          <w:lang w:eastAsia="zh-CN"/>
        </w:rPr>
        <w:t xml:space="preserve"> 1</w:t>
      </w:r>
      <w:r w:rsidR="0087145A" w:rsidRPr="00B319BC">
        <w:rPr>
          <w:rFonts w:hint="eastAsia"/>
          <w:lang w:eastAsia="zh-CN"/>
        </w:rPr>
        <w:t>_</w:t>
      </w:r>
      <w:r w:rsidR="0087145A" w:rsidRPr="00B319BC">
        <w:rPr>
          <w:lang w:eastAsia="zh-CN"/>
        </w:rPr>
        <w:t>0, 1</w:t>
      </w:r>
      <w:r w:rsidR="0087145A" w:rsidRPr="00B319BC">
        <w:rPr>
          <w:rFonts w:hint="eastAsia"/>
          <w:lang w:eastAsia="zh-CN"/>
        </w:rPr>
        <w:t>_</w:t>
      </w:r>
      <w:r w:rsidR="0087145A" w:rsidRPr="00B319BC">
        <w:rPr>
          <w:lang w:eastAsia="zh-CN"/>
        </w:rPr>
        <w:t xml:space="preserve">1 and 1_2 have been defined for scheduling </w:t>
      </w:r>
      <w:r w:rsidR="007D6E50" w:rsidRPr="00B319BC">
        <w:rPr>
          <w:lang w:eastAsia="zh-CN"/>
        </w:rPr>
        <w:t xml:space="preserve">unicast </w:t>
      </w:r>
      <w:r w:rsidR="0087145A" w:rsidRPr="00B319BC">
        <w:rPr>
          <w:lang w:eastAsia="zh-CN"/>
        </w:rPr>
        <w:t xml:space="preserve">PDSCH. </w:t>
      </w:r>
      <w:r w:rsidR="000A1E08" w:rsidRPr="00B319BC">
        <w:rPr>
          <w:lang w:eastAsia="zh-CN"/>
        </w:rPr>
        <w:t xml:space="preserve">Scheduling </w:t>
      </w:r>
      <w:r w:rsidR="00EA6460">
        <w:rPr>
          <w:lang w:eastAsia="zh-CN"/>
        </w:rPr>
        <w:t>multicast</w:t>
      </w:r>
      <w:r w:rsidR="000A1E08" w:rsidRPr="00B319BC">
        <w:rPr>
          <w:lang w:eastAsia="zh-CN"/>
        </w:rPr>
        <w:t xml:space="preserve"> PDSCH is similar to scheduling unicast in </w:t>
      </w:r>
      <w:r w:rsidR="0021603D" w:rsidRPr="00B319BC">
        <w:rPr>
          <w:lang w:eastAsia="zh-CN"/>
        </w:rPr>
        <w:t xml:space="preserve">a </w:t>
      </w:r>
      <w:r w:rsidR="000A1E08" w:rsidRPr="00B319BC">
        <w:rPr>
          <w:lang w:eastAsia="zh-CN"/>
        </w:rPr>
        <w:t xml:space="preserve">large extent, hence defining a new DCI format does not seem necessary. </w:t>
      </w:r>
    </w:p>
    <w:p w14:paraId="12D1B2FF" w14:textId="33825EDC" w:rsidR="000A1E08" w:rsidRPr="00B319BC" w:rsidRDefault="000A1E08" w:rsidP="00B319BC">
      <w:pPr>
        <w:tabs>
          <w:tab w:val="num" w:pos="2160"/>
        </w:tabs>
        <w:spacing w:beforeLines="50" w:before="120"/>
        <w:rPr>
          <w:lang w:eastAsia="zh-CN"/>
        </w:rPr>
      </w:pPr>
      <w:r w:rsidRPr="00B319BC">
        <w:rPr>
          <w:lang w:eastAsia="zh-CN"/>
        </w:rPr>
        <w:t xml:space="preserve">One difference for scheduling a </w:t>
      </w:r>
      <w:r w:rsidR="00EA6460">
        <w:rPr>
          <w:lang w:eastAsia="zh-CN"/>
        </w:rPr>
        <w:t>multicast</w:t>
      </w:r>
      <w:r w:rsidRPr="00B319BC">
        <w:rPr>
          <w:lang w:eastAsia="zh-CN"/>
        </w:rPr>
        <w:t xml:space="preserve"> PDSCH from unicast PDSCH is the FDRA field</w:t>
      </w:r>
      <w:r w:rsidR="00617BB2" w:rsidRPr="00B319BC">
        <w:rPr>
          <w:lang w:eastAsia="zh-CN"/>
        </w:rPr>
        <w:t xml:space="preserve"> in the DCI</w:t>
      </w:r>
      <w:r w:rsidRPr="00B319BC">
        <w:rPr>
          <w:lang w:eastAsia="zh-CN"/>
        </w:rPr>
        <w:t xml:space="preserve">. The FDRA is dimensioned per initial BWP or dedicated unicast BWP when scheduling unicast but </w:t>
      </w:r>
      <w:r w:rsidR="00617BB2" w:rsidRPr="00B319BC">
        <w:rPr>
          <w:lang w:eastAsia="zh-CN"/>
        </w:rPr>
        <w:t xml:space="preserve">should be </w:t>
      </w:r>
      <w:r w:rsidRPr="00B319BC">
        <w:rPr>
          <w:lang w:eastAsia="zh-CN"/>
        </w:rPr>
        <w:t xml:space="preserve">per </w:t>
      </w:r>
      <w:r w:rsidR="00EA6460">
        <w:rPr>
          <w:lang w:eastAsia="zh-CN"/>
        </w:rPr>
        <w:t>multicast</w:t>
      </w:r>
      <w:r w:rsidR="00AD643F" w:rsidRPr="00B319BC">
        <w:rPr>
          <w:lang w:eastAsia="zh-CN"/>
        </w:rPr>
        <w:t xml:space="preserve"> frequency region</w:t>
      </w:r>
      <w:r w:rsidRPr="00B319BC">
        <w:rPr>
          <w:lang w:eastAsia="zh-CN"/>
        </w:rPr>
        <w:t xml:space="preserve"> when scheduling </w:t>
      </w:r>
      <w:r w:rsidR="00EA6460">
        <w:rPr>
          <w:lang w:eastAsia="zh-CN"/>
        </w:rPr>
        <w:t>multicast</w:t>
      </w:r>
      <w:r w:rsidR="00954B30" w:rsidRPr="00B319BC">
        <w:rPr>
          <w:lang w:eastAsia="zh-CN"/>
        </w:rPr>
        <w:t xml:space="preserve">. </w:t>
      </w:r>
    </w:p>
    <w:p w14:paraId="68C099A0" w14:textId="400EA541" w:rsidR="00AC1A29" w:rsidRPr="00B319BC" w:rsidRDefault="00AC1A29" w:rsidP="00B319BC">
      <w:pPr>
        <w:rPr>
          <w:b/>
          <w:i/>
        </w:rPr>
      </w:pPr>
      <w:r w:rsidRPr="00B319BC">
        <w:rPr>
          <w:b/>
          <w:i/>
          <w:u w:val="single"/>
          <w:lang w:eastAsia="zh-CN"/>
        </w:rPr>
        <w:t xml:space="preserve">Proposal </w:t>
      </w:r>
      <w:r w:rsidR="00E67D23">
        <w:rPr>
          <w:b/>
          <w:i/>
          <w:u w:val="single"/>
          <w:lang w:eastAsia="zh-CN"/>
        </w:rPr>
        <w:t>5</w:t>
      </w:r>
      <w:r w:rsidRPr="00B319BC">
        <w:rPr>
          <w:b/>
          <w:i/>
          <w:lang w:eastAsia="zh-CN"/>
        </w:rPr>
        <w:t>:</w:t>
      </w:r>
      <w:r w:rsidRPr="00B319BC">
        <w:rPr>
          <w:b/>
          <w:i/>
        </w:rPr>
        <w:t xml:space="preserve"> DCI formats 1_0, 1_1 and 1_2</w:t>
      </w:r>
      <w:r w:rsidR="001F3272" w:rsidRPr="00B319BC">
        <w:rPr>
          <w:b/>
          <w:i/>
        </w:rPr>
        <w:t xml:space="preserve"> can be used for scheduling </w:t>
      </w:r>
      <w:r w:rsidR="00EA6460">
        <w:rPr>
          <w:b/>
          <w:i/>
        </w:rPr>
        <w:t>multicast</w:t>
      </w:r>
      <w:r w:rsidR="001F3272" w:rsidRPr="00B319BC">
        <w:rPr>
          <w:b/>
          <w:i/>
        </w:rPr>
        <w:t xml:space="preserve"> with necessary modification</w:t>
      </w:r>
      <w:r w:rsidR="0021603D" w:rsidRPr="00B319BC">
        <w:rPr>
          <w:b/>
          <w:i/>
        </w:rPr>
        <w:t>s</w:t>
      </w:r>
      <w:r w:rsidR="00940214" w:rsidRPr="00B319BC">
        <w:rPr>
          <w:b/>
          <w:i/>
        </w:rPr>
        <w:t xml:space="preserve">, </w:t>
      </w:r>
      <w:r w:rsidR="00021AAF" w:rsidRPr="00B319BC">
        <w:rPr>
          <w:b/>
          <w:i/>
        </w:rPr>
        <w:t xml:space="preserve">and </w:t>
      </w:r>
      <w:r w:rsidR="00940214" w:rsidRPr="00B319BC">
        <w:rPr>
          <w:b/>
          <w:i/>
        </w:rPr>
        <w:t xml:space="preserve">new DCI format </w:t>
      </w:r>
      <w:r w:rsidR="00021AAF" w:rsidRPr="00B319BC">
        <w:rPr>
          <w:b/>
          <w:i/>
        </w:rPr>
        <w:t xml:space="preserve">is not </w:t>
      </w:r>
      <w:r w:rsidR="00940214" w:rsidRPr="00B319BC">
        <w:rPr>
          <w:b/>
          <w:i/>
        </w:rPr>
        <w:t>need</w:t>
      </w:r>
      <w:r w:rsidR="00021AAF" w:rsidRPr="00B319BC">
        <w:rPr>
          <w:b/>
          <w:i/>
        </w:rPr>
        <w:t>ed</w:t>
      </w:r>
      <w:r w:rsidR="001F3272" w:rsidRPr="00B319BC">
        <w:rPr>
          <w:b/>
          <w:i/>
        </w:rPr>
        <w:t>:</w:t>
      </w:r>
    </w:p>
    <w:p w14:paraId="6BAB0270" w14:textId="36E21330" w:rsidR="004D23A4" w:rsidRPr="00B319BC" w:rsidRDefault="00584E9C" w:rsidP="007735CC">
      <w:pPr>
        <w:pStyle w:val="ListParagraph"/>
        <w:numPr>
          <w:ilvl w:val="0"/>
          <w:numId w:val="22"/>
        </w:numPr>
        <w:jc w:val="both"/>
        <w:rPr>
          <w:b/>
        </w:rPr>
      </w:pPr>
      <w:r w:rsidRPr="007735CC">
        <w:rPr>
          <w:rFonts w:ascii="Times New Roman" w:hAnsi="Times New Roman" w:cs="Times New Roman"/>
          <w:b/>
          <w:i/>
        </w:rPr>
        <w:t xml:space="preserve">For </w:t>
      </w:r>
      <w:r w:rsidR="001F3272" w:rsidRPr="007735CC">
        <w:rPr>
          <w:rFonts w:ascii="Times New Roman" w:hAnsi="Times New Roman" w:cs="Times New Roman"/>
          <w:b/>
          <w:i/>
        </w:rPr>
        <w:t xml:space="preserve">a common </w:t>
      </w:r>
      <w:r w:rsidR="00EA6460">
        <w:rPr>
          <w:rFonts w:ascii="Times New Roman" w:hAnsi="Times New Roman" w:cs="Times New Roman"/>
          <w:b/>
          <w:i/>
        </w:rPr>
        <w:t>multicast</w:t>
      </w:r>
      <w:r w:rsidR="00AD643F" w:rsidRPr="007735CC">
        <w:rPr>
          <w:rFonts w:ascii="Times New Roman" w:hAnsi="Times New Roman" w:cs="Times New Roman"/>
          <w:b/>
          <w:i/>
        </w:rPr>
        <w:t xml:space="preserve"> frequency region</w:t>
      </w:r>
      <w:r w:rsidR="001F3272" w:rsidRPr="007735CC">
        <w:rPr>
          <w:rFonts w:ascii="Times New Roman" w:hAnsi="Times New Roman" w:cs="Times New Roman"/>
          <w:b/>
          <w:i/>
        </w:rPr>
        <w:t xml:space="preserve"> for </w:t>
      </w:r>
      <w:r w:rsidR="00EA6460">
        <w:rPr>
          <w:rFonts w:ascii="Times New Roman" w:hAnsi="Times New Roman" w:cs="Times New Roman"/>
          <w:b/>
          <w:i/>
        </w:rPr>
        <w:t>multicast</w:t>
      </w:r>
      <w:r w:rsidR="001F3272" w:rsidRPr="007735CC">
        <w:rPr>
          <w:rFonts w:ascii="Times New Roman" w:hAnsi="Times New Roman" w:cs="Times New Roman"/>
          <w:b/>
          <w:i/>
        </w:rPr>
        <w:t xml:space="preserve"> configured within dedicated unicast BWP and a group-common PDCCH based scheduling, the FDRA field in DCI is dimensioned per the common </w:t>
      </w:r>
      <w:r w:rsidR="00EA6460">
        <w:rPr>
          <w:rFonts w:ascii="Times New Roman" w:hAnsi="Times New Roman" w:cs="Times New Roman"/>
          <w:b/>
          <w:i/>
        </w:rPr>
        <w:t>multicast</w:t>
      </w:r>
      <w:r w:rsidR="00AD643F" w:rsidRPr="007735CC">
        <w:rPr>
          <w:rFonts w:ascii="Times New Roman" w:hAnsi="Times New Roman" w:cs="Times New Roman"/>
          <w:b/>
          <w:i/>
        </w:rPr>
        <w:t xml:space="preserve"> frequency region</w:t>
      </w:r>
      <w:r w:rsidR="001F3272" w:rsidRPr="007735CC">
        <w:rPr>
          <w:rFonts w:ascii="Times New Roman" w:hAnsi="Times New Roman" w:cs="Times New Roman"/>
          <w:b/>
          <w:i/>
        </w:rPr>
        <w:t xml:space="preserve">. </w:t>
      </w:r>
    </w:p>
    <w:p w14:paraId="6067FF73" w14:textId="547F6D19" w:rsidR="00D12FA9" w:rsidRPr="00E227CD" w:rsidRDefault="00D12FA9" w:rsidP="00D12FA9">
      <w:pPr>
        <w:pStyle w:val="Heading3"/>
        <w:numPr>
          <w:ilvl w:val="1"/>
          <w:numId w:val="1"/>
        </w:numPr>
        <w:rPr>
          <w:lang w:eastAsia="zh-CN"/>
        </w:rPr>
      </w:pPr>
      <w:r w:rsidRPr="00895E57">
        <w:rPr>
          <w:lang w:eastAsia="zh-CN"/>
        </w:rPr>
        <w:t>DCI</w:t>
      </w:r>
      <w:r>
        <w:rPr>
          <w:lang w:eastAsia="zh-CN"/>
        </w:rPr>
        <w:t xml:space="preserve"> size bud</w:t>
      </w:r>
      <w:r w:rsidR="00410F01">
        <w:rPr>
          <w:lang w:eastAsia="zh-CN"/>
        </w:rPr>
        <w:t>g</w:t>
      </w:r>
      <w:r>
        <w:rPr>
          <w:lang w:eastAsia="zh-CN"/>
        </w:rPr>
        <w:t>et</w:t>
      </w:r>
    </w:p>
    <w:p w14:paraId="4ACCF55B" w14:textId="33D8918F" w:rsidR="003F27FC" w:rsidRDefault="00EE3FDF" w:rsidP="00032C4D">
      <w:pPr>
        <w:tabs>
          <w:tab w:val="num" w:pos="2160"/>
        </w:tabs>
        <w:spacing w:beforeLines="50" w:before="120"/>
        <w:rPr>
          <w:lang w:eastAsia="zh-CN"/>
        </w:rPr>
      </w:pPr>
      <w:r>
        <w:rPr>
          <w:lang w:eastAsia="zh-CN"/>
        </w:rPr>
        <w:t>In</w:t>
      </w:r>
      <w:r w:rsidR="00342F35">
        <w:rPr>
          <w:lang w:eastAsia="zh-CN"/>
        </w:rPr>
        <w:t xml:space="preserve"> order to keep blind decoding to</w:t>
      </w:r>
      <w:r>
        <w:rPr>
          <w:lang w:eastAsia="zh-CN"/>
        </w:rPr>
        <w:t xml:space="preserve"> a reasonable level for </w:t>
      </w:r>
      <w:r w:rsidR="00792C41">
        <w:rPr>
          <w:lang w:eastAsia="zh-CN"/>
        </w:rPr>
        <w:t xml:space="preserve">a </w:t>
      </w:r>
      <w:r>
        <w:rPr>
          <w:lang w:eastAsia="zh-CN"/>
        </w:rPr>
        <w:t>UE, the DCI formats</w:t>
      </w:r>
      <w:r w:rsidR="00792C41">
        <w:rPr>
          <w:lang w:eastAsia="zh-CN"/>
        </w:rPr>
        <w:t xml:space="preserve"> that</w:t>
      </w:r>
      <w:r>
        <w:rPr>
          <w:lang w:eastAsia="zh-CN"/>
        </w:rPr>
        <w:t xml:space="preserve"> </w:t>
      </w:r>
      <w:r w:rsidR="00792C41">
        <w:rPr>
          <w:lang w:eastAsia="zh-CN"/>
        </w:rPr>
        <w:t xml:space="preserve">a </w:t>
      </w:r>
      <w:r>
        <w:rPr>
          <w:lang w:eastAsia="zh-CN"/>
        </w:rPr>
        <w:t>UE monitors per slot/span should be subject to size alignment within a budget. The current</w:t>
      </w:r>
      <w:r w:rsidRPr="00EE3FDF">
        <w:rPr>
          <w:lang w:eastAsia="zh-CN"/>
        </w:rPr>
        <w:t xml:space="preserve"> </w:t>
      </w:r>
      <w:r w:rsidRPr="00FF4200">
        <w:rPr>
          <w:lang w:eastAsia="zh-CN"/>
        </w:rPr>
        <w:t xml:space="preserve">DCI size </w:t>
      </w:r>
      <w:r>
        <w:rPr>
          <w:lang w:eastAsia="zh-CN"/>
        </w:rPr>
        <w:t>budget</w:t>
      </w:r>
      <w:r w:rsidR="003F27FC">
        <w:rPr>
          <w:lang w:eastAsia="zh-CN"/>
        </w:rPr>
        <w:t xml:space="preserve"> is that the total number of different DCI sizes configured to monitor is </w:t>
      </w:r>
      <w:r w:rsidR="004653B6">
        <w:rPr>
          <w:lang w:eastAsia="zh-CN"/>
        </w:rPr>
        <w:t xml:space="preserve">no </w:t>
      </w:r>
      <w:r w:rsidR="003F27FC" w:rsidRPr="00B1613D">
        <w:rPr>
          <w:lang w:eastAsia="zh-CN"/>
        </w:rPr>
        <w:t>more than 4</w:t>
      </w:r>
      <w:r w:rsidR="003F27FC">
        <w:rPr>
          <w:lang w:eastAsia="zh-CN"/>
        </w:rPr>
        <w:t xml:space="preserve"> for the cell and </w:t>
      </w:r>
      <w:r w:rsidR="003F27FC" w:rsidRPr="003F27FC">
        <w:rPr>
          <w:lang w:eastAsia="zh-CN"/>
        </w:rPr>
        <w:t xml:space="preserve">the total number of different DCI sizes with C-RNTI configured to monitor is </w:t>
      </w:r>
      <w:r w:rsidR="004653B6">
        <w:rPr>
          <w:lang w:eastAsia="zh-CN"/>
        </w:rPr>
        <w:t xml:space="preserve">no </w:t>
      </w:r>
      <w:r w:rsidR="003F27FC" w:rsidRPr="003F27FC">
        <w:rPr>
          <w:lang w:eastAsia="zh-CN"/>
        </w:rPr>
        <w:t>more than 3 for the cell</w:t>
      </w:r>
      <w:r w:rsidR="003F27FC">
        <w:rPr>
          <w:lang w:eastAsia="zh-CN"/>
        </w:rPr>
        <w:t xml:space="preserve">. </w:t>
      </w:r>
    </w:p>
    <w:p w14:paraId="4953657D" w14:textId="7E60A8E1" w:rsidR="003F27FC" w:rsidRDefault="005D137A" w:rsidP="00032C4D">
      <w:pPr>
        <w:tabs>
          <w:tab w:val="num" w:pos="2160"/>
        </w:tabs>
        <w:spacing w:beforeLines="50" w:before="120"/>
        <w:rPr>
          <w:lang w:eastAsia="zh-CN"/>
        </w:rPr>
      </w:pPr>
      <w:r>
        <w:rPr>
          <w:lang w:eastAsia="zh-CN"/>
        </w:rPr>
        <w:t xml:space="preserve">In our view, </w:t>
      </w:r>
      <w:r w:rsidR="00DD4E14">
        <w:rPr>
          <w:lang w:eastAsia="zh-CN"/>
        </w:rPr>
        <w:t xml:space="preserve">considering the </w:t>
      </w:r>
      <w:r w:rsidR="007D40E6">
        <w:rPr>
          <w:lang w:eastAsia="zh-CN"/>
        </w:rPr>
        <w:t xml:space="preserve">implementation </w:t>
      </w:r>
      <w:r w:rsidR="00DD4E14">
        <w:rPr>
          <w:lang w:eastAsia="zh-CN"/>
        </w:rPr>
        <w:t xml:space="preserve">complexity in UE, </w:t>
      </w:r>
      <w:r w:rsidR="00456C69">
        <w:rPr>
          <w:lang w:eastAsia="zh-CN"/>
        </w:rPr>
        <w:t>existing DCI</w:t>
      </w:r>
      <w:r w:rsidR="003F27FC">
        <w:rPr>
          <w:lang w:eastAsia="zh-CN"/>
        </w:rPr>
        <w:t xml:space="preserve"> </w:t>
      </w:r>
      <w:r w:rsidR="00456C69">
        <w:rPr>
          <w:lang w:eastAsia="zh-CN"/>
        </w:rPr>
        <w:t xml:space="preserve">size </w:t>
      </w:r>
      <w:r w:rsidR="003F27FC">
        <w:rPr>
          <w:lang w:eastAsia="zh-CN"/>
        </w:rPr>
        <w:t xml:space="preserve">budget </w:t>
      </w:r>
      <w:r>
        <w:rPr>
          <w:lang w:eastAsia="zh-CN"/>
        </w:rPr>
        <w:t>should be</w:t>
      </w:r>
      <w:r w:rsidR="003F27FC">
        <w:rPr>
          <w:lang w:eastAsia="zh-CN"/>
        </w:rPr>
        <w:t xml:space="preserve"> kept</w:t>
      </w:r>
      <w:r w:rsidR="00F94728">
        <w:rPr>
          <w:lang w:eastAsia="zh-CN"/>
        </w:rPr>
        <w:t>.</w:t>
      </w:r>
      <w:r w:rsidR="00507FB5">
        <w:rPr>
          <w:lang w:eastAsia="zh-CN"/>
        </w:rPr>
        <w:t xml:space="preserve"> </w:t>
      </w:r>
      <w:r w:rsidR="00F94728">
        <w:rPr>
          <w:lang w:eastAsia="zh-CN"/>
        </w:rPr>
        <w:t>Therefore,</w:t>
      </w:r>
      <w:r w:rsidR="00F94728" w:rsidRPr="007D40E6">
        <w:rPr>
          <w:lang w:eastAsia="zh-CN"/>
        </w:rPr>
        <w:t xml:space="preserve"> </w:t>
      </w:r>
      <w:r w:rsidR="007D40E6">
        <w:rPr>
          <w:lang w:eastAsia="zh-CN"/>
        </w:rPr>
        <w:t>size of the</w:t>
      </w:r>
      <w:r w:rsidR="00DD4E14">
        <w:rPr>
          <w:lang w:eastAsia="zh-CN"/>
        </w:rPr>
        <w:t xml:space="preserve"> </w:t>
      </w:r>
      <w:r w:rsidR="00CD691C">
        <w:rPr>
          <w:lang w:eastAsia="zh-CN"/>
        </w:rPr>
        <w:t xml:space="preserve">DCI </w:t>
      </w:r>
      <w:r w:rsidR="003F27FC">
        <w:rPr>
          <w:lang w:eastAsia="zh-CN"/>
        </w:rPr>
        <w:t xml:space="preserve">scheduling </w:t>
      </w:r>
      <w:r w:rsidR="00EA6460">
        <w:rPr>
          <w:lang w:eastAsia="zh-CN"/>
        </w:rPr>
        <w:t>multicast</w:t>
      </w:r>
      <w:r w:rsidR="00DD4E14">
        <w:rPr>
          <w:lang w:eastAsia="zh-CN"/>
        </w:rPr>
        <w:t xml:space="preserve"> can be</w:t>
      </w:r>
      <w:r w:rsidR="00507FB5">
        <w:rPr>
          <w:lang w:eastAsia="zh-CN"/>
        </w:rPr>
        <w:t xml:space="preserve"> aligned</w:t>
      </w:r>
      <w:r w:rsidR="00DD4E14">
        <w:rPr>
          <w:lang w:eastAsia="zh-CN"/>
        </w:rPr>
        <w:t xml:space="preserve"> with existing DCI format </w:t>
      </w:r>
      <w:r w:rsidR="007D40E6">
        <w:rPr>
          <w:lang w:eastAsia="zh-CN"/>
        </w:rPr>
        <w:t>being</w:t>
      </w:r>
      <w:r w:rsidR="00DD4E14">
        <w:rPr>
          <w:lang w:eastAsia="zh-CN"/>
        </w:rPr>
        <w:t xml:space="preserve"> scheduled</w:t>
      </w:r>
      <w:r w:rsidR="00F94728">
        <w:rPr>
          <w:lang w:eastAsia="zh-CN"/>
        </w:rPr>
        <w:t xml:space="preserve"> at least for DCI format 1_0, or it is up to gNB implementation to guarantee the number of DCI sizes not exceeding the current size budget</w:t>
      </w:r>
      <w:r w:rsidR="00EA0C4A">
        <w:rPr>
          <w:lang w:eastAsia="zh-CN"/>
        </w:rPr>
        <w:t>.</w:t>
      </w:r>
      <w:r w:rsidR="0087582D">
        <w:rPr>
          <w:lang w:eastAsia="zh-CN"/>
        </w:rPr>
        <w:t xml:space="preserve"> </w:t>
      </w:r>
    </w:p>
    <w:p w14:paraId="4C29B45A" w14:textId="341484D2" w:rsidR="003F27FC" w:rsidRPr="003D5559" w:rsidRDefault="003F27FC" w:rsidP="003F27FC">
      <w:pPr>
        <w:rPr>
          <w:b/>
          <w:i/>
          <w:lang w:eastAsia="zh-CN"/>
        </w:rPr>
      </w:pPr>
      <w:r w:rsidRPr="003D5559">
        <w:rPr>
          <w:b/>
          <w:i/>
          <w:u w:val="single"/>
          <w:lang w:eastAsia="zh-CN"/>
        </w:rPr>
        <w:t xml:space="preserve">Proposal </w:t>
      </w:r>
      <w:r w:rsidR="00E67D23">
        <w:rPr>
          <w:b/>
          <w:i/>
          <w:u w:val="single"/>
          <w:lang w:eastAsia="zh-CN"/>
        </w:rPr>
        <w:t>6</w:t>
      </w:r>
      <w:r w:rsidRPr="003D5559">
        <w:rPr>
          <w:b/>
          <w:i/>
          <w:lang w:eastAsia="zh-CN"/>
        </w:rPr>
        <w:t>:</w:t>
      </w:r>
      <w:r w:rsidR="00A93165" w:rsidRPr="003D5559">
        <w:rPr>
          <w:b/>
          <w:i/>
          <w:lang w:eastAsia="zh-CN"/>
        </w:rPr>
        <w:t xml:space="preserve"> </w:t>
      </w:r>
      <w:r w:rsidR="00D0122A" w:rsidRPr="003D5559">
        <w:rPr>
          <w:b/>
          <w:i/>
          <w:lang w:eastAsia="zh-CN"/>
        </w:rPr>
        <w:t xml:space="preserve">The existing “3+1” DCI size budget should be kept for </w:t>
      </w:r>
      <w:r w:rsidR="00EA6460">
        <w:rPr>
          <w:b/>
          <w:i/>
          <w:lang w:eastAsia="zh-CN"/>
        </w:rPr>
        <w:t>multicast</w:t>
      </w:r>
      <w:r w:rsidR="00D458A4">
        <w:rPr>
          <w:b/>
          <w:i/>
          <w:lang w:eastAsia="zh-CN"/>
        </w:rPr>
        <w:t>,</w:t>
      </w:r>
      <w:r w:rsidR="00D0122A" w:rsidRPr="003D5559">
        <w:rPr>
          <w:b/>
          <w:i/>
          <w:lang w:eastAsia="zh-CN"/>
        </w:rPr>
        <w:t xml:space="preserve"> and </w:t>
      </w:r>
      <w:r w:rsidR="00A93165" w:rsidRPr="003D5559">
        <w:rPr>
          <w:b/>
          <w:i/>
          <w:lang w:eastAsia="zh-CN"/>
        </w:rPr>
        <w:t xml:space="preserve">DCI size </w:t>
      </w:r>
      <w:r w:rsidR="00D0122A" w:rsidRPr="003D5559">
        <w:rPr>
          <w:b/>
          <w:i/>
          <w:lang w:eastAsia="zh-CN"/>
        </w:rPr>
        <w:t xml:space="preserve">for </w:t>
      </w:r>
      <w:r w:rsidR="00EA6460">
        <w:rPr>
          <w:b/>
          <w:i/>
          <w:lang w:eastAsia="zh-CN"/>
        </w:rPr>
        <w:t>multicast</w:t>
      </w:r>
      <w:r w:rsidR="00D0122A" w:rsidRPr="003D5559">
        <w:rPr>
          <w:b/>
          <w:i/>
          <w:lang w:eastAsia="zh-CN"/>
        </w:rPr>
        <w:t xml:space="preserve"> </w:t>
      </w:r>
      <w:r w:rsidR="00471EDF">
        <w:rPr>
          <w:b/>
          <w:i/>
          <w:lang w:eastAsia="zh-CN"/>
        </w:rPr>
        <w:t>at least</w:t>
      </w:r>
      <w:r w:rsidR="00471EDF" w:rsidRPr="003D5559">
        <w:rPr>
          <w:b/>
          <w:i/>
          <w:lang w:eastAsia="zh-CN"/>
        </w:rPr>
        <w:t xml:space="preserve"> </w:t>
      </w:r>
      <w:r w:rsidR="00D0122A" w:rsidRPr="003D5559">
        <w:rPr>
          <w:b/>
          <w:i/>
          <w:lang w:eastAsia="zh-CN"/>
        </w:rPr>
        <w:t xml:space="preserve">should be </w:t>
      </w:r>
      <w:r w:rsidR="00A93165" w:rsidRPr="003D5559">
        <w:rPr>
          <w:b/>
          <w:i/>
          <w:lang w:eastAsia="zh-CN"/>
        </w:rPr>
        <w:t>align</w:t>
      </w:r>
      <w:r w:rsidR="00D0122A" w:rsidRPr="003D5559">
        <w:rPr>
          <w:b/>
          <w:i/>
          <w:lang w:eastAsia="zh-CN"/>
        </w:rPr>
        <w:t>ed</w:t>
      </w:r>
      <w:r w:rsidR="00A93165" w:rsidRPr="003D5559">
        <w:rPr>
          <w:b/>
          <w:i/>
          <w:lang w:eastAsia="zh-CN"/>
        </w:rPr>
        <w:t xml:space="preserve"> </w:t>
      </w:r>
      <w:r w:rsidR="00D0122A" w:rsidRPr="003D5559">
        <w:rPr>
          <w:b/>
          <w:i/>
          <w:lang w:eastAsia="zh-CN"/>
        </w:rPr>
        <w:t>with</w:t>
      </w:r>
      <w:r w:rsidR="00471EDF">
        <w:rPr>
          <w:b/>
          <w:i/>
          <w:lang w:eastAsia="zh-CN"/>
        </w:rPr>
        <w:t xml:space="preserve"> DCI format 1_0</w:t>
      </w:r>
      <w:r w:rsidR="00D0122A" w:rsidRPr="003D5559">
        <w:rPr>
          <w:b/>
          <w:i/>
          <w:lang w:eastAsia="zh-CN"/>
        </w:rPr>
        <w:t xml:space="preserve"> </w:t>
      </w:r>
      <w:r w:rsidR="00471EDF">
        <w:rPr>
          <w:b/>
          <w:i/>
          <w:lang w:eastAsia="zh-CN"/>
        </w:rPr>
        <w:t>if used for scheduling</w:t>
      </w:r>
      <w:r w:rsidR="00D0122A" w:rsidRPr="003D5559">
        <w:rPr>
          <w:b/>
          <w:i/>
          <w:lang w:eastAsia="zh-CN"/>
        </w:rPr>
        <w:t>.</w:t>
      </w:r>
    </w:p>
    <w:p w14:paraId="59D16491" w14:textId="271E08AF" w:rsidR="00D224CF" w:rsidRDefault="006D2E96" w:rsidP="003F27FC">
      <w:pPr>
        <w:rPr>
          <w:lang w:eastAsia="zh-CN"/>
        </w:rPr>
      </w:pPr>
      <w:r>
        <w:rPr>
          <w:lang w:eastAsia="zh-CN"/>
        </w:rPr>
        <w:t xml:space="preserve">For BDs/CCEs limit for </w:t>
      </w:r>
      <w:r w:rsidR="00EA6460">
        <w:rPr>
          <w:lang w:eastAsia="zh-CN"/>
        </w:rPr>
        <w:t>multicast</w:t>
      </w:r>
      <w:r>
        <w:rPr>
          <w:lang w:eastAsia="zh-CN"/>
        </w:rPr>
        <w:t xml:space="preserve">, </w:t>
      </w:r>
      <w:r w:rsidR="009C1A35">
        <w:rPr>
          <w:lang w:eastAsia="zh-CN"/>
        </w:rPr>
        <w:t>the agreement is</w:t>
      </w:r>
      <w:r>
        <w:rPr>
          <w:lang w:eastAsia="zh-CN"/>
        </w:rPr>
        <w:t xml:space="preserve"> shown as following.</w:t>
      </w:r>
    </w:p>
    <w:tbl>
      <w:tblPr>
        <w:tblStyle w:val="TableGrid"/>
        <w:tblW w:w="0" w:type="auto"/>
        <w:tblLook w:val="04A0" w:firstRow="1" w:lastRow="0" w:firstColumn="1" w:lastColumn="0" w:noHBand="0" w:noVBand="1"/>
      </w:tblPr>
      <w:tblGrid>
        <w:gridCol w:w="9307"/>
      </w:tblGrid>
      <w:tr w:rsidR="006D2E96" w14:paraId="315A4F95" w14:textId="77777777" w:rsidTr="007B15E4">
        <w:tc>
          <w:tcPr>
            <w:tcW w:w="9307" w:type="dxa"/>
          </w:tcPr>
          <w:p w14:paraId="57E645B4" w14:textId="6BB12CF0" w:rsidR="00687E69" w:rsidRPr="007E3870" w:rsidRDefault="00687E69" w:rsidP="007E3870">
            <w:pPr>
              <w:autoSpaceDE/>
              <w:autoSpaceDN/>
              <w:adjustRightInd/>
              <w:snapToGrid/>
              <w:spacing w:after="0"/>
              <w:jc w:val="left"/>
              <w:rPr>
                <w:b/>
                <w:i/>
                <w:sz w:val="20"/>
                <w:szCs w:val="20"/>
                <w:highlight w:val="green"/>
              </w:rPr>
            </w:pPr>
            <w:r w:rsidRPr="007E3870">
              <w:rPr>
                <w:b/>
                <w:i/>
                <w:sz w:val="20"/>
                <w:szCs w:val="20"/>
                <w:highlight w:val="green"/>
              </w:rPr>
              <w:t>Agreement:</w:t>
            </w:r>
          </w:p>
          <w:p w14:paraId="380CE2BB" w14:textId="1CFC4172" w:rsidR="00687E69" w:rsidRPr="007E3870" w:rsidRDefault="00687E69" w:rsidP="00687E69">
            <w:pPr>
              <w:rPr>
                <w:i/>
                <w:sz w:val="20"/>
                <w:szCs w:val="20"/>
                <w:lang w:eastAsia="zh-CN"/>
              </w:rPr>
            </w:pPr>
            <w:r w:rsidRPr="007E3870">
              <w:rPr>
                <w:i/>
                <w:sz w:val="20"/>
                <w:szCs w:val="20"/>
                <w:lang w:eastAsia="zh-CN"/>
              </w:rPr>
              <w:t xml:space="preserve">The maximum number of monitored PDCCH candidates and non-overlapped CCEs per slot per serving cell defined in Rel-15 is kept unchanged for Rel-17 </w:t>
            </w:r>
            <w:r w:rsidR="00EA6460">
              <w:rPr>
                <w:i/>
                <w:sz w:val="20"/>
                <w:szCs w:val="20"/>
                <w:lang w:eastAsia="zh-CN"/>
              </w:rPr>
              <w:t>multicast</w:t>
            </w:r>
            <w:r w:rsidRPr="007E3870">
              <w:rPr>
                <w:i/>
                <w:sz w:val="20"/>
                <w:szCs w:val="20"/>
                <w:lang w:eastAsia="zh-CN"/>
              </w:rPr>
              <w:t>.</w:t>
            </w:r>
          </w:p>
          <w:p w14:paraId="1CDBA51F" w14:textId="0489D3FB" w:rsidR="00687E69" w:rsidRPr="007E3870" w:rsidRDefault="00687E69" w:rsidP="0012749C">
            <w:pPr>
              <w:numPr>
                <w:ilvl w:val="0"/>
                <w:numId w:val="13"/>
              </w:numPr>
              <w:autoSpaceDE/>
              <w:autoSpaceDN/>
              <w:adjustRightInd/>
              <w:snapToGrid/>
              <w:spacing w:after="0"/>
              <w:jc w:val="left"/>
              <w:rPr>
                <w:rFonts w:eastAsia="Times New Roman"/>
                <w:i/>
                <w:sz w:val="20"/>
                <w:szCs w:val="20"/>
                <w:lang w:eastAsia="zh-CN"/>
              </w:rPr>
            </w:pPr>
            <w:r w:rsidRPr="007E3870">
              <w:rPr>
                <w:rFonts w:eastAsia="Times New Roman"/>
                <w:i/>
                <w:sz w:val="20"/>
                <w:szCs w:val="20"/>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tc>
      </w:tr>
    </w:tbl>
    <w:p w14:paraId="0771BF1B" w14:textId="77777777" w:rsidR="001914B1" w:rsidRDefault="001914B1" w:rsidP="003F27FC">
      <w:pPr>
        <w:rPr>
          <w:b/>
          <w:lang w:eastAsia="zh-CN"/>
        </w:rPr>
      </w:pPr>
    </w:p>
    <w:p w14:paraId="1F6E7BB1" w14:textId="5E74A539" w:rsidR="00977B62" w:rsidRDefault="001914B1" w:rsidP="003F27FC">
      <w:pPr>
        <w:rPr>
          <w:lang w:eastAsia="zh-CN"/>
        </w:rPr>
      </w:pPr>
      <w:r w:rsidRPr="007735CC">
        <w:rPr>
          <w:lang w:eastAsia="zh-CN"/>
        </w:rPr>
        <w:t>Regarding</w:t>
      </w:r>
      <w:r>
        <w:rPr>
          <w:lang w:eastAsia="zh-CN"/>
        </w:rPr>
        <w:t xml:space="preserve"> BD/CCEs limit for Rel-17 </w:t>
      </w:r>
      <w:r w:rsidR="00EA6460">
        <w:rPr>
          <w:lang w:eastAsia="zh-CN"/>
        </w:rPr>
        <w:t>multicast</w:t>
      </w:r>
      <w:r>
        <w:rPr>
          <w:lang w:eastAsia="zh-CN"/>
        </w:rPr>
        <w:t xml:space="preserve">, if UE supports </w:t>
      </w:r>
      <w:r w:rsidR="00977B62">
        <w:rPr>
          <w:lang w:eastAsia="zh-CN"/>
        </w:rPr>
        <w:t xml:space="preserve">the capability of re-distributing BD/CCE limits among serving cells, </w:t>
      </w:r>
      <w:r w:rsidR="003A69FB">
        <w:rPr>
          <w:lang w:eastAsia="zh-CN"/>
        </w:rPr>
        <w:t>the above FFS</w:t>
      </w:r>
      <w:r w:rsidR="00977B62">
        <w:rPr>
          <w:lang w:eastAsia="zh-CN"/>
        </w:rPr>
        <w:t xml:space="preserve"> can be supported. </w:t>
      </w:r>
    </w:p>
    <w:p w14:paraId="305900F5" w14:textId="45FBB18E" w:rsidR="00233DFF" w:rsidRDefault="00233DFF" w:rsidP="003F27FC">
      <w:pPr>
        <w:rPr>
          <w:b/>
          <w:i/>
          <w:lang w:eastAsia="zh-CN"/>
        </w:rPr>
      </w:pPr>
      <w:r w:rsidRPr="00B319BC">
        <w:rPr>
          <w:b/>
          <w:i/>
          <w:u w:val="single"/>
          <w:lang w:eastAsia="zh-CN"/>
        </w:rPr>
        <w:t xml:space="preserve">Proposal </w:t>
      </w:r>
      <w:r w:rsidR="00E67D23">
        <w:rPr>
          <w:b/>
          <w:i/>
          <w:u w:val="single"/>
          <w:lang w:eastAsia="zh-CN"/>
        </w:rPr>
        <w:t>7</w:t>
      </w:r>
      <w:r w:rsidRPr="00B319BC">
        <w:rPr>
          <w:b/>
          <w:i/>
          <w:lang w:eastAsia="zh-CN"/>
        </w:rPr>
        <w:t>:</w:t>
      </w:r>
      <w:r w:rsidR="00977B62">
        <w:rPr>
          <w:b/>
          <w:i/>
          <w:lang w:eastAsia="zh-CN"/>
        </w:rPr>
        <w:t xml:space="preserve"> Re-distributing the BD/CCE limit among serving cells can be supported subject to UE capability</w:t>
      </w:r>
      <w:r w:rsidR="00205F3B" w:rsidRPr="00B319BC">
        <w:rPr>
          <w:b/>
          <w:i/>
          <w:lang w:eastAsia="zh-CN"/>
        </w:rPr>
        <w:t>.</w:t>
      </w:r>
    </w:p>
    <w:p w14:paraId="5A9DE348" w14:textId="77777777" w:rsidR="00977B62" w:rsidRPr="00B319BC" w:rsidRDefault="00977B62" w:rsidP="003F27FC">
      <w:pPr>
        <w:rPr>
          <w:lang w:eastAsia="zh-CN"/>
        </w:rPr>
      </w:pPr>
    </w:p>
    <w:p w14:paraId="4E5C7DD5" w14:textId="2DC104A5" w:rsidR="004C4B10" w:rsidRDefault="003F6BDF" w:rsidP="005E7149">
      <w:pPr>
        <w:pStyle w:val="Heading1"/>
      </w:pPr>
      <w:bookmarkStart w:id="11" w:name="OLE_LINK1"/>
      <w:bookmarkStart w:id="12" w:name="OLE_LINK2"/>
      <w:r>
        <w:t xml:space="preserve">SPS for </w:t>
      </w:r>
      <w:r w:rsidR="00EA6460">
        <w:t>multicast</w:t>
      </w:r>
    </w:p>
    <w:p w14:paraId="0A036142" w14:textId="1D6FD1C5" w:rsidR="00944563" w:rsidRDefault="003D5338" w:rsidP="00F37962">
      <w:pPr>
        <w:rPr>
          <w:lang w:eastAsia="zh-CN"/>
        </w:rPr>
      </w:pPr>
      <w:r>
        <w:rPr>
          <w:lang w:eastAsia="zh-CN"/>
        </w:rPr>
        <w:t xml:space="preserve">For SPS group-common PDSCH for </w:t>
      </w:r>
      <w:r w:rsidR="00EA6460">
        <w:rPr>
          <w:lang w:eastAsia="zh-CN"/>
        </w:rPr>
        <w:t>multicast</w:t>
      </w:r>
      <w:r>
        <w:rPr>
          <w:lang w:eastAsia="zh-CN"/>
        </w:rPr>
        <w:t xml:space="preserve"> for RRC_CONNECTED UEs, t</w:t>
      </w:r>
      <w:r w:rsidR="000719DD">
        <w:rPr>
          <w:lang w:eastAsia="zh-CN"/>
        </w:rPr>
        <w:t>he agreement is shown as follows:</w:t>
      </w:r>
    </w:p>
    <w:tbl>
      <w:tblPr>
        <w:tblStyle w:val="TableGrid"/>
        <w:tblW w:w="0" w:type="auto"/>
        <w:tblLook w:val="04A0" w:firstRow="1" w:lastRow="0" w:firstColumn="1" w:lastColumn="0" w:noHBand="0" w:noVBand="1"/>
      </w:tblPr>
      <w:tblGrid>
        <w:gridCol w:w="9307"/>
      </w:tblGrid>
      <w:tr w:rsidR="00944563" w14:paraId="177CDB37" w14:textId="77777777" w:rsidTr="007B15E4">
        <w:tc>
          <w:tcPr>
            <w:tcW w:w="9307" w:type="dxa"/>
          </w:tcPr>
          <w:p w14:paraId="008A18FE" w14:textId="65937E14" w:rsidR="00675561" w:rsidRPr="007E3870" w:rsidRDefault="00675561" w:rsidP="00675561">
            <w:pPr>
              <w:rPr>
                <w:b/>
                <w:i/>
                <w:sz w:val="20"/>
                <w:szCs w:val="20"/>
                <w:highlight w:val="green"/>
              </w:rPr>
            </w:pPr>
            <w:r w:rsidRPr="007E3870">
              <w:rPr>
                <w:b/>
                <w:i/>
                <w:sz w:val="20"/>
                <w:szCs w:val="20"/>
                <w:highlight w:val="green"/>
              </w:rPr>
              <w:t xml:space="preserve">Agreement: </w:t>
            </w:r>
          </w:p>
          <w:p w14:paraId="4CED6B31" w14:textId="6E717318" w:rsidR="00675561" w:rsidRPr="007E3870" w:rsidRDefault="00675561" w:rsidP="00675561">
            <w:pPr>
              <w:rPr>
                <w:i/>
                <w:sz w:val="20"/>
                <w:szCs w:val="20"/>
                <w:lang w:eastAsia="zh-CN"/>
              </w:rPr>
            </w:pPr>
            <w:r w:rsidRPr="007E3870">
              <w:rPr>
                <w:i/>
                <w:sz w:val="20"/>
                <w:szCs w:val="20"/>
                <w:lang w:eastAsia="zh-CN"/>
              </w:rPr>
              <w:t xml:space="preserve">For RRC_CONNECTED UEs, more than one SPS group-common PDSCH configuration for </w:t>
            </w:r>
            <w:r w:rsidR="00EA6460">
              <w:rPr>
                <w:i/>
                <w:sz w:val="20"/>
                <w:szCs w:val="20"/>
                <w:lang w:eastAsia="zh-CN"/>
              </w:rPr>
              <w:t>multicast</w:t>
            </w:r>
            <w:r w:rsidRPr="007E3870">
              <w:rPr>
                <w:i/>
                <w:sz w:val="20"/>
                <w:szCs w:val="20"/>
                <w:lang w:eastAsia="zh-CN"/>
              </w:rPr>
              <w:t xml:space="preserve"> can be configured per UE subject to UE capability</w:t>
            </w:r>
          </w:p>
          <w:p w14:paraId="4B360301" w14:textId="2C3A987C" w:rsidR="00675561" w:rsidRPr="007E3870" w:rsidRDefault="00675561" w:rsidP="007E3870">
            <w:pPr>
              <w:numPr>
                <w:ilvl w:val="0"/>
                <w:numId w:val="13"/>
              </w:numPr>
              <w:autoSpaceDE/>
              <w:autoSpaceDN/>
              <w:adjustRightInd/>
              <w:snapToGrid/>
              <w:spacing w:after="0"/>
              <w:jc w:val="left"/>
              <w:rPr>
                <w:rFonts w:eastAsia="Times New Roman"/>
                <w:i/>
                <w:sz w:val="20"/>
                <w:szCs w:val="20"/>
                <w:lang w:eastAsia="zh-CN"/>
              </w:rPr>
            </w:pPr>
            <w:r w:rsidRPr="007E3870">
              <w:rPr>
                <w:rFonts w:eastAsia="Times New Roman"/>
                <w:i/>
                <w:sz w:val="20"/>
                <w:szCs w:val="20"/>
                <w:lang w:eastAsia="zh-CN"/>
              </w:rPr>
              <w:t xml:space="preserve">The total number of SPS configurations supported by a UE currently defined for unicast is not increased due to additionally supporting </w:t>
            </w:r>
            <w:r w:rsidR="00EA6460">
              <w:rPr>
                <w:rFonts w:eastAsia="Times New Roman"/>
                <w:i/>
                <w:sz w:val="20"/>
                <w:szCs w:val="20"/>
                <w:lang w:eastAsia="zh-CN"/>
              </w:rPr>
              <w:t>multicast</w:t>
            </w:r>
            <w:r w:rsidRPr="007E3870">
              <w:rPr>
                <w:rFonts w:eastAsia="Times New Roman"/>
                <w:i/>
                <w:sz w:val="20"/>
                <w:szCs w:val="20"/>
                <w:lang w:eastAsia="zh-CN"/>
              </w:rPr>
              <w:t>.</w:t>
            </w:r>
          </w:p>
          <w:p w14:paraId="079535C1" w14:textId="045DC1AF" w:rsidR="00675561" w:rsidRPr="007E3870" w:rsidRDefault="00675561" w:rsidP="007E3870">
            <w:pPr>
              <w:numPr>
                <w:ilvl w:val="0"/>
                <w:numId w:val="13"/>
              </w:numPr>
              <w:autoSpaceDE/>
              <w:autoSpaceDN/>
              <w:adjustRightInd/>
              <w:snapToGrid/>
              <w:spacing w:after="0"/>
              <w:jc w:val="left"/>
              <w:rPr>
                <w:rFonts w:eastAsia="Times New Roman"/>
                <w:i/>
                <w:sz w:val="20"/>
                <w:szCs w:val="20"/>
                <w:lang w:eastAsia="zh-CN"/>
              </w:rPr>
            </w:pPr>
            <w:r w:rsidRPr="007E3870">
              <w:rPr>
                <w:rFonts w:eastAsia="Times New Roman"/>
                <w:i/>
                <w:sz w:val="20"/>
                <w:szCs w:val="20"/>
                <w:lang w:eastAsia="zh-CN"/>
              </w:rPr>
              <w:t xml:space="preserve">FFS: How to allocate the total SPS configurations between </w:t>
            </w:r>
            <w:r w:rsidR="00EA6460">
              <w:rPr>
                <w:rFonts w:eastAsia="Times New Roman"/>
                <w:i/>
                <w:sz w:val="20"/>
                <w:szCs w:val="20"/>
                <w:lang w:eastAsia="zh-CN"/>
              </w:rPr>
              <w:t>multicast</w:t>
            </w:r>
            <w:r w:rsidRPr="007E3870">
              <w:rPr>
                <w:rFonts w:eastAsia="Times New Roman"/>
                <w:i/>
                <w:sz w:val="20"/>
                <w:szCs w:val="20"/>
                <w:lang w:eastAsia="zh-CN"/>
              </w:rPr>
              <w:t xml:space="preserve"> and unicast.</w:t>
            </w:r>
          </w:p>
          <w:p w14:paraId="023BF32D" w14:textId="77777777" w:rsidR="00675561" w:rsidRPr="007E3870" w:rsidRDefault="00675561" w:rsidP="00675561">
            <w:pPr>
              <w:rPr>
                <w:b/>
                <w:i/>
                <w:sz w:val="20"/>
                <w:szCs w:val="20"/>
                <w:highlight w:val="green"/>
              </w:rPr>
            </w:pPr>
            <w:r w:rsidRPr="007E3870">
              <w:rPr>
                <w:b/>
                <w:i/>
                <w:sz w:val="20"/>
                <w:szCs w:val="20"/>
                <w:highlight w:val="green"/>
              </w:rPr>
              <w:t xml:space="preserve">Agreement: </w:t>
            </w:r>
          </w:p>
          <w:p w14:paraId="50ECB274" w14:textId="632CC9E2" w:rsidR="00675561" w:rsidRPr="007E3870" w:rsidRDefault="00675561" w:rsidP="00675561">
            <w:pPr>
              <w:rPr>
                <w:i/>
                <w:sz w:val="20"/>
                <w:szCs w:val="20"/>
                <w:lang w:eastAsia="zh-CN"/>
              </w:rPr>
            </w:pPr>
            <w:r w:rsidRPr="007E3870">
              <w:rPr>
                <w:i/>
                <w:sz w:val="20"/>
                <w:szCs w:val="20"/>
                <w:lang w:eastAsia="zh-CN"/>
              </w:rPr>
              <w:lastRenderedPageBreak/>
              <w:t xml:space="preserve">For RRC_CONNECTED UEs, support HARQ-ACK feedback for SPS group-common PDSCH for </w:t>
            </w:r>
            <w:r w:rsidR="00EA6460">
              <w:rPr>
                <w:i/>
                <w:sz w:val="20"/>
                <w:szCs w:val="20"/>
                <w:lang w:eastAsia="zh-CN"/>
              </w:rPr>
              <w:t>multicast</w:t>
            </w:r>
          </w:p>
          <w:p w14:paraId="2386F352" w14:textId="77777777" w:rsidR="00675561" w:rsidRPr="007E3870" w:rsidRDefault="00675561" w:rsidP="007E3870">
            <w:pPr>
              <w:numPr>
                <w:ilvl w:val="0"/>
                <w:numId w:val="13"/>
              </w:numPr>
              <w:autoSpaceDE/>
              <w:autoSpaceDN/>
              <w:adjustRightInd/>
              <w:snapToGrid/>
              <w:spacing w:after="0"/>
              <w:jc w:val="left"/>
              <w:rPr>
                <w:rFonts w:eastAsia="Times New Roman"/>
                <w:i/>
                <w:sz w:val="20"/>
                <w:szCs w:val="20"/>
                <w:lang w:eastAsia="zh-CN"/>
              </w:rPr>
            </w:pPr>
            <w:r w:rsidRPr="007E3870">
              <w:rPr>
                <w:rFonts w:eastAsia="Times New Roman"/>
                <w:i/>
                <w:sz w:val="20"/>
                <w:szCs w:val="20"/>
                <w:lang w:eastAsia="zh-CN"/>
              </w:rPr>
              <w:t>FFS: The retransmission scheme(s)</w:t>
            </w:r>
          </w:p>
          <w:p w14:paraId="79539B61" w14:textId="283D9421" w:rsidR="00675561" w:rsidRPr="007E3870" w:rsidRDefault="00675561" w:rsidP="00A63FAF">
            <w:pPr>
              <w:numPr>
                <w:ilvl w:val="0"/>
                <w:numId w:val="13"/>
              </w:numPr>
              <w:autoSpaceDE/>
              <w:autoSpaceDN/>
              <w:adjustRightInd/>
              <w:snapToGrid/>
              <w:spacing w:after="0"/>
              <w:jc w:val="left"/>
              <w:rPr>
                <w:rFonts w:eastAsia="Times New Roman"/>
                <w:i/>
                <w:sz w:val="20"/>
                <w:szCs w:val="20"/>
                <w:lang w:eastAsia="zh-CN"/>
              </w:rPr>
            </w:pPr>
            <w:r w:rsidRPr="007E3870">
              <w:rPr>
                <w:rFonts w:eastAsia="Times New Roman"/>
                <w:i/>
                <w:sz w:val="20"/>
                <w:szCs w:val="20"/>
                <w:lang w:eastAsia="zh-CN"/>
              </w:rPr>
              <w:t>FFS: The HARQ-ACK details for SPS PDSCH and activation/deactivation, which can be discussed in AI 8.12.2</w:t>
            </w:r>
          </w:p>
        </w:tc>
      </w:tr>
    </w:tbl>
    <w:p w14:paraId="053DEC1F" w14:textId="20F6592D" w:rsidR="00944563" w:rsidRDefault="00944563" w:rsidP="00F37962"/>
    <w:p w14:paraId="3A992F5E" w14:textId="030E5FC1" w:rsidR="00966AC4" w:rsidRDefault="00552ADB" w:rsidP="006636B8">
      <w:pPr>
        <w:tabs>
          <w:tab w:val="num" w:pos="2160"/>
        </w:tabs>
        <w:spacing w:beforeLines="50" w:before="120"/>
        <w:rPr>
          <w:bCs/>
          <w:lang w:eastAsia="zh-CN"/>
        </w:rPr>
      </w:pPr>
      <w:r>
        <w:rPr>
          <w:rFonts w:hint="eastAsia"/>
          <w:bCs/>
          <w:lang w:eastAsia="zh-CN"/>
        </w:rPr>
        <w:t>R</w:t>
      </w:r>
      <w:r w:rsidR="008151C9">
        <w:rPr>
          <w:bCs/>
          <w:lang w:eastAsia="zh-CN"/>
        </w:rPr>
        <w:t xml:space="preserve">egarding the issue how to allocate the </w:t>
      </w:r>
      <w:r w:rsidR="008151C9" w:rsidRPr="008151C9">
        <w:rPr>
          <w:bCs/>
          <w:lang w:eastAsia="zh-CN"/>
        </w:rPr>
        <w:t>total SPS configuration</w:t>
      </w:r>
      <w:r w:rsidR="008151C9">
        <w:rPr>
          <w:bCs/>
          <w:lang w:eastAsia="zh-CN"/>
        </w:rPr>
        <w:t xml:space="preserve">s between multicast and unicast, </w:t>
      </w:r>
      <w:r w:rsidR="006636B8">
        <w:rPr>
          <w:bCs/>
          <w:lang w:eastAsia="zh-CN"/>
        </w:rPr>
        <w:t>two possible options could be considered</w:t>
      </w:r>
      <w:r w:rsidR="006636B8">
        <w:rPr>
          <w:rFonts w:hint="eastAsia"/>
          <w:bCs/>
          <w:lang w:eastAsia="zh-CN"/>
        </w:rPr>
        <w:t>.</w:t>
      </w:r>
      <w:r w:rsidR="006636B8">
        <w:rPr>
          <w:bCs/>
          <w:lang w:eastAsia="zh-CN"/>
        </w:rPr>
        <w:t xml:space="preserve"> </w:t>
      </w:r>
      <w:r w:rsidR="002A4F3F">
        <w:rPr>
          <w:bCs/>
          <w:lang w:eastAsia="zh-CN"/>
        </w:rPr>
        <w:t>O</w:t>
      </w:r>
      <w:r w:rsidR="00966AC4">
        <w:rPr>
          <w:bCs/>
          <w:lang w:eastAsia="zh-CN"/>
        </w:rPr>
        <w:t>ption</w:t>
      </w:r>
      <w:r w:rsidR="002A4F3F">
        <w:rPr>
          <w:bCs/>
          <w:lang w:eastAsia="zh-CN"/>
        </w:rPr>
        <w:t xml:space="preserve"> 1</w:t>
      </w:r>
      <w:r w:rsidR="00966AC4">
        <w:rPr>
          <w:bCs/>
          <w:lang w:eastAsia="zh-CN"/>
        </w:rPr>
        <w:t xml:space="preserve"> is that both multicast and unicast can utilize the same SPS configuration indexes and it is up to network to configure the total number of SPS configurations that not exceed the number UE reports in capability. </w:t>
      </w:r>
    </w:p>
    <w:p w14:paraId="79CA5E66" w14:textId="071FD585" w:rsidR="002A4F3F" w:rsidRDefault="002A4F3F" w:rsidP="006636B8">
      <w:pPr>
        <w:tabs>
          <w:tab w:val="num" w:pos="2160"/>
        </w:tabs>
        <w:spacing w:beforeLines="50" w:before="120"/>
        <w:rPr>
          <w:lang w:eastAsia="zh-CN"/>
        </w:rPr>
      </w:pPr>
      <w:r>
        <w:rPr>
          <w:bCs/>
          <w:lang w:eastAsia="zh-CN"/>
        </w:rPr>
        <w:t>O</w:t>
      </w:r>
      <w:r w:rsidR="00244977">
        <w:rPr>
          <w:bCs/>
          <w:lang w:eastAsia="zh-CN"/>
        </w:rPr>
        <w:t xml:space="preserve">ption </w:t>
      </w:r>
      <w:r>
        <w:rPr>
          <w:bCs/>
          <w:lang w:eastAsia="zh-CN"/>
        </w:rPr>
        <w:t xml:space="preserve">2 </w:t>
      </w:r>
      <w:r w:rsidR="00244977">
        <w:rPr>
          <w:bCs/>
          <w:lang w:eastAsia="zh-CN"/>
        </w:rPr>
        <w:t xml:space="preserve">is </w:t>
      </w:r>
      <w:r w:rsidR="006636B8">
        <w:rPr>
          <w:bCs/>
          <w:lang w:eastAsia="zh-CN"/>
        </w:rPr>
        <w:t>that</w:t>
      </w:r>
      <w:r w:rsidR="006636B8">
        <w:rPr>
          <w:lang w:eastAsia="zh-CN"/>
        </w:rPr>
        <w:t xml:space="preserve"> </w:t>
      </w:r>
      <w:r w:rsidR="00D53BC8">
        <w:rPr>
          <w:lang w:eastAsia="zh-CN"/>
        </w:rPr>
        <w:t>SPS configurations are indexed across unicast and multicast, such as SPS configuration</w:t>
      </w:r>
      <w:r w:rsidR="00D53BC8">
        <w:rPr>
          <w:rFonts w:hint="eastAsia"/>
          <w:lang w:eastAsia="zh-CN"/>
        </w:rPr>
        <w:t>#</w:t>
      </w:r>
      <w:r w:rsidR="00D53BC8">
        <w:rPr>
          <w:lang w:eastAsia="zh-CN"/>
        </w:rPr>
        <w:t>0</w:t>
      </w:r>
      <w:r w:rsidR="00D53BC8">
        <w:rPr>
          <w:rFonts w:hint="eastAsia"/>
          <w:lang w:eastAsia="zh-CN"/>
        </w:rPr>
        <w:t>~</w:t>
      </w:r>
      <w:r w:rsidR="00D53BC8">
        <w:rPr>
          <w:lang w:eastAsia="zh-CN"/>
        </w:rPr>
        <w:t xml:space="preserve">3 for unicast and SPS configuration#4~7 for multicast. </w:t>
      </w:r>
      <w:r>
        <w:rPr>
          <w:lang w:eastAsia="zh-CN"/>
        </w:rPr>
        <w:t xml:space="preserve">It is also up to network indicating the index for unicast and multicast. </w:t>
      </w:r>
    </w:p>
    <w:p w14:paraId="359F11AD" w14:textId="5A759015" w:rsidR="001735A6" w:rsidRDefault="002A4F3F" w:rsidP="006636B8">
      <w:pPr>
        <w:rPr>
          <w:bCs/>
          <w:lang w:eastAsia="zh-CN"/>
        </w:rPr>
      </w:pPr>
      <w:r>
        <w:rPr>
          <w:rFonts w:hint="eastAsia"/>
          <w:bCs/>
          <w:lang w:eastAsia="zh-CN"/>
        </w:rPr>
        <w:t>C</w:t>
      </w:r>
      <w:r>
        <w:rPr>
          <w:bCs/>
          <w:lang w:eastAsia="zh-CN"/>
        </w:rPr>
        <w:t xml:space="preserve">omparing these two options, option 2 is </w:t>
      </w:r>
      <w:r w:rsidRPr="00B319BC">
        <w:rPr>
          <w:lang w:eastAsia="zh-CN"/>
        </w:rPr>
        <w:t>preferable</w:t>
      </w:r>
      <w:r>
        <w:rPr>
          <w:lang w:eastAsia="zh-CN"/>
        </w:rPr>
        <w:t xml:space="preserve"> due to</w:t>
      </w:r>
      <w:r>
        <w:rPr>
          <w:bCs/>
          <w:lang w:eastAsia="zh-CN"/>
        </w:rPr>
        <w:t xml:space="preserve"> less specification impact, because with this option </w:t>
      </w:r>
      <w:r>
        <w:rPr>
          <w:lang w:eastAsia="zh-CN"/>
        </w:rPr>
        <w:t xml:space="preserve">the current specification for Type-1 or Type-2 HARQ-ACK codebook generation can naturally include the cases of multicast SPS without additional spec impact as discussed in </w:t>
      </w:r>
      <w:r>
        <w:rPr>
          <w:lang w:eastAsia="zh-CN"/>
        </w:rPr>
        <w:fldChar w:fldCharType="begin"/>
      </w:r>
      <w:r>
        <w:rPr>
          <w:lang w:eastAsia="zh-CN"/>
        </w:rPr>
        <w:instrText xml:space="preserve"> REF _Ref47608189 \n </w:instrText>
      </w:r>
      <w:r>
        <w:rPr>
          <w:lang w:eastAsia="zh-CN"/>
        </w:rPr>
        <w:fldChar w:fldCharType="separate"/>
      </w:r>
      <w:r>
        <w:rPr>
          <w:lang w:eastAsia="zh-CN"/>
        </w:rPr>
        <w:t>[3]</w:t>
      </w:r>
      <w:r>
        <w:rPr>
          <w:lang w:eastAsia="zh-CN"/>
        </w:rPr>
        <w:fldChar w:fldCharType="end"/>
      </w:r>
      <w:r w:rsidRPr="002A4F3F">
        <w:rPr>
          <w:lang w:eastAsia="zh-CN"/>
        </w:rPr>
        <w:t xml:space="preserve"> </w:t>
      </w:r>
      <w:r>
        <w:rPr>
          <w:lang w:eastAsia="zh-CN"/>
        </w:rPr>
        <w:t>for AI 8.12.2.</w:t>
      </w:r>
    </w:p>
    <w:p w14:paraId="085F7BFB" w14:textId="5B4BF58C" w:rsidR="002A4F3F" w:rsidRDefault="00282086" w:rsidP="00096FAF">
      <w:pPr>
        <w:rPr>
          <w:b/>
          <w:i/>
        </w:rPr>
      </w:pPr>
      <w:r w:rsidRPr="00096FAF">
        <w:rPr>
          <w:b/>
          <w:i/>
          <w:u w:val="single"/>
          <w:lang w:eastAsia="zh-CN"/>
        </w:rPr>
        <w:t xml:space="preserve">Proposal </w:t>
      </w:r>
      <w:r w:rsidR="00234827" w:rsidRPr="00096FAF">
        <w:rPr>
          <w:b/>
          <w:i/>
          <w:u w:val="single"/>
          <w:lang w:eastAsia="zh-CN"/>
        </w:rPr>
        <w:t>8</w:t>
      </w:r>
      <w:r w:rsidRPr="00096FAF">
        <w:rPr>
          <w:b/>
          <w:i/>
          <w:u w:val="single"/>
          <w:lang w:eastAsia="zh-CN"/>
        </w:rPr>
        <w:t xml:space="preserve">: </w:t>
      </w:r>
      <w:r w:rsidR="00096FAF" w:rsidRPr="00096FAF">
        <w:rPr>
          <w:b/>
          <w:i/>
        </w:rPr>
        <w:t>The</w:t>
      </w:r>
      <w:r w:rsidR="002A4F3F" w:rsidRPr="002A4F3F">
        <w:rPr>
          <w:b/>
          <w:i/>
        </w:rPr>
        <w:t xml:space="preserve"> </w:t>
      </w:r>
      <w:bookmarkStart w:id="13" w:name="OLE_LINK8"/>
      <w:bookmarkStart w:id="14" w:name="OLE_LINK9"/>
      <w:r w:rsidR="002A4F3F" w:rsidRPr="00096FAF">
        <w:rPr>
          <w:b/>
          <w:i/>
        </w:rPr>
        <w:t>multicast</w:t>
      </w:r>
      <w:r w:rsidR="00096FAF" w:rsidRPr="00096FAF">
        <w:rPr>
          <w:b/>
          <w:i/>
        </w:rPr>
        <w:t xml:space="preserve"> SPS configuration </w:t>
      </w:r>
      <w:r w:rsidR="002A4F3F">
        <w:rPr>
          <w:b/>
          <w:i/>
        </w:rPr>
        <w:t>index</w:t>
      </w:r>
      <w:bookmarkEnd w:id="13"/>
      <w:bookmarkEnd w:id="14"/>
      <w:r w:rsidR="002A4F3F">
        <w:rPr>
          <w:b/>
          <w:i/>
        </w:rPr>
        <w:t xml:space="preserve"> </w:t>
      </w:r>
      <w:r w:rsidR="002A4F3F" w:rsidRPr="00096FAF">
        <w:rPr>
          <w:b/>
          <w:i/>
        </w:rPr>
        <w:t>is different from</w:t>
      </w:r>
      <w:r w:rsidR="002A4F3F" w:rsidRPr="002A4F3F">
        <w:rPr>
          <w:b/>
          <w:i/>
        </w:rPr>
        <w:t xml:space="preserve"> </w:t>
      </w:r>
      <w:r w:rsidR="002A4F3F">
        <w:rPr>
          <w:b/>
          <w:i/>
        </w:rPr>
        <w:t>unicast</w:t>
      </w:r>
      <w:r w:rsidR="002A4F3F" w:rsidRPr="00096FAF">
        <w:rPr>
          <w:b/>
          <w:i/>
        </w:rPr>
        <w:t xml:space="preserve"> SPS configuration </w:t>
      </w:r>
      <w:r w:rsidR="002A4F3F">
        <w:rPr>
          <w:b/>
          <w:i/>
        </w:rPr>
        <w:t>index</w:t>
      </w:r>
      <w:r w:rsidR="002A4F3F" w:rsidRPr="002A4F3F">
        <w:rPr>
          <w:b/>
          <w:i/>
        </w:rPr>
        <w:t xml:space="preserve"> </w:t>
      </w:r>
      <w:r w:rsidR="002A4F3F" w:rsidRPr="00096FAF">
        <w:rPr>
          <w:b/>
          <w:i/>
        </w:rPr>
        <w:t>for each UE within the group</w:t>
      </w:r>
      <w:r w:rsidR="002A4F3F">
        <w:rPr>
          <w:b/>
          <w:i/>
        </w:rPr>
        <w:t xml:space="preserve">. </w:t>
      </w:r>
    </w:p>
    <w:p w14:paraId="1805CD2C" w14:textId="19158BA6" w:rsidR="002A4F3F" w:rsidRDefault="00750F9B" w:rsidP="00B319BC">
      <w:pPr>
        <w:rPr>
          <w:lang w:eastAsia="zh-CN"/>
        </w:rPr>
      </w:pPr>
      <w:r>
        <w:rPr>
          <w:lang w:eastAsia="zh-CN"/>
        </w:rPr>
        <w:t>R</w:t>
      </w:r>
      <w:r w:rsidR="00604871">
        <w:rPr>
          <w:lang w:eastAsia="zh-CN"/>
        </w:rPr>
        <w:t xml:space="preserve">egarding retransmission </w:t>
      </w:r>
      <w:r w:rsidR="002A4F3F">
        <w:rPr>
          <w:lang w:eastAsia="zh-CN"/>
        </w:rPr>
        <w:t>scheme for multicast SPS</w:t>
      </w:r>
      <w:r w:rsidR="00604871">
        <w:rPr>
          <w:lang w:eastAsia="zh-CN"/>
        </w:rPr>
        <w:t>,</w:t>
      </w:r>
      <w:r w:rsidR="002D6620">
        <w:rPr>
          <w:lang w:eastAsia="zh-CN"/>
        </w:rPr>
        <w:t xml:space="preserve"> </w:t>
      </w:r>
      <w:r w:rsidR="002A4F3F">
        <w:rPr>
          <w:lang w:eastAsia="zh-CN"/>
        </w:rPr>
        <w:t xml:space="preserve">PTP retransmission is beneficial as well as it is motivated for retransmission of multicast non-SPS. </w:t>
      </w:r>
      <w:r w:rsidR="0063102C">
        <w:rPr>
          <w:lang w:eastAsia="zh-CN"/>
        </w:rPr>
        <w:t xml:space="preserve">Therefore, PTM and PTP for multicast SPS retransmission should be supported. </w:t>
      </w:r>
    </w:p>
    <w:p w14:paraId="55B14313" w14:textId="2DCE5931" w:rsidR="00552ADB" w:rsidRDefault="004C4B10" w:rsidP="00552ADB">
      <w:pPr>
        <w:rPr>
          <w:b/>
          <w:i/>
          <w:lang w:val="en-GB"/>
        </w:rPr>
      </w:pPr>
      <w:r w:rsidRPr="003D5559">
        <w:rPr>
          <w:b/>
          <w:i/>
          <w:u w:val="single"/>
          <w:lang w:eastAsia="zh-CN"/>
        </w:rPr>
        <w:t xml:space="preserve">Proposal </w:t>
      </w:r>
      <w:r w:rsidR="00075799">
        <w:rPr>
          <w:b/>
          <w:i/>
          <w:u w:val="single"/>
          <w:lang w:eastAsia="zh-CN"/>
        </w:rPr>
        <w:t>9</w:t>
      </w:r>
      <w:r w:rsidRPr="003D5559">
        <w:rPr>
          <w:b/>
          <w:i/>
          <w:lang w:eastAsia="zh-CN"/>
        </w:rPr>
        <w:t xml:space="preserve">: </w:t>
      </w:r>
      <w:r w:rsidR="00E0763F">
        <w:rPr>
          <w:b/>
          <w:i/>
          <w:lang w:eastAsia="zh-CN"/>
        </w:rPr>
        <w:t>S</w:t>
      </w:r>
      <w:r w:rsidR="00E0763F" w:rsidRPr="00E0763F">
        <w:rPr>
          <w:b/>
          <w:i/>
          <w:lang w:eastAsia="zh-CN"/>
        </w:rPr>
        <w:t>upport PTM scheme 1 and PTP for multicast SPS retransmission</w:t>
      </w:r>
      <w:r w:rsidR="00E0763F">
        <w:rPr>
          <w:b/>
          <w:i/>
          <w:lang w:eastAsia="zh-CN"/>
        </w:rPr>
        <w:t xml:space="preserve">. </w:t>
      </w:r>
    </w:p>
    <w:p w14:paraId="2A539E19" w14:textId="77777777" w:rsidR="00552ADB" w:rsidRDefault="00552ADB" w:rsidP="00552ADB">
      <w:pPr>
        <w:rPr>
          <w:b/>
          <w:i/>
          <w:lang w:val="en-GB"/>
        </w:rPr>
      </w:pPr>
    </w:p>
    <w:bookmarkEnd w:id="11"/>
    <w:bookmarkEnd w:id="12"/>
    <w:p w14:paraId="02EFEB3D" w14:textId="77777777" w:rsidR="001A67C6" w:rsidRDefault="004B565B" w:rsidP="004A4099">
      <w:pPr>
        <w:pStyle w:val="Heading1"/>
      </w:pPr>
      <w:r w:rsidRPr="000C59DA">
        <w:rPr>
          <w:rFonts w:hint="eastAsia"/>
        </w:rPr>
        <w:t>Conclusion</w:t>
      </w:r>
      <w:r w:rsidR="00AB3437">
        <w:t>s</w:t>
      </w:r>
    </w:p>
    <w:p w14:paraId="2EB67C59" w14:textId="5D3BC46F" w:rsidR="00CD2CA8" w:rsidRPr="00B319BC" w:rsidRDefault="00920ECF" w:rsidP="00CD2CA8">
      <w:pPr>
        <w:tabs>
          <w:tab w:val="num" w:pos="2160"/>
        </w:tabs>
        <w:spacing w:beforeLines="50" w:before="120"/>
        <w:rPr>
          <w:lang w:eastAsia="zh-CN"/>
        </w:rPr>
      </w:pPr>
      <w:r>
        <w:rPr>
          <w:lang w:val="en-GB" w:eastAsia="zh-CN"/>
        </w:rPr>
        <w:t xml:space="preserve">This paper focuses on discussion on </w:t>
      </w:r>
      <w:r w:rsidR="00EA6460">
        <w:rPr>
          <w:lang w:val="en-GB" w:eastAsia="zh-CN"/>
        </w:rPr>
        <w:t>multicast</w:t>
      </w:r>
      <w:r>
        <w:rPr>
          <w:lang w:val="en-GB" w:eastAsia="zh-CN"/>
        </w:rPr>
        <w:t xml:space="preserve"> scheduling for RRC_CONNECTED UEs, which leads to the proposals as follows:</w:t>
      </w:r>
    </w:p>
    <w:p w14:paraId="746C51E9" w14:textId="77777777" w:rsidR="00BD3CD0" w:rsidRPr="00B319BC" w:rsidRDefault="00BD3CD0" w:rsidP="001D167D">
      <w:pPr>
        <w:snapToGrid/>
        <w:rPr>
          <w:b/>
          <w:i/>
          <w:lang w:eastAsia="zh-CN"/>
        </w:rPr>
      </w:pPr>
      <w:r w:rsidRPr="00B319BC">
        <w:rPr>
          <w:b/>
          <w:i/>
          <w:u w:val="single"/>
          <w:lang w:eastAsia="zh-CN"/>
        </w:rPr>
        <w:t>Proposal</w:t>
      </w:r>
      <w:r>
        <w:rPr>
          <w:b/>
          <w:i/>
          <w:u w:val="single"/>
          <w:lang w:eastAsia="zh-CN"/>
        </w:rPr>
        <w:t xml:space="preserve"> 1</w:t>
      </w:r>
      <w:r w:rsidRPr="00B319BC">
        <w:rPr>
          <w:b/>
          <w:i/>
          <w:lang w:eastAsia="zh-CN"/>
        </w:rPr>
        <w:t xml:space="preserve">: The configurable number of maximum HARQ process number is kept unchanged for UE supporting </w:t>
      </w:r>
      <w:r>
        <w:rPr>
          <w:b/>
          <w:i/>
          <w:lang w:eastAsia="zh-CN"/>
        </w:rPr>
        <w:t>multicast</w:t>
      </w:r>
      <w:r w:rsidRPr="008F0746">
        <w:rPr>
          <w:b/>
          <w:i/>
          <w:lang w:eastAsia="zh-CN"/>
        </w:rPr>
        <w:t xml:space="preserve"> </w:t>
      </w:r>
      <w:r w:rsidRPr="00B319BC">
        <w:rPr>
          <w:b/>
          <w:i/>
          <w:lang w:eastAsia="zh-CN"/>
        </w:rPr>
        <w:t xml:space="preserve">reception, and </w:t>
      </w:r>
    </w:p>
    <w:p w14:paraId="7A8F4C28" w14:textId="2FA0AC4C" w:rsidR="00BD3CD0" w:rsidRPr="005F3353" w:rsidRDefault="006D7DE4" w:rsidP="001D167D">
      <w:pPr>
        <w:pStyle w:val="ListParagraph"/>
        <w:numPr>
          <w:ilvl w:val="0"/>
          <w:numId w:val="22"/>
        </w:numPr>
        <w:spacing w:after="120"/>
        <w:jc w:val="both"/>
        <w:rPr>
          <w:rFonts w:ascii="Times New Roman" w:hAnsi="Times New Roman" w:cs="Times New Roman"/>
          <w:b/>
          <w:i/>
        </w:rPr>
      </w:pPr>
      <w:r>
        <w:rPr>
          <w:rFonts w:ascii="Times New Roman" w:hAnsi="Times New Roman" w:cs="Times New Roman"/>
          <w:b/>
          <w:i/>
        </w:rPr>
        <w:t>T</w:t>
      </w:r>
      <w:r w:rsidR="00BD3CD0" w:rsidRPr="005F3353">
        <w:rPr>
          <w:rFonts w:ascii="Times New Roman" w:hAnsi="Times New Roman" w:cs="Times New Roman"/>
          <w:b/>
          <w:i/>
        </w:rPr>
        <w:t>he HPN for PTM scheme 1 initial transmission is different from that for unicast</w:t>
      </w:r>
      <w:r w:rsidR="00BD3CD0">
        <w:rPr>
          <w:rFonts w:ascii="Times New Roman" w:hAnsi="Times New Roman" w:cs="Times New Roman"/>
          <w:b/>
          <w:i/>
        </w:rPr>
        <w:t xml:space="preserve"> initial transmission</w:t>
      </w:r>
      <w:r w:rsidR="00BD3CD0" w:rsidRPr="005F3353">
        <w:rPr>
          <w:rFonts w:ascii="Times New Roman" w:hAnsi="Times New Roman" w:cs="Times New Roman"/>
          <w:b/>
          <w:i/>
        </w:rPr>
        <w:t xml:space="preserve"> for </w:t>
      </w:r>
      <w:r w:rsidR="00BD3CD0">
        <w:rPr>
          <w:rFonts w:ascii="Times New Roman" w:hAnsi="Times New Roman" w:cs="Times New Roman"/>
          <w:b/>
          <w:i/>
        </w:rPr>
        <w:t xml:space="preserve">each </w:t>
      </w:r>
      <w:r w:rsidR="00BD3CD0" w:rsidRPr="005F3353">
        <w:rPr>
          <w:rFonts w:ascii="Times New Roman" w:hAnsi="Times New Roman" w:cs="Times New Roman"/>
          <w:b/>
          <w:i/>
        </w:rPr>
        <w:t>UE</w:t>
      </w:r>
      <w:r w:rsidR="00BD3CD0">
        <w:rPr>
          <w:rFonts w:ascii="Times New Roman" w:hAnsi="Times New Roman" w:cs="Times New Roman"/>
          <w:b/>
          <w:i/>
        </w:rPr>
        <w:t xml:space="preserve"> within the group</w:t>
      </w:r>
      <w:r w:rsidR="00BD3CD0" w:rsidRPr="005F3353">
        <w:rPr>
          <w:rFonts w:ascii="Times New Roman" w:hAnsi="Times New Roman" w:cs="Times New Roman"/>
          <w:b/>
          <w:i/>
        </w:rPr>
        <w:t xml:space="preserve"> at a given time. </w:t>
      </w:r>
    </w:p>
    <w:p w14:paraId="55DEC266" w14:textId="4B142133" w:rsidR="00BD3CD0" w:rsidRPr="00B319BC" w:rsidRDefault="00BD3CD0" w:rsidP="001D167D">
      <w:pPr>
        <w:snapToGrid/>
        <w:rPr>
          <w:b/>
          <w:i/>
          <w:lang w:eastAsia="zh-CN"/>
        </w:rPr>
      </w:pPr>
      <w:r w:rsidRPr="00B319BC">
        <w:rPr>
          <w:b/>
          <w:i/>
          <w:u w:val="single"/>
          <w:lang w:eastAsia="zh-CN"/>
        </w:rPr>
        <w:t>Proposal</w:t>
      </w:r>
      <w:r>
        <w:rPr>
          <w:b/>
          <w:i/>
          <w:u w:val="single"/>
          <w:lang w:eastAsia="zh-CN"/>
        </w:rPr>
        <w:t xml:space="preserve"> 2</w:t>
      </w:r>
      <w:r w:rsidRPr="00B319BC">
        <w:rPr>
          <w:b/>
          <w:i/>
          <w:lang w:eastAsia="zh-CN"/>
        </w:rPr>
        <w:t xml:space="preserve">: </w:t>
      </w:r>
      <w:r>
        <w:rPr>
          <w:b/>
          <w:i/>
          <w:lang w:eastAsia="zh-CN"/>
        </w:rPr>
        <w:t xml:space="preserve">Define UE’s behavior when UE is scheduled to receive a multicast TB#2 initial transmission and a PTP TB#1 retransmission with the same HPN. </w:t>
      </w:r>
    </w:p>
    <w:p w14:paraId="3D4571B7" w14:textId="4B7DA999" w:rsidR="00BD3CD0" w:rsidRPr="003941B6" w:rsidRDefault="00BD3CD0" w:rsidP="001D167D">
      <w:pPr>
        <w:snapToGrid/>
        <w:rPr>
          <w:b/>
          <w:i/>
        </w:rPr>
      </w:pPr>
      <w:r w:rsidRPr="003941B6">
        <w:rPr>
          <w:b/>
          <w:i/>
          <w:u w:val="single"/>
        </w:rPr>
        <w:t xml:space="preserve">Proposal </w:t>
      </w:r>
      <w:r>
        <w:rPr>
          <w:b/>
          <w:i/>
          <w:u w:val="single"/>
        </w:rPr>
        <w:t>3</w:t>
      </w:r>
      <w:r w:rsidRPr="003941B6">
        <w:rPr>
          <w:b/>
          <w:i/>
        </w:rPr>
        <w:t xml:space="preserve">: For </w:t>
      </w:r>
      <w:r w:rsidRPr="00051350">
        <w:rPr>
          <w:b/>
          <w:i/>
        </w:rPr>
        <w:t xml:space="preserve">CFR confined within </w:t>
      </w:r>
      <w:r w:rsidRPr="003941B6">
        <w:rPr>
          <w:b/>
          <w:i/>
        </w:rPr>
        <w:t>a dedicated unicast BWP</w:t>
      </w:r>
      <w:r>
        <w:rPr>
          <w:b/>
          <w:i/>
        </w:rPr>
        <w:t xml:space="preserve">, </w:t>
      </w:r>
    </w:p>
    <w:p w14:paraId="2C2848D5" w14:textId="0ABABBB2" w:rsidR="00BD3CD0" w:rsidRPr="003941B6" w:rsidRDefault="00B230F4" w:rsidP="001D167D">
      <w:pPr>
        <w:pStyle w:val="ListParagraph"/>
        <w:numPr>
          <w:ilvl w:val="0"/>
          <w:numId w:val="22"/>
        </w:numPr>
        <w:spacing w:after="120"/>
        <w:rPr>
          <w:b/>
          <w:i/>
        </w:rPr>
      </w:pPr>
      <w:r>
        <w:rPr>
          <w:rFonts w:ascii="Times New Roman" w:hAnsi="Times New Roman" w:cs="Times New Roman"/>
          <w:b/>
          <w:i/>
        </w:rPr>
        <w:t>I</w:t>
      </w:r>
      <w:r w:rsidR="00BD3CD0" w:rsidRPr="003941B6">
        <w:rPr>
          <w:rFonts w:ascii="Times New Roman" w:hAnsi="Times New Roman" w:cs="Times New Roman"/>
          <w:b/>
          <w:i/>
        </w:rPr>
        <w:t xml:space="preserve">t is up to gNB </w:t>
      </w:r>
      <w:r w:rsidR="00BD3CD0">
        <w:rPr>
          <w:rFonts w:ascii="Times New Roman" w:hAnsi="Times New Roman" w:cs="Times New Roman"/>
          <w:b/>
          <w:i/>
        </w:rPr>
        <w:t xml:space="preserve">to schedule unicast or multicast within </w:t>
      </w:r>
      <w:r w:rsidR="00BD3CD0" w:rsidRPr="003941B6">
        <w:rPr>
          <w:rFonts w:ascii="Times New Roman" w:hAnsi="Times New Roman" w:cs="Times New Roman"/>
          <w:b/>
          <w:i/>
        </w:rPr>
        <w:t xml:space="preserve">the </w:t>
      </w:r>
      <w:r w:rsidR="00BD3CD0">
        <w:rPr>
          <w:rFonts w:ascii="Times New Roman" w:hAnsi="Times New Roman" w:cs="Times New Roman"/>
          <w:b/>
          <w:i/>
        </w:rPr>
        <w:t>CFR, and</w:t>
      </w:r>
    </w:p>
    <w:p w14:paraId="207ED492" w14:textId="1F01019B" w:rsidR="00BD3CD0" w:rsidRPr="00F25E34" w:rsidRDefault="00B230F4" w:rsidP="001D167D">
      <w:pPr>
        <w:pStyle w:val="ListParagraph"/>
        <w:numPr>
          <w:ilvl w:val="0"/>
          <w:numId w:val="22"/>
        </w:numPr>
        <w:spacing w:after="120"/>
        <w:rPr>
          <w:rFonts w:ascii="Times New Roman" w:hAnsi="Times New Roman" w:cs="Times New Roman"/>
          <w:b/>
          <w:i/>
        </w:rPr>
      </w:pPr>
      <w:r>
        <w:rPr>
          <w:rFonts w:ascii="Times New Roman" w:hAnsi="Times New Roman" w:cs="Times New Roman"/>
          <w:b/>
          <w:i/>
        </w:rPr>
        <w:t>A</w:t>
      </w:r>
      <w:r w:rsidR="00BD3CD0">
        <w:rPr>
          <w:rFonts w:ascii="Times New Roman" w:hAnsi="Times New Roman" w:cs="Times New Roman"/>
          <w:b/>
          <w:i/>
        </w:rPr>
        <w:t xml:space="preserve">dditional CORESETS could be configured if the CFR does not fully </w:t>
      </w:r>
      <w:r w:rsidR="00BD3CD0" w:rsidRPr="00C11D7D">
        <w:rPr>
          <w:rFonts w:ascii="Times New Roman" w:hAnsi="Times New Roman" w:cs="Times New Roman"/>
          <w:b/>
          <w:i/>
        </w:rPr>
        <w:t xml:space="preserve">contain the CORESETS configured for unicast scheduling </w:t>
      </w:r>
      <w:r w:rsidR="00BD3CD0">
        <w:rPr>
          <w:rFonts w:ascii="Times New Roman" w:hAnsi="Times New Roman" w:cs="Times New Roman"/>
          <w:b/>
          <w:i/>
        </w:rPr>
        <w:t xml:space="preserve">with the total number not exceeding UE capability. </w:t>
      </w:r>
    </w:p>
    <w:p w14:paraId="0A108AFD" w14:textId="77777777" w:rsidR="00BD3CD0" w:rsidRPr="007E3870" w:rsidDel="003D0405" w:rsidRDefault="00BD3CD0" w:rsidP="001D167D">
      <w:pPr>
        <w:snapToGrid/>
        <w:rPr>
          <w:b/>
          <w:i/>
        </w:rPr>
      </w:pPr>
      <w:r w:rsidRPr="00A70027">
        <w:rPr>
          <w:b/>
          <w:i/>
          <w:u w:val="single"/>
          <w:lang w:eastAsia="zh-CN"/>
        </w:rPr>
        <w:t xml:space="preserve">Proposal </w:t>
      </w:r>
      <w:r>
        <w:rPr>
          <w:b/>
          <w:i/>
          <w:u w:val="single"/>
          <w:lang w:eastAsia="zh-CN"/>
        </w:rPr>
        <w:t>4</w:t>
      </w:r>
      <w:r w:rsidRPr="00A70027">
        <w:rPr>
          <w:b/>
          <w:i/>
          <w:lang w:eastAsia="zh-CN"/>
        </w:rPr>
        <w:t>:</w:t>
      </w:r>
      <w:r w:rsidRPr="00A70027">
        <w:rPr>
          <w:b/>
          <w:i/>
        </w:rPr>
        <w:t xml:space="preserve"> For search space set of group-common PDCCH of PTM scheme 1 for </w:t>
      </w:r>
      <w:r>
        <w:rPr>
          <w:b/>
          <w:i/>
        </w:rPr>
        <w:t>multicast</w:t>
      </w:r>
      <w:r w:rsidRPr="00A70027">
        <w:rPr>
          <w:b/>
          <w:i/>
        </w:rPr>
        <w:t xml:space="preserve"> in RRC_CONNECTED state,</w:t>
      </w:r>
    </w:p>
    <w:p w14:paraId="37B0B918" w14:textId="2231A414" w:rsidR="00BD3CD0" w:rsidRPr="007E3870" w:rsidRDefault="00B230F4" w:rsidP="001D167D">
      <w:pPr>
        <w:pStyle w:val="ListParagraph"/>
        <w:numPr>
          <w:ilvl w:val="0"/>
          <w:numId w:val="22"/>
        </w:numPr>
        <w:spacing w:after="120"/>
        <w:jc w:val="both"/>
        <w:rPr>
          <w:rFonts w:ascii="Times New Roman" w:hAnsi="Times New Roman" w:cs="Times New Roman"/>
          <w:b/>
          <w:i/>
        </w:rPr>
      </w:pPr>
      <w:r>
        <w:rPr>
          <w:rFonts w:ascii="Times New Roman" w:hAnsi="Times New Roman" w:cs="Times New Roman"/>
          <w:b/>
          <w:i/>
        </w:rPr>
        <w:t>R</w:t>
      </w:r>
      <w:r w:rsidR="00BD3CD0" w:rsidRPr="007E3870">
        <w:rPr>
          <w:rFonts w:ascii="Times New Roman" w:hAnsi="Times New Roman" w:cs="Times New Roman"/>
          <w:b/>
          <w:i/>
        </w:rPr>
        <w:t xml:space="preserve">euse </w:t>
      </w:r>
      <w:r w:rsidR="00BD3CD0">
        <w:rPr>
          <w:rFonts w:ascii="Times New Roman" w:hAnsi="Times New Roman" w:cs="Times New Roman"/>
          <w:b/>
          <w:i/>
        </w:rPr>
        <w:t xml:space="preserve">Type3-CSS with </w:t>
      </w:r>
      <w:r w:rsidR="00BD3CD0" w:rsidRPr="004C676E">
        <w:rPr>
          <w:rFonts w:ascii="Times New Roman" w:hAnsi="Times New Roman" w:cs="Times New Roman"/>
          <w:b/>
          <w:i/>
        </w:rPr>
        <w:t xml:space="preserve">monitoring priority </w:t>
      </w:r>
      <w:r w:rsidR="00BD3CD0">
        <w:rPr>
          <w:rFonts w:ascii="Times New Roman" w:hAnsi="Times New Roman" w:cs="Times New Roman"/>
          <w:b/>
          <w:i/>
        </w:rPr>
        <w:t>kept</w:t>
      </w:r>
      <w:r w:rsidR="00BD3CD0" w:rsidRPr="004C676E">
        <w:rPr>
          <w:rFonts w:ascii="Times New Roman" w:hAnsi="Times New Roman" w:cs="Times New Roman"/>
          <w:b/>
          <w:i/>
        </w:rPr>
        <w:t xml:space="preserve"> the same as </w:t>
      </w:r>
      <w:r w:rsidR="00BD3CD0">
        <w:rPr>
          <w:rFonts w:ascii="Times New Roman" w:hAnsi="Times New Roman" w:cs="Times New Roman"/>
          <w:b/>
          <w:i/>
        </w:rPr>
        <w:t xml:space="preserve">the current specification defined. </w:t>
      </w:r>
    </w:p>
    <w:p w14:paraId="41486ADE" w14:textId="77777777" w:rsidR="00BD3CD0" w:rsidRPr="00B319BC" w:rsidRDefault="00BD3CD0" w:rsidP="001D167D">
      <w:pPr>
        <w:rPr>
          <w:b/>
          <w:i/>
        </w:rPr>
      </w:pPr>
      <w:r w:rsidRPr="00B319BC">
        <w:rPr>
          <w:b/>
          <w:i/>
          <w:u w:val="single"/>
          <w:lang w:eastAsia="zh-CN"/>
        </w:rPr>
        <w:t xml:space="preserve">Proposal </w:t>
      </w:r>
      <w:r>
        <w:rPr>
          <w:b/>
          <w:i/>
          <w:u w:val="single"/>
          <w:lang w:eastAsia="zh-CN"/>
        </w:rPr>
        <w:t>5</w:t>
      </w:r>
      <w:r w:rsidRPr="00B319BC">
        <w:rPr>
          <w:b/>
          <w:i/>
          <w:lang w:eastAsia="zh-CN"/>
        </w:rPr>
        <w:t>:</w:t>
      </w:r>
      <w:r w:rsidRPr="00B319BC">
        <w:rPr>
          <w:b/>
          <w:i/>
        </w:rPr>
        <w:t xml:space="preserve"> DCI formats 1_0, 1_1 and 1_2 can be used for scheduling </w:t>
      </w:r>
      <w:r>
        <w:rPr>
          <w:b/>
          <w:i/>
        </w:rPr>
        <w:t>multicast</w:t>
      </w:r>
      <w:r w:rsidRPr="00B319BC">
        <w:rPr>
          <w:b/>
          <w:i/>
        </w:rPr>
        <w:t xml:space="preserve"> with necessary modifications, and new DCI format is not needed:</w:t>
      </w:r>
    </w:p>
    <w:p w14:paraId="123893AE" w14:textId="77777777" w:rsidR="00BD3CD0" w:rsidRPr="00B319BC" w:rsidRDefault="00BD3CD0" w:rsidP="001D167D">
      <w:pPr>
        <w:pStyle w:val="ListParagraph"/>
        <w:numPr>
          <w:ilvl w:val="0"/>
          <w:numId w:val="22"/>
        </w:numPr>
        <w:spacing w:after="120"/>
        <w:jc w:val="both"/>
        <w:rPr>
          <w:b/>
        </w:rPr>
      </w:pPr>
      <w:r w:rsidRPr="007735CC">
        <w:rPr>
          <w:rFonts w:ascii="Times New Roman" w:hAnsi="Times New Roman" w:cs="Times New Roman"/>
          <w:b/>
          <w:i/>
        </w:rPr>
        <w:t xml:space="preserve">For a common </w:t>
      </w:r>
      <w:r>
        <w:rPr>
          <w:rFonts w:ascii="Times New Roman" w:hAnsi="Times New Roman" w:cs="Times New Roman"/>
          <w:b/>
          <w:i/>
        </w:rPr>
        <w:t>multicast</w:t>
      </w:r>
      <w:r w:rsidRPr="007735CC">
        <w:rPr>
          <w:rFonts w:ascii="Times New Roman" w:hAnsi="Times New Roman" w:cs="Times New Roman"/>
          <w:b/>
          <w:i/>
        </w:rPr>
        <w:t xml:space="preserve"> frequency region for </w:t>
      </w:r>
      <w:r>
        <w:rPr>
          <w:rFonts w:ascii="Times New Roman" w:hAnsi="Times New Roman" w:cs="Times New Roman"/>
          <w:b/>
          <w:i/>
        </w:rPr>
        <w:t>multicast</w:t>
      </w:r>
      <w:r w:rsidRPr="007735CC">
        <w:rPr>
          <w:rFonts w:ascii="Times New Roman" w:hAnsi="Times New Roman" w:cs="Times New Roman"/>
          <w:b/>
          <w:i/>
        </w:rPr>
        <w:t xml:space="preserve"> configured within dedicated unicast BWP and a group-common PDCCH based scheduling, the FDRA field in DCI is dimensioned per the common </w:t>
      </w:r>
      <w:r>
        <w:rPr>
          <w:rFonts w:ascii="Times New Roman" w:hAnsi="Times New Roman" w:cs="Times New Roman"/>
          <w:b/>
          <w:i/>
        </w:rPr>
        <w:t>multicast</w:t>
      </w:r>
      <w:r w:rsidRPr="007735CC">
        <w:rPr>
          <w:rFonts w:ascii="Times New Roman" w:hAnsi="Times New Roman" w:cs="Times New Roman"/>
          <w:b/>
          <w:i/>
        </w:rPr>
        <w:t xml:space="preserve"> frequency region. </w:t>
      </w:r>
    </w:p>
    <w:p w14:paraId="48107D02" w14:textId="1238424F" w:rsidR="00BD3CD0" w:rsidRPr="003D5559" w:rsidRDefault="00BD3CD0" w:rsidP="001D167D">
      <w:pPr>
        <w:rPr>
          <w:b/>
          <w:i/>
          <w:lang w:eastAsia="zh-CN"/>
        </w:rPr>
      </w:pPr>
      <w:r w:rsidRPr="003D5559">
        <w:rPr>
          <w:b/>
          <w:i/>
          <w:u w:val="single"/>
          <w:lang w:eastAsia="zh-CN"/>
        </w:rPr>
        <w:t xml:space="preserve">Proposal </w:t>
      </w:r>
      <w:r>
        <w:rPr>
          <w:b/>
          <w:i/>
          <w:u w:val="single"/>
          <w:lang w:eastAsia="zh-CN"/>
        </w:rPr>
        <w:t>6</w:t>
      </w:r>
      <w:r w:rsidRPr="003D5559">
        <w:rPr>
          <w:b/>
          <w:i/>
          <w:lang w:eastAsia="zh-CN"/>
        </w:rPr>
        <w:t xml:space="preserve">: The existing “3+1” DCI size budget should be kept for </w:t>
      </w:r>
      <w:r>
        <w:rPr>
          <w:b/>
          <w:i/>
          <w:lang w:eastAsia="zh-CN"/>
        </w:rPr>
        <w:t>multicast</w:t>
      </w:r>
      <w:r w:rsidR="00D458A4">
        <w:rPr>
          <w:b/>
          <w:i/>
          <w:lang w:eastAsia="zh-CN"/>
        </w:rPr>
        <w:t>,</w:t>
      </w:r>
      <w:r w:rsidRPr="003D5559">
        <w:rPr>
          <w:b/>
          <w:i/>
          <w:lang w:eastAsia="zh-CN"/>
        </w:rPr>
        <w:t xml:space="preserve"> and DCI size for </w:t>
      </w:r>
      <w:r>
        <w:rPr>
          <w:b/>
          <w:i/>
          <w:lang w:eastAsia="zh-CN"/>
        </w:rPr>
        <w:t>multicast</w:t>
      </w:r>
      <w:r w:rsidRPr="003D5559">
        <w:rPr>
          <w:b/>
          <w:i/>
          <w:lang w:eastAsia="zh-CN"/>
        </w:rPr>
        <w:t xml:space="preserve"> </w:t>
      </w:r>
      <w:r>
        <w:rPr>
          <w:b/>
          <w:i/>
          <w:lang w:eastAsia="zh-CN"/>
        </w:rPr>
        <w:t>at least</w:t>
      </w:r>
      <w:r w:rsidRPr="003D5559">
        <w:rPr>
          <w:b/>
          <w:i/>
          <w:lang w:eastAsia="zh-CN"/>
        </w:rPr>
        <w:t xml:space="preserve"> should be aligned with</w:t>
      </w:r>
      <w:r>
        <w:rPr>
          <w:b/>
          <w:i/>
          <w:lang w:eastAsia="zh-CN"/>
        </w:rPr>
        <w:t xml:space="preserve"> DCI format 1_0</w:t>
      </w:r>
      <w:r w:rsidRPr="003D5559">
        <w:rPr>
          <w:b/>
          <w:i/>
          <w:lang w:eastAsia="zh-CN"/>
        </w:rPr>
        <w:t xml:space="preserve"> </w:t>
      </w:r>
      <w:r>
        <w:rPr>
          <w:b/>
          <w:i/>
          <w:lang w:eastAsia="zh-CN"/>
        </w:rPr>
        <w:t>if used for scheduling</w:t>
      </w:r>
      <w:r w:rsidRPr="003D5559">
        <w:rPr>
          <w:b/>
          <w:i/>
          <w:lang w:eastAsia="zh-CN"/>
        </w:rPr>
        <w:t>.</w:t>
      </w:r>
    </w:p>
    <w:p w14:paraId="65D42A57" w14:textId="77777777" w:rsidR="00BD3CD0" w:rsidRDefault="00BD3CD0" w:rsidP="001D167D">
      <w:pPr>
        <w:rPr>
          <w:b/>
          <w:i/>
          <w:lang w:eastAsia="zh-CN"/>
        </w:rPr>
      </w:pPr>
      <w:r w:rsidRPr="00B319BC">
        <w:rPr>
          <w:b/>
          <w:i/>
          <w:u w:val="single"/>
          <w:lang w:eastAsia="zh-CN"/>
        </w:rPr>
        <w:lastRenderedPageBreak/>
        <w:t xml:space="preserve">Proposal </w:t>
      </w:r>
      <w:r>
        <w:rPr>
          <w:b/>
          <w:i/>
          <w:u w:val="single"/>
          <w:lang w:eastAsia="zh-CN"/>
        </w:rPr>
        <w:t>7</w:t>
      </w:r>
      <w:r w:rsidRPr="00B319BC">
        <w:rPr>
          <w:b/>
          <w:i/>
          <w:lang w:eastAsia="zh-CN"/>
        </w:rPr>
        <w:t>:</w:t>
      </w:r>
      <w:r>
        <w:rPr>
          <w:b/>
          <w:i/>
          <w:lang w:eastAsia="zh-CN"/>
        </w:rPr>
        <w:t xml:space="preserve"> Re-distributing the BD/CCE limit among serving cells can be supported subject to UE capability</w:t>
      </w:r>
      <w:r w:rsidRPr="00B319BC">
        <w:rPr>
          <w:b/>
          <w:i/>
          <w:lang w:eastAsia="zh-CN"/>
        </w:rPr>
        <w:t>.</w:t>
      </w:r>
    </w:p>
    <w:p w14:paraId="387DB033" w14:textId="77777777" w:rsidR="00BD3CD0" w:rsidRDefault="00BD3CD0" w:rsidP="001D167D">
      <w:pPr>
        <w:rPr>
          <w:b/>
          <w:i/>
        </w:rPr>
      </w:pPr>
      <w:r w:rsidRPr="00096FAF">
        <w:rPr>
          <w:b/>
          <w:i/>
          <w:u w:val="single"/>
          <w:lang w:eastAsia="zh-CN"/>
        </w:rPr>
        <w:t xml:space="preserve">Proposal 8: </w:t>
      </w:r>
      <w:r w:rsidRPr="00096FAF">
        <w:rPr>
          <w:b/>
          <w:i/>
        </w:rPr>
        <w:t>The</w:t>
      </w:r>
      <w:r w:rsidRPr="002A4F3F">
        <w:rPr>
          <w:b/>
          <w:i/>
        </w:rPr>
        <w:t xml:space="preserve"> </w:t>
      </w:r>
      <w:r w:rsidRPr="00096FAF">
        <w:rPr>
          <w:b/>
          <w:i/>
        </w:rPr>
        <w:t xml:space="preserve">multicast SPS configuration </w:t>
      </w:r>
      <w:r>
        <w:rPr>
          <w:b/>
          <w:i/>
        </w:rPr>
        <w:t xml:space="preserve">index </w:t>
      </w:r>
      <w:r w:rsidRPr="00096FAF">
        <w:rPr>
          <w:b/>
          <w:i/>
        </w:rPr>
        <w:t>is different from</w:t>
      </w:r>
      <w:r w:rsidRPr="002A4F3F">
        <w:rPr>
          <w:b/>
          <w:i/>
        </w:rPr>
        <w:t xml:space="preserve"> </w:t>
      </w:r>
      <w:r>
        <w:rPr>
          <w:b/>
          <w:i/>
        </w:rPr>
        <w:t>unicast</w:t>
      </w:r>
      <w:r w:rsidRPr="00096FAF">
        <w:rPr>
          <w:b/>
          <w:i/>
        </w:rPr>
        <w:t xml:space="preserve"> SPS configuration </w:t>
      </w:r>
      <w:r>
        <w:rPr>
          <w:b/>
          <w:i/>
        </w:rPr>
        <w:t>index</w:t>
      </w:r>
      <w:r w:rsidRPr="002A4F3F">
        <w:rPr>
          <w:b/>
          <w:i/>
        </w:rPr>
        <w:t xml:space="preserve"> </w:t>
      </w:r>
      <w:r w:rsidRPr="00096FAF">
        <w:rPr>
          <w:b/>
          <w:i/>
        </w:rPr>
        <w:t>for each UE within the group</w:t>
      </w:r>
      <w:r>
        <w:rPr>
          <w:b/>
          <w:i/>
        </w:rPr>
        <w:t xml:space="preserve">. </w:t>
      </w:r>
    </w:p>
    <w:p w14:paraId="6EA12331" w14:textId="77777777" w:rsidR="00BD3CD0" w:rsidRDefault="00BD3CD0" w:rsidP="001D167D">
      <w:pPr>
        <w:rPr>
          <w:b/>
          <w:i/>
          <w:lang w:val="en-GB"/>
        </w:rPr>
      </w:pPr>
      <w:r w:rsidRPr="003D5559">
        <w:rPr>
          <w:b/>
          <w:i/>
          <w:u w:val="single"/>
          <w:lang w:eastAsia="zh-CN"/>
        </w:rPr>
        <w:t xml:space="preserve">Proposal </w:t>
      </w:r>
      <w:r>
        <w:rPr>
          <w:b/>
          <w:i/>
          <w:u w:val="single"/>
          <w:lang w:eastAsia="zh-CN"/>
        </w:rPr>
        <w:t>9</w:t>
      </w:r>
      <w:r w:rsidRPr="003D5559">
        <w:rPr>
          <w:b/>
          <w:i/>
          <w:lang w:eastAsia="zh-CN"/>
        </w:rPr>
        <w:t xml:space="preserve">: </w:t>
      </w:r>
      <w:r>
        <w:rPr>
          <w:b/>
          <w:i/>
          <w:lang w:eastAsia="zh-CN"/>
        </w:rPr>
        <w:t>S</w:t>
      </w:r>
      <w:r w:rsidRPr="00E0763F">
        <w:rPr>
          <w:b/>
          <w:i/>
          <w:lang w:eastAsia="zh-CN"/>
        </w:rPr>
        <w:t>upport PTM scheme 1 and PTP for multicast SPS retransmission</w:t>
      </w:r>
      <w:r>
        <w:rPr>
          <w:b/>
          <w:i/>
          <w:lang w:eastAsia="zh-CN"/>
        </w:rPr>
        <w:t xml:space="preserve">. </w:t>
      </w:r>
    </w:p>
    <w:p w14:paraId="0736F116" w14:textId="77777777" w:rsidR="00BD3CD0" w:rsidRPr="00BD3CD0" w:rsidRDefault="00BD3CD0" w:rsidP="004411A0">
      <w:pPr>
        <w:rPr>
          <w:b/>
          <w:i/>
          <w:u w:val="single"/>
          <w:lang w:val="en-GB" w:eastAsia="zh-CN"/>
        </w:rPr>
      </w:pPr>
    </w:p>
    <w:p w14:paraId="56D277B9" w14:textId="09A0A024" w:rsidR="00855937" w:rsidRPr="00ED0042" w:rsidRDefault="00413DF2" w:rsidP="00A8543F">
      <w:pPr>
        <w:pStyle w:val="Heading1"/>
        <w:numPr>
          <w:ilvl w:val="0"/>
          <w:numId w:val="0"/>
        </w:numPr>
        <w:ind w:left="432" w:hanging="432"/>
      </w:pPr>
      <w:bookmarkStart w:id="15" w:name="_Ref124589665"/>
      <w:bookmarkStart w:id="16" w:name="_Ref71620620"/>
      <w:bookmarkStart w:id="17" w:name="_Ref124671424"/>
      <w:bookmarkEnd w:id="0"/>
      <w:r w:rsidRPr="00EE2AB0">
        <w:rPr>
          <w:color w:val="000000"/>
        </w:rPr>
        <w:t>References</w:t>
      </w:r>
      <w:bookmarkEnd w:id="15"/>
      <w:bookmarkEnd w:id="16"/>
      <w:bookmarkEnd w:id="17"/>
    </w:p>
    <w:p w14:paraId="77728A4E" w14:textId="77777777" w:rsidR="0005011B" w:rsidRPr="00A8543F" w:rsidRDefault="0005011B" w:rsidP="0005011B">
      <w:pPr>
        <w:pStyle w:val="ListParagraph"/>
        <w:numPr>
          <w:ilvl w:val="0"/>
          <w:numId w:val="5"/>
        </w:numPr>
        <w:jc w:val="both"/>
        <w:rPr>
          <w:rFonts w:ascii="Times New Roman" w:hAnsi="Times New Roman" w:cs="Times New Roman"/>
        </w:rPr>
      </w:pPr>
      <w:bookmarkStart w:id="18" w:name="_Ref67565409"/>
      <w:bookmarkStart w:id="19" w:name="_Ref47608157"/>
      <w:r w:rsidRPr="00A8543F">
        <w:rPr>
          <w:rFonts w:ascii="Times New Roman" w:hAnsi="Times New Roman" w:cs="Times New Roman"/>
        </w:rPr>
        <w:t>RAN1 Chairman’s Notes, RAN1#10</w:t>
      </w:r>
      <w:r>
        <w:rPr>
          <w:rFonts w:ascii="Times New Roman" w:hAnsi="Times New Roman" w:cs="Times New Roman"/>
        </w:rPr>
        <w:t>4</w:t>
      </w:r>
      <w:r w:rsidRPr="00A8543F">
        <w:rPr>
          <w:rFonts w:ascii="Times New Roman" w:hAnsi="Times New Roman" w:cs="Times New Roman"/>
        </w:rPr>
        <w:t xml:space="preserve">-e, e-Meeting, </w:t>
      </w:r>
      <w:r>
        <w:rPr>
          <w:rFonts w:ascii="Times New Roman" w:hAnsi="Times New Roman" w:cs="Times New Roman"/>
        </w:rPr>
        <w:t xml:space="preserve">Jan </w:t>
      </w:r>
      <w:r w:rsidRPr="00A8543F">
        <w:rPr>
          <w:rFonts w:ascii="Times New Roman" w:hAnsi="Times New Roman" w:cs="Times New Roman"/>
        </w:rPr>
        <w:t>2</w:t>
      </w:r>
      <w:r>
        <w:rPr>
          <w:rFonts w:ascii="Times New Roman" w:hAnsi="Times New Roman" w:cs="Times New Roman"/>
        </w:rPr>
        <w:t>5</w:t>
      </w:r>
      <w:r w:rsidRPr="00A8543F">
        <w:rPr>
          <w:rFonts w:ascii="Times New Roman" w:hAnsi="Times New Roman" w:cs="Times New Roman"/>
        </w:rPr>
        <w:t xml:space="preserve"> – </w:t>
      </w:r>
      <w:r>
        <w:rPr>
          <w:rFonts w:ascii="Times New Roman" w:hAnsi="Times New Roman" w:cs="Times New Roman"/>
        </w:rPr>
        <w:t>Feb 5</w:t>
      </w:r>
      <w:r w:rsidRPr="00A8543F">
        <w:rPr>
          <w:rFonts w:ascii="Times New Roman" w:hAnsi="Times New Roman" w:cs="Times New Roman"/>
        </w:rPr>
        <w:t>, 202</w:t>
      </w:r>
      <w:r>
        <w:rPr>
          <w:rFonts w:ascii="Times New Roman" w:hAnsi="Times New Roman" w:cs="Times New Roman"/>
        </w:rPr>
        <w:t>1</w:t>
      </w:r>
      <w:r w:rsidRPr="00A8543F">
        <w:rPr>
          <w:rFonts w:ascii="Times New Roman" w:hAnsi="Times New Roman" w:cs="Times New Roman"/>
        </w:rPr>
        <w:t>.</w:t>
      </w:r>
      <w:bookmarkEnd w:id="18"/>
    </w:p>
    <w:p w14:paraId="5C623621" w14:textId="7387849B" w:rsidR="006759DA" w:rsidRPr="00A8543F" w:rsidRDefault="00AD4774" w:rsidP="00396C4F">
      <w:pPr>
        <w:pStyle w:val="ListParagraph"/>
        <w:numPr>
          <w:ilvl w:val="0"/>
          <w:numId w:val="5"/>
        </w:numPr>
        <w:jc w:val="both"/>
        <w:rPr>
          <w:rFonts w:ascii="Times New Roman" w:hAnsi="Times New Roman" w:cs="Times New Roman"/>
        </w:rPr>
      </w:pPr>
      <w:bookmarkStart w:id="20" w:name="_Ref47608189"/>
      <w:bookmarkEnd w:id="19"/>
      <w:r w:rsidRPr="00A8543F">
        <w:rPr>
          <w:rFonts w:ascii="Times New Roman" w:hAnsi="Times New Roman" w:cs="Times New Roman"/>
        </w:rPr>
        <w:t>R1-</w:t>
      </w:r>
      <w:r w:rsidR="00396C4F" w:rsidRPr="00396C4F">
        <w:t xml:space="preserve"> </w:t>
      </w:r>
      <w:r w:rsidR="00396C4F" w:rsidRPr="00396C4F">
        <w:rPr>
          <w:rFonts w:ascii="Times New Roman" w:hAnsi="Times New Roman" w:cs="Times New Roman"/>
        </w:rPr>
        <w:t>2102319</w:t>
      </w:r>
      <w:r w:rsidRPr="00A8543F">
        <w:rPr>
          <w:rFonts w:ascii="Times New Roman" w:hAnsi="Times New Roman" w:cs="Times New Roman"/>
        </w:rPr>
        <w:t>, “</w:t>
      </w:r>
      <w:r w:rsidR="00D73849" w:rsidRPr="00A8543F">
        <w:rPr>
          <w:rFonts w:ascii="Times New Roman" w:hAnsi="Times New Roman" w:cs="Times New Roman"/>
        </w:rPr>
        <w:t xml:space="preserve">Mechanisms to improve </w:t>
      </w:r>
      <w:r w:rsidR="00B13617" w:rsidRPr="00A8543F">
        <w:rPr>
          <w:rFonts w:ascii="Times New Roman" w:hAnsi="Times New Roman" w:cs="Times New Roman"/>
        </w:rPr>
        <w:t>reliability</w:t>
      </w:r>
      <w:r w:rsidR="00D73849" w:rsidRPr="00A8543F">
        <w:rPr>
          <w:rFonts w:ascii="Times New Roman" w:hAnsi="Times New Roman" w:cs="Times New Roman"/>
        </w:rPr>
        <w:t xml:space="preserve"> for RRC_CONNECTED UEs</w:t>
      </w:r>
      <w:r w:rsidRPr="00A8543F">
        <w:rPr>
          <w:rFonts w:ascii="Times New Roman" w:hAnsi="Times New Roman" w:cs="Times New Roman"/>
        </w:rPr>
        <w:t>,” Huawei, HiSilicon, RAN1#</w:t>
      </w:r>
      <w:r w:rsidR="00507DDA" w:rsidRPr="00A8543F">
        <w:rPr>
          <w:rFonts w:ascii="Times New Roman" w:hAnsi="Times New Roman" w:cs="Times New Roman"/>
        </w:rPr>
        <w:t>104</w:t>
      </w:r>
      <w:r w:rsidR="00F708BD">
        <w:rPr>
          <w:rFonts w:ascii="Times New Roman" w:hAnsi="Times New Roman" w:cs="Times New Roman"/>
        </w:rPr>
        <w:t>bis</w:t>
      </w:r>
      <w:r w:rsidRPr="00A8543F">
        <w:rPr>
          <w:rFonts w:ascii="Times New Roman" w:hAnsi="Times New Roman" w:cs="Times New Roman"/>
        </w:rPr>
        <w:t xml:space="preserve">-e, </w:t>
      </w:r>
      <w:r w:rsidR="00CA12F4">
        <w:rPr>
          <w:rFonts w:ascii="Times New Roman" w:hAnsi="Times New Roman" w:cs="Times New Roman"/>
        </w:rPr>
        <w:t>Apr</w:t>
      </w:r>
      <w:r w:rsidR="00FA3353" w:rsidRPr="00A8543F">
        <w:rPr>
          <w:rFonts w:ascii="Times New Roman" w:hAnsi="Times New Roman" w:cs="Times New Roman"/>
        </w:rPr>
        <w:t xml:space="preserve"> </w:t>
      </w:r>
      <w:r w:rsidR="00CA12F4">
        <w:rPr>
          <w:rFonts w:ascii="Times New Roman" w:hAnsi="Times New Roman" w:cs="Times New Roman"/>
        </w:rPr>
        <w:t>12</w:t>
      </w:r>
      <w:r w:rsidR="00CA12F4" w:rsidRPr="00A8543F">
        <w:rPr>
          <w:rFonts w:ascii="Times New Roman" w:hAnsi="Times New Roman" w:cs="Times New Roman"/>
        </w:rPr>
        <w:t xml:space="preserve"> </w:t>
      </w:r>
      <w:r w:rsidR="00FA3353" w:rsidRPr="00A8543F">
        <w:rPr>
          <w:rFonts w:ascii="Times New Roman" w:hAnsi="Times New Roman" w:cs="Times New Roman"/>
        </w:rPr>
        <w:t>–</w:t>
      </w:r>
      <w:r w:rsidR="00CA12F4">
        <w:rPr>
          <w:rFonts w:ascii="Times New Roman" w:hAnsi="Times New Roman" w:cs="Times New Roman"/>
        </w:rPr>
        <w:t xml:space="preserve"> Apr</w:t>
      </w:r>
      <w:r w:rsidR="00CA12F4" w:rsidRPr="00A8543F">
        <w:rPr>
          <w:rFonts w:ascii="Times New Roman" w:hAnsi="Times New Roman" w:cs="Times New Roman"/>
        </w:rPr>
        <w:t xml:space="preserve"> </w:t>
      </w:r>
      <w:r w:rsidR="00CC692C">
        <w:rPr>
          <w:rFonts w:ascii="Times New Roman" w:hAnsi="Times New Roman" w:cs="Times New Roman"/>
        </w:rPr>
        <w:t>20</w:t>
      </w:r>
      <w:r w:rsidR="00FA3353" w:rsidRPr="00A8543F">
        <w:rPr>
          <w:rFonts w:ascii="Times New Roman" w:hAnsi="Times New Roman" w:cs="Times New Roman"/>
        </w:rPr>
        <w:t>, 2021</w:t>
      </w:r>
      <w:r w:rsidRPr="00A8543F">
        <w:rPr>
          <w:rFonts w:ascii="Times New Roman" w:hAnsi="Times New Roman" w:cs="Times New Roman"/>
        </w:rPr>
        <w:t>.</w:t>
      </w:r>
      <w:bookmarkEnd w:id="20"/>
      <w:r w:rsidRPr="00A8543F">
        <w:rPr>
          <w:rFonts w:ascii="Times New Roman" w:hAnsi="Times New Roman" w:cs="Times New Roman"/>
        </w:rPr>
        <w:t xml:space="preserve"> </w:t>
      </w:r>
    </w:p>
    <w:p w14:paraId="496716EF" w14:textId="77777777" w:rsidR="00855937" w:rsidRPr="00855937" w:rsidRDefault="00855937" w:rsidP="00855937"/>
    <w:sectPr w:rsidR="00855937" w:rsidRPr="00855937"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8B1C4" w14:textId="77777777" w:rsidR="00E00124" w:rsidRDefault="00E00124">
      <w:r>
        <w:separator/>
      </w:r>
    </w:p>
  </w:endnote>
  <w:endnote w:type="continuationSeparator" w:id="0">
    <w:p w14:paraId="2E49B6AF" w14:textId="77777777" w:rsidR="00E00124" w:rsidRDefault="00E0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B34CB" w14:textId="77777777" w:rsidR="00E00124" w:rsidRDefault="00E00124">
      <w:r>
        <w:separator/>
      </w:r>
    </w:p>
  </w:footnote>
  <w:footnote w:type="continuationSeparator" w:id="0">
    <w:p w14:paraId="15E3D850" w14:textId="77777777" w:rsidR="00E00124" w:rsidRDefault="00E00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E4B3C" w:rsidRDefault="000E4B3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SimSun" w:hAnsi="SimSun" w:hint="default"/>
      </w:rPr>
    </w:lvl>
    <w:lvl w:ilvl="1" w:tplc="3D06642A">
      <w:start w:val="1"/>
      <w:numFmt w:val="bullet"/>
      <w:lvlText w:val="-"/>
      <w:lvlJc w:val="left"/>
      <w:pPr>
        <w:tabs>
          <w:tab w:val="num" w:pos="1440"/>
        </w:tabs>
        <w:ind w:left="1440" w:hanging="360"/>
      </w:pPr>
      <w:rPr>
        <w:rFonts w:ascii="SimSun" w:hAnsi="SimSun" w:hint="default"/>
      </w:rPr>
    </w:lvl>
    <w:lvl w:ilvl="2" w:tplc="F39666B4" w:tentative="1">
      <w:start w:val="1"/>
      <w:numFmt w:val="bullet"/>
      <w:lvlText w:val="-"/>
      <w:lvlJc w:val="left"/>
      <w:pPr>
        <w:tabs>
          <w:tab w:val="num" w:pos="2160"/>
        </w:tabs>
        <w:ind w:left="2160" w:hanging="360"/>
      </w:pPr>
      <w:rPr>
        <w:rFonts w:ascii="SimSun" w:hAnsi="SimSun" w:hint="default"/>
      </w:rPr>
    </w:lvl>
    <w:lvl w:ilvl="3" w:tplc="7610E246" w:tentative="1">
      <w:start w:val="1"/>
      <w:numFmt w:val="bullet"/>
      <w:lvlText w:val="-"/>
      <w:lvlJc w:val="left"/>
      <w:pPr>
        <w:tabs>
          <w:tab w:val="num" w:pos="2880"/>
        </w:tabs>
        <w:ind w:left="2880" w:hanging="360"/>
      </w:pPr>
      <w:rPr>
        <w:rFonts w:ascii="SimSun" w:hAnsi="SimSun" w:hint="default"/>
      </w:rPr>
    </w:lvl>
    <w:lvl w:ilvl="4" w:tplc="33CCA2F8" w:tentative="1">
      <w:start w:val="1"/>
      <w:numFmt w:val="bullet"/>
      <w:lvlText w:val="-"/>
      <w:lvlJc w:val="left"/>
      <w:pPr>
        <w:tabs>
          <w:tab w:val="num" w:pos="3600"/>
        </w:tabs>
        <w:ind w:left="3600" w:hanging="360"/>
      </w:pPr>
      <w:rPr>
        <w:rFonts w:ascii="SimSun" w:hAnsi="SimSun" w:hint="default"/>
      </w:rPr>
    </w:lvl>
    <w:lvl w:ilvl="5" w:tplc="96444FE2" w:tentative="1">
      <w:start w:val="1"/>
      <w:numFmt w:val="bullet"/>
      <w:lvlText w:val="-"/>
      <w:lvlJc w:val="left"/>
      <w:pPr>
        <w:tabs>
          <w:tab w:val="num" w:pos="4320"/>
        </w:tabs>
        <w:ind w:left="4320" w:hanging="360"/>
      </w:pPr>
      <w:rPr>
        <w:rFonts w:ascii="SimSun" w:hAnsi="SimSun" w:hint="default"/>
      </w:rPr>
    </w:lvl>
    <w:lvl w:ilvl="6" w:tplc="251E735A" w:tentative="1">
      <w:start w:val="1"/>
      <w:numFmt w:val="bullet"/>
      <w:lvlText w:val="-"/>
      <w:lvlJc w:val="left"/>
      <w:pPr>
        <w:tabs>
          <w:tab w:val="num" w:pos="5040"/>
        </w:tabs>
        <w:ind w:left="5040" w:hanging="360"/>
      </w:pPr>
      <w:rPr>
        <w:rFonts w:ascii="SimSun" w:hAnsi="SimSun" w:hint="default"/>
      </w:rPr>
    </w:lvl>
    <w:lvl w:ilvl="7" w:tplc="DE248FE0" w:tentative="1">
      <w:start w:val="1"/>
      <w:numFmt w:val="bullet"/>
      <w:lvlText w:val="-"/>
      <w:lvlJc w:val="left"/>
      <w:pPr>
        <w:tabs>
          <w:tab w:val="num" w:pos="5760"/>
        </w:tabs>
        <w:ind w:left="5760" w:hanging="360"/>
      </w:pPr>
      <w:rPr>
        <w:rFonts w:ascii="SimSun" w:hAnsi="SimSun" w:hint="default"/>
      </w:rPr>
    </w:lvl>
    <w:lvl w:ilvl="8" w:tplc="3022E600"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2"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1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3"/>
  </w:num>
  <w:num w:numId="4">
    <w:abstractNumId w:val="5"/>
  </w:num>
  <w:num w:numId="5">
    <w:abstractNumId w:val="7"/>
  </w:num>
  <w:num w:numId="6">
    <w:abstractNumId w:val="16"/>
  </w:num>
  <w:num w:numId="7">
    <w:abstractNumId w:val="18"/>
  </w:num>
  <w:num w:numId="8">
    <w:abstractNumId w:val="17"/>
  </w:num>
  <w:num w:numId="9">
    <w:abstractNumId w:val="15"/>
  </w:num>
  <w:num w:numId="10">
    <w:abstractNumId w:val="11"/>
  </w:num>
  <w:num w:numId="11">
    <w:abstractNumId w:val="3"/>
  </w:num>
  <w:num w:numId="12">
    <w:abstractNumId w:val="6"/>
  </w:num>
  <w:num w:numId="13">
    <w:abstractNumId w:val="22"/>
  </w:num>
  <w:num w:numId="14">
    <w:abstractNumId w:val="13"/>
  </w:num>
  <w:num w:numId="15">
    <w:abstractNumId w:val="9"/>
  </w:num>
  <w:num w:numId="16">
    <w:abstractNumId w:val="20"/>
  </w:num>
  <w:num w:numId="17">
    <w:abstractNumId w:val="1"/>
  </w:num>
  <w:num w:numId="18">
    <w:abstractNumId w:val="1"/>
  </w:num>
  <w:num w:numId="19">
    <w:abstractNumId w:val="14"/>
  </w:num>
  <w:num w:numId="20">
    <w:abstractNumId w:val="19"/>
  </w:num>
  <w:num w:numId="21">
    <w:abstractNumId w:val="1"/>
  </w:num>
  <w:num w:numId="22">
    <w:abstractNumId w:val="0"/>
  </w:num>
  <w:num w:numId="23">
    <w:abstractNumId w:val="10"/>
  </w:num>
  <w:num w:numId="24">
    <w:abstractNumId w:val="21"/>
  </w:num>
  <w:num w:numId="25">
    <w:abstractNumId w:val="4"/>
  </w:num>
  <w:num w:numId="26">
    <w:abstractNumId w:val="2"/>
  </w:num>
  <w:num w:numId="27">
    <w:abstractNumId w:val="8"/>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8"/>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3FA1"/>
    <w:rsid w:val="000040A9"/>
    <w:rsid w:val="000040C5"/>
    <w:rsid w:val="0000445C"/>
    <w:rsid w:val="0000458E"/>
    <w:rsid w:val="000047C1"/>
    <w:rsid w:val="00004863"/>
    <w:rsid w:val="0000497B"/>
    <w:rsid w:val="00004A96"/>
    <w:rsid w:val="00004D5B"/>
    <w:rsid w:val="00004E70"/>
    <w:rsid w:val="000051B4"/>
    <w:rsid w:val="00005294"/>
    <w:rsid w:val="00005624"/>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360"/>
    <w:rsid w:val="00011457"/>
    <w:rsid w:val="00011CD5"/>
    <w:rsid w:val="00011CE0"/>
    <w:rsid w:val="00011D2B"/>
    <w:rsid w:val="00011E17"/>
    <w:rsid w:val="00011F67"/>
    <w:rsid w:val="00011FD8"/>
    <w:rsid w:val="00012006"/>
    <w:rsid w:val="000120DA"/>
    <w:rsid w:val="000121BE"/>
    <w:rsid w:val="0001258F"/>
    <w:rsid w:val="00012626"/>
    <w:rsid w:val="00012646"/>
    <w:rsid w:val="000126AA"/>
    <w:rsid w:val="00012862"/>
    <w:rsid w:val="000128E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9A2"/>
    <w:rsid w:val="00014A97"/>
    <w:rsid w:val="00014B0F"/>
    <w:rsid w:val="00014BF2"/>
    <w:rsid w:val="00014C02"/>
    <w:rsid w:val="00014DCE"/>
    <w:rsid w:val="00014E5D"/>
    <w:rsid w:val="000150DB"/>
    <w:rsid w:val="00015277"/>
    <w:rsid w:val="000153A8"/>
    <w:rsid w:val="000159B9"/>
    <w:rsid w:val="000159E3"/>
    <w:rsid w:val="00015EFB"/>
    <w:rsid w:val="0001619F"/>
    <w:rsid w:val="00016362"/>
    <w:rsid w:val="000165E2"/>
    <w:rsid w:val="000169D9"/>
    <w:rsid w:val="00016A34"/>
    <w:rsid w:val="00016BF0"/>
    <w:rsid w:val="00016CC1"/>
    <w:rsid w:val="00016DF3"/>
    <w:rsid w:val="00016F60"/>
    <w:rsid w:val="000172BE"/>
    <w:rsid w:val="000173AA"/>
    <w:rsid w:val="000173CF"/>
    <w:rsid w:val="0001758C"/>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7DD"/>
    <w:rsid w:val="000268A6"/>
    <w:rsid w:val="00026D4B"/>
    <w:rsid w:val="00026D7F"/>
    <w:rsid w:val="00026F4F"/>
    <w:rsid w:val="0002700F"/>
    <w:rsid w:val="000270F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0E"/>
    <w:rsid w:val="00032FF3"/>
    <w:rsid w:val="00033188"/>
    <w:rsid w:val="00033381"/>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DC8"/>
    <w:rsid w:val="00037F0F"/>
    <w:rsid w:val="00040220"/>
    <w:rsid w:val="0004023E"/>
    <w:rsid w:val="0004024B"/>
    <w:rsid w:val="00040397"/>
    <w:rsid w:val="0004054C"/>
    <w:rsid w:val="00040699"/>
    <w:rsid w:val="00040A85"/>
    <w:rsid w:val="0004113A"/>
    <w:rsid w:val="00041475"/>
    <w:rsid w:val="000414B9"/>
    <w:rsid w:val="0004162A"/>
    <w:rsid w:val="00041C35"/>
    <w:rsid w:val="00041C57"/>
    <w:rsid w:val="00041D9A"/>
    <w:rsid w:val="00041E19"/>
    <w:rsid w:val="000420F1"/>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11B"/>
    <w:rsid w:val="0005043F"/>
    <w:rsid w:val="00050522"/>
    <w:rsid w:val="00050594"/>
    <w:rsid w:val="000505BC"/>
    <w:rsid w:val="0005063B"/>
    <w:rsid w:val="00050738"/>
    <w:rsid w:val="00050A69"/>
    <w:rsid w:val="00051350"/>
    <w:rsid w:val="00051B46"/>
    <w:rsid w:val="00051BF4"/>
    <w:rsid w:val="00051D32"/>
    <w:rsid w:val="00051E38"/>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12"/>
    <w:rsid w:val="000574D8"/>
    <w:rsid w:val="000574DB"/>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362"/>
    <w:rsid w:val="000614FE"/>
    <w:rsid w:val="00061589"/>
    <w:rsid w:val="00061886"/>
    <w:rsid w:val="000619F1"/>
    <w:rsid w:val="00061A87"/>
    <w:rsid w:val="00061D81"/>
    <w:rsid w:val="000620A6"/>
    <w:rsid w:val="000621CB"/>
    <w:rsid w:val="000621DE"/>
    <w:rsid w:val="00062570"/>
    <w:rsid w:val="0006275C"/>
    <w:rsid w:val="000627F7"/>
    <w:rsid w:val="00062861"/>
    <w:rsid w:val="00062906"/>
    <w:rsid w:val="000629C4"/>
    <w:rsid w:val="00062D26"/>
    <w:rsid w:val="0006303A"/>
    <w:rsid w:val="000637AB"/>
    <w:rsid w:val="00063814"/>
    <w:rsid w:val="000639CC"/>
    <w:rsid w:val="00063A88"/>
    <w:rsid w:val="00063C2C"/>
    <w:rsid w:val="00064082"/>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9DD"/>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59B"/>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799"/>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0FF6"/>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60E"/>
    <w:rsid w:val="00085867"/>
    <w:rsid w:val="00085E04"/>
    <w:rsid w:val="00085EF4"/>
    <w:rsid w:val="00085F5B"/>
    <w:rsid w:val="000867DB"/>
    <w:rsid w:val="00086800"/>
    <w:rsid w:val="00086F64"/>
    <w:rsid w:val="00087162"/>
    <w:rsid w:val="0008721F"/>
    <w:rsid w:val="000872ED"/>
    <w:rsid w:val="00087408"/>
    <w:rsid w:val="00087495"/>
    <w:rsid w:val="000876E8"/>
    <w:rsid w:val="00087835"/>
    <w:rsid w:val="0008788F"/>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EC3"/>
    <w:rsid w:val="00091F10"/>
    <w:rsid w:val="00092081"/>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9F"/>
    <w:rsid w:val="000954C0"/>
    <w:rsid w:val="000959EB"/>
    <w:rsid w:val="00095B87"/>
    <w:rsid w:val="00095C11"/>
    <w:rsid w:val="00096056"/>
    <w:rsid w:val="0009610F"/>
    <w:rsid w:val="0009616E"/>
    <w:rsid w:val="0009621A"/>
    <w:rsid w:val="0009621B"/>
    <w:rsid w:val="00096356"/>
    <w:rsid w:val="0009652C"/>
    <w:rsid w:val="000965B6"/>
    <w:rsid w:val="00096630"/>
    <w:rsid w:val="00096771"/>
    <w:rsid w:val="00096970"/>
    <w:rsid w:val="00096A67"/>
    <w:rsid w:val="00096F01"/>
    <w:rsid w:val="00096FAF"/>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0F4C"/>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2C6"/>
    <w:rsid w:val="000A3721"/>
    <w:rsid w:val="000A3805"/>
    <w:rsid w:val="000A3C29"/>
    <w:rsid w:val="000A3E67"/>
    <w:rsid w:val="000A41D1"/>
    <w:rsid w:val="000A4205"/>
    <w:rsid w:val="000A4263"/>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15D"/>
    <w:rsid w:val="000B033F"/>
    <w:rsid w:val="000B0343"/>
    <w:rsid w:val="000B03FB"/>
    <w:rsid w:val="000B06DA"/>
    <w:rsid w:val="000B09CF"/>
    <w:rsid w:val="000B0C18"/>
    <w:rsid w:val="000B0C38"/>
    <w:rsid w:val="000B0CA7"/>
    <w:rsid w:val="000B1693"/>
    <w:rsid w:val="000B16F0"/>
    <w:rsid w:val="000B178A"/>
    <w:rsid w:val="000B18D8"/>
    <w:rsid w:val="000B1B10"/>
    <w:rsid w:val="000B1C34"/>
    <w:rsid w:val="000B1F28"/>
    <w:rsid w:val="000B2021"/>
    <w:rsid w:val="000B225E"/>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EE6"/>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52B"/>
    <w:rsid w:val="000C25CD"/>
    <w:rsid w:val="000C29DE"/>
    <w:rsid w:val="000C2AD9"/>
    <w:rsid w:val="000C2EEF"/>
    <w:rsid w:val="000C2FBD"/>
    <w:rsid w:val="000C3217"/>
    <w:rsid w:val="000C3359"/>
    <w:rsid w:val="000C34CD"/>
    <w:rsid w:val="000C3593"/>
    <w:rsid w:val="000C3595"/>
    <w:rsid w:val="000C3B0C"/>
    <w:rsid w:val="000C3D44"/>
    <w:rsid w:val="000C4147"/>
    <w:rsid w:val="000C422D"/>
    <w:rsid w:val="000C4326"/>
    <w:rsid w:val="000C4582"/>
    <w:rsid w:val="000C461B"/>
    <w:rsid w:val="000C4838"/>
    <w:rsid w:val="000C485D"/>
    <w:rsid w:val="000C4FBD"/>
    <w:rsid w:val="000C53B4"/>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60B"/>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5C4"/>
    <w:rsid w:val="000D76A9"/>
    <w:rsid w:val="000D7B20"/>
    <w:rsid w:val="000D7E55"/>
    <w:rsid w:val="000E019F"/>
    <w:rsid w:val="000E0538"/>
    <w:rsid w:val="000E057A"/>
    <w:rsid w:val="000E07BE"/>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3C"/>
    <w:rsid w:val="000E4B8C"/>
    <w:rsid w:val="000E4CD7"/>
    <w:rsid w:val="000E4CFF"/>
    <w:rsid w:val="000E4D37"/>
    <w:rsid w:val="000E5153"/>
    <w:rsid w:val="000E5204"/>
    <w:rsid w:val="000E52BF"/>
    <w:rsid w:val="000E5774"/>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AFD"/>
    <w:rsid w:val="000E7B72"/>
    <w:rsid w:val="000E7C3A"/>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120"/>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D17"/>
    <w:rsid w:val="000F4E80"/>
    <w:rsid w:val="000F5055"/>
    <w:rsid w:val="000F527B"/>
    <w:rsid w:val="000F5316"/>
    <w:rsid w:val="000F5634"/>
    <w:rsid w:val="000F5BE1"/>
    <w:rsid w:val="000F5D4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A50"/>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5EE"/>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D7A"/>
    <w:rsid w:val="00113F22"/>
    <w:rsid w:val="00114068"/>
    <w:rsid w:val="001141E3"/>
    <w:rsid w:val="00114221"/>
    <w:rsid w:val="001144DF"/>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DC1"/>
    <w:rsid w:val="00121F98"/>
    <w:rsid w:val="0012200D"/>
    <w:rsid w:val="00122280"/>
    <w:rsid w:val="00122338"/>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4F1B"/>
    <w:rsid w:val="001250DD"/>
    <w:rsid w:val="00125185"/>
    <w:rsid w:val="0012521B"/>
    <w:rsid w:val="00125733"/>
    <w:rsid w:val="00125917"/>
    <w:rsid w:val="0012599B"/>
    <w:rsid w:val="00125A40"/>
    <w:rsid w:val="00125E21"/>
    <w:rsid w:val="00125E3F"/>
    <w:rsid w:val="001263AA"/>
    <w:rsid w:val="00126635"/>
    <w:rsid w:val="00126731"/>
    <w:rsid w:val="0012691B"/>
    <w:rsid w:val="00126C52"/>
    <w:rsid w:val="00126C92"/>
    <w:rsid w:val="00126CB0"/>
    <w:rsid w:val="00127147"/>
    <w:rsid w:val="0012716E"/>
    <w:rsid w:val="00127364"/>
    <w:rsid w:val="001273A2"/>
    <w:rsid w:val="0012748C"/>
    <w:rsid w:val="0012749C"/>
    <w:rsid w:val="001276D7"/>
    <w:rsid w:val="0012771C"/>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918"/>
    <w:rsid w:val="00134A33"/>
    <w:rsid w:val="00134A8B"/>
    <w:rsid w:val="00134A94"/>
    <w:rsid w:val="00134B88"/>
    <w:rsid w:val="00134E5F"/>
    <w:rsid w:val="00134F39"/>
    <w:rsid w:val="001350BF"/>
    <w:rsid w:val="0013534E"/>
    <w:rsid w:val="001353D6"/>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495"/>
    <w:rsid w:val="001405BD"/>
    <w:rsid w:val="0014063E"/>
    <w:rsid w:val="00140725"/>
    <w:rsid w:val="001407E3"/>
    <w:rsid w:val="0014087D"/>
    <w:rsid w:val="00140896"/>
    <w:rsid w:val="001408F0"/>
    <w:rsid w:val="0014095E"/>
    <w:rsid w:val="00140AA8"/>
    <w:rsid w:val="00140C89"/>
    <w:rsid w:val="00140F74"/>
    <w:rsid w:val="00140FC1"/>
    <w:rsid w:val="00141191"/>
    <w:rsid w:val="00141279"/>
    <w:rsid w:val="0014133B"/>
    <w:rsid w:val="00141539"/>
    <w:rsid w:val="0014159C"/>
    <w:rsid w:val="001416A9"/>
    <w:rsid w:val="0014177C"/>
    <w:rsid w:val="00141C68"/>
    <w:rsid w:val="00141D4A"/>
    <w:rsid w:val="001420F3"/>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088"/>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031"/>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6AD"/>
    <w:rsid w:val="00156783"/>
    <w:rsid w:val="001567B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B8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C17"/>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75D"/>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124"/>
    <w:rsid w:val="001733AC"/>
    <w:rsid w:val="001735A6"/>
    <w:rsid w:val="001735EB"/>
    <w:rsid w:val="00173608"/>
    <w:rsid w:val="0017366F"/>
    <w:rsid w:val="00173782"/>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584"/>
    <w:rsid w:val="00177651"/>
    <w:rsid w:val="001778A3"/>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C55"/>
    <w:rsid w:val="00181F2F"/>
    <w:rsid w:val="00181FC1"/>
    <w:rsid w:val="00182186"/>
    <w:rsid w:val="0018224A"/>
    <w:rsid w:val="001822A2"/>
    <w:rsid w:val="001825C3"/>
    <w:rsid w:val="001825E3"/>
    <w:rsid w:val="00182801"/>
    <w:rsid w:val="00182B86"/>
    <w:rsid w:val="00183034"/>
    <w:rsid w:val="001830F7"/>
    <w:rsid w:val="0018327F"/>
    <w:rsid w:val="0018359F"/>
    <w:rsid w:val="001839AE"/>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7A"/>
    <w:rsid w:val="00190BFB"/>
    <w:rsid w:val="00190DA4"/>
    <w:rsid w:val="00190F26"/>
    <w:rsid w:val="001911A5"/>
    <w:rsid w:val="0019144C"/>
    <w:rsid w:val="001914B1"/>
    <w:rsid w:val="001915ED"/>
    <w:rsid w:val="00191B1B"/>
    <w:rsid w:val="00191C47"/>
    <w:rsid w:val="00191C91"/>
    <w:rsid w:val="00191D21"/>
    <w:rsid w:val="00191E42"/>
    <w:rsid w:val="0019234A"/>
    <w:rsid w:val="001923A9"/>
    <w:rsid w:val="00192472"/>
    <w:rsid w:val="001925F3"/>
    <w:rsid w:val="001929DE"/>
    <w:rsid w:val="00192BC3"/>
    <w:rsid w:val="00192D82"/>
    <w:rsid w:val="00192D9F"/>
    <w:rsid w:val="00192DD9"/>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4C"/>
    <w:rsid w:val="00194672"/>
    <w:rsid w:val="00194806"/>
    <w:rsid w:val="00194848"/>
    <w:rsid w:val="00194864"/>
    <w:rsid w:val="00194BE4"/>
    <w:rsid w:val="00194C6A"/>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BE0"/>
    <w:rsid w:val="001A1F77"/>
    <w:rsid w:val="001A234F"/>
    <w:rsid w:val="001A23CE"/>
    <w:rsid w:val="001A266B"/>
    <w:rsid w:val="001A28F9"/>
    <w:rsid w:val="001A2B36"/>
    <w:rsid w:val="001A2BD9"/>
    <w:rsid w:val="001A2C89"/>
    <w:rsid w:val="001A2E00"/>
    <w:rsid w:val="001A2E67"/>
    <w:rsid w:val="001A2FC8"/>
    <w:rsid w:val="001A3053"/>
    <w:rsid w:val="001A319D"/>
    <w:rsid w:val="001A3381"/>
    <w:rsid w:val="001A36A5"/>
    <w:rsid w:val="001A39C4"/>
    <w:rsid w:val="001A3A00"/>
    <w:rsid w:val="001A3E28"/>
    <w:rsid w:val="001A42A3"/>
    <w:rsid w:val="001A431E"/>
    <w:rsid w:val="001A467C"/>
    <w:rsid w:val="001A487B"/>
    <w:rsid w:val="001A489B"/>
    <w:rsid w:val="001A48FF"/>
    <w:rsid w:val="001A4A16"/>
    <w:rsid w:val="001A4D4E"/>
    <w:rsid w:val="001A4EC1"/>
    <w:rsid w:val="001A5291"/>
    <w:rsid w:val="001A530F"/>
    <w:rsid w:val="001A5317"/>
    <w:rsid w:val="001A531B"/>
    <w:rsid w:val="001A53F2"/>
    <w:rsid w:val="001A54D9"/>
    <w:rsid w:val="001A55C3"/>
    <w:rsid w:val="001A58C5"/>
    <w:rsid w:val="001A59EE"/>
    <w:rsid w:val="001A5AB6"/>
    <w:rsid w:val="001A5B83"/>
    <w:rsid w:val="001A5DC8"/>
    <w:rsid w:val="001A609F"/>
    <w:rsid w:val="001A621E"/>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3F1"/>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26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679"/>
    <w:rsid w:val="001B7A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8A"/>
    <w:rsid w:val="001C1C95"/>
    <w:rsid w:val="001C1E21"/>
    <w:rsid w:val="001C209D"/>
    <w:rsid w:val="001C21A6"/>
    <w:rsid w:val="001C22BA"/>
    <w:rsid w:val="001C243C"/>
    <w:rsid w:val="001C24AF"/>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9C"/>
    <w:rsid w:val="001D0153"/>
    <w:rsid w:val="001D020B"/>
    <w:rsid w:val="001D07EA"/>
    <w:rsid w:val="001D0B91"/>
    <w:rsid w:val="001D0F00"/>
    <w:rsid w:val="001D139D"/>
    <w:rsid w:val="001D14EA"/>
    <w:rsid w:val="001D159F"/>
    <w:rsid w:val="001D167D"/>
    <w:rsid w:val="001D1852"/>
    <w:rsid w:val="001D1C25"/>
    <w:rsid w:val="001D1D0B"/>
    <w:rsid w:val="001D1D61"/>
    <w:rsid w:val="001D1DCF"/>
    <w:rsid w:val="001D1FD8"/>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96"/>
    <w:rsid w:val="001D3D1D"/>
    <w:rsid w:val="001D3FCD"/>
    <w:rsid w:val="001D4351"/>
    <w:rsid w:val="001D4465"/>
    <w:rsid w:val="001D462D"/>
    <w:rsid w:val="001D48DA"/>
    <w:rsid w:val="001D4987"/>
    <w:rsid w:val="001D49B6"/>
    <w:rsid w:val="001D5033"/>
    <w:rsid w:val="001D516F"/>
    <w:rsid w:val="001D523D"/>
    <w:rsid w:val="001D5290"/>
    <w:rsid w:val="001D531A"/>
    <w:rsid w:val="001D5578"/>
    <w:rsid w:val="001D5643"/>
    <w:rsid w:val="001D5C88"/>
    <w:rsid w:val="001D6289"/>
    <w:rsid w:val="001D62BB"/>
    <w:rsid w:val="001D6567"/>
    <w:rsid w:val="001D6702"/>
    <w:rsid w:val="001D689D"/>
    <w:rsid w:val="001D695C"/>
    <w:rsid w:val="001D6E9E"/>
    <w:rsid w:val="001D6FD9"/>
    <w:rsid w:val="001D7448"/>
    <w:rsid w:val="001D780E"/>
    <w:rsid w:val="001D7834"/>
    <w:rsid w:val="001D7924"/>
    <w:rsid w:val="001D79FB"/>
    <w:rsid w:val="001D7A35"/>
    <w:rsid w:val="001D7A90"/>
    <w:rsid w:val="001D7C3E"/>
    <w:rsid w:val="001D7C6F"/>
    <w:rsid w:val="001D7EC2"/>
    <w:rsid w:val="001E01BB"/>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264"/>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71"/>
    <w:rsid w:val="001E6BEE"/>
    <w:rsid w:val="001E6C73"/>
    <w:rsid w:val="001E6DA4"/>
    <w:rsid w:val="001E7079"/>
    <w:rsid w:val="001E734D"/>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2F"/>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489"/>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26F"/>
    <w:rsid w:val="001F63C1"/>
    <w:rsid w:val="001F6751"/>
    <w:rsid w:val="001F68F5"/>
    <w:rsid w:val="001F6946"/>
    <w:rsid w:val="001F6AD6"/>
    <w:rsid w:val="001F6B5A"/>
    <w:rsid w:val="001F6E2C"/>
    <w:rsid w:val="001F6F1C"/>
    <w:rsid w:val="001F6F7B"/>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5B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4FE"/>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7AF"/>
    <w:rsid w:val="002178FF"/>
    <w:rsid w:val="00217BE9"/>
    <w:rsid w:val="0022032B"/>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8A5"/>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EFB"/>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27"/>
    <w:rsid w:val="002348A0"/>
    <w:rsid w:val="00234A4B"/>
    <w:rsid w:val="00234D4D"/>
    <w:rsid w:val="00234E5D"/>
    <w:rsid w:val="00234F8C"/>
    <w:rsid w:val="002351ED"/>
    <w:rsid w:val="002353EA"/>
    <w:rsid w:val="002354F0"/>
    <w:rsid w:val="00235538"/>
    <w:rsid w:val="00235542"/>
    <w:rsid w:val="0023567D"/>
    <w:rsid w:val="00235780"/>
    <w:rsid w:val="0023591D"/>
    <w:rsid w:val="00235A4C"/>
    <w:rsid w:val="0023660B"/>
    <w:rsid w:val="00236710"/>
    <w:rsid w:val="002369B0"/>
    <w:rsid w:val="00236AD8"/>
    <w:rsid w:val="00236BD7"/>
    <w:rsid w:val="00236BE9"/>
    <w:rsid w:val="00236C36"/>
    <w:rsid w:val="00236C4E"/>
    <w:rsid w:val="002370CB"/>
    <w:rsid w:val="0023737D"/>
    <w:rsid w:val="00237384"/>
    <w:rsid w:val="00237585"/>
    <w:rsid w:val="002375D7"/>
    <w:rsid w:val="002377EC"/>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8BB"/>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977"/>
    <w:rsid w:val="00244A6F"/>
    <w:rsid w:val="00244A7E"/>
    <w:rsid w:val="00244D80"/>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6EE"/>
    <w:rsid w:val="002477F2"/>
    <w:rsid w:val="00247A1D"/>
    <w:rsid w:val="00247A7E"/>
    <w:rsid w:val="00247F22"/>
    <w:rsid w:val="00250067"/>
    <w:rsid w:val="00250BE7"/>
    <w:rsid w:val="00250E5C"/>
    <w:rsid w:val="00250F6B"/>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6BE"/>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07A"/>
    <w:rsid w:val="0025612F"/>
    <w:rsid w:val="00256153"/>
    <w:rsid w:val="00256173"/>
    <w:rsid w:val="002562F1"/>
    <w:rsid w:val="00256350"/>
    <w:rsid w:val="0025639D"/>
    <w:rsid w:val="002566E1"/>
    <w:rsid w:val="002567BB"/>
    <w:rsid w:val="002569E9"/>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0"/>
    <w:rsid w:val="002605EE"/>
    <w:rsid w:val="00260607"/>
    <w:rsid w:val="0026069D"/>
    <w:rsid w:val="002606D6"/>
    <w:rsid w:val="00260744"/>
    <w:rsid w:val="002609DF"/>
    <w:rsid w:val="00260E91"/>
    <w:rsid w:val="00261523"/>
    <w:rsid w:val="00261C98"/>
    <w:rsid w:val="00261E00"/>
    <w:rsid w:val="00261E22"/>
    <w:rsid w:val="002620A1"/>
    <w:rsid w:val="0026248E"/>
    <w:rsid w:val="00262618"/>
    <w:rsid w:val="00262751"/>
    <w:rsid w:val="002627B6"/>
    <w:rsid w:val="00262914"/>
    <w:rsid w:val="00262BEB"/>
    <w:rsid w:val="002632D5"/>
    <w:rsid w:val="00263351"/>
    <w:rsid w:val="00263730"/>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67F88"/>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C35"/>
    <w:rsid w:val="00273D43"/>
    <w:rsid w:val="00273DF1"/>
    <w:rsid w:val="00274472"/>
    <w:rsid w:val="00274570"/>
    <w:rsid w:val="002746A8"/>
    <w:rsid w:val="002746D3"/>
    <w:rsid w:val="00274712"/>
    <w:rsid w:val="002747AC"/>
    <w:rsid w:val="002749DE"/>
    <w:rsid w:val="00274AEB"/>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221"/>
    <w:rsid w:val="00280527"/>
    <w:rsid w:val="0028084A"/>
    <w:rsid w:val="00280878"/>
    <w:rsid w:val="00280AB1"/>
    <w:rsid w:val="00280B7A"/>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86"/>
    <w:rsid w:val="002820F7"/>
    <w:rsid w:val="00282187"/>
    <w:rsid w:val="0028244F"/>
    <w:rsid w:val="002824AC"/>
    <w:rsid w:val="002826F1"/>
    <w:rsid w:val="002827CE"/>
    <w:rsid w:val="00282834"/>
    <w:rsid w:val="002828C8"/>
    <w:rsid w:val="00282AD7"/>
    <w:rsid w:val="00282D8D"/>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296"/>
    <w:rsid w:val="00285332"/>
    <w:rsid w:val="0028537E"/>
    <w:rsid w:val="002854D9"/>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BE0"/>
    <w:rsid w:val="00291D1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4FD"/>
    <w:rsid w:val="0029566B"/>
    <w:rsid w:val="002956D0"/>
    <w:rsid w:val="0029587E"/>
    <w:rsid w:val="00295985"/>
    <w:rsid w:val="00295A9F"/>
    <w:rsid w:val="00295B53"/>
    <w:rsid w:val="00295D79"/>
    <w:rsid w:val="00295E08"/>
    <w:rsid w:val="00295ECC"/>
    <w:rsid w:val="002960AB"/>
    <w:rsid w:val="00296CD6"/>
    <w:rsid w:val="00296D0C"/>
    <w:rsid w:val="00296F57"/>
    <w:rsid w:val="00297183"/>
    <w:rsid w:val="002971E9"/>
    <w:rsid w:val="00297323"/>
    <w:rsid w:val="00297511"/>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572"/>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4F3F"/>
    <w:rsid w:val="002A533A"/>
    <w:rsid w:val="002A5368"/>
    <w:rsid w:val="002A53EC"/>
    <w:rsid w:val="002A5545"/>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A8"/>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A4"/>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178"/>
    <w:rsid w:val="002B75B0"/>
    <w:rsid w:val="002B7603"/>
    <w:rsid w:val="002B7764"/>
    <w:rsid w:val="002B7AAC"/>
    <w:rsid w:val="002B7B67"/>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34"/>
    <w:rsid w:val="002C3447"/>
    <w:rsid w:val="002C34DC"/>
    <w:rsid w:val="002C37E7"/>
    <w:rsid w:val="002C3854"/>
    <w:rsid w:val="002C3860"/>
    <w:rsid w:val="002C38B1"/>
    <w:rsid w:val="002C38B2"/>
    <w:rsid w:val="002C3AB6"/>
    <w:rsid w:val="002C3B1C"/>
    <w:rsid w:val="002C3B30"/>
    <w:rsid w:val="002C3BA1"/>
    <w:rsid w:val="002C3D7C"/>
    <w:rsid w:val="002C3EF9"/>
    <w:rsid w:val="002C3F72"/>
    <w:rsid w:val="002C3F9C"/>
    <w:rsid w:val="002C411D"/>
    <w:rsid w:val="002C42D0"/>
    <w:rsid w:val="002C42DD"/>
    <w:rsid w:val="002C43E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213"/>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620"/>
    <w:rsid w:val="002D6772"/>
    <w:rsid w:val="002D69F8"/>
    <w:rsid w:val="002D6D87"/>
    <w:rsid w:val="002D6F5E"/>
    <w:rsid w:val="002D710B"/>
    <w:rsid w:val="002D75DF"/>
    <w:rsid w:val="002D779E"/>
    <w:rsid w:val="002D7C84"/>
    <w:rsid w:val="002D7D1B"/>
    <w:rsid w:val="002D7E39"/>
    <w:rsid w:val="002D7EC3"/>
    <w:rsid w:val="002E0150"/>
    <w:rsid w:val="002E029A"/>
    <w:rsid w:val="002E0319"/>
    <w:rsid w:val="002E0390"/>
    <w:rsid w:val="002E03BD"/>
    <w:rsid w:val="002E0572"/>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7A8"/>
    <w:rsid w:val="002E3AA8"/>
    <w:rsid w:val="002E3AEA"/>
    <w:rsid w:val="002E3B46"/>
    <w:rsid w:val="002E3C65"/>
    <w:rsid w:val="002E3DBF"/>
    <w:rsid w:val="002E3F5B"/>
    <w:rsid w:val="002E4106"/>
    <w:rsid w:val="002E4287"/>
    <w:rsid w:val="002E42AB"/>
    <w:rsid w:val="002E4362"/>
    <w:rsid w:val="002E4640"/>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6E24"/>
    <w:rsid w:val="002E70DB"/>
    <w:rsid w:val="002E71B1"/>
    <w:rsid w:val="002E745A"/>
    <w:rsid w:val="002E7531"/>
    <w:rsid w:val="002E791E"/>
    <w:rsid w:val="002E7F33"/>
    <w:rsid w:val="002F03D0"/>
    <w:rsid w:val="002F05AF"/>
    <w:rsid w:val="002F067A"/>
    <w:rsid w:val="002F09A9"/>
    <w:rsid w:val="002F0A2E"/>
    <w:rsid w:val="002F0C03"/>
    <w:rsid w:val="002F0C28"/>
    <w:rsid w:val="002F10EC"/>
    <w:rsid w:val="002F10FC"/>
    <w:rsid w:val="002F1107"/>
    <w:rsid w:val="002F1368"/>
    <w:rsid w:val="002F1413"/>
    <w:rsid w:val="002F14DC"/>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B"/>
    <w:rsid w:val="002F2F5D"/>
    <w:rsid w:val="002F3115"/>
    <w:rsid w:val="002F344A"/>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663"/>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961"/>
    <w:rsid w:val="00301D21"/>
    <w:rsid w:val="00301F4E"/>
    <w:rsid w:val="003020FB"/>
    <w:rsid w:val="00302106"/>
    <w:rsid w:val="0030215C"/>
    <w:rsid w:val="003023A9"/>
    <w:rsid w:val="00302424"/>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629"/>
    <w:rsid w:val="00310A31"/>
    <w:rsid w:val="00310ABB"/>
    <w:rsid w:val="00310C09"/>
    <w:rsid w:val="00310D33"/>
    <w:rsid w:val="0031104E"/>
    <w:rsid w:val="003110ED"/>
    <w:rsid w:val="00311161"/>
    <w:rsid w:val="00311226"/>
    <w:rsid w:val="003114F1"/>
    <w:rsid w:val="00311531"/>
    <w:rsid w:val="00311903"/>
    <w:rsid w:val="00311A3F"/>
    <w:rsid w:val="00311BA0"/>
    <w:rsid w:val="00311C67"/>
    <w:rsid w:val="00311E94"/>
    <w:rsid w:val="00311FD8"/>
    <w:rsid w:val="003120C6"/>
    <w:rsid w:val="00312162"/>
    <w:rsid w:val="00312374"/>
    <w:rsid w:val="00312400"/>
    <w:rsid w:val="00312434"/>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92B"/>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300"/>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18E"/>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CB6"/>
    <w:rsid w:val="00325D8C"/>
    <w:rsid w:val="00325E4C"/>
    <w:rsid w:val="00326066"/>
    <w:rsid w:val="0032648E"/>
    <w:rsid w:val="003265E8"/>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DD8"/>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835"/>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226D"/>
    <w:rsid w:val="003423F7"/>
    <w:rsid w:val="00342583"/>
    <w:rsid w:val="00342641"/>
    <w:rsid w:val="003426E2"/>
    <w:rsid w:val="0034280B"/>
    <w:rsid w:val="00342972"/>
    <w:rsid w:val="00342B17"/>
    <w:rsid w:val="00342F35"/>
    <w:rsid w:val="00342FDD"/>
    <w:rsid w:val="00342FE4"/>
    <w:rsid w:val="00343261"/>
    <w:rsid w:val="0034350A"/>
    <w:rsid w:val="003438E1"/>
    <w:rsid w:val="00343A99"/>
    <w:rsid w:val="00343AAA"/>
    <w:rsid w:val="00343AFF"/>
    <w:rsid w:val="00343C0C"/>
    <w:rsid w:val="00343F97"/>
    <w:rsid w:val="00344000"/>
    <w:rsid w:val="003440A5"/>
    <w:rsid w:val="0034429B"/>
    <w:rsid w:val="003443FC"/>
    <w:rsid w:val="0034442F"/>
    <w:rsid w:val="003445C3"/>
    <w:rsid w:val="00344866"/>
    <w:rsid w:val="00344941"/>
    <w:rsid w:val="00344B2E"/>
    <w:rsid w:val="00344C1A"/>
    <w:rsid w:val="00345060"/>
    <w:rsid w:val="003454E6"/>
    <w:rsid w:val="003454F1"/>
    <w:rsid w:val="0034572E"/>
    <w:rsid w:val="00345797"/>
    <w:rsid w:val="00345C51"/>
    <w:rsid w:val="0034608A"/>
    <w:rsid w:val="003460BD"/>
    <w:rsid w:val="0034638C"/>
    <w:rsid w:val="00346535"/>
    <w:rsid w:val="0034658E"/>
    <w:rsid w:val="0034659F"/>
    <w:rsid w:val="003466E6"/>
    <w:rsid w:val="00346749"/>
    <w:rsid w:val="003467B0"/>
    <w:rsid w:val="00346A97"/>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E42"/>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859"/>
    <w:rsid w:val="00353B8D"/>
    <w:rsid w:val="00353C0E"/>
    <w:rsid w:val="00353ECE"/>
    <w:rsid w:val="0035436B"/>
    <w:rsid w:val="003543E1"/>
    <w:rsid w:val="00354484"/>
    <w:rsid w:val="003548D8"/>
    <w:rsid w:val="0035492C"/>
    <w:rsid w:val="00354B2E"/>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8AB"/>
    <w:rsid w:val="003569A6"/>
    <w:rsid w:val="00356AC9"/>
    <w:rsid w:val="00356B0F"/>
    <w:rsid w:val="00356BD4"/>
    <w:rsid w:val="00356C42"/>
    <w:rsid w:val="00356CB8"/>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A9B"/>
    <w:rsid w:val="00360B42"/>
    <w:rsid w:val="00360B5A"/>
    <w:rsid w:val="00360B82"/>
    <w:rsid w:val="00360BCF"/>
    <w:rsid w:val="00360C6B"/>
    <w:rsid w:val="00360C8E"/>
    <w:rsid w:val="00360D01"/>
    <w:rsid w:val="00360DAE"/>
    <w:rsid w:val="00360FA6"/>
    <w:rsid w:val="003611FA"/>
    <w:rsid w:val="0036124A"/>
    <w:rsid w:val="003612E9"/>
    <w:rsid w:val="0036172F"/>
    <w:rsid w:val="00361763"/>
    <w:rsid w:val="00361842"/>
    <w:rsid w:val="00361853"/>
    <w:rsid w:val="00361ACE"/>
    <w:rsid w:val="00361D48"/>
    <w:rsid w:val="00361F86"/>
    <w:rsid w:val="00361FF6"/>
    <w:rsid w:val="003621A5"/>
    <w:rsid w:val="00362273"/>
    <w:rsid w:val="003622D6"/>
    <w:rsid w:val="003623D9"/>
    <w:rsid w:val="0036243E"/>
    <w:rsid w:val="00362569"/>
    <w:rsid w:val="00362663"/>
    <w:rsid w:val="0036276D"/>
    <w:rsid w:val="00362AEF"/>
    <w:rsid w:val="00362AF6"/>
    <w:rsid w:val="00363091"/>
    <w:rsid w:val="003631B6"/>
    <w:rsid w:val="003636CD"/>
    <w:rsid w:val="00363847"/>
    <w:rsid w:val="00363A32"/>
    <w:rsid w:val="00363D0F"/>
    <w:rsid w:val="00363E03"/>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854"/>
    <w:rsid w:val="003669BE"/>
    <w:rsid w:val="00366C69"/>
    <w:rsid w:val="003670A9"/>
    <w:rsid w:val="003673FC"/>
    <w:rsid w:val="00367441"/>
    <w:rsid w:val="003679A7"/>
    <w:rsid w:val="00367AAD"/>
    <w:rsid w:val="00367AE3"/>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2A6"/>
    <w:rsid w:val="00373303"/>
    <w:rsid w:val="00373D88"/>
    <w:rsid w:val="00374059"/>
    <w:rsid w:val="003740E7"/>
    <w:rsid w:val="0037416E"/>
    <w:rsid w:val="0037419C"/>
    <w:rsid w:val="00374490"/>
    <w:rsid w:val="00374499"/>
    <w:rsid w:val="003744F7"/>
    <w:rsid w:val="0037465A"/>
    <w:rsid w:val="00374901"/>
    <w:rsid w:val="00374C04"/>
    <w:rsid w:val="00374FF8"/>
    <w:rsid w:val="003751BD"/>
    <w:rsid w:val="0037535B"/>
    <w:rsid w:val="003753A1"/>
    <w:rsid w:val="0037552D"/>
    <w:rsid w:val="0037555E"/>
    <w:rsid w:val="003756DB"/>
    <w:rsid w:val="003756EB"/>
    <w:rsid w:val="00375A58"/>
    <w:rsid w:val="00375AEF"/>
    <w:rsid w:val="00375B56"/>
    <w:rsid w:val="00375C3D"/>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0C"/>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41D"/>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FD1"/>
    <w:rsid w:val="00392055"/>
    <w:rsid w:val="0039260B"/>
    <w:rsid w:val="00392747"/>
    <w:rsid w:val="003929DE"/>
    <w:rsid w:val="00392D3A"/>
    <w:rsid w:val="0039301E"/>
    <w:rsid w:val="003932A9"/>
    <w:rsid w:val="00393453"/>
    <w:rsid w:val="003935C9"/>
    <w:rsid w:val="00393B7C"/>
    <w:rsid w:val="003940CE"/>
    <w:rsid w:val="0039413E"/>
    <w:rsid w:val="003941B6"/>
    <w:rsid w:val="00394722"/>
    <w:rsid w:val="00394843"/>
    <w:rsid w:val="00394CEA"/>
    <w:rsid w:val="00395051"/>
    <w:rsid w:val="00395098"/>
    <w:rsid w:val="003950F4"/>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4F"/>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83"/>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67"/>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9FB"/>
    <w:rsid w:val="003A6B8E"/>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D3"/>
    <w:rsid w:val="003B24E1"/>
    <w:rsid w:val="003B286E"/>
    <w:rsid w:val="003B2E0B"/>
    <w:rsid w:val="003B2F82"/>
    <w:rsid w:val="003B314B"/>
    <w:rsid w:val="003B3155"/>
    <w:rsid w:val="003B32A3"/>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22A"/>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C7"/>
    <w:rsid w:val="003C2DF1"/>
    <w:rsid w:val="003C2E0A"/>
    <w:rsid w:val="003C2EFA"/>
    <w:rsid w:val="003C2F44"/>
    <w:rsid w:val="003C3141"/>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6BA"/>
    <w:rsid w:val="003C7700"/>
    <w:rsid w:val="003C7AD7"/>
    <w:rsid w:val="003C7DE7"/>
    <w:rsid w:val="003C7F34"/>
    <w:rsid w:val="003C7F60"/>
    <w:rsid w:val="003C7FA7"/>
    <w:rsid w:val="003D0020"/>
    <w:rsid w:val="003D026C"/>
    <w:rsid w:val="003D0405"/>
    <w:rsid w:val="003D060B"/>
    <w:rsid w:val="003D07CC"/>
    <w:rsid w:val="003D084D"/>
    <w:rsid w:val="003D0A7E"/>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338"/>
    <w:rsid w:val="003D5494"/>
    <w:rsid w:val="003D5545"/>
    <w:rsid w:val="003D5559"/>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888"/>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67"/>
    <w:rsid w:val="003E58F9"/>
    <w:rsid w:val="003E5DF4"/>
    <w:rsid w:val="003E6316"/>
    <w:rsid w:val="003E638B"/>
    <w:rsid w:val="003E64DC"/>
    <w:rsid w:val="003E64E6"/>
    <w:rsid w:val="003E66BB"/>
    <w:rsid w:val="003E6884"/>
    <w:rsid w:val="003E6A63"/>
    <w:rsid w:val="003E6AC5"/>
    <w:rsid w:val="003E6CEC"/>
    <w:rsid w:val="003E6F1D"/>
    <w:rsid w:val="003E700A"/>
    <w:rsid w:val="003E709C"/>
    <w:rsid w:val="003E715C"/>
    <w:rsid w:val="003E7221"/>
    <w:rsid w:val="003E7292"/>
    <w:rsid w:val="003E730D"/>
    <w:rsid w:val="003E74C1"/>
    <w:rsid w:val="003E7568"/>
    <w:rsid w:val="003E7681"/>
    <w:rsid w:val="003E7724"/>
    <w:rsid w:val="003E79D5"/>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9F"/>
    <w:rsid w:val="003F2BDB"/>
    <w:rsid w:val="003F2C9C"/>
    <w:rsid w:val="003F2E6B"/>
    <w:rsid w:val="003F300F"/>
    <w:rsid w:val="003F30C2"/>
    <w:rsid w:val="003F324F"/>
    <w:rsid w:val="003F3263"/>
    <w:rsid w:val="003F33BC"/>
    <w:rsid w:val="003F35A0"/>
    <w:rsid w:val="003F39F3"/>
    <w:rsid w:val="003F3BD1"/>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94F"/>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4A7"/>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01"/>
    <w:rsid w:val="004048B5"/>
    <w:rsid w:val="004048E2"/>
    <w:rsid w:val="0040494A"/>
    <w:rsid w:val="0040499C"/>
    <w:rsid w:val="00404B3C"/>
    <w:rsid w:val="00404D6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7A"/>
    <w:rsid w:val="0041198A"/>
    <w:rsid w:val="00411DF2"/>
    <w:rsid w:val="00411F8B"/>
    <w:rsid w:val="0041223A"/>
    <w:rsid w:val="00412337"/>
    <w:rsid w:val="00412461"/>
    <w:rsid w:val="00412467"/>
    <w:rsid w:val="00412546"/>
    <w:rsid w:val="00412598"/>
    <w:rsid w:val="00412626"/>
    <w:rsid w:val="0041275B"/>
    <w:rsid w:val="004127A1"/>
    <w:rsid w:val="004129CA"/>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2DD"/>
    <w:rsid w:val="00414682"/>
    <w:rsid w:val="00414B98"/>
    <w:rsid w:val="00414B9B"/>
    <w:rsid w:val="00414BDA"/>
    <w:rsid w:val="00414C65"/>
    <w:rsid w:val="00414CBB"/>
    <w:rsid w:val="00414FF3"/>
    <w:rsid w:val="0041515B"/>
    <w:rsid w:val="00415175"/>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EDB"/>
    <w:rsid w:val="00420194"/>
    <w:rsid w:val="004203A6"/>
    <w:rsid w:val="004204D4"/>
    <w:rsid w:val="00420537"/>
    <w:rsid w:val="00420697"/>
    <w:rsid w:val="0042084D"/>
    <w:rsid w:val="00420D74"/>
    <w:rsid w:val="0042161D"/>
    <w:rsid w:val="00421B1C"/>
    <w:rsid w:val="00421B7E"/>
    <w:rsid w:val="00421BFB"/>
    <w:rsid w:val="00421CA6"/>
    <w:rsid w:val="00421DB1"/>
    <w:rsid w:val="00421DCF"/>
    <w:rsid w:val="0042210A"/>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5E5"/>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C70"/>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A70"/>
    <w:rsid w:val="00437BB8"/>
    <w:rsid w:val="00437DAA"/>
    <w:rsid w:val="00437F0C"/>
    <w:rsid w:val="004400C4"/>
    <w:rsid w:val="00440120"/>
    <w:rsid w:val="00440202"/>
    <w:rsid w:val="004402A7"/>
    <w:rsid w:val="00440301"/>
    <w:rsid w:val="004405D7"/>
    <w:rsid w:val="00440621"/>
    <w:rsid w:val="00440B53"/>
    <w:rsid w:val="00440C70"/>
    <w:rsid w:val="00441060"/>
    <w:rsid w:val="004411A0"/>
    <w:rsid w:val="0044124D"/>
    <w:rsid w:val="0044137A"/>
    <w:rsid w:val="004415E7"/>
    <w:rsid w:val="00441741"/>
    <w:rsid w:val="00441785"/>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0B4"/>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2F"/>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EC0"/>
    <w:rsid w:val="00455FD6"/>
    <w:rsid w:val="00456236"/>
    <w:rsid w:val="00456421"/>
    <w:rsid w:val="00456A8B"/>
    <w:rsid w:val="00456B6E"/>
    <w:rsid w:val="00456C69"/>
    <w:rsid w:val="00456DAB"/>
    <w:rsid w:val="00456E5C"/>
    <w:rsid w:val="00456F23"/>
    <w:rsid w:val="00457001"/>
    <w:rsid w:val="0045702D"/>
    <w:rsid w:val="00457182"/>
    <w:rsid w:val="0045731A"/>
    <w:rsid w:val="004576AB"/>
    <w:rsid w:val="0045783C"/>
    <w:rsid w:val="00457C8B"/>
    <w:rsid w:val="00457DAC"/>
    <w:rsid w:val="00457E92"/>
    <w:rsid w:val="0046015D"/>
    <w:rsid w:val="0046020A"/>
    <w:rsid w:val="004602E5"/>
    <w:rsid w:val="00460343"/>
    <w:rsid w:val="0046035F"/>
    <w:rsid w:val="004608BC"/>
    <w:rsid w:val="00460C88"/>
    <w:rsid w:val="00460CC3"/>
    <w:rsid w:val="00460E86"/>
    <w:rsid w:val="00461195"/>
    <w:rsid w:val="004612AC"/>
    <w:rsid w:val="004617C2"/>
    <w:rsid w:val="00461DD8"/>
    <w:rsid w:val="00461EB6"/>
    <w:rsid w:val="00461F60"/>
    <w:rsid w:val="00461FC4"/>
    <w:rsid w:val="00461FCF"/>
    <w:rsid w:val="00462063"/>
    <w:rsid w:val="004621CF"/>
    <w:rsid w:val="00462443"/>
    <w:rsid w:val="00462CAB"/>
    <w:rsid w:val="00462E4D"/>
    <w:rsid w:val="00462EFC"/>
    <w:rsid w:val="00462F7F"/>
    <w:rsid w:val="0046304E"/>
    <w:rsid w:val="0046343D"/>
    <w:rsid w:val="0046348F"/>
    <w:rsid w:val="00463781"/>
    <w:rsid w:val="00463834"/>
    <w:rsid w:val="00463944"/>
    <w:rsid w:val="00463E5D"/>
    <w:rsid w:val="0046447B"/>
    <w:rsid w:val="004646B4"/>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0A"/>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EDF"/>
    <w:rsid w:val="00471FB4"/>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14F"/>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66A"/>
    <w:rsid w:val="00481783"/>
    <w:rsid w:val="00481AA3"/>
    <w:rsid w:val="00481E62"/>
    <w:rsid w:val="00481ED3"/>
    <w:rsid w:val="00481F6B"/>
    <w:rsid w:val="00482353"/>
    <w:rsid w:val="00482650"/>
    <w:rsid w:val="004827F6"/>
    <w:rsid w:val="004828D6"/>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DCD"/>
    <w:rsid w:val="00484FEC"/>
    <w:rsid w:val="0048518B"/>
    <w:rsid w:val="0048530D"/>
    <w:rsid w:val="0048540F"/>
    <w:rsid w:val="00485661"/>
    <w:rsid w:val="00485970"/>
    <w:rsid w:val="00485A4D"/>
    <w:rsid w:val="00485C0D"/>
    <w:rsid w:val="0048629C"/>
    <w:rsid w:val="004864DC"/>
    <w:rsid w:val="00486575"/>
    <w:rsid w:val="00486675"/>
    <w:rsid w:val="004866D0"/>
    <w:rsid w:val="004866ED"/>
    <w:rsid w:val="004869F5"/>
    <w:rsid w:val="0048743F"/>
    <w:rsid w:val="0048760B"/>
    <w:rsid w:val="00487AF1"/>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2E7"/>
    <w:rsid w:val="00496366"/>
    <w:rsid w:val="0049648F"/>
    <w:rsid w:val="004965E4"/>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10"/>
    <w:rsid w:val="004A601A"/>
    <w:rsid w:val="004A6134"/>
    <w:rsid w:val="004A6345"/>
    <w:rsid w:val="004A6395"/>
    <w:rsid w:val="004A66CF"/>
    <w:rsid w:val="004A6B15"/>
    <w:rsid w:val="004A6DDD"/>
    <w:rsid w:val="004A6F62"/>
    <w:rsid w:val="004A7092"/>
    <w:rsid w:val="004A733E"/>
    <w:rsid w:val="004A73EA"/>
    <w:rsid w:val="004A780E"/>
    <w:rsid w:val="004A7978"/>
    <w:rsid w:val="004A7EB2"/>
    <w:rsid w:val="004B0037"/>
    <w:rsid w:val="004B01CB"/>
    <w:rsid w:val="004B02CF"/>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5A7"/>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17E"/>
    <w:rsid w:val="004B742F"/>
    <w:rsid w:val="004B763A"/>
    <w:rsid w:val="004B7768"/>
    <w:rsid w:val="004B77C9"/>
    <w:rsid w:val="004B789A"/>
    <w:rsid w:val="004B7A71"/>
    <w:rsid w:val="004B7D21"/>
    <w:rsid w:val="004C01A8"/>
    <w:rsid w:val="004C0259"/>
    <w:rsid w:val="004C04AC"/>
    <w:rsid w:val="004C0AEA"/>
    <w:rsid w:val="004C0C9E"/>
    <w:rsid w:val="004C0D2D"/>
    <w:rsid w:val="004C0D3A"/>
    <w:rsid w:val="004C0DF0"/>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76E"/>
    <w:rsid w:val="004C6959"/>
    <w:rsid w:val="004C6CE0"/>
    <w:rsid w:val="004C6D2B"/>
    <w:rsid w:val="004C7042"/>
    <w:rsid w:val="004C706A"/>
    <w:rsid w:val="004C7771"/>
    <w:rsid w:val="004C7934"/>
    <w:rsid w:val="004C7948"/>
    <w:rsid w:val="004C7BB8"/>
    <w:rsid w:val="004C7C60"/>
    <w:rsid w:val="004C7E15"/>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CE"/>
    <w:rsid w:val="004D1EFC"/>
    <w:rsid w:val="004D202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6F5"/>
    <w:rsid w:val="004D57E1"/>
    <w:rsid w:val="004D5BDF"/>
    <w:rsid w:val="004D5C1F"/>
    <w:rsid w:val="004D5EF3"/>
    <w:rsid w:val="004D5F7E"/>
    <w:rsid w:val="004D6061"/>
    <w:rsid w:val="004D620F"/>
    <w:rsid w:val="004D62DF"/>
    <w:rsid w:val="004D64FB"/>
    <w:rsid w:val="004D660A"/>
    <w:rsid w:val="004D66E5"/>
    <w:rsid w:val="004D6AE9"/>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3CA"/>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2E"/>
    <w:rsid w:val="004F4619"/>
    <w:rsid w:val="004F4C18"/>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593"/>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613"/>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9DE"/>
    <w:rsid w:val="00507DD2"/>
    <w:rsid w:val="00507DDA"/>
    <w:rsid w:val="00507E6E"/>
    <w:rsid w:val="00507FB5"/>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BBB"/>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35"/>
    <w:rsid w:val="00515887"/>
    <w:rsid w:val="00515923"/>
    <w:rsid w:val="00515ABB"/>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2C7"/>
    <w:rsid w:val="00520363"/>
    <w:rsid w:val="0052068B"/>
    <w:rsid w:val="00520A22"/>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317"/>
    <w:rsid w:val="0053439D"/>
    <w:rsid w:val="00534502"/>
    <w:rsid w:val="005345F1"/>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752"/>
    <w:rsid w:val="00536989"/>
    <w:rsid w:val="00536C1E"/>
    <w:rsid w:val="00536C53"/>
    <w:rsid w:val="00536EE0"/>
    <w:rsid w:val="00536FAB"/>
    <w:rsid w:val="0053700C"/>
    <w:rsid w:val="0053720B"/>
    <w:rsid w:val="005372DC"/>
    <w:rsid w:val="005374B7"/>
    <w:rsid w:val="005375E0"/>
    <w:rsid w:val="00537DC5"/>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60F"/>
    <w:rsid w:val="0054274F"/>
    <w:rsid w:val="0054282E"/>
    <w:rsid w:val="00542AD6"/>
    <w:rsid w:val="00542FCB"/>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A4"/>
    <w:rsid w:val="00551A91"/>
    <w:rsid w:val="00551BBD"/>
    <w:rsid w:val="00551FE2"/>
    <w:rsid w:val="00552459"/>
    <w:rsid w:val="00552549"/>
    <w:rsid w:val="00552768"/>
    <w:rsid w:val="00552935"/>
    <w:rsid w:val="00552A98"/>
    <w:rsid w:val="00552ADB"/>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C82"/>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32"/>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DC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785"/>
    <w:rsid w:val="00583C51"/>
    <w:rsid w:val="00583CD7"/>
    <w:rsid w:val="00583D6C"/>
    <w:rsid w:val="00583E25"/>
    <w:rsid w:val="00583FFB"/>
    <w:rsid w:val="0058409E"/>
    <w:rsid w:val="0058426E"/>
    <w:rsid w:val="00584343"/>
    <w:rsid w:val="005843E3"/>
    <w:rsid w:val="00584416"/>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78"/>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4FF"/>
    <w:rsid w:val="00592511"/>
    <w:rsid w:val="00592651"/>
    <w:rsid w:val="00592867"/>
    <w:rsid w:val="005929BC"/>
    <w:rsid w:val="00592B03"/>
    <w:rsid w:val="00592B7F"/>
    <w:rsid w:val="00592D62"/>
    <w:rsid w:val="00592D9E"/>
    <w:rsid w:val="00593083"/>
    <w:rsid w:val="00593398"/>
    <w:rsid w:val="00593446"/>
    <w:rsid w:val="005935F5"/>
    <w:rsid w:val="00593794"/>
    <w:rsid w:val="005938E0"/>
    <w:rsid w:val="00593911"/>
    <w:rsid w:val="005939D3"/>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EAF"/>
    <w:rsid w:val="00597F8A"/>
    <w:rsid w:val="005A0003"/>
    <w:rsid w:val="005A0203"/>
    <w:rsid w:val="005A039F"/>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2F09"/>
    <w:rsid w:val="005A305E"/>
    <w:rsid w:val="005A30BB"/>
    <w:rsid w:val="005A3190"/>
    <w:rsid w:val="005A3446"/>
    <w:rsid w:val="005A3887"/>
    <w:rsid w:val="005A398D"/>
    <w:rsid w:val="005A3A5D"/>
    <w:rsid w:val="005A3BDA"/>
    <w:rsid w:val="005A4880"/>
    <w:rsid w:val="005A4A2B"/>
    <w:rsid w:val="005A4BCB"/>
    <w:rsid w:val="005A4CEC"/>
    <w:rsid w:val="005A4DD5"/>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0EC"/>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63D"/>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1C"/>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3FAD"/>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4E"/>
    <w:rsid w:val="005C767C"/>
    <w:rsid w:val="005C76A9"/>
    <w:rsid w:val="005C76BA"/>
    <w:rsid w:val="005C7C75"/>
    <w:rsid w:val="005C7F5A"/>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4FA"/>
    <w:rsid w:val="005D7A00"/>
    <w:rsid w:val="005D7C02"/>
    <w:rsid w:val="005D7E0D"/>
    <w:rsid w:val="005E01E6"/>
    <w:rsid w:val="005E0339"/>
    <w:rsid w:val="005E0837"/>
    <w:rsid w:val="005E0904"/>
    <w:rsid w:val="005E0923"/>
    <w:rsid w:val="005E1175"/>
    <w:rsid w:val="005E11AC"/>
    <w:rsid w:val="005E129A"/>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2B"/>
    <w:rsid w:val="005E353D"/>
    <w:rsid w:val="005E35CC"/>
    <w:rsid w:val="005E36B3"/>
    <w:rsid w:val="005E3702"/>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E7EFB"/>
    <w:rsid w:val="005F01DF"/>
    <w:rsid w:val="005F03B5"/>
    <w:rsid w:val="005F0670"/>
    <w:rsid w:val="005F07C9"/>
    <w:rsid w:val="005F099B"/>
    <w:rsid w:val="005F0A43"/>
    <w:rsid w:val="005F0C82"/>
    <w:rsid w:val="005F10F8"/>
    <w:rsid w:val="005F11C4"/>
    <w:rsid w:val="005F11DE"/>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53"/>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738"/>
    <w:rsid w:val="00604871"/>
    <w:rsid w:val="00604AE4"/>
    <w:rsid w:val="00604BE6"/>
    <w:rsid w:val="00604D88"/>
    <w:rsid w:val="00604DC7"/>
    <w:rsid w:val="00604E0A"/>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C40"/>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14D"/>
    <w:rsid w:val="006142E0"/>
    <w:rsid w:val="0061442E"/>
    <w:rsid w:val="006144FC"/>
    <w:rsid w:val="00614B00"/>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33"/>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B66"/>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02C"/>
    <w:rsid w:val="0063120A"/>
    <w:rsid w:val="00631277"/>
    <w:rsid w:val="006312A3"/>
    <w:rsid w:val="0063135A"/>
    <w:rsid w:val="0063150B"/>
    <w:rsid w:val="00631560"/>
    <w:rsid w:val="00631585"/>
    <w:rsid w:val="00631779"/>
    <w:rsid w:val="00631804"/>
    <w:rsid w:val="00631993"/>
    <w:rsid w:val="00631AEA"/>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817"/>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1"/>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1FA"/>
    <w:rsid w:val="0064226D"/>
    <w:rsid w:val="0064235C"/>
    <w:rsid w:val="00642581"/>
    <w:rsid w:val="00642842"/>
    <w:rsid w:val="00642993"/>
    <w:rsid w:val="00642995"/>
    <w:rsid w:val="00642D13"/>
    <w:rsid w:val="00642E13"/>
    <w:rsid w:val="006430DA"/>
    <w:rsid w:val="00643528"/>
    <w:rsid w:val="00643660"/>
    <w:rsid w:val="006436AC"/>
    <w:rsid w:val="00643A2F"/>
    <w:rsid w:val="00643BF8"/>
    <w:rsid w:val="00643D9F"/>
    <w:rsid w:val="00643EB2"/>
    <w:rsid w:val="0064449B"/>
    <w:rsid w:val="006444E6"/>
    <w:rsid w:val="00644711"/>
    <w:rsid w:val="00644883"/>
    <w:rsid w:val="006449DB"/>
    <w:rsid w:val="00644A53"/>
    <w:rsid w:val="00644AFC"/>
    <w:rsid w:val="00644C5B"/>
    <w:rsid w:val="00644D15"/>
    <w:rsid w:val="00644F9F"/>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00"/>
    <w:rsid w:val="00650C92"/>
    <w:rsid w:val="00650D71"/>
    <w:rsid w:val="00650D75"/>
    <w:rsid w:val="00651013"/>
    <w:rsid w:val="0065119B"/>
    <w:rsid w:val="006512BD"/>
    <w:rsid w:val="00651337"/>
    <w:rsid w:val="0065143B"/>
    <w:rsid w:val="00651663"/>
    <w:rsid w:val="00651697"/>
    <w:rsid w:val="006517B5"/>
    <w:rsid w:val="00651D0E"/>
    <w:rsid w:val="00651D8F"/>
    <w:rsid w:val="00651EC9"/>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CF9"/>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6B8"/>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646"/>
    <w:rsid w:val="00672821"/>
    <w:rsid w:val="006728ED"/>
    <w:rsid w:val="00672975"/>
    <w:rsid w:val="00672987"/>
    <w:rsid w:val="00672DAA"/>
    <w:rsid w:val="00672DC5"/>
    <w:rsid w:val="00673223"/>
    <w:rsid w:val="006732B1"/>
    <w:rsid w:val="00673471"/>
    <w:rsid w:val="00673559"/>
    <w:rsid w:val="00674035"/>
    <w:rsid w:val="006743D6"/>
    <w:rsid w:val="0067446F"/>
    <w:rsid w:val="0067450A"/>
    <w:rsid w:val="0067456A"/>
    <w:rsid w:val="006746A4"/>
    <w:rsid w:val="006746E1"/>
    <w:rsid w:val="0067471B"/>
    <w:rsid w:val="00674B63"/>
    <w:rsid w:val="00674DD9"/>
    <w:rsid w:val="00674F36"/>
    <w:rsid w:val="006750E8"/>
    <w:rsid w:val="0067522E"/>
    <w:rsid w:val="006754C0"/>
    <w:rsid w:val="00675558"/>
    <w:rsid w:val="00675561"/>
    <w:rsid w:val="00675577"/>
    <w:rsid w:val="006755E8"/>
    <w:rsid w:val="00675611"/>
    <w:rsid w:val="00675907"/>
    <w:rsid w:val="0067590F"/>
    <w:rsid w:val="006759B9"/>
    <w:rsid w:val="006759DA"/>
    <w:rsid w:val="00675A60"/>
    <w:rsid w:val="00676087"/>
    <w:rsid w:val="006765D4"/>
    <w:rsid w:val="0067672E"/>
    <w:rsid w:val="00676976"/>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92"/>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C9B"/>
    <w:rsid w:val="00685E44"/>
    <w:rsid w:val="00685FD4"/>
    <w:rsid w:val="006860A8"/>
    <w:rsid w:val="006862B7"/>
    <w:rsid w:val="00686612"/>
    <w:rsid w:val="0068661E"/>
    <w:rsid w:val="006867FF"/>
    <w:rsid w:val="00686985"/>
    <w:rsid w:val="00686DDA"/>
    <w:rsid w:val="00686FCA"/>
    <w:rsid w:val="006876FF"/>
    <w:rsid w:val="00687D70"/>
    <w:rsid w:val="00687E69"/>
    <w:rsid w:val="00690161"/>
    <w:rsid w:val="0069034F"/>
    <w:rsid w:val="006904AB"/>
    <w:rsid w:val="006906D3"/>
    <w:rsid w:val="006909D1"/>
    <w:rsid w:val="00690A49"/>
    <w:rsid w:val="00690BB6"/>
    <w:rsid w:val="00690D00"/>
    <w:rsid w:val="006910AF"/>
    <w:rsid w:val="0069113B"/>
    <w:rsid w:val="00691346"/>
    <w:rsid w:val="00691363"/>
    <w:rsid w:val="006913C3"/>
    <w:rsid w:val="006914E6"/>
    <w:rsid w:val="0069151B"/>
    <w:rsid w:val="00691576"/>
    <w:rsid w:val="00691854"/>
    <w:rsid w:val="0069194B"/>
    <w:rsid w:val="00691B2A"/>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9D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6F2"/>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52B"/>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697"/>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066"/>
    <w:rsid w:val="006C016C"/>
    <w:rsid w:val="006C021B"/>
    <w:rsid w:val="006C08CC"/>
    <w:rsid w:val="006C095D"/>
    <w:rsid w:val="006C0B4A"/>
    <w:rsid w:val="006C0DB3"/>
    <w:rsid w:val="006C1019"/>
    <w:rsid w:val="006C141F"/>
    <w:rsid w:val="006C14F3"/>
    <w:rsid w:val="006C150D"/>
    <w:rsid w:val="006C158D"/>
    <w:rsid w:val="006C1685"/>
    <w:rsid w:val="006C1B5D"/>
    <w:rsid w:val="006C1EF5"/>
    <w:rsid w:val="006C21A0"/>
    <w:rsid w:val="006C222C"/>
    <w:rsid w:val="006C24D1"/>
    <w:rsid w:val="006C250B"/>
    <w:rsid w:val="006C25AA"/>
    <w:rsid w:val="006C29DC"/>
    <w:rsid w:val="006C2BB5"/>
    <w:rsid w:val="006C2BEE"/>
    <w:rsid w:val="006C2FE5"/>
    <w:rsid w:val="006C3237"/>
    <w:rsid w:val="006C3488"/>
    <w:rsid w:val="006C37D1"/>
    <w:rsid w:val="006C3817"/>
    <w:rsid w:val="006C38C8"/>
    <w:rsid w:val="006C390C"/>
    <w:rsid w:val="006C3AD8"/>
    <w:rsid w:val="006C3E46"/>
    <w:rsid w:val="006C3FC2"/>
    <w:rsid w:val="006C42D3"/>
    <w:rsid w:val="006C43A3"/>
    <w:rsid w:val="006C4516"/>
    <w:rsid w:val="006C455E"/>
    <w:rsid w:val="006C4817"/>
    <w:rsid w:val="006C4A70"/>
    <w:rsid w:val="006C4A8C"/>
    <w:rsid w:val="006C4F9F"/>
    <w:rsid w:val="006C50B2"/>
    <w:rsid w:val="006C5454"/>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2E7"/>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30B"/>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DE4"/>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FA8"/>
    <w:rsid w:val="006E22C5"/>
    <w:rsid w:val="006E23F9"/>
    <w:rsid w:val="006E2529"/>
    <w:rsid w:val="006E259D"/>
    <w:rsid w:val="006E25F0"/>
    <w:rsid w:val="006E2746"/>
    <w:rsid w:val="006E2842"/>
    <w:rsid w:val="006E2BD1"/>
    <w:rsid w:val="006E2FBE"/>
    <w:rsid w:val="006E3166"/>
    <w:rsid w:val="006E31D7"/>
    <w:rsid w:val="006E35AC"/>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5E2C"/>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3B3"/>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4E22"/>
    <w:rsid w:val="006F4E68"/>
    <w:rsid w:val="006F4F74"/>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6F7DDF"/>
    <w:rsid w:val="007001DC"/>
    <w:rsid w:val="00700446"/>
    <w:rsid w:val="00700786"/>
    <w:rsid w:val="00700899"/>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5D3"/>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06"/>
    <w:rsid w:val="007165D1"/>
    <w:rsid w:val="00716671"/>
    <w:rsid w:val="00716A97"/>
    <w:rsid w:val="00716B4C"/>
    <w:rsid w:val="00716B98"/>
    <w:rsid w:val="00716E69"/>
    <w:rsid w:val="00717062"/>
    <w:rsid w:val="007173BE"/>
    <w:rsid w:val="007178B4"/>
    <w:rsid w:val="007178D9"/>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568A"/>
    <w:rsid w:val="00726036"/>
    <w:rsid w:val="00726055"/>
    <w:rsid w:val="00726061"/>
    <w:rsid w:val="007261E7"/>
    <w:rsid w:val="00726279"/>
    <w:rsid w:val="007265F1"/>
    <w:rsid w:val="0072662F"/>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380"/>
    <w:rsid w:val="0073648D"/>
    <w:rsid w:val="007365E3"/>
    <w:rsid w:val="007366A5"/>
    <w:rsid w:val="007366E7"/>
    <w:rsid w:val="0073684F"/>
    <w:rsid w:val="00736899"/>
    <w:rsid w:val="007368EE"/>
    <w:rsid w:val="00736A44"/>
    <w:rsid w:val="00736A50"/>
    <w:rsid w:val="00736DD8"/>
    <w:rsid w:val="0073710B"/>
    <w:rsid w:val="00737265"/>
    <w:rsid w:val="00737615"/>
    <w:rsid w:val="00737CE3"/>
    <w:rsid w:val="00737EE4"/>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34"/>
    <w:rsid w:val="00741AD3"/>
    <w:rsid w:val="00741AF4"/>
    <w:rsid w:val="00741C4A"/>
    <w:rsid w:val="00741DCC"/>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157"/>
    <w:rsid w:val="00743302"/>
    <w:rsid w:val="007434E3"/>
    <w:rsid w:val="0074360F"/>
    <w:rsid w:val="00743793"/>
    <w:rsid w:val="00743CE6"/>
    <w:rsid w:val="00743DD0"/>
    <w:rsid w:val="00743ED9"/>
    <w:rsid w:val="00743F31"/>
    <w:rsid w:val="00743FEC"/>
    <w:rsid w:val="0074457C"/>
    <w:rsid w:val="007447C4"/>
    <w:rsid w:val="00744840"/>
    <w:rsid w:val="00744A64"/>
    <w:rsid w:val="00744AF5"/>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65DE"/>
    <w:rsid w:val="00747011"/>
    <w:rsid w:val="0074704F"/>
    <w:rsid w:val="007473C0"/>
    <w:rsid w:val="007477F4"/>
    <w:rsid w:val="00747B13"/>
    <w:rsid w:val="00747B49"/>
    <w:rsid w:val="00747F48"/>
    <w:rsid w:val="00747F4C"/>
    <w:rsid w:val="00747F69"/>
    <w:rsid w:val="0075000F"/>
    <w:rsid w:val="00750117"/>
    <w:rsid w:val="00750214"/>
    <w:rsid w:val="00750258"/>
    <w:rsid w:val="00750337"/>
    <w:rsid w:val="00750429"/>
    <w:rsid w:val="00750476"/>
    <w:rsid w:val="00750645"/>
    <w:rsid w:val="00750B70"/>
    <w:rsid w:val="00750BFA"/>
    <w:rsid w:val="00750F9B"/>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C1"/>
    <w:rsid w:val="00754A0B"/>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A2F"/>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D5D"/>
    <w:rsid w:val="00764136"/>
    <w:rsid w:val="0076417E"/>
    <w:rsid w:val="00764194"/>
    <w:rsid w:val="007641BD"/>
    <w:rsid w:val="007646F2"/>
    <w:rsid w:val="007647A8"/>
    <w:rsid w:val="00764815"/>
    <w:rsid w:val="00764B8E"/>
    <w:rsid w:val="00764BC5"/>
    <w:rsid w:val="00764BD8"/>
    <w:rsid w:val="00764C04"/>
    <w:rsid w:val="00764C8C"/>
    <w:rsid w:val="00764E91"/>
    <w:rsid w:val="00764FCD"/>
    <w:rsid w:val="007653B8"/>
    <w:rsid w:val="007654D3"/>
    <w:rsid w:val="0076558A"/>
    <w:rsid w:val="007655BE"/>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B4A"/>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CC"/>
    <w:rsid w:val="007735F6"/>
    <w:rsid w:val="00773639"/>
    <w:rsid w:val="007736BF"/>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EB6"/>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72C"/>
    <w:rsid w:val="0078285F"/>
    <w:rsid w:val="007828ED"/>
    <w:rsid w:val="007828F3"/>
    <w:rsid w:val="00782A3B"/>
    <w:rsid w:val="00782A8F"/>
    <w:rsid w:val="00782ACF"/>
    <w:rsid w:val="00782D5F"/>
    <w:rsid w:val="00782E26"/>
    <w:rsid w:val="0078300A"/>
    <w:rsid w:val="007831A9"/>
    <w:rsid w:val="00783207"/>
    <w:rsid w:val="007832F5"/>
    <w:rsid w:val="0078331B"/>
    <w:rsid w:val="00783394"/>
    <w:rsid w:val="00783472"/>
    <w:rsid w:val="007834EC"/>
    <w:rsid w:val="0078391F"/>
    <w:rsid w:val="0078396C"/>
    <w:rsid w:val="007839A3"/>
    <w:rsid w:val="00783BF6"/>
    <w:rsid w:val="00783C6C"/>
    <w:rsid w:val="00783D90"/>
    <w:rsid w:val="00783E1D"/>
    <w:rsid w:val="00783E8A"/>
    <w:rsid w:val="007842C9"/>
    <w:rsid w:val="007844EA"/>
    <w:rsid w:val="007845A0"/>
    <w:rsid w:val="0078463C"/>
    <w:rsid w:val="0078483B"/>
    <w:rsid w:val="00784915"/>
    <w:rsid w:val="00784A7C"/>
    <w:rsid w:val="00784AB1"/>
    <w:rsid w:val="00784B96"/>
    <w:rsid w:val="00784E06"/>
    <w:rsid w:val="00784EED"/>
    <w:rsid w:val="0078508F"/>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467"/>
    <w:rsid w:val="0078765C"/>
    <w:rsid w:val="00787667"/>
    <w:rsid w:val="007876AF"/>
    <w:rsid w:val="00787885"/>
    <w:rsid w:val="007878A8"/>
    <w:rsid w:val="00787CB3"/>
    <w:rsid w:val="00787E09"/>
    <w:rsid w:val="00790061"/>
    <w:rsid w:val="0079012C"/>
    <w:rsid w:val="00790A16"/>
    <w:rsid w:val="00790DD5"/>
    <w:rsid w:val="00791061"/>
    <w:rsid w:val="00791157"/>
    <w:rsid w:val="007912C0"/>
    <w:rsid w:val="0079135A"/>
    <w:rsid w:val="007915F1"/>
    <w:rsid w:val="0079162F"/>
    <w:rsid w:val="00791A42"/>
    <w:rsid w:val="00791AFA"/>
    <w:rsid w:val="00791C0D"/>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3A2D"/>
    <w:rsid w:val="007947BA"/>
    <w:rsid w:val="00794924"/>
    <w:rsid w:val="00794B3D"/>
    <w:rsid w:val="00794B73"/>
    <w:rsid w:val="00794DAE"/>
    <w:rsid w:val="00795113"/>
    <w:rsid w:val="0079525C"/>
    <w:rsid w:val="0079543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0D49"/>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AF3"/>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6E20"/>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0E"/>
    <w:rsid w:val="007B441D"/>
    <w:rsid w:val="007B4610"/>
    <w:rsid w:val="007B46D8"/>
    <w:rsid w:val="007B4895"/>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CAB"/>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45"/>
    <w:rsid w:val="007C21C1"/>
    <w:rsid w:val="007C2264"/>
    <w:rsid w:val="007C2491"/>
    <w:rsid w:val="007C25EE"/>
    <w:rsid w:val="007C262E"/>
    <w:rsid w:val="007C2796"/>
    <w:rsid w:val="007C2B49"/>
    <w:rsid w:val="007C2BCB"/>
    <w:rsid w:val="007C33DF"/>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AFD"/>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05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0E6"/>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A5A"/>
    <w:rsid w:val="007E0EB0"/>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870"/>
    <w:rsid w:val="007E3B72"/>
    <w:rsid w:val="007E3C74"/>
    <w:rsid w:val="007E3D21"/>
    <w:rsid w:val="007E4029"/>
    <w:rsid w:val="007E41BA"/>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9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82C"/>
    <w:rsid w:val="007E7B03"/>
    <w:rsid w:val="007E7B4E"/>
    <w:rsid w:val="007E7BC3"/>
    <w:rsid w:val="007E7C90"/>
    <w:rsid w:val="007E7D30"/>
    <w:rsid w:val="007E7DDF"/>
    <w:rsid w:val="007E7E51"/>
    <w:rsid w:val="007E7E7C"/>
    <w:rsid w:val="007E7FDE"/>
    <w:rsid w:val="007F0157"/>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12"/>
    <w:rsid w:val="007F30FC"/>
    <w:rsid w:val="007F3391"/>
    <w:rsid w:val="007F33E3"/>
    <w:rsid w:val="007F3657"/>
    <w:rsid w:val="007F3962"/>
    <w:rsid w:val="007F3ABF"/>
    <w:rsid w:val="007F3CEA"/>
    <w:rsid w:val="007F3E77"/>
    <w:rsid w:val="007F453F"/>
    <w:rsid w:val="007F49C2"/>
    <w:rsid w:val="007F49E6"/>
    <w:rsid w:val="007F4EFB"/>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7F7ED7"/>
    <w:rsid w:val="008001B4"/>
    <w:rsid w:val="00800228"/>
    <w:rsid w:val="00800585"/>
    <w:rsid w:val="00800769"/>
    <w:rsid w:val="0080089F"/>
    <w:rsid w:val="00800A5F"/>
    <w:rsid w:val="00800ED0"/>
    <w:rsid w:val="00800ED2"/>
    <w:rsid w:val="00801000"/>
    <w:rsid w:val="008014EF"/>
    <w:rsid w:val="0080197F"/>
    <w:rsid w:val="00801A59"/>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12F"/>
    <w:rsid w:val="00805489"/>
    <w:rsid w:val="008054A8"/>
    <w:rsid w:val="008054BD"/>
    <w:rsid w:val="00805618"/>
    <w:rsid w:val="00805AC2"/>
    <w:rsid w:val="00805BAB"/>
    <w:rsid w:val="00805DC4"/>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5F9"/>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1C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01F"/>
    <w:rsid w:val="00823260"/>
    <w:rsid w:val="0082356B"/>
    <w:rsid w:val="00823A36"/>
    <w:rsid w:val="00823CB9"/>
    <w:rsid w:val="00823CE1"/>
    <w:rsid w:val="00823DD4"/>
    <w:rsid w:val="00823FA1"/>
    <w:rsid w:val="008240B1"/>
    <w:rsid w:val="008241B6"/>
    <w:rsid w:val="00824233"/>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101"/>
    <w:rsid w:val="00826464"/>
    <w:rsid w:val="0082669C"/>
    <w:rsid w:val="0082679E"/>
    <w:rsid w:val="0082686A"/>
    <w:rsid w:val="00826C90"/>
    <w:rsid w:val="00826CC7"/>
    <w:rsid w:val="00827065"/>
    <w:rsid w:val="008270D7"/>
    <w:rsid w:val="00827191"/>
    <w:rsid w:val="00827192"/>
    <w:rsid w:val="008271E7"/>
    <w:rsid w:val="00827278"/>
    <w:rsid w:val="008272B2"/>
    <w:rsid w:val="008273C6"/>
    <w:rsid w:val="008274BF"/>
    <w:rsid w:val="00827A5D"/>
    <w:rsid w:val="00827C2D"/>
    <w:rsid w:val="008300FC"/>
    <w:rsid w:val="0083013C"/>
    <w:rsid w:val="0083034A"/>
    <w:rsid w:val="008305E7"/>
    <w:rsid w:val="008309A5"/>
    <w:rsid w:val="00830DC3"/>
    <w:rsid w:val="00830F49"/>
    <w:rsid w:val="00831020"/>
    <w:rsid w:val="00831161"/>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59F"/>
    <w:rsid w:val="008338FD"/>
    <w:rsid w:val="00833DD6"/>
    <w:rsid w:val="0083430F"/>
    <w:rsid w:val="00834623"/>
    <w:rsid w:val="0083480B"/>
    <w:rsid w:val="00834971"/>
    <w:rsid w:val="00834974"/>
    <w:rsid w:val="008349B1"/>
    <w:rsid w:val="00834DE5"/>
    <w:rsid w:val="008350B9"/>
    <w:rsid w:val="008357E9"/>
    <w:rsid w:val="008358B3"/>
    <w:rsid w:val="008359E0"/>
    <w:rsid w:val="008359F1"/>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B9C"/>
    <w:rsid w:val="00837C03"/>
    <w:rsid w:val="00837D5B"/>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70D"/>
    <w:rsid w:val="008479E9"/>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192"/>
    <w:rsid w:val="0085321A"/>
    <w:rsid w:val="0085325E"/>
    <w:rsid w:val="00853365"/>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4F89"/>
    <w:rsid w:val="008552E4"/>
    <w:rsid w:val="00855318"/>
    <w:rsid w:val="008554B9"/>
    <w:rsid w:val="0085552D"/>
    <w:rsid w:val="008555CC"/>
    <w:rsid w:val="008557D2"/>
    <w:rsid w:val="00855807"/>
    <w:rsid w:val="00855937"/>
    <w:rsid w:val="00855938"/>
    <w:rsid w:val="008559CD"/>
    <w:rsid w:val="00855ACE"/>
    <w:rsid w:val="00855B2F"/>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E46"/>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B83"/>
    <w:rsid w:val="00863CE8"/>
    <w:rsid w:val="00863EE0"/>
    <w:rsid w:val="00864437"/>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801"/>
    <w:rsid w:val="008709A4"/>
    <w:rsid w:val="00870A91"/>
    <w:rsid w:val="00870BC2"/>
    <w:rsid w:val="00870DA6"/>
    <w:rsid w:val="00870EA6"/>
    <w:rsid w:val="008712FD"/>
    <w:rsid w:val="0087138A"/>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A4"/>
    <w:rsid w:val="0087582D"/>
    <w:rsid w:val="00875974"/>
    <w:rsid w:val="00875AD4"/>
    <w:rsid w:val="00875BD2"/>
    <w:rsid w:val="00875BFE"/>
    <w:rsid w:val="00875C74"/>
    <w:rsid w:val="00875EAC"/>
    <w:rsid w:val="00875F73"/>
    <w:rsid w:val="008762B4"/>
    <w:rsid w:val="0087697C"/>
    <w:rsid w:val="00876A18"/>
    <w:rsid w:val="00876CA9"/>
    <w:rsid w:val="00876D0B"/>
    <w:rsid w:val="00876D99"/>
    <w:rsid w:val="00876E07"/>
    <w:rsid w:val="00876E78"/>
    <w:rsid w:val="008776F2"/>
    <w:rsid w:val="00877A88"/>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87"/>
    <w:rsid w:val="008836B0"/>
    <w:rsid w:val="008837AF"/>
    <w:rsid w:val="008837D2"/>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B87"/>
    <w:rsid w:val="00885CD6"/>
    <w:rsid w:val="00886004"/>
    <w:rsid w:val="00886395"/>
    <w:rsid w:val="0088639C"/>
    <w:rsid w:val="00886773"/>
    <w:rsid w:val="008868BF"/>
    <w:rsid w:val="00887171"/>
    <w:rsid w:val="00887424"/>
    <w:rsid w:val="00887446"/>
    <w:rsid w:val="00887654"/>
    <w:rsid w:val="008879A0"/>
    <w:rsid w:val="00887B48"/>
    <w:rsid w:val="00887B4A"/>
    <w:rsid w:val="00887B89"/>
    <w:rsid w:val="00887D20"/>
    <w:rsid w:val="00890236"/>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1FF"/>
    <w:rsid w:val="008942DB"/>
    <w:rsid w:val="0089444E"/>
    <w:rsid w:val="008946E5"/>
    <w:rsid w:val="008949A5"/>
    <w:rsid w:val="008949DF"/>
    <w:rsid w:val="00894C05"/>
    <w:rsid w:val="00894C78"/>
    <w:rsid w:val="00894EDD"/>
    <w:rsid w:val="00894F6B"/>
    <w:rsid w:val="00895100"/>
    <w:rsid w:val="008951DB"/>
    <w:rsid w:val="0089524C"/>
    <w:rsid w:val="0089552B"/>
    <w:rsid w:val="0089565B"/>
    <w:rsid w:val="008958F1"/>
    <w:rsid w:val="0089597C"/>
    <w:rsid w:val="00895B29"/>
    <w:rsid w:val="00895C5D"/>
    <w:rsid w:val="00895E57"/>
    <w:rsid w:val="00895ED9"/>
    <w:rsid w:val="00895FEC"/>
    <w:rsid w:val="0089602A"/>
    <w:rsid w:val="008961DB"/>
    <w:rsid w:val="0089620A"/>
    <w:rsid w:val="00896275"/>
    <w:rsid w:val="008964EC"/>
    <w:rsid w:val="008966F9"/>
    <w:rsid w:val="008967AF"/>
    <w:rsid w:val="00896A0F"/>
    <w:rsid w:val="00896B7E"/>
    <w:rsid w:val="00896C81"/>
    <w:rsid w:val="00896D83"/>
    <w:rsid w:val="00897214"/>
    <w:rsid w:val="008972A0"/>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DD7"/>
    <w:rsid w:val="008A3E31"/>
    <w:rsid w:val="008A3ED9"/>
    <w:rsid w:val="008A42BA"/>
    <w:rsid w:val="008A4360"/>
    <w:rsid w:val="008A46A9"/>
    <w:rsid w:val="008A46AC"/>
    <w:rsid w:val="008A4925"/>
    <w:rsid w:val="008A49C0"/>
    <w:rsid w:val="008A4A3F"/>
    <w:rsid w:val="008A4B16"/>
    <w:rsid w:val="008A4EB6"/>
    <w:rsid w:val="008A4F6C"/>
    <w:rsid w:val="008A5078"/>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B6"/>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29"/>
    <w:rsid w:val="008B1B5F"/>
    <w:rsid w:val="008B1CEF"/>
    <w:rsid w:val="008B1DF0"/>
    <w:rsid w:val="008B1E53"/>
    <w:rsid w:val="008B1E5B"/>
    <w:rsid w:val="008B1EAA"/>
    <w:rsid w:val="008B243A"/>
    <w:rsid w:val="008B24DF"/>
    <w:rsid w:val="008B27BB"/>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19C"/>
    <w:rsid w:val="008B426E"/>
    <w:rsid w:val="008B45C9"/>
    <w:rsid w:val="008B485B"/>
    <w:rsid w:val="008B5299"/>
    <w:rsid w:val="008B536F"/>
    <w:rsid w:val="008B5587"/>
    <w:rsid w:val="008B5667"/>
    <w:rsid w:val="008B5A5F"/>
    <w:rsid w:val="008B5AB0"/>
    <w:rsid w:val="008B5C58"/>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F0"/>
    <w:rsid w:val="008C164B"/>
    <w:rsid w:val="008C1832"/>
    <w:rsid w:val="008C1AE8"/>
    <w:rsid w:val="008C1F26"/>
    <w:rsid w:val="008C1FCA"/>
    <w:rsid w:val="008C2181"/>
    <w:rsid w:val="008C21C3"/>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1CF"/>
    <w:rsid w:val="008C521E"/>
    <w:rsid w:val="008C59F0"/>
    <w:rsid w:val="008C59FA"/>
    <w:rsid w:val="008C5A23"/>
    <w:rsid w:val="008C5C46"/>
    <w:rsid w:val="008C5DBA"/>
    <w:rsid w:val="008C5DE3"/>
    <w:rsid w:val="008C5FC8"/>
    <w:rsid w:val="008C6184"/>
    <w:rsid w:val="008C6224"/>
    <w:rsid w:val="008C67CA"/>
    <w:rsid w:val="008C6803"/>
    <w:rsid w:val="008C68BF"/>
    <w:rsid w:val="008C69CB"/>
    <w:rsid w:val="008C6A9B"/>
    <w:rsid w:val="008C6B5E"/>
    <w:rsid w:val="008C724D"/>
    <w:rsid w:val="008C7462"/>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BD"/>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A2B"/>
    <w:rsid w:val="008E2E19"/>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4BE"/>
    <w:rsid w:val="008E65C1"/>
    <w:rsid w:val="008E6D5B"/>
    <w:rsid w:val="008E6E36"/>
    <w:rsid w:val="008E7355"/>
    <w:rsid w:val="008E7654"/>
    <w:rsid w:val="008E7820"/>
    <w:rsid w:val="008E79A4"/>
    <w:rsid w:val="008E79C4"/>
    <w:rsid w:val="008E7E95"/>
    <w:rsid w:val="008E7FE8"/>
    <w:rsid w:val="008F0032"/>
    <w:rsid w:val="008F0139"/>
    <w:rsid w:val="008F05FE"/>
    <w:rsid w:val="008F0746"/>
    <w:rsid w:val="008F0A38"/>
    <w:rsid w:val="008F0CA6"/>
    <w:rsid w:val="008F0F84"/>
    <w:rsid w:val="008F0FC8"/>
    <w:rsid w:val="008F0FD3"/>
    <w:rsid w:val="008F1014"/>
    <w:rsid w:val="008F11C9"/>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2FF0"/>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E79"/>
    <w:rsid w:val="00900FEB"/>
    <w:rsid w:val="0090103B"/>
    <w:rsid w:val="0090110B"/>
    <w:rsid w:val="00901452"/>
    <w:rsid w:val="00901473"/>
    <w:rsid w:val="00901691"/>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807"/>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DB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9E2"/>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BC"/>
    <w:rsid w:val="00930DFC"/>
    <w:rsid w:val="00930E43"/>
    <w:rsid w:val="00930E91"/>
    <w:rsid w:val="00930F5B"/>
    <w:rsid w:val="00930F70"/>
    <w:rsid w:val="009311B4"/>
    <w:rsid w:val="009313C8"/>
    <w:rsid w:val="0093179D"/>
    <w:rsid w:val="00931EE2"/>
    <w:rsid w:val="009323D5"/>
    <w:rsid w:val="00932477"/>
    <w:rsid w:val="00932644"/>
    <w:rsid w:val="009326B2"/>
    <w:rsid w:val="009328C7"/>
    <w:rsid w:val="00932B83"/>
    <w:rsid w:val="00932CF3"/>
    <w:rsid w:val="00932F36"/>
    <w:rsid w:val="0093301C"/>
    <w:rsid w:val="009330EF"/>
    <w:rsid w:val="00933157"/>
    <w:rsid w:val="00933338"/>
    <w:rsid w:val="009336EC"/>
    <w:rsid w:val="009339B9"/>
    <w:rsid w:val="00933AA6"/>
    <w:rsid w:val="00933B36"/>
    <w:rsid w:val="00933BFB"/>
    <w:rsid w:val="00933C69"/>
    <w:rsid w:val="00933F56"/>
    <w:rsid w:val="00934315"/>
    <w:rsid w:val="009345B9"/>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36A"/>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64"/>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5A"/>
    <w:rsid w:val="00945E63"/>
    <w:rsid w:val="00945E6A"/>
    <w:rsid w:val="00945F42"/>
    <w:rsid w:val="009460BA"/>
    <w:rsid w:val="009461DF"/>
    <w:rsid w:val="00946310"/>
    <w:rsid w:val="00946355"/>
    <w:rsid w:val="00946628"/>
    <w:rsid w:val="00946818"/>
    <w:rsid w:val="0094687A"/>
    <w:rsid w:val="009468B7"/>
    <w:rsid w:val="009469E9"/>
    <w:rsid w:val="00946AFA"/>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687"/>
    <w:rsid w:val="0095380C"/>
    <w:rsid w:val="009538AA"/>
    <w:rsid w:val="00953AC8"/>
    <w:rsid w:val="00953CD0"/>
    <w:rsid w:val="00953D50"/>
    <w:rsid w:val="00953DAC"/>
    <w:rsid w:val="00953FA1"/>
    <w:rsid w:val="009542EB"/>
    <w:rsid w:val="00954353"/>
    <w:rsid w:val="00954606"/>
    <w:rsid w:val="00954A9C"/>
    <w:rsid w:val="00954AE9"/>
    <w:rsid w:val="00954B30"/>
    <w:rsid w:val="00954D08"/>
    <w:rsid w:val="00954DEF"/>
    <w:rsid w:val="00954F0B"/>
    <w:rsid w:val="0095528F"/>
    <w:rsid w:val="00955318"/>
    <w:rsid w:val="00955374"/>
    <w:rsid w:val="0095579B"/>
    <w:rsid w:val="009557F2"/>
    <w:rsid w:val="00955C0A"/>
    <w:rsid w:val="00955C4F"/>
    <w:rsid w:val="00955D98"/>
    <w:rsid w:val="00955F73"/>
    <w:rsid w:val="00956473"/>
    <w:rsid w:val="00956593"/>
    <w:rsid w:val="0095667E"/>
    <w:rsid w:val="009567C1"/>
    <w:rsid w:val="00956A01"/>
    <w:rsid w:val="00956B7E"/>
    <w:rsid w:val="00956E0F"/>
    <w:rsid w:val="009570F7"/>
    <w:rsid w:val="0095721F"/>
    <w:rsid w:val="0095735C"/>
    <w:rsid w:val="009574F7"/>
    <w:rsid w:val="0095760C"/>
    <w:rsid w:val="009577A0"/>
    <w:rsid w:val="0095788F"/>
    <w:rsid w:val="00957AD4"/>
    <w:rsid w:val="00957E57"/>
    <w:rsid w:val="00957F63"/>
    <w:rsid w:val="00960000"/>
    <w:rsid w:val="00960152"/>
    <w:rsid w:val="009604C4"/>
    <w:rsid w:val="00960621"/>
    <w:rsid w:val="00960797"/>
    <w:rsid w:val="009607D8"/>
    <w:rsid w:val="00960971"/>
    <w:rsid w:val="0096098A"/>
    <w:rsid w:val="00960B49"/>
    <w:rsid w:val="009610BB"/>
    <w:rsid w:val="0096124E"/>
    <w:rsid w:val="0096130F"/>
    <w:rsid w:val="00961590"/>
    <w:rsid w:val="009615C3"/>
    <w:rsid w:val="009617E5"/>
    <w:rsid w:val="009619D1"/>
    <w:rsid w:val="00961A36"/>
    <w:rsid w:val="00961BDB"/>
    <w:rsid w:val="00961E60"/>
    <w:rsid w:val="00961ECF"/>
    <w:rsid w:val="00961EF7"/>
    <w:rsid w:val="0096202D"/>
    <w:rsid w:val="009624FF"/>
    <w:rsid w:val="009626C0"/>
    <w:rsid w:val="0096273A"/>
    <w:rsid w:val="0096289C"/>
    <w:rsid w:val="00962A36"/>
    <w:rsid w:val="00962D4C"/>
    <w:rsid w:val="00962DD5"/>
    <w:rsid w:val="00962ED2"/>
    <w:rsid w:val="00962FC3"/>
    <w:rsid w:val="00963048"/>
    <w:rsid w:val="0096326A"/>
    <w:rsid w:val="009638B8"/>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AC4"/>
    <w:rsid w:val="00966B45"/>
    <w:rsid w:val="0096717D"/>
    <w:rsid w:val="0096723C"/>
    <w:rsid w:val="00967321"/>
    <w:rsid w:val="009674E1"/>
    <w:rsid w:val="00967571"/>
    <w:rsid w:val="00967881"/>
    <w:rsid w:val="0096790E"/>
    <w:rsid w:val="009679A6"/>
    <w:rsid w:val="00967BC9"/>
    <w:rsid w:val="00967BF9"/>
    <w:rsid w:val="00967D10"/>
    <w:rsid w:val="00967D7A"/>
    <w:rsid w:val="00967FC2"/>
    <w:rsid w:val="0097012E"/>
    <w:rsid w:val="009701FD"/>
    <w:rsid w:val="00970228"/>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4A"/>
    <w:rsid w:val="0097618E"/>
    <w:rsid w:val="009761BF"/>
    <w:rsid w:val="00976455"/>
    <w:rsid w:val="00976CCC"/>
    <w:rsid w:val="00976CEC"/>
    <w:rsid w:val="00976DA7"/>
    <w:rsid w:val="00976E19"/>
    <w:rsid w:val="00977B62"/>
    <w:rsid w:val="00977BA7"/>
    <w:rsid w:val="00977F26"/>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54C"/>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61E"/>
    <w:rsid w:val="0099196F"/>
    <w:rsid w:val="009919CF"/>
    <w:rsid w:val="00991A2A"/>
    <w:rsid w:val="00991BFB"/>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3B0"/>
    <w:rsid w:val="009A07DF"/>
    <w:rsid w:val="009A098B"/>
    <w:rsid w:val="009A0B30"/>
    <w:rsid w:val="009A0B54"/>
    <w:rsid w:val="009A0BE4"/>
    <w:rsid w:val="009A0C6F"/>
    <w:rsid w:val="009A0DBD"/>
    <w:rsid w:val="009A0DF5"/>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971"/>
    <w:rsid w:val="009A3979"/>
    <w:rsid w:val="009A3A86"/>
    <w:rsid w:val="009A3B05"/>
    <w:rsid w:val="009A3C8F"/>
    <w:rsid w:val="009A3D53"/>
    <w:rsid w:val="009A424A"/>
    <w:rsid w:val="009A432B"/>
    <w:rsid w:val="009A439D"/>
    <w:rsid w:val="009A43F6"/>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986"/>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96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6F50"/>
    <w:rsid w:val="009B7196"/>
    <w:rsid w:val="009B7204"/>
    <w:rsid w:val="009B737B"/>
    <w:rsid w:val="009B78E5"/>
    <w:rsid w:val="009B7CBE"/>
    <w:rsid w:val="009B7ED8"/>
    <w:rsid w:val="009C0074"/>
    <w:rsid w:val="009C0266"/>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A0F"/>
    <w:rsid w:val="009C1A35"/>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E45"/>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1DFA"/>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777"/>
    <w:rsid w:val="009D791E"/>
    <w:rsid w:val="009D7BA3"/>
    <w:rsid w:val="009D7C4E"/>
    <w:rsid w:val="009E0261"/>
    <w:rsid w:val="009E043B"/>
    <w:rsid w:val="009E0491"/>
    <w:rsid w:val="009E058F"/>
    <w:rsid w:val="009E05D2"/>
    <w:rsid w:val="009E0992"/>
    <w:rsid w:val="009E09B0"/>
    <w:rsid w:val="009E0A9E"/>
    <w:rsid w:val="009E0EE3"/>
    <w:rsid w:val="009E0FDF"/>
    <w:rsid w:val="009E1095"/>
    <w:rsid w:val="009E1356"/>
    <w:rsid w:val="009E15F3"/>
    <w:rsid w:val="009E1600"/>
    <w:rsid w:val="009E168E"/>
    <w:rsid w:val="009E18F8"/>
    <w:rsid w:val="009E1964"/>
    <w:rsid w:val="009E19A2"/>
    <w:rsid w:val="009E1B6C"/>
    <w:rsid w:val="009E1FFD"/>
    <w:rsid w:val="009E2048"/>
    <w:rsid w:val="009E20AA"/>
    <w:rsid w:val="009E2C48"/>
    <w:rsid w:val="009E2C5F"/>
    <w:rsid w:val="009E2D63"/>
    <w:rsid w:val="009E2DDC"/>
    <w:rsid w:val="009E3118"/>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05"/>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B7A"/>
    <w:rsid w:val="009E7D7B"/>
    <w:rsid w:val="009E7E46"/>
    <w:rsid w:val="009E7FC1"/>
    <w:rsid w:val="009F01E1"/>
    <w:rsid w:val="009F0218"/>
    <w:rsid w:val="009F0292"/>
    <w:rsid w:val="009F051C"/>
    <w:rsid w:val="009F06EA"/>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3024"/>
    <w:rsid w:val="009F328C"/>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6A35"/>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2F3"/>
    <w:rsid w:val="00A053A9"/>
    <w:rsid w:val="00A053F8"/>
    <w:rsid w:val="00A0576F"/>
    <w:rsid w:val="00A05817"/>
    <w:rsid w:val="00A05D3E"/>
    <w:rsid w:val="00A05FA3"/>
    <w:rsid w:val="00A06039"/>
    <w:rsid w:val="00A06119"/>
    <w:rsid w:val="00A0648E"/>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07CA5"/>
    <w:rsid w:val="00A10043"/>
    <w:rsid w:val="00A1023B"/>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C41"/>
    <w:rsid w:val="00A13E01"/>
    <w:rsid w:val="00A14190"/>
    <w:rsid w:val="00A141DD"/>
    <w:rsid w:val="00A1435D"/>
    <w:rsid w:val="00A144EC"/>
    <w:rsid w:val="00A14581"/>
    <w:rsid w:val="00A145BF"/>
    <w:rsid w:val="00A14813"/>
    <w:rsid w:val="00A1506F"/>
    <w:rsid w:val="00A15163"/>
    <w:rsid w:val="00A15272"/>
    <w:rsid w:val="00A15633"/>
    <w:rsid w:val="00A1566A"/>
    <w:rsid w:val="00A15A38"/>
    <w:rsid w:val="00A15D8C"/>
    <w:rsid w:val="00A15E38"/>
    <w:rsid w:val="00A15E59"/>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7CC"/>
    <w:rsid w:val="00A17889"/>
    <w:rsid w:val="00A179FF"/>
    <w:rsid w:val="00A17C9F"/>
    <w:rsid w:val="00A2006B"/>
    <w:rsid w:val="00A2039E"/>
    <w:rsid w:val="00A2048B"/>
    <w:rsid w:val="00A209BE"/>
    <w:rsid w:val="00A209DD"/>
    <w:rsid w:val="00A211D7"/>
    <w:rsid w:val="00A212D4"/>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65"/>
    <w:rsid w:val="00A30CBA"/>
    <w:rsid w:val="00A30D13"/>
    <w:rsid w:val="00A30DBA"/>
    <w:rsid w:val="00A311CB"/>
    <w:rsid w:val="00A31689"/>
    <w:rsid w:val="00A319D0"/>
    <w:rsid w:val="00A319EB"/>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4C1"/>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9D7"/>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2F"/>
    <w:rsid w:val="00A55EF8"/>
    <w:rsid w:val="00A560AB"/>
    <w:rsid w:val="00A5619A"/>
    <w:rsid w:val="00A56508"/>
    <w:rsid w:val="00A565CA"/>
    <w:rsid w:val="00A56974"/>
    <w:rsid w:val="00A569D4"/>
    <w:rsid w:val="00A56B16"/>
    <w:rsid w:val="00A56DBE"/>
    <w:rsid w:val="00A57143"/>
    <w:rsid w:val="00A57281"/>
    <w:rsid w:val="00A57474"/>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3FAF"/>
    <w:rsid w:val="00A6460E"/>
    <w:rsid w:val="00A646DD"/>
    <w:rsid w:val="00A646F3"/>
    <w:rsid w:val="00A6481F"/>
    <w:rsid w:val="00A64942"/>
    <w:rsid w:val="00A64D30"/>
    <w:rsid w:val="00A650CF"/>
    <w:rsid w:val="00A65326"/>
    <w:rsid w:val="00A657B7"/>
    <w:rsid w:val="00A65817"/>
    <w:rsid w:val="00A6590D"/>
    <w:rsid w:val="00A65911"/>
    <w:rsid w:val="00A65B85"/>
    <w:rsid w:val="00A65BF2"/>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27"/>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CF9"/>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2E"/>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B2A"/>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24"/>
    <w:rsid w:val="00A8443A"/>
    <w:rsid w:val="00A8448D"/>
    <w:rsid w:val="00A8454B"/>
    <w:rsid w:val="00A8479C"/>
    <w:rsid w:val="00A84825"/>
    <w:rsid w:val="00A85076"/>
    <w:rsid w:val="00A8543F"/>
    <w:rsid w:val="00A85472"/>
    <w:rsid w:val="00A8557B"/>
    <w:rsid w:val="00A856ED"/>
    <w:rsid w:val="00A85750"/>
    <w:rsid w:val="00A85A05"/>
    <w:rsid w:val="00A85B37"/>
    <w:rsid w:val="00A85E7D"/>
    <w:rsid w:val="00A860AD"/>
    <w:rsid w:val="00A8677C"/>
    <w:rsid w:val="00A86815"/>
    <w:rsid w:val="00A868EC"/>
    <w:rsid w:val="00A86D63"/>
    <w:rsid w:val="00A8702E"/>
    <w:rsid w:val="00A87346"/>
    <w:rsid w:val="00A87354"/>
    <w:rsid w:val="00A873F0"/>
    <w:rsid w:val="00A87797"/>
    <w:rsid w:val="00A87C6B"/>
    <w:rsid w:val="00A90138"/>
    <w:rsid w:val="00A902BF"/>
    <w:rsid w:val="00A90CF2"/>
    <w:rsid w:val="00A90DDE"/>
    <w:rsid w:val="00A90E15"/>
    <w:rsid w:val="00A90E72"/>
    <w:rsid w:val="00A91154"/>
    <w:rsid w:val="00A9155B"/>
    <w:rsid w:val="00A9156B"/>
    <w:rsid w:val="00A916C1"/>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58"/>
    <w:rsid w:val="00A93085"/>
    <w:rsid w:val="00A93165"/>
    <w:rsid w:val="00A9327B"/>
    <w:rsid w:val="00A9348F"/>
    <w:rsid w:val="00A936CC"/>
    <w:rsid w:val="00A937C3"/>
    <w:rsid w:val="00A9384C"/>
    <w:rsid w:val="00A938BD"/>
    <w:rsid w:val="00A93B44"/>
    <w:rsid w:val="00A93B69"/>
    <w:rsid w:val="00A93D3F"/>
    <w:rsid w:val="00A94222"/>
    <w:rsid w:val="00A94532"/>
    <w:rsid w:val="00A947C8"/>
    <w:rsid w:val="00A94EF1"/>
    <w:rsid w:val="00A9509C"/>
    <w:rsid w:val="00A9518F"/>
    <w:rsid w:val="00A9520D"/>
    <w:rsid w:val="00A9527F"/>
    <w:rsid w:val="00A954AA"/>
    <w:rsid w:val="00A95526"/>
    <w:rsid w:val="00A955B5"/>
    <w:rsid w:val="00A959F1"/>
    <w:rsid w:val="00A95B43"/>
    <w:rsid w:val="00A95EC2"/>
    <w:rsid w:val="00A96120"/>
    <w:rsid w:val="00A9637A"/>
    <w:rsid w:val="00A963C7"/>
    <w:rsid w:val="00A964D9"/>
    <w:rsid w:val="00A96589"/>
    <w:rsid w:val="00A968E4"/>
    <w:rsid w:val="00A96960"/>
    <w:rsid w:val="00A96B8C"/>
    <w:rsid w:val="00A96EF3"/>
    <w:rsid w:val="00A970A9"/>
    <w:rsid w:val="00A97167"/>
    <w:rsid w:val="00A9719D"/>
    <w:rsid w:val="00A97365"/>
    <w:rsid w:val="00A974AD"/>
    <w:rsid w:val="00A974DB"/>
    <w:rsid w:val="00A979FE"/>
    <w:rsid w:val="00A97A27"/>
    <w:rsid w:val="00A97C45"/>
    <w:rsid w:val="00A97CD3"/>
    <w:rsid w:val="00A97F06"/>
    <w:rsid w:val="00AA0680"/>
    <w:rsid w:val="00AA083B"/>
    <w:rsid w:val="00AA0A76"/>
    <w:rsid w:val="00AA0DD5"/>
    <w:rsid w:val="00AA1112"/>
    <w:rsid w:val="00AA143D"/>
    <w:rsid w:val="00AA147C"/>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4FE"/>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838"/>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D1D"/>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7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2B2D"/>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641"/>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76C"/>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4CB"/>
    <w:rsid w:val="00B00710"/>
    <w:rsid w:val="00B00752"/>
    <w:rsid w:val="00B007AD"/>
    <w:rsid w:val="00B007BB"/>
    <w:rsid w:val="00B00A15"/>
    <w:rsid w:val="00B00DCF"/>
    <w:rsid w:val="00B00DD0"/>
    <w:rsid w:val="00B00F2D"/>
    <w:rsid w:val="00B00F62"/>
    <w:rsid w:val="00B00F83"/>
    <w:rsid w:val="00B00FB5"/>
    <w:rsid w:val="00B01401"/>
    <w:rsid w:val="00B01B76"/>
    <w:rsid w:val="00B01BB1"/>
    <w:rsid w:val="00B01C2A"/>
    <w:rsid w:val="00B01CE4"/>
    <w:rsid w:val="00B02117"/>
    <w:rsid w:val="00B0222E"/>
    <w:rsid w:val="00B0229A"/>
    <w:rsid w:val="00B023E3"/>
    <w:rsid w:val="00B02472"/>
    <w:rsid w:val="00B0250B"/>
    <w:rsid w:val="00B02660"/>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AB3"/>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0E3"/>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5C4"/>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761"/>
    <w:rsid w:val="00B20AA0"/>
    <w:rsid w:val="00B20B4D"/>
    <w:rsid w:val="00B20C73"/>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0F4"/>
    <w:rsid w:val="00B23208"/>
    <w:rsid w:val="00B232B3"/>
    <w:rsid w:val="00B2349E"/>
    <w:rsid w:val="00B2357A"/>
    <w:rsid w:val="00B2383B"/>
    <w:rsid w:val="00B23878"/>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919"/>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35"/>
    <w:rsid w:val="00B30D7F"/>
    <w:rsid w:val="00B30D89"/>
    <w:rsid w:val="00B30E16"/>
    <w:rsid w:val="00B30F72"/>
    <w:rsid w:val="00B31246"/>
    <w:rsid w:val="00B313B4"/>
    <w:rsid w:val="00B31691"/>
    <w:rsid w:val="00B319A7"/>
    <w:rsid w:val="00B319BC"/>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414"/>
    <w:rsid w:val="00B346AC"/>
    <w:rsid w:val="00B347AE"/>
    <w:rsid w:val="00B34A53"/>
    <w:rsid w:val="00B34A9F"/>
    <w:rsid w:val="00B34B80"/>
    <w:rsid w:val="00B34FB5"/>
    <w:rsid w:val="00B3504D"/>
    <w:rsid w:val="00B35250"/>
    <w:rsid w:val="00B35785"/>
    <w:rsid w:val="00B35874"/>
    <w:rsid w:val="00B358DC"/>
    <w:rsid w:val="00B3597A"/>
    <w:rsid w:val="00B35CDA"/>
    <w:rsid w:val="00B361CC"/>
    <w:rsid w:val="00B36310"/>
    <w:rsid w:val="00B36462"/>
    <w:rsid w:val="00B367B9"/>
    <w:rsid w:val="00B36AFC"/>
    <w:rsid w:val="00B3717A"/>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599"/>
    <w:rsid w:val="00B40604"/>
    <w:rsid w:val="00B40675"/>
    <w:rsid w:val="00B408AC"/>
    <w:rsid w:val="00B40AC0"/>
    <w:rsid w:val="00B40EA7"/>
    <w:rsid w:val="00B4101F"/>
    <w:rsid w:val="00B4106F"/>
    <w:rsid w:val="00B411BD"/>
    <w:rsid w:val="00B4123E"/>
    <w:rsid w:val="00B41559"/>
    <w:rsid w:val="00B418E8"/>
    <w:rsid w:val="00B419B2"/>
    <w:rsid w:val="00B41D64"/>
    <w:rsid w:val="00B420FB"/>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B49"/>
    <w:rsid w:val="00B44E51"/>
    <w:rsid w:val="00B44F99"/>
    <w:rsid w:val="00B45109"/>
    <w:rsid w:val="00B451B3"/>
    <w:rsid w:val="00B45264"/>
    <w:rsid w:val="00B4549D"/>
    <w:rsid w:val="00B45690"/>
    <w:rsid w:val="00B45876"/>
    <w:rsid w:val="00B458D0"/>
    <w:rsid w:val="00B458E7"/>
    <w:rsid w:val="00B45C33"/>
    <w:rsid w:val="00B46224"/>
    <w:rsid w:val="00B46694"/>
    <w:rsid w:val="00B4684C"/>
    <w:rsid w:val="00B4689E"/>
    <w:rsid w:val="00B4697C"/>
    <w:rsid w:val="00B46EC1"/>
    <w:rsid w:val="00B474ED"/>
    <w:rsid w:val="00B47509"/>
    <w:rsid w:val="00B47812"/>
    <w:rsid w:val="00B47855"/>
    <w:rsid w:val="00B478E3"/>
    <w:rsid w:val="00B47AB3"/>
    <w:rsid w:val="00B47C63"/>
    <w:rsid w:val="00B47D60"/>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0B8"/>
    <w:rsid w:val="00B543F7"/>
    <w:rsid w:val="00B54563"/>
    <w:rsid w:val="00B545BF"/>
    <w:rsid w:val="00B548E8"/>
    <w:rsid w:val="00B549CC"/>
    <w:rsid w:val="00B54A04"/>
    <w:rsid w:val="00B54A70"/>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4C2"/>
    <w:rsid w:val="00B6266F"/>
    <w:rsid w:val="00B62684"/>
    <w:rsid w:val="00B62ABF"/>
    <w:rsid w:val="00B62B8A"/>
    <w:rsid w:val="00B62E0B"/>
    <w:rsid w:val="00B6320E"/>
    <w:rsid w:val="00B634FE"/>
    <w:rsid w:val="00B6367C"/>
    <w:rsid w:val="00B63B34"/>
    <w:rsid w:val="00B63C32"/>
    <w:rsid w:val="00B63D40"/>
    <w:rsid w:val="00B63D63"/>
    <w:rsid w:val="00B63E0F"/>
    <w:rsid w:val="00B63EB1"/>
    <w:rsid w:val="00B64144"/>
    <w:rsid w:val="00B64228"/>
    <w:rsid w:val="00B64434"/>
    <w:rsid w:val="00B6447E"/>
    <w:rsid w:val="00B64483"/>
    <w:rsid w:val="00B64C16"/>
    <w:rsid w:val="00B64CEC"/>
    <w:rsid w:val="00B64FB6"/>
    <w:rsid w:val="00B6528C"/>
    <w:rsid w:val="00B65607"/>
    <w:rsid w:val="00B6576D"/>
    <w:rsid w:val="00B658E2"/>
    <w:rsid w:val="00B659A5"/>
    <w:rsid w:val="00B65CE4"/>
    <w:rsid w:val="00B65E27"/>
    <w:rsid w:val="00B65F18"/>
    <w:rsid w:val="00B665B2"/>
    <w:rsid w:val="00B66B7F"/>
    <w:rsid w:val="00B66C6B"/>
    <w:rsid w:val="00B66D2F"/>
    <w:rsid w:val="00B670D2"/>
    <w:rsid w:val="00B674E9"/>
    <w:rsid w:val="00B677B8"/>
    <w:rsid w:val="00B67CB8"/>
    <w:rsid w:val="00B67E0A"/>
    <w:rsid w:val="00B7022B"/>
    <w:rsid w:val="00B7028F"/>
    <w:rsid w:val="00B7060D"/>
    <w:rsid w:val="00B706F1"/>
    <w:rsid w:val="00B70826"/>
    <w:rsid w:val="00B70B8A"/>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C5"/>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97"/>
    <w:rsid w:val="00B76AEE"/>
    <w:rsid w:val="00B76CF2"/>
    <w:rsid w:val="00B76DC6"/>
    <w:rsid w:val="00B76E77"/>
    <w:rsid w:val="00B76F84"/>
    <w:rsid w:val="00B76FA6"/>
    <w:rsid w:val="00B770F4"/>
    <w:rsid w:val="00B77280"/>
    <w:rsid w:val="00B77383"/>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1DC"/>
    <w:rsid w:val="00B818F4"/>
    <w:rsid w:val="00B81BC9"/>
    <w:rsid w:val="00B81BED"/>
    <w:rsid w:val="00B81E21"/>
    <w:rsid w:val="00B8222F"/>
    <w:rsid w:val="00B82615"/>
    <w:rsid w:val="00B82704"/>
    <w:rsid w:val="00B82AF2"/>
    <w:rsid w:val="00B82C2E"/>
    <w:rsid w:val="00B82C93"/>
    <w:rsid w:val="00B832A7"/>
    <w:rsid w:val="00B83444"/>
    <w:rsid w:val="00B834DC"/>
    <w:rsid w:val="00B836ED"/>
    <w:rsid w:val="00B8375C"/>
    <w:rsid w:val="00B83AE1"/>
    <w:rsid w:val="00B83B70"/>
    <w:rsid w:val="00B83C73"/>
    <w:rsid w:val="00B83E1D"/>
    <w:rsid w:val="00B83E21"/>
    <w:rsid w:val="00B8428F"/>
    <w:rsid w:val="00B8436B"/>
    <w:rsid w:val="00B8439C"/>
    <w:rsid w:val="00B847B4"/>
    <w:rsid w:val="00B84C85"/>
    <w:rsid w:val="00B853BE"/>
    <w:rsid w:val="00B85565"/>
    <w:rsid w:val="00B85BC8"/>
    <w:rsid w:val="00B85CF5"/>
    <w:rsid w:val="00B85E86"/>
    <w:rsid w:val="00B85EDD"/>
    <w:rsid w:val="00B85F98"/>
    <w:rsid w:val="00B8618D"/>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0E2"/>
    <w:rsid w:val="00B91532"/>
    <w:rsid w:val="00B919AD"/>
    <w:rsid w:val="00B91A2B"/>
    <w:rsid w:val="00B91CB7"/>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42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695"/>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2A"/>
    <w:rsid w:val="00BC0F82"/>
    <w:rsid w:val="00BC12FB"/>
    <w:rsid w:val="00BC1341"/>
    <w:rsid w:val="00BC144D"/>
    <w:rsid w:val="00BC1650"/>
    <w:rsid w:val="00BC1670"/>
    <w:rsid w:val="00BC1A39"/>
    <w:rsid w:val="00BC1B8E"/>
    <w:rsid w:val="00BC1C3C"/>
    <w:rsid w:val="00BC22F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53"/>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3CD0"/>
    <w:rsid w:val="00BD4146"/>
    <w:rsid w:val="00BD42F6"/>
    <w:rsid w:val="00BD43B4"/>
    <w:rsid w:val="00BD44AC"/>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8A"/>
    <w:rsid w:val="00BD6D96"/>
    <w:rsid w:val="00BD7291"/>
    <w:rsid w:val="00BD73CF"/>
    <w:rsid w:val="00BD7661"/>
    <w:rsid w:val="00BD7A0D"/>
    <w:rsid w:val="00BD7B03"/>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AA"/>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BD7"/>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FE"/>
    <w:rsid w:val="00BF7D3B"/>
    <w:rsid w:val="00BF7E89"/>
    <w:rsid w:val="00BF7F73"/>
    <w:rsid w:val="00C000D2"/>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6DC"/>
    <w:rsid w:val="00C02766"/>
    <w:rsid w:val="00C02874"/>
    <w:rsid w:val="00C02946"/>
    <w:rsid w:val="00C029F3"/>
    <w:rsid w:val="00C02DD4"/>
    <w:rsid w:val="00C02DEA"/>
    <w:rsid w:val="00C02F20"/>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D7D"/>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946"/>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5"/>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C01"/>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BF0"/>
    <w:rsid w:val="00C32D97"/>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0F4"/>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1FED"/>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08F"/>
    <w:rsid w:val="00C452F4"/>
    <w:rsid w:val="00C452F5"/>
    <w:rsid w:val="00C456C0"/>
    <w:rsid w:val="00C45772"/>
    <w:rsid w:val="00C46010"/>
    <w:rsid w:val="00C460A8"/>
    <w:rsid w:val="00C46164"/>
    <w:rsid w:val="00C46555"/>
    <w:rsid w:val="00C4664B"/>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61"/>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3FCD"/>
    <w:rsid w:val="00C5413E"/>
    <w:rsid w:val="00C541B1"/>
    <w:rsid w:val="00C542D4"/>
    <w:rsid w:val="00C54477"/>
    <w:rsid w:val="00C54550"/>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81"/>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98"/>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D2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2FA"/>
    <w:rsid w:val="00C7738E"/>
    <w:rsid w:val="00C773DC"/>
    <w:rsid w:val="00C7759D"/>
    <w:rsid w:val="00C7787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C7C"/>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3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42"/>
    <w:rsid w:val="00C94C32"/>
    <w:rsid w:val="00C94D43"/>
    <w:rsid w:val="00C94FBB"/>
    <w:rsid w:val="00C950C6"/>
    <w:rsid w:val="00C95162"/>
    <w:rsid w:val="00C9549C"/>
    <w:rsid w:val="00C95852"/>
    <w:rsid w:val="00C95854"/>
    <w:rsid w:val="00C95AEB"/>
    <w:rsid w:val="00C95BF2"/>
    <w:rsid w:val="00C95DC0"/>
    <w:rsid w:val="00C95EFF"/>
    <w:rsid w:val="00C95FD2"/>
    <w:rsid w:val="00C96168"/>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44F"/>
    <w:rsid w:val="00CA0532"/>
    <w:rsid w:val="00CA0ABF"/>
    <w:rsid w:val="00CA0B20"/>
    <w:rsid w:val="00CA0C9A"/>
    <w:rsid w:val="00CA0DF1"/>
    <w:rsid w:val="00CA0F45"/>
    <w:rsid w:val="00CA0FA0"/>
    <w:rsid w:val="00CA1258"/>
    <w:rsid w:val="00CA12F4"/>
    <w:rsid w:val="00CA12FA"/>
    <w:rsid w:val="00CA1346"/>
    <w:rsid w:val="00CA1514"/>
    <w:rsid w:val="00CA1882"/>
    <w:rsid w:val="00CA1B10"/>
    <w:rsid w:val="00CA1C43"/>
    <w:rsid w:val="00CA1C73"/>
    <w:rsid w:val="00CA1D28"/>
    <w:rsid w:val="00CA1D2E"/>
    <w:rsid w:val="00CA1F40"/>
    <w:rsid w:val="00CA1FAF"/>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05"/>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463"/>
    <w:rsid w:val="00CB3655"/>
    <w:rsid w:val="00CB3783"/>
    <w:rsid w:val="00CB37C1"/>
    <w:rsid w:val="00CB3A1B"/>
    <w:rsid w:val="00CB3F9B"/>
    <w:rsid w:val="00CB43A5"/>
    <w:rsid w:val="00CB442E"/>
    <w:rsid w:val="00CB47AB"/>
    <w:rsid w:val="00CB4941"/>
    <w:rsid w:val="00CB4A0E"/>
    <w:rsid w:val="00CB512D"/>
    <w:rsid w:val="00CB5254"/>
    <w:rsid w:val="00CB539A"/>
    <w:rsid w:val="00CB555A"/>
    <w:rsid w:val="00CB573A"/>
    <w:rsid w:val="00CB5848"/>
    <w:rsid w:val="00CB5B1E"/>
    <w:rsid w:val="00CB6232"/>
    <w:rsid w:val="00CB62DA"/>
    <w:rsid w:val="00CB63CD"/>
    <w:rsid w:val="00CB658D"/>
    <w:rsid w:val="00CB65C0"/>
    <w:rsid w:val="00CB6A9A"/>
    <w:rsid w:val="00CB6BF3"/>
    <w:rsid w:val="00CB6ED6"/>
    <w:rsid w:val="00CB71FF"/>
    <w:rsid w:val="00CB740B"/>
    <w:rsid w:val="00CB765B"/>
    <w:rsid w:val="00CB7828"/>
    <w:rsid w:val="00CB787A"/>
    <w:rsid w:val="00CB78C9"/>
    <w:rsid w:val="00CB7939"/>
    <w:rsid w:val="00CB7970"/>
    <w:rsid w:val="00CB797A"/>
    <w:rsid w:val="00CB7C63"/>
    <w:rsid w:val="00CC00E0"/>
    <w:rsid w:val="00CC0354"/>
    <w:rsid w:val="00CC04C9"/>
    <w:rsid w:val="00CC04D2"/>
    <w:rsid w:val="00CC063F"/>
    <w:rsid w:val="00CC0665"/>
    <w:rsid w:val="00CC0BB3"/>
    <w:rsid w:val="00CC0C4A"/>
    <w:rsid w:val="00CC0E40"/>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261"/>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92C"/>
    <w:rsid w:val="00CC6A48"/>
    <w:rsid w:val="00CC6AC3"/>
    <w:rsid w:val="00CC6BD0"/>
    <w:rsid w:val="00CC6CA2"/>
    <w:rsid w:val="00CC6D48"/>
    <w:rsid w:val="00CC70E0"/>
    <w:rsid w:val="00CC7177"/>
    <w:rsid w:val="00CC737C"/>
    <w:rsid w:val="00CC7506"/>
    <w:rsid w:val="00CC7562"/>
    <w:rsid w:val="00CC7590"/>
    <w:rsid w:val="00CC76D4"/>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08"/>
    <w:rsid w:val="00CD29FD"/>
    <w:rsid w:val="00CD2CA8"/>
    <w:rsid w:val="00CD2E14"/>
    <w:rsid w:val="00CD2F10"/>
    <w:rsid w:val="00CD2FEE"/>
    <w:rsid w:val="00CD3894"/>
    <w:rsid w:val="00CD39EF"/>
    <w:rsid w:val="00CD3AAE"/>
    <w:rsid w:val="00CD3BE2"/>
    <w:rsid w:val="00CD3BF0"/>
    <w:rsid w:val="00CD3C7D"/>
    <w:rsid w:val="00CD3DD5"/>
    <w:rsid w:val="00CD3EA4"/>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F08"/>
    <w:rsid w:val="00CE12AD"/>
    <w:rsid w:val="00CE12E0"/>
    <w:rsid w:val="00CE1346"/>
    <w:rsid w:val="00CE1398"/>
    <w:rsid w:val="00CE15B7"/>
    <w:rsid w:val="00CE166C"/>
    <w:rsid w:val="00CE18AD"/>
    <w:rsid w:val="00CE1B22"/>
    <w:rsid w:val="00CE1F41"/>
    <w:rsid w:val="00CE1FC5"/>
    <w:rsid w:val="00CE2229"/>
    <w:rsid w:val="00CE231E"/>
    <w:rsid w:val="00CE2375"/>
    <w:rsid w:val="00CE2517"/>
    <w:rsid w:val="00CE2660"/>
    <w:rsid w:val="00CE267D"/>
    <w:rsid w:val="00CE271B"/>
    <w:rsid w:val="00CE2C1C"/>
    <w:rsid w:val="00CE2D75"/>
    <w:rsid w:val="00CE2DD9"/>
    <w:rsid w:val="00CE2FB2"/>
    <w:rsid w:val="00CE30DF"/>
    <w:rsid w:val="00CE312D"/>
    <w:rsid w:val="00CE3249"/>
    <w:rsid w:val="00CE3405"/>
    <w:rsid w:val="00CE3584"/>
    <w:rsid w:val="00CE3740"/>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7C9"/>
    <w:rsid w:val="00CE690B"/>
    <w:rsid w:val="00CE69FD"/>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1FD1"/>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393"/>
    <w:rsid w:val="00CF350F"/>
    <w:rsid w:val="00CF3552"/>
    <w:rsid w:val="00CF3558"/>
    <w:rsid w:val="00CF374E"/>
    <w:rsid w:val="00CF37BB"/>
    <w:rsid w:val="00CF38E7"/>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12"/>
    <w:rsid w:val="00CF6245"/>
    <w:rsid w:val="00CF635C"/>
    <w:rsid w:val="00CF640E"/>
    <w:rsid w:val="00CF6525"/>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00D"/>
    <w:rsid w:val="00D004B5"/>
    <w:rsid w:val="00D004D9"/>
    <w:rsid w:val="00D004FA"/>
    <w:rsid w:val="00D0070E"/>
    <w:rsid w:val="00D00736"/>
    <w:rsid w:val="00D0094E"/>
    <w:rsid w:val="00D00972"/>
    <w:rsid w:val="00D009A6"/>
    <w:rsid w:val="00D00F3F"/>
    <w:rsid w:val="00D00F78"/>
    <w:rsid w:val="00D00F97"/>
    <w:rsid w:val="00D0119F"/>
    <w:rsid w:val="00D0122A"/>
    <w:rsid w:val="00D0136A"/>
    <w:rsid w:val="00D0140A"/>
    <w:rsid w:val="00D014D0"/>
    <w:rsid w:val="00D014FA"/>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ADF"/>
    <w:rsid w:val="00D03D47"/>
    <w:rsid w:val="00D04249"/>
    <w:rsid w:val="00D04361"/>
    <w:rsid w:val="00D044DD"/>
    <w:rsid w:val="00D046F4"/>
    <w:rsid w:val="00D04705"/>
    <w:rsid w:val="00D04E20"/>
    <w:rsid w:val="00D05132"/>
    <w:rsid w:val="00D0519E"/>
    <w:rsid w:val="00D051EA"/>
    <w:rsid w:val="00D05379"/>
    <w:rsid w:val="00D056E4"/>
    <w:rsid w:val="00D0573E"/>
    <w:rsid w:val="00D05750"/>
    <w:rsid w:val="00D0578B"/>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881"/>
    <w:rsid w:val="00D129B9"/>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2AE"/>
    <w:rsid w:val="00D20322"/>
    <w:rsid w:val="00D20328"/>
    <w:rsid w:val="00D205FB"/>
    <w:rsid w:val="00D20656"/>
    <w:rsid w:val="00D20675"/>
    <w:rsid w:val="00D20684"/>
    <w:rsid w:val="00D20742"/>
    <w:rsid w:val="00D208DF"/>
    <w:rsid w:val="00D20A80"/>
    <w:rsid w:val="00D20B8B"/>
    <w:rsid w:val="00D20C21"/>
    <w:rsid w:val="00D20CEC"/>
    <w:rsid w:val="00D21138"/>
    <w:rsid w:val="00D21344"/>
    <w:rsid w:val="00D213D7"/>
    <w:rsid w:val="00D2162C"/>
    <w:rsid w:val="00D2168E"/>
    <w:rsid w:val="00D217F4"/>
    <w:rsid w:val="00D21A3C"/>
    <w:rsid w:val="00D21AB9"/>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068"/>
    <w:rsid w:val="00D3433B"/>
    <w:rsid w:val="00D34567"/>
    <w:rsid w:val="00D34653"/>
    <w:rsid w:val="00D34763"/>
    <w:rsid w:val="00D34839"/>
    <w:rsid w:val="00D34A0B"/>
    <w:rsid w:val="00D34D54"/>
    <w:rsid w:val="00D34E85"/>
    <w:rsid w:val="00D34FBA"/>
    <w:rsid w:val="00D353E2"/>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8A4"/>
    <w:rsid w:val="00D45A9F"/>
    <w:rsid w:val="00D45DF3"/>
    <w:rsid w:val="00D45E49"/>
    <w:rsid w:val="00D45E55"/>
    <w:rsid w:val="00D45F6D"/>
    <w:rsid w:val="00D4601C"/>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B3B"/>
    <w:rsid w:val="00D53BC8"/>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59"/>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29"/>
    <w:rsid w:val="00D64A5D"/>
    <w:rsid w:val="00D64A9B"/>
    <w:rsid w:val="00D64BDA"/>
    <w:rsid w:val="00D64C74"/>
    <w:rsid w:val="00D64F52"/>
    <w:rsid w:val="00D64FBC"/>
    <w:rsid w:val="00D6500E"/>
    <w:rsid w:val="00D65037"/>
    <w:rsid w:val="00D6503D"/>
    <w:rsid w:val="00D6527E"/>
    <w:rsid w:val="00D65645"/>
    <w:rsid w:val="00D6567D"/>
    <w:rsid w:val="00D65858"/>
    <w:rsid w:val="00D65884"/>
    <w:rsid w:val="00D659B1"/>
    <w:rsid w:val="00D65A57"/>
    <w:rsid w:val="00D65B8C"/>
    <w:rsid w:val="00D65C8D"/>
    <w:rsid w:val="00D665EF"/>
    <w:rsid w:val="00D6662F"/>
    <w:rsid w:val="00D66672"/>
    <w:rsid w:val="00D6670C"/>
    <w:rsid w:val="00D66DD3"/>
    <w:rsid w:val="00D66E18"/>
    <w:rsid w:val="00D66E71"/>
    <w:rsid w:val="00D66FBF"/>
    <w:rsid w:val="00D66FF7"/>
    <w:rsid w:val="00D67146"/>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4F"/>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64B"/>
    <w:rsid w:val="00D7475D"/>
    <w:rsid w:val="00D74A68"/>
    <w:rsid w:val="00D74D1C"/>
    <w:rsid w:val="00D74D40"/>
    <w:rsid w:val="00D74E00"/>
    <w:rsid w:val="00D75066"/>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1"/>
    <w:rsid w:val="00D776DD"/>
    <w:rsid w:val="00D777D7"/>
    <w:rsid w:val="00D777FE"/>
    <w:rsid w:val="00D77828"/>
    <w:rsid w:val="00D7783E"/>
    <w:rsid w:val="00D77B27"/>
    <w:rsid w:val="00D80022"/>
    <w:rsid w:val="00D80119"/>
    <w:rsid w:val="00D80372"/>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AC"/>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300"/>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6"/>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45D"/>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5D0"/>
    <w:rsid w:val="00DA3650"/>
    <w:rsid w:val="00DA3929"/>
    <w:rsid w:val="00DA3A6F"/>
    <w:rsid w:val="00DA3E7A"/>
    <w:rsid w:val="00DA3F82"/>
    <w:rsid w:val="00DA403F"/>
    <w:rsid w:val="00DA42BB"/>
    <w:rsid w:val="00DA430C"/>
    <w:rsid w:val="00DA46BD"/>
    <w:rsid w:val="00DA46BE"/>
    <w:rsid w:val="00DA481B"/>
    <w:rsid w:val="00DA48A6"/>
    <w:rsid w:val="00DA48E2"/>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40"/>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1BC"/>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2BF"/>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5E5"/>
    <w:rsid w:val="00DC18D3"/>
    <w:rsid w:val="00DC1936"/>
    <w:rsid w:val="00DC1E35"/>
    <w:rsid w:val="00DC1E43"/>
    <w:rsid w:val="00DC1F06"/>
    <w:rsid w:val="00DC2242"/>
    <w:rsid w:val="00DC2497"/>
    <w:rsid w:val="00DC25FE"/>
    <w:rsid w:val="00DC2640"/>
    <w:rsid w:val="00DC278C"/>
    <w:rsid w:val="00DC2A35"/>
    <w:rsid w:val="00DC2B13"/>
    <w:rsid w:val="00DC2BEB"/>
    <w:rsid w:val="00DC2C0D"/>
    <w:rsid w:val="00DC2D2E"/>
    <w:rsid w:val="00DC2E2B"/>
    <w:rsid w:val="00DC31AD"/>
    <w:rsid w:val="00DC3200"/>
    <w:rsid w:val="00DC3237"/>
    <w:rsid w:val="00DC334F"/>
    <w:rsid w:val="00DC35F3"/>
    <w:rsid w:val="00DC361A"/>
    <w:rsid w:val="00DC3A92"/>
    <w:rsid w:val="00DC3BC3"/>
    <w:rsid w:val="00DC3DD1"/>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0E66"/>
    <w:rsid w:val="00DD1045"/>
    <w:rsid w:val="00DD1128"/>
    <w:rsid w:val="00DD13C7"/>
    <w:rsid w:val="00DD189C"/>
    <w:rsid w:val="00DD1926"/>
    <w:rsid w:val="00DD1AF0"/>
    <w:rsid w:val="00DD1B5D"/>
    <w:rsid w:val="00DD1D4F"/>
    <w:rsid w:val="00DD1FDD"/>
    <w:rsid w:val="00DD2025"/>
    <w:rsid w:val="00DD216D"/>
    <w:rsid w:val="00DD22EA"/>
    <w:rsid w:val="00DD23A0"/>
    <w:rsid w:val="00DD2486"/>
    <w:rsid w:val="00DD24DF"/>
    <w:rsid w:val="00DD2577"/>
    <w:rsid w:val="00DD26F2"/>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557"/>
    <w:rsid w:val="00DD45BF"/>
    <w:rsid w:val="00DD464A"/>
    <w:rsid w:val="00DD4766"/>
    <w:rsid w:val="00DD4D4B"/>
    <w:rsid w:val="00DD4E14"/>
    <w:rsid w:val="00DD4E2D"/>
    <w:rsid w:val="00DD53FA"/>
    <w:rsid w:val="00DD5407"/>
    <w:rsid w:val="00DD5521"/>
    <w:rsid w:val="00DD5525"/>
    <w:rsid w:val="00DD5527"/>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388"/>
    <w:rsid w:val="00DE06CA"/>
    <w:rsid w:val="00DE0902"/>
    <w:rsid w:val="00DE09F1"/>
    <w:rsid w:val="00DE0A2D"/>
    <w:rsid w:val="00DE0AE2"/>
    <w:rsid w:val="00DE0B03"/>
    <w:rsid w:val="00DE0C05"/>
    <w:rsid w:val="00DE0C50"/>
    <w:rsid w:val="00DE0C71"/>
    <w:rsid w:val="00DE0E59"/>
    <w:rsid w:val="00DE0F6C"/>
    <w:rsid w:val="00DE1185"/>
    <w:rsid w:val="00DE1207"/>
    <w:rsid w:val="00DE14A4"/>
    <w:rsid w:val="00DE15A7"/>
    <w:rsid w:val="00DE1663"/>
    <w:rsid w:val="00DE18EA"/>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AC6"/>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CF5"/>
    <w:rsid w:val="00DE6D4C"/>
    <w:rsid w:val="00DE700A"/>
    <w:rsid w:val="00DE709B"/>
    <w:rsid w:val="00DE7275"/>
    <w:rsid w:val="00DE728F"/>
    <w:rsid w:val="00DE736F"/>
    <w:rsid w:val="00DE751A"/>
    <w:rsid w:val="00DE7573"/>
    <w:rsid w:val="00DE75D0"/>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287"/>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37"/>
    <w:rsid w:val="00DF7BA1"/>
    <w:rsid w:val="00DF7BAA"/>
    <w:rsid w:val="00DF7BF6"/>
    <w:rsid w:val="00DF7C92"/>
    <w:rsid w:val="00DF7D7C"/>
    <w:rsid w:val="00DF7FFA"/>
    <w:rsid w:val="00E00124"/>
    <w:rsid w:val="00E001C8"/>
    <w:rsid w:val="00E002F1"/>
    <w:rsid w:val="00E006D0"/>
    <w:rsid w:val="00E0073B"/>
    <w:rsid w:val="00E0082C"/>
    <w:rsid w:val="00E00871"/>
    <w:rsid w:val="00E00EB1"/>
    <w:rsid w:val="00E01006"/>
    <w:rsid w:val="00E01071"/>
    <w:rsid w:val="00E01261"/>
    <w:rsid w:val="00E014EE"/>
    <w:rsid w:val="00E01DAA"/>
    <w:rsid w:val="00E0214E"/>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470"/>
    <w:rsid w:val="00E046DE"/>
    <w:rsid w:val="00E04934"/>
    <w:rsid w:val="00E049AF"/>
    <w:rsid w:val="00E049CC"/>
    <w:rsid w:val="00E04BF5"/>
    <w:rsid w:val="00E05479"/>
    <w:rsid w:val="00E05653"/>
    <w:rsid w:val="00E05797"/>
    <w:rsid w:val="00E05C1F"/>
    <w:rsid w:val="00E05CF5"/>
    <w:rsid w:val="00E05D32"/>
    <w:rsid w:val="00E065C0"/>
    <w:rsid w:val="00E06C6C"/>
    <w:rsid w:val="00E06E25"/>
    <w:rsid w:val="00E0700D"/>
    <w:rsid w:val="00E07109"/>
    <w:rsid w:val="00E07140"/>
    <w:rsid w:val="00E071BB"/>
    <w:rsid w:val="00E0728F"/>
    <w:rsid w:val="00E073D3"/>
    <w:rsid w:val="00E0755C"/>
    <w:rsid w:val="00E075FD"/>
    <w:rsid w:val="00E0763F"/>
    <w:rsid w:val="00E076D0"/>
    <w:rsid w:val="00E07773"/>
    <w:rsid w:val="00E07A05"/>
    <w:rsid w:val="00E07B30"/>
    <w:rsid w:val="00E07D3B"/>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4E22"/>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AE"/>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E67"/>
    <w:rsid w:val="00E41FA3"/>
    <w:rsid w:val="00E42042"/>
    <w:rsid w:val="00E42404"/>
    <w:rsid w:val="00E426CF"/>
    <w:rsid w:val="00E429ED"/>
    <w:rsid w:val="00E42A34"/>
    <w:rsid w:val="00E42A44"/>
    <w:rsid w:val="00E42B20"/>
    <w:rsid w:val="00E42B31"/>
    <w:rsid w:val="00E42C80"/>
    <w:rsid w:val="00E42D04"/>
    <w:rsid w:val="00E42E7B"/>
    <w:rsid w:val="00E434DE"/>
    <w:rsid w:val="00E4353D"/>
    <w:rsid w:val="00E43608"/>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8DC"/>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297"/>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59E"/>
    <w:rsid w:val="00E5573D"/>
    <w:rsid w:val="00E557F8"/>
    <w:rsid w:val="00E55954"/>
    <w:rsid w:val="00E5596E"/>
    <w:rsid w:val="00E55CFB"/>
    <w:rsid w:val="00E55E4F"/>
    <w:rsid w:val="00E55EB5"/>
    <w:rsid w:val="00E5615D"/>
    <w:rsid w:val="00E563D4"/>
    <w:rsid w:val="00E56492"/>
    <w:rsid w:val="00E5652B"/>
    <w:rsid w:val="00E567E3"/>
    <w:rsid w:val="00E56AEF"/>
    <w:rsid w:val="00E56CAF"/>
    <w:rsid w:val="00E56CD0"/>
    <w:rsid w:val="00E56D74"/>
    <w:rsid w:val="00E5733D"/>
    <w:rsid w:val="00E573C0"/>
    <w:rsid w:val="00E57518"/>
    <w:rsid w:val="00E5780C"/>
    <w:rsid w:val="00E57B07"/>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42"/>
    <w:rsid w:val="00E6277B"/>
    <w:rsid w:val="00E62820"/>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BC3"/>
    <w:rsid w:val="00E67D23"/>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1E9B"/>
    <w:rsid w:val="00E72094"/>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B70"/>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850"/>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697"/>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874"/>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085"/>
    <w:rsid w:val="00E971EE"/>
    <w:rsid w:val="00E97232"/>
    <w:rsid w:val="00E97648"/>
    <w:rsid w:val="00E9773E"/>
    <w:rsid w:val="00E97A03"/>
    <w:rsid w:val="00E97DC7"/>
    <w:rsid w:val="00E97E2E"/>
    <w:rsid w:val="00E97E7C"/>
    <w:rsid w:val="00EA008A"/>
    <w:rsid w:val="00EA020E"/>
    <w:rsid w:val="00EA04FF"/>
    <w:rsid w:val="00EA05B4"/>
    <w:rsid w:val="00EA06E2"/>
    <w:rsid w:val="00EA08BE"/>
    <w:rsid w:val="00EA098C"/>
    <w:rsid w:val="00EA0A8D"/>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7B5"/>
    <w:rsid w:val="00EA29CB"/>
    <w:rsid w:val="00EA2AE2"/>
    <w:rsid w:val="00EA2B52"/>
    <w:rsid w:val="00EA2B59"/>
    <w:rsid w:val="00EA2CB7"/>
    <w:rsid w:val="00EA2E82"/>
    <w:rsid w:val="00EA3134"/>
    <w:rsid w:val="00EA31BC"/>
    <w:rsid w:val="00EA38CF"/>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460"/>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2"/>
    <w:rsid w:val="00EB12D5"/>
    <w:rsid w:val="00EB167B"/>
    <w:rsid w:val="00EB16BD"/>
    <w:rsid w:val="00EB177F"/>
    <w:rsid w:val="00EB17F4"/>
    <w:rsid w:val="00EB1A68"/>
    <w:rsid w:val="00EB1B27"/>
    <w:rsid w:val="00EB1DA8"/>
    <w:rsid w:val="00EB1E0D"/>
    <w:rsid w:val="00EB2008"/>
    <w:rsid w:val="00EB20A2"/>
    <w:rsid w:val="00EB2306"/>
    <w:rsid w:val="00EB237A"/>
    <w:rsid w:val="00EB238E"/>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44F"/>
    <w:rsid w:val="00EB3866"/>
    <w:rsid w:val="00EB3BAC"/>
    <w:rsid w:val="00EB3D1A"/>
    <w:rsid w:val="00EB3D63"/>
    <w:rsid w:val="00EB3F04"/>
    <w:rsid w:val="00EB3F5F"/>
    <w:rsid w:val="00EB4068"/>
    <w:rsid w:val="00EB40E5"/>
    <w:rsid w:val="00EB40EE"/>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30"/>
    <w:rsid w:val="00EB7D8D"/>
    <w:rsid w:val="00EB7EBB"/>
    <w:rsid w:val="00EB7F05"/>
    <w:rsid w:val="00EC009F"/>
    <w:rsid w:val="00EC0369"/>
    <w:rsid w:val="00EC0CA1"/>
    <w:rsid w:val="00EC0CF3"/>
    <w:rsid w:val="00EC0D00"/>
    <w:rsid w:val="00EC0D1F"/>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720"/>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9FC"/>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042"/>
    <w:rsid w:val="00ED0158"/>
    <w:rsid w:val="00ED07DA"/>
    <w:rsid w:val="00ED08E9"/>
    <w:rsid w:val="00ED0AFF"/>
    <w:rsid w:val="00ED11D9"/>
    <w:rsid w:val="00ED11F7"/>
    <w:rsid w:val="00ED1230"/>
    <w:rsid w:val="00ED140D"/>
    <w:rsid w:val="00ED1507"/>
    <w:rsid w:val="00ED1615"/>
    <w:rsid w:val="00ED162F"/>
    <w:rsid w:val="00ED189F"/>
    <w:rsid w:val="00ED196A"/>
    <w:rsid w:val="00ED19D1"/>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794"/>
    <w:rsid w:val="00ED2BA3"/>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23"/>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1B1"/>
    <w:rsid w:val="00EF033F"/>
    <w:rsid w:val="00EF0348"/>
    <w:rsid w:val="00EF044F"/>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93"/>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E1B"/>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07FB9"/>
    <w:rsid w:val="00F1002B"/>
    <w:rsid w:val="00F10459"/>
    <w:rsid w:val="00F1056C"/>
    <w:rsid w:val="00F10615"/>
    <w:rsid w:val="00F106D5"/>
    <w:rsid w:val="00F107F1"/>
    <w:rsid w:val="00F10926"/>
    <w:rsid w:val="00F10FC1"/>
    <w:rsid w:val="00F11103"/>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DBA"/>
    <w:rsid w:val="00F16E44"/>
    <w:rsid w:val="00F17117"/>
    <w:rsid w:val="00F1757E"/>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983"/>
    <w:rsid w:val="00F23E46"/>
    <w:rsid w:val="00F23E73"/>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E34"/>
    <w:rsid w:val="00F25EF0"/>
    <w:rsid w:val="00F2640F"/>
    <w:rsid w:val="00F26608"/>
    <w:rsid w:val="00F266C9"/>
    <w:rsid w:val="00F266E9"/>
    <w:rsid w:val="00F26823"/>
    <w:rsid w:val="00F26856"/>
    <w:rsid w:val="00F26898"/>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C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2AD"/>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333"/>
    <w:rsid w:val="00F36563"/>
    <w:rsid w:val="00F366A5"/>
    <w:rsid w:val="00F36BCE"/>
    <w:rsid w:val="00F36C5F"/>
    <w:rsid w:val="00F37259"/>
    <w:rsid w:val="00F372D3"/>
    <w:rsid w:val="00F378E9"/>
    <w:rsid w:val="00F378FB"/>
    <w:rsid w:val="00F37962"/>
    <w:rsid w:val="00F3797C"/>
    <w:rsid w:val="00F37DA9"/>
    <w:rsid w:val="00F37DE7"/>
    <w:rsid w:val="00F400BB"/>
    <w:rsid w:val="00F405A4"/>
    <w:rsid w:val="00F4071C"/>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1FF7"/>
    <w:rsid w:val="00F42760"/>
    <w:rsid w:val="00F42865"/>
    <w:rsid w:val="00F42979"/>
    <w:rsid w:val="00F42AC2"/>
    <w:rsid w:val="00F42B18"/>
    <w:rsid w:val="00F42CA7"/>
    <w:rsid w:val="00F42D38"/>
    <w:rsid w:val="00F42F3F"/>
    <w:rsid w:val="00F42F48"/>
    <w:rsid w:val="00F42F65"/>
    <w:rsid w:val="00F43022"/>
    <w:rsid w:val="00F4327F"/>
    <w:rsid w:val="00F43335"/>
    <w:rsid w:val="00F433BD"/>
    <w:rsid w:val="00F4378B"/>
    <w:rsid w:val="00F43796"/>
    <w:rsid w:val="00F437D0"/>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6FF0"/>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56"/>
    <w:rsid w:val="00F51CB4"/>
    <w:rsid w:val="00F51DE9"/>
    <w:rsid w:val="00F51F10"/>
    <w:rsid w:val="00F525E5"/>
    <w:rsid w:val="00F52658"/>
    <w:rsid w:val="00F527A0"/>
    <w:rsid w:val="00F5283D"/>
    <w:rsid w:val="00F52ABA"/>
    <w:rsid w:val="00F52BC7"/>
    <w:rsid w:val="00F52CD9"/>
    <w:rsid w:val="00F52D37"/>
    <w:rsid w:val="00F533C6"/>
    <w:rsid w:val="00F534A2"/>
    <w:rsid w:val="00F53697"/>
    <w:rsid w:val="00F5370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54E"/>
    <w:rsid w:val="00F62777"/>
    <w:rsid w:val="00F62A5D"/>
    <w:rsid w:val="00F62DBF"/>
    <w:rsid w:val="00F62DF8"/>
    <w:rsid w:val="00F62EC4"/>
    <w:rsid w:val="00F630A4"/>
    <w:rsid w:val="00F631A7"/>
    <w:rsid w:val="00F63250"/>
    <w:rsid w:val="00F6332F"/>
    <w:rsid w:val="00F63BDD"/>
    <w:rsid w:val="00F63CA7"/>
    <w:rsid w:val="00F63E6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8BD"/>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5E"/>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22"/>
    <w:rsid w:val="00F81B40"/>
    <w:rsid w:val="00F81C03"/>
    <w:rsid w:val="00F81DEA"/>
    <w:rsid w:val="00F820B7"/>
    <w:rsid w:val="00F820C4"/>
    <w:rsid w:val="00F823E8"/>
    <w:rsid w:val="00F823F1"/>
    <w:rsid w:val="00F82519"/>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4F5B"/>
    <w:rsid w:val="00F8504B"/>
    <w:rsid w:val="00F850AB"/>
    <w:rsid w:val="00F8516A"/>
    <w:rsid w:val="00F85452"/>
    <w:rsid w:val="00F85536"/>
    <w:rsid w:val="00F85659"/>
    <w:rsid w:val="00F85974"/>
    <w:rsid w:val="00F85CD1"/>
    <w:rsid w:val="00F86089"/>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88D"/>
    <w:rsid w:val="00F9090D"/>
    <w:rsid w:val="00F90ADB"/>
    <w:rsid w:val="00F90CB4"/>
    <w:rsid w:val="00F90E78"/>
    <w:rsid w:val="00F9117B"/>
    <w:rsid w:val="00F91209"/>
    <w:rsid w:val="00F91541"/>
    <w:rsid w:val="00F91596"/>
    <w:rsid w:val="00F91598"/>
    <w:rsid w:val="00F9182C"/>
    <w:rsid w:val="00F91863"/>
    <w:rsid w:val="00F91958"/>
    <w:rsid w:val="00F91A55"/>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728"/>
    <w:rsid w:val="00F94AA5"/>
    <w:rsid w:val="00F94C46"/>
    <w:rsid w:val="00F94C50"/>
    <w:rsid w:val="00F94D67"/>
    <w:rsid w:val="00F94F20"/>
    <w:rsid w:val="00F95080"/>
    <w:rsid w:val="00F950B5"/>
    <w:rsid w:val="00F9513F"/>
    <w:rsid w:val="00F95141"/>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08A"/>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9C8"/>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7E"/>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2F5"/>
    <w:rsid w:val="00FB630B"/>
    <w:rsid w:val="00FB63B4"/>
    <w:rsid w:val="00FB67F4"/>
    <w:rsid w:val="00FB6937"/>
    <w:rsid w:val="00FB6AD0"/>
    <w:rsid w:val="00FB6C70"/>
    <w:rsid w:val="00FB6CD9"/>
    <w:rsid w:val="00FB78D7"/>
    <w:rsid w:val="00FB7ACD"/>
    <w:rsid w:val="00FB7EB6"/>
    <w:rsid w:val="00FC0150"/>
    <w:rsid w:val="00FC03AB"/>
    <w:rsid w:val="00FC03F1"/>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40D9"/>
    <w:rsid w:val="00FC42FB"/>
    <w:rsid w:val="00FC43B1"/>
    <w:rsid w:val="00FC43D1"/>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0BF0"/>
    <w:rsid w:val="00FD130B"/>
    <w:rsid w:val="00FD1A97"/>
    <w:rsid w:val="00FD1B7E"/>
    <w:rsid w:val="00FD1CB7"/>
    <w:rsid w:val="00FD2304"/>
    <w:rsid w:val="00FD2538"/>
    <w:rsid w:val="00FD2566"/>
    <w:rsid w:val="00FD264E"/>
    <w:rsid w:val="00FD28FD"/>
    <w:rsid w:val="00FD2961"/>
    <w:rsid w:val="00FD2D7B"/>
    <w:rsid w:val="00FD2D99"/>
    <w:rsid w:val="00FD2F0B"/>
    <w:rsid w:val="00FD2FCF"/>
    <w:rsid w:val="00FD3221"/>
    <w:rsid w:val="00FD3337"/>
    <w:rsid w:val="00FD33B9"/>
    <w:rsid w:val="00FD37F6"/>
    <w:rsid w:val="00FD3D92"/>
    <w:rsid w:val="00FD3E82"/>
    <w:rsid w:val="00FD4589"/>
    <w:rsid w:val="00FD4667"/>
    <w:rsid w:val="00FD473E"/>
    <w:rsid w:val="00FD4927"/>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28F"/>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1C27"/>
    <w:rsid w:val="00FF2004"/>
    <w:rsid w:val="00FF22AC"/>
    <w:rsid w:val="00FF2310"/>
    <w:rsid w:val="00FF2367"/>
    <w:rsid w:val="00FF242D"/>
    <w:rsid w:val="00FF25F6"/>
    <w:rsid w:val="00FF2619"/>
    <w:rsid w:val="00FF2E73"/>
    <w:rsid w:val="00FF311A"/>
    <w:rsid w:val="00FF328B"/>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CA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CD3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D19AA-AE51-4A95-A147-C690C0A379CC}">
  <ds:schemaRefs>
    <ds:schemaRef ds:uri="http://schemas.openxmlformats.org/officeDocument/2006/bibliography"/>
  </ds:schemaRefs>
</ds:datastoreItem>
</file>

<file path=customXml/itemProps2.xml><?xml version="1.0" encoding="utf-8"?>
<ds:datastoreItem xmlns:ds="http://schemas.openxmlformats.org/officeDocument/2006/customXml" ds:itemID="{7AFA8D70-0B81-4A35-AE2B-6BF42191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2312</Words>
  <Characters>13183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
  <cp:keywords/>
  <dc:description/>
  <cp:lastModifiedBy>Matthew Webb2</cp:lastModifiedBy>
  <cp:revision>8</cp:revision>
  <cp:lastPrinted>2019-11-08T22:53:00Z</cp:lastPrinted>
  <dcterms:created xsi:type="dcterms:W3CDTF">2021-04-01T02:55:00Z</dcterms:created>
  <dcterms:modified xsi:type="dcterms:W3CDTF">2021-04-05T08:08:00Z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(3)rflAfatWfFFo4j0/bfNwKpbMtuNGibCBz6GfTe7/WTGeM9fhqxJ3L9U3+TMWg4gjDUFQnnR1
k1oBMQogd6Js8ZS/LUFX2jqDz+FaCdr7orNcek71l40kcXxnh9UPLlUkqNKGv3gog8VnO4N0
FPdnOsnZSTou9Ky1u3HZVR+6lCU0KU+o/VGcAzR7VOsztwXBsLG8rh+3/cd0qZqcWSoWWg+3
5daMK/7UuO3FIQDY6w</vt:lpwstr>
  </property>
  <property fmtid="{D5CDD505-2E9C-101B-9397-08002B2CF9AE}" pid="30" name="_2015_ms_pID_725343_00">
    <vt:lpwstr>_2015_ms_pID_725343</vt:lpwstr>
  </property>
  <property fmtid="{D5CDD505-2E9C-101B-9397-08002B2CF9AE}" pid="31" name="_2015_ms_pID_7253431">
    <vt:lpwstr>1efW3GJvu5YVlQeFB8sTMEILBVdGVxjESwzmSjr/+SEAKVbuW8USVV
OlWFJtPdxk1DGbVAVxfOpPJcbYQU3GWs1FxoermJTfZgHz2Fu8PaoMCsCqoowc2rvAyUx/hE
yZEBATSObGxLcDyLcCW6qgfZoVSuCpBd9r438J2cGDYlXJNFZhz3R29gehKQmUaMoQ0bS4jo
eG3qVRIwPqyps0UUA8E4SUCygAt0J2uZN6RK</vt:lpwstr>
  </property>
  <property fmtid="{D5CDD505-2E9C-101B-9397-08002B2CF9AE}" pid="32" name="_2015_ms_pID_7253431_00">
    <vt:lpwstr>_2015_ms_pID_7253431</vt:lpwstr>
  </property>
  <property fmtid="{D5CDD505-2E9C-101B-9397-08002B2CF9AE}" pid="33" name="_2015_ms_pID_7253432">
    <vt:lpwstr>e70WmtRmzH8nfURvieS5Uz2JgBztFpVK3tZC
9fdQUeLb1B+MphikrPABruE+2IBNlSYL646f9HHPcIGbBxbZaQY=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