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rsidR="00522F4F" w:rsidRPr="009405FE" w:rsidRDefault="00522F4F" w:rsidP="006618DF">
      <w:pPr>
        <w:pStyle w:val="3GPPHeader"/>
        <w:spacing w:after="0"/>
        <w:jc w:val="both"/>
        <w:rPr>
          <w:sz w:val="28"/>
        </w:rPr>
      </w:pPr>
      <w:proofErr w:type="gramStart"/>
      <w:r w:rsidRPr="005A5812">
        <w:rPr>
          <w:sz w:val="28"/>
        </w:rPr>
        <w:t>e-Meeting</w:t>
      </w:r>
      <w:proofErr w:type="gramEnd"/>
      <w:r w:rsidRPr="005A5812">
        <w:rPr>
          <w:sz w:val="28"/>
        </w:rPr>
        <w:t xml:space="preserve">,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rsidR="006618DF" w:rsidRDefault="006618DF" w:rsidP="00A537B2">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A64CF7" w:rsidRPr="00A11840" w:rsidRDefault="00A64CF7" w:rsidP="00424124">
      <w:pPr>
        <w:pStyle w:val="NoSpacing"/>
        <w:jc w:val="left"/>
        <w:rPr>
          <w:sz w:val="16"/>
          <w:szCs w:val="16"/>
        </w:rPr>
      </w:pPr>
    </w:p>
    <w:p w:rsidR="00707D20" w:rsidRPr="00172743" w:rsidRDefault="00424124" w:rsidP="00326FF6">
      <w:pPr>
        <w:pStyle w:val="Heading1"/>
      </w:pPr>
      <w:r w:rsidRPr="00172743">
        <w:t>Introduction</w:t>
      </w:r>
    </w:p>
    <w:p w:rsidR="0051424F" w:rsidRDefault="003327F3" w:rsidP="003327F3">
      <w:pPr>
        <w:pStyle w:val="BodyText"/>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rsidR="00DE0E10" w:rsidRPr="00F4616A" w:rsidRDefault="00DE0E10" w:rsidP="00DE0E10">
      <w:pPr>
        <w:rPr>
          <w:rFonts w:ascii="Calibri" w:eastAsia="Malgun Gothic" w:hAnsi="Calibri" w:cs="Batang"/>
          <w:lang w:val="en-GB" w:eastAsia="ko-KR"/>
        </w:rPr>
      </w:pPr>
    </w:p>
    <w:p w:rsidR="003327F3" w:rsidRPr="00172743" w:rsidRDefault="00902C43" w:rsidP="003327F3">
      <w:pPr>
        <w:pStyle w:val="Heading1"/>
      </w:pPr>
      <w:r w:rsidRPr="00902C43">
        <w:t>Response to RAN2 LS on IAB Guard Symbols</w:t>
      </w:r>
    </w:p>
    <w:p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rsidR="0073499F" w:rsidRDefault="0073499F" w:rsidP="00190804">
      <w:pPr>
        <w:rPr>
          <w:rFonts w:asciiTheme="minorHAnsi" w:hAnsiTheme="minorHAnsi" w:cstheme="minorHAnsi"/>
          <w:b/>
          <w:lang w:val="en-GB"/>
        </w:rPr>
      </w:pPr>
    </w:p>
    <w:p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rsidR="007C47E8" w:rsidRDefault="007C47E8" w:rsidP="007C47E8">
      <w:pPr>
        <w:rPr>
          <w:rFonts w:ascii="Calibri" w:eastAsia="Calibri" w:hAnsi="Calibri"/>
          <w:sz w:val="22"/>
          <w:szCs w:val="22"/>
        </w:rPr>
      </w:pPr>
    </w:p>
    <w:p w:rsidR="007C47E8" w:rsidRDefault="007C47E8" w:rsidP="007C47E8">
      <w:pPr>
        <w:pStyle w:val="Header"/>
        <w:rPr>
          <w:rFonts w:cs="Arial"/>
        </w:rPr>
      </w:pPr>
      <w:r>
        <w:rPr>
          <w:rFonts w:cs="Arial"/>
        </w:rPr>
        <w:t xml:space="preserve">     RAN1#99 agreement:</w:t>
      </w:r>
    </w:p>
    <w:p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w:t>
      </w:r>
      <w:proofErr w:type="gramStart"/>
      <w:r w:rsidRPr="001A151A">
        <w:rPr>
          <w:bCs/>
          <w:lang w:eastAsia="ja-JP"/>
        </w:rPr>
        <w:t>15kHz</w:t>
      </w:r>
      <w:proofErr w:type="gramEnd"/>
      <w:r w:rsidRPr="001A151A">
        <w:rPr>
          <w:bCs/>
          <w:lang w:eastAsia="ja-JP"/>
        </w:rPr>
        <w:t>, 30kHz, 60kHz}, FR2: {60kHz, 120kHz}) to be used for the guard symbols.</w:t>
      </w:r>
    </w:p>
    <w:p w:rsidR="007C47E8" w:rsidRDefault="007C47E8" w:rsidP="007C47E8">
      <w:pPr>
        <w:pStyle w:val="Header"/>
        <w:rPr>
          <w:rFonts w:cs="Arial"/>
        </w:rPr>
      </w:pPr>
    </w:p>
    <w:p w:rsidR="007C47E8" w:rsidRDefault="007C47E8" w:rsidP="007C47E8">
      <w:pPr>
        <w:pStyle w:val="Header"/>
        <w:rPr>
          <w:rFonts w:cs="Arial"/>
        </w:rPr>
      </w:pPr>
    </w:p>
    <w:p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rsidR="007C47E8" w:rsidRDefault="007C47E8" w:rsidP="007C47E8">
      <w:pPr>
        <w:rPr>
          <w:rFonts w:ascii="Calibri" w:eastAsia="Calibri" w:hAnsi="Calibri"/>
          <w:sz w:val="22"/>
          <w:szCs w:val="22"/>
        </w:rPr>
      </w:pPr>
      <w:proofErr w:type="gramStart"/>
      <w:r>
        <w:rPr>
          <w:rFonts w:ascii="Calibri" w:eastAsia="Calibri" w:hAnsi="Calibri"/>
          <w:sz w:val="22"/>
          <w:szCs w:val="22"/>
        </w:rPr>
        <w:t>with</w:t>
      </w:r>
      <w:proofErr w:type="gramEnd"/>
      <w:r>
        <w:rPr>
          <w:rFonts w:ascii="Calibri" w:eastAsia="Calibri" w:hAnsi="Calibri"/>
          <w:sz w:val="22"/>
          <w:szCs w:val="22"/>
        </w:rPr>
        <w:t xml:space="preserve"> the following action for RAN1:</w:t>
      </w:r>
    </w:p>
    <w:p w:rsidR="007C47E8" w:rsidRDefault="007C47E8" w:rsidP="007C47E8">
      <w:pPr>
        <w:rPr>
          <w:rFonts w:ascii="Calibri" w:eastAsia="Calibri" w:hAnsi="Calibri"/>
          <w:sz w:val="22"/>
          <w:szCs w:val="22"/>
        </w:rPr>
      </w:pPr>
    </w:p>
    <w:p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rsidR="00B16D0D" w:rsidRPr="00B16D0D" w:rsidRDefault="00B16D0D" w:rsidP="007C47E8">
      <w:pPr>
        <w:rPr>
          <w:rFonts w:asciiTheme="minorHAnsi" w:hAnsiTheme="minorHAnsi" w:cstheme="minorHAnsi"/>
          <w:bCs/>
          <w:lang w:val="en-GB"/>
        </w:rPr>
      </w:pPr>
    </w:p>
    <w:p w:rsidR="004118BD" w:rsidRDefault="004118BD" w:rsidP="00551DFD">
      <w:pPr>
        <w:spacing w:beforeLines="50"/>
        <w:rPr>
          <w:rFonts w:asciiTheme="minorHAnsi" w:hAnsiTheme="minorHAnsi" w:cstheme="minorHAnsi"/>
          <w:b/>
          <w:lang w:val="en-GB"/>
        </w:rPr>
      </w:pPr>
    </w:p>
    <w:p w:rsidR="004118BD" w:rsidRDefault="004118BD" w:rsidP="00551DFD">
      <w:pPr>
        <w:spacing w:beforeLines="50"/>
        <w:rPr>
          <w:rFonts w:asciiTheme="minorHAnsi" w:hAnsiTheme="minorHAnsi" w:cstheme="minorHAnsi"/>
          <w:b/>
          <w:lang w:val="en-GB"/>
        </w:rPr>
      </w:pPr>
    </w:p>
    <w:p w:rsidR="004118BD" w:rsidRDefault="004118BD" w:rsidP="00551DFD">
      <w:pPr>
        <w:spacing w:beforeLines="50"/>
        <w:rPr>
          <w:rFonts w:asciiTheme="minorHAnsi" w:hAnsiTheme="minorHAnsi" w:cstheme="minorHAnsi"/>
          <w:b/>
          <w:lang w:val="en-GB"/>
        </w:rPr>
      </w:pPr>
    </w:p>
    <w:p w:rsidR="00937173" w:rsidRDefault="007C47E8" w:rsidP="00551DFD">
      <w:pPr>
        <w:spacing w:beforeLines="5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rsidR="00937173" w:rsidRDefault="00937173" w:rsidP="00551DFD">
      <w:pPr>
        <w:spacing w:beforeLines="50"/>
        <w:rPr>
          <w:rFonts w:ascii="Calibri" w:eastAsia="Calibri" w:hAnsi="Calibri"/>
          <w:b/>
          <w:bCs/>
          <w:sz w:val="22"/>
          <w:szCs w:val="22"/>
        </w:rPr>
      </w:pPr>
    </w:p>
    <w:p w:rsidR="006D78C8" w:rsidRDefault="00937173" w:rsidP="00551DFD">
      <w:pPr>
        <w:spacing w:beforeLines="5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rsidR="006D78C8" w:rsidRDefault="006D78C8" w:rsidP="00551DFD">
      <w:pPr>
        <w:spacing w:beforeLines="5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rsidR="006D78C8" w:rsidRDefault="006D78C8" w:rsidP="00551DFD">
      <w:pPr>
        <w:spacing w:beforeLines="5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rsidR="006D78C8" w:rsidRDefault="006D78C8" w:rsidP="00551DFD">
      <w:pPr>
        <w:spacing w:beforeLines="5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rsidR="006D78C8" w:rsidRDefault="006D78C8" w:rsidP="004118BD">
      <w:pPr>
        <w:ind w:left="720"/>
        <w:rPr>
          <w:rFonts w:ascii="Calibri" w:eastAsia="Calibri" w:hAnsi="Calibri"/>
          <w:b/>
          <w:bCs/>
          <w:sz w:val="22"/>
          <w:szCs w:val="22"/>
        </w:rPr>
      </w:pPr>
    </w:p>
    <w:p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rsidR="003E76BF" w:rsidRDefault="003E76BF" w:rsidP="004118BD">
      <w:pPr>
        <w:ind w:left="720"/>
        <w:rPr>
          <w:rFonts w:ascii="Calibri" w:eastAsia="Calibri" w:hAnsi="Calibri"/>
          <w:b/>
          <w:bCs/>
          <w:sz w:val="22"/>
          <w:szCs w:val="22"/>
        </w:rPr>
      </w:pPr>
    </w:p>
    <w:p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rsidR="0047580F" w:rsidRDefault="0047580F">
      <w:pPr>
        <w:rPr>
          <w:rFonts w:ascii="Arial" w:hAnsi="Arial"/>
          <w:b/>
          <w:i/>
          <w:sz w:val="28"/>
          <w:szCs w:val="20"/>
          <w:lang w:val="en-GB"/>
        </w:rPr>
      </w:pPr>
    </w:p>
    <w:p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rsidR="004118BD" w:rsidRDefault="004118BD">
      <w:pPr>
        <w:rPr>
          <w:rFonts w:ascii="Calibri" w:eastAsia="Calibri" w:hAnsi="Calibri"/>
          <w:sz w:val="22"/>
          <w:szCs w:val="22"/>
        </w:rPr>
      </w:pPr>
    </w:p>
    <w:p w:rsidR="004118BD" w:rsidRPr="004118BD" w:rsidRDefault="004118BD">
      <w:pPr>
        <w:rPr>
          <w:rFonts w:ascii="Calibri" w:eastAsia="Calibri" w:hAnsi="Calibri"/>
          <w:sz w:val="22"/>
          <w:szCs w:val="22"/>
        </w:rPr>
      </w:pPr>
      <w:r>
        <w:rPr>
          <w:rFonts w:ascii="Calibri" w:eastAsia="Calibri" w:hAnsi="Calibri"/>
          <w:sz w:val="22"/>
          <w:szCs w:val="22"/>
        </w:rPr>
        <w:t xml:space="preserve">Given this </w:t>
      </w:r>
      <w:proofErr w:type="spellStart"/>
      <w:r>
        <w:rPr>
          <w:rFonts w:ascii="Calibri" w:eastAsia="Calibri" w:hAnsi="Calibri"/>
          <w:sz w:val="22"/>
          <w:szCs w:val="22"/>
        </w:rPr>
        <w:t>i</w:t>
      </w:r>
      <w:r w:rsidR="00816131">
        <w:rPr>
          <w:rFonts w:ascii="Calibri" w:eastAsia="Calibri" w:hAnsi="Calibri"/>
          <w:sz w:val="22"/>
          <w:szCs w:val="22"/>
        </w:rPr>
        <w:t>potential</w:t>
      </w:r>
      <w:proofErr w:type="spellEnd"/>
      <w:r w:rsidR="00816131">
        <w:rPr>
          <w:rFonts w:ascii="Calibri" w:eastAsia="Calibri" w:hAnsi="Calibri"/>
          <w:sz w:val="22"/>
          <w:szCs w:val="22"/>
        </w:rPr>
        <w:t xml:space="preserve">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rsidR="004118BD" w:rsidRDefault="004118BD">
      <w:pPr>
        <w:rPr>
          <w:rFonts w:ascii="Arial" w:hAnsi="Arial"/>
          <w:b/>
          <w:i/>
          <w:sz w:val="28"/>
          <w:szCs w:val="20"/>
          <w:lang w:val="en-GB"/>
        </w:rPr>
      </w:pPr>
    </w:p>
    <w:p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365790" w:rsidRPr="008040F5" w:rsidTr="006D78C8">
        <w:tc>
          <w:tcPr>
            <w:tcW w:w="1696" w:type="dxa"/>
          </w:tcPr>
          <w:p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rsidTr="006D78C8">
        <w:tc>
          <w:tcPr>
            <w:tcW w:w="1696" w:type="dxa"/>
          </w:tcPr>
          <w:p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bookmarkStart w:id="2" w:name="_GoBack"/>
            <w:bookmarkEnd w:id="2"/>
          </w:p>
        </w:tc>
      </w:tr>
      <w:tr w:rsidR="00551DFD" w:rsidRPr="008040F5" w:rsidTr="006D78C8">
        <w:tc>
          <w:tcPr>
            <w:tcW w:w="1696" w:type="dxa"/>
          </w:tcPr>
          <w:p w:rsidR="00551DFD" w:rsidRPr="00EF0778" w:rsidRDefault="00551DFD" w:rsidP="006C11EF">
            <w:pPr>
              <w:rPr>
                <w:rFonts w:ascii="Calibri" w:eastAsia="Calibri" w:hAnsi="Calibri"/>
                <w:b/>
                <w:bCs/>
                <w:sz w:val="22"/>
                <w:szCs w:val="22"/>
              </w:rPr>
            </w:pPr>
            <w:r>
              <w:rPr>
                <w:rFonts w:ascii="Calibri" w:eastAsia="Calibri" w:hAnsi="Calibri"/>
                <w:b/>
                <w:bCs/>
                <w:sz w:val="22"/>
                <w:szCs w:val="22"/>
              </w:rPr>
              <w:t xml:space="preserve">ZTE, </w:t>
            </w:r>
            <w:proofErr w:type="spellStart"/>
            <w:r>
              <w:rPr>
                <w:rFonts w:ascii="Calibri" w:eastAsia="Calibri" w:hAnsi="Calibri"/>
                <w:b/>
                <w:bCs/>
                <w:sz w:val="22"/>
                <w:szCs w:val="22"/>
              </w:rPr>
              <w:t>Sanechips</w:t>
            </w:r>
            <w:proofErr w:type="spellEnd"/>
          </w:p>
        </w:tc>
        <w:tc>
          <w:tcPr>
            <w:tcW w:w="2265" w:type="dxa"/>
          </w:tcPr>
          <w:p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between Alt1 and </w:t>
            </w:r>
            <w:r>
              <w:rPr>
                <w:rFonts w:ascii="Calibri" w:eastAsia="Calibri" w:hAnsi="Calibri"/>
                <w:b/>
                <w:bCs/>
                <w:sz w:val="22"/>
                <w:szCs w:val="22"/>
              </w:rPr>
              <w:lastRenderedPageBreak/>
              <w:t xml:space="preserve">Alt2. </w:t>
            </w:r>
          </w:p>
        </w:tc>
        <w:tc>
          <w:tcPr>
            <w:tcW w:w="6109" w:type="dxa"/>
          </w:tcPr>
          <w:p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 xml:space="preserve">The Alt-2 indeed has the issue as what </w:t>
            </w:r>
            <w:proofErr w:type="spellStart"/>
            <w:r>
              <w:rPr>
                <w:rFonts w:ascii="Calibri" w:eastAsia="Calibri" w:hAnsi="Calibri"/>
                <w:b/>
                <w:bCs/>
                <w:sz w:val="22"/>
                <w:szCs w:val="22"/>
              </w:rPr>
              <w:t>Huawei</w:t>
            </w:r>
            <w:proofErr w:type="spellEnd"/>
            <w:r>
              <w:rPr>
                <w:rFonts w:ascii="Calibri" w:eastAsia="Calibri" w:hAnsi="Calibri"/>
                <w:b/>
                <w:bCs/>
                <w:sz w:val="22"/>
                <w:szCs w:val="22"/>
              </w:rPr>
              <w:t xml:space="preserve"> commented in the preparation phase. However, Alt-1 may have different issue. RAN1 agreed following in #98bis and RAN1 #99:</w:t>
            </w:r>
          </w:p>
          <w:p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t>[RAN1 #98bis]</w:t>
            </w:r>
            <w:r w:rsidRPr="002F3EFE">
              <w:rPr>
                <w:rFonts w:eastAsia="Times New Roman" w:cs="Times New Roman"/>
                <w:i/>
                <w:sz w:val="18"/>
                <w:szCs w:val="18"/>
                <w:lang w:val="en-US" w:eastAsia="en-US"/>
              </w:rPr>
              <w:t xml:space="preserve">The donor CU and the parent node can be made aware of the multiplexing capability between MT and DU (TDM required, TDM not required) </w:t>
            </w:r>
            <w:r w:rsidRPr="002F3EFE">
              <w:rPr>
                <w:rFonts w:eastAsia="Times New Roman" w:cs="Times New Roman"/>
                <w:i/>
                <w:sz w:val="18"/>
                <w:szCs w:val="18"/>
                <w:lang w:val="en-US" w:eastAsia="en-US"/>
              </w:rPr>
              <w:lastRenderedPageBreak/>
              <w:t>of an IAB node to for any {MT CC, DU cell} pair.</w:t>
            </w:r>
            <w:r>
              <w:rPr>
                <w:rFonts w:eastAsia="Times New Roman" w:cs="Times New Roman"/>
                <w:i/>
                <w:sz w:val="18"/>
                <w:szCs w:val="18"/>
                <w:lang w:val="en-US" w:eastAsia="en-US"/>
              </w:rPr>
              <w:t xml:space="preserve"> </w:t>
            </w:r>
          </w:p>
          <w:p w:rsidR="00551DFD" w:rsidRPr="002F3EFE" w:rsidRDefault="00551DFD" w:rsidP="00551DFD">
            <w:pPr>
              <w:pStyle w:val="maintext"/>
              <w:numPr>
                <w:ilvl w:val="0"/>
                <w:numId w:val="49"/>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rsidR="00551DFD" w:rsidRDefault="00551DFD" w:rsidP="006C11EF">
            <w:pPr>
              <w:rPr>
                <w:b/>
                <w:bCs/>
              </w:rPr>
            </w:pPr>
            <w:r w:rsidRPr="002F3EFE">
              <w:rPr>
                <w:i/>
                <w:sz w:val="18"/>
                <w:szCs w:val="18"/>
              </w:rPr>
              <w:t xml:space="preserve">Note: This agreement does not require any additional specification impact in RAN1 in Rel-16, i.e. in Rel-16 the </w:t>
            </w:r>
            <w:proofErr w:type="spellStart"/>
            <w:r w:rsidRPr="002F3EFE">
              <w:rPr>
                <w:i/>
                <w:sz w:val="18"/>
                <w:szCs w:val="18"/>
              </w:rPr>
              <w:t>behaviour</w:t>
            </w:r>
            <w:proofErr w:type="spellEnd"/>
            <w:r w:rsidRPr="002F3EFE">
              <w:rPr>
                <w:i/>
                <w:sz w:val="18"/>
                <w:szCs w:val="18"/>
              </w:rPr>
              <w:t xml:space="preserve"> of the IAB node is only defined for TDM cases. The </w:t>
            </w:r>
            <w:proofErr w:type="spellStart"/>
            <w:r w:rsidRPr="002F3EFE">
              <w:rPr>
                <w:i/>
                <w:sz w:val="18"/>
                <w:szCs w:val="18"/>
              </w:rPr>
              <w:t>behaviour</w:t>
            </w:r>
            <w:proofErr w:type="spellEnd"/>
            <w:r w:rsidRPr="002F3EFE">
              <w:rPr>
                <w:i/>
                <w:sz w:val="18"/>
                <w:szCs w:val="18"/>
              </w:rPr>
              <w:t xml:space="preserve"> for no-TDM is left to IAB-node/network implementation in Rel-16.</w:t>
            </w:r>
          </w:p>
          <w:p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w:t>
            </w:r>
            <w:proofErr w:type="spellStart"/>
            <w:r>
              <w:rPr>
                <w:rFonts w:ascii="Calibri" w:eastAsia="Calibri" w:hAnsi="Calibri"/>
                <w:b/>
                <w:bCs/>
                <w:sz w:val="22"/>
                <w:szCs w:val="22"/>
              </w:rPr>
              <w:t>Huawei</w:t>
            </w:r>
            <w:proofErr w:type="spellEnd"/>
            <w:r>
              <w:rPr>
                <w:rFonts w:ascii="Calibri" w:eastAsia="Calibri" w:hAnsi="Calibri"/>
                <w:b/>
                <w:bCs/>
                <w:sz w:val="22"/>
                <w:szCs w:val="22"/>
              </w:rPr>
              <w:t xml:space="preserve">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w:t>
            </w:r>
            <w:proofErr w:type="gramStart"/>
            <w:r>
              <w:rPr>
                <w:rFonts w:ascii="Calibri" w:eastAsia="Calibri" w:hAnsi="Calibri"/>
                <w:b/>
                <w:bCs/>
                <w:sz w:val="22"/>
                <w:szCs w:val="22"/>
              </w:rPr>
              <w:t>does</w:t>
            </w:r>
            <w:proofErr w:type="gramEnd"/>
            <w:r>
              <w:rPr>
                <w:rFonts w:ascii="Calibri" w:eastAsia="Calibri" w:hAnsi="Calibri"/>
                <w:b/>
                <w:bCs/>
                <w:sz w:val="22"/>
                <w:szCs w:val="22"/>
              </w:rPr>
              <w:t xml:space="preserve">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bl>
    <w:p w:rsidR="00C530D0" w:rsidRDefault="00C530D0">
      <w:pPr>
        <w:rPr>
          <w:rFonts w:ascii="Arial" w:hAnsi="Arial"/>
          <w:b/>
          <w:sz w:val="32"/>
          <w:szCs w:val="20"/>
        </w:rPr>
      </w:pPr>
      <w:r>
        <w:lastRenderedPageBreak/>
        <w:br w:type="page"/>
      </w:r>
    </w:p>
    <w:p w:rsidR="002F634C" w:rsidRPr="00156B89" w:rsidRDefault="002F634C" w:rsidP="002F634C">
      <w:pPr>
        <w:pStyle w:val="Heading1"/>
      </w:pPr>
      <w:r>
        <w:lastRenderedPageBreak/>
        <w:t>Summary</w:t>
      </w:r>
    </w:p>
    <w:p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4E" w:rsidRDefault="001E154E" w:rsidP="00424124">
      <w:r>
        <w:separator/>
      </w:r>
    </w:p>
  </w:endnote>
  <w:endnote w:type="continuationSeparator" w:id="0">
    <w:p w:rsidR="001E154E" w:rsidRDefault="001E154E" w:rsidP="00424124">
      <w:r>
        <w:continuationSeparator/>
      </w:r>
    </w:p>
  </w:endnote>
  <w:endnote w:type="continuationNotice" w:id="1">
    <w:p w:rsidR="001E154E" w:rsidRDefault="001E15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sig w:usb0="00000000" w:usb1="00000000" w:usb2="00000000" w:usb3="00000000" w:csb0="00000000" w:csb1="00000000"/>
  </w:font>
  <w:font w:name="ZapfDingbats">
    <w:charset w:val="02"/>
    <w:family w:val="decorative"/>
    <w:pitch w:val="default"/>
    <w:sig w:usb0="00000000" w:usb1="0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4E" w:rsidRDefault="001E154E" w:rsidP="00424124">
      <w:r>
        <w:separator/>
      </w:r>
    </w:p>
  </w:footnote>
  <w:footnote w:type="continuationSeparator" w:id="0">
    <w:p w:rsidR="001E154E" w:rsidRDefault="001E154E" w:rsidP="00424124">
      <w:r>
        <w:continuationSeparator/>
      </w:r>
    </w:p>
  </w:footnote>
  <w:footnote w:type="continuationNotice" w:id="1">
    <w:p w:rsidR="001E154E" w:rsidRDefault="001E15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7">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2"/>
  </w:num>
  <w:num w:numId="4">
    <w:abstractNumId w:val="18"/>
  </w:num>
  <w:num w:numId="5">
    <w:abstractNumId w:val="26"/>
  </w:num>
  <w:num w:numId="6">
    <w:abstractNumId w:val="40"/>
  </w:num>
  <w:num w:numId="7">
    <w:abstractNumId w:val="1"/>
  </w:num>
  <w:num w:numId="8">
    <w:abstractNumId w:val="43"/>
  </w:num>
  <w:num w:numId="9">
    <w:abstractNumId w:val="3"/>
  </w:num>
  <w:num w:numId="10">
    <w:abstractNumId w:val="2"/>
  </w:num>
  <w:num w:numId="11">
    <w:abstractNumId w:val="25"/>
  </w:num>
  <w:num w:numId="12">
    <w:abstractNumId w:val="45"/>
  </w:num>
  <w:num w:numId="13">
    <w:abstractNumId w:val="44"/>
  </w:num>
  <w:num w:numId="14">
    <w:abstractNumId w:val="38"/>
  </w:num>
  <w:num w:numId="15">
    <w:abstractNumId w:val="8"/>
  </w:num>
  <w:num w:numId="16">
    <w:abstractNumId w:val="48"/>
  </w:num>
  <w:num w:numId="17">
    <w:abstractNumId w:val="12"/>
  </w:num>
  <w:num w:numId="18">
    <w:abstractNumId w:val="39"/>
  </w:num>
  <w:num w:numId="19">
    <w:abstractNumId w:val="0"/>
  </w:num>
  <w:num w:numId="20">
    <w:abstractNumId w:val="7"/>
  </w:num>
  <w:num w:numId="21">
    <w:abstractNumId w:val="19"/>
  </w:num>
  <w:num w:numId="22">
    <w:abstractNumId w:val="47"/>
  </w:num>
  <w:num w:numId="23">
    <w:abstractNumId w:val="22"/>
  </w:num>
  <w:num w:numId="24">
    <w:abstractNumId w:val="10"/>
  </w:num>
  <w:num w:numId="25">
    <w:abstractNumId w:val="13"/>
  </w:num>
  <w:num w:numId="26">
    <w:abstractNumId w:val="4"/>
  </w:num>
  <w:num w:numId="27">
    <w:abstractNumId w:val="31"/>
  </w:num>
  <w:num w:numId="28">
    <w:abstractNumId w:val="42"/>
  </w:num>
  <w:num w:numId="29">
    <w:abstractNumId w:val="21"/>
  </w:num>
  <w:num w:numId="30">
    <w:abstractNumId w:val="37"/>
  </w:num>
  <w:num w:numId="31">
    <w:abstractNumId w:val="35"/>
  </w:num>
  <w:num w:numId="32">
    <w:abstractNumId w:val="15"/>
  </w:num>
  <w:num w:numId="33">
    <w:abstractNumId w:val="33"/>
  </w:num>
  <w:num w:numId="34">
    <w:abstractNumId w:val="22"/>
  </w:num>
  <w:num w:numId="35">
    <w:abstractNumId w:val="29"/>
  </w:num>
  <w:num w:numId="36">
    <w:abstractNumId w:val="6"/>
  </w:num>
  <w:num w:numId="37">
    <w:abstractNumId w:val="24"/>
  </w:num>
  <w:num w:numId="38">
    <w:abstractNumId w:val="23"/>
  </w:num>
  <w:num w:numId="39">
    <w:abstractNumId w:val="34"/>
  </w:num>
  <w:num w:numId="40">
    <w:abstractNumId w:val="17"/>
  </w:num>
  <w:num w:numId="41">
    <w:abstractNumId w:val="5"/>
  </w:num>
  <w:num w:numId="42">
    <w:abstractNumId w:val="46"/>
  </w:num>
  <w:num w:numId="43">
    <w:abstractNumId w:val="28"/>
  </w:num>
  <w:num w:numId="44">
    <w:abstractNumId w:val="27"/>
  </w:num>
  <w:num w:numId="45">
    <w:abstractNumId w:val="16"/>
  </w:num>
  <w:num w:numId="46">
    <w:abstractNumId w:val="41"/>
  </w:num>
  <w:num w:numId="47">
    <w:abstractNumId w:val="11"/>
  </w:num>
  <w:num w:numId="48">
    <w:abstractNumId w:val="36"/>
  </w:num>
  <w:num w:numId="49">
    <w:abstractNumId w:val="30"/>
  </w:num>
  <w:num w:numId="50">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annotation subject" w:uiPriority="0"/>
    <w:lsdException w:name="Table Classic 1" w:uiPriority="0"/>
    <w:lsdException w:name="Table Elegant" w:uiPriority="0"/>
    <w:lsdException w:name="Table Web 3" w:semiHidden="0" w:unhideWhenUsed="0"/>
    <w:lsdException w:name="Balloon Text" w:uiPriority="0"/>
    <w:lsdException w:name="Table Grid" w:semiHidden="0" w:uiPriority="0"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r="http://schemas.openxmlformats.org/officeDocument/2006/relationships" xmlns:w="http://schemas.openxmlformats.org/wordprocessingml/2006/main">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C68D-C793-4F50-BD86-4E83CF22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984</Words>
  <Characters>5613</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Windows User</cp:lastModifiedBy>
  <cp:revision>5</cp:revision>
  <cp:lastPrinted>2016-02-23T10:51:00Z</cp:lastPrinted>
  <dcterms:created xsi:type="dcterms:W3CDTF">2020-05-25T17:10:00Z</dcterms:created>
  <dcterms:modified xsi:type="dcterms:W3CDTF">2020-05-25T18:59:00Z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