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C43D4" w14:textId="77777777" w:rsidR="00BD70BA" w:rsidRDefault="00BD70BA" w:rsidP="00BD70BA">
      <w:pPr>
        <w:pStyle w:val="3GPPHeader"/>
        <w:spacing w:after="60"/>
        <w:rPr>
          <w:sz w:val="32"/>
          <w:szCs w:val="32"/>
          <w:highlight w:val="yellow"/>
        </w:rPr>
      </w:pPr>
      <w:r>
        <w:t>3GPP TSG-RAN WG1 Meeting #101-e</w:t>
      </w:r>
      <w:r>
        <w:tab/>
      </w:r>
      <w:r>
        <w:rPr>
          <w:sz w:val="32"/>
          <w:szCs w:val="32"/>
        </w:rPr>
        <w:t>R1-</w:t>
      </w:r>
      <w:r w:rsidRPr="008D5274">
        <w:rPr>
          <w:sz w:val="32"/>
          <w:szCs w:val="32"/>
        </w:rPr>
        <w:t>20</w:t>
      </w:r>
      <w:r>
        <w:rPr>
          <w:sz w:val="32"/>
          <w:szCs w:val="32"/>
        </w:rPr>
        <w:t>xxxxx</w:t>
      </w:r>
    </w:p>
    <w:p w14:paraId="18B2E17A" w14:textId="77777777" w:rsidR="00BD70BA" w:rsidRDefault="00BD70BA" w:rsidP="00BD70BA">
      <w:pPr>
        <w:pStyle w:val="3GPPHeader"/>
      </w:pPr>
      <w:bookmarkStart w:id="0" w:name="_Hlk32581729"/>
      <w:proofErr w:type="gramStart"/>
      <w:r>
        <w:t>e-Meeting</w:t>
      </w:r>
      <w:proofErr w:type="gramEnd"/>
      <w:r>
        <w:t xml:space="preserve">, </w:t>
      </w:r>
      <w:r w:rsidRPr="00736040">
        <w:t>May 25</w:t>
      </w:r>
      <w:r w:rsidRPr="00736040">
        <w:rPr>
          <w:vertAlign w:val="superscript"/>
        </w:rPr>
        <w:t>th</w:t>
      </w:r>
      <w:r w:rsidRPr="00736040">
        <w:t xml:space="preserve"> – June 5</w:t>
      </w:r>
      <w:r w:rsidRPr="00736040">
        <w:rPr>
          <w:vertAlign w:val="superscript"/>
        </w:rPr>
        <w:t>th</w:t>
      </w:r>
      <w:r>
        <w:t>, 2020</w:t>
      </w:r>
      <w:bookmarkEnd w:id="0"/>
    </w:p>
    <w:p w14:paraId="0F68A88C" w14:textId="77777777" w:rsidR="00E90E49" w:rsidRPr="00CE0424" w:rsidRDefault="00E90E49" w:rsidP="00357380">
      <w:pPr>
        <w:pStyle w:val="3GPPHeader"/>
      </w:pPr>
    </w:p>
    <w:p w14:paraId="3D16C792" w14:textId="0E780799"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01B56990"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635207" w:rsidRPr="006C18BC">
        <w:rPr>
          <w:rFonts w:cs="Arial"/>
          <w:sz w:val="22"/>
          <w:lang w:val="en-US"/>
        </w:rPr>
        <w:t>Feature lead summary</w:t>
      </w:r>
      <w:r w:rsidR="007226FA">
        <w:rPr>
          <w:rFonts w:cs="Arial"/>
          <w:sz w:val="22"/>
          <w:lang w:val="en-US"/>
        </w:rPr>
        <w:t xml:space="preserve"> </w:t>
      </w:r>
      <w:r w:rsidR="00635207" w:rsidRPr="006C18BC">
        <w:rPr>
          <w:rFonts w:cs="Arial"/>
          <w:sz w:val="22"/>
          <w:lang w:val="en-US"/>
        </w:rPr>
        <w:t xml:space="preserve">for </w:t>
      </w:r>
      <w:r w:rsidR="00186D90" w:rsidRPr="00186D90">
        <w:rPr>
          <w:rFonts w:cs="Arial"/>
          <w:sz w:val="22"/>
          <w:lang w:val="en-US"/>
        </w:rPr>
        <w:t>Multi-TB scheduling for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5260E932" w:rsidR="00F11F22" w:rsidRDefault="00F11F22" w:rsidP="006C57EA">
      <w:pPr>
        <w:pStyle w:val="1"/>
        <w:jc w:val="both"/>
        <w:textAlignment w:val="auto"/>
        <w:rPr>
          <w:lang w:val="en-US"/>
        </w:rPr>
      </w:pPr>
      <w:r>
        <w:rPr>
          <w:lang w:val="en-US"/>
        </w:rPr>
        <w:t>Introduction</w:t>
      </w:r>
    </w:p>
    <w:p w14:paraId="6741BD02" w14:textId="5C6C147C" w:rsidR="00220373" w:rsidRPr="0028027B" w:rsidRDefault="000D7A42" w:rsidP="0028027B">
      <w:pPr>
        <w:pStyle w:val="aa"/>
        <w:rPr>
          <w:rFonts w:cs="Arial"/>
          <w:lang w:val="en-US"/>
        </w:rPr>
      </w:pPr>
      <w:r w:rsidRPr="00A371ED">
        <w:rPr>
          <w:rFonts w:cs="Arial"/>
          <w:lang w:val="en-US"/>
        </w:rPr>
        <w:t xml:space="preserve">This document provides a </w:t>
      </w:r>
      <w:r>
        <w:rPr>
          <w:rFonts w:cs="Arial"/>
          <w:lang w:val="en-US"/>
        </w:rPr>
        <w:t>summary of the issues raised in contributions</w:t>
      </w:r>
      <w:r w:rsidR="00227072">
        <w:rPr>
          <w:rFonts w:cs="Arial"/>
          <w:lang w:val="en-US"/>
        </w:rPr>
        <w:t xml:space="preserve"> </w:t>
      </w:r>
      <w:r w:rsidR="00227072">
        <w:rPr>
          <w:rFonts w:cs="Arial"/>
          <w:lang w:val="en-US"/>
        </w:rPr>
        <w:fldChar w:fldCharType="begin"/>
      </w:r>
      <w:r w:rsidR="00227072">
        <w:rPr>
          <w:rFonts w:cs="Arial"/>
          <w:lang w:val="en-US"/>
        </w:rPr>
        <w:instrText xml:space="preserve"> REF _Ref40703463 \r \h </w:instrText>
      </w:r>
      <w:r w:rsidR="00227072">
        <w:rPr>
          <w:rFonts w:cs="Arial"/>
          <w:lang w:val="en-US"/>
        </w:rPr>
      </w:r>
      <w:r w:rsidR="00227072">
        <w:rPr>
          <w:rFonts w:cs="Arial"/>
          <w:lang w:val="en-US"/>
        </w:rPr>
        <w:fldChar w:fldCharType="separate"/>
      </w:r>
      <w:r w:rsidR="00157C8D">
        <w:rPr>
          <w:rFonts w:cs="Arial"/>
          <w:lang w:val="en-US"/>
        </w:rPr>
        <w:t>[1</w:t>
      </w:r>
      <w:proofErr w:type="gramStart"/>
      <w:r w:rsidR="00157C8D">
        <w:rPr>
          <w:rFonts w:cs="Arial"/>
          <w:lang w:val="en-US"/>
        </w:rPr>
        <w:t>]</w:t>
      </w:r>
      <w:proofErr w:type="gramEnd"/>
      <w:r w:rsidR="00227072">
        <w:rPr>
          <w:rFonts w:cs="Arial"/>
          <w:lang w:val="en-US"/>
        </w:rPr>
        <w:fldChar w:fldCharType="end"/>
      </w:r>
      <w:r w:rsidR="00227072">
        <w:rPr>
          <w:rFonts w:cs="Arial"/>
          <w:lang w:val="en-US"/>
        </w:rPr>
        <w:fldChar w:fldCharType="begin"/>
      </w:r>
      <w:r w:rsidR="00227072">
        <w:rPr>
          <w:rFonts w:cs="Arial"/>
          <w:lang w:val="en-US"/>
        </w:rPr>
        <w:instrText xml:space="preserve"> REF _Ref40703465 \r \h </w:instrText>
      </w:r>
      <w:r w:rsidR="00227072">
        <w:rPr>
          <w:rFonts w:cs="Arial"/>
          <w:lang w:val="en-US"/>
        </w:rPr>
      </w:r>
      <w:r w:rsidR="00227072">
        <w:rPr>
          <w:rFonts w:cs="Arial"/>
          <w:lang w:val="en-US"/>
        </w:rPr>
        <w:fldChar w:fldCharType="separate"/>
      </w:r>
      <w:r w:rsidR="00157C8D">
        <w:rPr>
          <w:rFonts w:cs="Arial"/>
          <w:lang w:val="en-US"/>
        </w:rPr>
        <w:t>[2]</w:t>
      </w:r>
      <w:r w:rsidR="00227072">
        <w:rPr>
          <w:rFonts w:cs="Arial"/>
          <w:lang w:val="en-US"/>
        </w:rPr>
        <w:fldChar w:fldCharType="end"/>
      </w:r>
      <w:r w:rsidR="00227072">
        <w:rPr>
          <w:rFonts w:cs="Arial"/>
          <w:lang w:val="en-US"/>
        </w:rPr>
        <w:fldChar w:fldCharType="begin"/>
      </w:r>
      <w:r w:rsidR="00227072">
        <w:rPr>
          <w:rFonts w:cs="Arial"/>
          <w:lang w:val="en-US"/>
        </w:rPr>
        <w:instrText xml:space="preserve"> REF _Ref40703466 \r \h </w:instrText>
      </w:r>
      <w:r w:rsidR="00227072">
        <w:rPr>
          <w:rFonts w:cs="Arial"/>
          <w:lang w:val="en-US"/>
        </w:rPr>
      </w:r>
      <w:r w:rsidR="00227072">
        <w:rPr>
          <w:rFonts w:cs="Arial"/>
          <w:lang w:val="en-US"/>
        </w:rPr>
        <w:fldChar w:fldCharType="separate"/>
      </w:r>
      <w:r w:rsidR="00157C8D">
        <w:rPr>
          <w:rFonts w:cs="Arial"/>
          <w:lang w:val="en-US"/>
        </w:rPr>
        <w:t>[3]</w:t>
      </w:r>
      <w:r w:rsidR="00227072">
        <w:rPr>
          <w:rFonts w:cs="Arial"/>
          <w:lang w:val="en-US"/>
        </w:rPr>
        <w:fldChar w:fldCharType="end"/>
      </w:r>
      <w:r w:rsidR="00227072">
        <w:rPr>
          <w:rFonts w:cs="Arial"/>
          <w:lang w:val="en-US"/>
        </w:rPr>
        <w:fldChar w:fldCharType="begin"/>
      </w:r>
      <w:r w:rsidR="00227072">
        <w:rPr>
          <w:rFonts w:cs="Arial"/>
          <w:lang w:val="en-US"/>
        </w:rPr>
        <w:instrText xml:space="preserve"> REF _Ref40703468 \r \h </w:instrText>
      </w:r>
      <w:r w:rsidR="00227072">
        <w:rPr>
          <w:rFonts w:cs="Arial"/>
          <w:lang w:val="en-US"/>
        </w:rPr>
      </w:r>
      <w:r w:rsidR="00227072">
        <w:rPr>
          <w:rFonts w:cs="Arial"/>
          <w:lang w:val="en-US"/>
        </w:rPr>
        <w:fldChar w:fldCharType="separate"/>
      </w:r>
      <w:r w:rsidR="00157C8D">
        <w:rPr>
          <w:rFonts w:cs="Arial"/>
          <w:lang w:val="en-US"/>
        </w:rPr>
        <w:t>[4]</w:t>
      </w:r>
      <w:r w:rsidR="00227072">
        <w:rPr>
          <w:rFonts w:cs="Arial"/>
          <w:lang w:val="en-US"/>
        </w:rPr>
        <w:fldChar w:fldCharType="end"/>
      </w:r>
      <w:r>
        <w:rPr>
          <w:rFonts w:cs="Arial"/>
          <w:lang w:val="en-US"/>
        </w:rPr>
        <w:t>.</w:t>
      </w:r>
      <w:bookmarkStart w:id="1" w:name="_Ref178064866"/>
    </w:p>
    <w:p w14:paraId="4790441B" w14:textId="3CD116AF" w:rsidR="00E433FA" w:rsidRPr="008E64C2" w:rsidRDefault="00E433FA" w:rsidP="00E433FA">
      <w:pPr>
        <w:pStyle w:val="1"/>
      </w:pPr>
      <w:r w:rsidRPr="008E64C2">
        <w:t>Issue #</w:t>
      </w:r>
      <w:r w:rsidR="001907EE">
        <w:t>1</w:t>
      </w:r>
      <w:r w:rsidRPr="008E64C2">
        <w:t xml:space="preserve">: </w:t>
      </w:r>
      <w:r>
        <w:t>TDD HARQ-ACK bundling mechanism</w:t>
      </w:r>
    </w:p>
    <w:p w14:paraId="486842BD" w14:textId="707B550E" w:rsidR="00DD5E39" w:rsidRPr="00DD5E39" w:rsidRDefault="00614F0B" w:rsidP="00DD5E39">
      <w:pPr>
        <w:pStyle w:val="aa"/>
      </w:pPr>
      <w:r>
        <w:t>RAN1#100bis-e discussed the TDD HARQ-ACK bundling mechanism for multi-TB scheduling without reaching a conclusion. The background and discussion are documented in the section about Issue #5 in</w:t>
      </w:r>
      <w:r w:rsidR="00227072">
        <w:t xml:space="preserve"> </w:t>
      </w:r>
      <w:r w:rsidR="00227072">
        <w:fldChar w:fldCharType="begin"/>
      </w:r>
      <w:r w:rsidR="00227072">
        <w:instrText xml:space="preserve"> REF _Ref40428635 \r \h </w:instrText>
      </w:r>
      <w:r w:rsidR="00227072">
        <w:fldChar w:fldCharType="separate"/>
      </w:r>
      <w:r w:rsidR="00157C8D">
        <w:t>[5]</w:t>
      </w:r>
      <w:r w:rsidR="00227072">
        <w:fldChar w:fldCharType="end"/>
      </w:r>
      <w:r>
        <w:t>.</w:t>
      </w:r>
      <w:r w:rsidR="0033790D">
        <w:t xml:space="preserve"> </w:t>
      </w:r>
      <w:r w:rsidR="006E13C8">
        <w:t xml:space="preserve">Qualcomm contribution </w:t>
      </w:r>
      <w:r w:rsidR="006E13C8">
        <w:fldChar w:fldCharType="begin"/>
      </w:r>
      <w:r w:rsidR="006E13C8">
        <w:instrText xml:space="preserve"> REF _Ref40703465 \r \h </w:instrText>
      </w:r>
      <w:r w:rsidR="006E13C8">
        <w:fldChar w:fldCharType="separate"/>
      </w:r>
      <w:r w:rsidR="00157C8D">
        <w:t>[2]</w:t>
      </w:r>
      <w:r w:rsidR="006E13C8">
        <w:fldChar w:fldCharType="end"/>
      </w:r>
      <w:r w:rsidR="006E13C8">
        <w:t xml:space="preserve"> provides the 36.212/213 TPs below.</w:t>
      </w:r>
      <w:r w:rsidR="008B4BA3">
        <w:t xml:space="preserve"> For detailed discussion, see contribution </w:t>
      </w:r>
      <w:r w:rsidR="008B4BA3">
        <w:fldChar w:fldCharType="begin"/>
      </w:r>
      <w:r w:rsidR="008B4BA3">
        <w:instrText xml:space="preserve"> REF _Ref40703465 \r \h </w:instrText>
      </w:r>
      <w:r w:rsidR="008B4BA3">
        <w:fldChar w:fldCharType="separate"/>
      </w:r>
      <w:r w:rsidR="00157C8D">
        <w:t>[2]</w:t>
      </w:r>
      <w:r w:rsidR="008B4BA3">
        <w:fldChar w:fldCharType="end"/>
      </w:r>
      <w:r w:rsidR="008B4BA3">
        <w:t>.</w:t>
      </w:r>
    </w:p>
    <w:tbl>
      <w:tblPr>
        <w:tblStyle w:val="aff6"/>
        <w:tblW w:w="0" w:type="auto"/>
        <w:tblLook w:val="04A0" w:firstRow="1" w:lastRow="0" w:firstColumn="1" w:lastColumn="0" w:noHBand="0" w:noVBand="1"/>
      </w:tblPr>
      <w:tblGrid>
        <w:gridCol w:w="9629"/>
      </w:tblGrid>
      <w:tr w:rsidR="00996C4F" w14:paraId="020079EC" w14:textId="77777777" w:rsidTr="00996C4F">
        <w:tc>
          <w:tcPr>
            <w:tcW w:w="9629" w:type="dxa"/>
          </w:tcPr>
          <w:p w14:paraId="3ADCD1D7" w14:textId="246755C4" w:rsidR="000164FC" w:rsidRPr="00D368E6" w:rsidRDefault="000164FC" w:rsidP="00E22C94">
            <w:pPr>
              <w:jc w:val="center"/>
              <w:rPr>
                <w:b/>
                <w:iCs/>
                <w:color w:val="FF0000"/>
                <w:sz w:val="20"/>
                <w:szCs w:val="20"/>
              </w:rPr>
            </w:pPr>
          </w:p>
          <w:p w14:paraId="446B02EA" w14:textId="77777777" w:rsidR="000164FC" w:rsidRPr="00036387" w:rsidRDefault="000164FC" w:rsidP="000164FC">
            <w:pPr>
              <w:jc w:val="center"/>
              <w:rPr>
                <w:b/>
                <w:color w:val="FF0000"/>
                <w:sz w:val="20"/>
                <w:szCs w:val="20"/>
                <w:lang w:eastAsia="x-none"/>
              </w:rPr>
            </w:pPr>
            <w:r w:rsidRPr="00036387">
              <w:rPr>
                <w:b/>
                <w:color w:val="FF0000"/>
                <w:sz w:val="20"/>
                <w:szCs w:val="20"/>
                <w:lang w:eastAsia="x-none"/>
              </w:rPr>
              <w:t>--------------------------------------------Start of Text Proposal for 36.212-----------------------------------------</w:t>
            </w:r>
          </w:p>
          <w:p w14:paraId="585BB4BB" w14:textId="77777777" w:rsidR="000164FC" w:rsidRDefault="000164FC" w:rsidP="000164FC">
            <w:pPr>
              <w:pStyle w:val="50"/>
              <w:outlineLvl w:val="4"/>
            </w:pPr>
            <w:r>
              <w:t>5.3.3.1.</w:t>
            </w:r>
            <w:r>
              <w:rPr>
                <w:rFonts w:hint="eastAsia"/>
                <w:lang w:eastAsia="zh-CN"/>
              </w:rPr>
              <w:t>12</w:t>
            </w:r>
            <w:r>
              <w:tab/>
              <w:t xml:space="preserve">Format </w:t>
            </w:r>
            <w:r>
              <w:rPr>
                <w:rFonts w:hint="eastAsia"/>
                <w:lang w:eastAsia="zh-CN"/>
              </w:rPr>
              <w:t>6-1A</w:t>
            </w:r>
          </w:p>
          <w:p w14:paraId="51314F16"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6BB3E112" w14:textId="77777777" w:rsidR="000164FC" w:rsidRPr="00996C4F" w:rsidRDefault="000164FC" w:rsidP="000164FC">
            <w:pPr>
              <w:pStyle w:val="B1"/>
              <w:jc w:val="left"/>
              <w:rPr>
                <w:sz w:val="20"/>
                <w:szCs w:val="20"/>
              </w:rPr>
            </w:pPr>
            <w:r w:rsidRPr="00996C4F">
              <w:rPr>
                <w:sz w:val="20"/>
                <w:szCs w:val="20"/>
              </w:rPr>
              <w:t>-</w:t>
            </w:r>
            <w:r w:rsidRPr="00996C4F">
              <w:rPr>
                <w:sz w:val="20"/>
                <w:szCs w:val="20"/>
              </w:rPr>
              <w:tab/>
              <w:t>Downlink Assignment Index – number of bits as specified in Table 5.3.3.1.2-2.</w:t>
            </w:r>
            <w:r w:rsidRPr="00996C4F">
              <w:rPr>
                <w:rFonts w:hint="eastAsia"/>
                <w:sz w:val="20"/>
                <w:szCs w:val="20"/>
              </w:rPr>
              <w:t xml:space="preserve"> </w:t>
            </w:r>
            <w:r w:rsidRPr="00996C4F">
              <w:rPr>
                <w:sz w:val="20"/>
                <w:szCs w:val="20"/>
              </w:rPr>
              <w:t xml:space="preserve">This field is reserved when </w:t>
            </w:r>
            <w:ins w:id="2" w:author="Ayan Sengupta" w:date="2020-04-09T22:54:00Z">
              <w:r w:rsidRPr="00996C4F">
                <w:rPr>
                  <w:rFonts w:eastAsia="宋体"/>
                  <w:i/>
                  <w:iCs/>
                  <w:sz w:val="20"/>
                  <w:szCs w:val="20"/>
                  <w:lang w:eastAsia="en-US"/>
                </w:rPr>
                <w:t xml:space="preserve">multi-TB-DL-config </w:t>
              </w:r>
              <w:r w:rsidRPr="00996C4F">
                <w:rPr>
                  <w:rFonts w:eastAsia="宋体"/>
                  <w:sz w:val="20"/>
                  <w:szCs w:val="20"/>
                  <w:lang w:eastAsia="en-US"/>
                </w:rPr>
                <w:t>is enabled and multiple TBs are scheduled, or</w:t>
              </w:r>
            </w:ins>
            <w:ins w:id="3" w:author="Ayan Sengupta" w:date="2020-04-09T22:55:00Z">
              <w:r w:rsidRPr="00996C4F">
                <w:rPr>
                  <w:rFonts w:eastAsia="宋体"/>
                  <w:sz w:val="20"/>
                  <w:szCs w:val="20"/>
                  <w:lang w:eastAsia="en-US"/>
                </w:rPr>
                <w:t xml:space="preserve"> when</w:t>
              </w:r>
            </w:ins>
            <w:ins w:id="4" w:author="Ayan Sengupta" w:date="2020-04-09T22:54:00Z">
              <w:r w:rsidRPr="00996C4F">
                <w:rPr>
                  <w:rFonts w:eastAsia="宋体"/>
                  <w:sz w:val="20"/>
                  <w:szCs w:val="20"/>
                  <w:lang w:eastAsia="en-US"/>
                </w:rPr>
                <w:t xml:space="preserve"> </w:t>
              </w:r>
            </w:ins>
            <w:r w:rsidRPr="00996C4F">
              <w:rPr>
                <w:sz w:val="20"/>
                <w:szCs w:val="20"/>
              </w:rPr>
              <w:t xml:space="preserve">the configured maximum repetition number is larger than 1 for MPDCCH, and not present when the format </w:t>
            </w:r>
            <w:r w:rsidRPr="00996C4F">
              <w:rPr>
                <w:rFonts w:hint="eastAsia"/>
                <w:sz w:val="20"/>
                <w:szCs w:val="20"/>
              </w:rPr>
              <w:t>6-1A</w:t>
            </w:r>
            <w:r w:rsidRPr="00996C4F">
              <w:rPr>
                <w:sz w:val="20"/>
                <w:szCs w:val="20"/>
              </w:rPr>
              <w:t xml:space="preserve"> CRC is scrambled with G-RNTI, or when the higher layer parameter </w:t>
            </w:r>
            <w:r w:rsidRPr="00996C4F">
              <w:rPr>
                <w:i/>
                <w:sz w:val="20"/>
                <w:szCs w:val="20"/>
                <w:lang w:val="en-US"/>
              </w:rPr>
              <w:t>csi-NumRepetitionCE-r13</w:t>
            </w:r>
            <w:r w:rsidRPr="00996C4F">
              <w:rPr>
                <w:sz w:val="20"/>
                <w:szCs w:val="20"/>
                <w:lang w:val="en-US"/>
              </w:rPr>
              <w:t xml:space="preserve"> indicates more than one </w:t>
            </w:r>
            <w:proofErr w:type="spellStart"/>
            <w:r w:rsidRPr="00996C4F">
              <w:rPr>
                <w:sz w:val="20"/>
                <w:szCs w:val="20"/>
                <w:lang w:val="en-US"/>
              </w:rPr>
              <w:t>subframe</w:t>
            </w:r>
            <w:proofErr w:type="spellEnd"/>
            <w:r w:rsidRPr="00996C4F">
              <w:rPr>
                <w:rFonts w:hint="eastAsia"/>
                <w:sz w:val="20"/>
                <w:szCs w:val="20"/>
              </w:rPr>
              <w:t>.</w:t>
            </w:r>
          </w:p>
          <w:p w14:paraId="6ECE66D3" w14:textId="77777777" w:rsidR="000164FC" w:rsidRPr="00D368E6" w:rsidRDefault="000164FC" w:rsidP="000164FC">
            <w:pPr>
              <w:jc w:val="center"/>
              <w:rPr>
                <w:b/>
                <w:iCs/>
                <w:color w:val="FF0000"/>
                <w:sz w:val="20"/>
                <w:szCs w:val="20"/>
              </w:rPr>
            </w:pPr>
            <w:r w:rsidRPr="00D368E6">
              <w:rPr>
                <w:b/>
                <w:iCs/>
                <w:color w:val="FF0000"/>
                <w:sz w:val="20"/>
                <w:szCs w:val="20"/>
              </w:rPr>
              <w:t>&lt;Unchanged parts are omitted&gt;</w:t>
            </w:r>
          </w:p>
          <w:p w14:paraId="33AACF3B" w14:textId="5B4320E8" w:rsidR="000164FC" w:rsidRDefault="000164FC"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36.212-----------------------------------------</w:t>
            </w:r>
          </w:p>
          <w:p w14:paraId="39523D72" w14:textId="77777777" w:rsidR="000164FC" w:rsidRPr="00996C4F" w:rsidRDefault="000164FC" w:rsidP="000164FC">
            <w:pPr>
              <w:jc w:val="center"/>
              <w:rPr>
                <w:rFonts w:eastAsia="宋体"/>
                <w:lang w:eastAsia="en-US"/>
              </w:rPr>
            </w:pPr>
          </w:p>
          <w:p w14:paraId="517E498B" w14:textId="4FF27029" w:rsidR="00036387" w:rsidRPr="00036387" w:rsidRDefault="00036387" w:rsidP="00036387">
            <w:pPr>
              <w:jc w:val="center"/>
              <w:rPr>
                <w:b/>
                <w:color w:val="FF0000"/>
                <w:sz w:val="20"/>
                <w:szCs w:val="20"/>
                <w:lang w:eastAsia="x-none"/>
              </w:rPr>
            </w:pPr>
            <w:r w:rsidRPr="00036387">
              <w:rPr>
                <w:b/>
                <w:color w:val="FF0000"/>
                <w:sz w:val="20"/>
                <w:szCs w:val="20"/>
                <w:lang w:eastAsia="x-none"/>
              </w:rPr>
              <w:t>--------------------------------------------Start of Text Proposal for 36.21</w:t>
            </w:r>
            <w:r w:rsidR="00F02902">
              <w:rPr>
                <w:b/>
                <w:color w:val="FF0000"/>
                <w:sz w:val="20"/>
                <w:szCs w:val="20"/>
                <w:lang w:eastAsia="x-none"/>
              </w:rPr>
              <w:t>3</w:t>
            </w:r>
            <w:r w:rsidRPr="00036387">
              <w:rPr>
                <w:b/>
                <w:color w:val="FF0000"/>
                <w:sz w:val="20"/>
                <w:szCs w:val="20"/>
                <w:lang w:eastAsia="x-none"/>
              </w:rPr>
              <w:t>-----------------------------------------</w:t>
            </w:r>
          </w:p>
          <w:p w14:paraId="191E467A" w14:textId="3A873321" w:rsidR="002D55C7" w:rsidRPr="000D3CFB" w:rsidRDefault="002D55C7" w:rsidP="002D55C7">
            <w:pPr>
              <w:pStyle w:val="40"/>
              <w:outlineLvl w:val="3"/>
            </w:pPr>
            <w:bookmarkStart w:id="5" w:name="_Toc415085481"/>
            <w:r w:rsidRPr="000D3CFB">
              <w:t>7.3.2.1</w:t>
            </w:r>
            <w:r w:rsidRPr="000D3CFB">
              <w:tab/>
              <w:t>TDD HARQ-ACK reporting procedure for same UL/DL configuration</w:t>
            </w:r>
            <w:bookmarkEnd w:id="5"/>
          </w:p>
          <w:p w14:paraId="7F04A3F6"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4811EB5B" w14:textId="77777777" w:rsidR="00996C4F" w:rsidRPr="00D34A44" w:rsidRDefault="00996C4F" w:rsidP="00BD56A2">
            <w:pPr>
              <w:overflowPunct/>
              <w:autoSpaceDE/>
              <w:autoSpaceDN/>
              <w:adjustRightInd/>
              <w:textAlignment w:val="auto"/>
              <w:rPr>
                <w:rFonts w:eastAsia="宋体"/>
                <w:sz w:val="20"/>
                <w:szCs w:val="20"/>
                <w:lang w:eastAsia="zh-CN"/>
              </w:rPr>
            </w:pPr>
            <w:r w:rsidRPr="00D34A44">
              <w:rPr>
                <w:rFonts w:eastAsia="宋体"/>
                <w:sz w:val="20"/>
                <w:szCs w:val="20"/>
                <w:lang w:eastAsia="zh-CN"/>
              </w:rPr>
              <w:t>For TDD and a BL/CE UE,</w:t>
            </w:r>
          </w:p>
          <w:p w14:paraId="727EE902" w14:textId="26C220D2" w:rsidR="00996C4F" w:rsidRPr="00D34A44" w:rsidRDefault="00996C4F" w:rsidP="00BD56A2">
            <w:pPr>
              <w:overflowPunct/>
              <w:autoSpaceDE/>
              <w:autoSpaceDN/>
              <w:adjustRightInd/>
              <w:ind w:left="568" w:hanging="284"/>
              <w:textAlignment w:val="auto"/>
              <w:rPr>
                <w:ins w:id="6" w:author="Ayan Sengupta" w:date="2020-04-10T18:25:00Z"/>
                <w:rFonts w:eastAsia="宋体"/>
                <w:sz w:val="20"/>
                <w:szCs w:val="20"/>
                <w:lang w:eastAsia="zh-CN"/>
              </w:rPr>
            </w:pPr>
            <w:ins w:id="7" w:author="Ayan Sengupta" w:date="2020-04-10T18:25:00Z">
              <w:r w:rsidRPr="00D34A44">
                <w:rPr>
                  <w:rFonts w:eastAsia="宋体"/>
                  <w:sz w:val="20"/>
                  <w:szCs w:val="20"/>
                  <w:lang w:eastAsia="zh-CN"/>
                </w:rPr>
                <w:t xml:space="preserve">-    if the UE is configured with </w:t>
              </w:r>
              <w:r w:rsidRPr="00D34A44">
                <w:rPr>
                  <w:rFonts w:eastAsia="宋体"/>
                  <w:i/>
                  <w:iCs/>
                  <w:sz w:val="20"/>
                  <w:szCs w:val="20"/>
                  <w:lang w:eastAsia="zh-CN"/>
                </w:rPr>
                <w:t>multi-TB-DL-config</w:t>
              </w:r>
              <w:r w:rsidRPr="00D34A44">
                <w:rPr>
                  <w:rFonts w:eastAsia="宋体"/>
                  <w:sz w:val="20"/>
                  <w:szCs w:val="20"/>
                  <w:lang w:eastAsia="zh-CN"/>
                </w:rPr>
                <w:t>, and multiple TBs are scheduled by a single DCI</w:t>
              </w:r>
            </w:ins>
          </w:p>
          <w:p w14:paraId="09BDE199" w14:textId="77777777" w:rsidR="00996C4F" w:rsidRPr="00D34A44" w:rsidRDefault="00996C4F" w:rsidP="00BD56A2">
            <w:pPr>
              <w:overflowPunct/>
              <w:autoSpaceDE/>
              <w:autoSpaceDN/>
              <w:adjustRightInd/>
              <w:ind w:left="851" w:hanging="284"/>
              <w:textAlignment w:val="auto"/>
              <w:rPr>
                <w:ins w:id="8" w:author="Ayan Sengupta" w:date="2020-04-10T18:25:00Z"/>
                <w:rFonts w:eastAsia="宋体"/>
                <w:sz w:val="20"/>
                <w:szCs w:val="20"/>
                <w:lang w:eastAsia="zh-CN"/>
              </w:rPr>
            </w:pPr>
            <w:ins w:id="9" w:author="Ayan Sengupta" w:date="2020-04-10T18:25:00Z">
              <w:r w:rsidRPr="00D34A44">
                <w:rPr>
                  <w:rFonts w:eastAsia="宋体"/>
                  <w:sz w:val="20"/>
                  <w:szCs w:val="20"/>
                  <w:lang w:eastAsia="zh-CN"/>
                </w:rPr>
                <w:t xml:space="preserve">-    </w:t>
              </w:r>
            </w:ins>
            <w:ins w:id="10" w:author="Ayan Sengupta" w:date="2020-04-29T13:56:00Z">
              <w:r w:rsidRPr="00D34A44">
                <w:rPr>
                  <w:rFonts w:eastAsia="宋体"/>
                  <w:sz w:val="20"/>
                  <w:szCs w:val="20"/>
                  <w:lang w:eastAsia="zh-CN"/>
                </w:rPr>
                <w:t>the UE is not expected to receive any other PDSCH transmission(s) or MPDCCH indicating downlink SPS releases, corresponding to which the UE shall report HARQ-ACK in any subframe(s) in which HARQ-ACKs are reported for the multiple TBs scheduled by the single DCI, according to subclause 10.2</w:t>
              </w:r>
            </w:ins>
          </w:p>
          <w:p w14:paraId="54846566" w14:textId="77777777" w:rsidR="00996C4F" w:rsidRPr="00D34A44" w:rsidRDefault="00996C4F" w:rsidP="00BD56A2">
            <w:pPr>
              <w:overflowPunct/>
              <w:autoSpaceDE/>
              <w:autoSpaceDN/>
              <w:adjustRightInd/>
              <w:ind w:left="851" w:hanging="284"/>
              <w:textAlignment w:val="auto"/>
              <w:rPr>
                <w:ins w:id="11" w:author="Ayan Sengupta" w:date="2020-04-10T18:25:00Z"/>
                <w:rFonts w:eastAsia="宋体"/>
                <w:sz w:val="20"/>
                <w:szCs w:val="20"/>
                <w:lang w:val="en-US" w:eastAsia="zh-CN"/>
              </w:rPr>
            </w:pPr>
            <w:ins w:id="12" w:author="Ayan Sengupta" w:date="2020-04-10T18:25:00Z">
              <w:r w:rsidRPr="00D34A44">
                <w:rPr>
                  <w:sz w:val="20"/>
                  <w:szCs w:val="20"/>
                  <w:lang w:eastAsia="en-GB"/>
                </w:rPr>
                <w:t>-</w:t>
              </w:r>
              <w:r w:rsidRPr="00D34A44">
                <w:rPr>
                  <w:sz w:val="20"/>
                  <w:szCs w:val="20"/>
                  <w:lang w:eastAsia="en-GB"/>
                </w:rPr>
                <w:tab/>
                <w:t>The UE behavio</w:t>
              </w:r>
            </w:ins>
            <w:ins w:id="13" w:author="QC II" w:date="2020-05-12T22:25:00Z">
              <w:r w:rsidRPr="00D34A44">
                <w:rPr>
                  <w:sz w:val="20"/>
                  <w:szCs w:val="20"/>
                  <w:lang w:eastAsia="en-GB"/>
                </w:rPr>
                <w:t>u</w:t>
              </w:r>
            </w:ins>
            <w:ins w:id="14" w:author="Ayan Sengupta" w:date="2020-04-10T18:25:00Z">
              <w:r w:rsidRPr="00D34A44">
                <w:rPr>
                  <w:sz w:val="20"/>
                  <w:szCs w:val="20"/>
                  <w:lang w:eastAsia="en-GB"/>
                </w:rPr>
                <w:t>r for HARQ-ACK reporting is the same as that of a BL/CE UE with FDD, except:</w:t>
              </w:r>
            </w:ins>
          </w:p>
          <w:p w14:paraId="7632EA72" w14:textId="77777777" w:rsidR="00996C4F" w:rsidRPr="00D34A44" w:rsidRDefault="00996C4F" w:rsidP="00BD56A2">
            <w:pPr>
              <w:overflowPunct/>
              <w:autoSpaceDE/>
              <w:autoSpaceDN/>
              <w:adjustRightInd/>
              <w:ind w:left="1135" w:hanging="284"/>
              <w:textAlignment w:val="auto"/>
              <w:rPr>
                <w:ins w:id="15" w:author="Ayan Sengupta" w:date="2020-04-10T18:25:00Z"/>
                <w:sz w:val="20"/>
                <w:szCs w:val="20"/>
                <w:lang w:val="en-US" w:eastAsia="zh-CN"/>
              </w:rPr>
            </w:pPr>
            <w:ins w:id="16" w:author="Ayan Sengupta" w:date="2020-04-10T18:25:00Z">
              <w:r w:rsidRPr="00D34A44">
                <w:rPr>
                  <w:sz w:val="20"/>
                  <w:szCs w:val="20"/>
                  <w:lang w:eastAsia="en-GB"/>
                </w:rPr>
                <w:lastRenderedPageBreak/>
                <w:t>-</w:t>
              </w:r>
              <w:r w:rsidRPr="00D34A44">
                <w:rPr>
                  <w:sz w:val="20"/>
                  <w:szCs w:val="20"/>
                  <w:lang w:eastAsia="en-GB"/>
                </w:rPr>
                <w:tab/>
                <w:t>PUCCH resource(s) is (are) determined according to Subclause 10.1.3.1; and</w:t>
              </w:r>
            </w:ins>
          </w:p>
          <w:p w14:paraId="1A5902F0" w14:textId="4C884AC7" w:rsidR="00996C4F" w:rsidRPr="00566C77" w:rsidRDefault="00996C4F" w:rsidP="00BD56A2">
            <w:pPr>
              <w:overflowPunct/>
              <w:autoSpaceDE/>
              <w:autoSpaceDN/>
              <w:adjustRightInd/>
              <w:ind w:left="1135" w:hanging="284"/>
              <w:textAlignment w:val="auto"/>
              <w:rPr>
                <w:ins w:id="17" w:author="Ayan Sengupta" w:date="2020-04-10T18:25:00Z"/>
                <w:del w:id="18" w:author="Ayan Sengupta" w:date="2020-02-29T21:30:00Z"/>
                <w:rFonts w:ascii="Arial" w:hAnsi="Arial"/>
                <w:sz w:val="20"/>
                <w:szCs w:val="20"/>
                <w:lang w:val="en-US" w:eastAsia="en-US"/>
              </w:rPr>
            </w:pPr>
            <w:ins w:id="19" w:author="Ayan Sengupta" w:date="2020-04-10T18:25:00Z">
              <w:r w:rsidRPr="00D34A44">
                <w:rPr>
                  <w:rFonts w:eastAsia="宋体"/>
                  <w:sz w:val="20"/>
                  <w:szCs w:val="20"/>
                  <w:lang w:eastAsia="en-US"/>
                </w:rPr>
                <w:t xml:space="preserve">-    PUCCH(s) is (are) transmitted in a set of BL/CE UL subframe(s) according to Subclause 10.2 for TDD </w:t>
              </w:r>
              <w:r w:rsidRPr="00566C77">
                <w:rPr>
                  <w:rFonts w:eastAsia="宋体"/>
                  <w:sz w:val="20"/>
                  <w:szCs w:val="20"/>
                  <w:lang w:eastAsia="en-US"/>
                </w:rPr>
                <w:t>and BL/CE UEs.</w:t>
              </w:r>
              <w:del w:id="20" w:author="Ayan Sengupta" w:date="2020-02-29T21:30:00Z">
                <w:r w:rsidRPr="00566C77">
                  <w:rPr>
                    <w:rFonts w:eastAsia="宋体"/>
                    <w:sz w:val="20"/>
                    <w:szCs w:val="20"/>
                    <w:lang w:eastAsia="zh-CN"/>
                  </w:rPr>
                  <w:delText xml:space="preserve"> </w:delText>
                </w:r>
              </w:del>
            </w:ins>
          </w:p>
          <w:p w14:paraId="63D27DD6" w14:textId="77777777" w:rsidR="00996C4F" w:rsidRPr="00566C77" w:rsidRDefault="00996C4F" w:rsidP="00BD56A2">
            <w:pPr>
              <w:overflowPunct/>
              <w:autoSpaceDE/>
              <w:autoSpaceDN/>
              <w:adjustRightInd/>
              <w:ind w:left="568" w:hanging="284"/>
              <w:textAlignment w:val="auto"/>
              <w:rPr>
                <w:rFonts w:eastAsia="宋体"/>
                <w:sz w:val="20"/>
                <w:szCs w:val="20"/>
                <w:lang w:eastAsia="zh-CN"/>
              </w:rPr>
            </w:pPr>
            <w:r w:rsidRPr="00566C77">
              <w:rPr>
                <w:sz w:val="20"/>
                <w:szCs w:val="20"/>
                <w:lang w:eastAsia="zh-CN"/>
              </w:rPr>
              <w:t>-</w:t>
            </w:r>
            <w:r w:rsidRPr="00566C77">
              <w:rPr>
                <w:sz w:val="20"/>
                <w:szCs w:val="20"/>
                <w:lang w:eastAsia="zh-CN"/>
              </w:rPr>
              <w:tab/>
            </w:r>
            <w:ins w:id="21" w:author="Ayan Sengupta" w:date="2020-02-29T20:58:00Z">
              <w:r w:rsidRPr="00566C77">
                <w:rPr>
                  <w:sz w:val="20"/>
                  <w:szCs w:val="20"/>
                  <w:lang w:eastAsia="zh-CN"/>
                </w:rPr>
                <w:t xml:space="preserve">else </w:t>
              </w:r>
            </w:ins>
            <w:r w:rsidRPr="00566C77">
              <w:rPr>
                <w:sz w:val="20"/>
                <w:szCs w:val="20"/>
                <w:lang w:eastAsia="zh-CN"/>
              </w:rPr>
              <w:t>if</w:t>
            </w:r>
            <w:ins w:id="22" w:author="Ayan Sengupta" w:date="2020-02-29T21:33:00Z">
              <w:r w:rsidRPr="00566C77">
                <w:rPr>
                  <w:sz w:val="20"/>
                  <w:szCs w:val="20"/>
                  <w:lang w:eastAsia="zh-CN"/>
                </w:rPr>
                <w:t>,</w:t>
              </w:r>
            </w:ins>
            <w:r w:rsidRPr="00566C77">
              <w:rPr>
                <w:sz w:val="20"/>
                <w:szCs w:val="20"/>
                <w:lang w:eastAsia="zh-CN"/>
              </w:rPr>
              <w:t xml:space="preserve"> the UE is configured with </w:t>
            </w:r>
            <w:bookmarkStart w:id="23" w:name="_Hlk37359695"/>
            <w:r w:rsidRPr="00566C77">
              <w:rPr>
                <w:i/>
                <w:iCs/>
                <w:sz w:val="20"/>
                <w:szCs w:val="20"/>
                <w:lang w:eastAsia="en-GB"/>
              </w:rPr>
              <w:t>csi-NumRepetitionCE</w:t>
            </w:r>
            <w:r w:rsidRPr="00566C77">
              <w:rPr>
                <w:sz w:val="20"/>
                <w:szCs w:val="20"/>
                <w:lang w:eastAsia="zh-CN"/>
              </w:rPr>
              <w:t xml:space="preserve"> equal to 1 and </w:t>
            </w:r>
            <w:r w:rsidRPr="00566C77">
              <w:rPr>
                <w:i/>
                <w:sz w:val="20"/>
                <w:szCs w:val="20"/>
                <w:lang w:eastAsia="en-GB"/>
              </w:rPr>
              <w:t>mPDCCH-NumRepetition</w:t>
            </w:r>
            <w:r w:rsidRPr="00566C77">
              <w:rPr>
                <w:sz w:val="20"/>
                <w:szCs w:val="20"/>
                <w:lang w:eastAsia="zh-CN"/>
              </w:rPr>
              <w:t xml:space="preserve"> equal to 1</w:t>
            </w:r>
            <w:bookmarkEnd w:id="23"/>
            <w:r w:rsidRPr="00566C77">
              <w:rPr>
                <w:sz w:val="20"/>
                <w:szCs w:val="20"/>
                <w:lang w:eastAsia="zh-CN"/>
              </w:rPr>
              <w:t>,</w:t>
            </w:r>
          </w:p>
          <w:p w14:paraId="6D1DEBF1" w14:textId="77777777" w:rsidR="00566C77" w:rsidRPr="00566C77" w:rsidRDefault="00566C77" w:rsidP="00BD56A2">
            <w:pPr>
              <w:pStyle w:val="B2"/>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 xml:space="preserve">the UE </w:t>
            </w:r>
            <w:r w:rsidRPr="00566C77">
              <w:rPr>
                <w:rFonts w:eastAsia="宋体"/>
                <w:sz w:val="20"/>
                <w:szCs w:val="20"/>
                <w:lang w:eastAsia="zh-CN"/>
              </w:rPr>
              <w:t>behaviour</w:t>
            </w:r>
            <w:r w:rsidRPr="00566C77">
              <w:rPr>
                <w:rFonts w:eastAsia="宋体" w:hint="eastAsia"/>
                <w:sz w:val="20"/>
                <w:szCs w:val="20"/>
                <w:lang w:eastAsia="zh-CN"/>
              </w:rPr>
              <w:t xml:space="preserve"> for HARQ-ACK reporting is the same as that of a non-BL/CE UE with TDD, except:</w:t>
            </w:r>
          </w:p>
          <w:p w14:paraId="2FF167ED" w14:textId="77777777" w:rsidR="00566C77" w:rsidRPr="00566C77" w:rsidRDefault="00566C77" w:rsidP="00BD56A2">
            <w:pPr>
              <w:pStyle w:val="B3"/>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PDCCH/EPDCCH is replaced by MPDCCH; and</w:t>
            </w:r>
          </w:p>
          <w:p w14:paraId="5B2CADD0" w14:textId="77777777" w:rsidR="00566C77" w:rsidRPr="00566C77" w:rsidRDefault="00566C77" w:rsidP="00BD56A2">
            <w:pPr>
              <w:pStyle w:val="B3"/>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 xml:space="preserve">DCI format </w:t>
            </w:r>
            <w:r w:rsidRPr="00566C77">
              <w:rPr>
                <w:rFonts w:eastAsia="宋体" w:hint="eastAsia"/>
                <w:sz w:val="20"/>
                <w:szCs w:val="20"/>
                <w:lang w:val="en-US" w:eastAsia="zh-CN"/>
              </w:rPr>
              <w:t>1/</w:t>
            </w:r>
            <w:r w:rsidRPr="00566C77">
              <w:rPr>
                <w:sz w:val="20"/>
                <w:szCs w:val="20"/>
                <w:lang w:val="en-US"/>
              </w:rPr>
              <w:t>1A/1B/</w:t>
            </w:r>
            <w:r w:rsidRPr="00566C77">
              <w:rPr>
                <w:rFonts w:eastAsia="宋体" w:hint="eastAsia"/>
                <w:sz w:val="20"/>
                <w:szCs w:val="20"/>
                <w:lang w:val="en-US" w:eastAsia="zh-CN"/>
              </w:rPr>
              <w:t>1D/</w:t>
            </w:r>
            <w:r w:rsidRPr="00566C77">
              <w:rPr>
                <w:sz w:val="20"/>
                <w:szCs w:val="20"/>
                <w:lang w:val="en-US"/>
              </w:rPr>
              <w:t>2</w:t>
            </w:r>
            <w:r w:rsidRPr="00566C77">
              <w:rPr>
                <w:rFonts w:eastAsia="宋体" w:hint="eastAsia"/>
                <w:sz w:val="20"/>
                <w:szCs w:val="20"/>
                <w:lang w:val="en-US" w:eastAsia="zh-CN"/>
              </w:rPr>
              <w:t>/2</w:t>
            </w:r>
            <w:r w:rsidRPr="00566C77">
              <w:rPr>
                <w:rFonts w:eastAsia="宋体"/>
                <w:sz w:val="20"/>
                <w:szCs w:val="20"/>
                <w:lang w:val="en-US" w:eastAsia="zh-CN"/>
              </w:rPr>
              <w:t>A/2B/2C/2D</w:t>
            </w:r>
            <w:r w:rsidRPr="00566C77">
              <w:rPr>
                <w:rFonts w:eastAsia="宋体" w:hint="eastAsia"/>
                <w:sz w:val="20"/>
                <w:szCs w:val="20"/>
                <w:lang w:val="en-US" w:eastAsia="zh-CN"/>
              </w:rPr>
              <w:t xml:space="preserve"> is replaced by DCI format 6-1A; and</w:t>
            </w:r>
          </w:p>
          <w:p w14:paraId="5C14DFAD" w14:textId="77777777" w:rsidR="00566C77" w:rsidRPr="00566C77" w:rsidRDefault="00566C77" w:rsidP="00BD56A2">
            <w:pPr>
              <w:pStyle w:val="B3"/>
              <w:jc w:val="left"/>
              <w:rPr>
                <w:rFonts w:eastAsia="宋体"/>
                <w:sz w:val="20"/>
                <w:szCs w:val="20"/>
                <w:lang w:eastAsia="zh-CN"/>
              </w:rPr>
            </w:pPr>
            <w:r w:rsidRPr="00566C77">
              <w:rPr>
                <w:sz w:val="20"/>
                <w:szCs w:val="20"/>
              </w:rPr>
              <w:t>-</w:t>
            </w:r>
            <w:r w:rsidRPr="00566C77">
              <w:rPr>
                <w:sz w:val="20"/>
                <w:szCs w:val="20"/>
              </w:rPr>
              <w:tab/>
              <w:t>DCI format 0/4</w:t>
            </w:r>
            <w:r w:rsidRPr="00566C77">
              <w:rPr>
                <w:rFonts w:eastAsia="宋体" w:hint="eastAsia"/>
                <w:sz w:val="20"/>
                <w:szCs w:val="20"/>
                <w:lang w:eastAsia="zh-CN"/>
              </w:rPr>
              <w:t xml:space="preserve"> is replaced by DCI format 6-0A; and</w:t>
            </w:r>
          </w:p>
          <w:p w14:paraId="27D5C4E5" w14:textId="77777777" w:rsidR="00566C77" w:rsidRPr="00566C77" w:rsidRDefault="00566C77" w:rsidP="00BD56A2">
            <w:pPr>
              <w:pStyle w:val="B3"/>
              <w:jc w:val="left"/>
              <w:rPr>
                <w:rFonts w:eastAsia="宋体"/>
                <w:sz w:val="20"/>
                <w:szCs w:val="20"/>
                <w:lang w:eastAsia="zh-CN"/>
              </w:rPr>
            </w:pPr>
            <w:r w:rsidRPr="00566C77">
              <w:rPr>
                <w:rFonts w:eastAsia="宋体"/>
                <w:sz w:val="20"/>
                <w:szCs w:val="20"/>
                <w:lang w:eastAsia="zh-CN"/>
              </w:rPr>
              <w:t>-</w:t>
            </w:r>
            <w:r w:rsidRPr="00566C77">
              <w:rPr>
                <w:rFonts w:eastAsia="宋体"/>
                <w:sz w:val="20"/>
                <w:szCs w:val="20"/>
                <w:lang w:eastAsia="zh-CN"/>
              </w:rPr>
              <w:tab/>
            </w:r>
            <w:r w:rsidRPr="00566C77">
              <w:rPr>
                <w:rFonts w:eastAsia="宋体" w:hint="eastAsia"/>
                <w:sz w:val="20"/>
                <w:szCs w:val="20"/>
                <w:lang w:eastAsia="zh-CN"/>
              </w:rPr>
              <w:t xml:space="preserve">PUCCH is transmitted in a set of BL/CE UL subframe(s) according to </w:t>
            </w:r>
            <w:r w:rsidRPr="00566C77">
              <w:rPr>
                <w:rFonts w:eastAsia="宋体"/>
                <w:sz w:val="20"/>
                <w:szCs w:val="20"/>
                <w:lang w:eastAsia="zh-CN"/>
              </w:rPr>
              <w:t>S</w:t>
            </w:r>
            <w:r w:rsidRPr="00566C77">
              <w:rPr>
                <w:rFonts w:eastAsia="宋体" w:hint="eastAsia"/>
                <w:sz w:val="20"/>
                <w:szCs w:val="20"/>
                <w:lang w:eastAsia="zh-CN"/>
              </w:rPr>
              <w:t>ubclause 10.2 for TDD and BL/CE UEs;</w:t>
            </w:r>
          </w:p>
          <w:p w14:paraId="4EEF3EE3" w14:textId="77777777" w:rsidR="00566C77" w:rsidRPr="00566C77" w:rsidRDefault="00566C77" w:rsidP="00BD56A2">
            <w:pPr>
              <w:pStyle w:val="B1"/>
              <w:jc w:val="left"/>
              <w:rPr>
                <w:rFonts w:eastAsia="宋体"/>
                <w:sz w:val="20"/>
                <w:szCs w:val="20"/>
                <w:lang w:val="en-US"/>
              </w:rPr>
            </w:pPr>
            <w:r w:rsidRPr="00566C77">
              <w:rPr>
                <w:rFonts w:eastAsia="宋体"/>
                <w:sz w:val="20"/>
                <w:szCs w:val="20"/>
              </w:rPr>
              <w:t>-</w:t>
            </w:r>
            <w:r w:rsidRPr="00566C77">
              <w:rPr>
                <w:rFonts w:eastAsia="宋体"/>
                <w:sz w:val="20"/>
                <w:szCs w:val="20"/>
              </w:rPr>
              <w:tab/>
            </w:r>
            <w:r w:rsidRPr="00566C77">
              <w:rPr>
                <w:rFonts w:eastAsia="宋体" w:hint="eastAsia"/>
                <w:sz w:val="20"/>
                <w:szCs w:val="20"/>
              </w:rPr>
              <w:t>else</w:t>
            </w:r>
          </w:p>
          <w:p w14:paraId="4B4C5F0F" w14:textId="77777777" w:rsidR="00566C77" w:rsidRPr="00566C77" w:rsidRDefault="00566C77" w:rsidP="00BD56A2">
            <w:pPr>
              <w:pStyle w:val="B2"/>
              <w:jc w:val="left"/>
              <w:rPr>
                <w:rFonts w:eastAsia="宋体"/>
                <w:sz w:val="20"/>
                <w:szCs w:val="20"/>
                <w:lang w:val="en-US" w:eastAsia="zh-CN"/>
              </w:rPr>
            </w:pPr>
            <w:r w:rsidRPr="00566C77">
              <w:rPr>
                <w:rFonts w:eastAsia="宋体"/>
                <w:sz w:val="20"/>
                <w:szCs w:val="20"/>
                <w:lang w:val="en-US" w:eastAsia="zh-CN"/>
              </w:rPr>
              <w:t>-</w:t>
            </w:r>
            <w:r w:rsidRPr="00566C77">
              <w:rPr>
                <w:rFonts w:eastAsia="宋体"/>
                <w:sz w:val="20"/>
                <w:szCs w:val="20"/>
                <w:lang w:val="en-US" w:eastAsia="zh-CN"/>
              </w:rPr>
              <w:tab/>
            </w:r>
            <w:r w:rsidRPr="00566C77">
              <w:rPr>
                <w:rFonts w:eastAsia="宋体" w:hint="eastAsia"/>
                <w:sz w:val="20"/>
                <w:szCs w:val="20"/>
                <w:lang w:val="en-US" w:eastAsia="zh-CN"/>
              </w:rPr>
              <w:t xml:space="preserve">the UE is not expected to </w:t>
            </w:r>
            <w:r w:rsidRPr="00566C77">
              <w:rPr>
                <w:rFonts w:eastAsia="宋体" w:hint="eastAsia"/>
                <w:sz w:val="20"/>
                <w:szCs w:val="20"/>
                <w:lang w:eastAsia="zh-CN"/>
              </w:rPr>
              <w:t xml:space="preserve">receive more than one PDSCH transmission, or more than one of </w:t>
            </w:r>
            <w:r w:rsidRPr="00566C77">
              <w:rPr>
                <w:rFonts w:eastAsia="宋体" w:hint="eastAsia"/>
                <w:sz w:val="20"/>
                <w:szCs w:val="20"/>
                <w:lang w:val="en-US" w:eastAsia="zh-CN"/>
              </w:rPr>
              <w:t>PDSCH and MPDCCH indicating downlink SPS releases,</w:t>
            </w:r>
            <w:r w:rsidRPr="00566C77">
              <w:rPr>
                <w:rFonts w:eastAsia="宋体" w:hint="eastAsia"/>
                <w:sz w:val="20"/>
                <w:szCs w:val="20"/>
                <w:lang w:eastAsia="zh-CN"/>
              </w:rPr>
              <w:t xml:space="preserve"> with transmission ending within subframe(s) </w:t>
            </w:r>
            <w:r w:rsidRPr="00566C77">
              <w:rPr>
                <w:noProof/>
                <w:position w:val="-6"/>
                <w:lang w:val="en-US" w:eastAsia="zh-CN"/>
              </w:rPr>
              <w:drawing>
                <wp:inline distT="0" distB="0" distL="0" distR="0" wp14:anchorId="06D2B08D" wp14:editId="5BCBCDC3">
                  <wp:extent cx="285750" cy="171450"/>
                  <wp:effectExtent l="0" t="0" r="0" b="0"/>
                  <wp:docPr id="4111" name="Picture 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566C77">
              <w:rPr>
                <w:sz w:val="20"/>
                <w:szCs w:val="20"/>
              </w:rPr>
              <w:t xml:space="preserve">, where </w:t>
            </w:r>
            <w:r w:rsidRPr="00566C77">
              <w:rPr>
                <w:noProof/>
                <w:position w:val="-6"/>
                <w:lang w:val="en-US" w:eastAsia="zh-CN"/>
              </w:rPr>
              <w:drawing>
                <wp:inline distT="0" distB="0" distL="0" distR="0" wp14:anchorId="34A1A90D" wp14:editId="38DF3130">
                  <wp:extent cx="342900" cy="171450"/>
                  <wp:effectExtent l="0" t="0" r="0" b="0"/>
                  <wp:docPr id="4112" name="Picture 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566C77">
              <w:rPr>
                <w:sz w:val="20"/>
                <w:szCs w:val="20"/>
                <w:lang w:val="en-US"/>
              </w:rPr>
              <w:t xml:space="preserve"> </w:t>
            </w:r>
            <w:r w:rsidRPr="00566C77">
              <w:rPr>
                <w:sz w:val="20"/>
                <w:szCs w:val="20"/>
              </w:rPr>
              <w:t xml:space="preserve">and </w:t>
            </w:r>
            <w:r w:rsidRPr="00566C77">
              <w:rPr>
                <w:noProof/>
                <w:position w:val="-4"/>
                <w:lang w:val="en-US" w:eastAsia="zh-CN"/>
              </w:rPr>
              <w:drawing>
                <wp:inline distT="0" distB="0" distL="0" distR="0" wp14:anchorId="656ED3A1" wp14:editId="67B9B57B">
                  <wp:extent cx="152400" cy="142875"/>
                  <wp:effectExtent l="0" t="0" r="0" b="0"/>
                  <wp:docPr id="4113" name="Picture 4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566C77">
              <w:rPr>
                <w:sz w:val="20"/>
                <w:szCs w:val="20"/>
              </w:rPr>
              <w:t xml:space="preserve"> is defined in Table 10.1.3.1-1</w:t>
            </w:r>
            <w:r w:rsidRPr="00566C77">
              <w:rPr>
                <w:sz w:val="20"/>
                <w:szCs w:val="20"/>
                <w:lang w:val="en-US"/>
              </w:rPr>
              <w:t xml:space="preserve"> intended for the UE</w:t>
            </w:r>
            <w:r w:rsidRPr="00566C77">
              <w:rPr>
                <w:rFonts w:eastAsia="宋体" w:hint="eastAsia"/>
                <w:sz w:val="20"/>
                <w:szCs w:val="20"/>
                <w:lang w:val="en-US" w:eastAsia="zh-CN"/>
              </w:rPr>
              <w:t xml:space="preserve">; </w:t>
            </w:r>
          </w:p>
          <w:p w14:paraId="4BE79F0F" w14:textId="77777777" w:rsidR="00566C77" w:rsidRPr="00566C77" w:rsidRDefault="00566C77" w:rsidP="00BD56A2">
            <w:pPr>
              <w:pStyle w:val="B2"/>
              <w:jc w:val="left"/>
              <w:rPr>
                <w:rFonts w:eastAsia="宋体"/>
                <w:sz w:val="20"/>
                <w:szCs w:val="20"/>
                <w:lang w:val="en-US" w:eastAsia="zh-CN"/>
              </w:rPr>
            </w:pPr>
            <w:r w:rsidRPr="00566C77">
              <w:rPr>
                <w:sz w:val="20"/>
                <w:szCs w:val="20"/>
              </w:rPr>
              <w:t>-</w:t>
            </w:r>
            <w:r w:rsidRPr="00566C77">
              <w:rPr>
                <w:sz w:val="20"/>
                <w:szCs w:val="20"/>
              </w:rPr>
              <w:tab/>
              <w:t>The UE behavior for HARQ-ACK reporting is the same as that of a BL/CE UE with FDD, except:</w:t>
            </w:r>
          </w:p>
          <w:p w14:paraId="0FCDEFC6" w14:textId="77777777" w:rsidR="00566C77" w:rsidRPr="00566C77" w:rsidRDefault="00566C77" w:rsidP="00BD56A2">
            <w:pPr>
              <w:pStyle w:val="B3"/>
              <w:jc w:val="left"/>
              <w:rPr>
                <w:rFonts w:eastAsia="宋体"/>
                <w:sz w:val="20"/>
                <w:szCs w:val="20"/>
                <w:lang w:val="en-US" w:eastAsia="zh-CN"/>
              </w:rPr>
            </w:pPr>
            <w:r w:rsidRPr="00566C77">
              <w:rPr>
                <w:sz w:val="20"/>
                <w:szCs w:val="20"/>
              </w:rPr>
              <w:t>-</w:t>
            </w:r>
            <w:r w:rsidRPr="00566C77">
              <w:rPr>
                <w:sz w:val="20"/>
                <w:szCs w:val="20"/>
              </w:rPr>
              <w:tab/>
              <w:t>PUCCH resource is determined according to Subclause 10.1.3.1; and</w:t>
            </w:r>
          </w:p>
          <w:p w14:paraId="6A7432ED" w14:textId="77777777" w:rsidR="00566C77" w:rsidRPr="00566C77" w:rsidRDefault="00566C77" w:rsidP="00BD56A2">
            <w:pPr>
              <w:pStyle w:val="B3"/>
              <w:jc w:val="left"/>
              <w:rPr>
                <w:rFonts w:eastAsia="宋体"/>
                <w:sz w:val="20"/>
                <w:szCs w:val="20"/>
                <w:lang w:val="en-US" w:eastAsia="zh-CN"/>
              </w:rPr>
            </w:pPr>
            <w:r w:rsidRPr="00566C77">
              <w:rPr>
                <w:sz w:val="20"/>
                <w:szCs w:val="20"/>
              </w:rPr>
              <w:t>-</w:t>
            </w:r>
            <w:r w:rsidRPr="00566C77">
              <w:rPr>
                <w:sz w:val="20"/>
                <w:szCs w:val="20"/>
              </w:rPr>
              <w:tab/>
              <w:t>PUCCH is transmitted in a set of BL/CE UL subframe(s) according to Subclause 10.2 for TDD and BL/CE UEs.</w:t>
            </w:r>
          </w:p>
          <w:p w14:paraId="3081464C" w14:textId="77777777" w:rsidR="002D328F" w:rsidRPr="00D368E6" w:rsidRDefault="002D328F" w:rsidP="002D328F">
            <w:pPr>
              <w:jc w:val="center"/>
              <w:rPr>
                <w:b/>
                <w:iCs/>
                <w:color w:val="FF0000"/>
                <w:sz w:val="20"/>
                <w:szCs w:val="20"/>
              </w:rPr>
            </w:pPr>
            <w:r w:rsidRPr="00D368E6">
              <w:rPr>
                <w:b/>
                <w:iCs/>
                <w:color w:val="FF0000"/>
                <w:sz w:val="20"/>
                <w:szCs w:val="20"/>
              </w:rPr>
              <w:t>&lt;Unchanged parts are omitted&gt;</w:t>
            </w:r>
          </w:p>
          <w:p w14:paraId="00AB31F6" w14:textId="7EE8F0A6" w:rsidR="00B66D33" w:rsidRPr="008B58AB" w:rsidRDefault="00B66D33" w:rsidP="00B66D33">
            <w:pPr>
              <w:pStyle w:val="31"/>
              <w:outlineLvl w:val="2"/>
            </w:pPr>
            <w:bookmarkStart w:id="24" w:name="_Toc415085523"/>
            <w:r w:rsidRPr="008B58AB">
              <w:t>10.1.3</w:t>
            </w:r>
            <w:r w:rsidRPr="008B58AB">
              <w:tab/>
              <w:t>TDD HARQ-ACK feedback procedures</w:t>
            </w:r>
            <w:bookmarkEnd w:id="24"/>
          </w:p>
          <w:p w14:paraId="53FBD419" w14:textId="77777777" w:rsidR="00BF19D7" w:rsidRPr="00D368E6" w:rsidRDefault="00BF19D7" w:rsidP="00BF19D7">
            <w:pPr>
              <w:jc w:val="center"/>
              <w:rPr>
                <w:b/>
                <w:iCs/>
                <w:color w:val="FF0000"/>
                <w:sz w:val="20"/>
                <w:szCs w:val="20"/>
              </w:rPr>
            </w:pPr>
            <w:r w:rsidRPr="00D368E6">
              <w:rPr>
                <w:b/>
                <w:iCs/>
                <w:color w:val="FF0000"/>
                <w:sz w:val="20"/>
                <w:szCs w:val="20"/>
              </w:rPr>
              <w:t>&lt;Unchanged parts are omitted&gt;</w:t>
            </w:r>
          </w:p>
          <w:p w14:paraId="7431D1C2" w14:textId="77777777" w:rsidR="002D55C7" w:rsidRPr="00D34A44" w:rsidRDefault="00996C4F" w:rsidP="00971BD4">
            <w:pPr>
              <w:rPr>
                <w:rFonts w:eastAsia="宋体"/>
                <w:sz w:val="20"/>
                <w:szCs w:val="20"/>
                <w:lang w:eastAsia="zh-CN"/>
              </w:rPr>
            </w:pPr>
            <w:r w:rsidRPr="00996C4F">
              <w:rPr>
                <w:rFonts w:eastAsia="宋体"/>
                <w:lang w:val="en-US" w:eastAsia="zh-CN"/>
              </w:rPr>
              <w:t xml:space="preserve"> </w:t>
            </w:r>
            <w:r w:rsidR="002D55C7" w:rsidRPr="00D34A44">
              <w:rPr>
                <w:rFonts w:eastAsia="宋体" w:hint="eastAsia"/>
                <w:sz w:val="20"/>
                <w:szCs w:val="20"/>
                <w:lang w:eastAsia="zh-CN"/>
              </w:rPr>
              <w:t xml:space="preserve">For TDD and a BL/CE UE, </w:t>
            </w:r>
          </w:p>
          <w:p w14:paraId="1E44071D" w14:textId="77777777" w:rsidR="005222C0" w:rsidRPr="00D34A44" w:rsidRDefault="005222C0" w:rsidP="005222C0">
            <w:pPr>
              <w:pStyle w:val="B1"/>
              <w:jc w:val="left"/>
              <w:rPr>
                <w:ins w:id="25" w:author="Ayan Sengupta" w:date="2020-02-29T21:42:00Z"/>
                <w:rFonts w:eastAsia="宋体"/>
                <w:sz w:val="20"/>
                <w:szCs w:val="20"/>
              </w:rPr>
            </w:pPr>
            <w:ins w:id="26" w:author="Ayan Sengupta" w:date="2020-03-01T16:40:00Z">
              <w:r w:rsidRPr="00D34A44">
                <w:rPr>
                  <w:rFonts w:eastAsia="宋体"/>
                  <w:sz w:val="20"/>
                  <w:szCs w:val="20"/>
                </w:rPr>
                <w:t xml:space="preserve">-    if multiple TBs are </w:t>
              </w:r>
            </w:ins>
            <w:ins w:id="27" w:author="Ayan Sengupta" w:date="2020-04-10T18:21:00Z">
              <w:r w:rsidRPr="00D34A44">
                <w:rPr>
                  <w:rFonts w:eastAsia="宋体"/>
                  <w:sz w:val="20"/>
                  <w:szCs w:val="20"/>
                </w:rPr>
                <w:t xml:space="preserve">not </w:t>
              </w:r>
            </w:ins>
            <w:ins w:id="28" w:author="Ayan Sengupta" w:date="2020-03-01T16:40:00Z">
              <w:r w:rsidRPr="00D34A44">
                <w:rPr>
                  <w:rFonts w:eastAsia="宋体"/>
                  <w:sz w:val="20"/>
                  <w:szCs w:val="20"/>
                </w:rPr>
                <w:t>scheduled by a single DCI</w:t>
              </w:r>
            </w:ins>
          </w:p>
          <w:p w14:paraId="3648F544" w14:textId="77777777" w:rsidR="002D55C7" w:rsidRPr="00D34A44" w:rsidRDefault="002D55C7" w:rsidP="006B79D7">
            <w:pPr>
              <w:pStyle w:val="B1"/>
              <w:ind w:left="851"/>
              <w:jc w:val="left"/>
              <w:rPr>
                <w:rFonts w:eastAsia="宋体"/>
                <w:sz w:val="20"/>
                <w:szCs w:val="20"/>
              </w:rPr>
            </w:pPr>
            <w:r w:rsidRPr="00D34A44">
              <w:rPr>
                <w:rFonts w:eastAsia="宋体"/>
                <w:sz w:val="20"/>
                <w:szCs w:val="20"/>
              </w:rPr>
              <w:t>-</w:t>
            </w:r>
            <w:r w:rsidRPr="00D34A44">
              <w:rPr>
                <w:rFonts w:eastAsia="宋体"/>
                <w:sz w:val="20"/>
                <w:szCs w:val="20"/>
              </w:rPr>
              <w:tab/>
            </w:r>
            <w:r w:rsidRPr="00D34A44">
              <w:rPr>
                <w:rFonts w:eastAsia="宋体" w:hint="eastAsia"/>
                <w:sz w:val="20"/>
                <w:szCs w:val="20"/>
              </w:rPr>
              <w:t xml:space="preserve">if the UE is configured with </w:t>
            </w:r>
            <w:r w:rsidRPr="00D34A44">
              <w:rPr>
                <w:i/>
                <w:iCs/>
                <w:sz w:val="20"/>
                <w:szCs w:val="20"/>
              </w:rPr>
              <w:t>csi-NumRepetitionCE</w:t>
            </w:r>
            <w:r w:rsidRPr="00D34A44">
              <w:rPr>
                <w:rFonts w:eastAsia="宋体" w:hint="eastAsia"/>
                <w:sz w:val="20"/>
                <w:szCs w:val="20"/>
              </w:rPr>
              <w:t xml:space="preserve"> equal to 1 and </w:t>
            </w:r>
            <w:r w:rsidRPr="00D34A44">
              <w:rPr>
                <w:i/>
                <w:sz w:val="20"/>
                <w:szCs w:val="20"/>
              </w:rPr>
              <w:t>mPDCCH-NumRepetition</w:t>
            </w:r>
            <w:r w:rsidRPr="00D34A44">
              <w:rPr>
                <w:rFonts w:eastAsia="宋体" w:hint="eastAsia"/>
                <w:sz w:val="20"/>
                <w:szCs w:val="20"/>
              </w:rPr>
              <w:t xml:space="preserve"> equal to 1,</w:t>
            </w:r>
          </w:p>
          <w:p w14:paraId="27F5F9DC" w14:textId="77777777" w:rsidR="002D55C7" w:rsidRPr="00D34A44" w:rsidRDefault="002D55C7" w:rsidP="006B79D7">
            <w:pPr>
              <w:pStyle w:val="B2"/>
              <w:ind w:left="1134"/>
              <w:jc w:val="left"/>
              <w:rPr>
                <w:rFonts w:eastAsia="宋体"/>
                <w:sz w:val="20"/>
                <w:szCs w:val="20"/>
                <w:lang w:eastAsia="zh-CN"/>
              </w:rPr>
            </w:pPr>
            <w:r w:rsidRPr="00D34A44">
              <w:rPr>
                <w:rFonts w:eastAsia="宋体"/>
                <w:sz w:val="20"/>
                <w:szCs w:val="20"/>
                <w:lang w:eastAsia="zh-CN"/>
              </w:rPr>
              <w:t>-</w:t>
            </w:r>
            <w:r w:rsidRPr="00D34A44">
              <w:rPr>
                <w:rFonts w:eastAsia="宋体"/>
                <w:sz w:val="20"/>
                <w:szCs w:val="20"/>
                <w:lang w:eastAsia="zh-CN"/>
              </w:rPr>
              <w:tab/>
            </w:r>
            <w:r w:rsidRPr="00D34A44">
              <w:rPr>
                <w:rFonts w:eastAsia="宋体" w:hint="eastAsia"/>
                <w:sz w:val="20"/>
                <w:szCs w:val="20"/>
                <w:lang w:eastAsia="zh-CN"/>
              </w:rPr>
              <w:t>the UE may be configured with HARQ-ACK bundling or HARQ-ACK multiplexing;</w:t>
            </w:r>
          </w:p>
          <w:p w14:paraId="227F43B1" w14:textId="77777777" w:rsidR="002D55C7" w:rsidRPr="00D34A44" w:rsidRDefault="002D55C7" w:rsidP="006B79D7">
            <w:pPr>
              <w:pStyle w:val="B2"/>
              <w:ind w:left="1134"/>
              <w:jc w:val="left"/>
              <w:rPr>
                <w:rFonts w:eastAsia="宋体"/>
                <w:sz w:val="20"/>
                <w:szCs w:val="20"/>
                <w:lang w:eastAsia="zh-CN"/>
              </w:rPr>
            </w:pPr>
            <w:r w:rsidRPr="00D34A44">
              <w:rPr>
                <w:rFonts w:eastAsia="宋体"/>
                <w:sz w:val="20"/>
                <w:szCs w:val="20"/>
                <w:lang w:eastAsia="zh-CN"/>
              </w:rPr>
              <w:t>-</w:t>
            </w:r>
            <w:r w:rsidRPr="00D34A44">
              <w:rPr>
                <w:rFonts w:eastAsia="宋体"/>
                <w:sz w:val="20"/>
                <w:szCs w:val="20"/>
                <w:lang w:eastAsia="zh-CN"/>
              </w:rPr>
              <w:tab/>
            </w:r>
            <w:r w:rsidRPr="00D34A44">
              <w:rPr>
                <w:rFonts w:eastAsia="宋体" w:hint="eastAsia"/>
                <w:sz w:val="20"/>
                <w:szCs w:val="20"/>
                <w:lang w:eastAsia="zh-CN"/>
              </w:rPr>
              <w:t xml:space="preserve">HARQ-ACK multiplexing can be configured only if </w:t>
            </w:r>
            <w:r w:rsidRPr="00D34A44">
              <w:rPr>
                <w:rFonts w:eastAsia="宋体"/>
                <w:i/>
                <w:sz w:val="20"/>
                <w:szCs w:val="20"/>
                <w:lang w:val="en-US" w:eastAsia="zh-CN"/>
              </w:rPr>
              <w:t>pucch-NumRepetitionCE</w:t>
            </w:r>
            <w:r w:rsidRPr="00D34A44">
              <w:rPr>
                <w:rFonts w:eastAsia="宋体" w:hint="eastAsia"/>
                <w:i/>
                <w:sz w:val="20"/>
                <w:szCs w:val="20"/>
                <w:lang w:val="en-US" w:eastAsia="zh-CN"/>
              </w:rPr>
              <w:t>-format1</w:t>
            </w:r>
            <w:r w:rsidRPr="00D34A44">
              <w:rPr>
                <w:rFonts w:eastAsia="宋体" w:hint="eastAsia"/>
                <w:sz w:val="20"/>
                <w:szCs w:val="20"/>
                <w:lang w:val="en-US" w:eastAsia="zh-CN"/>
              </w:rPr>
              <w:t xml:space="preserve"> equal 1 and HARQ-ACK multiplexing is performed according to </w:t>
            </w:r>
            <w:r w:rsidRPr="00D34A44">
              <w:rPr>
                <w:sz w:val="20"/>
                <w:szCs w:val="20"/>
              </w:rPr>
              <w:t>the set of Tables 10.1.3-5</w:t>
            </w:r>
            <w:r w:rsidRPr="00D34A44">
              <w:rPr>
                <w:rFonts w:hint="eastAsia"/>
                <w:sz w:val="20"/>
                <w:szCs w:val="20"/>
                <w:lang w:eastAsia="zh-CN"/>
              </w:rPr>
              <w:t>/6/7</w:t>
            </w:r>
          </w:p>
          <w:p w14:paraId="07549DD1" w14:textId="77777777" w:rsidR="002D55C7" w:rsidRPr="00D34A44" w:rsidRDefault="002D55C7" w:rsidP="006B79D7">
            <w:pPr>
              <w:pStyle w:val="B1"/>
              <w:ind w:left="851"/>
              <w:jc w:val="left"/>
              <w:rPr>
                <w:rFonts w:eastAsia="宋体"/>
                <w:sz w:val="20"/>
                <w:szCs w:val="20"/>
                <w:lang w:val="en-US"/>
              </w:rPr>
            </w:pPr>
            <w:r w:rsidRPr="00D34A44">
              <w:rPr>
                <w:rFonts w:eastAsia="宋体"/>
                <w:sz w:val="20"/>
                <w:szCs w:val="20"/>
              </w:rPr>
              <w:t>-</w:t>
            </w:r>
            <w:r w:rsidRPr="00D34A44">
              <w:rPr>
                <w:rFonts w:eastAsia="宋体"/>
                <w:sz w:val="20"/>
                <w:szCs w:val="20"/>
              </w:rPr>
              <w:tab/>
            </w:r>
            <w:r w:rsidRPr="00D34A44">
              <w:rPr>
                <w:rFonts w:eastAsia="宋体" w:hint="eastAsia"/>
                <w:sz w:val="20"/>
                <w:szCs w:val="20"/>
              </w:rPr>
              <w:t>else</w:t>
            </w:r>
          </w:p>
          <w:p w14:paraId="54371D76" w14:textId="77777777" w:rsidR="002D55C7" w:rsidRPr="00D34A44" w:rsidRDefault="002D55C7" w:rsidP="006B79D7">
            <w:pPr>
              <w:pStyle w:val="B2"/>
              <w:ind w:left="1134"/>
              <w:jc w:val="left"/>
              <w:rPr>
                <w:rFonts w:eastAsia="宋体"/>
                <w:sz w:val="20"/>
                <w:szCs w:val="20"/>
                <w:lang w:val="en-US" w:eastAsia="zh-CN"/>
              </w:rPr>
            </w:pPr>
            <w:r w:rsidRPr="00D34A44">
              <w:rPr>
                <w:rFonts w:eastAsia="宋体"/>
                <w:sz w:val="20"/>
                <w:szCs w:val="20"/>
                <w:lang w:val="en-US" w:eastAsia="zh-CN"/>
              </w:rPr>
              <w:t>-</w:t>
            </w:r>
            <w:r w:rsidRPr="00D34A44">
              <w:rPr>
                <w:rFonts w:eastAsia="宋体"/>
                <w:sz w:val="20"/>
                <w:szCs w:val="20"/>
                <w:lang w:val="en-US" w:eastAsia="zh-CN"/>
              </w:rPr>
              <w:tab/>
            </w:r>
            <w:r w:rsidRPr="00D34A44">
              <w:rPr>
                <w:rFonts w:eastAsia="宋体" w:hint="eastAsia"/>
                <w:sz w:val="20"/>
                <w:szCs w:val="20"/>
                <w:lang w:val="en-US" w:eastAsia="zh-CN"/>
              </w:rPr>
              <w:t xml:space="preserve">the UE is not expected to </w:t>
            </w:r>
            <w:r w:rsidRPr="00D34A44">
              <w:rPr>
                <w:rFonts w:eastAsia="宋体" w:hint="eastAsia"/>
                <w:sz w:val="20"/>
                <w:szCs w:val="20"/>
                <w:lang w:eastAsia="zh-CN"/>
              </w:rPr>
              <w:t xml:space="preserve">receive more than one PDSCH transmission, or more than one of </w:t>
            </w:r>
            <w:r w:rsidRPr="00D34A44">
              <w:rPr>
                <w:rFonts w:eastAsia="宋体" w:hint="eastAsia"/>
                <w:sz w:val="20"/>
                <w:szCs w:val="20"/>
                <w:lang w:val="en-US" w:eastAsia="zh-CN"/>
              </w:rPr>
              <w:t>PDSCH and MPDCCH indicating downlink SPS releases,</w:t>
            </w:r>
            <w:r w:rsidRPr="00D34A44">
              <w:rPr>
                <w:rFonts w:eastAsia="宋体" w:hint="eastAsia"/>
                <w:sz w:val="20"/>
                <w:szCs w:val="20"/>
                <w:lang w:eastAsia="zh-CN"/>
              </w:rPr>
              <w:t xml:space="preserve"> with transmission ending within subframe(s) </w:t>
            </w:r>
            <w:r w:rsidRPr="00D34A44">
              <w:rPr>
                <w:noProof/>
                <w:position w:val="-6"/>
                <w:lang w:val="en-US" w:eastAsia="zh-CN"/>
              </w:rPr>
              <w:drawing>
                <wp:inline distT="0" distB="0" distL="0" distR="0" wp14:anchorId="61721D18" wp14:editId="71D30AC4">
                  <wp:extent cx="285750" cy="17145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D34A44">
              <w:rPr>
                <w:sz w:val="20"/>
                <w:szCs w:val="20"/>
              </w:rPr>
              <w:t xml:space="preserve">, where </w:t>
            </w:r>
            <w:r w:rsidRPr="00D34A44">
              <w:rPr>
                <w:noProof/>
                <w:position w:val="-6"/>
                <w:lang w:val="en-US" w:eastAsia="zh-CN"/>
              </w:rPr>
              <w:drawing>
                <wp:inline distT="0" distB="0" distL="0" distR="0" wp14:anchorId="4850F45E" wp14:editId="64BB9B07">
                  <wp:extent cx="342900" cy="17145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D34A44">
              <w:rPr>
                <w:sz w:val="20"/>
                <w:szCs w:val="20"/>
                <w:lang w:val="en-US"/>
              </w:rPr>
              <w:t xml:space="preserve"> </w:t>
            </w:r>
            <w:r w:rsidRPr="00D34A44">
              <w:rPr>
                <w:sz w:val="20"/>
                <w:szCs w:val="20"/>
              </w:rPr>
              <w:t xml:space="preserve">and </w:t>
            </w:r>
            <w:r w:rsidRPr="00D34A44">
              <w:rPr>
                <w:noProof/>
                <w:position w:val="-4"/>
                <w:lang w:val="en-US" w:eastAsia="zh-CN"/>
              </w:rPr>
              <w:drawing>
                <wp:inline distT="0" distB="0" distL="0" distR="0" wp14:anchorId="0C37566E" wp14:editId="41FB693E">
                  <wp:extent cx="152400" cy="142875"/>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D34A44">
              <w:rPr>
                <w:sz w:val="20"/>
                <w:szCs w:val="20"/>
              </w:rPr>
              <w:t xml:space="preserve"> is defined in Table 10.1.3.1-1</w:t>
            </w:r>
            <w:r w:rsidRPr="00D34A44">
              <w:rPr>
                <w:sz w:val="20"/>
                <w:szCs w:val="20"/>
                <w:lang w:val="en-US"/>
              </w:rPr>
              <w:t xml:space="preserve"> intended for the UE</w:t>
            </w:r>
            <w:r w:rsidRPr="00D34A44">
              <w:rPr>
                <w:rFonts w:eastAsia="宋体" w:hint="eastAsia"/>
                <w:sz w:val="20"/>
                <w:szCs w:val="20"/>
                <w:lang w:val="en-US" w:eastAsia="zh-CN"/>
              </w:rPr>
              <w:t xml:space="preserve">; </w:t>
            </w:r>
          </w:p>
          <w:p w14:paraId="2EC06A10" w14:textId="4FB930EE" w:rsidR="002D328F" w:rsidRPr="00D34A44" w:rsidRDefault="002D328F" w:rsidP="002D328F">
            <w:pPr>
              <w:jc w:val="center"/>
              <w:rPr>
                <w:b/>
                <w:iCs/>
                <w:color w:val="FF0000"/>
                <w:sz w:val="20"/>
                <w:szCs w:val="20"/>
              </w:rPr>
            </w:pPr>
            <w:r w:rsidRPr="00D34A44">
              <w:rPr>
                <w:b/>
                <w:iCs/>
                <w:color w:val="FF0000"/>
                <w:sz w:val="20"/>
                <w:szCs w:val="20"/>
              </w:rPr>
              <w:t>&lt;Unchanged parts are omitted&gt;</w:t>
            </w:r>
          </w:p>
          <w:p w14:paraId="40C5DEC8" w14:textId="1B3B6683" w:rsidR="000164FC" w:rsidRPr="00036387" w:rsidRDefault="00036387" w:rsidP="000164FC">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w:t>
            </w:r>
            <w:r>
              <w:rPr>
                <w:b/>
                <w:color w:val="FF0000"/>
                <w:sz w:val="20"/>
                <w:szCs w:val="20"/>
                <w:lang w:eastAsia="x-none"/>
              </w:rPr>
              <w:t>3</w:t>
            </w:r>
            <w:r w:rsidRPr="00036387">
              <w:rPr>
                <w:b/>
                <w:color w:val="FF0000"/>
                <w:sz w:val="20"/>
                <w:szCs w:val="20"/>
                <w:lang w:eastAsia="x-none"/>
              </w:rPr>
              <w:t>-----------------------------------------</w:t>
            </w:r>
          </w:p>
        </w:tc>
      </w:tr>
    </w:tbl>
    <w:p w14:paraId="2A2B26CD" w14:textId="26A96ECC" w:rsidR="00996C4F" w:rsidRDefault="00996C4F" w:rsidP="00E433FA">
      <w:pPr>
        <w:pStyle w:val="aa"/>
      </w:pPr>
    </w:p>
    <w:p w14:paraId="7DE1702A" w14:textId="6798CD15" w:rsidR="00DD5E39" w:rsidRPr="00DD5E39" w:rsidRDefault="00DD5E39" w:rsidP="00DD5E39">
      <w:pPr>
        <w:pStyle w:val="Proposal"/>
        <w:tabs>
          <w:tab w:val="clear" w:pos="1304"/>
        </w:tabs>
        <w:ind w:left="1701" w:hanging="1701"/>
        <w:rPr>
          <w:highlight w:val="yellow"/>
        </w:rPr>
      </w:pPr>
      <w:bookmarkStart w:id="29" w:name="_Ref40723640"/>
      <w:r>
        <w:rPr>
          <w:highlight w:val="yellow"/>
        </w:rPr>
        <w:t>Consider the above 36.212/213 TPs for TDD HARQ-ACK bundling.</w:t>
      </w:r>
      <w:bookmarkEnd w:id="29"/>
    </w:p>
    <w:tbl>
      <w:tblPr>
        <w:tblStyle w:val="aff6"/>
        <w:tblW w:w="0" w:type="auto"/>
        <w:tblLook w:val="04A0" w:firstRow="1" w:lastRow="0" w:firstColumn="1" w:lastColumn="0" w:noHBand="0" w:noVBand="1"/>
      </w:tblPr>
      <w:tblGrid>
        <w:gridCol w:w="2263"/>
        <w:gridCol w:w="7366"/>
      </w:tblGrid>
      <w:tr w:rsidR="00DD5E39" w14:paraId="01CFF41C" w14:textId="77777777" w:rsidTr="001A66D6">
        <w:tc>
          <w:tcPr>
            <w:tcW w:w="2263" w:type="dxa"/>
            <w:shd w:val="clear" w:color="auto" w:fill="7BCB85" w:themeFill="background1" w:themeFillShade="BF"/>
          </w:tcPr>
          <w:p w14:paraId="4C99013B" w14:textId="77777777" w:rsidR="00DD5E39" w:rsidRPr="00330BD6" w:rsidRDefault="00DD5E39" w:rsidP="007C2C09">
            <w:pPr>
              <w:pStyle w:val="aa"/>
              <w:rPr>
                <w:b/>
                <w:bCs/>
                <w:sz w:val="20"/>
                <w:szCs w:val="20"/>
              </w:rPr>
            </w:pPr>
            <w:r w:rsidRPr="00330BD6">
              <w:rPr>
                <w:b/>
                <w:bCs/>
                <w:sz w:val="20"/>
                <w:szCs w:val="20"/>
              </w:rPr>
              <w:t>Company</w:t>
            </w:r>
          </w:p>
        </w:tc>
        <w:tc>
          <w:tcPr>
            <w:tcW w:w="7366" w:type="dxa"/>
            <w:shd w:val="clear" w:color="auto" w:fill="7BCB85" w:themeFill="background1" w:themeFillShade="BF"/>
          </w:tcPr>
          <w:p w14:paraId="24D10595" w14:textId="74121AF5" w:rsidR="00DD5E39" w:rsidRPr="00330BD6" w:rsidRDefault="00DD5E39" w:rsidP="007C2C09">
            <w:pPr>
              <w:pStyle w:val="aa"/>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_Ref40723640 \r \h </w:instrText>
            </w:r>
            <w:r w:rsidR="00AC4987">
              <w:rPr>
                <w:b/>
                <w:bCs/>
              </w:rPr>
            </w:r>
            <w:r w:rsidR="00AC4987">
              <w:rPr>
                <w:b/>
                <w:bCs/>
              </w:rPr>
              <w:fldChar w:fldCharType="separate"/>
            </w:r>
            <w:r w:rsidR="00157C8D">
              <w:rPr>
                <w:b/>
                <w:bCs/>
                <w:sz w:val="20"/>
                <w:szCs w:val="20"/>
              </w:rPr>
              <w:t>Proposal 1</w:t>
            </w:r>
            <w:r w:rsidR="00AC4987">
              <w:rPr>
                <w:b/>
                <w:bCs/>
              </w:rPr>
              <w:fldChar w:fldCharType="end"/>
            </w:r>
          </w:p>
        </w:tc>
      </w:tr>
      <w:tr w:rsidR="00DD5E39" w14:paraId="469DA00C" w14:textId="77777777" w:rsidTr="001A66D6">
        <w:tc>
          <w:tcPr>
            <w:tcW w:w="2263" w:type="dxa"/>
          </w:tcPr>
          <w:p w14:paraId="21D47485" w14:textId="1D09EF43" w:rsidR="00DD5E39" w:rsidRPr="00AB2FAD" w:rsidRDefault="007C2C09" w:rsidP="007C2C09">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6E86DB72" w14:textId="461E04C5" w:rsidR="00DD5E39" w:rsidRPr="00AB2FAD" w:rsidRDefault="007C2C09" w:rsidP="007C2C09">
            <w:pPr>
              <w:pStyle w:val="aa"/>
              <w:jc w:val="left"/>
              <w:rPr>
                <w:rFonts w:eastAsiaTheme="minorEastAsia" w:cs="Arial"/>
                <w:sz w:val="20"/>
                <w:szCs w:val="20"/>
                <w:lang w:val="en-US"/>
              </w:rPr>
            </w:pPr>
            <w:r>
              <w:rPr>
                <w:rFonts w:eastAsiaTheme="minorEastAsia" w:cs="Arial"/>
                <w:sz w:val="20"/>
                <w:szCs w:val="20"/>
                <w:lang w:val="en-US"/>
              </w:rPr>
              <w:t>High priority</w:t>
            </w:r>
          </w:p>
        </w:tc>
      </w:tr>
      <w:tr w:rsidR="00DD5E39" w14:paraId="09749A1A" w14:textId="77777777" w:rsidTr="001A66D6">
        <w:tc>
          <w:tcPr>
            <w:tcW w:w="2263" w:type="dxa"/>
          </w:tcPr>
          <w:p w14:paraId="2811BB1C" w14:textId="4052053A" w:rsidR="00DD5E39" w:rsidRPr="00AB2FAD" w:rsidRDefault="00822236" w:rsidP="007C2C09">
            <w:pPr>
              <w:pStyle w:val="aa"/>
              <w:jc w:val="left"/>
              <w:rPr>
                <w:rFonts w:cs="Arial"/>
                <w:sz w:val="20"/>
                <w:szCs w:val="20"/>
                <w:lang w:val="en-US"/>
              </w:rPr>
            </w:pPr>
            <w:r>
              <w:rPr>
                <w:rFonts w:cs="Arial"/>
                <w:sz w:val="20"/>
                <w:szCs w:val="20"/>
                <w:lang w:val="en-US"/>
              </w:rPr>
              <w:t>Ericsson</w:t>
            </w:r>
          </w:p>
        </w:tc>
        <w:tc>
          <w:tcPr>
            <w:tcW w:w="7366" w:type="dxa"/>
          </w:tcPr>
          <w:p w14:paraId="29E89D54" w14:textId="77777777" w:rsidR="00DD5E39" w:rsidRDefault="00822236" w:rsidP="007C2C09">
            <w:pPr>
              <w:pStyle w:val="aa"/>
              <w:jc w:val="left"/>
              <w:rPr>
                <w:rFonts w:cs="Arial"/>
                <w:sz w:val="20"/>
                <w:szCs w:val="20"/>
                <w:lang w:val="en-US"/>
              </w:rPr>
            </w:pPr>
            <w:r>
              <w:rPr>
                <w:rFonts w:cs="Arial"/>
                <w:sz w:val="20"/>
                <w:szCs w:val="20"/>
                <w:lang w:val="en-US"/>
              </w:rPr>
              <w:t>High priorit</w:t>
            </w:r>
            <w:r w:rsidR="00D47ED6">
              <w:rPr>
                <w:rFonts w:cs="Arial"/>
                <w:sz w:val="20"/>
                <w:szCs w:val="20"/>
                <w:lang w:val="en-US"/>
              </w:rPr>
              <w:t>y</w:t>
            </w:r>
          </w:p>
          <w:p w14:paraId="4B43F757" w14:textId="69B090B6" w:rsidR="00D47ED6" w:rsidRPr="00AB2FAD" w:rsidRDefault="00D47ED6" w:rsidP="007C2C09">
            <w:pPr>
              <w:pStyle w:val="aa"/>
              <w:jc w:val="left"/>
              <w:rPr>
                <w:rFonts w:cs="Arial"/>
                <w:sz w:val="20"/>
                <w:szCs w:val="20"/>
                <w:lang w:val="en-US"/>
              </w:rPr>
            </w:pPr>
            <w:r>
              <w:rPr>
                <w:rFonts w:cs="Arial"/>
                <w:sz w:val="20"/>
                <w:szCs w:val="20"/>
                <w:lang w:val="en-US"/>
              </w:rPr>
              <w:t>This topic was discussed in the previous meeting without reaching a conclusion and it would be good to avoid having to revisit/restart this discussion in future meetings.</w:t>
            </w:r>
          </w:p>
        </w:tc>
      </w:tr>
      <w:tr w:rsidR="00DD5E39" w14:paraId="51E93811" w14:textId="77777777" w:rsidTr="001A66D6">
        <w:tc>
          <w:tcPr>
            <w:tcW w:w="2263" w:type="dxa"/>
          </w:tcPr>
          <w:p w14:paraId="59489496" w14:textId="668A9148" w:rsidR="00DD5E39" w:rsidRPr="00AB2FAD" w:rsidRDefault="001A66D6" w:rsidP="007C2C09">
            <w:pPr>
              <w:pStyle w:val="aa"/>
              <w:jc w:val="left"/>
              <w:rPr>
                <w:rFonts w:cs="Arial"/>
                <w:sz w:val="20"/>
                <w:szCs w:val="20"/>
                <w:lang w:val="en-US"/>
              </w:rPr>
            </w:pPr>
            <w:r>
              <w:rPr>
                <w:rFonts w:cs="Arial"/>
                <w:sz w:val="20"/>
                <w:szCs w:val="20"/>
                <w:lang w:val="en-US"/>
              </w:rPr>
              <w:lastRenderedPageBreak/>
              <w:t>Sierra Wireless</w:t>
            </w:r>
          </w:p>
        </w:tc>
        <w:tc>
          <w:tcPr>
            <w:tcW w:w="7366" w:type="dxa"/>
          </w:tcPr>
          <w:p w14:paraId="507920B9" w14:textId="2ABC0F72" w:rsidR="00DD5E39" w:rsidRPr="00080BA8" w:rsidRDefault="001A66D6" w:rsidP="007C2C09">
            <w:pPr>
              <w:pStyle w:val="aa"/>
              <w:jc w:val="left"/>
              <w:rPr>
                <w:rFonts w:ascii="Times New Roman" w:hAnsi="Times New Roman"/>
                <w:sz w:val="20"/>
                <w:szCs w:val="20"/>
                <w:lang w:val="en-US"/>
              </w:rPr>
            </w:pPr>
            <w:r>
              <w:rPr>
                <w:rFonts w:ascii="Times New Roman" w:hAnsi="Times New Roman"/>
                <w:sz w:val="20"/>
                <w:szCs w:val="20"/>
                <w:lang w:val="en-US"/>
              </w:rPr>
              <w:t xml:space="preserve">High </w:t>
            </w:r>
          </w:p>
        </w:tc>
      </w:tr>
      <w:tr w:rsidR="00DD5E39" w14:paraId="1F79986C" w14:textId="77777777" w:rsidTr="001A66D6">
        <w:tc>
          <w:tcPr>
            <w:tcW w:w="2263" w:type="dxa"/>
          </w:tcPr>
          <w:p w14:paraId="7B18BC5D" w14:textId="1AD26D6B" w:rsidR="00DD5E39" w:rsidRPr="00AB2FAD" w:rsidRDefault="003F2C6D" w:rsidP="007C2C09">
            <w:pPr>
              <w:pStyle w:val="aa"/>
              <w:jc w:val="left"/>
              <w:rPr>
                <w:rFonts w:cs="Arial"/>
                <w:sz w:val="20"/>
                <w:szCs w:val="20"/>
                <w:lang w:val="en-US"/>
              </w:rPr>
            </w:pPr>
            <w:proofErr w:type="spellStart"/>
            <w:r w:rsidRPr="00ED104A">
              <w:rPr>
                <w:rFonts w:cs="Arial" w:hint="eastAsia"/>
                <w:sz w:val="20"/>
                <w:szCs w:val="20"/>
                <w:lang w:val="en-US"/>
              </w:rPr>
              <w:t>Lenovo</w:t>
            </w:r>
            <w:r>
              <w:rPr>
                <w:rFonts w:cs="Arial"/>
                <w:sz w:val="20"/>
                <w:szCs w:val="20"/>
                <w:lang w:val="en-US"/>
              </w:rPr>
              <w:t>&amp;MotoM</w:t>
            </w:r>
            <w:proofErr w:type="spellEnd"/>
          </w:p>
        </w:tc>
        <w:tc>
          <w:tcPr>
            <w:tcW w:w="7366" w:type="dxa"/>
          </w:tcPr>
          <w:p w14:paraId="7EFF33F7" w14:textId="25EAB323" w:rsidR="00DD5E39" w:rsidRPr="003F2C6D" w:rsidRDefault="003F2C6D" w:rsidP="007C2C09">
            <w:pPr>
              <w:pStyle w:val="aa"/>
              <w:jc w:val="left"/>
              <w:rPr>
                <w:rFonts w:eastAsiaTheme="minorEastAsia" w:cs="Arial" w:hint="eastAsia"/>
                <w:sz w:val="20"/>
                <w:szCs w:val="20"/>
                <w:lang w:val="en-US"/>
              </w:rPr>
            </w:pPr>
            <w:r>
              <w:rPr>
                <w:rFonts w:eastAsiaTheme="minorEastAsia" w:cs="Arial"/>
                <w:sz w:val="20"/>
                <w:szCs w:val="20"/>
                <w:lang w:val="en-US"/>
              </w:rPr>
              <w:t>Medium Priority</w:t>
            </w:r>
          </w:p>
        </w:tc>
      </w:tr>
      <w:tr w:rsidR="00DD5E39" w14:paraId="5F0378A8" w14:textId="77777777" w:rsidTr="001A66D6">
        <w:tc>
          <w:tcPr>
            <w:tcW w:w="2263" w:type="dxa"/>
          </w:tcPr>
          <w:p w14:paraId="16D92D4C" w14:textId="77777777" w:rsidR="00DD5E39" w:rsidRPr="00970DD6" w:rsidRDefault="00DD5E39" w:rsidP="007C2C09">
            <w:pPr>
              <w:pStyle w:val="aa"/>
              <w:jc w:val="left"/>
              <w:rPr>
                <w:rFonts w:eastAsiaTheme="minorEastAsia" w:cs="Arial"/>
                <w:sz w:val="20"/>
                <w:szCs w:val="20"/>
                <w:lang w:val="en-US"/>
              </w:rPr>
            </w:pPr>
          </w:p>
        </w:tc>
        <w:tc>
          <w:tcPr>
            <w:tcW w:w="7366" w:type="dxa"/>
          </w:tcPr>
          <w:p w14:paraId="24AB69B8" w14:textId="77777777" w:rsidR="00DD5E39" w:rsidRPr="00970DD6" w:rsidRDefault="00DD5E39" w:rsidP="007C2C09">
            <w:pPr>
              <w:pStyle w:val="aa"/>
              <w:jc w:val="left"/>
              <w:rPr>
                <w:rFonts w:eastAsiaTheme="minorEastAsia" w:cs="Arial"/>
                <w:sz w:val="20"/>
                <w:szCs w:val="20"/>
                <w:lang w:val="en-US"/>
              </w:rPr>
            </w:pPr>
          </w:p>
        </w:tc>
      </w:tr>
      <w:tr w:rsidR="00DD5E39" w14:paraId="74BC284B" w14:textId="77777777" w:rsidTr="001A66D6">
        <w:tc>
          <w:tcPr>
            <w:tcW w:w="2263" w:type="dxa"/>
          </w:tcPr>
          <w:p w14:paraId="2338A371" w14:textId="77777777" w:rsidR="00DD5E39" w:rsidRPr="00AB2FAD" w:rsidRDefault="00DD5E39" w:rsidP="007C2C09">
            <w:pPr>
              <w:pStyle w:val="aa"/>
              <w:jc w:val="left"/>
              <w:rPr>
                <w:rFonts w:cs="Arial"/>
                <w:sz w:val="20"/>
                <w:szCs w:val="20"/>
                <w:lang w:val="en-US"/>
              </w:rPr>
            </w:pPr>
          </w:p>
        </w:tc>
        <w:tc>
          <w:tcPr>
            <w:tcW w:w="7366" w:type="dxa"/>
          </w:tcPr>
          <w:p w14:paraId="4EE2FACB" w14:textId="77777777" w:rsidR="00DD5E39" w:rsidRPr="00AB2FAD" w:rsidRDefault="00DD5E39" w:rsidP="007C2C09">
            <w:pPr>
              <w:pStyle w:val="aa"/>
              <w:jc w:val="left"/>
              <w:rPr>
                <w:rFonts w:cs="Arial"/>
                <w:sz w:val="20"/>
                <w:szCs w:val="20"/>
                <w:lang w:val="en-US"/>
              </w:rPr>
            </w:pPr>
          </w:p>
        </w:tc>
      </w:tr>
    </w:tbl>
    <w:p w14:paraId="13DE267A" w14:textId="77777777" w:rsidR="00DD5E39" w:rsidRDefault="00DD5E39" w:rsidP="00E433FA">
      <w:pPr>
        <w:pStyle w:val="aa"/>
      </w:pPr>
    </w:p>
    <w:p w14:paraId="1A1A00B7" w14:textId="77777777" w:rsidR="00B20F6B" w:rsidRPr="008E64C2" w:rsidRDefault="00B20F6B" w:rsidP="00B20F6B">
      <w:pPr>
        <w:pStyle w:val="1"/>
      </w:pPr>
      <w:r w:rsidRPr="008E64C2">
        <w:t>Issue #</w:t>
      </w:r>
      <w:r>
        <w:t>2</w:t>
      </w:r>
      <w:r w:rsidRPr="008E64C2">
        <w:t xml:space="preserve">: </w:t>
      </w:r>
      <w:r>
        <w:t>Determination of number of TBs</w:t>
      </w:r>
    </w:p>
    <w:p w14:paraId="729A24D3" w14:textId="28166425" w:rsidR="00B20F6B" w:rsidRDefault="00B20F6B" w:rsidP="00B20F6B">
      <w:pPr>
        <w:pStyle w:val="aa"/>
      </w:pPr>
      <w:r>
        <w:t>Huawei/</w:t>
      </w:r>
      <w:proofErr w:type="spellStart"/>
      <w:r>
        <w:t>HiSilicon</w:t>
      </w:r>
      <w:proofErr w:type="spellEnd"/>
      <w:r>
        <w:t xml:space="preserve"> contribution </w:t>
      </w:r>
      <w:r>
        <w:fldChar w:fldCharType="begin"/>
      </w:r>
      <w:r>
        <w:instrText xml:space="preserve"> REF _Ref40703463 \r \h </w:instrText>
      </w:r>
      <w:r>
        <w:fldChar w:fldCharType="separate"/>
      </w:r>
      <w:r w:rsidR="00157C8D">
        <w:t>[1]</w:t>
      </w:r>
      <w:r>
        <w:fldChar w:fldCharType="end"/>
      </w:r>
      <w:r>
        <w:t xml:space="preserve"> provides text proposals for clarification of the determination of the number of scheduled TBs has not been specified. For detailed discussion, see contribution </w:t>
      </w:r>
      <w:r>
        <w:fldChar w:fldCharType="begin"/>
      </w:r>
      <w:r>
        <w:instrText xml:space="preserve"> REF _Ref40703463 \r \h </w:instrText>
      </w:r>
      <w:r>
        <w:fldChar w:fldCharType="separate"/>
      </w:r>
      <w:r w:rsidR="00157C8D">
        <w:t>[1]</w:t>
      </w:r>
      <w:r>
        <w:fldChar w:fldCharType="end"/>
      </w:r>
      <w:r>
        <w:t>.</w:t>
      </w:r>
    </w:p>
    <w:tbl>
      <w:tblPr>
        <w:tblStyle w:val="aff6"/>
        <w:tblW w:w="0" w:type="auto"/>
        <w:tblLook w:val="04A0" w:firstRow="1" w:lastRow="0" w:firstColumn="1" w:lastColumn="0" w:noHBand="0" w:noVBand="1"/>
      </w:tblPr>
      <w:tblGrid>
        <w:gridCol w:w="9629"/>
      </w:tblGrid>
      <w:tr w:rsidR="00B20F6B" w14:paraId="3FD60EC9" w14:textId="77777777" w:rsidTr="007C2C09">
        <w:tc>
          <w:tcPr>
            <w:tcW w:w="9629" w:type="dxa"/>
          </w:tcPr>
          <w:p w14:paraId="3B1B6835" w14:textId="77777777" w:rsidR="00B20F6B" w:rsidRDefault="00B20F6B" w:rsidP="007C2C09">
            <w:pPr>
              <w:jc w:val="center"/>
              <w:rPr>
                <w:b/>
                <w:color w:val="FF0000"/>
                <w:sz w:val="20"/>
                <w:szCs w:val="20"/>
                <w:lang w:eastAsia="x-none"/>
              </w:rPr>
            </w:pPr>
          </w:p>
          <w:p w14:paraId="25798070" w14:textId="77777777" w:rsidR="00B20F6B" w:rsidRPr="00036387" w:rsidRDefault="00B20F6B" w:rsidP="007C2C09">
            <w:pPr>
              <w:jc w:val="center"/>
              <w:rPr>
                <w:b/>
                <w:color w:val="FF0000"/>
                <w:sz w:val="20"/>
                <w:szCs w:val="20"/>
                <w:lang w:eastAsia="x-none"/>
              </w:rPr>
            </w:pPr>
            <w:r w:rsidRPr="00036387">
              <w:rPr>
                <w:b/>
                <w:color w:val="FF0000"/>
                <w:sz w:val="20"/>
                <w:szCs w:val="20"/>
                <w:lang w:eastAsia="x-none"/>
              </w:rPr>
              <w:t>--------------------------------------------Start of Text Proposal for 36.212-----------------------------------------</w:t>
            </w:r>
          </w:p>
          <w:p w14:paraId="41411198" w14:textId="77777777" w:rsidR="00B20F6B" w:rsidRDefault="00B20F6B" w:rsidP="007C2C09">
            <w:pPr>
              <w:pStyle w:val="50"/>
              <w:outlineLvl w:val="4"/>
              <w:rPr>
                <w:lang w:eastAsia="zh-CN"/>
              </w:rPr>
            </w:pPr>
            <w:bookmarkStart w:id="30" w:name="_Toc10818793"/>
            <w:bookmarkStart w:id="31" w:name="_Toc20409203"/>
            <w:bookmarkStart w:id="32" w:name="_Toc29387744"/>
            <w:bookmarkStart w:id="33" w:name="_Toc29388773"/>
            <w:bookmarkStart w:id="34" w:name="_Toc35531648"/>
            <w:r>
              <w:t>5.3.3.1.1</w:t>
            </w:r>
            <w:r>
              <w:rPr>
                <w:rFonts w:hint="eastAsia"/>
                <w:lang w:eastAsia="zh-CN"/>
              </w:rPr>
              <w:t>0</w:t>
            </w:r>
            <w:r>
              <w:tab/>
              <w:t xml:space="preserve">Format </w:t>
            </w:r>
            <w:r>
              <w:rPr>
                <w:rFonts w:hint="eastAsia"/>
                <w:lang w:eastAsia="zh-CN"/>
              </w:rPr>
              <w:t>6-</w:t>
            </w:r>
            <w:r>
              <w:t>0</w:t>
            </w:r>
            <w:r>
              <w:rPr>
                <w:rFonts w:hint="eastAsia"/>
                <w:lang w:eastAsia="zh-CN"/>
              </w:rPr>
              <w:t>A</w:t>
            </w:r>
            <w:bookmarkEnd w:id="30"/>
            <w:bookmarkEnd w:id="31"/>
            <w:bookmarkEnd w:id="32"/>
            <w:bookmarkEnd w:id="33"/>
            <w:bookmarkEnd w:id="34"/>
          </w:p>
          <w:p w14:paraId="784CC3F0"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3405D895" w14:textId="77777777" w:rsidR="00B20F6B" w:rsidRPr="00D368E6" w:rsidRDefault="00B20F6B" w:rsidP="007C2C09">
            <w:pPr>
              <w:pStyle w:val="B1"/>
              <w:rPr>
                <w:sz w:val="20"/>
                <w:szCs w:val="20"/>
              </w:rPr>
            </w:pPr>
            <w:r w:rsidRPr="00D368E6">
              <w:rPr>
                <w:sz w:val="20"/>
                <w:szCs w:val="20"/>
              </w:rPr>
              <w:t>-</w:t>
            </w:r>
            <w:r w:rsidRPr="00D368E6">
              <w:rPr>
                <w:sz w:val="20"/>
                <w:szCs w:val="20"/>
              </w:rPr>
              <w:tab/>
              <w:t xml:space="preserve">Scheduling TBs for Unicast – 12 bits. This field is only present if </w:t>
            </w:r>
            <w:r w:rsidRPr="00D368E6">
              <w:rPr>
                <w:i/>
                <w:iCs/>
                <w:sz w:val="20"/>
                <w:szCs w:val="20"/>
              </w:rPr>
              <w:t>multi-TB-UL-config</w:t>
            </w:r>
            <w:r w:rsidRPr="00D368E6">
              <w:rPr>
                <w:sz w:val="20"/>
                <w:szCs w:val="20"/>
              </w:rPr>
              <w:t xml:space="preserve"> is enabled </w:t>
            </w:r>
            <w:r w:rsidRPr="00D368E6">
              <w:rPr>
                <w:rFonts w:eastAsia="宋体"/>
                <w:sz w:val="20"/>
                <w:szCs w:val="20"/>
              </w:rPr>
              <w:t>and the DCI is mapped onto the UE-specific search space given by C-RNTI as defined in [3]</w:t>
            </w:r>
            <w:r w:rsidRPr="00D368E6">
              <w:rPr>
                <w:sz w:val="20"/>
                <w:szCs w:val="20"/>
              </w:rPr>
              <w:t xml:space="preserve">. </w:t>
            </w:r>
            <w:ins w:id="35" w:author="Huawei" w:date="2020-05-07T18:24:00Z">
              <w:r w:rsidRPr="00D368E6">
                <w:rPr>
                  <w:rFonts w:eastAsia="等线"/>
                  <w:sz w:val="20"/>
                  <w:szCs w:val="20"/>
                  <w:lang w:val="en-GB"/>
                </w:rPr>
                <w:t>The schedu</w:t>
              </w:r>
            </w:ins>
            <w:ins w:id="36" w:author="Huawei" w:date="2020-05-07T18:25:00Z">
              <w:r w:rsidRPr="00D368E6">
                <w:rPr>
                  <w:rFonts w:eastAsia="等线"/>
                  <w:sz w:val="20"/>
                  <w:szCs w:val="20"/>
                  <w:lang w:val="en-GB"/>
                </w:rPr>
                <w:t xml:space="preserve">led TB number is defined in clause </w:t>
              </w:r>
            </w:ins>
            <w:ins w:id="37" w:author="Huawei" w:date="2020-05-07T19:38:00Z">
              <w:r w:rsidRPr="00D368E6">
                <w:rPr>
                  <w:rFonts w:eastAsia="宋体"/>
                  <w:sz w:val="20"/>
                  <w:szCs w:val="20"/>
                  <w:lang w:val="en-GB"/>
                </w:rPr>
                <w:t>8</w:t>
              </w:r>
            </w:ins>
            <w:ins w:id="38" w:author="Huawei" w:date="2020-05-07T19:40:00Z">
              <w:r w:rsidRPr="00D368E6">
                <w:rPr>
                  <w:rFonts w:eastAsia="宋体"/>
                  <w:sz w:val="20"/>
                  <w:szCs w:val="20"/>
                  <w:lang w:val="en-GB"/>
                </w:rPr>
                <w:t xml:space="preserve"> </w:t>
              </w:r>
            </w:ins>
            <w:ins w:id="39" w:author="Huawei" w:date="2020-05-07T18:25:00Z">
              <w:r w:rsidRPr="00D368E6">
                <w:rPr>
                  <w:rFonts w:eastAsia="等线"/>
                  <w:sz w:val="20"/>
                  <w:szCs w:val="20"/>
                  <w:lang w:val="en-GB"/>
                </w:rPr>
                <w:t xml:space="preserve">of </w:t>
              </w:r>
            </w:ins>
            <w:ins w:id="40" w:author="Huawei" w:date="2020-05-07T18:26:00Z">
              <w:r w:rsidRPr="00D368E6">
                <w:rPr>
                  <w:rFonts w:eastAsia="等线"/>
                  <w:sz w:val="20"/>
                  <w:szCs w:val="20"/>
                  <w:lang w:val="en-GB"/>
                </w:rPr>
                <w:t>[3]</w:t>
              </w:r>
            </w:ins>
            <w:ins w:id="41" w:author="Huawei" w:date="2020-05-07T19:40:00Z">
              <w:r w:rsidRPr="00D368E6">
                <w:rPr>
                  <w:rFonts w:eastAsia="等线"/>
                  <w:sz w:val="20"/>
                  <w:szCs w:val="20"/>
                  <w:lang w:val="en-GB"/>
                </w:rPr>
                <w:t>.</w:t>
              </w:r>
            </w:ins>
          </w:p>
          <w:p w14:paraId="5F52927C"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7DCA8E63" w14:textId="77777777" w:rsidR="00B20F6B" w:rsidRDefault="00B20F6B" w:rsidP="007C2C09">
            <w:pPr>
              <w:pStyle w:val="50"/>
              <w:outlineLvl w:val="4"/>
              <w:rPr>
                <w:lang w:eastAsia="zh-CN"/>
              </w:rPr>
            </w:pPr>
            <w:bookmarkStart w:id="42" w:name="_Toc10818794"/>
            <w:bookmarkStart w:id="43" w:name="_Toc20409204"/>
            <w:bookmarkStart w:id="44" w:name="_Toc29387745"/>
            <w:bookmarkStart w:id="45" w:name="_Toc29388774"/>
            <w:bookmarkStart w:id="46" w:name="_Toc35531649"/>
            <w:r>
              <w:t>5.3.3.1.1</w:t>
            </w:r>
            <w:r>
              <w:rPr>
                <w:rFonts w:hint="eastAsia"/>
                <w:lang w:eastAsia="zh-CN"/>
              </w:rPr>
              <w:t>1</w:t>
            </w:r>
            <w:r>
              <w:tab/>
              <w:t xml:space="preserve">Format </w:t>
            </w:r>
            <w:r>
              <w:rPr>
                <w:rFonts w:hint="eastAsia"/>
                <w:lang w:eastAsia="zh-CN"/>
              </w:rPr>
              <w:t>6-0B</w:t>
            </w:r>
            <w:bookmarkEnd w:id="42"/>
            <w:bookmarkEnd w:id="43"/>
            <w:bookmarkEnd w:id="44"/>
            <w:bookmarkEnd w:id="45"/>
            <w:bookmarkEnd w:id="46"/>
          </w:p>
          <w:p w14:paraId="5EC56905"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565AC4CC" w14:textId="77777777" w:rsidR="00B20F6B" w:rsidRPr="00D368E6" w:rsidRDefault="00B20F6B" w:rsidP="007C2C09">
            <w:pPr>
              <w:pStyle w:val="B1"/>
              <w:rPr>
                <w:sz w:val="20"/>
                <w:szCs w:val="20"/>
              </w:rPr>
            </w:pPr>
            <w:r w:rsidRPr="00D368E6">
              <w:rPr>
                <w:sz w:val="20"/>
                <w:szCs w:val="20"/>
              </w:rPr>
              <w:t>-</w:t>
            </w:r>
            <w:r w:rsidRPr="00D368E6">
              <w:rPr>
                <w:sz w:val="20"/>
                <w:szCs w:val="20"/>
              </w:rPr>
              <w:tab/>
              <w:t xml:space="preserve">Scheduling TBs for Unicast – 10 bits. This field is only present if </w:t>
            </w:r>
            <w:r w:rsidRPr="00D368E6">
              <w:rPr>
                <w:i/>
                <w:iCs/>
                <w:sz w:val="20"/>
                <w:szCs w:val="20"/>
              </w:rPr>
              <w:t>multi-TB-UL-config</w:t>
            </w:r>
            <w:r w:rsidRPr="00D368E6">
              <w:rPr>
                <w:sz w:val="20"/>
                <w:szCs w:val="20"/>
              </w:rPr>
              <w:t xml:space="preserve"> is enabled </w:t>
            </w:r>
            <w:r w:rsidRPr="00D368E6">
              <w:rPr>
                <w:rFonts w:eastAsia="宋体"/>
                <w:sz w:val="20"/>
                <w:szCs w:val="20"/>
              </w:rPr>
              <w:t>and the DCI is mapped onto the UE-specific search space given by C-RNTI as defined in [3]</w:t>
            </w:r>
            <w:r w:rsidRPr="00D368E6">
              <w:rPr>
                <w:sz w:val="20"/>
                <w:szCs w:val="20"/>
              </w:rPr>
              <w:t xml:space="preserve">. </w:t>
            </w:r>
            <w:ins w:id="47" w:author="Huawei" w:date="2020-05-07T18:24:00Z">
              <w:r w:rsidRPr="00D368E6">
                <w:rPr>
                  <w:rFonts w:eastAsia="等线"/>
                  <w:sz w:val="20"/>
                  <w:szCs w:val="20"/>
                  <w:lang w:val="en-GB"/>
                </w:rPr>
                <w:t>The schedu</w:t>
              </w:r>
            </w:ins>
            <w:ins w:id="48" w:author="Huawei" w:date="2020-05-07T18:25:00Z">
              <w:r w:rsidRPr="00D368E6">
                <w:rPr>
                  <w:rFonts w:eastAsia="等线"/>
                  <w:sz w:val="20"/>
                  <w:szCs w:val="20"/>
                  <w:lang w:val="en-GB"/>
                </w:rPr>
                <w:t xml:space="preserve">led TB number is defined in clause </w:t>
              </w:r>
            </w:ins>
            <w:ins w:id="49" w:author="Huawei" w:date="2020-05-07T19:38:00Z">
              <w:r w:rsidRPr="00D368E6">
                <w:rPr>
                  <w:rFonts w:eastAsia="宋体"/>
                  <w:sz w:val="20"/>
                  <w:szCs w:val="20"/>
                  <w:lang w:val="en-GB"/>
                </w:rPr>
                <w:t>8</w:t>
              </w:r>
            </w:ins>
            <w:ins w:id="50" w:author="Huawei" w:date="2020-05-07T19:40:00Z">
              <w:r w:rsidRPr="00D368E6">
                <w:rPr>
                  <w:rFonts w:eastAsia="宋体"/>
                  <w:sz w:val="20"/>
                  <w:szCs w:val="20"/>
                  <w:lang w:val="en-GB"/>
                </w:rPr>
                <w:t xml:space="preserve"> </w:t>
              </w:r>
            </w:ins>
            <w:ins w:id="51" w:author="Huawei" w:date="2020-05-07T18:25:00Z">
              <w:r w:rsidRPr="00D368E6">
                <w:rPr>
                  <w:rFonts w:eastAsia="等线"/>
                  <w:sz w:val="20"/>
                  <w:szCs w:val="20"/>
                  <w:lang w:val="en-GB"/>
                </w:rPr>
                <w:t xml:space="preserve">of </w:t>
              </w:r>
            </w:ins>
            <w:ins w:id="52" w:author="Huawei" w:date="2020-05-07T18:26:00Z">
              <w:r w:rsidRPr="00D368E6">
                <w:rPr>
                  <w:rFonts w:eastAsia="等线"/>
                  <w:sz w:val="20"/>
                  <w:szCs w:val="20"/>
                  <w:lang w:val="en-GB"/>
                </w:rPr>
                <w:t>[3]</w:t>
              </w:r>
            </w:ins>
            <w:ins w:id="53" w:author="Huawei" w:date="2020-05-07T19:40:00Z">
              <w:r w:rsidRPr="00D368E6">
                <w:rPr>
                  <w:rFonts w:eastAsia="等线"/>
                  <w:sz w:val="20"/>
                  <w:szCs w:val="20"/>
                  <w:lang w:val="en-GB"/>
                </w:rPr>
                <w:t>.</w:t>
              </w:r>
            </w:ins>
          </w:p>
          <w:p w14:paraId="733CBA18"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7BBC31D0" w14:textId="77777777" w:rsidR="00B20F6B" w:rsidRDefault="00B20F6B" w:rsidP="007C2C09">
            <w:pPr>
              <w:pStyle w:val="50"/>
              <w:outlineLvl w:val="4"/>
            </w:pPr>
            <w:bookmarkStart w:id="54" w:name="_Toc10818795"/>
            <w:bookmarkStart w:id="55" w:name="_Toc20409205"/>
            <w:bookmarkStart w:id="56" w:name="_Toc29387746"/>
            <w:bookmarkStart w:id="57" w:name="_Toc29388775"/>
            <w:bookmarkStart w:id="58" w:name="_Toc35531650"/>
            <w:r>
              <w:t>5.3.3.1.</w:t>
            </w:r>
            <w:r>
              <w:rPr>
                <w:rFonts w:hint="eastAsia"/>
                <w:lang w:eastAsia="zh-CN"/>
              </w:rPr>
              <w:t>12</w:t>
            </w:r>
            <w:r>
              <w:tab/>
              <w:t xml:space="preserve">Format </w:t>
            </w:r>
            <w:r>
              <w:rPr>
                <w:rFonts w:hint="eastAsia"/>
                <w:lang w:eastAsia="zh-CN"/>
              </w:rPr>
              <w:t>6-1A</w:t>
            </w:r>
            <w:bookmarkEnd w:id="54"/>
            <w:bookmarkEnd w:id="55"/>
            <w:bookmarkEnd w:id="56"/>
            <w:bookmarkEnd w:id="57"/>
            <w:bookmarkEnd w:id="58"/>
          </w:p>
          <w:p w14:paraId="7DCFE594"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2BA76A0F" w14:textId="77777777" w:rsidR="00B20F6B" w:rsidRPr="00D368E6" w:rsidRDefault="00B20F6B" w:rsidP="007C2C09">
            <w:pPr>
              <w:pStyle w:val="B1"/>
              <w:rPr>
                <w:sz w:val="20"/>
                <w:szCs w:val="20"/>
              </w:rPr>
            </w:pPr>
            <w:r w:rsidRPr="00D368E6">
              <w:rPr>
                <w:sz w:val="20"/>
                <w:szCs w:val="20"/>
              </w:rPr>
              <w:t>-</w:t>
            </w:r>
            <w:r w:rsidRPr="00D368E6">
              <w:rPr>
                <w:sz w:val="20"/>
                <w:szCs w:val="20"/>
              </w:rPr>
              <w:tab/>
              <w:t xml:space="preserve">Scheduling TBs for Unicast – 12 bits. This field is only present if </w:t>
            </w:r>
            <w:r w:rsidRPr="00D368E6">
              <w:rPr>
                <w:i/>
                <w:iCs/>
                <w:sz w:val="20"/>
                <w:szCs w:val="20"/>
              </w:rPr>
              <w:t>multi-TB-DL-config</w:t>
            </w:r>
            <w:r w:rsidRPr="00D368E6">
              <w:rPr>
                <w:sz w:val="20"/>
                <w:szCs w:val="20"/>
              </w:rPr>
              <w:t xml:space="preserve"> is enabled </w:t>
            </w:r>
            <w:r w:rsidRPr="00D368E6">
              <w:rPr>
                <w:rFonts w:eastAsia="宋体"/>
                <w:sz w:val="20"/>
                <w:szCs w:val="20"/>
              </w:rPr>
              <w:t>and the DCI is mapped onto the UE-specific search space given by C-RNTI as defined in [3]</w:t>
            </w:r>
            <w:r w:rsidRPr="00D368E6">
              <w:rPr>
                <w:sz w:val="20"/>
                <w:szCs w:val="20"/>
              </w:rPr>
              <w:t xml:space="preserve">. </w:t>
            </w:r>
            <w:ins w:id="59" w:author="Huawei" w:date="2020-05-07T19:40:00Z">
              <w:r w:rsidRPr="00D368E6">
                <w:rPr>
                  <w:rFonts w:eastAsia="等线"/>
                  <w:sz w:val="20"/>
                  <w:szCs w:val="20"/>
                  <w:lang w:val="en-GB"/>
                </w:rPr>
                <w:t xml:space="preserve">The scheduled TB number is defined in clause </w:t>
              </w:r>
            </w:ins>
            <w:ins w:id="60" w:author="Huawei" w:date="2020-05-07T19:41:00Z">
              <w:r w:rsidRPr="00D368E6">
                <w:rPr>
                  <w:rFonts w:eastAsia="宋体"/>
                  <w:sz w:val="20"/>
                  <w:szCs w:val="20"/>
                  <w:lang w:val="en-GB"/>
                </w:rPr>
                <w:t>7</w:t>
              </w:r>
            </w:ins>
            <w:ins w:id="61" w:author="Huawei" w:date="2020-05-07T19:40:00Z">
              <w:r w:rsidRPr="00D368E6">
                <w:rPr>
                  <w:rFonts w:eastAsia="宋体"/>
                  <w:sz w:val="20"/>
                  <w:szCs w:val="20"/>
                  <w:lang w:val="en-GB"/>
                </w:rPr>
                <w:t xml:space="preserve"> </w:t>
              </w:r>
              <w:r w:rsidRPr="00D368E6">
                <w:rPr>
                  <w:rFonts w:eastAsia="等线"/>
                  <w:sz w:val="20"/>
                  <w:szCs w:val="20"/>
                  <w:lang w:val="en-GB"/>
                </w:rPr>
                <w:t>of [3].</w:t>
              </w:r>
            </w:ins>
          </w:p>
          <w:p w14:paraId="509C8EB3"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211B4D49" w14:textId="77777777" w:rsidR="00B20F6B" w:rsidRDefault="00B20F6B" w:rsidP="007C2C09">
            <w:pPr>
              <w:pStyle w:val="50"/>
              <w:outlineLvl w:val="4"/>
              <w:rPr>
                <w:lang w:eastAsia="zh-CN"/>
              </w:rPr>
            </w:pPr>
            <w:bookmarkStart w:id="62" w:name="_Toc10818796"/>
            <w:bookmarkStart w:id="63" w:name="_Toc20409206"/>
            <w:bookmarkStart w:id="64" w:name="_Toc29387747"/>
            <w:bookmarkStart w:id="65" w:name="_Toc29388776"/>
            <w:bookmarkStart w:id="66" w:name="_Toc35531651"/>
            <w:r>
              <w:t>5.3.3.1.1</w:t>
            </w:r>
            <w:r>
              <w:rPr>
                <w:rFonts w:hint="eastAsia"/>
                <w:lang w:eastAsia="zh-CN"/>
              </w:rPr>
              <w:t>3</w:t>
            </w:r>
            <w:r>
              <w:tab/>
              <w:t xml:space="preserve">Format </w:t>
            </w:r>
            <w:r>
              <w:rPr>
                <w:rFonts w:hint="eastAsia"/>
                <w:lang w:eastAsia="zh-CN"/>
              </w:rPr>
              <w:t>6-1B</w:t>
            </w:r>
            <w:bookmarkEnd w:id="62"/>
            <w:bookmarkEnd w:id="63"/>
            <w:bookmarkEnd w:id="64"/>
            <w:bookmarkEnd w:id="65"/>
            <w:bookmarkEnd w:id="66"/>
          </w:p>
          <w:p w14:paraId="2F709E58" w14:textId="77777777" w:rsidR="00B20F6B" w:rsidRPr="00D368E6" w:rsidRDefault="00B20F6B" w:rsidP="007C2C09">
            <w:pPr>
              <w:jc w:val="center"/>
              <w:rPr>
                <w:b/>
                <w:iCs/>
                <w:color w:val="FF0000"/>
                <w:sz w:val="20"/>
                <w:szCs w:val="20"/>
              </w:rPr>
            </w:pPr>
            <w:r w:rsidRPr="00D368E6">
              <w:rPr>
                <w:b/>
                <w:iCs/>
                <w:color w:val="FF0000"/>
                <w:sz w:val="20"/>
                <w:szCs w:val="20"/>
              </w:rPr>
              <w:t>&lt;Unchanged parts are omitted&gt;</w:t>
            </w:r>
          </w:p>
          <w:p w14:paraId="0E7771FC" w14:textId="77777777" w:rsidR="00B20F6B" w:rsidRPr="00D368E6" w:rsidRDefault="00B20F6B" w:rsidP="007C2C09">
            <w:pPr>
              <w:pStyle w:val="B1"/>
              <w:rPr>
                <w:sz w:val="20"/>
                <w:szCs w:val="20"/>
              </w:rPr>
            </w:pPr>
            <w:r w:rsidRPr="00D368E6">
              <w:rPr>
                <w:sz w:val="20"/>
                <w:szCs w:val="20"/>
              </w:rPr>
              <w:t>-</w:t>
            </w:r>
            <w:r w:rsidRPr="00D368E6">
              <w:rPr>
                <w:sz w:val="20"/>
                <w:szCs w:val="20"/>
              </w:rPr>
              <w:tab/>
              <w:t xml:space="preserve">Scheduling TBs for Unicast – 10 bits. This field is only present if </w:t>
            </w:r>
            <w:r w:rsidRPr="00D368E6">
              <w:rPr>
                <w:i/>
                <w:iCs/>
                <w:sz w:val="20"/>
                <w:szCs w:val="20"/>
              </w:rPr>
              <w:t>multi-TB-DL-config</w:t>
            </w:r>
            <w:r w:rsidRPr="00D368E6">
              <w:rPr>
                <w:sz w:val="20"/>
                <w:szCs w:val="20"/>
              </w:rPr>
              <w:t xml:space="preserve"> is enabled</w:t>
            </w:r>
            <w:r w:rsidRPr="00D368E6">
              <w:rPr>
                <w:rFonts w:eastAsia="宋体"/>
                <w:sz w:val="20"/>
                <w:szCs w:val="20"/>
              </w:rPr>
              <w:t xml:space="preserve"> and the DCI is mapped onto the UE-specific search space given by C-RNTI as defined in [3]</w:t>
            </w:r>
            <w:r w:rsidRPr="00D368E6">
              <w:rPr>
                <w:sz w:val="20"/>
                <w:szCs w:val="20"/>
              </w:rPr>
              <w:t xml:space="preserve">. </w:t>
            </w:r>
            <w:ins w:id="67" w:author="Huawei" w:date="2020-05-07T19:40:00Z">
              <w:r w:rsidRPr="00D368E6">
                <w:rPr>
                  <w:rFonts w:eastAsia="等线"/>
                  <w:sz w:val="20"/>
                  <w:szCs w:val="20"/>
                  <w:lang w:val="en-GB"/>
                </w:rPr>
                <w:t xml:space="preserve">The scheduled TB number is defined in clause </w:t>
              </w:r>
            </w:ins>
            <w:ins w:id="68" w:author="Huawei" w:date="2020-05-07T19:41:00Z">
              <w:r w:rsidRPr="00D368E6">
                <w:rPr>
                  <w:rFonts w:eastAsia="宋体"/>
                  <w:sz w:val="20"/>
                  <w:szCs w:val="20"/>
                  <w:lang w:val="en-GB"/>
                </w:rPr>
                <w:t>7</w:t>
              </w:r>
            </w:ins>
            <w:ins w:id="69" w:author="Huawei" w:date="2020-05-07T19:40:00Z">
              <w:r w:rsidRPr="00D368E6">
                <w:rPr>
                  <w:rFonts w:eastAsia="宋体"/>
                  <w:sz w:val="20"/>
                  <w:szCs w:val="20"/>
                  <w:lang w:val="en-GB"/>
                </w:rPr>
                <w:t xml:space="preserve"> </w:t>
              </w:r>
              <w:r w:rsidRPr="00D368E6">
                <w:rPr>
                  <w:rFonts w:eastAsia="等线"/>
                  <w:sz w:val="20"/>
                  <w:szCs w:val="20"/>
                  <w:lang w:val="en-GB"/>
                </w:rPr>
                <w:t>of [3].</w:t>
              </w:r>
            </w:ins>
          </w:p>
          <w:p w14:paraId="175C8620" w14:textId="77777777" w:rsidR="00B20F6B" w:rsidRPr="00036387" w:rsidRDefault="00B20F6B" w:rsidP="007C2C09">
            <w:pPr>
              <w:jc w:val="center"/>
              <w:rPr>
                <w:b/>
                <w:iCs/>
                <w:color w:val="FF0000"/>
                <w:sz w:val="20"/>
                <w:szCs w:val="20"/>
              </w:rPr>
            </w:pPr>
            <w:r w:rsidRPr="00036387">
              <w:rPr>
                <w:b/>
                <w:iCs/>
                <w:color w:val="FF0000"/>
                <w:sz w:val="20"/>
                <w:szCs w:val="20"/>
              </w:rPr>
              <w:t>&lt;Unchanged parts are omitted&gt;</w:t>
            </w:r>
          </w:p>
          <w:p w14:paraId="5392283B" w14:textId="77777777" w:rsidR="00B20F6B" w:rsidRPr="00036387" w:rsidRDefault="00B20F6B" w:rsidP="007C2C09">
            <w:pPr>
              <w:jc w:val="center"/>
              <w:rPr>
                <w:b/>
                <w:color w:val="FF0000"/>
                <w:sz w:val="20"/>
                <w:szCs w:val="20"/>
                <w:lang w:eastAsia="x-none"/>
              </w:rPr>
            </w:pPr>
            <w:r w:rsidRPr="00036387">
              <w:rPr>
                <w:b/>
                <w:color w:val="FF0000"/>
                <w:sz w:val="20"/>
                <w:szCs w:val="20"/>
                <w:lang w:eastAsia="x-none"/>
              </w:rPr>
              <w:t>-------------------------------------------End of Text Proposal for 36.212-------------------------------------------</w:t>
            </w:r>
          </w:p>
          <w:p w14:paraId="291E3886" w14:textId="77777777" w:rsidR="00B20F6B" w:rsidRPr="00036387" w:rsidRDefault="00B20F6B" w:rsidP="007C2C09">
            <w:pPr>
              <w:rPr>
                <w:b/>
                <w:sz w:val="20"/>
                <w:szCs w:val="20"/>
                <w:lang w:eastAsia="x-none"/>
              </w:rPr>
            </w:pPr>
          </w:p>
          <w:p w14:paraId="076B4566" w14:textId="77777777" w:rsidR="00B20F6B" w:rsidRPr="00036387" w:rsidRDefault="00B20F6B" w:rsidP="007C2C09">
            <w:pPr>
              <w:jc w:val="center"/>
              <w:rPr>
                <w:b/>
                <w:color w:val="FF0000"/>
                <w:sz w:val="20"/>
                <w:szCs w:val="20"/>
                <w:lang w:eastAsia="x-none"/>
              </w:rPr>
            </w:pPr>
            <w:r w:rsidRPr="00036387">
              <w:rPr>
                <w:b/>
                <w:color w:val="FF0000"/>
                <w:sz w:val="20"/>
                <w:szCs w:val="20"/>
                <w:lang w:eastAsia="x-none"/>
              </w:rPr>
              <w:t>-------------------------------------------Start of Text Proposal for 36.213-----------------------------------------</w:t>
            </w:r>
          </w:p>
          <w:p w14:paraId="39520FEE" w14:textId="77777777" w:rsidR="00B20F6B" w:rsidRPr="003B2F25" w:rsidRDefault="00B20F6B" w:rsidP="007C2C09">
            <w:pPr>
              <w:keepNext/>
              <w:keepLines/>
              <w:pBdr>
                <w:top w:val="single" w:sz="12" w:space="3" w:color="auto"/>
              </w:pBdr>
              <w:spacing w:before="240"/>
              <w:outlineLvl w:val="0"/>
              <w:rPr>
                <w:rFonts w:ascii="Arial" w:eastAsia="Times New Roman" w:hAnsi="Arial"/>
                <w:sz w:val="36"/>
                <w:szCs w:val="20"/>
                <w:lang w:val="en-GB" w:eastAsia="en-GB"/>
              </w:rPr>
            </w:pPr>
            <w:bookmarkStart w:id="70" w:name="_Toc415085443"/>
            <w:r w:rsidRPr="003B2F25">
              <w:rPr>
                <w:rFonts w:ascii="Arial" w:eastAsia="Times New Roman" w:hAnsi="Arial"/>
                <w:sz w:val="36"/>
                <w:szCs w:val="20"/>
                <w:lang w:val="en-GB" w:eastAsia="en-GB"/>
              </w:rPr>
              <w:lastRenderedPageBreak/>
              <w:t>7</w:t>
            </w:r>
            <w:r w:rsidRPr="003B2F25">
              <w:rPr>
                <w:rFonts w:ascii="Arial" w:eastAsia="Times New Roman" w:hAnsi="Arial"/>
                <w:sz w:val="36"/>
                <w:szCs w:val="20"/>
                <w:lang w:val="en-GB" w:eastAsia="en-GB"/>
              </w:rPr>
              <w:tab/>
              <w:t>Physical downlink shared channel related procedures</w:t>
            </w:r>
            <w:bookmarkEnd w:id="70"/>
          </w:p>
          <w:p w14:paraId="1C39E7F1" w14:textId="77777777" w:rsidR="00B20F6B" w:rsidRPr="00BD6DC6" w:rsidRDefault="00B20F6B" w:rsidP="007C2C09">
            <w:pPr>
              <w:jc w:val="center"/>
              <w:rPr>
                <w:sz w:val="20"/>
                <w:szCs w:val="20"/>
                <w:lang w:val="en-GB" w:eastAsia="x-none"/>
              </w:rPr>
            </w:pPr>
            <w:r w:rsidRPr="00BD6DC6">
              <w:rPr>
                <w:b/>
                <w:iCs/>
                <w:color w:val="FF0000"/>
                <w:sz w:val="20"/>
                <w:szCs w:val="20"/>
              </w:rPr>
              <w:t>&lt;Unchanged parts are omitted&gt;</w:t>
            </w:r>
          </w:p>
          <w:p w14:paraId="7483D127" w14:textId="77777777" w:rsidR="00B20F6B" w:rsidRPr="00BD6DC6" w:rsidRDefault="00B20F6B" w:rsidP="007C2C09">
            <w:pPr>
              <w:rPr>
                <w:sz w:val="20"/>
                <w:szCs w:val="20"/>
              </w:rPr>
            </w:pPr>
            <w:r w:rsidRPr="00BD6DC6">
              <w:rPr>
                <w:sz w:val="20"/>
                <w:szCs w:val="20"/>
              </w:rPr>
              <w:t xml:space="preserve">A BL/CE UE configured with </w:t>
            </w:r>
            <w:r w:rsidRPr="00BD6DC6">
              <w:rPr>
                <w:rFonts w:eastAsia="宋体"/>
                <w:sz w:val="20"/>
                <w:szCs w:val="20"/>
                <w:lang w:eastAsia="zh-CN"/>
              </w:rPr>
              <w:t xml:space="preserve">CEModeB is not expected to support more than 4 downlink HARQ processes if the UE is configured with higher layer parameter </w:t>
            </w:r>
            <w:r w:rsidRPr="00BD6DC6">
              <w:rPr>
                <w:i/>
                <w:sz w:val="20"/>
                <w:szCs w:val="20"/>
                <w:lang w:eastAsia="zh-CN"/>
              </w:rPr>
              <w:t>multi-TB-DL-config,</w:t>
            </w:r>
            <w:r w:rsidRPr="00BD6DC6">
              <w:rPr>
                <w:sz w:val="20"/>
                <w:szCs w:val="20"/>
                <w:lang w:eastAsia="zh-CN"/>
              </w:rPr>
              <w:t xml:space="preserve"> </w:t>
            </w:r>
            <w:r w:rsidRPr="00BD6DC6">
              <w:rPr>
                <w:rFonts w:eastAsia="宋体"/>
                <w:sz w:val="20"/>
                <w:szCs w:val="20"/>
                <w:lang w:eastAsia="zh-CN"/>
              </w:rPr>
              <w:t xml:space="preserve">2 </w:t>
            </w:r>
            <w:r w:rsidRPr="00BD6DC6">
              <w:rPr>
                <w:sz w:val="20"/>
                <w:szCs w:val="20"/>
              </w:rPr>
              <w:t xml:space="preserve">downlink HARQ processes otherwise. </w:t>
            </w:r>
          </w:p>
          <w:p w14:paraId="7FFBC5BE" w14:textId="77777777" w:rsidR="00B20F6B" w:rsidRPr="00BD6DC6" w:rsidRDefault="00B20F6B" w:rsidP="007C2C09">
            <w:pPr>
              <w:rPr>
                <w:sz w:val="20"/>
                <w:szCs w:val="20"/>
                <w:lang w:val="en-GB" w:eastAsia="x-none"/>
              </w:rPr>
            </w:pPr>
            <w:r w:rsidRPr="00BD6DC6">
              <w:rPr>
                <w:sz w:val="20"/>
                <w:szCs w:val="20"/>
              </w:rPr>
              <w:t xml:space="preserve">For TDD and a BL/CE configured with CEModeA, </w:t>
            </w:r>
            <w:r w:rsidRPr="00BD6DC6">
              <w:rPr>
                <w:sz w:val="20"/>
                <w:szCs w:val="20"/>
                <w:lang w:eastAsia="zh-CN"/>
              </w:rPr>
              <w:t>the maximum number of downlink HARQ processes for a serving cell shall be determined as indicated in Table 7-3.</w:t>
            </w:r>
          </w:p>
          <w:p w14:paraId="78DDFE89" w14:textId="77777777" w:rsidR="00B20F6B" w:rsidRPr="00BD6DC6" w:rsidRDefault="00B20F6B" w:rsidP="007C2C09">
            <w:pPr>
              <w:rPr>
                <w:ins w:id="71" w:author="Huawei" w:date="2020-05-07T18:57:00Z"/>
                <w:rFonts w:eastAsia="Times New Roman"/>
                <w:sz w:val="20"/>
                <w:szCs w:val="20"/>
                <w:lang w:val="en-GB" w:eastAsia="en-GB"/>
              </w:rPr>
            </w:pPr>
            <w:ins w:id="72" w:author="Huawei" w:date="2020-05-07T18:34:00Z">
              <w:r w:rsidRPr="00BD6DC6">
                <w:rPr>
                  <w:rFonts w:eastAsia="Times New Roman"/>
                  <w:sz w:val="20"/>
                  <w:szCs w:val="20"/>
                  <w:lang w:val="en-GB" w:eastAsia="en-GB"/>
                </w:rPr>
                <w:t xml:space="preserve">For a BL/CE UE configured in </w:t>
              </w:r>
              <w:proofErr w:type="spellStart"/>
              <w:r w:rsidRPr="00BD6DC6">
                <w:rPr>
                  <w:rFonts w:eastAsia="Times New Roman"/>
                  <w:sz w:val="20"/>
                  <w:szCs w:val="20"/>
                  <w:lang w:val="en-GB" w:eastAsia="en-GB"/>
                </w:rPr>
                <w:t>CEModeA</w:t>
              </w:r>
              <w:proofErr w:type="spellEnd"/>
              <w:r w:rsidRPr="00BD6DC6">
                <w:rPr>
                  <w:rFonts w:eastAsia="Times New Roman"/>
                  <w:sz w:val="20"/>
                  <w:szCs w:val="20"/>
                  <w:lang w:val="en-GB" w:eastAsia="en-GB"/>
                </w:rPr>
                <w:t xml:space="preserve">, </w:t>
              </w:r>
              <w:r w:rsidRPr="00BD6DC6">
                <w:rPr>
                  <w:rFonts w:eastAsia="宋体"/>
                  <w:sz w:val="20"/>
                  <w:szCs w:val="20"/>
                  <w:lang w:val="en-GB" w:eastAsia="zh-CN"/>
                </w:rPr>
                <w:t xml:space="preserve">if the UE is configured with higher layer parameter </w:t>
              </w:r>
              <w:r w:rsidRPr="00BD6DC6">
                <w:rPr>
                  <w:rFonts w:eastAsia="Times New Roman"/>
                  <w:i/>
                  <w:sz w:val="20"/>
                  <w:szCs w:val="20"/>
                  <w:lang w:val="en-GB" w:eastAsia="zh-CN"/>
                </w:rPr>
                <w:t>multi-TB-</w:t>
              </w:r>
            </w:ins>
            <w:ins w:id="73" w:author="Huawei" w:date="2020-05-07T19:37:00Z">
              <w:r w:rsidRPr="00BD6DC6">
                <w:rPr>
                  <w:rFonts w:eastAsia="Times New Roman"/>
                  <w:i/>
                  <w:sz w:val="20"/>
                  <w:szCs w:val="20"/>
                  <w:lang w:val="en-GB" w:eastAsia="zh-CN"/>
                </w:rPr>
                <w:t>D</w:t>
              </w:r>
            </w:ins>
            <w:ins w:id="74" w:author="Huawei" w:date="2020-05-07T18:34:00Z">
              <w:r w:rsidRPr="00BD6DC6">
                <w:rPr>
                  <w:rFonts w:eastAsia="Times New Roman"/>
                  <w:i/>
                  <w:sz w:val="20"/>
                  <w:szCs w:val="20"/>
                  <w:lang w:val="en-GB" w:eastAsia="zh-CN"/>
                </w:rPr>
                <w:t>L-</w:t>
              </w:r>
              <w:proofErr w:type="spellStart"/>
              <w:r w:rsidRPr="00BD6DC6">
                <w:rPr>
                  <w:rFonts w:eastAsia="Times New Roman"/>
                  <w:i/>
                  <w:sz w:val="20"/>
                  <w:szCs w:val="20"/>
                  <w:lang w:val="en-GB" w:eastAsia="zh-CN"/>
                </w:rPr>
                <w:t>config</w:t>
              </w:r>
            </w:ins>
            <w:proofErr w:type="spellEnd"/>
            <w:ins w:id="75" w:author="Huawei" w:date="2020-05-07T18:56:00Z">
              <w:r w:rsidRPr="00BD6DC6">
                <w:rPr>
                  <w:rFonts w:eastAsia="Times New Roman"/>
                  <w:i/>
                  <w:sz w:val="20"/>
                  <w:szCs w:val="20"/>
                  <w:lang w:val="en-GB" w:eastAsia="zh-CN"/>
                </w:rPr>
                <w:t>,</w:t>
              </w:r>
            </w:ins>
            <w:ins w:id="76" w:author="Huawei" w:date="2020-05-07T18:34:00Z">
              <w:r w:rsidRPr="00BD6DC6">
                <w:rPr>
                  <w:rFonts w:eastAsia="宋体"/>
                  <w:sz w:val="20"/>
                  <w:szCs w:val="20"/>
                  <w:lang w:val="en-GB" w:eastAsia="zh-CN"/>
                </w:rPr>
                <w:t xml:space="preserve"> </w:t>
              </w:r>
            </w:ins>
            <w:ins w:id="77" w:author="Huawei" w:date="2020-05-07T18:36:00Z">
              <w:r w:rsidRPr="00BD6DC6">
                <w:rPr>
                  <w:rFonts w:eastAsia="Times New Roman"/>
                  <w:sz w:val="20"/>
                  <w:szCs w:val="20"/>
                  <w:lang w:val="en-GB" w:eastAsia="zh-CN"/>
                </w:rPr>
                <w:t xml:space="preserve">the </w:t>
              </w:r>
            </w:ins>
            <w:ins w:id="78" w:author="Huawei" w:date="2020-05-07T18:55:00Z">
              <w:r w:rsidRPr="00BD6DC6">
                <w:rPr>
                  <w:rFonts w:eastAsia="Times New Roman"/>
                  <w:sz w:val="20"/>
                  <w:szCs w:val="20"/>
                  <w:lang w:val="en-GB" w:eastAsia="zh-CN"/>
                </w:rPr>
                <w:t xml:space="preserve">scheduled TB number </w:t>
              </w:r>
            </w:ins>
            <m:oMath>
              <m:sSub>
                <m:sSubPr>
                  <m:ctrlPr>
                    <w:ins w:id="79" w:author="Huawei" w:date="2020-05-15T17:21:00Z">
                      <w:rPr>
                        <w:rFonts w:ascii="Cambria Math" w:eastAsia="Cambria Math" w:hAnsi="Cambria Math"/>
                        <w:i/>
                        <w:sz w:val="20"/>
                        <w:szCs w:val="20"/>
                        <w:lang w:val="en-GB" w:eastAsia="zh-CN"/>
                      </w:rPr>
                    </w:ins>
                  </m:ctrlPr>
                </m:sSubPr>
                <m:e>
                  <m:r>
                    <w:ins w:id="80" w:author="Huawei" w:date="2020-05-15T17:21:00Z">
                      <w:rPr>
                        <w:rFonts w:ascii="Cambria Math" w:eastAsia="Cambria Math" w:hAnsi="Cambria Math"/>
                        <w:sz w:val="20"/>
                        <w:szCs w:val="20"/>
                        <w:lang w:val="en-GB" w:eastAsia="zh-CN"/>
                      </w:rPr>
                      <m:t>N</m:t>
                    </w:ins>
                  </m:r>
                </m:e>
                <m:sub>
                  <m:r>
                    <w:ins w:id="81" w:author="Huawei" w:date="2020-05-15T17:21:00Z">
                      <w:rPr>
                        <w:rFonts w:ascii="Cambria Math" w:eastAsia="Cambria Math" w:hAnsi="Cambria Math"/>
                        <w:sz w:val="20"/>
                        <w:szCs w:val="20"/>
                        <w:lang w:val="en-GB" w:eastAsia="zh-CN"/>
                      </w:rPr>
                      <m:t>TB</m:t>
                    </w:ins>
                  </m:r>
                </m:sub>
              </m:sSub>
            </m:oMath>
            <w:ins w:id="82" w:author="Huawei" w:date="2020-05-15T17:22:00Z">
              <w:r w:rsidRPr="00BD6DC6">
                <w:rPr>
                  <w:sz w:val="20"/>
                  <w:szCs w:val="20"/>
                  <w:lang w:val="en-GB" w:eastAsia="zh-CN"/>
                </w:rPr>
                <w:t xml:space="preserve"> </w:t>
              </w:r>
            </w:ins>
            <w:ins w:id="83" w:author="Huawei" w:date="2020-05-07T18:55:00Z">
              <w:r w:rsidRPr="00BD6DC6">
                <w:rPr>
                  <w:rFonts w:eastAsia="Times New Roman"/>
                  <w:sz w:val="20"/>
                  <w:szCs w:val="20"/>
                  <w:lang w:val="en-GB" w:eastAsia="zh-CN"/>
                </w:rPr>
                <w:t xml:space="preserve">is determined </w:t>
              </w:r>
            </w:ins>
            <w:ins w:id="84" w:author="Huawei" w:date="2020-05-07T18:57:00Z">
              <w:r w:rsidRPr="00BD6DC6">
                <w:rPr>
                  <w:rFonts w:eastAsia="Times New Roman"/>
                  <w:sz w:val="20"/>
                  <w:szCs w:val="20"/>
                  <w:lang w:val="en-GB" w:eastAsia="zh-CN"/>
                </w:rPr>
                <w:t xml:space="preserve">from the value of the </w:t>
              </w:r>
            </w:ins>
            <w:ins w:id="85" w:author="Huawei" w:date="2020-05-07T18:55:00Z">
              <w:r w:rsidRPr="00BD6DC6">
                <w:rPr>
                  <w:rFonts w:eastAsia="Times New Roman"/>
                  <w:sz w:val="20"/>
                  <w:szCs w:val="20"/>
                  <w:lang w:val="en-GB" w:eastAsia="zh-CN"/>
                </w:rPr>
                <w:t>Scheduling TBs for Unicast</w:t>
              </w:r>
            </w:ins>
            <w:ins w:id="86" w:author="Huawei" w:date="2020-05-07T18:57:00Z">
              <w:r w:rsidRPr="00BD6DC6">
                <w:rPr>
                  <w:rFonts w:eastAsia="Times New Roman"/>
                  <w:sz w:val="20"/>
                  <w:szCs w:val="20"/>
                  <w:lang w:val="en-GB" w:eastAsia="zh-CN"/>
                </w:rPr>
                <w:t xml:space="preserve"> field</w:t>
              </w:r>
            </w:ins>
            <w:ins w:id="87" w:author="Huawei" w:date="2020-05-07T19:09:00Z">
              <w:r w:rsidRPr="00BD6DC6">
                <w:rPr>
                  <w:rFonts w:eastAsia="Times New Roman"/>
                  <w:sz w:val="20"/>
                  <w:szCs w:val="20"/>
                  <w:lang w:val="en-GB" w:eastAsia="zh-CN"/>
                </w:rPr>
                <w:t xml:space="preserve"> </w:t>
              </w:r>
            </w:ins>
            <w:ins w:id="88" w:author="Huawei" w:date="2020-05-15T17:22:00Z">
              <w:r w:rsidRPr="00BD6DC6">
                <w:rPr>
                  <w:rFonts w:eastAsia="Times New Roman"/>
                  <w:sz w:val="20"/>
                  <w:szCs w:val="20"/>
                  <w:lang w:val="en-GB" w:eastAsia="zh-CN"/>
                </w:rPr>
                <w:t xml:space="preserve">of the corresponding DCI </w:t>
              </w:r>
            </w:ins>
            <w:ins w:id="89" w:author="Huawei" w:date="2020-05-15T17:23:00Z">
              <w:r w:rsidRPr="00BD6DC6">
                <w:rPr>
                  <w:rFonts w:eastAsia="Times New Roman"/>
                  <w:sz w:val="20"/>
                  <w:szCs w:val="20"/>
                  <w:lang w:val="en-GB" w:eastAsia="zh-CN"/>
                </w:rPr>
                <w:t xml:space="preserve">of </w:t>
              </w:r>
            </w:ins>
            <w:ins w:id="90" w:author="Huawei" w:date="2020-05-15T17:22:00Z">
              <w:r w:rsidRPr="00BD6DC6">
                <w:rPr>
                  <w:rFonts w:eastAsia="Times New Roman"/>
                  <w:sz w:val="20"/>
                  <w:szCs w:val="20"/>
                  <w:lang w:val="en-GB" w:eastAsia="zh-CN"/>
                </w:rPr>
                <w:t>format 6-1A</w:t>
              </w:r>
            </w:ins>
            <w:ins w:id="91" w:author="Huawei" w:date="2020-05-07T18:57:00Z">
              <w:r w:rsidRPr="00BD6DC6">
                <w:rPr>
                  <w:rFonts w:eastAsia="Times New Roman"/>
                  <w:sz w:val="20"/>
                  <w:szCs w:val="20"/>
                  <w:lang w:val="en-GB" w:eastAsia="en-GB"/>
                </w:rPr>
                <w:t>:</w:t>
              </w:r>
            </w:ins>
          </w:p>
          <w:p w14:paraId="777AB8FD" w14:textId="77777777" w:rsidR="00B20F6B" w:rsidRPr="00BD6DC6" w:rsidRDefault="00B20F6B" w:rsidP="007C2C09">
            <w:pPr>
              <w:ind w:firstLineChars="200" w:firstLine="400"/>
              <w:rPr>
                <w:ins w:id="92" w:author="Huawei" w:date="2020-05-07T19:16:00Z"/>
                <w:rFonts w:eastAsia="Times New Roman"/>
                <w:sz w:val="20"/>
                <w:szCs w:val="20"/>
                <w:lang w:val="en-GB" w:eastAsia="en-GB"/>
              </w:rPr>
            </w:pPr>
            <w:ins w:id="93" w:author="Huawei" w:date="2020-05-07T18:57:00Z">
              <w:r w:rsidRPr="00BD6DC6">
                <w:rPr>
                  <w:rFonts w:eastAsia="Times New Roman"/>
                  <w:sz w:val="20"/>
                  <w:szCs w:val="20"/>
                  <w:lang w:val="en-GB" w:eastAsia="en-GB"/>
                </w:rPr>
                <w:t>-</w:t>
              </w:r>
              <w:r w:rsidRPr="00BD6DC6">
                <w:rPr>
                  <w:rFonts w:eastAsia="Times New Roman"/>
                  <w:sz w:val="20"/>
                  <w:szCs w:val="20"/>
                  <w:lang w:val="en-GB" w:eastAsia="en-GB"/>
                </w:rPr>
                <w:tab/>
              </w:r>
            </w:ins>
            <w:ins w:id="94" w:author="Huawei" w:date="2020-05-07T18:58:00Z">
              <w:r w:rsidRPr="00BD6DC6">
                <w:rPr>
                  <w:rFonts w:eastAsia="Times New Roman"/>
                  <w:sz w:val="20"/>
                  <w:szCs w:val="20"/>
                  <w:lang w:val="en-GB" w:eastAsia="en-GB"/>
                </w:rPr>
                <w:t>if the</w:t>
              </w:r>
            </w:ins>
            <w:ins w:id="95" w:author="Huawei" w:date="2020-05-07T19:15:00Z">
              <w:r w:rsidRPr="00BD6DC6">
                <w:rPr>
                  <w:rFonts w:eastAsia="Times New Roman"/>
                  <w:sz w:val="20"/>
                  <w:szCs w:val="20"/>
                  <w:lang w:val="en-GB" w:eastAsia="en-GB"/>
                </w:rPr>
                <w:t xml:space="preserve"> bit</w:t>
              </w:r>
            </w:ins>
            <w:ins w:id="96" w:author="Huawei" w:date="2020-05-07T18:58:00Z">
              <w:r w:rsidRPr="00BD6DC6">
                <w:rPr>
                  <w:rFonts w:eastAsia="Times New Roman"/>
                  <w:sz w:val="20"/>
                  <w:szCs w:val="20"/>
                  <w:lang w:val="en-GB" w:eastAsia="en-GB"/>
                </w:rPr>
                <w:t xml:space="preserve"> </w:t>
              </w:r>
            </w:ins>
            <w:ins w:id="97" w:author="Huawei" w:date="2020-05-07T19:14:00Z">
              <w:r w:rsidRPr="00BD6DC6">
                <w:rPr>
                  <w:rFonts w:eastAsia="Times New Roman"/>
                  <w:sz w:val="20"/>
                  <w:szCs w:val="20"/>
                  <w:lang w:val="en-GB" w:eastAsia="en-GB"/>
                </w:rPr>
                <w:t>value</w:t>
              </w:r>
            </w:ins>
            <w:ins w:id="98" w:author="Huawei" w:date="2020-05-07T19:16:00Z">
              <w:r w:rsidRPr="00BD6DC6">
                <w:rPr>
                  <w:rFonts w:eastAsia="Times New Roman"/>
                  <w:sz w:val="20"/>
                  <w:szCs w:val="20"/>
                  <w:lang w:val="en-GB" w:eastAsia="en-GB"/>
                </w:rPr>
                <w:t>s</w:t>
              </w:r>
            </w:ins>
            <w:ins w:id="99" w:author="Huawei" w:date="2020-05-07T19:14:00Z">
              <w:r w:rsidRPr="00BD6DC6">
                <w:rPr>
                  <w:rFonts w:eastAsia="Times New Roman"/>
                  <w:sz w:val="20"/>
                  <w:szCs w:val="20"/>
                  <w:lang w:val="en-GB" w:eastAsia="en-GB"/>
                </w:rPr>
                <w:t xml:space="preserve"> of {</w:t>
              </w:r>
              <w:r w:rsidRPr="00BD6DC6">
                <w:rPr>
                  <w:i/>
                  <w:sz w:val="20"/>
                  <w:szCs w:val="20"/>
                </w:rPr>
                <w:t>b</w:t>
              </w:r>
              <w:r w:rsidRPr="00BD6DC6">
                <w:rPr>
                  <w:i/>
                  <w:sz w:val="20"/>
                  <w:szCs w:val="20"/>
                  <w:vertAlign w:val="subscript"/>
                </w:rPr>
                <w:t>0</w:t>
              </w:r>
              <w:r w:rsidRPr="00BD6DC6">
                <w:rPr>
                  <w:i/>
                  <w:sz w:val="20"/>
                  <w:szCs w:val="20"/>
                </w:rPr>
                <w:t>,</w:t>
              </w:r>
            </w:ins>
            <w:ins w:id="100" w:author="Huawei" w:date="2020-05-07T19:32:00Z">
              <w:r w:rsidRPr="00BD6DC6">
                <w:rPr>
                  <w:i/>
                  <w:sz w:val="20"/>
                  <w:szCs w:val="20"/>
                </w:rPr>
                <w:t xml:space="preserve"> </w:t>
              </w:r>
            </w:ins>
            <w:ins w:id="101" w:author="Huawei" w:date="2020-05-07T19:14:00Z">
              <w:r w:rsidRPr="00BD6DC6">
                <w:rPr>
                  <w:i/>
                  <w:sz w:val="20"/>
                  <w:szCs w:val="20"/>
                </w:rPr>
                <w:t>b</w:t>
              </w:r>
              <w:r w:rsidRPr="00BD6DC6">
                <w:rPr>
                  <w:i/>
                  <w:sz w:val="20"/>
                  <w:szCs w:val="20"/>
                  <w:vertAlign w:val="subscript"/>
                </w:rPr>
                <w:t>1,</w:t>
              </w:r>
              <w:r w:rsidRPr="00BD6DC6">
                <w:rPr>
                  <w:i/>
                  <w:sz w:val="20"/>
                  <w:szCs w:val="20"/>
                </w:rPr>
                <w:t xml:space="preserve"> b</w:t>
              </w:r>
            </w:ins>
            <w:ins w:id="102" w:author="Huawei" w:date="2020-05-07T19:15:00Z">
              <w:r w:rsidRPr="00BD6DC6">
                <w:rPr>
                  <w:i/>
                  <w:sz w:val="20"/>
                  <w:szCs w:val="20"/>
                  <w:vertAlign w:val="subscript"/>
                </w:rPr>
                <w:t>2</w:t>
              </w:r>
            </w:ins>
            <w:ins w:id="103" w:author="Huawei" w:date="2020-05-07T19:14:00Z">
              <w:r w:rsidRPr="00BD6DC6">
                <w:rPr>
                  <w:i/>
                  <w:sz w:val="20"/>
                  <w:szCs w:val="20"/>
                </w:rPr>
                <w:t>,</w:t>
              </w:r>
            </w:ins>
            <w:ins w:id="104" w:author="Huawei" w:date="2020-05-07T19:32:00Z">
              <w:r w:rsidRPr="00BD6DC6">
                <w:rPr>
                  <w:i/>
                  <w:sz w:val="20"/>
                  <w:szCs w:val="20"/>
                </w:rPr>
                <w:t xml:space="preserve"> </w:t>
              </w:r>
            </w:ins>
            <w:ins w:id="105" w:author="Huawei" w:date="2020-05-07T19:14:00Z">
              <w:r w:rsidRPr="00BD6DC6">
                <w:rPr>
                  <w:i/>
                  <w:sz w:val="20"/>
                  <w:szCs w:val="20"/>
                </w:rPr>
                <w:t>b</w:t>
              </w:r>
            </w:ins>
            <w:ins w:id="106" w:author="Huawei" w:date="2020-05-07T19:15:00Z">
              <w:r w:rsidRPr="00BD6DC6">
                <w:rPr>
                  <w:i/>
                  <w:sz w:val="20"/>
                  <w:szCs w:val="20"/>
                  <w:vertAlign w:val="subscript"/>
                </w:rPr>
                <w:t>3</w:t>
              </w:r>
            </w:ins>
            <w:ins w:id="107" w:author="Huawei" w:date="2020-05-07T19:14:00Z">
              <w:r w:rsidRPr="00BD6DC6">
                <w:rPr>
                  <w:i/>
                  <w:sz w:val="20"/>
                  <w:szCs w:val="20"/>
                  <w:vertAlign w:val="subscript"/>
                </w:rPr>
                <w:t>,</w:t>
              </w:r>
              <w:r w:rsidRPr="00BD6DC6">
                <w:rPr>
                  <w:i/>
                  <w:sz w:val="20"/>
                  <w:szCs w:val="20"/>
                </w:rPr>
                <w:t xml:space="preserve"> b</w:t>
              </w:r>
            </w:ins>
            <w:ins w:id="108" w:author="Huawei" w:date="2020-05-07T19:15:00Z">
              <w:r w:rsidRPr="00BD6DC6">
                <w:rPr>
                  <w:i/>
                  <w:sz w:val="20"/>
                  <w:szCs w:val="20"/>
                  <w:vertAlign w:val="subscript"/>
                </w:rPr>
                <w:t>4</w:t>
              </w:r>
            </w:ins>
            <w:ins w:id="109" w:author="Huawei" w:date="2020-05-07T19:14:00Z">
              <w:r w:rsidRPr="00BD6DC6">
                <w:rPr>
                  <w:rFonts w:eastAsia="Times New Roman"/>
                  <w:sz w:val="20"/>
                  <w:szCs w:val="20"/>
                  <w:lang w:val="en-GB" w:eastAsia="en-GB"/>
                </w:rPr>
                <w:t>}</w:t>
              </w:r>
            </w:ins>
            <w:ins w:id="110" w:author="Huawei" w:date="2020-05-07T19:15:00Z">
              <w:r w:rsidRPr="00BD6DC6">
                <w:rPr>
                  <w:rFonts w:eastAsia="Times New Roman"/>
                  <w:sz w:val="20"/>
                  <w:szCs w:val="20"/>
                  <w:lang w:val="en-GB" w:eastAsia="en-GB"/>
                </w:rPr>
                <w:t xml:space="preserve"> </w:t>
              </w:r>
            </w:ins>
            <w:ins w:id="111" w:author="Huawei" w:date="2020-05-07T19:16:00Z">
              <w:r w:rsidRPr="00BD6DC6">
                <w:rPr>
                  <w:rFonts w:eastAsia="Times New Roman"/>
                  <w:sz w:val="20"/>
                  <w:szCs w:val="20"/>
                  <w:lang w:val="en-GB" w:eastAsia="en-GB"/>
                </w:rPr>
                <w:t xml:space="preserve">are set to </w:t>
              </w:r>
            </w:ins>
            <w:ins w:id="112" w:author="Huawei" w:date="2020-05-07T19:22:00Z">
              <w:r w:rsidRPr="00BD6DC6">
                <w:rPr>
                  <w:rFonts w:eastAsia="Times New Roman"/>
                  <w:sz w:val="20"/>
                  <w:szCs w:val="20"/>
                  <w:lang w:val="en-GB" w:eastAsia="en-GB"/>
                </w:rPr>
                <w:t xml:space="preserve">all </w:t>
              </w:r>
            </w:ins>
            <w:ins w:id="113" w:author="Huawei" w:date="2020-05-07T19:16:00Z">
              <w:r w:rsidRPr="00BD6DC6">
                <w:rPr>
                  <w:rFonts w:eastAsia="Times New Roman"/>
                  <w:sz w:val="20"/>
                  <w:szCs w:val="20"/>
                  <w:lang w:val="en-GB" w:eastAsia="en-GB"/>
                </w:rPr>
                <w:t xml:space="preserve">0, </w:t>
              </w:r>
            </w:ins>
            <m:oMath>
              <m:sSub>
                <m:sSubPr>
                  <m:ctrlPr>
                    <w:ins w:id="114" w:author="Huawei" w:date="2020-05-15T17:23:00Z">
                      <w:rPr>
                        <w:rFonts w:ascii="Cambria Math" w:eastAsia="Cambria Math" w:hAnsi="Cambria Math"/>
                        <w:i/>
                        <w:sz w:val="20"/>
                        <w:szCs w:val="20"/>
                        <w:lang w:val="en-GB" w:eastAsia="zh-CN"/>
                      </w:rPr>
                    </w:ins>
                  </m:ctrlPr>
                </m:sSubPr>
                <m:e>
                  <m:r>
                    <w:ins w:id="115" w:author="Huawei" w:date="2020-05-15T17:23:00Z">
                      <w:rPr>
                        <w:rFonts w:ascii="Cambria Math" w:eastAsia="Cambria Math" w:hAnsi="Cambria Math"/>
                        <w:sz w:val="20"/>
                        <w:szCs w:val="20"/>
                        <w:lang w:val="en-GB" w:eastAsia="zh-CN"/>
                      </w:rPr>
                      <m:t>N</m:t>
                    </w:ins>
                  </m:r>
                </m:e>
                <m:sub>
                  <m:r>
                    <w:ins w:id="116" w:author="Huawei" w:date="2020-05-15T17:23:00Z">
                      <w:rPr>
                        <w:rFonts w:ascii="Cambria Math" w:eastAsia="Cambria Math" w:hAnsi="Cambria Math"/>
                        <w:sz w:val="20"/>
                        <w:szCs w:val="20"/>
                        <w:lang w:val="en-GB" w:eastAsia="zh-CN"/>
                      </w:rPr>
                      <m:t>TB</m:t>
                    </w:ins>
                  </m:r>
                </m:sub>
              </m:sSub>
              <m:r>
                <w:ins w:id="117" w:author="Huawei" w:date="2020-05-15T17:23:00Z">
                  <w:rPr>
                    <w:rFonts w:ascii="Cambria Math" w:eastAsia="Cambria Math" w:hAnsi="Cambria Math"/>
                    <w:sz w:val="20"/>
                    <w:szCs w:val="20"/>
                    <w:lang w:val="en-GB" w:eastAsia="zh-CN"/>
                  </w:rPr>
                  <m:t>=1</m:t>
                </w:ins>
              </m:r>
            </m:oMath>
            <w:ins w:id="118" w:author="Huawei" w:date="2020-05-07T19:18:00Z">
              <w:r w:rsidRPr="00BD6DC6">
                <w:rPr>
                  <w:rFonts w:eastAsia="Times New Roman"/>
                  <w:sz w:val="20"/>
                  <w:szCs w:val="20"/>
                  <w:lang w:val="en-GB" w:eastAsia="en-GB"/>
                </w:rPr>
                <w:t>;</w:t>
              </w:r>
            </w:ins>
          </w:p>
          <w:p w14:paraId="3A17BF6A" w14:textId="77777777" w:rsidR="00B20F6B" w:rsidRPr="00BD6DC6" w:rsidRDefault="00B20F6B" w:rsidP="007C2C09">
            <w:pPr>
              <w:ind w:firstLineChars="200" w:firstLine="400"/>
              <w:rPr>
                <w:ins w:id="119" w:author="Huawei" w:date="2020-05-07T19:18:00Z"/>
                <w:rFonts w:eastAsia="Times New Roman"/>
                <w:sz w:val="20"/>
                <w:szCs w:val="20"/>
                <w:lang w:val="en-GB" w:eastAsia="en-GB"/>
              </w:rPr>
            </w:pPr>
            <w:ins w:id="120" w:author="Huawei" w:date="2020-05-07T19:15:00Z">
              <w:r w:rsidRPr="00BD6DC6">
                <w:rPr>
                  <w:rFonts w:eastAsia="Times New Roman"/>
                  <w:sz w:val="20"/>
                  <w:szCs w:val="20"/>
                  <w:lang w:val="en-GB" w:eastAsia="en-GB"/>
                </w:rPr>
                <w:t xml:space="preserve"> </w:t>
              </w:r>
            </w:ins>
            <w:ins w:id="121" w:author="Huawei" w:date="2020-05-07T19:16: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22" w:author="Huawei" w:date="2020-05-07T19:32:00Z">
              <w:r w:rsidRPr="00BD6DC6">
                <w:rPr>
                  <w:i/>
                  <w:sz w:val="20"/>
                  <w:szCs w:val="20"/>
                </w:rPr>
                <w:t xml:space="preserve"> </w:t>
              </w:r>
            </w:ins>
            <w:ins w:id="123" w:author="Huawei" w:date="2020-05-07T19:16: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w:t>
              </w:r>
            </w:ins>
            <w:ins w:id="124" w:author="Huawei" w:date="2020-05-07T19:32:00Z">
              <w:r w:rsidRPr="00BD6DC6">
                <w:rPr>
                  <w:i/>
                  <w:sz w:val="20"/>
                  <w:szCs w:val="20"/>
                </w:rPr>
                <w:t xml:space="preserve"> </w:t>
              </w:r>
            </w:ins>
            <w:ins w:id="125" w:author="Huawei" w:date="2020-05-07T19:16:00Z">
              <w:r w:rsidRPr="00BD6DC6">
                <w:rPr>
                  <w:i/>
                  <w:sz w:val="20"/>
                  <w:szCs w:val="20"/>
                </w:rPr>
                <w:t>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26" w:author="Huawei" w:date="2020-05-07T19:32:00Z">
              <w:r w:rsidRPr="00BD6DC6">
                <w:rPr>
                  <w:i/>
                  <w:sz w:val="20"/>
                  <w:szCs w:val="20"/>
                </w:rPr>
                <w:t xml:space="preserve">, </w:t>
              </w:r>
            </w:ins>
            <w:ins w:id="127" w:author="Huawei" w:date="2020-05-07T19:17:00Z">
              <w:r w:rsidRPr="00BD6DC6">
                <w:rPr>
                  <w:i/>
                  <w:sz w:val="20"/>
                  <w:szCs w:val="20"/>
                </w:rPr>
                <w:t>b</w:t>
              </w:r>
              <w:r w:rsidRPr="00BD6DC6">
                <w:rPr>
                  <w:i/>
                  <w:sz w:val="20"/>
                  <w:szCs w:val="20"/>
                  <w:vertAlign w:val="subscript"/>
                </w:rPr>
                <w:t>5</w:t>
              </w:r>
              <w:r w:rsidRPr="00BD6DC6">
                <w:rPr>
                  <w:i/>
                  <w:sz w:val="20"/>
                  <w:szCs w:val="20"/>
                </w:rPr>
                <w:t>,</w:t>
              </w:r>
            </w:ins>
            <w:ins w:id="128" w:author="Huawei" w:date="2020-05-07T19:32:00Z">
              <w:r w:rsidRPr="00BD6DC6">
                <w:rPr>
                  <w:i/>
                  <w:sz w:val="20"/>
                  <w:szCs w:val="20"/>
                </w:rPr>
                <w:t xml:space="preserve"> </w:t>
              </w:r>
            </w:ins>
            <w:ins w:id="129" w:author="Huawei" w:date="2020-05-07T19:17:00Z">
              <w:r w:rsidRPr="00BD6DC6">
                <w:rPr>
                  <w:i/>
                  <w:sz w:val="20"/>
                  <w:szCs w:val="20"/>
                </w:rPr>
                <w:t>b</w:t>
              </w:r>
              <w:r w:rsidRPr="00BD6DC6">
                <w:rPr>
                  <w:i/>
                  <w:sz w:val="20"/>
                  <w:szCs w:val="20"/>
                  <w:vertAlign w:val="subscript"/>
                </w:rPr>
                <w:t>6,</w:t>
              </w:r>
              <w:r w:rsidRPr="00BD6DC6">
                <w:rPr>
                  <w:i/>
                  <w:sz w:val="20"/>
                  <w:szCs w:val="20"/>
                </w:rPr>
                <w:t xml:space="preserve"> b</w:t>
              </w:r>
              <w:r w:rsidRPr="00BD6DC6">
                <w:rPr>
                  <w:i/>
                  <w:sz w:val="20"/>
                  <w:szCs w:val="20"/>
                  <w:vertAlign w:val="subscript"/>
                </w:rPr>
                <w:t>7</w:t>
              </w:r>
            </w:ins>
            <w:ins w:id="130" w:author="Huawei" w:date="2020-05-07T19:16:00Z">
              <w:r w:rsidRPr="00BD6DC6">
                <w:rPr>
                  <w:rFonts w:eastAsia="Times New Roman"/>
                  <w:sz w:val="20"/>
                  <w:szCs w:val="20"/>
                  <w:lang w:val="en-GB" w:eastAsia="en-GB"/>
                </w:rPr>
                <w:t>} range from 0000</w:t>
              </w:r>
            </w:ins>
            <w:ins w:id="131" w:author="Huawei" w:date="2020-05-07T19:17:00Z">
              <w:r w:rsidRPr="00BD6DC6">
                <w:rPr>
                  <w:rFonts w:eastAsia="Times New Roman"/>
                  <w:sz w:val="20"/>
                  <w:szCs w:val="20"/>
                  <w:lang w:val="en-GB" w:eastAsia="en-GB"/>
                </w:rPr>
                <w:t>1000 to 00100100</w:t>
              </w:r>
            </w:ins>
            <w:ins w:id="132" w:author="Huawei" w:date="2020-05-07T19:16:00Z">
              <w:r w:rsidRPr="00BD6DC6">
                <w:rPr>
                  <w:rFonts w:eastAsia="Times New Roman"/>
                  <w:sz w:val="20"/>
                  <w:szCs w:val="20"/>
                  <w:lang w:val="en-GB" w:eastAsia="en-GB"/>
                </w:rPr>
                <w:t xml:space="preserve">, </w:t>
              </w:r>
            </w:ins>
            <m:oMath>
              <m:sSub>
                <m:sSubPr>
                  <m:ctrlPr>
                    <w:ins w:id="133" w:author="Huawei" w:date="2020-05-15T17:23:00Z">
                      <w:rPr>
                        <w:rFonts w:ascii="Cambria Math" w:eastAsia="Cambria Math" w:hAnsi="Cambria Math"/>
                        <w:i/>
                        <w:sz w:val="20"/>
                        <w:szCs w:val="20"/>
                        <w:lang w:val="en-GB" w:eastAsia="zh-CN"/>
                      </w:rPr>
                    </w:ins>
                  </m:ctrlPr>
                </m:sSubPr>
                <m:e>
                  <m:r>
                    <w:ins w:id="134" w:author="Huawei" w:date="2020-05-15T17:23:00Z">
                      <w:rPr>
                        <w:rFonts w:ascii="Cambria Math" w:eastAsia="Cambria Math" w:hAnsi="Cambria Math"/>
                        <w:sz w:val="20"/>
                        <w:szCs w:val="20"/>
                        <w:lang w:val="en-GB" w:eastAsia="zh-CN"/>
                      </w:rPr>
                      <m:t>N</m:t>
                    </w:ins>
                  </m:r>
                </m:e>
                <m:sub>
                  <m:r>
                    <w:ins w:id="135" w:author="Huawei" w:date="2020-05-15T17:23:00Z">
                      <w:rPr>
                        <w:rFonts w:ascii="Cambria Math" w:eastAsia="Cambria Math" w:hAnsi="Cambria Math"/>
                        <w:sz w:val="20"/>
                        <w:szCs w:val="20"/>
                        <w:lang w:val="en-GB" w:eastAsia="zh-CN"/>
                      </w:rPr>
                      <m:t>TB</m:t>
                    </w:ins>
                  </m:r>
                </m:sub>
              </m:sSub>
              <m:r>
                <w:ins w:id="136" w:author="Huawei" w:date="2020-05-15T17:23:00Z">
                  <w:rPr>
                    <w:rFonts w:ascii="Cambria Math" w:eastAsia="Cambria Math" w:hAnsi="Cambria Math"/>
                    <w:sz w:val="20"/>
                    <w:szCs w:val="20"/>
                    <w:lang w:val="en-GB" w:eastAsia="zh-CN"/>
                  </w:rPr>
                  <m:t>=2</m:t>
                </w:ins>
              </m:r>
            </m:oMath>
            <w:ins w:id="137" w:author="Huawei" w:date="2020-05-07T19:18:00Z">
              <w:r w:rsidRPr="00BD6DC6">
                <w:rPr>
                  <w:rFonts w:eastAsia="Times New Roman"/>
                  <w:sz w:val="20"/>
                  <w:szCs w:val="20"/>
                  <w:lang w:val="en-GB" w:eastAsia="en-GB"/>
                </w:rPr>
                <w:t>;</w:t>
              </w:r>
            </w:ins>
          </w:p>
          <w:p w14:paraId="3C1728F0" w14:textId="77777777" w:rsidR="00B20F6B" w:rsidRPr="00BD6DC6" w:rsidRDefault="00B20F6B" w:rsidP="007C2C09">
            <w:pPr>
              <w:ind w:firstLineChars="200" w:firstLine="400"/>
              <w:rPr>
                <w:ins w:id="138" w:author="Huawei" w:date="2020-05-07T19:19:00Z"/>
                <w:rFonts w:eastAsia="Times New Roman"/>
                <w:sz w:val="20"/>
                <w:szCs w:val="20"/>
                <w:lang w:val="en-GB" w:eastAsia="en-GB"/>
              </w:rPr>
            </w:pPr>
            <w:ins w:id="139" w:author="Huawei" w:date="2020-05-07T19:1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40" w:author="Huawei" w:date="2020-05-07T19:32:00Z">
              <w:r w:rsidRPr="00BD6DC6">
                <w:rPr>
                  <w:i/>
                  <w:sz w:val="20"/>
                  <w:szCs w:val="20"/>
                </w:rPr>
                <w:t xml:space="preserve"> </w:t>
              </w:r>
            </w:ins>
            <w:ins w:id="141" w:author="Huawei" w:date="2020-05-07T19:18: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w:t>
              </w:r>
            </w:ins>
            <w:ins w:id="142" w:author="Huawei" w:date="2020-05-07T19:32:00Z">
              <w:r w:rsidRPr="00BD6DC6">
                <w:rPr>
                  <w:i/>
                  <w:sz w:val="20"/>
                  <w:szCs w:val="20"/>
                </w:rPr>
                <w:t xml:space="preserve"> </w:t>
              </w:r>
            </w:ins>
            <w:ins w:id="143" w:author="Huawei" w:date="2020-05-07T19:18:00Z">
              <w:r w:rsidRPr="00BD6DC6">
                <w:rPr>
                  <w:i/>
                  <w:sz w:val="20"/>
                  <w:szCs w:val="20"/>
                </w:rPr>
                <w:t>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44" w:author="Huawei" w:date="2020-05-07T19:31:00Z">
              <w:r w:rsidRPr="00BD6DC6">
                <w:rPr>
                  <w:i/>
                  <w:sz w:val="20"/>
                  <w:szCs w:val="20"/>
                </w:rPr>
                <w:t>,</w:t>
              </w:r>
            </w:ins>
            <w:ins w:id="145" w:author="Huawei" w:date="2020-05-07T19:32:00Z">
              <w:r w:rsidRPr="00BD6DC6">
                <w:rPr>
                  <w:i/>
                  <w:sz w:val="20"/>
                  <w:szCs w:val="20"/>
                </w:rPr>
                <w:t xml:space="preserve"> </w:t>
              </w:r>
            </w:ins>
            <w:ins w:id="146" w:author="Huawei" w:date="2020-05-07T19:18:00Z">
              <w:r w:rsidRPr="00BD6DC6">
                <w:rPr>
                  <w:i/>
                  <w:sz w:val="20"/>
                  <w:szCs w:val="20"/>
                </w:rPr>
                <w:t>b</w:t>
              </w:r>
              <w:r w:rsidRPr="00BD6DC6">
                <w:rPr>
                  <w:i/>
                  <w:sz w:val="20"/>
                  <w:szCs w:val="20"/>
                  <w:vertAlign w:val="subscript"/>
                </w:rPr>
                <w:t>5</w:t>
              </w:r>
              <w:r w:rsidRPr="00BD6DC6">
                <w:rPr>
                  <w:i/>
                  <w:sz w:val="20"/>
                  <w:szCs w:val="20"/>
                </w:rPr>
                <w:t>,</w:t>
              </w:r>
            </w:ins>
            <w:ins w:id="147" w:author="Huawei" w:date="2020-05-07T19:32:00Z">
              <w:r w:rsidRPr="00BD6DC6">
                <w:rPr>
                  <w:i/>
                  <w:sz w:val="20"/>
                  <w:szCs w:val="20"/>
                </w:rPr>
                <w:t xml:space="preserve"> </w:t>
              </w:r>
            </w:ins>
            <w:ins w:id="148" w:author="Huawei" w:date="2020-05-07T19:18:00Z">
              <w:r w:rsidRPr="00BD6DC6">
                <w:rPr>
                  <w:i/>
                  <w:sz w:val="20"/>
                  <w:szCs w:val="20"/>
                </w:rPr>
                <w:t>b</w:t>
              </w:r>
              <w:r w:rsidRPr="00BD6DC6">
                <w:rPr>
                  <w:i/>
                  <w:sz w:val="20"/>
                  <w:szCs w:val="20"/>
                  <w:vertAlign w:val="subscript"/>
                </w:rPr>
                <w:t>6,</w:t>
              </w:r>
              <w:r w:rsidRPr="00BD6DC6">
                <w:rPr>
                  <w:i/>
                  <w:sz w:val="20"/>
                  <w:szCs w:val="20"/>
                </w:rPr>
                <w:t xml:space="preserve"> b</w:t>
              </w:r>
              <w:r w:rsidRPr="00BD6DC6">
                <w:rPr>
                  <w:i/>
                  <w:sz w:val="20"/>
                  <w:szCs w:val="20"/>
                  <w:vertAlign w:val="subscript"/>
                </w:rPr>
                <w:t>7</w:t>
              </w:r>
              <w:r w:rsidRPr="00BD6DC6">
                <w:rPr>
                  <w:rFonts w:eastAsia="Times New Roman"/>
                  <w:sz w:val="20"/>
                  <w:szCs w:val="20"/>
                  <w:lang w:val="en-GB" w:eastAsia="en-GB"/>
                </w:rPr>
                <w:t xml:space="preserve">} range from 00100101 to 01101011, </w:t>
              </w:r>
            </w:ins>
            <m:oMath>
              <m:sSub>
                <m:sSubPr>
                  <m:ctrlPr>
                    <w:ins w:id="149" w:author="Huawei" w:date="2020-05-15T17:24:00Z">
                      <w:rPr>
                        <w:rFonts w:ascii="Cambria Math" w:eastAsia="Cambria Math" w:hAnsi="Cambria Math"/>
                        <w:i/>
                        <w:sz w:val="20"/>
                        <w:szCs w:val="20"/>
                        <w:lang w:val="en-GB" w:eastAsia="zh-CN"/>
                      </w:rPr>
                    </w:ins>
                  </m:ctrlPr>
                </m:sSubPr>
                <m:e>
                  <m:r>
                    <w:ins w:id="150" w:author="Huawei" w:date="2020-05-15T17:24:00Z">
                      <w:rPr>
                        <w:rFonts w:ascii="Cambria Math" w:eastAsia="Cambria Math" w:hAnsi="Cambria Math"/>
                        <w:sz w:val="20"/>
                        <w:szCs w:val="20"/>
                        <w:lang w:val="en-GB" w:eastAsia="zh-CN"/>
                      </w:rPr>
                      <m:t>N</m:t>
                    </w:ins>
                  </m:r>
                </m:e>
                <m:sub>
                  <m:r>
                    <w:ins w:id="151" w:author="Huawei" w:date="2020-05-15T17:24:00Z">
                      <w:rPr>
                        <w:rFonts w:ascii="Cambria Math" w:eastAsia="Cambria Math" w:hAnsi="Cambria Math"/>
                        <w:sz w:val="20"/>
                        <w:szCs w:val="20"/>
                        <w:lang w:val="en-GB" w:eastAsia="zh-CN"/>
                      </w:rPr>
                      <m:t>TB</m:t>
                    </w:ins>
                  </m:r>
                </m:sub>
              </m:sSub>
              <m:r>
                <w:ins w:id="152" w:author="Huawei" w:date="2020-05-15T17:24:00Z">
                  <w:rPr>
                    <w:rFonts w:ascii="Cambria Math" w:eastAsia="Cambria Math" w:hAnsi="Cambria Math"/>
                    <w:sz w:val="20"/>
                    <w:szCs w:val="20"/>
                    <w:lang w:val="en-GB" w:eastAsia="zh-CN"/>
                  </w:rPr>
                  <m:t>=4</m:t>
                </w:ins>
              </m:r>
            </m:oMath>
            <w:ins w:id="153" w:author="Huawei" w:date="2020-05-07T19:18:00Z">
              <w:r w:rsidRPr="00BD6DC6">
                <w:rPr>
                  <w:rFonts w:eastAsia="Times New Roman"/>
                  <w:sz w:val="20"/>
                  <w:szCs w:val="20"/>
                  <w:lang w:val="en-GB" w:eastAsia="en-GB"/>
                </w:rPr>
                <w:t>;</w:t>
              </w:r>
            </w:ins>
          </w:p>
          <w:p w14:paraId="5F8A5A73" w14:textId="77777777" w:rsidR="00B20F6B" w:rsidRPr="00BD6DC6" w:rsidRDefault="00B20F6B" w:rsidP="007C2C09">
            <w:pPr>
              <w:ind w:firstLineChars="200" w:firstLine="400"/>
              <w:rPr>
                <w:ins w:id="154" w:author="Huawei" w:date="2020-05-07T19:20:00Z"/>
                <w:rFonts w:eastAsia="Times New Roman"/>
                <w:sz w:val="20"/>
                <w:szCs w:val="20"/>
                <w:lang w:val="en-GB" w:eastAsia="en-GB"/>
              </w:rPr>
            </w:pPr>
            <w:ins w:id="155" w:author="Huawei" w:date="2020-05-07T19:19: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w:t>
              </w:r>
            </w:ins>
            <w:ins w:id="156" w:author="Huawei" w:date="2020-05-07T19:32:00Z">
              <w:r w:rsidRPr="00BD6DC6">
                <w:rPr>
                  <w:i/>
                  <w:sz w:val="20"/>
                  <w:szCs w:val="20"/>
                </w:rPr>
                <w:t xml:space="preserve"> </w:t>
              </w:r>
            </w:ins>
            <w:ins w:id="157" w:author="Huawei" w:date="2020-05-07T19:19: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w:t>
              </w:r>
            </w:ins>
            <w:ins w:id="158" w:author="Huawei" w:date="2020-05-07T19:32:00Z">
              <w:r w:rsidRPr="00BD6DC6">
                <w:rPr>
                  <w:i/>
                  <w:sz w:val="20"/>
                  <w:szCs w:val="20"/>
                </w:rPr>
                <w:t xml:space="preserve"> </w:t>
              </w:r>
            </w:ins>
            <w:ins w:id="159" w:author="Huawei" w:date="2020-05-07T19:19:00Z">
              <w:r w:rsidRPr="00BD6DC6">
                <w:rPr>
                  <w:i/>
                  <w:sz w:val="20"/>
                  <w:szCs w:val="20"/>
                </w:rPr>
                <w:t>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60" w:author="Huawei" w:date="2020-05-07T19:32:00Z">
              <w:r w:rsidRPr="00BD6DC6">
                <w:rPr>
                  <w:i/>
                  <w:sz w:val="20"/>
                  <w:szCs w:val="20"/>
                </w:rPr>
                <w:t xml:space="preserve">, </w:t>
              </w:r>
            </w:ins>
            <w:ins w:id="161" w:author="Huawei" w:date="2020-05-07T19:19:00Z">
              <w:r w:rsidRPr="00BD6DC6">
                <w:rPr>
                  <w:i/>
                  <w:sz w:val="20"/>
                  <w:szCs w:val="20"/>
                </w:rPr>
                <w:t>b</w:t>
              </w:r>
              <w:r w:rsidRPr="00BD6DC6">
                <w:rPr>
                  <w:i/>
                  <w:sz w:val="20"/>
                  <w:szCs w:val="20"/>
                  <w:vertAlign w:val="subscript"/>
                </w:rPr>
                <w:t>5</w:t>
              </w:r>
              <w:r w:rsidRPr="00BD6DC6">
                <w:rPr>
                  <w:rFonts w:eastAsia="Times New Roman"/>
                  <w:sz w:val="20"/>
                  <w:szCs w:val="20"/>
                  <w:lang w:val="en-GB" w:eastAsia="en-GB"/>
                </w:rPr>
                <w:t>} range from 0</w:t>
              </w:r>
            </w:ins>
            <w:ins w:id="162" w:author="Huawei" w:date="2020-05-07T19:20:00Z">
              <w:r w:rsidRPr="00BD6DC6">
                <w:rPr>
                  <w:rFonts w:eastAsia="Times New Roman"/>
                  <w:sz w:val="20"/>
                  <w:szCs w:val="20"/>
                  <w:lang w:val="en-GB" w:eastAsia="en-GB"/>
                </w:rPr>
                <w:t>11011</w:t>
              </w:r>
            </w:ins>
            <w:ins w:id="163" w:author="Huawei" w:date="2020-05-07T19:19:00Z">
              <w:r w:rsidRPr="00BD6DC6">
                <w:rPr>
                  <w:rFonts w:eastAsia="Times New Roman"/>
                  <w:sz w:val="20"/>
                  <w:szCs w:val="20"/>
                  <w:lang w:val="en-GB" w:eastAsia="en-GB"/>
                </w:rPr>
                <w:t xml:space="preserve"> to </w:t>
              </w:r>
            </w:ins>
            <w:ins w:id="164" w:author="Huawei" w:date="2020-05-07T19:20:00Z">
              <w:r w:rsidRPr="00BD6DC6">
                <w:rPr>
                  <w:rFonts w:eastAsia="Times New Roman"/>
                  <w:sz w:val="20"/>
                  <w:szCs w:val="20"/>
                  <w:lang w:val="en-GB" w:eastAsia="en-GB"/>
                </w:rPr>
                <w:t>110110</w:t>
              </w:r>
            </w:ins>
            <w:ins w:id="165" w:author="Huawei" w:date="2020-05-07T19:19:00Z">
              <w:r w:rsidRPr="00BD6DC6">
                <w:rPr>
                  <w:rFonts w:eastAsia="Times New Roman"/>
                  <w:sz w:val="20"/>
                  <w:szCs w:val="20"/>
                  <w:lang w:val="en-GB" w:eastAsia="en-GB"/>
                </w:rPr>
                <w:t xml:space="preserve">, </w:t>
              </w:r>
            </w:ins>
            <m:oMath>
              <m:sSub>
                <m:sSubPr>
                  <m:ctrlPr>
                    <w:ins w:id="166" w:author="Huawei" w:date="2020-05-15T17:24:00Z">
                      <w:rPr>
                        <w:rFonts w:ascii="Cambria Math" w:eastAsia="Cambria Math" w:hAnsi="Cambria Math"/>
                        <w:i/>
                        <w:sz w:val="20"/>
                        <w:szCs w:val="20"/>
                        <w:lang w:val="en-GB" w:eastAsia="zh-CN"/>
                      </w:rPr>
                    </w:ins>
                  </m:ctrlPr>
                </m:sSubPr>
                <m:e>
                  <m:r>
                    <w:ins w:id="167" w:author="Huawei" w:date="2020-05-15T17:24:00Z">
                      <w:rPr>
                        <w:rFonts w:ascii="Cambria Math" w:eastAsia="Cambria Math" w:hAnsi="Cambria Math"/>
                        <w:sz w:val="20"/>
                        <w:szCs w:val="20"/>
                        <w:lang w:val="en-GB" w:eastAsia="zh-CN"/>
                      </w:rPr>
                      <m:t>N</m:t>
                    </w:ins>
                  </m:r>
                </m:e>
                <m:sub>
                  <m:r>
                    <w:ins w:id="168" w:author="Huawei" w:date="2020-05-15T17:24:00Z">
                      <w:rPr>
                        <w:rFonts w:ascii="Cambria Math" w:eastAsia="Cambria Math" w:hAnsi="Cambria Math"/>
                        <w:sz w:val="20"/>
                        <w:szCs w:val="20"/>
                        <w:lang w:val="en-GB" w:eastAsia="zh-CN"/>
                      </w:rPr>
                      <m:t>TB</m:t>
                    </w:ins>
                  </m:r>
                </m:sub>
              </m:sSub>
              <m:r>
                <w:ins w:id="169" w:author="Huawei" w:date="2020-05-15T17:24:00Z">
                  <w:rPr>
                    <w:rFonts w:ascii="Cambria Math" w:eastAsia="Cambria Math" w:hAnsi="Cambria Math"/>
                    <w:sz w:val="20"/>
                    <w:szCs w:val="20"/>
                    <w:lang w:val="en-GB" w:eastAsia="zh-CN"/>
                  </w:rPr>
                  <m:t>=6</m:t>
                </w:ins>
              </m:r>
            </m:oMath>
            <w:ins w:id="170" w:author="Huawei" w:date="2020-05-07T19:19:00Z">
              <w:r w:rsidRPr="00BD6DC6">
                <w:rPr>
                  <w:rFonts w:eastAsia="Times New Roman"/>
                  <w:sz w:val="20"/>
                  <w:szCs w:val="20"/>
                  <w:lang w:val="en-GB" w:eastAsia="en-GB"/>
                </w:rPr>
                <w:t>;</w:t>
              </w:r>
            </w:ins>
          </w:p>
          <w:p w14:paraId="59BCD0C2" w14:textId="77777777" w:rsidR="00B20F6B" w:rsidRPr="00BD6DC6" w:rsidRDefault="00B20F6B" w:rsidP="007C2C09">
            <w:pPr>
              <w:ind w:firstLineChars="200" w:firstLine="400"/>
              <w:rPr>
                <w:ins w:id="171" w:author="Huawei" w:date="2020-05-07T19:23:00Z"/>
                <w:rFonts w:eastAsia="Times New Roman"/>
                <w:sz w:val="20"/>
                <w:szCs w:val="20"/>
                <w:lang w:val="en-GB" w:eastAsia="en-GB"/>
              </w:rPr>
            </w:pPr>
            <w:ins w:id="172" w:author="Huawei" w:date="2020-05-07T19:20:00Z">
              <w:r w:rsidRPr="00BD6DC6">
                <w:rPr>
                  <w:rFonts w:eastAsia="Times New Roman"/>
                  <w:sz w:val="20"/>
                  <w:szCs w:val="20"/>
                  <w:lang w:val="en-GB" w:eastAsia="en-GB"/>
                </w:rPr>
                <w:t>-</w:t>
              </w:r>
              <w:r w:rsidRPr="00BD6DC6">
                <w:rPr>
                  <w:rFonts w:eastAsia="Times New Roman"/>
                  <w:sz w:val="20"/>
                  <w:szCs w:val="20"/>
                  <w:lang w:val="en-GB" w:eastAsia="en-GB"/>
                </w:rPr>
                <w:tab/>
              </w:r>
              <w:proofErr w:type="gramStart"/>
              <w:r w:rsidRPr="00BD6DC6">
                <w:rPr>
                  <w:rFonts w:eastAsia="Times New Roman"/>
                  <w:sz w:val="20"/>
                  <w:szCs w:val="20"/>
                  <w:lang w:val="en-GB" w:eastAsia="en-GB"/>
                </w:rPr>
                <w:t>if</w:t>
              </w:r>
              <w:proofErr w:type="gramEnd"/>
              <w:r w:rsidRPr="00BD6DC6">
                <w:rPr>
                  <w:rFonts w:eastAsia="Times New Roman"/>
                  <w:sz w:val="20"/>
                  <w:szCs w:val="20"/>
                  <w:lang w:val="en-GB" w:eastAsia="en-GB"/>
                </w:rPr>
                <w:t xml:space="preserve"> the bit values of {</w:t>
              </w:r>
              <w:r w:rsidRPr="00BD6DC6">
                <w:rPr>
                  <w:i/>
                  <w:sz w:val="20"/>
                  <w:szCs w:val="20"/>
                </w:rPr>
                <w:t>b</w:t>
              </w:r>
              <w:r w:rsidRPr="00BD6DC6">
                <w:rPr>
                  <w:i/>
                  <w:sz w:val="20"/>
                  <w:szCs w:val="20"/>
                  <w:vertAlign w:val="subscript"/>
                </w:rPr>
                <w:t>0</w:t>
              </w:r>
              <w:r w:rsidRPr="00BD6DC6">
                <w:rPr>
                  <w:i/>
                  <w:sz w:val="20"/>
                  <w:szCs w:val="20"/>
                </w:rPr>
                <w:t>,</w:t>
              </w:r>
            </w:ins>
            <w:ins w:id="173" w:author="Huawei" w:date="2020-05-07T19:32:00Z">
              <w:r w:rsidRPr="00BD6DC6">
                <w:rPr>
                  <w:i/>
                  <w:sz w:val="20"/>
                  <w:szCs w:val="20"/>
                </w:rPr>
                <w:t xml:space="preserve"> </w:t>
              </w:r>
            </w:ins>
            <w:ins w:id="174" w:author="Huawei" w:date="2020-05-07T19:20:00Z">
              <w:r w:rsidRPr="00BD6DC6">
                <w:rPr>
                  <w:i/>
                  <w:sz w:val="20"/>
                  <w:szCs w:val="20"/>
                </w:rPr>
                <w:t>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rFonts w:eastAsia="Times New Roman"/>
                  <w:sz w:val="20"/>
                  <w:szCs w:val="20"/>
                  <w:lang w:val="en-GB" w:eastAsia="en-GB"/>
                </w:rPr>
                <w:t xml:space="preserve">} are </w:t>
              </w:r>
            </w:ins>
            <w:ins w:id="175" w:author="Huawei" w:date="2020-05-07T19:22:00Z">
              <w:r w:rsidRPr="00BD6DC6">
                <w:rPr>
                  <w:rFonts w:eastAsia="Times New Roman"/>
                  <w:sz w:val="20"/>
                  <w:szCs w:val="20"/>
                  <w:lang w:val="en-GB" w:eastAsia="en-GB"/>
                </w:rPr>
                <w:t>set to all 1</w:t>
              </w:r>
            </w:ins>
            <w:ins w:id="176" w:author="Huawei" w:date="2020-05-07T19:20:00Z">
              <w:r w:rsidRPr="00BD6DC6">
                <w:rPr>
                  <w:rFonts w:eastAsia="Times New Roman"/>
                  <w:sz w:val="20"/>
                  <w:szCs w:val="20"/>
                  <w:lang w:val="en-GB" w:eastAsia="en-GB"/>
                </w:rPr>
                <w:t xml:space="preserve">, </w:t>
              </w:r>
            </w:ins>
            <m:oMath>
              <m:sSub>
                <m:sSubPr>
                  <m:ctrlPr>
                    <w:ins w:id="177" w:author="Huawei" w:date="2020-05-15T17:24:00Z">
                      <w:rPr>
                        <w:rFonts w:ascii="Cambria Math" w:eastAsia="Cambria Math" w:hAnsi="Cambria Math"/>
                        <w:i/>
                        <w:sz w:val="20"/>
                        <w:szCs w:val="20"/>
                        <w:lang w:val="en-GB" w:eastAsia="zh-CN"/>
                      </w:rPr>
                    </w:ins>
                  </m:ctrlPr>
                </m:sSubPr>
                <m:e>
                  <m:r>
                    <w:ins w:id="178" w:author="Huawei" w:date="2020-05-15T17:24:00Z">
                      <w:rPr>
                        <w:rFonts w:ascii="Cambria Math" w:eastAsia="Cambria Math" w:hAnsi="Cambria Math"/>
                        <w:sz w:val="20"/>
                        <w:szCs w:val="20"/>
                        <w:lang w:val="en-GB" w:eastAsia="zh-CN"/>
                      </w:rPr>
                      <m:t>N</m:t>
                    </w:ins>
                  </m:r>
                </m:e>
                <m:sub>
                  <m:r>
                    <w:ins w:id="179" w:author="Huawei" w:date="2020-05-15T17:24:00Z">
                      <w:rPr>
                        <w:rFonts w:ascii="Cambria Math" w:eastAsia="Cambria Math" w:hAnsi="Cambria Math"/>
                        <w:sz w:val="20"/>
                        <w:szCs w:val="20"/>
                        <w:lang w:val="en-GB" w:eastAsia="zh-CN"/>
                      </w:rPr>
                      <m:t>TB</m:t>
                    </w:ins>
                  </m:r>
                </m:sub>
              </m:sSub>
              <m:r>
                <w:ins w:id="180" w:author="Huawei" w:date="2020-05-15T17:24:00Z">
                  <w:rPr>
                    <w:rFonts w:ascii="Cambria Math" w:eastAsia="Cambria Math" w:hAnsi="Cambria Math"/>
                    <w:sz w:val="20"/>
                    <w:szCs w:val="20"/>
                    <w:lang w:val="en-GB" w:eastAsia="zh-CN"/>
                  </w:rPr>
                  <m:t>=8</m:t>
                </w:ins>
              </m:r>
            </m:oMath>
            <w:ins w:id="181" w:author="Huawei" w:date="2020-05-07T19:23:00Z">
              <w:r w:rsidRPr="00BD6DC6">
                <w:rPr>
                  <w:rFonts w:eastAsia="Times New Roman"/>
                  <w:sz w:val="20"/>
                  <w:szCs w:val="20"/>
                  <w:lang w:val="en-GB" w:eastAsia="en-GB"/>
                </w:rPr>
                <w:t>.</w:t>
              </w:r>
            </w:ins>
          </w:p>
          <w:p w14:paraId="3BA17A4B" w14:textId="77777777" w:rsidR="00B20F6B" w:rsidRPr="00BD6DC6" w:rsidRDefault="00B20F6B" w:rsidP="007C2C09">
            <w:pPr>
              <w:rPr>
                <w:ins w:id="182" w:author="Huawei" w:date="2020-05-07T19:23:00Z"/>
                <w:rFonts w:eastAsia="Times New Roman"/>
                <w:sz w:val="20"/>
                <w:szCs w:val="20"/>
                <w:lang w:val="en-GB" w:eastAsia="en-GB"/>
              </w:rPr>
            </w:pPr>
            <w:ins w:id="183" w:author="Huawei" w:date="2020-05-07T19:23:00Z">
              <w:r w:rsidRPr="00BD6DC6">
                <w:rPr>
                  <w:rFonts w:eastAsia="Times New Roman"/>
                  <w:sz w:val="20"/>
                  <w:szCs w:val="20"/>
                  <w:lang w:val="en-GB" w:eastAsia="en-GB"/>
                </w:rPr>
                <w:t xml:space="preserve">For a BL/CE UE configured in </w:t>
              </w:r>
              <w:proofErr w:type="spellStart"/>
              <w:r w:rsidRPr="00BD6DC6">
                <w:rPr>
                  <w:rFonts w:eastAsia="Times New Roman"/>
                  <w:sz w:val="20"/>
                  <w:szCs w:val="20"/>
                  <w:lang w:val="en-GB" w:eastAsia="en-GB"/>
                </w:rPr>
                <w:t>CEMode</w:t>
              </w:r>
            </w:ins>
            <w:ins w:id="184" w:author="Huawei" w:date="2020-05-07T19:31:00Z">
              <w:r w:rsidRPr="00BD6DC6">
                <w:rPr>
                  <w:rFonts w:eastAsia="Times New Roman"/>
                  <w:sz w:val="20"/>
                  <w:szCs w:val="20"/>
                  <w:lang w:val="en-GB" w:eastAsia="en-GB"/>
                </w:rPr>
                <w:t>B</w:t>
              </w:r>
            </w:ins>
            <w:proofErr w:type="spellEnd"/>
            <w:ins w:id="185" w:author="Huawei" w:date="2020-05-07T19:23:00Z">
              <w:r w:rsidRPr="00BD6DC6">
                <w:rPr>
                  <w:rFonts w:eastAsia="Times New Roman"/>
                  <w:sz w:val="20"/>
                  <w:szCs w:val="20"/>
                  <w:lang w:val="en-GB" w:eastAsia="en-GB"/>
                </w:rPr>
                <w:t xml:space="preserve">, </w:t>
              </w:r>
              <w:r w:rsidRPr="00BD6DC6">
                <w:rPr>
                  <w:rFonts w:eastAsia="宋体"/>
                  <w:sz w:val="20"/>
                  <w:szCs w:val="20"/>
                  <w:lang w:val="en-GB" w:eastAsia="zh-CN"/>
                </w:rPr>
                <w:t xml:space="preserve">if the UE is configured with higher layer parameter </w:t>
              </w:r>
              <w:r w:rsidRPr="00BD6DC6">
                <w:rPr>
                  <w:rFonts w:eastAsia="Times New Roman"/>
                  <w:i/>
                  <w:sz w:val="20"/>
                  <w:szCs w:val="20"/>
                  <w:lang w:val="en-GB" w:eastAsia="zh-CN"/>
                </w:rPr>
                <w:t>multi-TB-</w:t>
              </w:r>
            </w:ins>
            <w:ins w:id="186" w:author="Huawei" w:date="2020-05-07T19:37:00Z">
              <w:r w:rsidRPr="00BD6DC6">
                <w:rPr>
                  <w:rFonts w:eastAsia="Times New Roman"/>
                  <w:i/>
                  <w:sz w:val="20"/>
                  <w:szCs w:val="20"/>
                  <w:lang w:val="en-GB" w:eastAsia="zh-CN"/>
                </w:rPr>
                <w:t>D</w:t>
              </w:r>
            </w:ins>
            <w:ins w:id="187" w:author="Huawei" w:date="2020-05-07T19:23:00Z">
              <w:r w:rsidRPr="00BD6DC6">
                <w:rPr>
                  <w:rFonts w:eastAsia="Times New Roman"/>
                  <w:i/>
                  <w:sz w:val="20"/>
                  <w:szCs w:val="20"/>
                  <w:lang w:val="en-GB" w:eastAsia="zh-CN"/>
                </w:rPr>
                <w:t>L-</w:t>
              </w:r>
              <w:proofErr w:type="spellStart"/>
              <w:r w:rsidRPr="00BD6DC6">
                <w:rPr>
                  <w:rFonts w:eastAsia="Times New Roman"/>
                  <w:i/>
                  <w:sz w:val="20"/>
                  <w:szCs w:val="20"/>
                  <w:lang w:val="en-GB" w:eastAsia="zh-CN"/>
                </w:rPr>
                <w:t>config</w:t>
              </w:r>
              <w:proofErr w:type="spellEnd"/>
              <w:r w:rsidRPr="00BD6DC6">
                <w:rPr>
                  <w:rFonts w:eastAsia="Times New Roman"/>
                  <w:i/>
                  <w:sz w:val="20"/>
                  <w:szCs w:val="20"/>
                  <w:lang w:val="en-GB" w:eastAsia="zh-CN"/>
                </w:rPr>
                <w:t>,</w:t>
              </w:r>
              <w:r w:rsidRPr="00BD6DC6">
                <w:rPr>
                  <w:rFonts w:eastAsia="宋体"/>
                  <w:sz w:val="20"/>
                  <w:szCs w:val="20"/>
                  <w:lang w:val="en-GB" w:eastAsia="zh-CN"/>
                </w:rPr>
                <w:t xml:space="preserve"> </w:t>
              </w:r>
              <w:r w:rsidRPr="00BD6DC6">
                <w:rPr>
                  <w:rFonts w:eastAsia="Times New Roman"/>
                  <w:sz w:val="20"/>
                  <w:szCs w:val="20"/>
                  <w:lang w:val="en-GB" w:eastAsia="zh-CN"/>
                </w:rPr>
                <w:t xml:space="preserve">the scheduled TB number </w:t>
              </w:r>
            </w:ins>
            <m:oMath>
              <m:sSub>
                <m:sSubPr>
                  <m:ctrlPr>
                    <w:ins w:id="188" w:author="Huawei" w:date="2020-05-15T17:30:00Z">
                      <w:rPr>
                        <w:rFonts w:ascii="Cambria Math" w:eastAsia="Cambria Math" w:hAnsi="Cambria Math"/>
                        <w:i/>
                        <w:sz w:val="20"/>
                        <w:szCs w:val="20"/>
                        <w:lang w:val="en-GB" w:eastAsia="zh-CN"/>
                      </w:rPr>
                    </w:ins>
                  </m:ctrlPr>
                </m:sSubPr>
                <m:e>
                  <m:r>
                    <w:ins w:id="189" w:author="Huawei" w:date="2020-05-15T17:30:00Z">
                      <w:rPr>
                        <w:rFonts w:ascii="Cambria Math" w:eastAsia="Cambria Math" w:hAnsi="Cambria Math"/>
                        <w:sz w:val="20"/>
                        <w:szCs w:val="20"/>
                        <w:lang w:val="en-GB" w:eastAsia="zh-CN"/>
                      </w:rPr>
                      <m:t>N</m:t>
                    </w:ins>
                  </m:r>
                </m:e>
                <m:sub>
                  <m:r>
                    <w:ins w:id="190" w:author="Huawei" w:date="2020-05-15T17:30:00Z">
                      <w:rPr>
                        <w:rFonts w:ascii="Cambria Math" w:eastAsia="Cambria Math" w:hAnsi="Cambria Math"/>
                        <w:sz w:val="20"/>
                        <w:szCs w:val="20"/>
                        <w:lang w:val="en-GB" w:eastAsia="zh-CN"/>
                      </w:rPr>
                      <m:t>TB</m:t>
                    </w:ins>
                  </m:r>
                </m:sub>
              </m:sSub>
            </m:oMath>
            <w:ins w:id="191" w:author="Huawei" w:date="2020-05-15T17:30:00Z">
              <w:r w:rsidRPr="00BD6DC6">
                <w:rPr>
                  <w:sz w:val="20"/>
                  <w:szCs w:val="20"/>
                  <w:lang w:val="en-GB" w:eastAsia="zh-CN"/>
                </w:rPr>
                <w:t xml:space="preserve"> </w:t>
              </w:r>
            </w:ins>
            <w:ins w:id="192" w:author="Huawei" w:date="2020-05-07T19:23:00Z">
              <w:r w:rsidRPr="00BD6DC6">
                <w:rPr>
                  <w:rFonts w:eastAsia="Times New Roman"/>
                  <w:sz w:val="20"/>
                  <w:szCs w:val="20"/>
                  <w:lang w:val="en-GB" w:eastAsia="zh-CN"/>
                </w:rPr>
                <w:t xml:space="preserve">is determined from the value of the Scheduling TBs for Unicast field </w:t>
              </w:r>
            </w:ins>
            <w:ins w:id="193" w:author="Huawei" w:date="2020-05-15T17:31:00Z">
              <w:r w:rsidRPr="00BD6DC6">
                <w:rPr>
                  <w:sz w:val="20"/>
                  <w:szCs w:val="20"/>
                </w:rPr>
                <w:t>of the corresponding DCI of format 6-1A</w:t>
              </w:r>
            </w:ins>
            <w:ins w:id="194" w:author="Huawei" w:date="2020-05-07T19:23:00Z">
              <w:r w:rsidRPr="00BD6DC6">
                <w:rPr>
                  <w:rFonts w:eastAsia="Times New Roman"/>
                  <w:sz w:val="20"/>
                  <w:szCs w:val="20"/>
                  <w:lang w:val="en-GB" w:eastAsia="en-GB"/>
                </w:rPr>
                <w:t>:</w:t>
              </w:r>
            </w:ins>
          </w:p>
          <w:p w14:paraId="3CDD6497" w14:textId="77777777" w:rsidR="00B20F6B" w:rsidRPr="00BD6DC6" w:rsidRDefault="00B20F6B" w:rsidP="007C2C09">
            <w:pPr>
              <w:ind w:firstLineChars="200" w:firstLine="400"/>
              <w:rPr>
                <w:ins w:id="195" w:author="Huawei" w:date="2020-05-07T19:32:00Z"/>
                <w:rFonts w:eastAsia="Times New Roman"/>
                <w:sz w:val="20"/>
                <w:szCs w:val="20"/>
                <w:lang w:val="en-GB" w:eastAsia="en-GB"/>
              </w:rPr>
            </w:pPr>
            <w:ins w:id="196" w:author="Huawei" w:date="2020-05-07T19:32: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ins>
            <w:ins w:id="197" w:author="Huawei" w:date="2020-05-07T19:33:00Z">
              <w:r w:rsidRPr="00BD6DC6">
                <w:rPr>
                  <w:i/>
                  <w:sz w:val="20"/>
                  <w:szCs w:val="20"/>
                </w:rPr>
                <w:t>, b</w:t>
              </w:r>
              <w:r w:rsidRPr="00BD6DC6">
                <w:rPr>
                  <w:i/>
                  <w:sz w:val="20"/>
                  <w:szCs w:val="20"/>
                  <w:vertAlign w:val="subscript"/>
                </w:rPr>
                <w:t>5</w:t>
              </w:r>
              <w:r w:rsidRPr="00BD6DC6">
                <w:rPr>
                  <w:i/>
                  <w:sz w:val="20"/>
                  <w:szCs w:val="20"/>
                </w:rPr>
                <w:t>,</w:t>
              </w:r>
            </w:ins>
            <w:ins w:id="198" w:author="Huawei" w:date="2020-05-07T19:32:00Z">
              <w:r w:rsidRPr="00BD6DC6">
                <w:rPr>
                  <w:i/>
                  <w:sz w:val="20"/>
                  <w:szCs w:val="20"/>
                </w:rPr>
                <w:t xml:space="preserve"> </w:t>
              </w:r>
            </w:ins>
            <w:ins w:id="199" w:author="Huawei" w:date="2020-05-07T19:33:00Z">
              <w:r w:rsidRPr="00BD6DC6">
                <w:rPr>
                  <w:i/>
                  <w:sz w:val="20"/>
                  <w:szCs w:val="20"/>
                </w:rPr>
                <w:t>b</w:t>
              </w:r>
              <w:r w:rsidRPr="00BD6DC6">
                <w:rPr>
                  <w:i/>
                  <w:sz w:val="20"/>
                  <w:szCs w:val="20"/>
                  <w:vertAlign w:val="subscript"/>
                </w:rPr>
                <w:t>6</w:t>
              </w:r>
            </w:ins>
            <w:ins w:id="200" w:author="Huawei" w:date="2020-05-07T19:32:00Z">
              <w:r w:rsidRPr="00BD6DC6">
                <w:rPr>
                  <w:rFonts w:eastAsia="Times New Roman"/>
                  <w:sz w:val="20"/>
                  <w:szCs w:val="20"/>
                  <w:lang w:val="en-GB" w:eastAsia="en-GB"/>
                </w:rPr>
                <w:t xml:space="preserve">} </w:t>
              </w:r>
            </w:ins>
            <w:ins w:id="201" w:author="Huawei" w:date="2020-05-07T19:33:00Z">
              <w:r w:rsidRPr="00BD6DC6">
                <w:rPr>
                  <w:rFonts w:eastAsia="Times New Roman"/>
                  <w:sz w:val="20"/>
                  <w:szCs w:val="20"/>
                  <w:lang w:val="en-GB" w:eastAsia="en-GB"/>
                </w:rPr>
                <w:t xml:space="preserve">range from </w:t>
              </w:r>
            </w:ins>
            <w:ins w:id="202" w:author="Huawei" w:date="2020-05-07T19:34:00Z">
              <w:r w:rsidRPr="00BD6DC6">
                <w:rPr>
                  <w:rFonts w:eastAsia="Times New Roman"/>
                  <w:sz w:val="20"/>
                  <w:szCs w:val="20"/>
                  <w:lang w:val="en-GB" w:eastAsia="en-GB"/>
                </w:rPr>
                <w:t>0000000 to 0001010</w:t>
              </w:r>
            </w:ins>
            <w:ins w:id="203" w:author="Huawei" w:date="2020-05-07T19:32:00Z">
              <w:r w:rsidRPr="00BD6DC6">
                <w:rPr>
                  <w:rFonts w:eastAsia="Times New Roman"/>
                  <w:sz w:val="20"/>
                  <w:szCs w:val="20"/>
                  <w:lang w:val="en-GB" w:eastAsia="en-GB"/>
                </w:rPr>
                <w:t xml:space="preserve">, </w:t>
              </w:r>
            </w:ins>
            <m:oMath>
              <m:sSub>
                <m:sSubPr>
                  <m:ctrlPr>
                    <w:ins w:id="204" w:author="Huawei" w:date="2020-05-15T17:31:00Z">
                      <w:rPr>
                        <w:rFonts w:ascii="Cambria Math" w:eastAsia="Cambria Math" w:hAnsi="Cambria Math"/>
                        <w:i/>
                        <w:sz w:val="20"/>
                        <w:szCs w:val="20"/>
                        <w:lang w:val="en-GB" w:eastAsia="zh-CN"/>
                      </w:rPr>
                    </w:ins>
                  </m:ctrlPr>
                </m:sSubPr>
                <m:e>
                  <m:r>
                    <w:ins w:id="205" w:author="Huawei" w:date="2020-05-15T17:31:00Z">
                      <w:rPr>
                        <w:rFonts w:ascii="Cambria Math" w:eastAsia="Cambria Math" w:hAnsi="Cambria Math"/>
                        <w:sz w:val="20"/>
                        <w:szCs w:val="20"/>
                        <w:lang w:val="en-GB" w:eastAsia="zh-CN"/>
                      </w:rPr>
                      <m:t>N</m:t>
                    </w:ins>
                  </m:r>
                </m:e>
                <m:sub>
                  <m:r>
                    <w:ins w:id="206" w:author="Huawei" w:date="2020-05-15T17:31:00Z">
                      <w:rPr>
                        <w:rFonts w:ascii="Cambria Math" w:eastAsia="Cambria Math" w:hAnsi="Cambria Math"/>
                        <w:sz w:val="20"/>
                        <w:szCs w:val="20"/>
                        <w:lang w:val="en-GB" w:eastAsia="zh-CN"/>
                      </w:rPr>
                      <m:t>TB</m:t>
                    </w:ins>
                  </m:r>
                </m:sub>
              </m:sSub>
              <m:r>
                <w:ins w:id="207" w:author="Huawei" w:date="2020-05-15T17:31:00Z">
                  <w:rPr>
                    <w:rFonts w:ascii="Cambria Math" w:eastAsia="Cambria Math" w:hAnsi="Cambria Math"/>
                    <w:sz w:val="20"/>
                    <w:szCs w:val="20"/>
                    <w:lang w:val="en-GB" w:eastAsia="zh-CN"/>
                  </w:rPr>
                  <m:t>=1</m:t>
                </w:ins>
              </m:r>
            </m:oMath>
            <w:ins w:id="208" w:author="Huawei" w:date="2020-05-07T19:32:00Z">
              <w:r w:rsidRPr="00BD6DC6">
                <w:rPr>
                  <w:rFonts w:eastAsia="Times New Roman"/>
                  <w:sz w:val="20"/>
                  <w:szCs w:val="20"/>
                  <w:lang w:val="en-GB" w:eastAsia="en-GB"/>
                </w:rPr>
                <w:t>;</w:t>
              </w:r>
            </w:ins>
          </w:p>
          <w:p w14:paraId="1468CA6D" w14:textId="77777777" w:rsidR="00B20F6B" w:rsidRPr="00BD6DC6" w:rsidRDefault="00B20F6B" w:rsidP="007C2C09">
            <w:pPr>
              <w:ind w:firstLineChars="200" w:firstLine="400"/>
              <w:rPr>
                <w:ins w:id="209" w:author="Huawei" w:date="2020-05-07T19:32:00Z"/>
                <w:rFonts w:eastAsia="Times New Roman"/>
                <w:sz w:val="20"/>
                <w:szCs w:val="20"/>
                <w:lang w:val="en-GB" w:eastAsia="en-GB"/>
              </w:rPr>
            </w:pPr>
            <w:ins w:id="210" w:author="Huawei" w:date="2020-05-07T19:32:00Z">
              <w:r w:rsidRPr="00BD6DC6">
                <w:rPr>
                  <w:rFonts w:eastAsia="Times New Roman"/>
                  <w:sz w:val="20"/>
                  <w:szCs w:val="20"/>
                  <w:lang w:val="en-GB" w:eastAsia="en-GB"/>
                </w:rPr>
                <w:t xml:space="preserve"> -</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w:t>
              </w:r>
            </w:ins>
            <w:ins w:id="211" w:author="Huawei" w:date="2020-05-07T19:34:00Z">
              <w:r w:rsidRPr="00BD6DC6">
                <w:rPr>
                  <w:rFonts w:eastAsia="Times New Roman"/>
                  <w:sz w:val="20"/>
                  <w:szCs w:val="20"/>
                  <w:lang w:val="en-GB" w:eastAsia="en-GB"/>
                </w:rPr>
                <w:t>00011</w:t>
              </w:r>
            </w:ins>
            <w:ins w:id="212" w:author="Huawei" w:date="2020-05-07T19:32:00Z">
              <w:r w:rsidRPr="00BD6DC6">
                <w:rPr>
                  <w:rFonts w:eastAsia="Times New Roman"/>
                  <w:sz w:val="20"/>
                  <w:szCs w:val="20"/>
                  <w:lang w:val="en-GB" w:eastAsia="en-GB"/>
                </w:rPr>
                <w:t xml:space="preserve"> to </w:t>
              </w:r>
            </w:ins>
            <w:ins w:id="213" w:author="Huawei" w:date="2020-05-07T19:34:00Z">
              <w:r w:rsidRPr="00BD6DC6">
                <w:rPr>
                  <w:rFonts w:eastAsia="Times New Roman"/>
                  <w:sz w:val="20"/>
                  <w:szCs w:val="20"/>
                  <w:lang w:val="en-GB" w:eastAsia="en-GB"/>
                </w:rPr>
                <w:t>01101</w:t>
              </w:r>
            </w:ins>
            <w:ins w:id="214" w:author="Huawei" w:date="2020-05-07T19:32:00Z">
              <w:r w:rsidRPr="00BD6DC6">
                <w:rPr>
                  <w:rFonts w:eastAsia="Times New Roman"/>
                  <w:sz w:val="20"/>
                  <w:szCs w:val="20"/>
                  <w:lang w:val="en-GB" w:eastAsia="en-GB"/>
                </w:rPr>
                <w:t xml:space="preserve">, </w:t>
              </w:r>
            </w:ins>
            <m:oMath>
              <m:sSub>
                <m:sSubPr>
                  <m:ctrlPr>
                    <w:ins w:id="215" w:author="Huawei" w:date="2020-05-15T17:31:00Z">
                      <w:rPr>
                        <w:rFonts w:ascii="Cambria Math" w:eastAsia="Cambria Math" w:hAnsi="Cambria Math"/>
                        <w:i/>
                        <w:sz w:val="20"/>
                        <w:szCs w:val="20"/>
                        <w:lang w:val="en-GB" w:eastAsia="zh-CN"/>
                      </w:rPr>
                    </w:ins>
                  </m:ctrlPr>
                </m:sSubPr>
                <m:e>
                  <m:r>
                    <w:ins w:id="216" w:author="Huawei" w:date="2020-05-15T17:31:00Z">
                      <w:rPr>
                        <w:rFonts w:ascii="Cambria Math" w:eastAsia="Cambria Math" w:hAnsi="Cambria Math"/>
                        <w:sz w:val="20"/>
                        <w:szCs w:val="20"/>
                        <w:lang w:val="en-GB" w:eastAsia="zh-CN"/>
                      </w:rPr>
                      <m:t>N</m:t>
                    </w:ins>
                  </m:r>
                </m:e>
                <m:sub>
                  <m:r>
                    <w:ins w:id="217" w:author="Huawei" w:date="2020-05-15T17:31:00Z">
                      <w:rPr>
                        <w:rFonts w:ascii="Cambria Math" w:eastAsia="Cambria Math" w:hAnsi="Cambria Math"/>
                        <w:sz w:val="20"/>
                        <w:szCs w:val="20"/>
                        <w:lang w:val="en-GB" w:eastAsia="zh-CN"/>
                      </w:rPr>
                      <m:t>TB</m:t>
                    </w:ins>
                  </m:r>
                </m:sub>
              </m:sSub>
              <m:r>
                <w:ins w:id="218" w:author="Huawei" w:date="2020-05-15T17:31:00Z">
                  <w:rPr>
                    <w:rFonts w:ascii="Cambria Math" w:eastAsia="Cambria Math" w:hAnsi="Cambria Math"/>
                    <w:sz w:val="20"/>
                    <w:szCs w:val="20"/>
                    <w:lang w:val="en-GB" w:eastAsia="zh-CN"/>
                  </w:rPr>
                  <m:t>=2</m:t>
                </w:ins>
              </m:r>
            </m:oMath>
            <w:ins w:id="219" w:author="Huawei" w:date="2020-05-07T19:32:00Z">
              <w:r w:rsidRPr="00BD6DC6">
                <w:rPr>
                  <w:rFonts w:eastAsia="Times New Roman"/>
                  <w:sz w:val="20"/>
                  <w:szCs w:val="20"/>
                  <w:lang w:val="en-GB" w:eastAsia="en-GB"/>
                </w:rPr>
                <w:t>;</w:t>
              </w:r>
            </w:ins>
          </w:p>
          <w:p w14:paraId="132A7BB6" w14:textId="77777777" w:rsidR="00B20F6B" w:rsidRPr="00BD6DC6" w:rsidRDefault="00B20F6B" w:rsidP="007C2C09">
            <w:pPr>
              <w:ind w:firstLineChars="200" w:firstLine="400"/>
              <w:rPr>
                <w:ins w:id="220" w:author="Huawei" w:date="2020-05-07T19:32:00Z"/>
                <w:rFonts w:eastAsia="Times New Roman"/>
                <w:sz w:val="20"/>
                <w:szCs w:val="20"/>
                <w:lang w:val="en-GB" w:eastAsia="en-GB"/>
              </w:rPr>
            </w:pPr>
            <w:ins w:id="221" w:author="Huawei" w:date="2020-05-07T19:32: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w:t>
              </w:r>
            </w:ins>
            <w:ins w:id="222" w:author="Huawei" w:date="2020-05-07T19:35:00Z">
              <w:r w:rsidRPr="00BD6DC6">
                <w:rPr>
                  <w:rFonts w:eastAsia="Times New Roman"/>
                  <w:sz w:val="20"/>
                  <w:szCs w:val="20"/>
                  <w:lang w:val="en-GB" w:eastAsia="en-GB"/>
                </w:rPr>
                <w:t>01111</w:t>
              </w:r>
            </w:ins>
            <w:ins w:id="223" w:author="Huawei" w:date="2020-05-07T19:32:00Z">
              <w:r w:rsidRPr="00BD6DC6">
                <w:rPr>
                  <w:rFonts w:eastAsia="Times New Roman"/>
                  <w:sz w:val="20"/>
                  <w:szCs w:val="20"/>
                  <w:lang w:val="en-GB" w:eastAsia="en-GB"/>
                </w:rPr>
                <w:t xml:space="preserve"> to </w:t>
              </w:r>
            </w:ins>
            <w:ins w:id="224" w:author="Huawei" w:date="2020-05-07T19:35:00Z">
              <w:r w:rsidRPr="00BD6DC6">
                <w:rPr>
                  <w:rFonts w:eastAsia="Times New Roman"/>
                  <w:sz w:val="20"/>
                  <w:szCs w:val="20"/>
                  <w:lang w:val="en-GB" w:eastAsia="en-GB"/>
                </w:rPr>
                <w:t>11001</w:t>
              </w:r>
            </w:ins>
            <w:ins w:id="225" w:author="Huawei" w:date="2020-05-07T19:32:00Z">
              <w:r w:rsidRPr="00BD6DC6">
                <w:rPr>
                  <w:rFonts w:eastAsia="Times New Roman"/>
                  <w:sz w:val="20"/>
                  <w:szCs w:val="20"/>
                  <w:lang w:val="en-GB" w:eastAsia="en-GB"/>
                </w:rPr>
                <w:t xml:space="preserve">, </w:t>
              </w:r>
            </w:ins>
            <m:oMath>
              <m:sSub>
                <m:sSubPr>
                  <m:ctrlPr>
                    <w:ins w:id="226" w:author="Huawei" w:date="2020-05-15T17:31:00Z">
                      <w:rPr>
                        <w:rFonts w:ascii="Cambria Math" w:eastAsia="Cambria Math" w:hAnsi="Cambria Math"/>
                        <w:i/>
                        <w:sz w:val="20"/>
                        <w:szCs w:val="20"/>
                        <w:lang w:val="en-GB" w:eastAsia="zh-CN"/>
                      </w:rPr>
                    </w:ins>
                  </m:ctrlPr>
                </m:sSubPr>
                <m:e>
                  <m:r>
                    <w:ins w:id="227" w:author="Huawei" w:date="2020-05-15T17:31:00Z">
                      <w:rPr>
                        <w:rFonts w:ascii="Cambria Math" w:eastAsia="Cambria Math" w:hAnsi="Cambria Math"/>
                        <w:sz w:val="20"/>
                        <w:szCs w:val="20"/>
                        <w:lang w:val="en-GB" w:eastAsia="zh-CN"/>
                      </w:rPr>
                      <m:t>N</m:t>
                    </w:ins>
                  </m:r>
                </m:e>
                <m:sub>
                  <m:r>
                    <w:ins w:id="228" w:author="Huawei" w:date="2020-05-15T17:31:00Z">
                      <w:rPr>
                        <w:rFonts w:ascii="Cambria Math" w:eastAsia="Cambria Math" w:hAnsi="Cambria Math"/>
                        <w:sz w:val="20"/>
                        <w:szCs w:val="20"/>
                        <w:lang w:val="en-GB" w:eastAsia="zh-CN"/>
                      </w:rPr>
                      <m:t>TB</m:t>
                    </w:ins>
                  </m:r>
                </m:sub>
              </m:sSub>
              <m:r>
                <w:ins w:id="229" w:author="Huawei" w:date="2020-05-15T17:31:00Z">
                  <w:rPr>
                    <w:rFonts w:ascii="Cambria Math" w:eastAsia="Cambria Math" w:hAnsi="Cambria Math"/>
                    <w:sz w:val="20"/>
                    <w:szCs w:val="20"/>
                    <w:lang w:val="en-GB" w:eastAsia="zh-CN"/>
                  </w:rPr>
                  <m:t>=3</m:t>
                </w:ins>
              </m:r>
            </m:oMath>
            <w:ins w:id="230" w:author="Huawei" w:date="2020-05-07T19:32:00Z">
              <w:r w:rsidRPr="00BD6DC6">
                <w:rPr>
                  <w:rFonts w:eastAsia="Times New Roman"/>
                  <w:sz w:val="20"/>
                  <w:szCs w:val="20"/>
                  <w:lang w:val="en-GB" w:eastAsia="en-GB"/>
                </w:rPr>
                <w:t>;</w:t>
              </w:r>
            </w:ins>
          </w:p>
          <w:p w14:paraId="5FD8ACDD" w14:textId="77777777" w:rsidR="00B20F6B" w:rsidRPr="00BD6DC6" w:rsidRDefault="00B20F6B" w:rsidP="007C2C09">
            <w:pPr>
              <w:ind w:firstLineChars="200" w:firstLine="400"/>
              <w:rPr>
                <w:rFonts w:eastAsia="Times New Roman"/>
                <w:sz w:val="20"/>
                <w:szCs w:val="20"/>
                <w:lang w:val="en-GB" w:eastAsia="en-GB"/>
              </w:rPr>
            </w:pPr>
            <w:ins w:id="231" w:author="Huawei" w:date="2020-05-07T19:32:00Z">
              <w:r w:rsidRPr="00BD6DC6">
                <w:rPr>
                  <w:rFonts w:eastAsia="Times New Roman"/>
                  <w:sz w:val="20"/>
                  <w:szCs w:val="20"/>
                  <w:lang w:val="en-GB" w:eastAsia="en-GB"/>
                </w:rPr>
                <w:t>-</w:t>
              </w:r>
              <w:r w:rsidRPr="00BD6DC6">
                <w:rPr>
                  <w:rFonts w:eastAsia="Times New Roman"/>
                  <w:sz w:val="20"/>
                  <w:szCs w:val="20"/>
                  <w:lang w:val="en-GB" w:eastAsia="en-GB"/>
                </w:rPr>
                <w:tab/>
              </w:r>
              <w:proofErr w:type="gramStart"/>
              <w:r w:rsidRPr="00BD6DC6">
                <w:rPr>
                  <w:rFonts w:eastAsia="Times New Roman"/>
                  <w:sz w:val="20"/>
                  <w:szCs w:val="20"/>
                  <w:lang w:val="en-GB" w:eastAsia="en-GB"/>
                </w:rPr>
                <w:t>if</w:t>
              </w:r>
              <w:proofErr w:type="gramEnd"/>
              <w:r w:rsidRPr="00BD6DC6">
                <w:rPr>
                  <w:rFonts w:eastAsia="Times New Roman"/>
                  <w:sz w:val="20"/>
                  <w:szCs w:val="20"/>
                  <w:lang w:val="en-GB" w:eastAsia="en-GB"/>
                </w:rPr>
                <w:t xml:space="preserve">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rFonts w:eastAsia="Times New Roman"/>
                  <w:sz w:val="20"/>
                  <w:szCs w:val="20"/>
                  <w:lang w:val="en-GB" w:eastAsia="en-GB"/>
                </w:rPr>
                <w:t xml:space="preserve">} range from </w:t>
              </w:r>
            </w:ins>
            <w:ins w:id="232" w:author="Huawei" w:date="2020-05-07T19:35:00Z">
              <w:r w:rsidRPr="00BD6DC6">
                <w:rPr>
                  <w:rFonts w:eastAsia="Times New Roman"/>
                  <w:sz w:val="20"/>
                  <w:szCs w:val="20"/>
                  <w:lang w:val="en-GB" w:eastAsia="en-GB"/>
                </w:rPr>
                <w:t>110100</w:t>
              </w:r>
            </w:ins>
            <w:ins w:id="233" w:author="Huawei" w:date="2020-05-07T19:32:00Z">
              <w:r w:rsidRPr="00BD6DC6">
                <w:rPr>
                  <w:rFonts w:eastAsia="Times New Roman"/>
                  <w:sz w:val="20"/>
                  <w:szCs w:val="20"/>
                  <w:lang w:val="en-GB" w:eastAsia="en-GB"/>
                </w:rPr>
                <w:t xml:space="preserve"> to </w:t>
              </w:r>
            </w:ins>
            <w:ins w:id="234" w:author="Huawei" w:date="2020-05-07T19:35:00Z">
              <w:r w:rsidRPr="00BD6DC6">
                <w:rPr>
                  <w:rFonts w:eastAsia="Times New Roman"/>
                  <w:sz w:val="20"/>
                  <w:szCs w:val="20"/>
                  <w:lang w:val="en-GB" w:eastAsia="en-GB"/>
                </w:rPr>
                <w:t>111110</w:t>
              </w:r>
            </w:ins>
            <w:ins w:id="235" w:author="Huawei" w:date="2020-05-07T19:32:00Z">
              <w:r w:rsidRPr="00BD6DC6">
                <w:rPr>
                  <w:rFonts w:eastAsia="Times New Roman"/>
                  <w:sz w:val="20"/>
                  <w:szCs w:val="20"/>
                  <w:lang w:val="en-GB" w:eastAsia="en-GB"/>
                </w:rPr>
                <w:t xml:space="preserve">, </w:t>
              </w:r>
            </w:ins>
            <m:oMath>
              <m:sSub>
                <m:sSubPr>
                  <m:ctrlPr>
                    <w:ins w:id="236" w:author="Huawei" w:date="2020-05-15T17:31:00Z">
                      <w:rPr>
                        <w:rFonts w:ascii="Cambria Math" w:eastAsia="Cambria Math" w:hAnsi="Cambria Math"/>
                        <w:i/>
                        <w:sz w:val="20"/>
                        <w:szCs w:val="20"/>
                        <w:lang w:val="en-GB" w:eastAsia="zh-CN"/>
                      </w:rPr>
                    </w:ins>
                  </m:ctrlPr>
                </m:sSubPr>
                <m:e>
                  <m:r>
                    <w:ins w:id="237" w:author="Huawei" w:date="2020-05-15T17:31:00Z">
                      <w:rPr>
                        <w:rFonts w:ascii="Cambria Math" w:eastAsia="Cambria Math" w:hAnsi="Cambria Math"/>
                        <w:sz w:val="20"/>
                        <w:szCs w:val="20"/>
                        <w:lang w:val="en-GB" w:eastAsia="zh-CN"/>
                      </w:rPr>
                      <m:t>N</m:t>
                    </w:ins>
                  </m:r>
                </m:e>
                <m:sub>
                  <m:r>
                    <w:ins w:id="238" w:author="Huawei" w:date="2020-05-15T17:31:00Z">
                      <w:rPr>
                        <w:rFonts w:ascii="Cambria Math" w:eastAsia="Cambria Math" w:hAnsi="Cambria Math"/>
                        <w:sz w:val="20"/>
                        <w:szCs w:val="20"/>
                        <w:lang w:val="en-GB" w:eastAsia="zh-CN"/>
                      </w:rPr>
                      <m:t>TB</m:t>
                    </w:ins>
                  </m:r>
                </m:sub>
              </m:sSub>
              <m:r>
                <w:ins w:id="239" w:author="Huawei" w:date="2020-05-15T17:31:00Z">
                  <w:rPr>
                    <w:rFonts w:ascii="Cambria Math" w:eastAsia="Cambria Math" w:hAnsi="Cambria Math"/>
                    <w:sz w:val="20"/>
                    <w:szCs w:val="20"/>
                    <w:lang w:val="en-GB" w:eastAsia="zh-CN"/>
                  </w:rPr>
                  <m:t>=4</m:t>
                </w:ins>
              </m:r>
            </m:oMath>
            <w:ins w:id="240" w:author="Huawei" w:date="2020-05-07T19:32:00Z">
              <w:r w:rsidRPr="00BD6DC6">
                <w:rPr>
                  <w:rFonts w:eastAsia="Times New Roman"/>
                  <w:sz w:val="20"/>
                  <w:szCs w:val="20"/>
                  <w:lang w:val="en-GB" w:eastAsia="en-GB"/>
                </w:rPr>
                <w:t>.</w:t>
              </w:r>
            </w:ins>
          </w:p>
          <w:p w14:paraId="166C7986" w14:textId="77777777" w:rsidR="00B20F6B" w:rsidRPr="00BD6DC6" w:rsidRDefault="00B20F6B" w:rsidP="007C2C09">
            <w:pPr>
              <w:jc w:val="center"/>
              <w:rPr>
                <w:b/>
                <w:iCs/>
                <w:color w:val="FF0000"/>
                <w:sz w:val="20"/>
                <w:szCs w:val="20"/>
              </w:rPr>
            </w:pPr>
            <w:r w:rsidRPr="00BD6DC6">
              <w:rPr>
                <w:b/>
                <w:iCs/>
                <w:color w:val="FF0000"/>
                <w:sz w:val="20"/>
                <w:szCs w:val="20"/>
              </w:rPr>
              <w:t>&lt;Unchanged parts are omitted&gt;</w:t>
            </w:r>
          </w:p>
          <w:p w14:paraId="5A7EB7FC" w14:textId="77777777" w:rsidR="00B20F6B" w:rsidRPr="000D3CFB" w:rsidRDefault="00B20F6B" w:rsidP="007C2C09">
            <w:pPr>
              <w:pStyle w:val="1"/>
              <w:ind w:left="432" w:hanging="432"/>
              <w:outlineLvl w:val="0"/>
            </w:pPr>
            <w:bookmarkStart w:id="241" w:name="_Toc415085485"/>
            <w:r w:rsidRPr="000D3CFB">
              <w:t>8</w:t>
            </w:r>
            <w:r w:rsidRPr="000D3CFB">
              <w:tab/>
              <w:t>Physical uplink shared channel related procedures</w:t>
            </w:r>
            <w:bookmarkEnd w:id="241"/>
          </w:p>
          <w:p w14:paraId="4A652220" w14:textId="77777777" w:rsidR="00B20F6B" w:rsidRPr="00BD6DC6" w:rsidRDefault="00B20F6B" w:rsidP="007C2C09">
            <w:pPr>
              <w:jc w:val="center"/>
              <w:rPr>
                <w:b/>
                <w:iCs/>
                <w:color w:val="FF0000"/>
                <w:sz w:val="20"/>
                <w:szCs w:val="20"/>
              </w:rPr>
            </w:pPr>
            <w:r w:rsidRPr="00BD6DC6">
              <w:rPr>
                <w:b/>
                <w:iCs/>
                <w:color w:val="FF0000"/>
                <w:sz w:val="20"/>
                <w:szCs w:val="20"/>
              </w:rPr>
              <w:t>&lt;Unchanged parts are omitted&gt;</w:t>
            </w:r>
          </w:p>
          <w:p w14:paraId="24DB0ED4" w14:textId="77777777" w:rsidR="00B20F6B" w:rsidRPr="00BD6DC6" w:rsidRDefault="00B20F6B" w:rsidP="007C2C09">
            <w:pPr>
              <w:rPr>
                <w:sz w:val="20"/>
                <w:szCs w:val="20"/>
              </w:rPr>
            </w:pPr>
            <w:r w:rsidRPr="00BD6DC6">
              <w:rPr>
                <w:rFonts w:eastAsia="宋体"/>
                <w:sz w:val="20"/>
                <w:szCs w:val="20"/>
                <w:lang w:eastAsia="zh-CN"/>
              </w:rPr>
              <w:t>A BL/CE UE is not expected to be configured with simultaneous PUSCH and PUCCH transmission.</w:t>
            </w:r>
          </w:p>
          <w:p w14:paraId="02D48F65" w14:textId="77777777" w:rsidR="00B20F6B" w:rsidRPr="00BD6DC6" w:rsidRDefault="00B20F6B" w:rsidP="007C2C09">
            <w:pPr>
              <w:rPr>
                <w:ins w:id="242" w:author="Huawei" w:date="2020-05-07T19:38:00Z"/>
                <w:rFonts w:eastAsia="Times New Roman"/>
                <w:sz w:val="20"/>
                <w:szCs w:val="20"/>
                <w:lang w:val="en-GB" w:eastAsia="en-GB"/>
              </w:rPr>
            </w:pPr>
            <w:ins w:id="243" w:author="Huawei" w:date="2020-05-07T19:38:00Z">
              <w:r w:rsidRPr="00BD6DC6">
                <w:rPr>
                  <w:rFonts w:eastAsia="Times New Roman"/>
                  <w:sz w:val="20"/>
                  <w:szCs w:val="20"/>
                  <w:lang w:val="en-GB" w:eastAsia="en-GB"/>
                </w:rPr>
                <w:t xml:space="preserve">For a BL/CE UE configured in </w:t>
              </w:r>
              <w:proofErr w:type="spellStart"/>
              <w:r w:rsidRPr="00BD6DC6">
                <w:rPr>
                  <w:rFonts w:eastAsia="Times New Roman"/>
                  <w:sz w:val="20"/>
                  <w:szCs w:val="20"/>
                  <w:lang w:val="en-GB" w:eastAsia="en-GB"/>
                </w:rPr>
                <w:t>CEModeA</w:t>
              </w:r>
              <w:proofErr w:type="spellEnd"/>
              <w:r w:rsidRPr="00BD6DC6">
                <w:rPr>
                  <w:rFonts w:eastAsia="Times New Roman"/>
                  <w:sz w:val="20"/>
                  <w:szCs w:val="20"/>
                  <w:lang w:val="en-GB" w:eastAsia="en-GB"/>
                </w:rPr>
                <w:t xml:space="preserve">, </w:t>
              </w:r>
              <w:r w:rsidRPr="00BD6DC6">
                <w:rPr>
                  <w:rFonts w:eastAsia="宋体"/>
                  <w:sz w:val="20"/>
                  <w:szCs w:val="20"/>
                  <w:lang w:val="en-GB" w:eastAsia="zh-CN"/>
                </w:rPr>
                <w:t xml:space="preserve">if the UE is configured with higher layer parameter </w:t>
              </w:r>
              <w:r w:rsidRPr="00BD6DC6">
                <w:rPr>
                  <w:rFonts w:eastAsia="Times New Roman"/>
                  <w:i/>
                  <w:sz w:val="20"/>
                  <w:szCs w:val="20"/>
                  <w:lang w:val="en-GB" w:eastAsia="zh-CN"/>
                </w:rPr>
                <w:t>multi-TB-UL-</w:t>
              </w:r>
              <w:proofErr w:type="spellStart"/>
              <w:r w:rsidRPr="00BD6DC6">
                <w:rPr>
                  <w:rFonts w:eastAsia="Times New Roman"/>
                  <w:i/>
                  <w:sz w:val="20"/>
                  <w:szCs w:val="20"/>
                  <w:lang w:val="en-GB" w:eastAsia="zh-CN"/>
                </w:rPr>
                <w:t>config</w:t>
              </w:r>
              <w:proofErr w:type="spellEnd"/>
              <w:r w:rsidRPr="00BD6DC6">
                <w:rPr>
                  <w:rFonts w:eastAsia="Times New Roman"/>
                  <w:i/>
                  <w:sz w:val="20"/>
                  <w:szCs w:val="20"/>
                  <w:lang w:val="en-GB" w:eastAsia="zh-CN"/>
                </w:rPr>
                <w:t>,</w:t>
              </w:r>
              <w:r w:rsidRPr="00BD6DC6">
                <w:rPr>
                  <w:rFonts w:eastAsia="宋体"/>
                  <w:sz w:val="20"/>
                  <w:szCs w:val="20"/>
                  <w:lang w:val="en-GB" w:eastAsia="zh-CN"/>
                </w:rPr>
                <w:t xml:space="preserve"> </w:t>
              </w:r>
              <w:r w:rsidRPr="00BD6DC6">
                <w:rPr>
                  <w:rFonts w:eastAsia="Times New Roman"/>
                  <w:sz w:val="20"/>
                  <w:szCs w:val="20"/>
                  <w:lang w:val="en-GB" w:eastAsia="zh-CN"/>
                </w:rPr>
                <w:t xml:space="preserve">the scheduled TB number </w:t>
              </w:r>
            </w:ins>
            <m:oMath>
              <m:sSub>
                <m:sSubPr>
                  <m:ctrlPr>
                    <w:ins w:id="244" w:author="Huawei" w:date="2020-05-15T17:30:00Z">
                      <w:rPr>
                        <w:rFonts w:ascii="Cambria Math" w:eastAsia="Cambria Math" w:hAnsi="Cambria Math"/>
                        <w:i/>
                        <w:sz w:val="20"/>
                        <w:szCs w:val="20"/>
                        <w:lang w:val="en-GB" w:eastAsia="zh-CN"/>
                      </w:rPr>
                    </w:ins>
                  </m:ctrlPr>
                </m:sSubPr>
                <m:e>
                  <m:r>
                    <w:ins w:id="245" w:author="Huawei" w:date="2020-05-15T17:30:00Z">
                      <w:rPr>
                        <w:rFonts w:ascii="Cambria Math" w:eastAsia="Cambria Math" w:hAnsi="Cambria Math"/>
                        <w:sz w:val="20"/>
                        <w:szCs w:val="20"/>
                        <w:lang w:val="en-GB" w:eastAsia="zh-CN"/>
                      </w:rPr>
                      <m:t>N</m:t>
                    </w:ins>
                  </m:r>
                </m:e>
                <m:sub>
                  <m:r>
                    <w:ins w:id="246" w:author="Huawei" w:date="2020-05-15T17:30:00Z">
                      <w:rPr>
                        <w:rFonts w:ascii="Cambria Math" w:eastAsia="Cambria Math" w:hAnsi="Cambria Math"/>
                        <w:sz w:val="20"/>
                        <w:szCs w:val="20"/>
                        <w:lang w:val="en-GB" w:eastAsia="zh-CN"/>
                      </w:rPr>
                      <m:t>TB</m:t>
                    </w:ins>
                  </m:r>
                </m:sub>
              </m:sSub>
            </m:oMath>
            <w:r w:rsidRPr="00BD6DC6">
              <w:rPr>
                <w:sz w:val="20"/>
                <w:szCs w:val="20"/>
                <w:lang w:val="en-GB" w:eastAsia="zh-CN"/>
              </w:rPr>
              <w:t xml:space="preserve"> </w:t>
            </w:r>
            <w:ins w:id="247" w:author="Huawei" w:date="2020-05-07T19:38:00Z">
              <w:r w:rsidRPr="00BD6DC6">
                <w:rPr>
                  <w:rFonts w:eastAsia="Times New Roman"/>
                  <w:sz w:val="20"/>
                  <w:szCs w:val="20"/>
                  <w:lang w:val="en-GB" w:eastAsia="zh-CN"/>
                </w:rPr>
                <w:t>is determined from the value of the Scheduling TBs for Unicast field</w:t>
              </w:r>
            </w:ins>
            <w:ins w:id="248" w:author="Huawei" w:date="2020-05-15T17:36:00Z">
              <w:r w:rsidRPr="00BD6DC6">
                <w:rPr>
                  <w:sz w:val="20"/>
                  <w:szCs w:val="20"/>
                </w:rPr>
                <w:t xml:space="preserve"> of the corresponding DCI of format 6-0A</w:t>
              </w:r>
            </w:ins>
            <w:ins w:id="249" w:author="Huawei" w:date="2020-05-07T19:38:00Z">
              <w:r w:rsidRPr="00BD6DC6">
                <w:rPr>
                  <w:rFonts w:eastAsia="Times New Roman"/>
                  <w:sz w:val="20"/>
                  <w:szCs w:val="20"/>
                  <w:lang w:val="en-GB" w:eastAsia="en-GB"/>
                </w:rPr>
                <w:t>:</w:t>
              </w:r>
            </w:ins>
          </w:p>
          <w:p w14:paraId="2F8DC7E5" w14:textId="77777777" w:rsidR="00B20F6B" w:rsidRPr="00BD6DC6" w:rsidRDefault="00B20F6B" w:rsidP="007C2C09">
            <w:pPr>
              <w:ind w:firstLineChars="200" w:firstLine="400"/>
              <w:rPr>
                <w:ins w:id="250" w:author="Huawei" w:date="2020-05-07T19:38:00Z"/>
                <w:rFonts w:eastAsia="Times New Roman"/>
                <w:sz w:val="20"/>
                <w:szCs w:val="20"/>
                <w:lang w:val="en-GB" w:eastAsia="en-GB"/>
              </w:rPr>
            </w:pPr>
            <w:ins w:id="251"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are set to all 0, </w:t>
              </w:r>
            </w:ins>
            <m:oMath>
              <m:sSub>
                <m:sSubPr>
                  <m:ctrlPr>
                    <w:ins w:id="252" w:author="Huawei" w:date="2020-05-15T17:37:00Z">
                      <w:rPr>
                        <w:rFonts w:ascii="Cambria Math" w:eastAsia="Cambria Math" w:hAnsi="Cambria Math"/>
                        <w:i/>
                        <w:sz w:val="20"/>
                        <w:szCs w:val="20"/>
                        <w:lang w:val="en-GB" w:eastAsia="zh-CN"/>
                      </w:rPr>
                    </w:ins>
                  </m:ctrlPr>
                </m:sSubPr>
                <m:e>
                  <m:r>
                    <w:ins w:id="253" w:author="Huawei" w:date="2020-05-15T17:37:00Z">
                      <w:rPr>
                        <w:rFonts w:ascii="Cambria Math" w:eastAsia="Cambria Math" w:hAnsi="Cambria Math"/>
                        <w:sz w:val="20"/>
                        <w:szCs w:val="20"/>
                        <w:lang w:val="en-GB" w:eastAsia="zh-CN"/>
                      </w:rPr>
                      <m:t>N</m:t>
                    </w:ins>
                  </m:r>
                </m:e>
                <m:sub>
                  <m:r>
                    <w:ins w:id="254" w:author="Huawei" w:date="2020-05-15T17:37:00Z">
                      <w:rPr>
                        <w:rFonts w:ascii="Cambria Math" w:eastAsia="Cambria Math" w:hAnsi="Cambria Math"/>
                        <w:sz w:val="20"/>
                        <w:szCs w:val="20"/>
                        <w:lang w:val="en-GB" w:eastAsia="zh-CN"/>
                      </w:rPr>
                      <m:t>TB</m:t>
                    </w:ins>
                  </m:r>
                </m:sub>
              </m:sSub>
              <m:r>
                <w:ins w:id="255" w:author="Huawei" w:date="2020-05-15T17:37:00Z">
                  <w:rPr>
                    <w:rFonts w:ascii="Cambria Math" w:eastAsia="Cambria Math" w:hAnsi="Cambria Math"/>
                    <w:sz w:val="20"/>
                    <w:szCs w:val="20"/>
                    <w:lang w:val="en-GB" w:eastAsia="zh-CN"/>
                  </w:rPr>
                  <m:t>=1</m:t>
                </w:ins>
              </m:r>
            </m:oMath>
            <w:ins w:id="256" w:author="Huawei" w:date="2020-05-07T19:38:00Z">
              <w:r w:rsidRPr="00BD6DC6">
                <w:rPr>
                  <w:rFonts w:eastAsia="Times New Roman"/>
                  <w:sz w:val="20"/>
                  <w:szCs w:val="20"/>
                  <w:lang w:val="en-GB" w:eastAsia="en-GB"/>
                </w:rPr>
                <w:t>;</w:t>
              </w:r>
            </w:ins>
          </w:p>
          <w:p w14:paraId="6D3A6A7E" w14:textId="77777777" w:rsidR="00B20F6B" w:rsidRPr="00BD6DC6" w:rsidRDefault="00B20F6B" w:rsidP="007C2C09">
            <w:pPr>
              <w:ind w:firstLineChars="200" w:firstLine="400"/>
              <w:rPr>
                <w:ins w:id="257" w:author="Huawei" w:date="2020-05-07T19:38:00Z"/>
                <w:rFonts w:eastAsia="Times New Roman"/>
                <w:sz w:val="20"/>
                <w:szCs w:val="20"/>
                <w:lang w:val="en-GB" w:eastAsia="en-GB"/>
              </w:rPr>
            </w:pPr>
            <w:ins w:id="258" w:author="Huawei" w:date="2020-05-07T19:38:00Z">
              <w:r w:rsidRPr="00BD6DC6">
                <w:rPr>
                  <w:rFonts w:eastAsia="Times New Roman"/>
                  <w:sz w:val="20"/>
                  <w:szCs w:val="20"/>
                  <w:lang w:val="en-GB" w:eastAsia="en-GB"/>
                </w:rPr>
                <w:t xml:space="preserve"> -</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i/>
                  <w:sz w:val="20"/>
                  <w:szCs w:val="20"/>
                </w:rPr>
                <w:t>, b</w:t>
              </w:r>
              <w:r w:rsidRPr="00BD6DC6">
                <w:rPr>
                  <w:i/>
                  <w:sz w:val="20"/>
                  <w:szCs w:val="20"/>
                  <w:vertAlign w:val="subscript"/>
                </w:rPr>
                <w:t>6,</w:t>
              </w:r>
              <w:r w:rsidRPr="00BD6DC6">
                <w:rPr>
                  <w:i/>
                  <w:sz w:val="20"/>
                  <w:szCs w:val="20"/>
                </w:rPr>
                <w:t xml:space="preserve"> b</w:t>
              </w:r>
              <w:r w:rsidRPr="00BD6DC6">
                <w:rPr>
                  <w:i/>
                  <w:sz w:val="20"/>
                  <w:szCs w:val="20"/>
                  <w:vertAlign w:val="subscript"/>
                </w:rPr>
                <w:t>7</w:t>
              </w:r>
              <w:r w:rsidRPr="00BD6DC6">
                <w:rPr>
                  <w:rFonts w:eastAsia="Times New Roman"/>
                  <w:sz w:val="20"/>
                  <w:szCs w:val="20"/>
                  <w:lang w:val="en-GB" w:eastAsia="en-GB"/>
                </w:rPr>
                <w:t xml:space="preserve">} range from 00001000 to 00100100, </w:t>
              </w:r>
            </w:ins>
            <m:oMath>
              <m:sSub>
                <m:sSubPr>
                  <m:ctrlPr>
                    <w:ins w:id="259" w:author="Huawei" w:date="2020-05-15T17:37:00Z">
                      <w:rPr>
                        <w:rFonts w:ascii="Cambria Math" w:eastAsia="Cambria Math" w:hAnsi="Cambria Math"/>
                        <w:i/>
                        <w:sz w:val="20"/>
                        <w:szCs w:val="20"/>
                        <w:lang w:val="en-GB" w:eastAsia="zh-CN"/>
                      </w:rPr>
                    </w:ins>
                  </m:ctrlPr>
                </m:sSubPr>
                <m:e>
                  <m:r>
                    <w:ins w:id="260" w:author="Huawei" w:date="2020-05-15T17:37:00Z">
                      <w:rPr>
                        <w:rFonts w:ascii="Cambria Math" w:eastAsia="Cambria Math" w:hAnsi="Cambria Math"/>
                        <w:sz w:val="20"/>
                        <w:szCs w:val="20"/>
                        <w:lang w:val="en-GB" w:eastAsia="zh-CN"/>
                      </w:rPr>
                      <m:t>N</m:t>
                    </w:ins>
                  </m:r>
                </m:e>
                <m:sub>
                  <m:r>
                    <w:ins w:id="261" w:author="Huawei" w:date="2020-05-15T17:37:00Z">
                      <w:rPr>
                        <w:rFonts w:ascii="Cambria Math" w:eastAsia="Cambria Math" w:hAnsi="Cambria Math"/>
                        <w:sz w:val="20"/>
                        <w:szCs w:val="20"/>
                        <w:lang w:val="en-GB" w:eastAsia="zh-CN"/>
                      </w:rPr>
                      <m:t>TB</m:t>
                    </w:ins>
                  </m:r>
                </m:sub>
              </m:sSub>
              <m:r>
                <w:ins w:id="262" w:author="Huawei" w:date="2020-05-15T17:37:00Z">
                  <w:rPr>
                    <w:rFonts w:ascii="Cambria Math" w:eastAsia="Cambria Math" w:hAnsi="Cambria Math"/>
                    <w:sz w:val="20"/>
                    <w:szCs w:val="20"/>
                    <w:lang w:val="en-GB" w:eastAsia="zh-CN"/>
                  </w:rPr>
                  <m:t>=2</m:t>
                </w:ins>
              </m:r>
            </m:oMath>
            <w:ins w:id="263" w:author="Huawei" w:date="2020-05-07T19:38:00Z">
              <w:r w:rsidRPr="00BD6DC6">
                <w:rPr>
                  <w:rFonts w:eastAsia="Times New Roman"/>
                  <w:sz w:val="20"/>
                  <w:szCs w:val="20"/>
                  <w:lang w:val="en-GB" w:eastAsia="en-GB"/>
                </w:rPr>
                <w:t>;</w:t>
              </w:r>
            </w:ins>
          </w:p>
          <w:p w14:paraId="75144D7F" w14:textId="77777777" w:rsidR="00B20F6B" w:rsidRPr="00BD6DC6" w:rsidRDefault="00B20F6B" w:rsidP="007C2C09">
            <w:pPr>
              <w:ind w:firstLineChars="200" w:firstLine="400"/>
              <w:rPr>
                <w:ins w:id="264" w:author="Huawei" w:date="2020-05-07T19:38:00Z"/>
                <w:rFonts w:eastAsia="Times New Roman"/>
                <w:sz w:val="20"/>
                <w:szCs w:val="20"/>
                <w:lang w:val="en-GB" w:eastAsia="en-GB"/>
              </w:rPr>
            </w:pPr>
            <w:ins w:id="265"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i/>
                  <w:sz w:val="20"/>
                  <w:szCs w:val="20"/>
                </w:rPr>
                <w:t>, b</w:t>
              </w:r>
              <w:r w:rsidRPr="00BD6DC6">
                <w:rPr>
                  <w:i/>
                  <w:sz w:val="20"/>
                  <w:szCs w:val="20"/>
                  <w:vertAlign w:val="subscript"/>
                </w:rPr>
                <w:t>6,</w:t>
              </w:r>
              <w:r w:rsidRPr="00BD6DC6">
                <w:rPr>
                  <w:i/>
                  <w:sz w:val="20"/>
                  <w:szCs w:val="20"/>
                </w:rPr>
                <w:t xml:space="preserve"> b</w:t>
              </w:r>
              <w:r w:rsidRPr="00BD6DC6">
                <w:rPr>
                  <w:i/>
                  <w:sz w:val="20"/>
                  <w:szCs w:val="20"/>
                  <w:vertAlign w:val="subscript"/>
                </w:rPr>
                <w:t>7</w:t>
              </w:r>
              <w:r w:rsidRPr="00BD6DC6">
                <w:rPr>
                  <w:rFonts w:eastAsia="Times New Roman"/>
                  <w:sz w:val="20"/>
                  <w:szCs w:val="20"/>
                  <w:lang w:val="en-GB" w:eastAsia="en-GB"/>
                </w:rPr>
                <w:t xml:space="preserve">} range from 00100101 to 01101011, </w:t>
              </w:r>
            </w:ins>
            <m:oMath>
              <m:sSub>
                <m:sSubPr>
                  <m:ctrlPr>
                    <w:ins w:id="266" w:author="Huawei" w:date="2020-05-15T17:37:00Z">
                      <w:rPr>
                        <w:rFonts w:ascii="Cambria Math" w:eastAsia="Cambria Math" w:hAnsi="Cambria Math"/>
                        <w:i/>
                        <w:sz w:val="20"/>
                        <w:szCs w:val="20"/>
                        <w:lang w:val="en-GB" w:eastAsia="zh-CN"/>
                      </w:rPr>
                    </w:ins>
                  </m:ctrlPr>
                </m:sSubPr>
                <m:e>
                  <m:r>
                    <w:ins w:id="267" w:author="Huawei" w:date="2020-05-15T17:37:00Z">
                      <w:rPr>
                        <w:rFonts w:ascii="Cambria Math" w:eastAsia="Cambria Math" w:hAnsi="Cambria Math"/>
                        <w:sz w:val="20"/>
                        <w:szCs w:val="20"/>
                        <w:lang w:val="en-GB" w:eastAsia="zh-CN"/>
                      </w:rPr>
                      <m:t>N</m:t>
                    </w:ins>
                  </m:r>
                </m:e>
                <m:sub>
                  <m:r>
                    <w:ins w:id="268" w:author="Huawei" w:date="2020-05-15T17:37:00Z">
                      <w:rPr>
                        <w:rFonts w:ascii="Cambria Math" w:eastAsia="Cambria Math" w:hAnsi="Cambria Math"/>
                        <w:sz w:val="20"/>
                        <w:szCs w:val="20"/>
                        <w:lang w:val="en-GB" w:eastAsia="zh-CN"/>
                      </w:rPr>
                      <m:t>TB</m:t>
                    </w:ins>
                  </m:r>
                </m:sub>
              </m:sSub>
              <m:r>
                <w:ins w:id="269" w:author="Huawei" w:date="2020-05-15T17:37:00Z">
                  <w:rPr>
                    <w:rFonts w:ascii="Cambria Math" w:eastAsia="Cambria Math" w:hAnsi="Cambria Math"/>
                    <w:sz w:val="20"/>
                    <w:szCs w:val="20"/>
                    <w:lang w:val="en-GB" w:eastAsia="zh-CN"/>
                  </w:rPr>
                  <m:t>=4</m:t>
                </w:ins>
              </m:r>
            </m:oMath>
            <w:ins w:id="270" w:author="Huawei" w:date="2020-05-07T19:38:00Z">
              <w:r w:rsidRPr="00BD6DC6">
                <w:rPr>
                  <w:rFonts w:eastAsia="Times New Roman"/>
                  <w:sz w:val="20"/>
                  <w:szCs w:val="20"/>
                  <w:lang w:val="en-GB" w:eastAsia="en-GB"/>
                </w:rPr>
                <w:t>;</w:t>
              </w:r>
            </w:ins>
          </w:p>
          <w:p w14:paraId="26EDE65E" w14:textId="77777777" w:rsidR="00B20F6B" w:rsidRPr="00BD6DC6" w:rsidRDefault="00B20F6B" w:rsidP="007C2C09">
            <w:pPr>
              <w:ind w:firstLineChars="200" w:firstLine="400"/>
              <w:rPr>
                <w:ins w:id="271" w:author="Huawei" w:date="2020-05-07T19:38:00Z"/>
                <w:rFonts w:eastAsia="Times New Roman"/>
                <w:sz w:val="20"/>
                <w:szCs w:val="20"/>
                <w:lang w:val="en-GB" w:eastAsia="en-GB"/>
              </w:rPr>
            </w:pPr>
            <w:ins w:id="272"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rFonts w:eastAsia="Times New Roman"/>
                  <w:sz w:val="20"/>
                  <w:szCs w:val="20"/>
                  <w:lang w:val="en-GB" w:eastAsia="en-GB"/>
                </w:rPr>
                <w:t xml:space="preserve">} range from 011011 to 110110, </w:t>
              </w:r>
            </w:ins>
            <m:oMath>
              <m:sSub>
                <m:sSubPr>
                  <m:ctrlPr>
                    <w:ins w:id="273" w:author="Huawei" w:date="2020-05-15T17:37:00Z">
                      <w:rPr>
                        <w:rFonts w:ascii="Cambria Math" w:eastAsia="Cambria Math" w:hAnsi="Cambria Math"/>
                        <w:i/>
                        <w:sz w:val="20"/>
                        <w:szCs w:val="20"/>
                        <w:lang w:val="en-GB" w:eastAsia="zh-CN"/>
                      </w:rPr>
                    </w:ins>
                  </m:ctrlPr>
                </m:sSubPr>
                <m:e>
                  <m:r>
                    <w:ins w:id="274" w:author="Huawei" w:date="2020-05-15T17:37:00Z">
                      <w:rPr>
                        <w:rFonts w:ascii="Cambria Math" w:eastAsia="Cambria Math" w:hAnsi="Cambria Math"/>
                        <w:sz w:val="20"/>
                        <w:szCs w:val="20"/>
                        <w:lang w:val="en-GB" w:eastAsia="zh-CN"/>
                      </w:rPr>
                      <m:t>N</m:t>
                    </w:ins>
                  </m:r>
                </m:e>
                <m:sub>
                  <m:r>
                    <w:ins w:id="275" w:author="Huawei" w:date="2020-05-15T17:37:00Z">
                      <w:rPr>
                        <w:rFonts w:ascii="Cambria Math" w:eastAsia="Cambria Math" w:hAnsi="Cambria Math"/>
                        <w:sz w:val="20"/>
                        <w:szCs w:val="20"/>
                        <w:lang w:val="en-GB" w:eastAsia="zh-CN"/>
                      </w:rPr>
                      <m:t>TB</m:t>
                    </w:ins>
                  </m:r>
                </m:sub>
              </m:sSub>
              <m:r>
                <w:ins w:id="276" w:author="Huawei" w:date="2020-05-15T17:37:00Z">
                  <w:rPr>
                    <w:rFonts w:ascii="Cambria Math" w:eastAsia="Cambria Math" w:hAnsi="Cambria Math"/>
                    <w:sz w:val="20"/>
                    <w:szCs w:val="20"/>
                    <w:lang w:val="en-GB" w:eastAsia="zh-CN"/>
                  </w:rPr>
                  <m:t>=6</m:t>
                </w:ins>
              </m:r>
            </m:oMath>
            <w:ins w:id="277" w:author="Huawei" w:date="2020-05-07T19:38:00Z">
              <w:r w:rsidRPr="00BD6DC6">
                <w:rPr>
                  <w:rFonts w:eastAsia="Times New Roman"/>
                  <w:sz w:val="20"/>
                  <w:szCs w:val="20"/>
                  <w:lang w:val="en-GB" w:eastAsia="en-GB"/>
                </w:rPr>
                <w:t>;</w:t>
              </w:r>
            </w:ins>
          </w:p>
          <w:p w14:paraId="0FAB66EA" w14:textId="77777777" w:rsidR="00B20F6B" w:rsidRPr="00BD6DC6" w:rsidRDefault="00B20F6B" w:rsidP="007C2C09">
            <w:pPr>
              <w:ind w:firstLineChars="200" w:firstLine="400"/>
              <w:rPr>
                <w:ins w:id="278" w:author="Huawei" w:date="2020-05-07T19:38:00Z"/>
                <w:rFonts w:eastAsia="Times New Roman"/>
                <w:sz w:val="20"/>
                <w:szCs w:val="20"/>
                <w:lang w:val="en-GB" w:eastAsia="en-GB"/>
              </w:rPr>
            </w:pPr>
            <w:ins w:id="279"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r>
              <w:proofErr w:type="gramStart"/>
              <w:r w:rsidRPr="00BD6DC6">
                <w:rPr>
                  <w:rFonts w:eastAsia="Times New Roman"/>
                  <w:sz w:val="20"/>
                  <w:szCs w:val="20"/>
                  <w:lang w:val="en-GB" w:eastAsia="en-GB"/>
                </w:rPr>
                <w:t>if</w:t>
              </w:r>
              <w:proofErr w:type="gramEnd"/>
              <w:r w:rsidRPr="00BD6DC6">
                <w:rPr>
                  <w:rFonts w:eastAsia="Times New Roman"/>
                  <w:sz w:val="20"/>
                  <w:szCs w:val="20"/>
                  <w:lang w:val="en-GB" w:eastAsia="en-GB"/>
                </w:rPr>
                <w:t xml:space="preserve">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rFonts w:eastAsia="Times New Roman"/>
                  <w:sz w:val="20"/>
                  <w:szCs w:val="20"/>
                  <w:lang w:val="en-GB" w:eastAsia="en-GB"/>
                </w:rPr>
                <w:t xml:space="preserve">} are set to all 1, </w:t>
              </w:r>
            </w:ins>
            <m:oMath>
              <m:sSub>
                <m:sSubPr>
                  <m:ctrlPr>
                    <w:ins w:id="280" w:author="Huawei" w:date="2020-05-15T17:37:00Z">
                      <w:rPr>
                        <w:rFonts w:ascii="Cambria Math" w:eastAsia="Cambria Math" w:hAnsi="Cambria Math"/>
                        <w:i/>
                        <w:sz w:val="20"/>
                        <w:szCs w:val="20"/>
                        <w:lang w:val="en-GB" w:eastAsia="zh-CN"/>
                      </w:rPr>
                    </w:ins>
                  </m:ctrlPr>
                </m:sSubPr>
                <m:e>
                  <m:r>
                    <w:ins w:id="281" w:author="Huawei" w:date="2020-05-15T17:37:00Z">
                      <w:rPr>
                        <w:rFonts w:ascii="Cambria Math" w:eastAsia="Cambria Math" w:hAnsi="Cambria Math"/>
                        <w:sz w:val="20"/>
                        <w:szCs w:val="20"/>
                        <w:lang w:val="en-GB" w:eastAsia="zh-CN"/>
                      </w:rPr>
                      <m:t>N</m:t>
                    </w:ins>
                  </m:r>
                </m:e>
                <m:sub>
                  <m:r>
                    <w:ins w:id="282" w:author="Huawei" w:date="2020-05-15T17:37:00Z">
                      <w:rPr>
                        <w:rFonts w:ascii="Cambria Math" w:eastAsia="Cambria Math" w:hAnsi="Cambria Math"/>
                        <w:sz w:val="20"/>
                        <w:szCs w:val="20"/>
                        <w:lang w:val="en-GB" w:eastAsia="zh-CN"/>
                      </w:rPr>
                      <m:t>TB</m:t>
                    </w:ins>
                  </m:r>
                </m:sub>
              </m:sSub>
              <m:r>
                <w:ins w:id="283" w:author="Huawei" w:date="2020-05-15T17:37:00Z">
                  <w:rPr>
                    <w:rFonts w:ascii="Cambria Math" w:eastAsia="Cambria Math" w:hAnsi="Cambria Math"/>
                    <w:sz w:val="20"/>
                    <w:szCs w:val="20"/>
                    <w:lang w:val="en-GB" w:eastAsia="zh-CN"/>
                  </w:rPr>
                  <m:t>=8</m:t>
                </w:ins>
              </m:r>
            </m:oMath>
            <w:ins w:id="284" w:author="Huawei" w:date="2020-05-07T19:38:00Z">
              <w:r w:rsidRPr="00BD6DC6">
                <w:rPr>
                  <w:rFonts w:eastAsia="Times New Roman"/>
                  <w:sz w:val="20"/>
                  <w:szCs w:val="20"/>
                  <w:lang w:val="en-GB" w:eastAsia="en-GB"/>
                </w:rPr>
                <w:t>.</w:t>
              </w:r>
            </w:ins>
          </w:p>
          <w:p w14:paraId="3D97CC6A" w14:textId="77777777" w:rsidR="00B20F6B" w:rsidRPr="00BD6DC6" w:rsidRDefault="00B20F6B" w:rsidP="007C2C09">
            <w:pPr>
              <w:rPr>
                <w:ins w:id="285" w:author="Huawei" w:date="2020-05-07T19:38:00Z"/>
                <w:rFonts w:eastAsia="Times New Roman"/>
                <w:sz w:val="20"/>
                <w:szCs w:val="20"/>
                <w:lang w:val="en-GB" w:eastAsia="en-GB"/>
              </w:rPr>
            </w:pPr>
            <w:ins w:id="286" w:author="Huawei" w:date="2020-05-07T19:38:00Z">
              <w:r w:rsidRPr="00BD6DC6">
                <w:rPr>
                  <w:rFonts w:eastAsia="Times New Roman"/>
                  <w:sz w:val="20"/>
                  <w:szCs w:val="20"/>
                  <w:lang w:val="en-GB" w:eastAsia="en-GB"/>
                </w:rPr>
                <w:t xml:space="preserve">For a BL/CE UE configured in </w:t>
              </w:r>
              <w:proofErr w:type="spellStart"/>
              <w:r w:rsidRPr="00BD6DC6">
                <w:rPr>
                  <w:rFonts w:eastAsia="Times New Roman"/>
                  <w:sz w:val="20"/>
                  <w:szCs w:val="20"/>
                  <w:lang w:val="en-GB" w:eastAsia="en-GB"/>
                </w:rPr>
                <w:t>CEModeB</w:t>
              </w:r>
              <w:proofErr w:type="spellEnd"/>
              <w:r w:rsidRPr="00BD6DC6">
                <w:rPr>
                  <w:rFonts w:eastAsia="Times New Roman"/>
                  <w:sz w:val="20"/>
                  <w:szCs w:val="20"/>
                  <w:lang w:val="en-GB" w:eastAsia="en-GB"/>
                </w:rPr>
                <w:t xml:space="preserve">, </w:t>
              </w:r>
              <w:r w:rsidRPr="00BD6DC6">
                <w:rPr>
                  <w:rFonts w:eastAsia="宋体"/>
                  <w:sz w:val="20"/>
                  <w:szCs w:val="20"/>
                  <w:lang w:val="en-GB" w:eastAsia="zh-CN"/>
                </w:rPr>
                <w:t xml:space="preserve">if the UE is configured with higher layer parameter </w:t>
              </w:r>
              <w:r w:rsidRPr="00BD6DC6">
                <w:rPr>
                  <w:rFonts w:eastAsia="Times New Roman"/>
                  <w:i/>
                  <w:sz w:val="20"/>
                  <w:szCs w:val="20"/>
                  <w:lang w:val="en-GB" w:eastAsia="zh-CN"/>
                </w:rPr>
                <w:t>multi-TB-UL-</w:t>
              </w:r>
              <w:proofErr w:type="spellStart"/>
              <w:r w:rsidRPr="00BD6DC6">
                <w:rPr>
                  <w:rFonts w:eastAsia="Times New Roman"/>
                  <w:i/>
                  <w:sz w:val="20"/>
                  <w:szCs w:val="20"/>
                  <w:lang w:val="en-GB" w:eastAsia="zh-CN"/>
                </w:rPr>
                <w:t>config</w:t>
              </w:r>
              <w:proofErr w:type="spellEnd"/>
              <w:r w:rsidRPr="00BD6DC6">
                <w:rPr>
                  <w:rFonts w:eastAsia="Times New Roman"/>
                  <w:i/>
                  <w:sz w:val="20"/>
                  <w:szCs w:val="20"/>
                  <w:lang w:val="en-GB" w:eastAsia="zh-CN"/>
                </w:rPr>
                <w:t>,</w:t>
              </w:r>
              <w:r w:rsidRPr="00BD6DC6">
                <w:rPr>
                  <w:rFonts w:eastAsia="宋体"/>
                  <w:sz w:val="20"/>
                  <w:szCs w:val="20"/>
                  <w:lang w:val="en-GB" w:eastAsia="zh-CN"/>
                </w:rPr>
                <w:t xml:space="preserve"> </w:t>
              </w:r>
              <w:r w:rsidRPr="00BD6DC6">
                <w:rPr>
                  <w:rFonts w:eastAsia="Times New Roman"/>
                  <w:sz w:val="20"/>
                  <w:szCs w:val="20"/>
                  <w:lang w:val="en-GB" w:eastAsia="zh-CN"/>
                </w:rPr>
                <w:t xml:space="preserve">the scheduled TB number </w:t>
              </w:r>
            </w:ins>
            <m:oMath>
              <m:sSub>
                <m:sSubPr>
                  <m:ctrlPr>
                    <w:ins w:id="287" w:author="Huawei" w:date="2020-05-15T17:37:00Z">
                      <w:rPr>
                        <w:rFonts w:ascii="Cambria Math" w:eastAsia="Cambria Math" w:hAnsi="Cambria Math"/>
                        <w:i/>
                        <w:sz w:val="20"/>
                        <w:szCs w:val="20"/>
                        <w:lang w:val="en-GB" w:eastAsia="zh-CN"/>
                      </w:rPr>
                    </w:ins>
                  </m:ctrlPr>
                </m:sSubPr>
                <m:e>
                  <m:r>
                    <w:ins w:id="288" w:author="Huawei" w:date="2020-05-15T17:37:00Z">
                      <w:rPr>
                        <w:rFonts w:ascii="Cambria Math" w:eastAsia="Cambria Math" w:hAnsi="Cambria Math"/>
                        <w:sz w:val="20"/>
                        <w:szCs w:val="20"/>
                        <w:lang w:val="en-GB" w:eastAsia="zh-CN"/>
                      </w:rPr>
                      <m:t>N</m:t>
                    </w:ins>
                  </m:r>
                </m:e>
                <m:sub>
                  <m:r>
                    <w:ins w:id="289" w:author="Huawei" w:date="2020-05-15T17:37:00Z">
                      <w:rPr>
                        <w:rFonts w:ascii="Cambria Math" w:eastAsia="Cambria Math" w:hAnsi="Cambria Math"/>
                        <w:sz w:val="20"/>
                        <w:szCs w:val="20"/>
                        <w:lang w:val="en-GB" w:eastAsia="zh-CN"/>
                      </w:rPr>
                      <m:t>TB</m:t>
                    </w:ins>
                  </m:r>
                </m:sub>
              </m:sSub>
            </m:oMath>
            <w:ins w:id="290" w:author="Huawei" w:date="2020-05-15T17:37:00Z">
              <w:r w:rsidRPr="00BD6DC6">
                <w:rPr>
                  <w:sz w:val="20"/>
                  <w:szCs w:val="20"/>
                  <w:lang w:val="en-GB" w:eastAsia="zh-CN"/>
                </w:rPr>
                <w:t xml:space="preserve"> </w:t>
              </w:r>
            </w:ins>
            <w:ins w:id="291" w:author="Huawei" w:date="2020-05-07T19:38:00Z">
              <w:r w:rsidRPr="00BD6DC6">
                <w:rPr>
                  <w:rFonts w:eastAsia="Times New Roman"/>
                  <w:sz w:val="20"/>
                  <w:szCs w:val="20"/>
                  <w:lang w:val="en-GB" w:eastAsia="zh-CN"/>
                </w:rPr>
                <w:t xml:space="preserve">is determined from the value of the Scheduling TBs for Unicast field </w:t>
              </w:r>
            </w:ins>
            <w:ins w:id="292" w:author="Huawei" w:date="2020-05-15T17:37:00Z">
              <w:r w:rsidRPr="00BD6DC6">
                <w:rPr>
                  <w:sz w:val="20"/>
                  <w:szCs w:val="20"/>
                </w:rPr>
                <w:t>of the corresponding DCI of format 6-0B</w:t>
              </w:r>
            </w:ins>
            <w:ins w:id="293" w:author="Huawei" w:date="2020-05-07T19:38:00Z">
              <w:r w:rsidRPr="00BD6DC6">
                <w:rPr>
                  <w:rFonts w:eastAsia="Times New Roman"/>
                  <w:sz w:val="20"/>
                  <w:szCs w:val="20"/>
                  <w:lang w:val="en-GB" w:eastAsia="en-GB"/>
                </w:rPr>
                <w:t>:</w:t>
              </w:r>
            </w:ins>
          </w:p>
          <w:p w14:paraId="0389DB33" w14:textId="77777777" w:rsidR="00B20F6B" w:rsidRPr="00BD6DC6" w:rsidRDefault="00B20F6B" w:rsidP="007C2C09">
            <w:pPr>
              <w:ind w:firstLineChars="200" w:firstLine="400"/>
              <w:rPr>
                <w:ins w:id="294" w:author="Huawei" w:date="2020-05-07T19:38:00Z"/>
                <w:rFonts w:eastAsia="Times New Roman"/>
                <w:sz w:val="20"/>
                <w:szCs w:val="20"/>
                <w:lang w:val="en-GB" w:eastAsia="en-GB"/>
              </w:rPr>
            </w:pPr>
            <w:ins w:id="295" w:author="Huawei" w:date="2020-05-07T19:38:00Z">
              <w:r w:rsidRPr="00BD6DC6">
                <w:rPr>
                  <w:rFonts w:eastAsia="Times New Roman"/>
                  <w:sz w:val="20"/>
                  <w:szCs w:val="20"/>
                  <w:lang w:val="en-GB" w:eastAsia="en-GB"/>
                </w:rPr>
                <w:lastRenderedPageBreak/>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i/>
                  <w:sz w:val="20"/>
                  <w:szCs w:val="20"/>
                </w:rPr>
                <w:t>, b</w:t>
              </w:r>
              <w:r w:rsidRPr="00BD6DC6">
                <w:rPr>
                  <w:i/>
                  <w:sz w:val="20"/>
                  <w:szCs w:val="20"/>
                  <w:vertAlign w:val="subscript"/>
                </w:rPr>
                <w:t>6</w:t>
              </w:r>
              <w:r w:rsidRPr="00BD6DC6">
                <w:rPr>
                  <w:rFonts w:eastAsia="Times New Roman"/>
                  <w:sz w:val="20"/>
                  <w:szCs w:val="20"/>
                  <w:lang w:val="en-GB" w:eastAsia="en-GB"/>
                </w:rPr>
                <w:t xml:space="preserve">} range from 0000000 to 0001010, </w:t>
              </w:r>
            </w:ins>
            <m:oMath>
              <m:sSub>
                <m:sSubPr>
                  <m:ctrlPr>
                    <w:ins w:id="296" w:author="Huawei" w:date="2020-05-15T17:37:00Z">
                      <w:rPr>
                        <w:rFonts w:ascii="Cambria Math" w:eastAsia="Cambria Math" w:hAnsi="Cambria Math"/>
                        <w:i/>
                        <w:sz w:val="20"/>
                        <w:szCs w:val="20"/>
                        <w:lang w:val="en-GB" w:eastAsia="zh-CN"/>
                      </w:rPr>
                    </w:ins>
                  </m:ctrlPr>
                </m:sSubPr>
                <m:e>
                  <m:r>
                    <w:ins w:id="297" w:author="Huawei" w:date="2020-05-15T17:37:00Z">
                      <w:rPr>
                        <w:rFonts w:ascii="Cambria Math" w:eastAsia="Cambria Math" w:hAnsi="Cambria Math"/>
                        <w:sz w:val="20"/>
                        <w:szCs w:val="20"/>
                        <w:lang w:val="en-GB" w:eastAsia="zh-CN"/>
                      </w:rPr>
                      <m:t>N</m:t>
                    </w:ins>
                  </m:r>
                </m:e>
                <m:sub>
                  <m:r>
                    <w:ins w:id="298" w:author="Huawei" w:date="2020-05-15T17:37:00Z">
                      <w:rPr>
                        <w:rFonts w:ascii="Cambria Math" w:eastAsia="Cambria Math" w:hAnsi="Cambria Math"/>
                        <w:sz w:val="20"/>
                        <w:szCs w:val="20"/>
                        <w:lang w:val="en-GB" w:eastAsia="zh-CN"/>
                      </w:rPr>
                      <m:t>TB</m:t>
                    </w:ins>
                  </m:r>
                </m:sub>
              </m:sSub>
              <m:r>
                <w:ins w:id="299" w:author="Huawei" w:date="2020-05-15T17:37:00Z">
                  <w:rPr>
                    <w:rFonts w:ascii="Cambria Math" w:eastAsia="Cambria Math" w:hAnsi="Cambria Math"/>
                    <w:sz w:val="20"/>
                    <w:szCs w:val="20"/>
                    <w:lang w:val="en-GB" w:eastAsia="zh-CN"/>
                  </w:rPr>
                  <m:t>=1</m:t>
                </w:ins>
              </m:r>
            </m:oMath>
            <w:ins w:id="300" w:author="Huawei" w:date="2020-05-07T19:38:00Z">
              <w:r w:rsidRPr="00BD6DC6">
                <w:rPr>
                  <w:rFonts w:eastAsia="Times New Roman"/>
                  <w:sz w:val="20"/>
                  <w:szCs w:val="20"/>
                  <w:lang w:val="en-GB" w:eastAsia="en-GB"/>
                </w:rPr>
                <w:t>;</w:t>
              </w:r>
            </w:ins>
          </w:p>
          <w:p w14:paraId="5AAADB17" w14:textId="77777777" w:rsidR="00B20F6B" w:rsidRPr="00BD6DC6" w:rsidRDefault="00B20F6B" w:rsidP="007C2C09">
            <w:pPr>
              <w:ind w:firstLineChars="200" w:firstLine="400"/>
              <w:rPr>
                <w:ins w:id="301" w:author="Huawei" w:date="2020-05-07T19:38:00Z"/>
                <w:rFonts w:eastAsia="Times New Roman"/>
                <w:sz w:val="20"/>
                <w:szCs w:val="20"/>
                <w:lang w:val="en-GB" w:eastAsia="en-GB"/>
              </w:rPr>
            </w:pPr>
            <w:ins w:id="302" w:author="Huawei" w:date="2020-05-07T19:38:00Z">
              <w:r w:rsidRPr="00BD6DC6">
                <w:rPr>
                  <w:rFonts w:eastAsia="Times New Roman"/>
                  <w:sz w:val="20"/>
                  <w:szCs w:val="20"/>
                  <w:lang w:val="en-GB" w:eastAsia="en-GB"/>
                </w:rPr>
                <w:t xml:space="preserve"> -</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00011 to 01101, </w:t>
              </w:r>
            </w:ins>
            <m:oMath>
              <m:sSub>
                <m:sSubPr>
                  <m:ctrlPr>
                    <w:ins w:id="303" w:author="Huawei" w:date="2020-05-15T17:37:00Z">
                      <w:rPr>
                        <w:rFonts w:ascii="Cambria Math" w:eastAsia="Cambria Math" w:hAnsi="Cambria Math"/>
                        <w:i/>
                        <w:sz w:val="20"/>
                        <w:szCs w:val="20"/>
                        <w:lang w:val="en-GB" w:eastAsia="zh-CN"/>
                      </w:rPr>
                    </w:ins>
                  </m:ctrlPr>
                </m:sSubPr>
                <m:e>
                  <m:r>
                    <w:ins w:id="304" w:author="Huawei" w:date="2020-05-15T17:37:00Z">
                      <w:rPr>
                        <w:rFonts w:ascii="Cambria Math" w:eastAsia="Cambria Math" w:hAnsi="Cambria Math"/>
                        <w:sz w:val="20"/>
                        <w:szCs w:val="20"/>
                        <w:lang w:val="en-GB" w:eastAsia="zh-CN"/>
                      </w:rPr>
                      <m:t>N</m:t>
                    </w:ins>
                  </m:r>
                </m:e>
                <m:sub>
                  <m:r>
                    <w:ins w:id="305" w:author="Huawei" w:date="2020-05-15T17:37:00Z">
                      <w:rPr>
                        <w:rFonts w:ascii="Cambria Math" w:eastAsia="Cambria Math" w:hAnsi="Cambria Math"/>
                        <w:sz w:val="20"/>
                        <w:szCs w:val="20"/>
                        <w:lang w:val="en-GB" w:eastAsia="zh-CN"/>
                      </w:rPr>
                      <m:t>TB</m:t>
                    </w:ins>
                  </m:r>
                </m:sub>
              </m:sSub>
              <m:r>
                <w:ins w:id="306" w:author="Huawei" w:date="2020-05-15T17:37:00Z">
                  <w:rPr>
                    <w:rFonts w:ascii="Cambria Math" w:eastAsia="Cambria Math" w:hAnsi="Cambria Math"/>
                    <w:sz w:val="20"/>
                    <w:szCs w:val="20"/>
                    <w:lang w:val="en-GB" w:eastAsia="zh-CN"/>
                  </w:rPr>
                  <m:t>=2</m:t>
                </w:ins>
              </m:r>
            </m:oMath>
            <w:ins w:id="307" w:author="Huawei" w:date="2020-05-07T19:38:00Z">
              <w:r w:rsidRPr="00BD6DC6">
                <w:rPr>
                  <w:rFonts w:eastAsia="Times New Roman"/>
                  <w:sz w:val="20"/>
                  <w:szCs w:val="20"/>
                  <w:lang w:val="en-GB" w:eastAsia="en-GB"/>
                </w:rPr>
                <w:t>;</w:t>
              </w:r>
            </w:ins>
          </w:p>
          <w:p w14:paraId="67A3D799" w14:textId="77777777" w:rsidR="00B20F6B" w:rsidRPr="00BD6DC6" w:rsidRDefault="00B20F6B" w:rsidP="007C2C09">
            <w:pPr>
              <w:ind w:firstLineChars="200" w:firstLine="400"/>
              <w:rPr>
                <w:ins w:id="308" w:author="Huawei" w:date="2020-05-07T19:38:00Z"/>
                <w:rFonts w:eastAsia="Times New Roman"/>
                <w:sz w:val="20"/>
                <w:szCs w:val="20"/>
                <w:lang w:val="en-GB" w:eastAsia="en-GB"/>
              </w:rPr>
            </w:pPr>
            <w:ins w:id="309"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t>if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rFonts w:eastAsia="Times New Roman"/>
                  <w:sz w:val="20"/>
                  <w:szCs w:val="20"/>
                  <w:lang w:val="en-GB" w:eastAsia="en-GB"/>
                </w:rPr>
                <w:t xml:space="preserve">} range from 01111 to 11001, </w:t>
              </w:r>
            </w:ins>
            <m:oMath>
              <m:sSub>
                <m:sSubPr>
                  <m:ctrlPr>
                    <w:ins w:id="310" w:author="Huawei" w:date="2020-05-15T17:38:00Z">
                      <w:rPr>
                        <w:rFonts w:ascii="Cambria Math" w:eastAsia="Cambria Math" w:hAnsi="Cambria Math"/>
                        <w:i/>
                        <w:sz w:val="20"/>
                        <w:szCs w:val="20"/>
                        <w:lang w:val="en-GB" w:eastAsia="zh-CN"/>
                      </w:rPr>
                    </w:ins>
                  </m:ctrlPr>
                </m:sSubPr>
                <m:e>
                  <m:r>
                    <w:ins w:id="311" w:author="Huawei" w:date="2020-05-15T17:38:00Z">
                      <w:rPr>
                        <w:rFonts w:ascii="Cambria Math" w:eastAsia="Cambria Math" w:hAnsi="Cambria Math"/>
                        <w:sz w:val="20"/>
                        <w:szCs w:val="20"/>
                        <w:lang w:val="en-GB" w:eastAsia="zh-CN"/>
                      </w:rPr>
                      <m:t>N</m:t>
                    </w:ins>
                  </m:r>
                </m:e>
                <m:sub>
                  <m:r>
                    <w:ins w:id="312" w:author="Huawei" w:date="2020-05-15T17:38:00Z">
                      <w:rPr>
                        <w:rFonts w:ascii="Cambria Math" w:eastAsia="Cambria Math" w:hAnsi="Cambria Math"/>
                        <w:sz w:val="20"/>
                        <w:szCs w:val="20"/>
                        <w:lang w:val="en-GB" w:eastAsia="zh-CN"/>
                      </w:rPr>
                      <m:t>TB</m:t>
                    </w:ins>
                  </m:r>
                </m:sub>
              </m:sSub>
              <m:r>
                <w:ins w:id="313" w:author="Huawei" w:date="2020-05-15T17:38:00Z">
                  <w:rPr>
                    <w:rFonts w:ascii="Cambria Math" w:eastAsia="Cambria Math" w:hAnsi="Cambria Math"/>
                    <w:sz w:val="20"/>
                    <w:szCs w:val="20"/>
                    <w:lang w:val="en-GB" w:eastAsia="zh-CN"/>
                  </w:rPr>
                  <m:t>=3</m:t>
                </w:ins>
              </m:r>
            </m:oMath>
            <w:ins w:id="314" w:author="Huawei" w:date="2020-05-07T19:38:00Z">
              <w:r w:rsidRPr="00BD6DC6">
                <w:rPr>
                  <w:rFonts w:eastAsia="Times New Roman"/>
                  <w:sz w:val="20"/>
                  <w:szCs w:val="20"/>
                  <w:lang w:val="en-GB" w:eastAsia="en-GB"/>
                </w:rPr>
                <w:t>;</w:t>
              </w:r>
            </w:ins>
          </w:p>
          <w:p w14:paraId="1392E50C" w14:textId="77777777" w:rsidR="00B20F6B" w:rsidRPr="00BD6DC6" w:rsidRDefault="00B20F6B" w:rsidP="007C2C09">
            <w:pPr>
              <w:ind w:firstLineChars="200" w:firstLine="400"/>
              <w:rPr>
                <w:rFonts w:eastAsia="Times New Roman"/>
                <w:sz w:val="20"/>
                <w:szCs w:val="20"/>
                <w:lang w:val="en-GB" w:eastAsia="en-GB"/>
              </w:rPr>
            </w:pPr>
            <w:ins w:id="315" w:author="Huawei" w:date="2020-05-07T19:38:00Z">
              <w:r w:rsidRPr="00BD6DC6">
                <w:rPr>
                  <w:rFonts w:eastAsia="Times New Roman"/>
                  <w:sz w:val="20"/>
                  <w:szCs w:val="20"/>
                  <w:lang w:val="en-GB" w:eastAsia="en-GB"/>
                </w:rPr>
                <w:t>-</w:t>
              </w:r>
              <w:r w:rsidRPr="00BD6DC6">
                <w:rPr>
                  <w:rFonts w:eastAsia="Times New Roman"/>
                  <w:sz w:val="20"/>
                  <w:szCs w:val="20"/>
                  <w:lang w:val="en-GB" w:eastAsia="en-GB"/>
                </w:rPr>
                <w:tab/>
              </w:r>
              <w:proofErr w:type="gramStart"/>
              <w:r w:rsidRPr="00BD6DC6">
                <w:rPr>
                  <w:rFonts w:eastAsia="Times New Roman"/>
                  <w:sz w:val="20"/>
                  <w:szCs w:val="20"/>
                  <w:lang w:val="en-GB" w:eastAsia="en-GB"/>
                </w:rPr>
                <w:t>if</w:t>
              </w:r>
              <w:proofErr w:type="gramEnd"/>
              <w:r w:rsidRPr="00BD6DC6">
                <w:rPr>
                  <w:rFonts w:eastAsia="Times New Roman"/>
                  <w:sz w:val="20"/>
                  <w:szCs w:val="20"/>
                  <w:lang w:val="en-GB" w:eastAsia="en-GB"/>
                </w:rPr>
                <w:t xml:space="preserve"> the bit values of {</w:t>
              </w:r>
              <w:r w:rsidRPr="00BD6DC6">
                <w:rPr>
                  <w:i/>
                  <w:sz w:val="20"/>
                  <w:szCs w:val="20"/>
                </w:rPr>
                <w:t>b</w:t>
              </w:r>
              <w:r w:rsidRPr="00BD6DC6">
                <w:rPr>
                  <w:i/>
                  <w:sz w:val="20"/>
                  <w:szCs w:val="20"/>
                  <w:vertAlign w:val="subscript"/>
                </w:rPr>
                <w:t>0</w:t>
              </w:r>
              <w:r w:rsidRPr="00BD6DC6">
                <w:rPr>
                  <w:i/>
                  <w:sz w:val="20"/>
                  <w:szCs w:val="20"/>
                </w:rPr>
                <w:t>, b</w:t>
              </w:r>
              <w:r w:rsidRPr="00BD6DC6">
                <w:rPr>
                  <w:i/>
                  <w:sz w:val="20"/>
                  <w:szCs w:val="20"/>
                  <w:vertAlign w:val="subscript"/>
                </w:rPr>
                <w:t>1,</w:t>
              </w:r>
              <w:r w:rsidRPr="00BD6DC6">
                <w:rPr>
                  <w:i/>
                  <w:sz w:val="20"/>
                  <w:szCs w:val="20"/>
                </w:rPr>
                <w:t xml:space="preserve"> b</w:t>
              </w:r>
              <w:r w:rsidRPr="00BD6DC6">
                <w:rPr>
                  <w:i/>
                  <w:sz w:val="20"/>
                  <w:szCs w:val="20"/>
                  <w:vertAlign w:val="subscript"/>
                </w:rPr>
                <w:t>2</w:t>
              </w:r>
              <w:r w:rsidRPr="00BD6DC6">
                <w:rPr>
                  <w:i/>
                  <w:sz w:val="20"/>
                  <w:szCs w:val="20"/>
                </w:rPr>
                <w:t>, b</w:t>
              </w:r>
              <w:r w:rsidRPr="00BD6DC6">
                <w:rPr>
                  <w:i/>
                  <w:sz w:val="20"/>
                  <w:szCs w:val="20"/>
                  <w:vertAlign w:val="subscript"/>
                </w:rPr>
                <w:t>3,</w:t>
              </w:r>
              <w:r w:rsidRPr="00BD6DC6">
                <w:rPr>
                  <w:i/>
                  <w:sz w:val="20"/>
                  <w:szCs w:val="20"/>
                </w:rPr>
                <w:t xml:space="preserve"> b</w:t>
              </w:r>
              <w:r w:rsidRPr="00BD6DC6">
                <w:rPr>
                  <w:i/>
                  <w:sz w:val="20"/>
                  <w:szCs w:val="20"/>
                  <w:vertAlign w:val="subscript"/>
                </w:rPr>
                <w:t>4</w:t>
              </w:r>
              <w:r w:rsidRPr="00BD6DC6">
                <w:rPr>
                  <w:i/>
                  <w:sz w:val="20"/>
                  <w:szCs w:val="20"/>
                </w:rPr>
                <w:t>, b</w:t>
              </w:r>
              <w:r w:rsidRPr="00BD6DC6">
                <w:rPr>
                  <w:i/>
                  <w:sz w:val="20"/>
                  <w:szCs w:val="20"/>
                  <w:vertAlign w:val="subscript"/>
                </w:rPr>
                <w:t>5</w:t>
              </w:r>
              <w:r w:rsidRPr="00BD6DC6">
                <w:rPr>
                  <w:rFonts w:eastAsia="Times New Roman"/>
                  <w:sz w:val="20"/>
                  <w:szCs w:val="20"/>
                  <w:lang w:val="en-GB" w:eastAsia="en-GB"/>
                </w:rPr>
                <w:t xml:space="preserve">} range from 110100 to 111110, </w:t>
              </w:r>
            </w:ins>
            <m:oMath>
              <m:sSub>
                <m:sSubPr>
                  <m:ctrlPr>
                    <w:ins w:id="316" w:author="Huawei" w:date="2020-05-15T17:38:00Z">
                      <w:rPr>
                        <w:rFonts w:ascii="Cambria Math" w:eastAsia="Cambria Math" w:hAnsi="Cambria Math"/>
                        <w:i/>
                        <w:sz w:val="20"/>
                        <w:szCs w:val="20"/>
                        <w:lang w:val="en-GB" w:eastAsia="zh-CN"/>
                      </w:rPr>
                    </w:ins>
                  </m:ctrlPr>
                </m:sSubPr>
                <m:e>
                  <m:r>
                    <w:ins w:id="317" w:author="Huawei" w:date="2020-05-15T17:38:00Z">
                      <w:rPr>
                        <w:rFonts w:ascii="Cambria Math" w:eastAsia="Cambria Math" w:hAnsi="Cambria Math"/>
                        <w:sz w:val="20"/>
                        <w:szCs w:val="20"/>
                        <w:lang w:val="en-GB" w:eastAsia="zh-CN"/>
                      </w:rPr>
                      <m:t>N</m:t>
                    </w:ins>
                  </m:r>
                </m:e>
                <m:sub>
                  <m:r>
                    <w:ins w:id="318" w:author="Huawei" w:date="2020-05-15T17:38:00Z">
                      <w:rPr>
                        <w:rFonts w:ascii="Cambria Math" w:eastAsia="Cambria Math" w:hAnsi="Cambria Math"/>
                        <w:sz w:val="20"/>
                        <w:szCs w:val="20"/>
                        <w:lang w:val="en-GB" w:eastAsia="zh-CN"/>
                      </w:rPr>
                      <m:t>TB</m:t>
                    </w:ins>
                  </m:r>
                </m:sub>
              </m:sSub>
              <m:r>
                <w:ins w:id="319" w:author="Huawei" w:date="2020-05-15T17:38:00Z">
                  <w:rPr>
                    <w:rFonts w:ascii="Cambria Math" w:eastAsia="Cambria Math" w:hAnsi="Cambria Math"/>
                    <w:sz w:val="20"/>
                    <w:szCs w:val="20"/>
                    <w:lang w:val="en-GB" w:eastAsia="zh-CN"/>
                  </w:rPr>
                  <m:t>=4</m:t>
                </w:ins>
              </m:r>
            </m:oMath>
            <w:ins w:id="320" w:author="Huawei" w:date="2020-05-07T19:38:00Z">
              <w:r w:rsidRPr="00BD6DC6">
                <w:rPr>
                  <w:rFonts w:eastAsia="Times New Roman"/>
                  <w:sz w:val="20"/>
                  <w:szCs w:val="20"/>
                  <w:lang w:val="en-GB" w:eastAsia="en-GB"/>
                </w:rPr>
                <w:t>.</w:t>
              </w:r>
            </w:ins>
          </w:p>
          <w:p w14:paraId="0569B662" w14:textId="77777777" w:rsidR="00B20F6B" w:rsidRPr="00BD6DC6" w:rsidRDefault="00B20F6B" w:rsidP="007C2C09">
            <w:pPr>
              <w:jc w:val="center"/>
              <w:rPr>
                <w:b/>
                <w:iCs/>
                <w:color w:val="FF0000"/>
                <w:sz w:val="20"/>
                <w:szCs w:val="20"/>
              </w:rPr>
            </w:pPr>
            <w:r w:rsidRPr="00BD6DC6">
              <w:rPr>
                <w:b/>
                <w:iCs/>
                <w:color w:val="FF0000"/>
                <w:sz w:val="20"/>
                <w:szCs w:val="20"/>
              </w:rPr>
              <w:t>&lt;Unchanged parts are omitted&gt;</w:t>
            </w:r>
          </w:p>
          <w:p w14:paraId="438689D8" w14:textId="77777777" w:rsidR="00B20F6B" w:rsidRPr="00036387" w:rsidRDefault="00B20F6B" w:rsidP="007C2C09">
            <w:pPr>
              <w:jc w:val="center"/>
              <w:rPr>
                <w:color w:val="FF0000"/>
                <w:sz w:val="20"/>
                <w:szCs w:val="20"/>
              </w:rPr>
            </w:pPr>
            <w:r w:rsidRPr="00036387">
              <w:rPr>
                <w:b/>
                <w:color w:val="FF0000"/>
                <w:sz w:val="20"/>
                <w:szCs w:val="20"/>
                <w:lang w:eastAsia="x-none"/>
              </w:rPr>
              <w:t>-------------------------------------------End of Text Proposal for 36.213-------------------------------------------</w:t>
            </w:r>
          </w:p>
          <w:p w14:paraId="1B62FECF" w14:textId="77777777" w:rsidR="00B20F6B" w:rsidRDefault="00B20F6B" w:rsidP="007C2C09">
            <w:pPr>
              <w:pStyle w:val="aa"/>
            </w:pPr>
          </w:p>
        </w:tc>
      </w:tr>
    </w:tbl>
    <w:p w14:paraId="22F3A2F6" w14:textId="77777777" w:rsidR="00DD5E39" w:rsidRDefault="00DD5E39" w:rsidP="00DD5E39">
      <w:pPr>
        <w:pStyle w:val="aa"/>
      </w:pPr>
    </w:p>
    <w:p w14:paraId="77BF8B35" w14:textId="6C26378D" w:rsidR="00DD5E39" w:rsidRDefault="00DD5E39" w:rsidP="00DD5E39">
      <w:pPr>
        <w:pStyle w:val="Proposal"/>
        <w:tabs>
          <w:tab w:val="clear" w:pos="1304"/>
        </w:tabs>
        <w:ind w:left="1701" w:hanging="1701"/>
        <w:rPr>
          <w:highlight w:val="yellow"/>
        </w:rPr>
      </w:pPr>
      <w:bookmarkStart w:id="321" w:name="_Ref40723650"/>
      <w:r>
        <w:rPr>
          <w:highlight w:val="yellow"/>
        </w:rPr>
        <w:t xml:space="preserve">Consider the above 36.212/213 TPs for determination of number of </w:t>
      </w:r>
      <w:proofErr w:type="spellStart"/>
      <w:r>
        <w:rPr>
          <w:highlight w:val="yellow"/>
        </w:rPr>
        <w:t>TBs.</w:t>
      </w:r>
      <w:bookmarkEnd w:id="321"/>
      <w:proofErr w:type="spellEnd"/>
    </w:p>
    <w:tbl>
      <w:tblPr>
        <w:tblStyle w:val="aff6"/>
        <w:tblW w:w="0" w:type="auto"/>
        <w:tblLook w:val="04A0" w:firstRow="1" w:lastRow="0" w:firstColumn="1" w:lastColumn="0" w:noHBand="0" w:noVBand="1"/>
      </w:tblPr>
      <w:tblGrid>
        <w:gridCol w:w="2263"/>
        <w:gridCol w:w="7366"/>
      </w:tblGrid>
      <w:tr w:rsidR="00DA1E94" w14:paraId="6F636F45" w14:textId="77777777" w:rsidTr="001A66D6">
        <w:tc>
          <w:tcPr>
            <w:tcW w:w="2263" w:type="dxa"/>
            <w:shd w:val="clear" w:color="auto" w:fill="7BCB85" w:themeFill="background1" w:themeFillShade="BF"/>
          </w:tcPr>
          <w:p w14:paraId="7DE327DC" w14:textId="77777777" w:rsidR="00DA1E94" w:rsidRPr="00330BD6" w:rsidRDefault="00DA1E94" w:rsidP="007C2C09">
            <w:pPr>
              <w:pStyle w:val="aa"/>
              <w:rPr>
                <w:b/>
                <w:bCs/>
                <w:sz w:val="20"/>
                <w:szCs w:val="20"/>
              </w:rPr>
            </w:pPr>
            <w:r w:rsidRPr="00330BD6">
              <w:rPr>
                <w:b/>
                <w:bCs/>
                <w:sz w:val="20"/>
                <w:szCs w:val="20"/>
              </w:rPr>
              <w:t>Company</w:t>
            </w:r>
          </w:p>
        </w:tc>
        <w:tc>
          <w:tcPr>
            <w:tcW w:w="7366" w:type="dxa"/>
            <w:shd w:val="clear" w:color="auto" w:fill="7BCB85" w:themeFill="background1" w:themeFillShade="BF"/>
          </w:tcPr>
          <w:p w14:paraId="0E7D138B" w14:textId="4555BD0F" w:rsidR="00DA1E94" w:rsidRPr="00330BD6" w:rsidRDefault="00DA1E94" w:rsidP="007C2C09">
            <w:pPr>
              <w:pStyle w:val="aa"/>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_Ref40723650 \r \h </w:instrText>
            </w:r>
            <w:r w:rsidR="00AC4987">
              <w:rPr>
                <w:b/>
                <w:bCs/>
              </w:rPr>
            </w:r>
            <w:r w:rsidR="00AC4987">
              <w:rPr>
                <w:b/>
                <w:bCs/>
              </w:rPr>
              <w:fldChar w:fldCharType="separate"/>
            </w:r>
            <w:r w:rsidR="00157C8D">
              <w:rPr>
                <w:b/>
                <w:bCs/>
                <w:sz w:val="20"/>
                <w:szCs w:val="20"/>
              </w:rPr>
              <w:t>Proposal 2</w:t>
            </w:r>
            <w:r w:rsidR="00AC4987">
              <w:rPr>
                <w:b/>
                <w:bCs/>
              </w:rPr>
              <w:fldChar w:fldCharType="end"/>
            </w:r>
          </w:p>
        </w:tc>
      </w:tr>
      <w:tr w:rsidR="00DA1E94" w14:paraId="6242EF04" w14:textId="77777777" w:rsidTr="001A66D6">
        <w:tc>
          <w:tcPr>
            <w:tcW w:w="2263" w:type="dxa"/>
          </w:tcPr>
          <w:p w14:paraId="54B0979C" w14:textId="581114F8" w:rsidR="00DA1E94" w:rsidRPr="00AB2FAD" w:rsidRDefault="007C2C09" w:rsidP="007C2C09">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0EA079A9" w14:textId="77777777" w:rsidR="00DA1E94" w:rsidRDefault="007C2C09" w:rsidP="007C2C09">
            <w:pPr>
              <w:pStyle w:val="aa"/>
              <w:jc w:val="left"/>
              <w:rPr>
                <w:rFonts w:eastAsiaTheme="minorEastAsia" w:cs="Arial"/>
                <w:sz w:val="20"/>
                <w:szCs w:val="20"/>
                <w:lang w:val="en-US"/>
              </w:rPr>
            </w:pPr>
            <w:r>
              <w:rPr>
                <w:rFonts w:eastAsiaTheme="minorEastAsia" w:cs="Arial"/>
                <w:sz w:val="20"/>
                <w:szCs w:val="20"/>
                <w:lang w:val="en-US"/>
              </w:rPr>
              <w:t>It is a bit unclear why this change is needed. It seems to introduce double specification across 212 and 213. For example:</w:t>
            </w:r>
          </w:p>
          <w:p w14:paraId="6E75534F" w14:textId="77777777" w:rsidR="007C2C09" w:rsidRDefault="007C2C09" w:rsidP="007C2C09">
            <w:pPr>
              <w:pStyle w:val="aa"/>
              <w:jc w:val="left"/>
              <w:rPr>
                <w:rFonts w:eastAsiaTheme="minorEastAsia" w:cs="Arial"/>
                <w:sz w:val="20"/>
                <w:szCs w:val="20"/>
                <w:lang w:val="en-US"/>
              </w:rPr>
            </w:pPr>
            <w:r>
              <w:rPr>
                <w:rFonts w:eastAsiaTheme="minorEastAsia" w:cs="Arial"/>
                <w:sz w:val="20"/>
                <w:szCs w:val="20"/>
                <w:lang w:val="en-US"/>
              </w:rPr>
              <w:t>- Proposed TP:</w:t>
            </w:r>
          </w:p>
          <w:p w14:paraId="35733F71" w14:textId="77777777" w:rsidR="007C2C09" w:rsidRPr="00BD6DC6" w:rsidRDefault="007C2C09" w:rsidP="007C2C09">
            <w:pPr>
              <w:ind w:firstLineChars="200" w:firstLine="400"/>
              <w:rPr>
                <w:ins w:id="322" w:author="Huawei" w:date="2020-05-07T19:16:00Z"/>
                <w:rFonts w:eastAsia="Times New Roman"/>
                <w:sz w:val="20"/>
                <w:szCs w:val="20"/>
                <w:lang w:val="en-GB" w:eastAsia="en-GB"/>
              </w:rPr>
            </w:pPr>
            <w:ins w:id="323" w:author="Huawei" w:date="2020-05-07T18:57:00Z">
              <w:r w:rsidRPr="00BD6DC6">
                <w:rPr>
                  <w:rFonts w:eastAsia="Times New Roman"/>
                  <w:sz w:val="20"/>
                  <w:szCs w:val="20"/>
                  <w:lang w:val="en-GB" w:eastAsia="en-GB"/>
                </w:rPr>
                <w:t>-</w:t>
              </w:r>
              <w:r w:rsidRPr="00BD6DC6">
                <w:rPr>
                  <w:rFonts w:eastAsia="Times New Roman"/>
                  <w:sz w:val="20"/>
                  <w:szCs w:val="20"/>
                  <w:lang w:val="en-GB" w:eastAsia="en-GB"/>
                </w:rPr>
                <w:tab/>
              </w:r>
            </w:ins>
            <w:ins w:id="324" w:author="Huawei" w:date="2020-05-07T18:58:00Z">
              <w:r w:rsidRPr="00BD6DC6">
                <w:rPr>
                  <w:rFonts w:eastAsia="Times New Roman"/>
                  <w:sz w:val="20"/>
                  <w:szCs w:val="20"/>
                  <w:lang w:val="en-GB" w:eastAsia="en-GB"/>
                </w:rPr>
                <w:t>if the</w:t>
              </w:r>
            </w:ins>
            <w:ins w:id="325" w:author="Huawei" w:date="2020-05-07T19:15:00Z">
              <w:r w:rsidRPr="00BD6DC6">
                <w:rPr>
                  <w:rFonts w:eastAsia="Times New Roman"/>
                  <w:sz w:val="20"/>
                  <w:szCs w:val="20"/>
                  <w:lang w:val="en-GB" w:eastAsia="en-GB"/>
                </w:rPr>
                <w:t xml:space="preserve"> bit</w:t>
              </w:r>
            </w:ins>
            <w:ins w:id="326" w:author="Huawei" w:date="2020-05-07T18:58:00Z">
              <w:r w:rsidRPr="00BD6DC6">
                <w:rPr>
                  <w:rFonts w:eastAsia="Times New Roman"/>
                  <w:sz w:val="20"/>
                  <w:szCs w:val="20"/>
                  <w:lang w:val="en-GB" w:eastAsia="en-GB"/>
                </w:rPr>
                <w:t xml:space="preserve"> </w:t>
              </w:r>
            </w:ins>
            <w:ins w:id="327" w:author="Huawei" w:date="2020-05-07T19:14:00Z">
              <w:r w:rsidRPr="00BD6DC6">
                <w:rPr>
                  <w:rFonts w:eastAsia="Times New Roman"/>
                  <w:sz w:val="20"/>
                  <w:szCs w:val="20"/>
                  <w:lang w:val="en-GB" w:eastAsia="en-GB"/>
                </w:rPr>
                <w:t>value</w:t>
              </w:r>
            </w:ins>
            <w:ins w:id="328" w:author="Huawei" w:date="2020-05-07T19:16:00Z">
              <w:r w:rsidRPr="00BD6DC6">
                <w:rPr>
                  <w:rFonts w:eastAsia="Times New Roman"/>
                  <w:sz w:val="20"/>
                  <w:szCs w:val="20"/>
                  <w:lang w:val="en-GB" w:eastAsia="en-GB"/>
                </w:rPr>
                <w:t>s</w:t>
              </w:r>
            </w:ins>
            <w:ins w:id="329" w:author="Huawei" w:date="2020-05-07T19:14:00Z">
              <w:r w:rsidRPr="00BD6DC6">
                <w:rPr>
                  <w:rFonts w:eastAsia="Times New Roman"/>
                  <w:sz w:val="20"/>
                  <w:szCs w:val="20"/>
                  <w:lang w:val="en-GB" w:eastAsia="en-GB"/>
                </w:rPr>
                <w:t xml:space="preserve"> of {</w:t>
              </w:r>
              <w:r w:rsidRPr="00BD6DC6">
                <w:rPr>
                  <w:i/>
                  <w:sz w:val="20"/>
                  <w:szCs w:val="20"/>
                </w:rPr>
                <w:t>b</w:t>
              </w:r>
              <w:r w:rsidRPr="00BD6DC6">
                <w:rPr>
                  <w:i/>
                  <w:sz w:val="20"/>
                  <w:szCs w:val="20"/>
                  <w:vertAlign w:val="subscript"/>
                </w:rPr>
                <w:t>0</w:t>
              </w:r>
              <w:r w:rsidRPr="00BD6DC6">
                <w:rPr>
                  <w:i/>
                  <w:sz w:val="20"/>
                  <w:szCs w:val="20"/>
                </w:rPr>
                <w:t>,</w:t>
              </w:r>
            </w:ins>
            <w:ins w:id="330" w:author="Huawei" w:date="2020-05-07T19:32:00Z">
              <w:r w:rsidRPr="00BD6DC6">
                <w:rPr>
                  <w:i/>
                  <w:sz w:val="20"/>
                  <w:szCs w:val="20"/>
                </w:rPr>
                <w:t xml:space="preserve"> </w:t>
              </w:r>
            </w:ins>
            <w:ins w:id="331" w:author="Huawei" w:date="2020-05-07T19:14:00Z">
              <w:r w:rsidRPr="00BD6DC6">
                <w:rPr>
                  <w:i/>
                  <w:sz w:val="20"/>
                  <w:szCs w:val="20"/>
                </w:rPr>
                <w:t>b</w:t>
              </w:r>
              <w:r w:rsidRPr="00BD6DC6">
                <w:rPr>
                  <w:i/>
                  <w:sz w:val="20"/>
                  <w:szCs w:val="20"/>
                  <w:vertAlign w:val="subscript"/>
                </w:rPr>
                <w:t>1,</w:t>
              </w:r>
              <w:r w:rsidRPr="00BD6DC6">
                <w:rPr>
                  <w:i/>
                  <w:sz w:val="20"/>
                  <w:szCs w:val="20"/>
                </w:rPr>
                <w:t xml:space="preserve"> b</w:t>
              </w:r>
            </w:ins>
            <w:ins w:id="332" w:author="Huawei" w:date="2020-05-07T19:15:00Z">
              <w:r w:rsidRPr="00BD6DC6">
                <w:rPr>
                  <w:i/>
                  <w:sz w:val="20"/>
                  <w:szCs w:val="20"/>
                  <w:vertAlign w:val="subscript"/>
                </w:rPr>
                <w:t>2</w:t>
              </w:r>
            </w:ins>
            <w:ins w:id="333" w:author="Huawei" w:date="2020-05-07T19:14:00Z">
              <w:r w:rsidRPr="00BD6DC6">
                <w:rPr>
                  <w:i/>
                  <w:sz w:val="20"/>
                  <w:szCs w:val="20"/>
                </w:rPr>
                <w:t>,</w:t>
              </w:r>
            </w:ins>
            <w:ins w:id="334" w:author="Huawei" w:date="2020-05-07T19:32:00Z">
              <w:r w:rsidRPr="00BD6DC6">
                <w:rPr>
                  <w:i/>
                  <w:sz w:val="20"/>
                  <w:szCs w:val="20"/>
                </w:rPr>
                <w:t xml:space="preserve"> </w:t>
              </w:r>
            </w:ins>
            <w:ins w:id="335" w:author="Huawei" w:date="2020-05-07T19:14:00Z">
              <w:r w:rsidRPr="00BD6DC6">
                <w:rPr>
                  <w:i/>
                  <w:sz w:val="20"/>
                  <w:szCs w:val="20"/>
                </w:rPr>
                <w:t>b</w:t>
              </w:r>
            </w:ins>
            <w:ins w:id="336" w:author="Huawei" w:date="2020-05-07T19:15:00Z">
              <w:r w:rsidRPr="00BD6DC6">
                <w:rPr>
                  <w:i/>
                  <w:sz w:val="20"/>
                  <w:szCs w:val="20"/>
                  <w:vertAlign w:val="subscript"/>
                </w:rPr>
                <w:t>3</w:t>
              </w:r>
            </w:ins>
            <w:ins w:id="337" w:author="Huawei" w:date="2020-05-07T19:14:00Z">
              <w:r w:rsidRPr="00BD6DC6">
                <w:rPr>
                  <w:i/>
                  <w:sz w:val="20"/>
                  <w:szCs w:val="20"/>
                  <w:vertAlign w:val="subscript"/>
                </w:rPr>
                <w:t>,</w:t>
              </w:r>
              <w:r w:rsidRPr="00BD6DC6">
                <w:rPr>
                  <w:i/>
                  <w:sz w:val="20"/>
                  <w:szCs w:val="20"/>
                </w:rPr>
                <w:t xml:space="preserve"> b</w:t>
              </w:r>
            </w:ins>
            <w:ins w:id="338" w:author="Huawei" w:date="2020-05-07T19:15:00Z">
              <w:r w:rsidRPr="00BD6DC6">
                <w:rPr>
                  <w:i/>
                  <w:sz w:val="20"/>
                  <w:szCs w:val="20"/>
                  <w:vertAlign w:val="subscript"/>
                </w:rPr>
                <w:t>4</w:t>
              </w:r>
            </w:ins>
            <w:ins w:id="339" w:author="Huawei" w:date="2020-05-07T19:14:00Z">
              <w:r w:rsidRPr="00BD6DC6">
                <w:rPr>
                  <w:rFonts w:eastAsia="Times New Roman"/>
                  <w:sz w:val="20"/>
                  <w:szCs w:val="20"/>
                  <w:lang w:val="en-GB" w:eastAsia="en-GB"/>
                </w:rPr>
                <w:t>}</w:t>
              </w:r>
            </w:ins>
            <w:ins w:id="340" w:author="Huawei" w:date="2020-05-07T19:15:00Z">
              <w:r w:rsidRPr="00BD6DC6">
                <w:rPr>
                  <w:rFonts w:eastAsia="Times New Roman"/>
                  <w:sz w:val="20"/>
                  <w:szCs w:val="20"/>
                  <w:lang w:val="en-GB" w:eastAsia="en-GB"/>
                </w:rPr>
                <w:t xml:space="preserve"> </w:t>
              </w:r>
            </w:ins>
            <w:ins w:id="341" w:author="Huawei" w:date="2020-05-07T19:16:00Z">
              <w:r w:rsidRPr="00BD6DC6">
                <w:rPr>
                  <w:rFonts w:eastAsia="Times New Roman"/>
                  <w:sz w:val="20"/>
                  <w:szCs w:val="20"/>
                  <w:lang w:val="en-GB" w:eastAsia="en-GB"/>
                </w:rPr>
                <w:t xml:space="preserve">are set to </w:t>
              </w:r>
            </w:ins>
            <w:ins w:id="342" w:author="Huawei" w:date="2020-05-07T19:22:00Z">
              <w:r w:rsidRPr="00BD6DC6">
                <w:rPr>
                  <w:rFonts w:eastAsia="Times New Roman"/>
                  <w:sz w:val="20"/>
                  <w:szCs w:val="20"/>
                  <w:lang w:val="en-GB" w:eastAsia="en-GB"/>
                </w:rPr>
                <w:t xml:space="preserve">all </w:t>
              </w:r>
            </w:ins>
            <w:ins w:id="343" w:author="Huawei" w:date="2020-05-07T19:16:00Z">
              <w:r w:rsidRPr="00BD6DC6">
                <w:rPr>
                  <w:rFonts w:eastAsia="Times New Roman"/>
                  <w:sz w:val="20"/>
                  <w:szCs w:val="20"/>
                  <w:lang w:val="en-GB" w:eastAsia="en-GB"/>
                </w:rPr>
                <w:t xml:space="preserve">0, </w:t>
              </w:r>
            </w:ins>
            <m:oMath>
              <m:sSub>
                <m:sSubPr>
                  <m:ctrlPr>
                    <w:ins w:id="344" w:author="Huawei" w:date="2020-05-15T17:23:00Z">
                      <w:rPr>
                        <w:rFonts w:ascii="Cambria Math" w:eastAsia="Cambria Math" w:hAnsi="Cambria Math"/>
                        <w:i/>
                        <w:sz w:val="20"/>
                        <w:szCs w:val="20"/>
                        <w:lang w:val="en-GB" w:eastAsia="zh-CN"/>
                      </w:rPr>
                    </w:ins>
                  </m:ctrlPr>
                </m:sSubPr>
                <m:e>
                  <m:r>
                    <w:ins w:id="345" w:author="Huawei" w:date="2020-05-15T17:23:00Z">
                      <w:rPr>
                        <w:rFonts w:ascii="Cambria Math" w:eastAsia="Cambria Math" w:hAnsi="Cambria Math"/>
                        <w:sz w:val="20"/>
                        <w:szCs w:val="20"/>
                        <w:lang w:val="en-GB" w:eastAsia="zh-CN"/>
                      </w:rPr>
                      <m:t>N</m:t>
                    </w:ins>
                  </m:r>
                </m:e>
                <m:sub>
                  <m:r>
                    <w:ins w:id="346" w:author="Huawei" w:date="2020-05-15T17:23:00Z">
                      <w:rPr>
                        <w:rFonts w:ascii="Cambria Math" w:eastAsia="Cambria Math" w:hAnsi="Cambria Math"/>
                        <w:sz w:val="20"/>
                        <w:szCs w:val="20"/>
                        <w:lang w:val="en-GB" w:eastAsia="zh-CN"/>
                      </w:rPr>
                      <m:t>TB</m:t>
                    </w:ins>
                  </m:r>
                </m:sub>
              </m:sSub>
              <m:r>
                <w:ins w:id="347" w:author="Huawei" w:date="2020-05-15T17:23:00Z">
                  <w:rPr>
                    <w:rFonts w:ascii="Cambria Math" w:eastAsia="Cambria Math" w:hAnsi="Cambria Math"/>
                    <w:sz w:val="20"/>
                    <w:szCs w:val="20"/>
                    <w:lang w:val="en-GB" w:eastAsia="zh-CN"/>
                  </w:rPr>
                  <m:t>=1</m:t>
                </w:ins>
              </m:r>
            </m:oMath>
            <w:ins w:id="348" w:author="Huawei" w:date="2020-05-07T19:18:00Z">
              <w:r w:rsidRPr="00BD6DC6">
                <w:rPr>
                  <w:rFonts w:eastAsia="Times New Roman"/>
                  <w:sz w:val="20"/>
                  <w:szCs w:val="20"/>
                  <w:lang w:val="en-GB" w:eastAsia="en-GB"/>
                </w:rPr>
                <w:t>;</w:t>
              </w:r>
            </w:ins>
          </w:p>
          <w:p w14:paraId="43E232E1" w14:textId="77777777" w:rsidR="007C2C09" w:rsidRDefault="007C2C09" w:rsidP="007C2C09">
            <w:pPr>
              <w:pStyle w:val="aa"/>
              <w:jc w:val="left"/>
              <w:rPr>
                <w:rFonts w:eastAsiaTheme="minorEastAsia" w:cs="Arial"/>
                <w:sz w:val="20"/>
                <w:szCs w:val="20"/>
                <w:lang w:val="en-GB"/>
              </w:rPr>
            </w:pPr>
            <w:r>
              <w:rPr>
                <w:rFonts w:eastAsiaTheme="minorEastAsia" w:cs="Arial"/>
                <w:sz w:val="20"/>
                <w:szCs w:val="20"/>
                <w:lang w:val="en-GB"/>
              </w:rPr>
              <w:t>- Current 212:</w:t>
            </w:r>
          </w:p>
          <w:p w14:paraId="1F6BBC78" w14:textId="77777777" w:rsidR="007C2C09" w:rsidRDefault="007C2C09" w:rsidP="007C2C09">
            <w:pPr>
              <w:pStyle w:val="B2"/>
            </w:pPr>
            <w:r>
              <w:t>-</w:t>
            </w:r>
            <w:r>
              <w:tab/>
              <w:t>If one TB is scheduled</w:t>
            </w:r>
          </w:p>
          <w:p w14:paraId="032A1AB1" w14:textId="77777777" w:rsidR="007C2C09" w:rsidRDefault="007C2C09" w:rsidP="007C2C09">
            <w:pPr>
              <w:pStyle w:val="B3"/>
            </w:pPr>
            <w:r>
              <w:t>-</w:t>
            </w:r>
            <w:r>
              <w:tab/>
              <w:t>5 bits set to zero</w:t>
            </w:r>
          </w:p>
          <w:p w14:paraId="15B52B18" w14:textId="70E18C8C" w:rsidR="007C2C09" w:rsidRPr="007C2C09" w:rsidRDefault="007C2C09" w:rsidP="007C2C09">
            <w:pPr>
              <w:pStyle w:val="aa"/>
              <w:jc w:val="left"/>
              <w:rPr>
                <w:rFonts w:eastAsiaTheme="minorEastAsia" w:cs="Arial"/>
                <w:sz w:val="20"/>
                <w:szCs w:val="20"/>
                <w:lang w:val="en-GB"/>
              </w:rPr>
            </w:pPr>
            <w:r>
              <w:rPr>
                <w:rFonts w:eastAsiaTheme="minorEastAsia" w:cs="Arial"/>
                <w:sz w:val="20"/>
                <w:szCs w:val="20"/>
                <w:lang w:val="en-GB"/>
              </w:rPr>
              <w:t>Unless there is some justification for this change that we are missing, we don’t see the need to discuss this.</w:t>
            </w:r>
          </w:p>
        </w:tc>
      </w:tr>
      <w:tr w:rsidR="00DA1E94" w14:paraId="63A4DDEA" w14:textId="77777777" w:rsidTr="001A66D6">
        <w:tc>
          <w:tcPr>
            <w:tcW w:w="2263" w:type="dxa"/>
          </w:tcPr>
          <w:p w14:paraId="3CD8483E" w14:textId="0B3FEA9F" w:rsidR="00DA1E94" w:rsidRPr="00AB2FAD" w:rsidRDefault="00F91FD4" w:rsidP="007C2C09">
            <w:pPr>
              <w:pStyle w:val="aa"/>
              <w:jc w:val="left"/>
              <w:rPr>
                <w:rFonts w:cs="Arial"/>
                <w:sz w:val="20"/>
                <w:szCs w:val="20"/>
                <w:lang w:val="en-US"/>
              </w:rPr>
            </w:pPr>
            <w:r>
              <w:rPr>
                <w:rFonts w:cs="Arial"/>
                <w:sz w:val="20"/>
                <w:szCs w:val="20"/>
                <w:lang w:val="en-US"/>
              </w:rPr>
              <w:t>Ericsson</w:t>
            </w:r>
          </w:p>
        </w:tc>
        <w:tc>
          <w:tcPr>
            <w:tcW w:w="7366" w:type="dxa"/>
          </w:tcPr>
          <w:p w14:paraId="5058398E" w14:textId="07059636" w:rsidR="00DA1E94" w:rsidRPr="00AB2FAD" w:rsidRDefault="00F91FD4" w:rsidP="007C2C09">
            <w:pPr>
              <w:pStyle w:val="aa"/>
              <w:jc w:val="left"/>
              <w:rPr>
                <w:rFonts w:cs="Arial"/>
                <w:sz w:val="20"/>
                <w:szCs w:val="20"/>
                <w:lang w:val="en-US"/>
              </w:rPr>
            </w:pPr>
            <w:r>
              <w:rPr>
                <w:rFonts w:cs="Arial"/>
                <w:sz w:val="20"/>
                <w:szCs w:val="20"/>
                <w:lang w:val="en-US"/>
              </w:rPr>
              <w:t>Similar view as Qualcomm</w:t>
            </w:r>
          </w:p>
        </w:tc>
      </w:tr>
      <w:tr w:rsidR="001A66D6" w14:paraId="3190E802" w14:textId="77777777" w:rsidTr="001A66D6">
        <w:tc>
          <w:tcPr>
            <w:tcW w:w="2263" w:type="dxa"/>
          </w:tcPr>
          <w:p w14:paraId="46E25856" w14:textId="07A72FDA" w:rsidR="001A66D6" w:rsidRPr="00AB2FAD" w:rsidRDefault="001A66D6" w:rsidP="001A66D6">
            <w:pPr>
              <w:pStyle w:val="aa"/>
              <w:jc w:val="left"/>
              <w:rPr>
                <w:rFonts w:cs="Arial"/>
                <w:sz w:val="20"/>
                <w:szCs w:val="20"/>
                <w:lang w:val="en-US"/>
              </w:rPr>
            </w:pPr>
            <w:r>
              <w:rPr>
                <w:rFonts w:cs="Arial"/>
                <w:sz w:val="20"/>
                <w:szCs w:val="20"/>
                <w:lang w:val="en-US"/>
              </w:rPr>
              <w:t>Sierra Wireless</w:t>
            </w:r>
          </w:p>
        </w:tc>
        <w:tc>
          <w:tcPr>
            <w:tcW w:w="7366" w:type="dxa"/>
          </w:tcPr>
          <w:p w14:paraId="7463BE85" w14:textId="1ACD5813" w:rsidR="001A66D6" w:rsidRPr="00080BA8" w:rsidRDefault="001A66D6" w:rsidP="001A66D6">
            <w:pPr>
              <w:pStyle w:val="aa"/>
              <w:jc w:val="left"/>
              <w:rPr>
                <w:rFonts w:ascii="Times New Roman" w:hAnsi="Times New Roman"/>
                <w:sz w:val="20"/>
                <w:szCs w:val="20"/>
                <w:lang w:val="en-US"/>
              </w:rPr>
            </w:pPr>
            <w:r>
              <w:rPr>
                <w:rFonts w:cs="Arial"/>
                <w:sz w:val="20"/>
                <w:szCs w:val="20"/>
                <w:lang w:val="en-US"/>
              </w:rPr>
              <w:t>Similar view as Qualcomm</w:t>
            </w:r>
          </w:p>
        </w:tc>
      </w:tr>
      <w:tr w:rsidR="001A66D6" w14:paraId="2BE09856" w14:textId="77777777" w:rsidTr="001A66D6">
        <w:tc>
          <w:tcPr>
            <w:tcW w:w="2263" w:type="dxa"/>
          </w:tcPr>
          <w:p w14:paraId="1F215997" w14:textId="4DFE56A7" w:rsidR="001A66D6" w:rsidRPr="004057B0" w:rsidRDefault="004057B0" w:rsidP="001A66D6">
            <w:pPr>
              <w:pStyle w:val="aa"/>
              <w:jc w:val="left"/>
              <w:rPr>
                <w:rFonts w:eastAsiaTheme="minorEastAsia" w:cs="Arial" w:hint="eastAsia"/>
                <w:sz w:val="20"/>
                <w:szCs w:val="20"/>
                <w:lang w:val="en-US"/>
              </w:rPr>
            </w:pPr>
            <w:r>
              <w:rPr>
                <w:rFonts w:eastAsiaTheme="minorEastAsia" w:cs="Arial" w:hint="eastAsia"/>
                <w:sz w:val="20"/>
                <w:szCs w:val="20"/>
                <w:lang w:val="en-US"/>
              </w:rPr>
              <w:t>L</w:t>
            </w:r>
            <w:r>
              <w:rPr>
                <w:rFonts w:eastAsiaTheme="minorEastAsia" w:cs="Arial"/>
                <w:sz w:val="20"/>
                <w:szCs w:val="20"/>
                <w:lang w:val="en-US"/>
              </w:rPr>
              <w:t>enovo &amp;</w:t>
            </w:r>
            <w:proofErr w:type="spellStart"/>
            <w:r>
              <w:rPr>
                <w:rFonts w:eastAsiaTheme="minorEastAsia" w:cs="Arial"/>
                <w:sz w:val="20"/>
                <w:szCs w:val="20"/>
                <w:lang w:val="en-US"/>
              </w:rPr>
              <w:t>MotoM</w:t>
            </w:r>
            <w:proofErr w:type="spellEnd"/>
          </w:p>
        </w:tc>
        <w:tc>
          <w:tcPr>
            <w:tcW w:w="7366" w:type="dxa"/>
          </w:tcPr>
          <w:p w14:paraId="5D76A68F" w14:textId="4E50B7EB" w:rsidR="001A66D6" w:rsidRPr="004057B0" w:rsidRDefault="004057B0" w:rsidP="001A66D6">
            <w:pPr>
              <w:pStyle w:val="aa"/>
              <w:jc w:val="left"/>
              <w:rPr>
                <w:rFonts w:eastAsiaTheme="minorEastAsia" w:cs="Arial" w:hint="eastAsia"/>
                <w:sz w:val="20"/>
                <w:szCs w:val="20"/>
                <w:lang w:val="en-US"/>
              </w:rPr>
            </w:pPr>
            <w:r>
              <w:rPr>
                <w:rFonts w:eastAsiaTheme="minorEastAsia" w:cs="Arial" w:hint="eastAsia"/>
                <w:sz w:val="20"/>
                <w:szCs w:val="20"/>
                <w:lang w:val="en-US"/>
              </w:rPr>
              <w:t>L</w:t>
            </w:r>
            <w:r>
              <w:rPr>
                <w:rFonts w:eastAsiaTheme="minorEastAsia" w:cs="Arial"/>
                <w:sz w:val="20"/>
                <w:szCs w:val="20"/>
                <w:lang w:val="en-US"/>
              </w:rPr>
              <w:t>ow priority</w:t>
            </w:r>
          </w:p>
        </w:tc>
      </w:tr>
      <w:tr w:rsidR="001A66D6" w14:paraId="04369F72" w14:textId="77777777" w:rsidTr="001A66D6">
        <w:tc>
          <w:tcPr>
            <w:tcW w:w="2263" w:type="dxa"/>
          </w:tcPr>
          <w:p w14:paraId="6240F3A8" w14:textId="77777777" w:rsidR="001A66D6" w:rsidRPr="00970DD6" w:rsidRDefault="001A66D6" w:rsidP="001A66D6">
            <w:pPr>
              <w:pStyle w:val="aa"/>
              <w:jc w:val="left"/>
              <w:rPr>
                <w:rFonts w:eastAsiaTheme="minorEastAsia" w:cs="Arial"/>
                <w:sz w:val="20"/>
                <w:szCs w:val="20"/>
                <w:lang w:val="en-US"/>
              </w:rPr>
            </w:pPr>
          </w:p>
        </w:tc>
        <w:tc>
          <w:tcPr>
            <w:tcW w:w="7366" w:type="dxa"/>
          </w:tcPr>
          <w:p w14:paraId="70D05AC1" w14:textId="77777777" w:rsidR="001A66D6" w:rsidRPr="00970DD6" w:rsidRDefault="001A66D6" w:rsidP="001A66D6">
            <w:pPr>
              <w:pStyle w:val="aa"/>
              <w:jc w:val="left"/>
              <w:rPr>
                <w:rFonts w:eastAsiaTheme="minorEastAsia" w:cs="Arial"/>
                <w:sz w:val="20"/>
                <w:szCs w:val="20"/>
                <w:lang w:val="en-US"/>
              </w:rPr>
            </w:pPr>
          </w:p>
        </w:tc>
      </w:tr>
      <w:tr w:rsidR="001A66D6" w14:paraId="6DB62201" w14:textId="77777777" w:rsidTr="001A66D6">
        <w:tc>
          <w:tcPr>
            <w:tcW w:w="2263" w:type="dxa"/>
          </w:tcPr>
          <w:p w14:paraId="3E8F794F" w14:textId="77777777" w:rsidR="001A66D6" w:rsidRPr="00AB2FAD" w:rsidRDefault="001A66D6" w:rsidP="001A66D6">
            <w:pPr>
              <w:pStyle w:val="aa"/>
              <w:jc w:val="left"/>
              <w:rPr>
                <w:rFonts w:cs="Arial"/>
                <w:sz w:val="20"/>
                <w:szCs w:val="20"/>
                <w:lang w:val="en-US"/>
              </w:rPr>
            </w:pPr>
          </w:p>
        </w:tc>
        <w:tc>
          <w:tcPr>
            <w:tcW w:w="7366" w:type="dxa"/>
          </w:tcPr>
          <w:p w14:paraId="212D9B93" w14:textId="77777777" w:rsidR="001A66D6" w:rsidRPr="00AB2FAD" w:rsidRDefault="001A66D6" w:rsidP="001A66D6">
            <w:pPr>
              <w:pStyle w:val="aa"/>
              <w:jc w:val="left"/>
              <w:rPr>
                <w:rFonts w:cs="Arial"/>
                <w:sz w:val="20"/>
                <w:szCs w:val="20"/>
                <w:lang w:val="en-US"/>
              </w:rPr>
            </w:pPr>
          </w:p>
        </w:tc>
      </w:tr>
    </w:tbl>
    <w:p w14:paraId="187D88BE" w14:textId="77777777" w:rsidR="00DD5E39" w:rsidRDefault="00DD5E39" w:rsidP="00E433FA">
      <w:pPr>
        <w:pStyle w:val="aa"/>
      </w:pPr>
    </w:p>
    <w:p w14:paraId="6E07AC3B" w14:textId="77777777" w:rsidR="007420A2" w:rsidRPr="008E64C2" w:rsidRDefault="007420A2" w:rsidP="007420A2">
      <w:pPr>
        <w:pStyle w:val="1"/>
      </w:pPr>
      <w:r w:rsidRPr="008E64C2">
        <w:t>Issue #</w:t>
      </w:r>
      <w:r>
        <w:t>3</w:t>
      </w:r>
      <w:r w:rsidRPr="008E64C2">
        <w:t xml:space="preserve">: </w:t>
      </w:r>
      <w:r>
        <w:t>Clarification of sub-PRB symbol counter reset</w:t>
      </w:r>
    </w:p>
    <w:p w14:paraId="489911DC" w14:textId="6B91F4A8" w:rsidR="00FF3745" w:rsidRPr="00FF3745" w:rsidRDefault="00740D6F" w:rsidP="00FF3745">
      <w:pPr>
        <w:pStyle w:val="aa"/>
      </w:pPr>
      <w:r>
        <w:t>RAN1#100e agreed on a 36.211 clarification regarding symbol counter reset for NB-</w:t>
      </w:r>
      <w:proofErr w:type="spellStart"/>
      <w:r>
        <w:t>IoT</w:t>
      </w:r>
      <w:proofErr w:type="spellEnd"/>
      <w:r>
        <w:t>. Huawei/</w:t>
      </w:r>
      <w:proofErr w:type="spellStart"/>
      <w:r>
        <w:t>HiSilicon</w:t>
      </w:r>
      <w:proofErr w:type="spellEnd"/>
      <w:r>
        <w:t xml:space="preserve"> contribution </w:t>
      </w:r>
      <w:r>
        <w:fldChar w:fldCharType="begin"/>
      </w:r>
      <w:r>
        <w:instrText xml:space="preserve"> REF _Ref40703463 \r \h </w:instrText>
      </w:r>
      <w:r>
        <w:fldChar w:fldCharType="separate"/>
      </w:r>
      <w:r w:rsidR="00157C8D">
        <w:t>[1]</w:t>
      </w:r>
      <w:r>
        <w:fldChar w:fldCharType="end"/>
      </w:r>
      <w:r>
        <w:t xml:space="preserve"> proposes the following corresponding clarification for LTE-MTC.</w:t>
      </w:r>
    </w:p>
    <w:tbl>
      <w:tblPr>
        <w:tblStyle w:val="aff6"/>
        <w:tblW w:w="0" w:type="auto"/>
        <w:tblLook w:val="04A0" w:firstRow="1" w:lastRow="0" w:firstColumn="1" w:lastColumn="0" w:noHBand="0" w:noVBand="1"/>
      </w:tblPr>
      <w:tblGrid>
        <w:gridCol w:w="9629"/>
      </w:tblGrid>
      <w:tr w:rsidR="00801883" w14:paraId="694EB99D" w14:textId="77777777" w:rsidTr="00801883">
        <w:tc>
          <w:tcPr>
            <w:tcW w:w="9629" w:type="dxa"/>
          </w:tcPr>
          <w:p w14:paraId="396D3E0F" w14:textId="0488DCBF" w:rsidR="00801883" w:rsidRPr="00740D6F" w:rsidRDefault="00740D6F" w:rsidP="00740D6F">
            <w:pPr>
              <w:pStyle w:val="31"/>
              <w:outlineLvl w:val="2"/>
            </w:pPr>
            <w:r w:rsidRPr="00C005FF">
              <w:t>5.6A.2</w:t>
            </w:r>
            <w:r w:rsidRPr="00C005FF">
              <w:tab/>
              <w:t xml:space="preserve">Modulation scheme </w:t>
            </w:r>
            <w:r w:rsidRPr="00C005FF">
              <w:rPr>
                <w:rFonts w:cs="Arial"/>
              </w:rPr>
              <w:t>π</w:t>
            </w:r>
            <w:r w:rsidRPr="00C005FF">
              <w:t>/2-BPSK</w:t>
            </w:r>
          </w:p>
          <w:p w14:paraId="3BC7E199" w14:textId="77777777" w:rsidR="00801883" w:rsidRPr="00801883" w:rsidRDefault="00801883" w:rsidP="00801883">
            <w:pPr>
              <w:jc w:val="center"/>
              <w:rPr>
                <w:b/>
                <w:iCs/>
                <w:color w:val="FF0000"/>
                <w:sz w:val="20"/>
                <w:szCs w:val="20"/>
              </w:rPr>
            </w:pPr>
            <w:r w:rsidRPr="00801883">
              <w:rPr>
                <w:b/>
                <w:iCs/>
                <w:color w:val="FF0000"/>
                <w:sz w:val="20"/>
                <w:szCs w:val="20"/>
              </w:rPr>
              <w:t>&lt;Unchanged parts are omitted&gt;</w:t>
            </w:r>
          </w:p>
          <w:p w14:paraId="7E6BB877" w14:textId="77777777" w:rsidR="00801883" w:rsidRPr="00801883" w:rsidRDefault="00801883" w:rsidP="00801883">
            <w:pPr>
              <w:overflowPunct/>
              <w:snapToGrid w:val="0"/>
              <w:spacing w:after="120"/>
              <w:jc w:val="both"/>
              <w:textAlignment w:val="auto"/>
              <w:rPr>
                <w:rFonts w:eastAsia="宋体"/>
                <w:sz w:val="20"/>
                <w:szCs w:val="20"/>
                <w:lang w:val="en-US" w:eastAsia="en-US"/>
              </w:rPr>
            </w:pPr>
            <w:proofErr w:type="gramStart"/>
            <w:r w:rsidRPr="00801883">
              <w:rPr>
                <w:rFonts w:eastAsia="宋体"/>
                <w:sz w:val="20"/>
                <w:szCs w:val="20"/>
                <w:lang w:val="en-US" w:eastAsia="en-US"/>
              </w:rPr>
              <w:t>where</w:t>
            </w:r>
            <w:proofErr w:type="gramEnd"/>
            <w:r w:rsidRPr="00801883">
              <w:rPr>
                <w:rFonts w:eastAsia="宋体"/>
                <w:sz w:val="20"/>
                <w:szCs w:val="20"/>
                <w:lang w:val="en-US" w:eastAsia="en-US"/>
              </w:rPr>
              <w:t xml:space="preserve"> </w:t>
            </w:r>
            <m:oMath>
              <m:sSub>
                <m:sSubPr>
                  <m:ctrlPr>
                    <w:rPr>
                      <w:rFonts w:ascii="Cambria Math" w:eastAsia="宋体" w:hAnsi="Cambria Math"/>
                      <w:i/>
                      <w:sz w:val="20"/>
                      <w:szCs w:val="20"/>
                      <w:lang w:val="en-US" w:eastAsia="zh-CN"/>
                    </w:rPr>
                  </m:ctrlPr>
                </m:sSubPr>
                <m:e>
                  <m:r>
                    <w:rPr>
                      <w:rFonts w:ascii="Cambria Math" w:eastAsia="宋体" w:hAnsi="Cambria Math"/>
                      <w:sz w:val="20"/>
                      <w:szCs w:val="20"/>
                      <w:lang w:val="en-US" w:eastAsia="zh-CN"/>
                    </w:rPr>
                    <m:t>N</m:t>
                  </m:r>
                </m:e>
                <m:sub>
                  <m:r>
                    <m:rPr>
                      <m:sty m:val="p"/>
                    </m:rPr>
                    <w:rPr>
                      <w:rFonts w:ascii="Cambria Math" w:eastAsia="宋体" w:hAnsi="Cambria Math"/>
                      <w:sz w:val="20"/>
                      <w:szCs w:val="20"/>
                      <w:lang w:val="en-US" w:eastAsia="zh-CN"/>
                    </w:rPr>
                    <m:t>TB</m:t>
                  </m:r>
                </m:sub>
              </m:sSub>
            </m:oMath>
            <w:r w:rsidRPr="00801883">
              <w:rPr>
                <w:rFonts w:eastAsia="宋体"/>
                <w:sz w:val="20"/>
                <w:szCs w:val="20"/>
                <w:lang w:val="en-US" w:eastAsia="en-US"/>
              </w:rPr>
              <w:t xml:space="preserve"> is the number of transport blocks defined in clause 8.0 of 3GPP TS 36.213 [4]. If </w:t>
            </w:r>
            <m:oMath>
              <m:sSub>
                <m:sSubPr>
                  <m:ctrlPr>
                    <w:rPr>
                      <w:rFonts w:ascii="Cambria Math" w:eastAsia="宋体" w:hAnsi="Cambria Math"/>
                      <w:i/>
                      <w:sz w:val="20"/>
                      <w:szCs w:val="20"/>
                      <w:lang w:val="en-US" w:eastAsia="zh-CN"/>
                    </w:rPr>
                  </m:ctrlPr>
                </m:sSubPr>
                <m:e>
                  <m:r>
                    <w:rPr>
                      <w:rFonts w:ascii="Cambria Math" w:eastAsia="宋体" w:hAnsi="Cambria Math"/>
                      <w:sz w:val="20"/>
                      <w:szCs w:val="20"/>
                      <w:lang w:val="en-US" w:eastAsia="zh-CN"/>
                    </w:rPr>
                    <m:t>N</m:t>
                  </m:r>
                </m:e>
                <m:sub>
                  <m:r>
                    <m:rPr>
                      <m:sty m:val="p"/>
                    </m:rPr>
                    <w:rPr>
                      <w:rFonts w:ascii="Cambria Math" w:eastAsia="宋体" w:hAnsi="Cambria Math"/>
                      <w:sz w:val="20"/>
                      <w:szCs w:val="20"/>
                      <w:lang w:val="en-US" w:eastAsia="zh-CN"/>
                    </w:rPr>
                    <m:t>TB</m:t>
                  </m:r>
                </m:sub>
              </m:sSub>
            </m:oMath>
            <w:r w:rsidRPr="00801883">
              <w:rPr>
                <w:rFonts w:eastAsia="宋体"/>
                <w:sz w:val="20"/>
                <w:szCs w:val="20"/>
                <w:lang w:val="en-US" w:eastAsia="zh-CN"/>
              </w:rPr>
              <w:t xml:space="preserve"> </w:t>
            </w:r>
            <w:r w:rsidRPr="00801883">
              <w:rPr>
                <w:rFonts w:eastAsia="宋体"/>
                <w:sz w:val="20"/>
                <w:szCs w:val="20"/>
                <w:lang w:val="en-US" w:eastAsia="en-US"/>
              </w:rPr>
              <w:t xml:space="preserve">&gt;1 and interleaving between </w:t>
            </w:r>
            <w:proofErr w:type="spellStart"/>
            <w:r w:rsidRPr="00801883">
              <w:rPr>
                <w:rFonts w:eastAsia="宋体"/>
                <w:sz w:val="20"/>
                <w:szCs w:val="20"/>
                <w:lang w:val="en-US" w:eastAsia="en-US"/>
              </w:rPr>
              <w:t>codewords</w:t>
            </w:r>
            <w:proofErr w:type="spellEnd"/>
            <w:r w:rsidRPr="00801883">
              <w:rPr>
                <w:rFonts w:eastAsia="宋体"/>
                <w:sz w:val="20"/>
                <w:szCs w:val="20"/>
                <w:lang w:val="en-US" w:eastAsia="en-US"/>
              </w:rPr>
              <w:t xml:space="preserve"> is applied according to clause 8.0 of 3GPP TS 36.213 [4], then the symbol counter </w:t>
            </w:r>
            <w:r w:rsidRPr="00801883">
              <w:rPr>
                <w:rFonts w:eastAsia="宋体"/>
                <w:position w:val="-6"/>
                <w:sz w:val="20"/>
                <w:szCs w:val="20"/>
                <w:lang w:val="en-US" w:eastAsia="en-US"/>
              </w:rPr>
              <w:object w:dxaOrig="200" w:dyaOrig="300" w14:anchorId="5384E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4" o:title=""/>
                </v:shape>
                <o:OLEObject Type="Embed" ProgID="Equation.3" ShapeID="_x0000_i1025" DrawAspect="Content" ObjectID="_1651551118" r:id="rId15"/>
              </w:object>
            </w:r>
            <w:r w:rsidRPr="00801883">
              <w:rPr>
                <w:rFonts w:eastAsia="宋体"/>
                <w:sz w:val="20"/>
                <w:szCs w:val="20"/>
                <w:lang w:val="en-US" w:eastAsia="en-US"/>
              </w:rPr>
              <w:t xml:space="preserve"> is reset at the start of the </w:t>
            </w:r>
            <w:ins w:id="349" w:author="Huawei" w:date="2020-04-01T08:50:00Z">
              <w:r w:rsidRPr="00801883">
                <w:rPr>
                  <w:rFonts w:eastAsia="宋体"/>
                  <w:sz w:val="20"/>
                  <w:szCs w:val="20"/>
                  <w:lang w:val="en-US" w:eastAsia="en-US"/>
                </w:rPr>
                <w:t>first</w:t>
              </w:r>
              <w:r w:rsidRPr="00801883">
                <w:rPr>
                  <w:rFonts w:eastAsia="宋体"/>
                  <w:sz w:val="20"/>
                  <w:szCs w:val="20"/>
                  <w:lang w:val="en-US" w:eastAsia="zh-CN"/>
                </w:rPr>
                <w:t xml:space="preserve"> PUSCH </w:t>
              </w:r>
              <w:proofErr w:type="spellStart"/>
              <w:r w:rsidRPr="00801883">
                <w:rPr>
                  <w:rFonts w:eastAsia="宋体"/>
                  <w:sz w:val="20"/>
                  <w:szCs w:val="20"/>
                  <w:lang w:val="en-US" w:eastAsia="zh-CN"/>
                </w:rPr>
                <w:t>codeword</w:t>
              </w:r>
              <w:proofErr w:type="spellEnd"/>
              <w:r w:rsidRPr="00801883">
                <w:rPr>
                  <w:rFonts w:eastAsia="宋体"/>
                  <w:sz w:val="20"/>
                  <w:szCs w:val="20"/>
                  <w:lang w:val="en-US" w:eastAsia="en-US"/>
                </w:rPr>
                <w:t xml:space="preserve"> </w:t>
              </w:r>
            </w:ins>
            <w:r w:rsidRPr="00801883">
              <w:rPr>
                <w:rFonts w:eastAsia="宋体"/>
                <w:sz w:val="20"/>
                <w:szCs w:val="20"/>
                <w:lang w:val="en-US" w:eastAsia="en-US"/>
              </w:rPr>
              <w:t>transmission and incremented for each symbol during the transmission</w:t>
            </w:r>
            <w:ins w:id="350" w:author="Huawei" w:date="2020-04-01T08:50:00Z">
              <w:r w:rsidRPr="00801883">
                <w:rPr>
                  <w:rFonts w:eastAsia="宋体"/>
                  <w:sz w:val="20"/>
                  <w:szCs w:val="20"/>
                  <w:lang w:val="en-US" w:eastAsia="en-US"/>
                </w:rPr>
                <w:t xml:space="preserve"> of the</w:t>
              </w:r>
            </w:ins>
            <w:ins w:id="351" w:author="Huawei" w:date="2020-04-01T08:51:00Z">
              <w:r w:rsidRPr="00801883">
                <w:rPr>
                  <w:rFonts w:eastAsia="宋体"/>
                  <w:sz w:val="20"/>
                  <w:szCs w:val="20"/>
                  <w:lang w:val="en-US" w:eastAsia="en-US"/>
                </w:rPr>
                <w:t xml:space="preserve"> </w:t>
              </w:r>
              <m:oMath>
                <m:sSub>
                  <m:sSubPr>
                    <m:ctrlPr>
                      <w:rPr>
                        <w:rFonts w:ascii="Cambria Math" w:eastAsia="宋体" w:hAnsi="Cambria Math"/>
                        <w:i/>
                        <w:sz w:val="20"/>
                        <w:szCs w:val="20"/>
                        <w:lang w:val="en-US" w:eastAsia="zh-CN"/>
                      </w:rPr>
                    </m:ctrlPr>
                  </m:sSubPr>
                  <m:e>
                    <m:r>
                      <w:rPr>
                        <w:rFonts w:ascii="Cambria Math" w:eastAsia="宋体" w:hAnsi="Cambria Math"/>
                        <w:sz w:val="20"/>
                        <w:szCs w:val="20"/>
                        <w:lang w:val="en-US" w:eastAsia="zh-CN"/>
                      </w:rPr>
                      <m:t>N</m:t>
                    </m:r>
                  </m:e>
                  <m:sub>
                    <m:r>
                      <m:rPr>
                        <m:sty m:val="p"/>
                      </m:rPr>
                      <w:rPr>
                        <w:rFonts w:ascii="Cambria Math" w:eastAsia="宋体" w:hAnsi="Cambria Math"/>
                        <w:sz w:val="20"/>
                        <w:szCs w:val="20"/>
                        <w:lang w:val="en-US" w:eastAsia="zh-CN"/>
                      </w:rPr>
                      <m:t>TB</m:t>
                    </m:r>
                  </m:sub>
                </m:sSub>
              </m:oMath>
              <w:r w:rsidRPr="00801883">
                <w:rPr>
                  <w:rFonts w:eastAsia="宋体"/>
                  <w:sz w:val="20"/>
                  <w:szCs w:val="20"/>
                  <w:lang w:val="en-US" w:eastAsia="zh-CN"/>
                </w:rPr>
                <w:t xml:space="preserve"> PUSCH codewords</w:t>
              </w:r>
            </w:ins>
            <w:ins w:id="352" w:author="Huawei" w:date="2020-04-01T08:50:00Z">
              <w:r w:rsidRPr="00801883">
                <w:rPr>
                  <w:rFonts w:eastAsia="宋体"/>
                  <w:sz w:val="20"/>
                  <w:szCs w:val="20"/>
                  <w:lang w:val="en-US" w:eastAsia="en-US"/>
                </w:rPr>
                <w:t xml:space="preserve"> </w:t>
              </w:r>
            </w:ins>
            <w:r w:rsidRPr="00801883">
              <w:rPr>
                <w:rFonts w:eastAsia="宋体"/>
                <w:sz w:val="20"/>
                <w:szCs w:val="20"/>
                <w:lang w:val="en-US" w:eastAsia="en-US"/>
              </w:rPr>
              <w:t xml:space="preserve">. For other cases, the symbol counter </w:t>
            </w:r>
            <w:r w:rsidRPr="00801883">
              <w:rPr>
                <w:rFonts w:eastAsia="宋体"/>
                <w:position w:val="-6"/>
                <w:sz w:val="20"/>
                <w:szCs w:val="20"/>
                <w:lang w:val="en-US" w:eastAsia="en-US"/>
              </w:rPr>
              <w:object w:dxaOrig="200" w:dyaOrig="300" w14:anchorId="2BAF480C">
                <v:shape id="_x0000_i1026" type="#_x0000_t75" style="width:14.5pt;height:14.5pt" o:ole="">
                  <v:imagedata r:id="rId14" o:title=""/>
                </v:shape>
                <o:OLEObject Type="Embed" ProgID="Equation.3" ShapeID="_x0000_i1026" DrawAspect="Content" ObjectID="_1651551119" r:id="rId16"/>
              </w:object>
            </w:r>
            <w:r w:rsidRPr="00801883">
              <w:rPr>
                <w:rFonts w:eastAsia="宋体"/>
                <w:sz w:val="20"/>
                <w:szCs w:val="20"/>
                <w:lang w:val="en-US" w:eastAsia="en-US"/>
              </w:rPr>
              <w:t xml:space="preserve"> is reset at the start of each PUSCH </w:t>
            </w:r>
            <w:proofErr w:type="spellStart"/>
            <w:r w:rsidRPr="00801883">
              <w:rPr>
                <w:rFonts w:eastAsia="宋体"/>
                <w:sz w:val="20"/>
                <w:szCs w:val="20"/>
                <w:lang w:val="en-US" w:eastAsia="en-US"/>
              </w:rPr>
              <w:t>codeword</w:t>
            </w:r>
            <w:proofErr w:type="spellEnd"/>
            <w:r w:rsidRPr="00801883">
              <w:rPr>
                <w:rFonts w:eastAsia="宋体"/>
                <w:sz w:val="20"/>
                <w:szCs w:val="20"/>
                <w:lang w:val="en-US" w:eastAsia="en-US"/>
              </w:rPr>
              <w:t xml:space="preserve"> transmission and incremented for each symbol during the transmission of the PUSCH </w:t>
            </w:r>
            <w:proofErr w:type="spellStart"/>
            <w:r w:rsidRPr="00801883">
              <w:rPr>
                <w:rFonts w:eastAsia="宋体"/>
                <w:sz w:val="20"/>
                <w:szCs w:val="20"/>
                <w:lang w:val="en-US" w:eastAsia="en-US"/>
              </w:rPr>
              <w:t>codeword</w:t>
            </w:r>
            <w:proofErr w:type="spellEnd"/>
            <w:r w:rsidRPr="00801883">
              <w:rPr>
                <w:rFonts w:eastAsia="宋体"/>
                <w:sz w:val="20"/>
                <w:szCs w:val="20"/>
                <w:lang w:val="en-US" w:eastAsia="en-US"/>
              </w:rPr>
              <w:t>.</w:t>
            </w:r>
          </w:p>
          <w:p w14:paraId="19338A56" w14:textId="05396A94" w:rsidR="00801883" w:rsidRPr="00801883" w:rsidRDefault="00801883" w:rsidP="00801883">
            <w:pPr>
              <w:jc w:val="center"/>
              <w:rPr>
                <w:b/>
                <w:iCs/>
                <w:color w:val="FF0000"/>
                <w:sz w:val="28"/>
              </w:rPr>
            </w:pPr>
            <w:r w:rsidRPr="00801883">
              <w:rPr>
                <w:b/>
                <w:iCs/>
                <w:color w:val="FF0000"/>
                <w:sz w:val="20"/>
                <w:szCs w:val="20"/>
              </w:rPr>
              <w:t>&lt;Unchanged parts are omitted&gt;</w:t>
            </w:r>
          </w:p>
        </w:tc>
      </w:tr>
    </w:tbl>
    <w:p w14:paraId="674CC685" w14:textId="3377A077" w:rsidR="00801883" w:rsidRDefault="00801883" w:rsidP="00677B02">
      <w:pPr>
        <w:pStyle w:val="aa"/>
      </w:pPr>
    </w:p>
    <w:p w14:paraId="620866E2" w14:textId="514FB904" w:rsidR="00FF3745" w:rsidRDefault="00FF3745" w:rsidP="00FF3745">
      <w:pPr>
        <w:pStyle w:val="Proposal"/>
        <w:tabs>
          <w:tab w:val="clear" w:pos="1304"/>
        </w:tabs>
        <w:ind w:left="1701" w:hanging="1701"/>
        <w:rPr>
          <w:highlight w:val="yellow"/>
        </w:rPr>
      </w:pPr>
      <w:bookmarkStart w:id="353" w:name="_Ref40723656"/>
      <w:r>
        <w:rPr>
          <w:highlight w:val="yellow"/>
        </w:rPr>
        <w:t>Consider</w:t>
      </w:r>
      <w:r w:rsidRPr="006E4C6A">
        <w:rPr>
          <w:highlight w:val="yellow"/>
        </w:rPr>
        <w:t xml:space="preserve"> the </w:t>
      </w:r>
      <w:r>
        <w:rPr>
          <w:highlight w:val="yellow"/>
        </w:rPr>
        <w:t>above</w:t>
      </w:r>
      <w:r w:rsidRPr="006E4C6A">
        <w:rPr>
          <w:highlight w:val="yellow"/>
        </w:rPr>
        <w:t xml:space="preserve"> 36.211 TP for clarification of sub-PRB symbol counter reset.</w:t>
      </w:r>
      <w:bookmarkEnd w:id="353"/>
    </w:p>
    <w:tbl>
      <w:tblPr>
        <w:tblStyle w:val="aff6"/>
        <w:tblW w:w="0" w:type="auto"/>
        <w:tblLook w:val="04A0" w:firstRow="1" w:lastRow="0" w:firstColumn="1" w:lastColumn="0" w:noHBand="0" w:noVBand="1"/>
      </w:tblPr>
      <w:tblGrid>
        <w:gridCol w:w="2263"/>
        <w:gridCol w:w="7366"/>
      </w:tblGrid>
      <w:tr w:rsidR="00DA1E94" w14:paraId="3C5D442F" w14:textId="77777777" w:rsidTr="001A66D6">
        <w:tc>
          <w:tcPr>
            <w:tcW w:w="2263" w:type="dxa"/>
            <w:shd w:val="clear" w:color="auto" w:fill="7BCB85" w:themeFill="background1" w:themeFillShade="BF"/>
          </w:tcPr>
          <w:p w14:paraId="0C054A3D" w14:textId="77777777" w:rsidR="00DA1E94" w:rsidRPr="00330BD6" w:rsidRDefault="00DA1E94" w:rsidP="007C2C09">
            <w:pPr>
              <w:pStyle w:val="aa"/>
              <w:rPr>
                <w:b/>
                <w:bCs/>
                <w:sz w:val="20"/>
                <w:szCs w:val="20"/>
              </w:rPr>
            </w:pPr>
            <w:r w:rsidRPr="00330BD6">
              <w:rPr>
                <w:b/>
                <w:bCs/>
                <w:sz w:val="20"/>
                <w:szCs w:val="20"/>
              </w:rPr>
              <w:lastRenderedPageBreak/>
              <w:t>Company</w:t>
            </w:r>
          </w:p>
        </w:tc>
        <w:tc>
          <w:tcPr>
            <w:tcW w:w="7366" w:type="dxa"/>
            <w:shd w:val="clear" w:color="auto" w:fill="7BCB85" w:themeFill="background1" w:themeFillShade="BF"/>
          </w:tcPr>
          <w:p w14:paraId="41FDB032" w14:textId="6586FABB" w:rsidR="00DA1E94" w:rsidRPr="00330BD6" w:rsidRDefault="00DA1E94" w:rsidP="007C2C09">
            <w:pPr>
              <w:pStyle w:val="aa"/>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_Ref40723656 \r \h </w:instrText>
            </w:r>
            <w:r w:rsidR="00AC4987">
              <w:rPr>
                <w:b/>
                <w:bCs/>
              </w:rPr>
            </w:r>
            <w:r w:rsidR="00AC4987">
              <w:rPr>
                <w:b/>
                <w:bCs/>
              </w:rPr>
              <w:fldChar w:fldCharType="separate"/>
            </w:r>
            <w:r w:rsidR="00157C8D">
              <w:rPr>
                <w:b/>
                <w:bCs/>
                <w:sz w:val="20"/>
                <w:szCs w:val="20"/>
              </w:rPr>
              <w:t>Proposal 3</w:t>
            </w:r>
            <w:r w:rsidR="00AC4987">
              <w:rPr>
                <w:b/>
                <w:bCs/>
              </w:rPr>
              <w:fldChar w:fldCharType="end"/>
            </w:r>
          </w:p>
        </w:tc>
      </w:tr>
      <w:tr w:rsidR="00DA1E94" w14:paraId="20DF7148" w14:textId="77777777" w:rsidTr="001A66D6">
        <w:tc>
          <w:tcPr>
            <w:tcW w:w="2263" w:type="dxa"/>
          </w:tcPr>
          <w:p w14:paraId="610D86A1" w14:textId="478D4F43" w:rsidR="00DA1E94" w:rsidRPr="00AB2FAD" w:rsidRDefault="007C2C09" w:rsidP="007C2C09">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EF2BA3C" w14:textId="12827AAD" w:rsidR="00DA1E94" w:rsidRPr="00AB2FAD" w:rsidRDefault="007C2C09" w:rsidP="007C2C09">
            <w:pPr>
              <w:pStyle w:val="aa"/>
              <w:jc w:val="left"/>
              <w:rPr>
                <w:rFonts w:eastAsiaTheme="minorEastAsia" w:cs="Arial"/>
                <w:sz w:val="20"/>
                <w:szCs w:val="20"/>
                <w:lang w:val="en-US"/>
              </w:rPr>
            </w:pPr>
            <w:r>
              <w:rPr>
                <w:rFonts w:eastAsiaTheme="minorEastAsia" w:cs="Arial"/>
                <w:sz w:val="20"/>
                <w:szCs w:val="20"/>
                <w:lang w:val="en-US"/>
              </w:rPr>
              <w:t>OK to discuss.</w:t>
            </w:r>
          </w:p>
        </w:tc>
      </w:tr>
      <w:tr w:rsidR="00DA1E94" w14:paraId="0AD29878" w14:textId="77777777" w:rsidTr="001A66D6">
        <w:tc>
          <w:tcPr>
            <w:tcW w:w="2263" w:type="dxa"/>
          </w:tcPr>
          <w:p w14:paraId="370996B2" w14:textId="7C0ED23A" w:rsidR="00DA1E94" w:rsidRPr="00AB2FAD" w:rsidRDefault="00D64687" w:rsidP="007C2C09">
            <w:pPr>
              <w:pStyle w:val="aa"/>
              <w:jc w:val="left"/>
              <w:rPr>
                <w:rFonts w:cs="Arial"/>
                <w:sz w:val="20"/>
                <w:szCs w:val="20"/>
                <w:lang w:val="en-US"/>
              </w:rPr>
            </w:pPr>
            <w:r>
              <w:rPr>
                <w:rFonts w:cs="Arial"/>
                <w:sz w:val="20"/>
                <w:szCs w:val="20"/>
                <w:lang w:val="en-US"/>
              </w:rPr>
              <w:t>Ericsson</w:t>
            </w:r>
          </w:p>
        </w:tc>
        <w:tc>
          <w:tcPr>
            <w:tcW w:w="7366" w:type="dxa"/>
          </w:tcPr>
          <w:p w14:paraId="05E705B5" w14:textId="3E2FC881" w:rsidR="00DA1E94" w:rsidRPr="00AB2FAD" w:rsidRDefault="00D64687" w:rsidP="007C2C09">
            <w:pPr>
              <w:pStyle w:val="aa"/>
              <w:jc w:val="left"/>
              <w:rPr>
                <w:rFonts w:cs="Arial"/>
                <w:sz w:val="20"/>
                <w:szCs w:val="20"/>
                <w:lang w:val="en-US"/>
              </w:rPr>
            </w:pPr>
            <w:r>
              <w:rPr>
                <w:rFonts w:cs="Arial"/>
                <w:sz w:val="20"/>
                <w:szCs w:val="20"/>
                <w:lang w:val="en-US"/>
              </w:rPr>
              <w:t>Medium priority</w:t>
            </w:r>
          </w:p>
        </w:tc>
      </w:tr>
      <w:tr w:rsidR="00DA1E94" w14:paraId="376C58EB" w14:textId="77777777" w:rsidTr="001A66D6">
        <w:tc>
          <w:tcPr>
            <w:tcW w:w="2263" w:type="dxa"/>
          </w:tcPr>
          <w:p w14:paraId="4C2FF169" w14:textId="0BAA88B4" w:rsidR="00DA1E94" w:rsidRPr="00AB2FAD" w:rsidRDefault="001A66D6" w:rsidP="007C2C09">
            <w:pPr>
              <w:pStyle w:val="aa"/>
              <w:jc w:val="left"/>
              <w:rPr>
                <w:rFonts w:cs="Arial"/>
                <w:sz w:val="20"/>
                <w:szCs w:val="20"/>
                <w:lang w:val="en-US"/>
              </w:rPr>
            </w:pPr>
            <w:r>
              <w:rPr>
                <w:rFonts w:cs="Arial"/>
                <w:sz w:val="20"/>
                <w:szCs w:val="20"/>
                <w:lang w:val="en-US"/>
              </w:rPr>
              <w:t>Sierra Wireless</w:t>
            </w:r>
          </w:p>
        </w:tc>
        <w:tc>
          <w:tcPr>
            <w:tcW w:w="7366" w:type="dxa"/>
          </w:tcPr>
          <w:p w14:paraId="664D1D5D" w14:textId="0F67EFE5" w:rsidR="00DA1E94" w:rsidRPr="00080BA8" w:rsidRDefault="001A66D6" w:rsidP="007C2C09">
            <w:pPr>
              <w:pStyle w:val="aa"/>
              <w:jc w:val="left"/>
              <w:rPr>
                <w:rFonts w:ascii="Times New Roman" w:hAnsi="Times New Roman"/>
                <w:sz w:val="20"/>
                <w:szCs w:val="20"/>
                <w:lang w:val="en-US"/>
              </w:rPr>
            </w:pPr>
            <w:r>
              <w:rPr>
                <w:rFonts w:cs="Arial"/>
                <w:sz w:val="20"/>
                <w:szCs w:val="20"/>
                <w:lang w:val="en-US"/>
              </w:rPr>
              <w:t>Medium priority</w:t>
            </w:r>
          </w:p>
        </w:tc>
      </w:tr>
      <w:tr w:rsidR="004057B0" w14:paraId="3AC229C2" w14:textId="77777777" w:rsidTr="001A66D6">
        <w:tc>
          <w:tcPr>
            <w:tcW w:w="2263" w:type="dxa"/>
          </w:tcPr>
          <w:p w14:paraId="529C0AEF" w14:textId="5C3E4654" w:rsidR="004057B0" w:rsidRPr="00AB2FAD" w:rsidRDefault="004057B0" w:rsidP="004057B0">
            <w:pPr>
              <w:pStyle w:val="aa"/>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w:t>
            </w:r>
            <w:proofErr w:type="spellStart"/>
            <w:r>
              <w:rPr>
                <w:rFonts w:eastAsiaTheme="minorEastAsia" w:cs="Arial"/>
                <w:sz w:val="20"/>
                <w:szCs w:val="20"/>
                <w:lang w:val="en-US"/>
              </w:rPr>
              <w:t>MotoM</w:t>
            </w:r>
            <w:proofErr w:type="spellEnd"/>
          </w:p>
        </w:tc>
        <w:tc>
          <w:tcPr>
            <w:tcW w:w="7366" w:type="dxa"/>
          </w:tcPr>
          <w:p w14:paraId="475C4B50" w14:textId="5C1CDE34" w:rsidR="004057B0" w:rsidRPr="00AB2FAD" w:rsidRDefault="004057B0" w:rsidP="004057B0">
            <w:pPr>
              <w:pStyle w:val="aa"/>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ow priority</w:t>
            </w:r>
          </w:p>
        </w:tc>
      </w:tr>
      <w:tr w:rsidR="004057B0" w14:paraId="687826D8" w14:textId="77777777" w:rsidTr="001A66D6">
        <w:tc>
          <w:tcPr>
            <w:tcW w:w="2263" w:type="dxa"/>
          </w:tcPr>
          <w:p w14:paraId="45C8CE52" w14:textId="77777777" w:rsidR="004057B0" w:rsidRPr="00970DD6" w:rsidRDefault="004057B0" w:rsidP="004057B0">
            <w:pPr>
              <w:pStyle w:val="aa"/>
              <w:jc w:val="left"/>
              <w:rPr>
                <w:rFonts w:eastAsiaTheme="minorEastAsia" w:cs="Arial"/>
                <w:sz w:val="20"/>
                <w:szCs w:val="20"/>
                <w:lang w:val="en-US"/>
              </w:rPr>
            </w:pPr>
          </w:p>
        </w:tc>
        <w:tc>
          <w:tcPr>
            <w:tcW w:w="7366" w:type="dxa"/>
          </w:tcPr>
          <w:p w14:paraId="439FE745" w14:textId="77777777" w:rsidR="004057B0" w:rsidRPr="00970DD6" w:rsidRDefault="004057B0" w:rsidP="004057B0">
            <w:pPr>
              <w:pStyle w:val="aa"/>
              <w:jc w:val="left"/>
              <w:rPr>
                <w:rFonts w:eastAsiaTheme="minorEastAsia" w:cs="Arial"/>
                <w:sz w:val="20"/>
                <w:szCs w:val="20"/>
                <w:lang w:val="en-US"/>
              </w:rPr>
            </w:pPr>
          </w:p>
        </w:tc>
      </w:tr>
      <w:tr w:rsidR="004057B0" w14:paraId="7810C4BB" w14:textId="77777777" w:rsidTr="001A66D6">
        <w:tc>
          <w:tcPr>
            <w:tcW w:w="2263" w:type="dxa"/>
          </w:tcPr>
          <w:p w14:paraId="64771212" w14:textId="77777777" w:rsidR="004057B0" w:rsidRPr="00AB2FAD" w:rsidRDefault="004057B0" w:rsidP="004057B0">
            <w:pPr>
              <w:pStyle w:val="aa"/>
              <w:jc w:val="left"/>
              <w:rPr>
                <w:rFonts w:cs="Arial"/>
                <w:sz w:val="20"/>
                <w:szCs w:val="20"/>
                <w:lang w:val="en-US"/>
              </w:rPr>
            </w:pPr>
          </w:p>
        </w:tc>
        <w:tc>
          <w:tcPr>
            <w:tcW w:w="7366" w:type="dxa"/>
          </w:tcPr>
          <w:p w14:paraId="46FD2211" w14:textId="77777777" w:rsidR="004057B0" w:rsidRPr="00AB2FAD" w:rsidRDefault="004057B0" w:rsidP="004057B0">
            <w:pPr>
              <w:pStyle w:val="aa"/>
              <w:jc w:val="left"/>
              <w:rPr>
                <w:rFonts w:cs="Arial"/>
                <w:sz w:val="20"/>
                <w:szCs w:val="20"/>
                <w:lang w:val="en-US"/>
              </w:rPr>
            </w:pPr>
          </w:p>
        </w:tc>
      </w:tr>
    </w:tbl>
    <w:p w14:paraId="7805B68E" w14:textId="77777777" w:rsidR="00DA1E94" w:rsidRDefault="00DA1E94" w:rsidP="00677B02">
      <w:pPr>
        <w:pStyle w:val="aa"/>
      </w:pPr>
    </w:p>
    <w:p w14:paraId="318E51AE" w14:textId="3839297A" w:rsidR="007420A2" w:rsidRPr="008E64C2" w:rsidRDefault="007420A2" w:rsidP="007420A2">
      <w:pPr>
        <w:pStyle w:val="1"/>
        <w:ind w:left="0" w:firstLine="0"/>
      </w:pPr>
      <w:r w:rsidRPr="008E64C2">
        <w:t>Issue #</w:t>
      </w:r>
      <w:r w:rsidR="00622EC8">
        <w:t>4</w:t>
      </w:r>
      <w:r w:rsidRPr="008E64C2">
        <w:t xml:space="preserve">: </w:t>
      </w:r>
      <w:r>
        <w:t>Clarification of SPS handling</w:t>
      </w:r>
    </w:p>
    <w:p w14:paraId="3BE04957" w14:textId="717DFE80" w:rsidR="007420A2" w:rsidRDefault="007420A2" w:rsidP="007420A2">
      <w:pPr>
        <w:pStyle w:val="aa"/>
      </w:pPr>
      <w:r>
        <w:t>During the RAN1#100bis-e email discussion</w:t>
      </w:r>
      <w:r w:rsidRPr="00D57EDD">
        <w:t xml:space="preserve"> </w:t>
      </w:r>
      <w:r>
        <w:t>“</w:t>
      </w:r>
      <w:r w:rsidRPr="00D57EDD">
        <w:t>[100b-e-LTE-NB_IoTenh3-Multi-TB-02]</w:t>
      </w:r>
      <w:r>
        <w:t>”</w:t>
      </w:r>
      <w:r w:rsidRPr="00D57EDD">
        <w:t xml:space="preserve"> </w:t>
      </w:r>
      <w:r>
        <w:t>for NB-</w:t>
      </w:r>
      <w:proofErr w:type="spellStart"/>
      <w:r>
        <w:t>IoT</w:t>
      </w:r>
      <w:proofErr w:type="spellEnd"/>
      <w:r>
        <w:t>, it was noted that there may be a need to clarify e.g. the DCI encoding in case of simultaneous configuration of SPS and the multi-TB feature also for LTE-MTC.</w:t>
      </w:r>
      <w:r w:rsidR="00F7791E">
        <w:t xml:space="preserve"> Qualcomm contribution </w:t>
      </w:r>
      <w:r w:rsidR="00F7791E">
        <w:fldChar w:fldCharType="begin"/>
      </w:r>
      <w:r w:rsidR="00F7791E">
        <w:instrText xml:space="preserve"> REF _Ref40703465 \r \h </w:instrText>
      </w:r>
      <w:r w:rsidR="00F7791E">
        <w:fldChar w:fldCharType="separate"/>
      </w:r>
      <w:r w:rsidR="00157C8D">
        <w:t>[2]</w:t>
      </w:r>
      <w:r w:rsidR="00F7791E">
        <w:fldChar w:fldCharType="end"/>
      </w:r>
      <w:r w:rsidR="00F7791E">
        <w:t xml:space="preserve"> provides the 36.212 text proposal below.</w:t>
      </w:r>
    </w:p>
    <w:tbl>
      <w:tblPr>
        <w:tblStyle w:val="aff6"/>
        <w:tblW w:w="0" w:type="auto"/>
        <w:tblInd w:w="-5" w:type="dxa"/>
        <w:tblLook w:val="04A0" w:firstRow="1" w:lastRow="0" w:firstColumn="1" w:lastColumn="0" w:noHBand="0" w:noVBand="1"/>
      </w:tblPr>
      <w:tblGrid>
        <w:gridCol w:w="9634"/>
      </w:tblGrid>
      <w:tr w:rsidR="00A90BCB" w14:paraId="3B71C041" w14:textId="77777777" w:rsidTr="00A90BCB">
        <w:tc>
          <w:tcPr>
            <w:tcW w:w="9634" w:type="dxa"/>
          </w:tcPr>
          <w:p w14:paraId="03088F46" w14:textId="77777777" w:rsidR="003E1156" w:rsidRDefault="003E1156" w:rsidP="003E1156">
            <w:pPr>
              <w:pStyle w:val="50"/>
              <w:outlineLvl w:val="4"/>
              <w:rPr>
                <w:lang w:eastAsia="zh-CN"/>
              </w:rPr>
            </w:pPr>
            <w:r>
              <w:lastRenderedPageBreak/>
              <w:t>5.3.3.1.1</w:t>
            </w:r>
            <w:r>
              <w:rPr>
                <w:rFonts w:hint="eastAsia"/>
                <w:lang w:eastAsia="zh-CN"/>
              </w:rPr>
              <w:t>0</w:t>
            </w:r>
            <w:r>
              <w:tab/>
              <w:t xml:space="preserve">Format </w:t>
            </w:r>
            <w:r>
              <w:rPr>
                <w:rFonts w:hint="eastAsia"/>
                <w:lang w:eastAsia="zh-CN"/>
              </w:rPr>
              <w:t>6-</w:t>
            </w:r>
            <w:r>
              <w:t>0</w:t>
            </w:r>
            <w:r>
              <w:rPr>
                <w:rFonts w:hint="eastAsia"/>
                <w:lang w:eastAsia="zh-CN"/>
              </w:rPr>
              <w:t>A</w:t>
            </w:r>
          </w:p>
          <w:p w14:paraId="0B3ED563"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48CF6F5"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multi-TB-UL-config</w:t>
            </w:r>
            <w:r w:rsidRPr="00A90BCB">
              <w:rPr>
                <w:sz w:val="20"/>
                <w:szCs w:val="20"/>
              </w:rPr>
              <w:t xml:space="preserve"> is enabled </w:t>
            </w:r>
            <w:r w:rsidRPr="00A90BCB">
              <w:rPr>
                <w:rFonts w:eastAsia="宋体"/>
                <w:sz w:val="20"/>
                <w:szCs w:val="20"/>
              </w:rPr>
              <w:t>and the DCI is mapped onto the UE-specific search space given by C-RNTI as defined in [3]</w:t>
            </w:r>
            <w:r w:rsidRPr="00A90BCB">
              <w:rPr>
                <w:sz w:val="20"/>
                <w:szCs w:val="20"/>
              </w:rPr>
              <w:t xml:space="preserve">. </w:t>
            </w:r>
            <w:ins w:id="354" w:author="QC II" w:date="2020-05-12T15:38:00Z">
              <w:r w:rsidRPr="00A90BCB">
                <w:rPr>
                  <w:sz w:val="20"/>
                  <w:szCs w:val="20"/>
                </w:rPr>
                <w:t xml:space="preserve">This field </w:t>
              </w:r>
            </w:ins>
            <w:ins w:id="355" w:author="QC II" w:date="2020-05-12T15:39:00Z">
              <w:r w:rsidRPr="00A90BCB">
                <w:rPr>
                  <w:sz w:val="20"/>
                  <w:szCs w:val="20"/>
                </w:rPr>
                <w:t>schedules</w:t>
              </w:r>
            </w:ins>
            <w:ins w:id="356" w:author="QC II" w:date="2020-05-12T15:38:00Z">
              <w:r w:rsidRPr="00A90BCB">
                <w:rPr>
                  <w:sz w:val="20"/>
                  <w:szCs w:val="20"/>
                </w:rPr>
                <w:t xml:space="preserve"> </w:t>
              </w:r>
            </w:ins>
            <w:ins w:id="357" w:author="QC II" w:date="2020-05-12T15:39:00Z">
              <w:r w:rsidRPr="00A90BCB">
                <w:rPr>
                  <w:sz w:val="20"/>
                  <w:szCs w:val="20"/>
                </w:rPr>
                <w:t>one TB if the CRC of the DCI is scrambled by SPS C-RNTI.</w:t>
              </w:r>
            </w:ins>
          </w:p>
          <w:p w14:paraId="2EEACD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one TB is scheduled</w:t>
            </w:r>
          </w:p>
          <w:p w14:paraId="00CC2057"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320169A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7B3FAA9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547FAC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4109535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5.3.4 of [2]. If frequency hopping is not enabled by higher layers, this field is set to 0.</w:t>
            </w:r>
          </w:p>
          <w:p w14:paraId="1DCEE3D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25082B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4580E4B1"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8.0 of [3]</w:t>
            </w:r>
          </w:p>
          <w:p w14:paraId="7CD2276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253E70B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6777BFB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Repetition number is &gt; 1 and frequency hopping is enabled by higher layers then this bit is a Frequency hopping flag for the TBs, and TB2 uses the redundancy version for TB1.</w:t>
            </w:r>
          </w:p>
          <w:p w14:paraId="78031DD4"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2A9C575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4AD03C5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8.0 of [3]</w:t>
            </w:r>
          </w:p>
          <w:p w14:paraId="31A6A560"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61232552"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1C5BA5A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8.0 of [3]</w:t>
            </w:r>
          </w:p>
          <w:p w14:paraId="02EE38CF" w14:textId="77777777" w:rsidR="00A90BCB" w:rsidRPr="00A90BCB" w:rsidRDefault="00A90BCB" w:rsidP="00A90BCB">
            <w:pPr>
              <w:pStyle w:val="B3"/>
              <w:jc w:val="left"/>
              <w:rPr>
                <w:sz w:val="20"/>
                <w:szCs w:val="20"/>
              </w:rPr>
            </w:pPr>
            <w:bookmarkStart w:id="358" w:name="_Hlk32590568"/>
            <w:r w:rsidRPr="00A90BCB">
              <w:rPr>
                <w:sz w:val="20"/>
                <w:szCs w:val="20"/>
              </w:rPr>
              <w:t>-</w:t>
            </w:r>
            <w:r w:rsidRPr="00A90BCB">
              <w:rPr>
                <w:sz w:val="20"/>
                <w:szCs w:val="20"/>
              </w:rPr>
              <w:tab/>
              <w:t>New data indicators – 6 bits, one for each scheduled TB in increasing order of HARQ process ID</w:t>
            </w:r>
          </w:p>
          <w:bookmarkEnd w:id="358"/>
          <w:p w14:paraId="08060178"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697308C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D247CE4"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7BD83A19" w14:textId="77777777" w:rsidR="00A90BCB" w:rsidRPr="00A90BCB" w:rsidRDefault="00A90BCB" w:rsidP="00A90BCB">
            <w:pPr>
              <w:pStyle w:val="B3"/>
              <w:jc w:val="left"/>
              <w:rPr>
                <w:sz w:val="20"/>
                <w:szCs w:val="20"/>
                <w:lang w:eastAsia="zh-CN"/>
              </w:rPr>
            </w:pPr>
            <w:r w:rsidRPr="00A90BCB">
              <w:rPr>
                <w:sz w:val="20"/>
                <w:szCs w:val="20"/>
              </w:rPr>
              <w:t>-</w:t>
            </w:r>
            <w:r w:rsidRPr="00A90BCB">
              <w:rPr>
                <w:sz w:val="20"/>
                <w:szCs w:val="20"/>
              </w:rPr>
              <w:tab/>
              <w:t>Redundancy version for all TBs – 1 bit. If Repetition number is &gt; 1 and frequency hopping is enabled by higher layers then this bit is a Frequency hopping flag for the TBs, and the redundancy version for all TBs starts at 0.</w:t>
            </w:r>
          </w:p>
          <w:p w14:paraId="3139DA47"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0FEDBB80" w14:textId="77777777" w:rsidR="006135CD" w:rsidRDefault="006135CD" w:rsidP="006135CD">
            <w:pPr>
              <w:pStyle w:val="50"/>
              <w:outlineLvl w:val="4"/>
            </w:pPr>
            <w:r>
              <w:t>5.3.3.1.</w:t>
            </w:r>
            <w:r>
              <w:rPr>
                <w:rFonts w:hint="eastAsia"/>
                <w:lang w:eastAsia="zh-CN"/>
              </w:rPr>
              <w:t>12</w:t>
            </w:r>
            <w:r>
              <w:tab/>
              <w:t xml:space="preserve">Format </w:t>
            </w:r>
            <w:r>
              <w:rPr>
                <w:rFonts w:hint="eastAsia"/>
                <w:lang w:eastAsia="zh-CN"/>
              </w:rPr>
              <w:t>6-1A</w:t>
            </w:r>
          </w:p>
          <w:p w14:paraId="6F3846F0" w14:textId="77777777" w:rsidR="00A90BCB" w:rsidRPr="00A90BCB" w:rsidRDefault="00A90BCB" w:rsidP="00A90BCB">
            <w:pPr>
              <w:jc w:val="center"/>
              <w:rPr>
                <w:b/>
                <w:bCs/>
                <w:color w:val="FF0000"/>
                <w:sz w:val="20"/>
                <w:szCs w:val="20"/>
              </w:rPr>
            </w:pPr>
            <w:r w:rsidRPr="00A90BCB">
              <w:rPr>
                <w:b/>
                <w:bCs/>
                <w:color w:val="FF0000"/>
                <w:sz w:val="20"/>
                <w:szCs w:val="20"/>
              </w:rPr>
              <w:t>&lt;Unchanged parts are omitted&gt;</w:t>
            </w:r>
          </w:p>
          <w:p w14:paraId="5D065C3F" w14:textId="77777777" w:rsidR="00A90BCB" w:rsidRPr="00A90BCB" w:rsidRDefault="00A90BCB" w:rsidP="00A90BCB">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multi-TB-DL-config</w:t>
            </w:r>
            <w:r w:rsidRPr="00A90BCB">
              <w:rPr>
                <w:sz w:val="20"/>
                <w:szCs w:val="20"/>
              </w:rPr>
              <w:t xml:space="preserve"> is enabled </w:t>
            </w:r>
            <w:r w:rsidRPr="00A90BCB">
              <w:rPr>
                <w:rFonts w:eastAsia="宋体"/>
                <w:sz w:val="20"/>
                <w:szCs w:val="20"/>
              </w:rPr>
              <w:t>and the DCI is mapped onto the UE-specific search space given by C-RNTI as defined in [3]</w:t>
            </w:r>
            <w:r w:rsidRPr="00A90BCB">
              <w:rPr>
                <w:sz w:val="20"/>
                <w:szCs w:val="20"/>
              </w:rPr>
              <w:t xml:space="preserve">. </w:t>
            </w:r>
            <w:ins w:id="359" w:author="QC II" w:date="2020-05-12T15:38:00Z">
              <w:r w:rsidRPr="00A90BCB">
                <w:rPr>
                  <w:sz w:val="20"/>
                  <w:szCs w:val="20"/>
                </w:rPr>
                <w:t xml:space="preserve">This field </w:t>
              </w:r>
            </w:ins>
            <w:ins w:id="360" w:author="QC II" w:date="2020-05-12T15:39:00Z">
              <w:r w:rsidRPr="00A90BCB">
                <w:rPr>
                  <w:sz w:val="20"/>
                  <w:szCs w:val="20"/>
                </w:rPr>
                <w:t>schedules</w:t>
              </w:r>
            </w:ins>
            <w:ins w:id="361" w:author="QC II" w:date="2020-05-12T15:38:00Z">
              <w:r w:rsidRPr="00A90BCB">
                <w:rPr>
                  <w:sz w:val="20"/>
                  <w:szCs w:val="20"/>
                </w:rPr>
                <w:t xml:space="preserve"> </w:t>
              </w:r>
            </w:ins>
            <w:ins w:id="362" w:author="QC II" w:date="2020-05-12T15:39:00Z">
              <w:r w:rsidRPr="00A90BCB">
                <w:rPr>
                  <w:sz w:val="20"/>
                  <w:szCs w:val="20"/>
                </w:rPr>
                <w:t>one TB if the CRC of the DCI is scrambled by SPS C-RNTI.</w:t>
              </w:r>
            </w:ins>
          </w:p>
          <w:p w14:paraId="580DCEDA" w14:textId="77777777" w:rsidR="00A90BCB" w:rsidRPr="00A90BCB" w:rsidRDefault="00A90BCB" w:rsidP="00A90BCB">
            <w:pPr>
              <w:pStyle w:val="B2"/>
              <w:jc w:val="left"/>
              <w:rPr>
                <w:sz w:val="20"/>
                <w:szCs w:val="20"/>
              </w:rPr>
            </w:pPr>
            <w:r w:rsidRPr="00A90BCB">
              <w:rPr>
                <w:sz w:val="20"/>
                <w:szCs w:val="20"/>
              </w:rPr>
              <w:lastRenderedPageBreak/>
              <w:t>-</w:t>
            </w:r>
            <w:r w:rsidRPr="00A90BCB">
              <w:rPr>
                <w:sz w:val="20"/>
                <w:szCs w:val="20"/>
              </w:rPr>
              <w:tab/>
              <w:t>If one TB is scheduled</w:t>
            </w:r>
          </w:p>
          <w:p w14:paraId="24C565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5 bits set to zero</w:t>
            </w:r>
          </w:p>
          <w:p w14:paraId="43D787B5"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process number – 3 bits</w:t>
            </w:r>
          </w:p>
          <w:p w14:paraId="3E7DFE8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 – 1 bit</w:t>
            </w:r>
          </w:p>
          <w:p w14:paraId="029A375F"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 2 bits</w:t>
            </w:r>
          </w:p>
          <w:p w14:paraId="714ADF1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6.4.1 of [2].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605CB225"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two TBs are scheduled</w:t>
            </w:r>
          </w:p>
          <w:p w14:paraId="5F2B28E8"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2 bits set to zero</w:t>
            </w:r>
          </w:p>
          <w:p w14:paraId="15CD229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7.1.7.2 of [3]</w:t>
            </w:r>
          </w:p>
          <w:p w14:paraId="79B52B02"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363FED5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1 – 1 bit</w:t>
            </w:r>
          </w:p>
          <w:p w14:paraId="4D8178D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higher layers then this bit is a Frequency hopping flag for the TBs. In these cases TB2 uses the redundancy version for TB1.</w:t>
            </w:r>
          </w:p>
          <w:p w14:paraId="7B051C67"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four TBs are scheduled</w:t>
            </w:r>
          </w:p>
          <w:p w14:paraId="0E1F8EE3"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1 bit set to zero</w:t>
            </w:r>
          </w:p>
          <w:p w14:paraId="6BB94A7E"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7.1.7.2 of [3]</w:t>
            </w:r>
          </w:p>
          <w:p w14:paraId="3E6BAE2C"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4405A520"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six TBs are scheduled</w:t>
            </w:r>
          </w:p>
          <w:p w14:paraId="279C9FFB"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7.1.7.2 of [3]</w:t>
            </w:r>
          </w:p>
          <w:p w14:paraId="3EB2347A"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6 bits, one for each scheduled TB in increasing order of HARQ process ID</w:t>
            </w:r>
          </w:p>
          <w:p w14:paraId="5594136C" w14:textId="77777777" w:rsidR="00A90BCB" w:rsidRPr="00A90BCB" w:rsidRDefault="00A90BCB" w:rsidP="00A90BCB">
            <w:pPr>
              <w:pStyle w:val="B2"/>
              <w:jc w:val="left"/>
              <w:rPr>
                <w:sz w:val="20"/>
                <w:szCs w:val="20"/>
              </w:rPr>
            </w:pPr>
            <w:r w:rsidRPr="00A90BCB">
              <w:rPr>
                <w:sz w:val="20"/>
                <w:szCs w:val="20"/>
              </w:rPr>
              <w:t>-</w:t>
            </w:r>
            <w:r w:rsidRPr="00A90BCB">
              <w:rPr>
                <w:sz w:val="20"/>
                <w:szCs w:val="20"/>
              </w:rPr>
              <w:tab/>
              <w:t>If eight TBs are scheduled</w:t>
            </w:r>
          </w:p>
          <w:p w14:paraId="2CB9EDAD"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3 bits set to one</w:t>
            </w:r>
          </w:p>
          <w:p w14:paraId="73DFDEB6" w14:textId="77777777" w:rsidR="00A90BCB" w:rsidRPr="00A90BCB" w:rsidRDefault="00A90BCB" w:rsidP="00A90BCB">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537CBD8F" w14:textId="7890291E" w:rsidR="00A90BCB" w:rsidRPr="00A90BCB" w:rsidRDefault="00A90BCB" w:rsidP="00A90BCB">
            <w:pPr>
              <w:pStyle w:val="B3"/>
              <w:jc w:val="left"/>
              <w:rPr>
                <w:sz w:val="20"/>
                <w:szCs w:val="20"/>
              </w:rPr>
            </w:pPr>
            <w:r w:rsidRPr="00A90BCB">
              <w:rPr>
                <w:sz w:val="20"/>
                <w:szCs w:val="20"/>
              </w:rPr>
              <w:t>-</w:t>
            </w:r>
            <w:r w:rsidRPr="00A90BCB">
              <w:rPr>
                <w:sz w:val="20"/>
                <w:szCs w:val="20"/>
              </w:rPr>
              <w:tab/>
              <w:t xml:space="preserve">Redundancy version for all TBs – 1 bit. </w:t>
            </w:r>
            <w:r w:rsidRPr="00A90BCB">
              <w:rPr>
                <w:sz w:val="20"/>
                <w:szCs w:val="20"/>
                <w:lang w:eastAsia="zh-CN"/>
              </w:rPr>
              <w:t>If the UE is configured with 64QAM for PDSCH and the repetition number field indicates no PDSCH repetition then this bit is the MSB bit of the extended Modulation and coding scheme field. If</w:t>
            </w:r>
            <w:r w:rsidRPr="00A90BCB">
              <w:rPr>
                <w:sz w:val="20"/>
                <w:szCs w:val="20"/>
              </w:rPr>
              <w:t xml:space="preserve"> Repetition number is &gt; 1 and frequency hopping is enabled by higher layers then this bit is a Frequency hopping flag for the TBs. In these cases </w:t>
            </w:r>
            <w:r w:rsidRPr="00A90BCB">
              <w:rPr>
                <w:sz w:val="20"/>
                <w:szCs w:val="20"/>
                <w:lang w:eastAsia="zh-CN"/>
              </w:rPr>
              <w:t>the redundancy version for all TBs starts at 0.</w:t>
            </w:r>
          </w:p>
          <w:p w14:paraId="597A1483" w14:textId="22BE4600" w:rsidR="00A90BCB" w:rsidRPr="00A90BCB" w:rsidRDefault="00A90BCB" w:rsidP="00A90BCB">
            <w:pPr>
              <w:jc w:val="center"/>
              <w:rPr>
                <w:b/>
                <w:bCs/>
                <w:color w:val="FF0000"/>
              </w:rPr>
            </w:pPr>
            <w:r w:rsidRPr="00A90BCB">
              <w:rPr>
                <w:b/>
                <w:bCs/>
                <w:color w:val="FF0000"/>
                <w:sz w:val="20"/>
                <w:szCs w:val="20"/>
              </w:rPr>
              <w:t>&lt;Unchanged parts are omitted&gt;</w:t>
            </w:r>
          </w:p>
        </w:tc>
      </w:tr>
    </w:tbl>
    <w:p w14:paraId="00E31E55" w14:textId="730E5333" w:rsidR="00A90BCB" w:rsidRDefault="00A90BCB" w:rsidP="00A90BCB">
      <w:pPr>
        <w:pStyle w:val="Proposal"/>
        <w:numPr>
          <w:ilvl w:val="0"/>
          <w:numId w:val="0"/>
        </w:numPr>
        <w:ind w:left="1304" w:hanging="1304"/>
      </w:pPr>
    </w:p>
    <w:p w14:paraId="5B4DDD7E" w14:textId="0AED0E59" w:rsidR="006B32AA" w:rsidRDefault="006B32AA" w:rsidP="006B32AA">
      <w:pPr>
        <w:pStyle w:val="Proposal"/>
        <w:tabs>
          <w:tab w:val="clear" w:pos="1304"/>
        </w:tabs>
        <w:ind w:left="1701" w:hanging="1701"/>
        <w:rPr>
          <w:highlight w:val="yellow"/>
        </w:rPr>
      </w:pPr>
      <w:bookmarkStart w:id="363" w:name="_Ref40723665"/>
      <w:r w:rsidRPr="00C74E00">
        <w:rPr>
          <w:highlight w:val="yellow"/>
        </w:rPr>
        <w:t xml:space="preserve">Consider the </w:t>
      </w:r>
      <w:r w:rsidR="00801214">
        <w:rPr>
          <w:highlight w:val="yellow"/>
        </w:rPr>
        <w:t>above</w:t>
      </w:r>
      <w:r w:rsidR="00801214" w:rsidRPr="00C74E00">
        <w:rPr>
          <w:highlight w:val="yellow"/>
        </w:rPr>
        <w:t xml:space="preserve"> </w:t>
      </w:r>
      <w:r w:rsidRPr="00C74E00">
        <w:rPr>
          <w:highlight w:val="yellow"/>
        </w:rPr>
        <w:t>36.212 TP on SPS handling.</w:t>
      </w:r>
      <w:bookmarkEnd w:id="363"/>
    </w:p>
    <w:tbl>
      <w:tblPr>
        <w:tblStyle w:val="aff6"/>
        <w:tblW w:w="0" w:type="auto"/>
        <w:tblLook w:val="04A0" w:firstRow="1" w:lastRow="0" w:firstColumn="1" w:lastColumn="0" w:noHBand="0" w:noVBand="1"/>
      </w:tblPr>
      <w:tblGrid>
        <w:gridCol w:w="2263"/>
        <w:gridCol w:w="7366"/>
      </w:tblGrid>
      <w:tr w:rsidR="00DA1E94" w14:paraId="3693F7DB" w14:textId="77777777" w:rsidTr="001A66D6">
        <w:tc>
          <w:tcPr>
            <w:tcW w:w="2263" w:type="dxa"/>
            <w:shd w:val="clear" w:color="auto" w:fill="7BCB85" w:themeFill="background1" w:themeFillShade="BF"/>
          </w:tcPr>
          <w:p w14:paraId="1E25A5AA" w14:textId="77777777" w:rsidR="00DA1E94" w:rsidRPr="00330BD6" w:rsidRDefault="00DA1E94" w:rsidP="007C2C09">
            <w:pPr>
              <w:pStyle w:val="aa"/>
              <w:rPr>
                <w:b/>
                <w:bCs/>
                <w:sz w:val="20"/>
                <w:szCs w:val="20"/>
              </w:rPr>
            </w:pPr>
            <w:r w:rsidRPr="00330BD6">
              <w:rPr>
                <w:b/>
                <w:bCs/>
                <w:sz w:val="20"/>
                <w:szCs w:val="20"/>
              </w:rPr>
              <w:t>Company</w:t>
            </w:r>
          </w:p>
        </w:tc>
        <w:tc>
          <w:tcPr>
            <w:tcW w:w="7366" w:type="dxa"/>
            <w:shd w:val="clear" w:color="auto" w:fill="7BCB85" w:themeFill="background1" w:themeFillShade="BF"/>
          </w:tcPr>
          <w:p w14:paraId="25512F65" w14:textId="5B6D39C2" w:rsidR="00DA1E94" w:rsidRPr="00330BD6" w:rsidRDefault="00DA1E94" w:rsidP="007C2C09">
            <w:pPr>
              <w:pStyle w:val="aa"/>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_Ref40723665 \r \h </w:instrText>
            </w:r>
            <w:r w:rsidR="00AC4987">
              <w:rPr>
                <w:b/>
                <w:bCs/>
              </w:rPr>
            </w:r>
            <w:r w:rsidR="00AC4987">
              <w:rPr>
                <w:b/>
                <w:bCs/>
              </w:rPr>
              <w:fldChar w:fldCharType="separate"/>
            </w:r>
            <w:r w:rsidR="00157C8D">
              <w:rPr>
                <w:b/>
                <w:bCs/>
                <w:sz w:val="20"/>
                <w:szCs w:val="20"/>
              </w:rPr>
              <w:t>Proposal 4</w:t>
            </w:r>
            <w:r w:rsidR="00AC4987">
              <w:rPr>
                <w:b/>
                <w:bCs/>
              </w:rPr>
              <w:fldChar w:fldCharType="end"/>
            </w:r>
          </w:p>
        </w:tc>
      </w:tr>
      <w:tr w:rsidR="00DA1E94" w14:paraId="2E18C92F" w14:textId="77777777" w:rsidTr="001A66D6">
        <w:tc>
          <w:tcPr>
            <w:tcW w:w="2263" w:type="dxa"/>
          </w:tcPr>
          <w:p w14:paraId="65984EF1" w14:textId="4B010BB1" w:rsidR="00DA1E94" w:rsidRPr="00AB2FAD" w:rsidRDefault="007C2C09" w:rsidP="007C2C09">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F197135" w14:textId="2263B0A4" w:rsidR="00DA1E94" w:rsidRPr="00AB2FAD" w:rsidRDefault="007C2C09" w:rsidP="007C2C09">
            <w:pPr>
              <w:pStyle w:val="aa"/>
              <w:jc w:val="left"/>
              <w:rPr>
                <w:rFonts w:eastAsiaTheme="minorEastAsia" w:cs="Arial"/>
                <w:sz w:val="20"/>
                <w:szCs w:val="20"/>
                <w:lang w:val="en-US"/>
              </w:rPr>
            </w:pPr>
            <w:r>
              <w:rPr>
                <w:rFonts w:eastAsiaTheme="minorEastAsia" w:cs="Arial"/>
                <w:sz w:val="20"/>
                <w:szCs w:val="20"/>
                <w:lang w:val="en-US"/>
              </w:rPr>
              <w:t>OK to discuss.</w:t>
            </w:r>
          </w:p>
        </w:tc>
      </w:tr>
      <w:tr w:rsidR="00DA1E94" w14:paraId="50F1DBB8" w14:textId="77777777" w:rsidTr="001A66D6">
        <w:tc>
          <w:tcPr>
            <w:tcW w:w="2263" w:type="dxa"/>
          </w:tcPr>
          <w:p w14:paraId="07EADC21" w14:textId="201AE36C" w:rsidR="00DA1E94" w:rsidRPr="00AB2FAD" w:rsidRDefault="00190640" w:rsidP="007C2C09">
            <w:pPr>
              <w:pStyle w:val="aa"/>
              <w:jc w:val="left"/>
              <w:rPr>
                <w:rFonts w:cs="Arial"/>
                <w:sz w:val="20"/>
                <w:szCs w:val="20"/>
                <w:lang w:val="en-US"/>
              </w:rPr>
            </w:pPr>
            <w:r>
              <w:rPr>
                <w:rFonts w:cs="Arial"/>
                <w:sz w:val="20"/>
                <w:szCs w:val="20"/>
                <w:lang w:val="en-US"/>
              </w:rPr>
              <w:t>Ericsson</w:t>
            </w:r>
          </w:p>
        </w:tc>
        <w:tc>
          <w:tcPr>
            <w:tcW w:w="7366" w:type="dxa"/>
          </w:tcPr>
          <w:p w14:paraId="580B9F79" w14:textId="349F8E31" w:rsidR="00DA1E94" w:rsidRPr="00AB2FAD" w:rsidRDefault="00190640" w:rsidP="007C2C09">
            <w:pPr>
              <w:pStyle w:val="aa"/>
              <w:jc w:val="left"/>
              <w:rPr>
                <w:rFonts w:cs="Arial"/>
                <w:sz w:val="20"/>
                <w:szCs w:val="20"/>
                <w:lang w:val="en-US"/>
              </w:rPr>
            </w:pPr>
            <w:r>
              <w:rPr>
                <w:rFonts w:cs="Arial"/>
                <w:sz w:val="20"/>
                <w:szCs w:val="20"/>
                <w:lang w:val="en-US"/>
              </w:rPr>
              <w:t>Medium priority</w:t>
            </w:r>
          </w:p>
        </w:tc>
      </w:tr>
      <w:tr w:rsidR="001A66D6" w14:paraId="132A43DB" w14:textId="77777777" w:rsidTr="001A66D6">
        <w:tc>
          <w:tcPr>
            <w:tcW w:w="2263" w:type="dxa"/>
          </w:tcPr>
          <w:p w14:paraId="6986F7DC" w14:textId="0F0F1CFA" w:rsidR="001A66D6" w:rsidRPr="00AB2FAD" w:rsidRDefault="001A66D6" w:rsidP="001A66D6">
            <w:pPr>
              <w:pStyle w:val="aa"/>
              <w:jc w:val="left"/>
              <w:rPr>
                <w:rFonts w:cs="Arial"/>
                <w:sz w:val="20"/>
                <w:szCs w:val="20"/>
                <w:lang w:val="en-US"/>
              </w:rPr>
            </w:pPr>
            <w:r>
              <w:rPr>
                <w:rFonts w:cs="Arial"/>
                <w:sz w:val="20"/>
                <w:szCs w:val="20"/>
                <w:lang w:val="en-US"/>
              </w:rPr>
              <w:lastRenderedPageBreak/>
              <w:t>Sierra Wireless</w:t>
            </w:r>
          </w:p>
        </w:tc>
        <w:tc>
          <w:tcPr>
            <w:tcW w:w="7366" w:type="dxa"/>
          </w:tcPr>
          <w:p w14:paraId="79DFA0D7" w14:textId="51D76E46" w:rsidR="001A66D6" w:rsidRPr="00080BA8" w:rsidRDefault="001A66D6" w:rsidP="001A66D6">
            <w:pPr>
              <w:pStyle w:val="aa"/>
              <w:jc w:val="left"/>
              <w:rPr>
                <w:rFonts w:ascii="Times New Roman" w:hAnsi="Times New Roman"/>
                <w:sz w:val="20"/>
                <w:szCs w:val="20"/>
                <w:lang w:val="en-US"/>
              </w:rPr>
            </w:pPr>
            <w:r>
              <w:rPr>
                <w:rFonts w:cs="Arial"/>
                <w:sz w:val="20"/>
                <w:szCs w:val="20"/>
                <w:lang w:val="en-US"/>
              </w:rPr>
              <w:t>Medium priority</w:t>
            </w:r>
          </w:p>
        </w:tc>
      </w:tr>
      <w:tr w:rsidR="004057B0" w14:paraId="2046F992" w14:textId="77777777" w:rsidTr="001A66D6">
        <w:tc>
          <w:tcPr>
            <w:tcW w:w="2263" w:type="dxa"/>
          </w:tcPr>
          <w:p w14:paraId="5779E3D3" w14:textId="684F2904" w:rsidR="004057B0" w:rsidRPr="00AB2FAD" w:rsidRDefault="004057B0" w:rsidP="004057B0">
            <w:pPr>
              <w:pStyle w:val="aa"/>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w:t>
            </w:r>
            <w:proofErr w:type="spellStart"/>
            <w:r>
              <w:rPr>
                <w:rFonts w:eastAsiaTheme="minorEastAsia" w:cs="Arial"/>
                <w:sz w:val="20"/>
                <w:szCs w:val="20"/>
                <w:lang w:val="en-US"/>
              </w:rPr>
              <w:t>MotoM</w:t>
            </w:r>
            <w:proofErr w:type="spellEnd"/>
          </w:p>
        </w:tc>
        <w:tc>
          <w:tcPr>
            <w:tcW w:w="7366" w:type="dxa"/>
          </w:tcPr>
          <w:p w14:paraId="7A26097D" w14:textId="1457862A" w:rsidR="004057B0" w:rsidRPr="00AB2FAD" w:rsidRDefault="004057B0" w:rsidP="004057B0">
            <w:pPr>
              <w:pStyle w:val="aa"/>
              <w:jc w:val="left"/>
              <w:rPr>
                <w:rFonts w:cs="Arial"/>
                <w:sz w:val="20"/>
                <w:szCs w:val="20"/>
                <w:lang w:val="en-US"/>
              </w:rPr>
            </w:pPr>
            <w:r>
              <w:rPr>
                <w:rFonts w:eastAsiaTheme="minorEastAsia" w:cs="Arial"/>
                <w:sz w:val="20"/>
                <w:szCs w:val="20"/>
                <w:lang w:val="en-US"/>
              </w:rPr>
              <w:t>Medium</w:t>
            </w:r>
            <w:r>
              <w:rPr>
                <w:rFonts w:eastAsiaTheme="minorEastAsia" w:cs="Arial"/>
                <w:sz w:val="20"/>
                <w:szCs w:val="20"/>
                <w:lang w:val="en-US"/>
              </w:rPr>
              <w:t xml:space="preserve"> priority</w:t>
            </w:r>
          </w:p>
        </w:tc>
      </w:tr>
      <w:tr w:rsidR="004057B0" w14:paraId="05B2DD80" w14:textId="77777777" w:rsidTr="001A66D6">
        <w:tc>
          <w:tcPr>
            <w:tcW w:w="2263" w:type="dxa"/>
          </w:tcPr>
          <w:p w14:paraId="5DE124F0" w14:textId="77777777" w:rsidR="004057B0" w:rsidRPr="00970DD6" w:rsidRDefault="004057B0" w:rsidP="004057B0">
            <w:pPr>
              <w:pStyle w:val="aa"/>
              <w:jc w:val="left"/>
              <w:rPr>
                <w:rFonts w:eastAsiaTheme="minorEastAsia" w:cs="Arial"/>
                <w:sz w:val="20"/>
                <w:szCs w:val="20"/>
                <w:lang w:val="en-US"/>
              </w:rPr>
            </w:pPr>
          </w:p>
        </w:tc>
        <w:tc>
          <w:tcPr>
            <w:tcW w:w="7366" w:type="dxa"/>
          </w:tcPr>
          <w:p w14:paraId="2152EF4B" w14:textId="77777777" w:rsidR="004057B0" w:rsidRPr="00970DD6" w:rsidRDefault="004057B0" w:rsidP="004057B0">
            <w:pPr>
              <w:pStyle w:val="aa"/>
              <w:jc w:val="left"/>
              <w:rPr>
                <w:rFonts w:eastAsiaTheme="minorEastAsia" w:cs="Arial"/>
                <w:sz w:val="20"/>
                <w:szCs w:val="20"/>
                <w:lang w:val="en-US"/>
              </w:rPr>
            </w:pPr>
          </w:p>
        </w:tc>
      </w:tr>
      <w:tr w:rsidR="004057B0" w14:paraId="079A5BF8" w14:textId="77777777" w:rsidTr="001A66D6">
        <w:tc>
          <w:tcPr>
            <w:tcW w:w="2263" w:type="dxa"/>
          </w:tcPr>
          <w:p w14:paraId="39E83564" w14:textId="77777777" w:rsidR="004057B0" w:rsidRPr="00AB2FAD" w:rsidRDefault="004057B0" w:rsidP="004057B0">
            <w:pPr>
              <w:pStyle w:val="aa"/>
              <w:jc w:val="left"/>
              <w:rPr>
                <w:rFonts w:cs="Arial"/>
                <w:sz w:val="20"/>
                <w:szCs w:val="20"/>
                <w:lang w:val="en-US"/>
              </w:rPr>
            </w:pPr>
          </w:p>
        </w:tc>
        <w:tc>
          <w:tcPr>
            <w:tcW w:w="7366" w:type="dxa"/>
          </w:tcPr>
          <w:p w14:paraId="1C551885" w14:textId="77777777" w:rsidR="004057B0" w:rsidRPr="00AB2FAD" w:rsidRDefault="004057B0" w:rsidP="004057B0">
            <w:pPr>
              <w:pStyle w:val="aa"/>
              <w:jc w:val="left"/>
              <w:rPr>
                <w:rFonts w:cs="Arial"/>
                <w:sz w:val="20"/>
                <w:szCs w:val="20"/>
                <w:lang w:val="en-US"/>
              </w:rPr>
            </w:pPr>
          </w:p>
        </w:tc>
      </w:tr>
    </w:tbl>
    <w:p w14:paraId="45D2FACC" w14:textId="77777777" w:rsidR="00DA1E94" w:rsidRPr="001F59FD" w:rsidRDefault="00DA1E94" w:rsidP="00A90BCB">
      <w:pPr>
        <w:pStyle w:val="Proposal"/>
        <w:numPr>
          <w:ilvl w:val="0"/>
          <w:numId w:val="0"/>
        </w:numPr>
        <w:ind w:left="1304" w:hanging="1304"/>
      </w:pPr>
    </w:p>
    <w:p w14:paraId="5CD39C76" w14:textId="01D415BF" w:rsidR="007420A2" w:rsidRPr="008E64C2" w:rsidRDefault="007420A2" w:rsidP="007420A2">
      <w:pPr>
        <w:pStyle w:val="1"/>
      </w:pPr>
      <w:r w:rsidRPr="008E64C2">
        <w:t>Issue #</w:t>
      </w:r>
      <w:r w:rsidR="00622EC8">
        <w:t>5</w:t>
      </w:r>
      <w:r w:rsidRPr="008E64C2">
        <w:t xml:space="preserve">: </w:t>
      </w:r>
      <w:r>
        <w:t>No scheduling gap after last SC-MTCH TB</w:t>
      </w:r>
    </w:p>
    <w:p w14:paraId="22BC43F7" w14:textId="7A4EE229" w:rsidR="005D3997" w:rsidRPr="005D3997" w:rsidRDefault="007420A2" w:rsidP="005D3997">
      <w:pPr>
        <w:pStyle w:val="aa"/>
      </w:pPr>
      <w:r>
        <w:t>RAN1#100e agreed to eliminate the scheduling gap insertion after the last TB in a SC-MTCH multi-TB transmission</w:t>
      </w:r>
      <w:r w:rsidR="00DB2A44">
        <w:t xml:space="preserve"> for NB-</w:t>
      </w:r>
      <w:proofErr w:type="spellStart"/>
      <w:r w:rsidR="00DB2A44">
        <w:t>IoT</w:t>
      </w:r>
      <w:proofErr w:type="spellEnd"/>
      <w:r>
        <w:t xml:space="preserve">. </w:t>
      </w:r>
      <w:r w:rsidR="00DB2A44">
        <w:t xml:space="preserve">ZTE contribution </w:t>
      </w:r>
      <w:r w:rsidR="00DB2A44">
        <w:fldChar w:fldCharType="begin"/>
      </w:r>
      <w:r w:rsidR="00DB2A44">
        <w:instrText xml:space="preserve"> REF _Ref40703466 \r \h </w:instrText>
      </w:r>
      <w:r w:rsidR="00DB2A44">
        <w:fldChar w:fldCharType="separate"/>
      </w:r>
      <w:r w:rsidR="00157C8D">
        <w:t>[3]</w:t>
      </w:r>
      <w:r w:rsidR="00DB2A44">
        <w:fldChar w:fldCharType="end"/>
      </w:r>
      <w:r w:rsidR="00DB2A44">
        <w:t xml:space="preserve"> provides a 36.213 TP for a similar change for LTE-MTC.</w:t>
      </w:r>
      <w:r w:rsidR="00387E7E" w:rsidRPr="00387E7E">
        <w:t xml:space="preserve"> </w:t>
      </w:r>
      <w:r w:rsidR="00387E7E">
        <w:t xml:space="preserve">For detailed discussion, see contribution </w:t>
      </w:r>
      <w:r w:rsidR="00387E7E">
        <w:fldChar w:fldCharType="begin"/>
      </w:r>
      <w:r w:rsidR="00387E7E">
        <w:instrText xml:space="preserve"> REF _Ref40703466 \r \h </w:instrText>
      </w:r>
      <w:r w:rsidR="00387E7E">
        <w:fldChar w:fldCharType="separate"/>
      </w:r>
      <w:r w:rsidR="00157C8D">
        <w:t>[3]</w:t>
      </w:r>
      <w:r w:rsidR="00387E7E">
        <w:fldChar w:fldCharType="end"/>
      </w:r>
      <w:r w:rsidR="00387E7E">
        <w:t>.</w:t>
      </w:r>
    </w:p>
    <w:tbl>
      <w:tblPr>
        <w:tblStyle w:val="aff6"/>
        <w:tblW w:w="0" w:type="auto"/>
        <w:tblInd w:w="-5" w:type="dxa"/>
        <w:tblLook w:val="04A0" w:firstRow="1" w:lastRow="0" w:firstColumn="1" w:lastColumn="0" w:noHBand="0" w:noVBand="1"/>
      </w:tblPr>
      <w:tblGrid>
        <w:gridCol w:w="9634"/>
      </w:tblGrid>
      <w:tr w:rsidR="008946B2" w14:paraId="6087EA6F" w14:textId="77777777" w:rsidTr="008946B2">
        <w:tc>
          <w:tcPr>
            <w:tcW w:w="9634" w:type="dxa"/>
          </w:tcPr>
          <w:p w14:paraId="05E4C45C" w14:textId="77777777" w:rsidR="008946B2" w:rsidRPr="000D3CFB" w:rsidRDefault="008946B2" w:rsidP="008946B2">
            <w:pPr>
              <w:pStyle w:val="31"/>
              <w:outlineLvl w:val="2"/>
            </w:pPr>
            <w:r w:rsidRPr="000D3CFB">
              <w:t>7.1.11</w:t>
            </w:r>
            <w:r w:rsidRPr="000D3CFB">
              <w:tab/>
              <w:t>PDSCH subframe assignment for BL/CE UE</w:t>
            </w:r>
          </w:p>
          <w:p w14:paraId="4CD38E71" w14:textId="77777777" w:rsidR="008946B2" w:rsidRPr="008946B2" w:rsidRDefault="008946B2" w:rsidP="008946B2">
            <w:pPr>
              <w:overflowPunct/>
              <w:autoSpaceDE/>
              <w:autoSpaceDN/>
              <w:adjustRightInd/>
              <w:spacing w:beforeLines="50" w:before="120" w:after="120" w:line="276" w:lineRule="auto"/>
              <w:jc w:val="center"/>
              <w:textAlignment w:val="auto"/>
              <w:rPr>
                <w:rFonts w:eastAsia="宋体"/>
                <w:b/>
                <w:iCs/>
                <w:color w:val="FF0000"/>
                <w:sz w:val="20"/>
                <w:szCs w:val="20"/>
                <w:lang w:eastAsia="en-US"/>
              </w:rPr>
            </w:pPr>
            <w:r w:rsidRPr="008946B2">
              <w:rPr>
                <w:rFonts w:eastAsia="宋体"/>
                <w:b/>
                <w:iCs/>
                <w:color w:val="FF0000"/>
                <w:sz w:val="20"/>
                <w:szCs w:val="20"/>
                <w:lang w:eastAsia="en-US"/>
              </w:rPr>
              <w:t>&lt;Unchanged parts are omitted&gt;</w:t>
            </w:r>
          </w:p>
          <w:p w14:paraId="724AD8B0" w14:textId="77777777" w:rsidR="008946B2" w:rsidRPr="008946B2" w:rsidRDefault="008946B2" w:rsidP="008946B2">
            <w:pPr>
              <w:pStyle w:val="B1"/>
              <w:rPr>
                <w:sz w:val="20"/>
                <w:szCs w:val="20"/>
              </w:rPr>
            </w:pPr>
            <w:r w:rsidRPr="008946B2">
              <w:rPr>
                <w:sz w:val="20"/>
                <w:szCs w:val="20"/>
              </w:rPr>
              <w:t>-</w:t>
            </w:r>
            <w:r w:rsidRPr="008946B2">
              <w:rPr>
                <w:sz w:val="20"/>
                <w:szCs w:val="20"/>
              </w:rPr>
              <w:tab/>
              <w:t xml:space="preserve">for </w:t>
            </w:r>
            <w:r w:rsidRPr="008946B2">
              <w:rPr>
                <w:rFonts w:eastAsia="Times New Roman"/>
                <w:position w:val="-10"/>
                <w:sz w:val="20"/>
                <w:szCs w:val="20"/>
                <w:lang w:val="en-GB"/>
              </w:rPr>
              <w:object w:dxaOrig="700" w:dyaOrig="340" w14:anchorId="0809757E">
                <v:shape id="_x0000_i1027" type="#_x0000_t75" style="width:37pt;height:22pt" o:ole="">
                  <v:imagedata r:id="rId17" o:title=""/>
                </v:shape>
                <o:OLEObject Type="Embed" ProgID="Equation.DSMT4" ShapeID="_x0000_i1027" DrawAspect="Content" ObjectID="_1651551120" r:id="rId18"/>
              </w:object>
            </w:r>
            <w:r w:rsidRPr="008946B2">
              <w:rPr>
                <w:sz w:val="20"/>
                <w:szCs w:val="20"/>
              </w:rPr>
              <w:t xml:space="preserve">, </w:t>
            </w:r>
          </w:p>
          <w:p w14:paraId="3C67DEBC" w14:textId="77777777" w:rsidR="008946B2" w:rsidRPr="008946B2" w:rsidRDefault="008946B2" w:rsidP="008946B2">
            <w:pPr>
              <w:pStyle w:val="B2"/>
              <w:rPr>
                <w:rFonts w:eastAsiaTheme="minorEastAsia"/>
                <w:sz w:val="20"/>
                <w:szCs w:val="20"/>
                <w:lang w:eastAsia="zh-CN"/>
              </w:rPr>
            </w:pPr>
            <w:r w:rsidRPr="008946B2">
              <w:rPr>
                <w:sz w:val="20"/>
                <w:szCs w:val="20"/>
              </w:rPr>
              <w:t>-</w:t>
            </w:r>
            <w:r w:rsidRPr="008946B2">
              <w:rPr>
                <w:sz w:val="20"/>
                <w:szCs w:val="20"/>
              </w:rPr>
              <w:tab/>
              <w:t xml:space="preserve">if the UE is configured with higher layer parameter </w:t>
            </w:r>
            <w:r w:rsidRPr="008946B2">
              <w:rPr>
                <w:rFonts w:eastAsiaTheme="minorEastAsia"/>
                <w:i/>
                <w:sz w:val="20"/>
                <w:szCs w:val="20"/>
                <w:lang w:eastAsia="zh-CN"/>
              </w:rPr>
              <w:t>multi-TB-DL-Unicast-Interleaving-config</w:t>
            </w:r>
            <w:r w:rsidRPr="008946B2">
              <w:rPr>
                <w:rFonts w:eastAsiaTheme="minorEastAsia"/>
                <w:sz w:val="20"/>
                <w:szCs w:val="20"/>
                <w:lang w:eastAsia="zh-CN"/>
              </w:rPr>
              <w:t xml:space="preserve">, and PDSCH corresponding to a MPDCCH with DCI CRC scrambled by C-RNTI and </w:t>
            </w:r>
            <w:r w:rsidRPr="008946B2">
              <w:rPr>
                <w:rFonts w:eastAsia="Times New Roman"/>
                <w:position w:val="-6"/>
                <w:sz w:val="20"/>
                <w:szCs w:val="20"/>
                <w:lang w:val="en-GB"/>
              </w:rPr>
              <w:object w:dxaOrig="600" w:dyaOrig="240" w14:anchorId="6DED053D">
                <v:shape id="_x0000_i1028" type="#_x0000_t75" style="width:29.5pt;height:14.5pt" o:ole="">
                  <v:imagedata r:id="rId19" o:title=""/>
                </v:shape>
                <o:OLEObject Type="Embed" ProgID="Equation.DSMT4" ShapeID="_x0000_i1028" DrawAspect="Content" ObjectID="_1651551121" r:id="rId20"/>
              </w:object>
            </w:r>
            <w:r w:rsidRPr="008946B2">
              <w:rPr>
                <w:rFonts w:eastAsiaTheme="minorEastAsia"/>
                <w:i/>
                <w:sz w:val="20"/>
                <w:szCs w:val="20"/>
                <w:lang w:eastAsia="zh-CN"/>
              </w:rPr>
              <w:t xml:space="preserve"> </w:t>
            </w:r>
            <w:r w:rsidRPr="008946B2">
              <w:rPr>
                <w:sz w:val="20"/>
                <w:szCs w:val="20"/>
              </w:rPr>
              <w:t xml:space="preserve">where </w:t>
            </w:r>
            <w:r w:rsidRPr="008946B2">
              <w:rPr>
                <w:rFonts w:eastAsia="Times New Roman"/>
                <w:position w:val="-6"/>
                <w:sz w:val="20"/>
                <w:szCs w:val="20"/>
                <w:lang w:val="en-GB"/>
              </w:rPr>
              <w:object w:dxaOrig="480" w:dyaOrig="240" w14:anchorId="38EEE448">
                <v:shape id="_x0000_i1029" type="#_x0000_t75" style="width:22pt;height:14.5pt" o:ole="">
                  <v:imagedata r:id="rId21" o:title=""/>
                </v:shape>
                <o:OLEObject Type="Embed" ProgID="Equation.DSMT4" ShapeID="_x0000_i1029" DrawAspect="Content" ObjectID="_1651551122" r:id="rId22"/>
              </w:object>
            </w:r>
            <w:r w:rsidRPr="008946B2">
              <w:rPr>
                <w:sz w:val="20"/>
                <w:szCs w:val="20"/>
              </w:rPr>
              <w:t xml:space="preserve"> for </w:t>
            </w:r>
            <w:r w:rsidRPr="008946B2">
              <w:rPr>
                <w:rFonts w:eastAsia="宋体"/>
                <w:sz w:val="20"/>
                <w:szCs w:val="20"/>
                <w:lang w:eastAsia="zh-CN"/>
              </w:rPr>
              <w:t xml:space="preserve">BL/CE </w:t>
            </w:r>
            <w:r w:rsidRPr="008946B2">
              <w:rPr>
                <w:rFonts w:eastAsia="宋体" w:hint="eastAsia"/>
                <w:sz w:val="20"/>
                <w:szCs w:val="20"/>
                <w:lang w:eastAsia="zh-CN"/>
              </w:rPr>
              <w:t>UE</w:t>
            </w:r>
            <w:r w:rsidRPr="008946B2">
              <w:rPr>
                <w:rFonts w:eastAsia="宋体"/>
                <w:sz w:val="20"/>
                <w:szCs w:val="20"/>
                <w:lang w:eastAsia="zh-CN"/>
              </w:rPr>
              <w:t xml:space="preserve"> </w:t>
            </w:r>
            <w:r w:rsidRPr="008946B2">
              <w:rPr>
                <w:rFonts w:eastAsia="宋体" w:hint="eastAsia"/>
                <w:sz w:val="20"/>
                <w:szCs w:val="20"/>
                <w:lang w:eastAsia="zh-CN"/>
              </w:rPr>
              <w:t>configured with CEModeA</w:t>
            </w:r>
            <w:r w:rsidRPr="008946B2">
              <w:rPr>
                <w:sz w:val="20"/>
                <w:szCs w:val="20"/>
              </w:rPr>
              <w:t xml:space="preserve">, </w:t>
            </w:r>
            <w:r w:rsidRPr="008946B2">
              <w:rPr>
                <w:rFonts w:eastAsia="Times New Roman"/>
                <w:position w:val="-6"/>
                <w:sz w:val="20"/>
                <w:szCs w:val="20"/>
                <w:lang w:val="en-GB"/>
              </w:rPr>
              <w:object w:dxaOrig="520" w:dyaOrig="240" w14:anchorId="3FB86005">
                <v:shape id="_x0000_i1030" type="#_x0000_t75" style="width:22pt;height:14.5pt" o:ole="">
                  <v:imagedata r:id="rId23" o:title=""/>
                </v:shape>
                <o:OLEObject Type="Embed" ProgID="Equation.DSMT4" ShapeID="_x0000_i1030" DrawAspect="Content" ObjectID="_1651551123" r:id="rId24"/>
              </w:object>
            </w:r>
            <w:r w:rsidRPr="008946B2">
              <w:rPr>
                <w:sz w:val="20"/>
                <w:szCs w:val="20"/>
              </w:rPr>
              <w:t xml:space="preserve"> for </w:t>
            </w:r>
            <w:r w:rsidRPr="008946B2">
              <w:rPr>
                <w:rFonts w:eastAsia="宋体"/>
                <w:sz w:val="20"/>
                <w:szCs w:val="20"/>
                <w:lang w:eastAsia="zh-CN"/>
              </w:rPr>
              <w:t xml:space="preserve">BL/CE </w:t>
            </w:r>
            <w:r w:rsidRPr="008946B2">
              <w:rPr>
                <w:rFonts w:eastAsia="宋体" w:hint="eastAsia"/>
                <w:sz w:val="20"/>
                <w:szCs w:val="20"/>
                <w:lang w:eastAsia="zh-CN"/>
              </w:rPr>
              <w:t>UE</w:t>
            </w:r>
            <w:r w:rsidRPr="008946B2">
              <w:rPr>
                <w:rFonts w:eastAsia="宋体"/>
                <w:sz w:val="20"/>
                <w:szCs w:val="20"/>
                <w:lang w:eastAsia="zh-CN"/>
              </w:rPr>
              <w:t xml:space="preserve"> </w:t>
            </w:r>
            <w:r w:rsidRPr="008946B2">
              <w:rPr>
                <w:rFonts w:eastAsia="宋体" w:hint="eastAsia"/>
                <w:sz w:val="20"/>
                <w:szCs w:val="20"/>
                <w:lang w:eastAsia="zh-CN"/>
              </w:rPr>
              <w:t>configured with CEModeB</w:t>
            </w:r>
            <w:r w:rsidRPr="008946B2">
              <w:rPr>
                <w:rFonts w:eastAsiaTheme="minorEastAsia"/>
                <w:sz w:val="20"/>
                <w:szCs w:val="20"/>
                <w:lang w:eastAsia="zh-CN"/>
              </w:rPr>
              <w:t xml:space="preserve">, </w:t>
            </w:r>
          </w:p>
          <w:p w14:paraId="77D8A371" w14:textId="77777777" w:rsidR="008946B2" w:rsidRPr="008946B2" w:rsidRDefault="008946B2" w:rsidP="008946B2">
            <w:pPr>
              <w:pStyle w:val="B3"/>
              <w:rPr>
                <w:rFonts w:eastAsiaTheme="minorEastAsia"/>
                <w:sz w:val="20"/>
                <w:szCs w:val="20"/>
                <w:lang w:eastAsia="zh-CN"/>
              </w:rPr>
            </w:pPr>
            <w:r w:rsidRPr="008946B2">
              <w:rPr>
                <w:rFonts w:eastAsiaTheme="minorEastAsia"/>
                <w:sz w:val="20"/>
                <w:szCs w:val="20"/>
                <w:lang w:eastAsia="zh-CN"/>
              </w:rPr>
              <w:t>-</w:t>
            </w:r>
            <w:r w:rsidRPr="008946B2">
              <w:rPr>
                <w:rFonts w:eastAsiaTheme="minorEastAsia"/>
                <w:sz w:val="20"/>
                <w:szCs w:val="20"/>
                <w:lang w:eastAsia="zh-CN"/>
              </w:rPr>
              <w:tab/>
            </w:r>
            <w:r w:rsidRPr="008946B2">
              <w:rPr>
                <w:rFonts w:eastAsia="宋体"/>
                <w:sz w:val="20"/>
                <w:szCs w:val="20"/>
                <w:lang w:eastAsia="zh-CN"/>
              </w:rPr>
              <w:t>BL/CE</w:t>
            </w:r>
            <w:r w:rsidRPr="008946B2">
              <w:rPr>
                <w:rFonts w:eastAsia="宋体" w:hint="eastAsia"/>
                <w:sz w:val="20"/>
                <w:szCs w:val="20"/>
                <w:lang w:eastAsia="zh-CN"/>
              </w:rPr>
              <w:t xml:space="preserve"> </w:t>
            </w:r>
            <w:r w:rsidRPr="008946B2">
              <w:rPr>
                <w:rFonts w:eastAsia="宋体"/>
                <w:sz w:val="20"/>
                <w:szCs w:val="20"/>
                <w:lang w:eastAsia="zh-CN"/>
              </w:rPr>
              <w:t xml:space="preserve">DL </w:t>
            </w:r>
            <w:r w:rsidRPr="008946B2">
              <w:rPr>
                <w:rFonts w:eastAsia="宋体" w:hint="eastAsia"/>
                <w:sz w:val="20"/>
                <w:szCs w:val="20"/>
                <w:lang w:eastAsia="zh-CN"/>
              </w:rPr>
              <w:t xml:space="preserve">subframes </w:t>
            </w:r>
            <w:r w:rsidRPr="008946B2">
              <w:rPr>
                <w:rFonts w:eastAsia="Times New Roman"/>
                <w:position w:val="-16"/>
                <w:sz w:val="20"/>
                <w:szCs w:val="20"/>
                <w:lang w:val="en-GB"/>
              </w:rPr>
              <w:object w:dxaOrig="1100" w:dyaOrig="360" w14:anchorId="1F486CB2">
                <v:shape id="_x0000_i1031" type="#_x0000_t75" style="width:57.5pt;height:22pt" o:ole="">
                  <v:imagedata r:id="rId25" o:title=""/>
                </v:shape>
                <o:OLEObject Type="Embed" ProgID="Equation.DSMT4" ShapeID="_x0000_i1031" DrawAspect="Content" ObjectID="_1651551124" r:id="rId26"/>
              </w:object>
            </w:r>
            <w:r w:rsidRPr="008946B2">
              <w:rPr>
                <w:sz w:val="20"/>
                <w:szCs w:val="20"/>
              </w:rPr>
              <w:t xml:space="preserve"> with </w:t>
            </w:r>
            <w:r w:rsidRPr="008946B2">
              <w:rPr>
                <w:rFonts w:eastAsia="Times New Roman"/>
                <w:position w:val="-10"/>
                <w:sz w:val="20"/>
                <w:szCs w:val="20"/>
                <w:lang w:val="en-GB"/>
              </w:rPr>
              <w:object w:dxaOrig="3460" w:dyaOrig="300" w14:anchorId="387EAA14">
                <v:shape id="_x0000_i1032" type="#_x0000_t75" style="width:171.5pt;height:14.5pt" o:ole="">
                  <v:imagedata r:id="rId27" o:title=""/>
                </v:shape>
                <o:OLEObject Type="Embed" ProgID="Equation.DSMT4" ShapeID="_x0000_i1032" DrawAspect="Content" ObjectID="_1651551125" r:id="rId28"/>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宋体" w:hint="eastAsia"/>
                <w:sz w:val="20"/>
                <w:szCs w:val="20"/>
                <w:lang w:eastAsia="zh-CN"/>
              </w:rPr>
              <w:t xml:space="preserve"> </w:t>
            </w:r>
            <w:r w:rsidRPr="008946B2">
              <w:rPr>
                <w:rFonts w:eastAsia="宋体"/>
                <w:sz w:val="20"/>
                <w:szCs w:val="20"/>
                <w:lang w:eastAsia="zh-CN"/>
              </w:rPr>
              <w:t>,</w:t>
            </w:r>
            <w:r w:rsidRPr="008946B2">
              <w:rPr>
                <w:rFonts w:eastAsia="宋体"/>
                <w:i/>
                <w:sz w:val="20"/>
                <w:szCs w:val="20"/>
                <w:lang w:eastAsia="zh-CN"/>
              </w:rPr>
              <w:t xml:space="preserve"> </w:t>
            </w:r>
            <w:r w:rsidRPr="008946B2">
              <w:rPr>
                <w:rFonts w:eastAsia="Times New Roman"/>
                <w:position w:val="-10"/>
                <w:sz w:val="20"/>
                <w:szCs w:val="20"/>
                <w:lang w:val="en-GB"/>
              </w:rPr>
              <w:object w:dxaOrig="1460" w:dyaOrig="340" w14:anchorId="6E4F8AB1">
                <v:shape id="_x0000_i1033" type="#_x0000_t75" style="width:1in;height:22pt" o:ole="">
                  <v:imagedata r:id="rId29" o:title=""/>
                </v:shape>
                <o:OLEObject Type="Embed" ProgID="Equation.DSMT4" ShapeID="_x0000_i1033" DrawAspect="Content" ObjectID="_1651551126" r:id="rId30"/>
              </w:object>
            </w:r>
          </w:p>
          <w:p w14:paraId="4D031B63" w14:textId="77777777" w:rsidR="008946B2" w:rsidRPr="008946B2" w:rsidRDefault="008946B2" w:rsidP="008946B2">
            <w:pPr>
              <w:pStyle w:val="B2"/>
              <w:rPr>
                <w:sz w:val="20"/>
                <w:szCs w:val="20"/>
              </w:rPr>
            </w:pPr>
            <w:r w:rsidRPr="008946B2">
              <w:rPr>
                <w:sz w:val="20"/>
                <w:szCs w:val="20"/>
              </w:rPr>
              <w:t>-</w:t>
            </w:r>
            <w:r w:rsidRPr="008946B2">
              <w:rPr>
                <w:sz w:val="20"/>
                <w:szCs w:val="20"/>
              </w:rPr>
              <w:tab/>
              <w:t>otherwise,</w:t>
            </w:r>
          </w:p>
          <w:p w14:paraId="0B3E9031" w14:textId="77777777" w:rsidR="008946B2" w:rsidRPr="008946B2" w:rsidRDefault="008946B2" w:rsidP="008946B2">
            <w:pPr>
              <w:pStyle w:val="B3"/>
              <w:rPr>
                <w:sz w:val="20"/>
                <w:szCs w:val="20"/>
              </w:rPr>
            </w:pPr>
            <w:r w:rsidRPr="008946B2">
              <w:rPr>
                <w:sz w:val="20"/>
                <w:szCs w:val="20"/>
              </w:rPr>
              <w:t>-</w:t>
            </w:r>
            <w:r w:rsidRPr="008946B2">
              <w:rPr>
                <w:sz w:val="20"/>
                <w:szCs w:val="20"/>
              </w:rPr>
              <w:tab/>
            </w:r>
            <w:r w:rsidRPr="008946B2">
              <w:rPr>
                <w:rFonts w:eastAsia="宋体"/>
                <w:sz w:val="20"/>
                <w:szCs w:val="20"/>
                <w:lang w:eastAsia="zh-CN"/>
              </w:rPr>
              <w:t>BL/CE DL</w:t>
            </w:r>
            <w:r w:rsidRPr="008946B2">
              <w:rPr>
                <w:rFonts w:eastAsia="宋体" w:hint="eastAsia"/>
                <w:sz w:val="20"/>
                <w:szCs w:val="20"/>
                <w:lang w:eastAsia="zh-CN"/>
              </w:rPr>
              <w:t xml:space="preserve"> subframes </w:t>
            </w:r>
            <w:r w:rsidRPr="008946B2">
              <w:rPr>
                <w:rFonts w:eastAsia="Times New Roman"/>
                <w:position w:val="-14"/>
                <w:sz w:val="20"/>
                <w:szCs w:val="20"/>
                <w:lang w:val="en-GB"/>
              </w:rPr>
              <w:object w:dxaOrig="540" w:dyaOrig="340" w14:anchorId="7C88A8CD">
                <v:shape id="_x0000_i1034" type="#_x0000_t75" style="width:29.5pt;height:22pt" o:ole="">
                  <v:imagedata r:id="rId31" o:title=""/>
                </v:shape>
                <o:OLEObject Type="Embed" ProgID="Equation.DSMT4" ShapeID="_x0000_i1034" DrawAspect="Content" ObjectID="_1651551127" r:id="rId32"/>
              </w:object>
            </w:r>
            <w:r w:rsidRPr="008946B2">
              <w:rPr>
                <w:sz w:val="20"/>
                <w:szCs w:val="20"/>
              </w:rPr>
              <w:t xml:space="preserve"> with </w:t>
            </w:r>
            <w:r w:rsidRPr="008946B2">
              <w:rPr>
                <w:rFonts w:eastAsia="Times New Roman"/>
                <w:position w:val="-8"/>
                <w:sz w:val="20"/>
                <w:szCs w:val="20"/>
                <w:lang w:val="en-GB"/>
              </w:rPr>
              <w:object w:dxaOrig="1240" w:dyaOrig="279" w14:anchorId="21C0AE18">
                <v:shape id="_x0000_i1035" type="#_x0000_t75" style="width:64.5pt;height:14.5pt" o:ole="">
                  <v:imagedata r:id="rId33" o:title=""/>
                </v:shape>
                <o:OLEObject Type="Embed" ProgID="Equation.DSMT4" ShapeID="_x0000_i1035" DrawAspect="Content" ObjectID="_1651551128" r:id="rId34"/>
              </w:object>
            </w:r>
            <w:r w:rsidRPr="008946B2">
              <w:rPr>
                <w:sz w:val="20"/>
                <w:szCs w:val="20"/>
              </w:rPr>
              <w:t xml:space="preserve"> are associated with TB</w:t>
            </w:r>
            <w:r w:rsidRPr="008946B2">
              <w:rPr>
                <w:i/>
                <w:sz w:val="20"/>
                <w:szCs w:val="20"/>
                <w:vertAlign w:val="subscript"/>
                <w:lang w:eastAsia="zh-CN"/>
              </w:rPr>
              <w:t>r+</w:t>
            </w:r>
            <w:r w:rsidRPr="008946B2">
              <w:rPr>
                <w:sz w:val="20"/>
                <w:szCs w:val="20"/>
                <w:vertAlign w:val="subscript"/>
                <w:lang w:eastAsia="zh-CN"/>
              </w:rPr>
              <w:t>1</w:t>
            </w:r>
            <w:r w:rsidRPr="008946B2">
              <w:rPr>
                <w:rFonts w:eastAsia="宋体" w:hint="eastAsia"/>
                <w:sz w:val="20"/>
                <w:szCs w:val="20"/>
                <w:lang w:eastAsia="zh-CN"/>
              </w:rPr>
              <w:t xml:space="preserve"> </w:t>
            </w:r>
            <w:r w:rsidRPr="008946B2">
              <w:rPr>
                <w:rFonts w:eastAsia="宋体"/>
                <w:sz w:val="20"/>
                <w:szCs w:val="20"/>
                <w:lang w:eastAsia="zh-CN"/>
              </w:rPr>
              <w:t>,</w:t>
            </w:r>
            <w:r w:rsidRPr="008946B2">
              <w:rPr>
                <w:rFonts w:eastAsia="宋体"/>
                <w:i/>
                <w:sz w:val="20"/>
                <w:szCs w:val="20"/>
                <w:lang w:eastAsia="zh-CN"/>
              </w:rPr>
              <w:t xml:space="preserve"> </w:t>
            </w:r>
            <w:r w:rsidRPr="008946B2">
              <w:rPr>
                <w:rFonts w:eastAsia="Times New Roman"/>
                <w:position w:val="-10"/>
                <w:sz w:val="20"/>
                <w:szCs w:val="20"/>
                <w:lang w:val="en-GB"/>
              </w:rPr>
              <w:object w:dxaOrig="1460" w:dyaOrig="340" w14:anchorId="77E39EAA">
                <v:shape id="_x0000_i1036" type="#_x0000_t75" style="width:1in;height:22pt" o:ole="">
                  <v:imagedata r:id="rId29" o:title=""/>
                </v:shape>
                <o:OLEObject Type="Embed" ProgID="Equation.DSMT4" ShapeID="_x0000_i1036" DrawAspect="Content" ObjectID="_1651551129" r:id="rId35"/>
              </w:object>
            </w:r>
            <w:r w:rsidRPr="008946B2">
              <w:rPr>
                <w:sz w:val="20"/>
                <w:szCs w:val="20"/>
              </w:rPr>
              <w:t>.</w:t>
            </w:r>
          </w:p>
          <w:p w14:paraId="7F1DEFD7" w14:textId="77777777" w:rsidR="008946B2" w:rsidRPr="008946B2" w:rsidRDefault="008946B2" w:rsidP="008946B2">
            <w:pPr>
              <w:pStyle w:val="B1"/>
              <w:rPr>
                <w:ins w:id="364" w:author="ZTE" w:date="2020-05-13T16:19:00Z"/>
                <w:sz w:val="20"/>
                <w:szCs w:val="20"/>
                <w:lang w:eastAsia="en-US"/>
              </w:rPr>
            </w:pPr>
            <w:ins w:id="365" w:author="ZTE" w:date="2020-05-13T16:19:00Z">
              <w:r w:rsidRPr="008946B2">
                <w:rPr>
                  <w:sz w:val="20"/>
                  <w:szCs w:val="20"/>
                  <w:lang w:eastAsia="en-US"/>
                </w:rPr>
                <w:t>-</w:t>
              </w:r>
              <w:r w:rsidRPr="008946B2">
                <w:rPr>
                  <w:sz w:val="20"/>
                  <w:szCs w:val="20"/>
                  <w:lang w:eastAsia="en-US"/>
                </w:rPr>
                <w:tab/>
                <w:t xml:space="preserve">for </w:t>
              </w:r>
            </w:ins>
            <w:ins w:id="366" w:author="ZTE" w:date="2020-05-13T16:19:00Z">
              <w:r w:rsidRPr="008946B2">
                <w:rPr>
                  <w:rFonts w:eastAsia="等线"/>
                  <w:position w:val="-10"/>
                  <w:sz w:val="20"/>
                  <w:szCs w:val="20"/>
                  <w:lang w:val="en-GB" w:eastAsia="en-US"/>
                </w:rPr>
                <w:object w:dxaOrig="690" w:dyaOrig="390" w14:anchorId="1174E721">
                  <v:shape id="_x0000_i1037" type="#_x0000_t75" style="width:34.5pt;height:19.5pt" o:ole="">
                    <v:imagedata r:id="rId17" o:title=""/>
                  </v:shape>
                  <o:OLEObject Type="Embed" ProgID="Equation.DSMT4" ShapeID="_x0000_i1037" DrawAspect="Content" ObjectID="_1651551130" r:id="rId36"/>
                </w:object>
              </w:r>
            </w:ins>
            <w:ins w:id="367" w:author="ZTE" w:date="2020-05-13T16:19:00Z">
              <w:r w:rsidRPr="008946B2">
                <w:rPr>
                  <w:sz w:val="20"/>
                  <w:szCs w:val="20"/>
                  <w:lang w:eastAsia="en-US"/>
                </w:rPr>
                <w:t xml:space="preserve"> and PDSCH corresponding to an </w:t>
              </w:r>
            </w:ins>
            <w:ins w:id="368" w:author="ZTE" w:date="2020-05-15T09:22:00Z">
              <w:r w:rsidRPr="008946B2">
                <w:rPr>
                  <w:sz w:val="20"/>
                  <w:szCs w:val="20"/>
                  <w:lang w:val="en-US"/>
                </w:rPr>
                <w:t>M</w:t>
              </w:r>
            </w:ins>
            <w:ins w:id="369" w:author="ZTE" w:date="2020-05-13T16:19:00Z">
              <w:r w:rsidRPr="008946B2">
                <w:rPr>
                  <w:sz w:val="20"/>
                  <w:szCs w:val="20"/>
                  <w:lang w:eastAsia="en-US"/>
                </w:rPr>
                <w:t>PDCCH with DCI CRC scrambled by G-RNTI,</w:t>
              </w:r>
            </w:ins>
          </w:p>
          <w:p w14:paraId="3A8705EA" w14:textId="5C31E9AF" w:rsidR="008946B2" w:rsidRPr="008946B2" w:rsidRDefault="008946B2" w:rsidP="008946B2">
            <w:pPr>
              <w:overflowPunct/>
              <w:autoSpaceDE/>
              <w:autoSpaceDN/>
              <w:adjustRightInd/>
              <w:spacing w:beforeLines="50" w:before="120" w:after="120" w:line="276" w:lineRule="auto"/>
              <w:ind w:left="851" w:hanging="284"/>
              <w:jc w:val="both"/>
              <w:textAlignment w:val="auto"/>
              <w:rPr>
                <w:ins w:id="370" w:author="ZTE" w:date="2020-05-13T16:19:00Z"/>
                <w:rFonts w:eastAsia="宋体"/>
                <w:i/>
                <w:sz w:val="20"/>
                <w:szCs w:val="20"/>
                <w:lang w:val="en-US" w:eastAsia="zh-CN"/>
              </w:rPr>
            </w:pPr>
            <w:ins w:id="371" w:author="ZTE" w:date="2020-05-13T16:19:00Z">
              <w:r w:rsidRPr="008946B2">
                <w:rPr>
                  <w:rFonts w:eastAsia="宋体"/>
                  <w:sz w:val="20"/>
                  <w:szCs w:val="20"/>
                  <w:lang w:eastAsia="en-US"/>
                </w:rPr>
                <w:t>-</w:t>
              </w:r>
              <w:r w:rsidRPr="008946B2">
                <w:rPr>
                  <w:rFonts w:eastAsia="宋体"/>
                  <w:sz w:val="20"/>
                  <w:szCs w:val="20"/>
                  <w:lang w:eastAsia="en-US"/>
                </w:rPr>
                <w:tab/>
              </w:r>
              <w:r w:rsidRPr="008946B2">
                <w:rPr>
                  <w:rFonts w:eastAsia="宋体"/>
                  <w:sz w:val="20"/>
                  <w:szCs w:val="20"/>
                  <w:lang w:val="en-US" w:eastAsia="zh-CN"/>
                </w:rPr>
                <w:t>If higher layer parameter</w:t>
              </w:r>
              <w:r w:rsidRPr="008946B2">
                <w:rPr>
                  <w:rFonts w:eastAsia="宋体"/>
                  <w:i/>
                  <w:iCs/>
                  <w:sz w:val="20"/>
                  <w:szCs w:val="20"/>
                  <w:lang w:val="en-US" w:eastAsia="zh-CN"/>
                </w:rPr>
                <w:t xml:space="preserve"> </w:t>
              </w:r>
              <w:r w:rsidRPr="008946B2">
                <w:rPr>
                  <w:rFonts w:eastAsia="宋体"/>
                  <w:i/>
                  <w:iCs/>
                  <w:sz w:val="20"/>
                  <w:szCs w:val="20"/>
                  <w:lang w:eastAsia="en-US"/>
                </w:rPr>
                <w:t>multiTB-Gap</w:t>
              </w:r>
              <w:r w:rsidRPr="008946B2">
                <w:rPr>
                  <w:rFonts w:eastAsia="宋体"/>
                  <w:i/>
                  <w:iCs/>
                  <w:sz w:val="20"/>
                  <w:szCs w:val="20"/>
                  <w:lang w:val="en-US" w:eastAsia="zh-CN"/>
                </w:rPr>
                <w:t xml:space="preserve"> </w:t>
              </w:r>
              <w:r w:rsidRPr="008946B2">
                <w:rPr>
                  <w:rFonts w:eastAsia="宋体"/>
                  <w:sz w:val="20"/>
                  <w:szCs w:val="20"/>
                  <w:lang w:val="en-US" w:eastAsia="zh-CN"/>
                </w:rPr>
                <w:t>is configured</w:t>
              </w:r>
              <w:r w:rsidRPr="008946B2">
                <w:rPr>
                  <w:rFonts w:eastAsia="宋体"/>
                  <w:i/>
                  <w:iCs/>
                  <w:sz w:val="20"/>
                  <w:szCs w:val="20"/>
                  <w:lang w:val="en-US" w:eastAsia="zh-CN"/>
                </w:rPr>
                <w:t xml:space="preserve">, </w:t>
              </w:r>
              <w:r w:rsidRPr="008946B2">
                <w:rPr>
                  <w:rFonts w:eastAsia="宋体"/>
                  <w:sz w:val="20"/>
                  <w:szCs w:val="20"/>
                  <w:lang w:eastAsia="en-US"/>
                </w:rPr>
                <w:t xml:space="preserve">a scheduling gap with a length equal to the indicated value of </w:t>
              </w:r>
              <w:r w:rsidRPr="008946B2">
                <w:rPr>
                  <w:rFonts w:eastAsia="宋体"/>
                  <w:i/>
                  <w:iCs/>
                  <w:sz w:val="20"/>
                  <w:szCs w:val="20"/>
                  <w:lang w:eastAsia="en-US"/>
                </w:rPr>
                <w:t>multiTB-Gap</w:t>
              </w:r>
              <w:r w:rsidRPr="008946B2">
                <w:rPr>
                  <w:rFonts w:eastAsia="宋体"/>
                  <w:sz w:val="20"/>
                  <w:szCs w:val="20"/>
                  <w:lang w:eastAsia="en-US"/>
                </w:rPr>
                <w:t xml:space="preserve"> is inserted between TB</w:t>
              </w:r>
              <w:r w:rsidRPr="008946B2">
                <w:rPr>
                  <w:rFonts w:eastAsia="宋体"/>
                  <w:i/>
                  <w:sz w:val="20"/>
                  <w:szCs w:val="20"/>
                  <w:vertAlign w:val="subscript"/>
                  <w:lang w:eastAsia="zh-CN"/>
                </w:rPr>
                <w:t>r</w:t>
              </w:r>
              <w:r w:rsidRPr="008946B2">
                <w:rPr>
                  <w:rFonts w:eastAsia="宋体"/>
                  <w:sz w:val="20"/>
                  <w:szCs w:val="20"/>
                  <w:lang w:eastAsia="zh-CN"/>
                </w:rPr>
                <w:t xml:space="preserve"> and </w:t>
              </w:r>
              <w:r w:rsidRPr="008946B2">
                <w:rPr>
                  <w:rFonts w:eastAsia="宋体"/>
                  <w:sz w:val="20"/>
                  <w:szCs w:val="20"/>
                  <w:lang w:eastAsia="en-US"/>
                </w:rPr>
                <w:t>TB</w:t>
              </w:r>
              <w:r w:rsidRPr="008946B2">
                <w:rPr>
                  <w:rFonts w:eastAsia="宋体"/>
                  <w:i/>
                  <w:sz w:val="20"/>
                  <w:szCs w:val="20"/>
                  <w:vertAlign w:val="subscript"/>
                  <w:lang w:eastAsia="zh-CN"/>
                </w:rPr>
                <w:t>r+</w:t>
              </w:r>
              <w:r w:rsidRPr="008946B2">
                <w:rPr>
                  <w:rFonts w:eastAsia="宋体"/>
                  <w:sz w:val="20"/>
                  <w:szCs w:val="20"/>
                  <w:vertAlign w:val="subscript"/>
                  <w:lang w:eastAsia="zh-CN"/>
                </w:rPr>
                <w:t>1</w:t>
              </w:r>
              <w:r w:rsidRPr="008946B2">
                <w:rPr>
                  <w:rFonts w:eastAsia="宋体"/>
                  <w:sz w:val="20"/>
                  <w:szCs w:val="20"/>
                  <w:lang w:eastAsia="zh-CN"/>
                </w:rPr>
                <w:t>,</w:t>
              </w:r>
              <w:r w:rsidRPr="008946B2">
                <w:rPr>
                  <w:rFonts w:eastAsia="宋体"/>
                  <w:i/>
                  <w:sz w:val="20"/>
                  <w:szCs w:val="20"/>
                  <w:lang w:eastAsia="zh-CN"/>
                </w:rPr>
                <w:t xml:space="preserve"> </w:t>
              </w:r>
              <w:r w:rsidRPr="008946B2">
                <w:rPr>
                  <w:rFonts w:eastAsia="宋体"/>
                  <w:i/>
                  <w:sz w:val="20"/>
                  <w:szCs w:val="20"/>
                  <w:lang w:val="en-US" w:eastAsia="zh-CN"/>
                </w:rPr>
                <w:t>r=</w:t>
              </w:r>
              <w:r w:rsidRPr="008946B2">
                <w:rPr>
                  <w:rFonts w:eastAsia="宋体"/>
                  <w:iCs/>
                  <w:sz w:val="20"/>
                  <w:szCs w:val="20"/>
                  <w:lang w:val="en-US" w:eastAsia="zh-CN"/>
                </w:rPr>
                <w:t>0,2.</w:t>
              </w:r>
              <w:r w:rsidRPr="008946B2">
                <w:rPr>
                  <w:rFonts w:eastAsia="宋体"/>
                  <w:i/>
                  <w:sz w:val="20"/>
                  <w:szCs w:val="20"/>
                  <w:lang w:val="en-US" w:eastAsia="zh-CN"/>
                </w:rPr>
                <w:t>..,N</w:t>
              </w:r>
              <w:r w:rsidRPr="008946B2">
                <w:rPr>
                  <w:rFonts w:eastAsia="宋体"/>
                  <w:i/>
                  <w:sz w:val="20"/>
                  <w:szCs w:val="20"/>
                  <w:vertAlign w:val="subscript"/>
                  <w:lang w:val="en-US" w:eastAsia="zh-CN"/>
                </w:rPr>
                <w:t>TB</w:t>
              </w:r>
              <w:r w:rsidRPr="008946B2">
                <w:rPr>
                  <w:rFonts w:eastAsia="宋体"/>
                  <w:iCs/>
                  <w:sz w:val="20"/>
                  <w:szCs w:val="20"/>
                  <w:lang w:val="en-US" w:eastAsia="zh-CN"/>
                </w:rPr>
                <w:t>-2</w:t>
              </w:r>
              <w:r w:rsidRPr="008946B2">
                <w:rPr>
                  <w:rFonts w:eastAsia="宋体"/>
                  <w:i/>
                  <w:sz w:val="20"/>
                  <w:szCs w:val="20"/>
                  <w:lang w:val="en-US" w:eastAsia="zh-CN"/>
                </w:rPr>
                <w:t>.</w:t>
              </w:r>
            </w:ins>
          </w:p>
          <w:p w14:paraId="7A81CC4F" w14:textId="0107B3D6" w:rsidR="008946B2" w:rsidRPr="008946B2" w:rsidRDefault="008946B2" w:rsidP="008946B2">
            <w:pPr>
              <w:overflowPunct/>
              <w:autoSpaceDE/>
              <w:autoSpaceDN/>
              <w:adjustRightInd/>
              <w:spacing w:beforeLines="50" w:before="120" w:after="120" w:line="276" w:lineRule="auto"/>
              <w:jc w:val="center"/>
              <w:textAlignment w:val="auto"/>
              <w:rPr>
                <w:rFonts w:eastAsia="宋体"/>
                <w:b/>
                <w:iCs/>
                <w:color w:val="FF0000"/>
                <w:sz w:val="20"/>
                <w:szCs w:val="20"/>
                <w:lang w:eastAsia="en-US"/>
              </w:rPr>
            </w:pPr>
            <w:r w:rsidRPr="008946B2">
              <w:rPr>
                <w:rFonts w:eastAsia="宋体"/>
                <w:b/>
                <w:iCs/>
                <w:color w:val="FF0000"/>
                <w:sz w:val="20"/>
                <w:szCs w:val="20"/>
                <w:lang w:eastAsia="en-US"/>
              </w:rPr>
              <w:t>&lt;Unchanged parts are omitted&gt;</w:t>
            </w:r>
          </w:p>
        </w:tc>
      </w:tr>
    </w:tbl>
    <w:p w14:paraId="75F54C6B" w14:textId="35BEEB17" w:rsidR="007D3BFB" w:rsidRDefault="007D3BFB" w:rsidP="007D3BFB">
      <w:pPr>
        <w:pStyle w:val="aa"/>
      </w:pPr>
    </w:p>
    <w:p w14:paraId="0A4C710D" w14:textId="23EFE1E5" w:rsidR="005D3997" w:rsidRDefault="005D3997" w:rsidP="005D3997">
      <w:pPr>
        <w:pStyle w:val="Proposal"/>
        <w:tabs>
          <w:tab w:val="clear" w:pos="1304"/>
        </w:tabs>
        <w:ind w:left="1701" w:hanging="1701"/>
        <w:rPr>
          <w:highlight w:val="yellow"/>
        </w:rPr>
      </w:pPr>
      <w:bookmarkStart w:id="372" w:name="_Ref40723673"/>
      <w:r>
        <w:rPr>
          <w:highlight w:val="yellow"/>
        </w:rPr>
        <w:t>Consider above 36.213 TP for removal of scheduling gap after last SC-MTCH TB.</w:t>
      </w:r>
      <w:bookmarkEnd w:id="372"/>
    </w:p>
    <w:tbl>
      <w:tblPr>
        <w:tblStyle w:val="aff6"/>
        <w:tblW w:w="0" w:type="auto"/>
        <w:tblLook w:val="04A0" w:firstRow="1" w:lastRow="0" w:firstColumn="1" w:lastColumn="0" w:noHBand="0" w:noVBand="1"/>
      </w:tblPr>
      <w:tblGrid>
        <w:gridCol w:w="2263"/>
        <w:gridCol w:w="7366"/>
      </w:tblGrid>
      <w:tr w:rsidR="00DA1E94" w14:paraId="5C86E547" w14:textId="77777777" w:rsidTr="007C2C09">
        <w:tc>
          <w:tcPr>
            <w:tcW w:w="2263" w:type="dxa"/>
            <w:shd w:val="clear" w:color="auto" w:fill="7BCB85" w:themeFill="background1" w:themeFillShade="BF"/>
          </w:tcPr>
          <w:p w14:paraId="00F98D3C" w14:textId="77777777" w:rsidR="00DA1E94" w:rsidRPr="00330BD6" w:rsidRDefault="00DA1E94" w:rsidP="007C2C09">
            <w:pPr>
              <w:pStyle w:val="aa"/>
              <w:rPr>
                <w:b/>
                <w:bCs/>
                <w:sz w:val="20"/>
                <w:szCs w:val="20"/>
              </w:rPr>
            </w:pPr>
            <w:r w:rsidRPr="00330BD6">
              <w:rPr>
                <w:b/>
                <w:bCs/>
                <w:sz w:val="20"/>
                <w:szCs w:val="20"/>
              </w:rPr>
              <w:t>Company</w:t>
            </w:r>
          </w:p>
        </w:tc>
        <w:tc>
          <w:tcPr>
            <w:tcW w:w="7366" w:type="dxa"/>
            <w:shd w:val="clear" w:color="auto" w:fill="7BCB85" w:themeFill="background1" w:themeFillShade="BF"/>
          </w:tcPr>
          <w:p w14:paraId="00ABDE97" w14:textId="2B8E90EE" w:rsidR="00DA1E94" w:rsidRPr="00330BD6" w:rsidRDefault="00DA1E94" w:rsidP="007C2C09">
            <w:pPr>
              <w:pStyle w:val="aa"/>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_Ref40723673 \r \h </w:instrText>
            </w:r>
            <w:r w:rsidR="00AC4987">
              <w:rPr>
                <w:b/>
                <w:bCs/>
              </w:rPr>
            </w:r>
            <w:r w:rsidR="00AC4987">
              <w:rPr>
                <w:b/>
                <w:bCs/>
              </w:rPr>
              <w:fldChar w:fldCharType="separate"/>
            </w:r>
            <w:r w:rsidR="00157C8D">
              <w:rPr>
                <w:b/>
                <w:bCs/>
                <w:sz w:val="20"/>
                <w:szCs w:val="20"/>
              </w:rPr>
              <w:t>Proposal 5</w:t>
            </w:r>
            <w:r w:rsidR="00AC4987">
              <w:rPr>
                <w:b/>
                <w:bCs/>
              </w:rPr>
              <w:fldChar w:fldCharType="end"/>
            </w:r>
          </w:p>
        </w:tc>
      </w:tr>
      <w:tr w:rsidR="00DA1E94" w14:paraId="6574F423" w14:textId="77777777" w:rsidTr="007C2C09">
        <w:tc>
          <w:tcPr>
            <w:tcW w:w="2263" w:type="dxa"/>
          </w:tcPr>
          <w:p w14:paraId="3E16B064" w14:textId="3369FF1E" w:rsidR="00DA1E94" w:rsidRPr="00AB2FAD" w:rsidRDefault="00F24356" w:rsidP="007C2C09">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0779C486" w14:textId="704801AB" w:rsidR="00DA1E94" w:rsidRPr="00AB2FAD" w:rsidRDefault="00F24356" w:rsidP="007C2C09">
            <w:pPr>
              <w:pStyle w:val="aa"/>
              <w:jc w:val="left"/>
              <w:rPr>
                <w:rFonts w:eastAsiaTheme="minorEastAsia" w:cs="Arial"/>
                <w:sz w:val="20"/>
                <w:szCs w:val="20"/>
                <w:lang w:val="en-US"/>
              </w:rPr>
            </w:pPr>
            <w:r>
              <w:rPr>
                <w:rFonts w:eastAsiaTheme="minorEastAsia" w:cs="Arial"/>
                <w:sz w:val="20"/>
                <w:szCs w:val="20"/>
                <w:lang w:val="en-US"/>
              </w:rPr>
              <w:t>OK to discuss, but the TP seems to propose to add a gap every two TBs, instead of every TB.</w:t>
            </w:r>
          </w:p>
        </w:tc>
      </w:tr>
      <w:tr w:rsidR="00DA1E94" w14:paraId="0A87E2B0" w14:textId="77777777" w:rsidTr="007C2C09">
        <w:tc>
          <w:tcPr>
            <w:tcW w:w="2263" w:type="dxa"/>
          </w:tcPr>
          <w:p w14:paraId="52C6CA0A" w14:textId="047769ED" w:rsidR="00DA1E94" w:rsidRPr="00AB2FAD" w:rsidRDefault="008930AC" w:rsidP="007C2C09">
            <w:pPr>
              <w:pStyle w:val="aa"/>
              <w:jc w:val="left"/>
              <w:rPr>
                <w:rFonts w:cs="Arial"/>
                <w:sz w:val="20"/>
                <w:szCs w:val="20"/>
                <w:lang w:val="en-US"/>
              </w:rPr>
            </w:pPr>
            <w:r>
              <w:rPr>
                <w:rFonts w:cs="Arial"/>
                <w:sz w:val="20"/>
                <w:szCs w:val="20"/>
                <w:lang w:val="en-US"/>
              </w:rPr>
              <w:t>Ericsson</w:t>
            </w:r>
          </w:p>
        </w:tc>
        <w:tc>
          <w:tcPr>
            <w:tcW w:w="7366" w:type="dxa"/>
          </w:tcPr>
          <w:p w14:paraId="2F41CDFB" w14:textId="2A099651" w:rsidR="00DA1E94" w:rsidRPr="00AB2FAD" w:rsidRDefault="008930AC" w:rsidP="007C2C09">
            <w:pPr>
              <w:pStyle w:val="aa"/>
              <w:jc w:val="left"/>
              <w:rPr>
                <w:rFonts w:cs="Arial"/>
                <w:sz w:val="20"/>
                <w:szCs w:val="20"/>
                <w:lang w:val="en-US"/>
              </w:rPr>
            </w:pPr>
            <w:r>
              <w:rPr>
                <w:rFonts w:cs="Arial"/>
                <w:sz w:val="20"/>
                <w:szCs w:val="20"/>
                <w:lang w:val="en-US"/>
              </w:rPr>
              <w:t>Medium priority</w:t>
            </w:r>
          </w:p>
        </w:tc>
      </w:tr>
      <w:tr w:rsidR="00C9485E" w14:paraId="103BD7A1" w14:textId="77777777" w:rsidTr="007C2C09">
        <w:tc>
          <w:tcPr>
            <w:tcW w:w="2263" w:type="dxa"/>
          </w:tcPr>
          <w:p w14:paraId="1A103EE0" w14:textId="3E295B8D" w:rsidR="00C9485E" w:rsidRPr="00AB2FAD" w:rsidRDefault="00C9485E" w:rsidP="00C9485E">
            <w:pPr>
              <w:pStyle w:val="aa"/>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w:t>
            </w:r>
            <w:proofErr w:type="spellStart"/>
            <w:r>
              <w:rPr>
                <w:rFonts w:eastAsiaTheme="minorEastAsia" w:cs="Arial"/>
                <w:sz w:val="20"/>
                <w:szCs w:val="20"/>
                <w:lang w:val="en-US"/>
              </w:rPr>
              <w:t>MotoM</w:t>
            </w:r>
            <w:proofErr w:type="spellEnd"/>
          </w:p>
        </w:tc>
        <w:tc>
          <w:tcPr>
            <w:tcW w:w="7366" w:type="dxa"/>
          </w:tcPr>
          <w:p w14:paraId="7C48CF0B" w14:textId="1D04BA53" w:rsidR="00C9485E" w:rsidRPr="00080BA8" w:rsidRDefault="00C9485E" w:rsidP="00C9485E">
            <w:pPr>
              <w:pStyle w:val="aa"/>
              <w:jc w:val="left"/>
              <w:rPr>
                <w:rFonts w:ascii="Times New Roman" w:hAnsi="Times New Roman"/>
                <w:sz w:val="20"/>
                <w:szCs w:val="20"/>
                <w:lang w:val="en-US"/>
              </w:rPr>
            </w:pPr>
            <w:r>
              <w:rPr>
                <w:rFonts w:eastAsiaTheme="minorEastAsia" w:cs="Arial"/>
                <w:sz w:val="20"/>
                <w:szCs w:val="20"/>
                <w:lang w:val="en-US"/>
              </w:rPr>
              <w:t>Medium</w:t>
            </w:r>
            <w:r>
              <w:rPr>
                <w:rFonts w:eastAsiaTheme="minorEastAsia" w:cs="Arial"/>
                <w:sz w:val="20"/>
                <w:szCs w:val="20"/>
                <w:lang w:val="en-US"/>
              </w:rPr>
              <w:t xml:space="preserve"> priority</w:t>
            </w:r>
          </w:p>
        </w:tc>
      </w:tr>
      <w:tr w:rsidR="00C9485E" w14:paraId="695B911E" w14:textId="77777777" w:rsidTr="007C2C09">
        <w:tc>
          <w:tcPr>
            <w:tcW w:w="2263" w:type="dxa"/>
          </w:tcPr>
          <w:p w14:paraId="62CBEE10" w14:textId="77777777" w:rsidR="00C9485E" w:rsidRPr="00AB2FAD" w:rsidRDefault="00C9485E" w:rsidP="00C9485E">
            <w:pPr>
              <w:pStyle w:val="aa"/>
              <w:jc w:val="left"/>
              <w:rPr>
                <w:rFonts w:cs="Arial"/>
                <w:sz w:val="20"/>
                <w:szCs w:val="20"/>
                <w:lang w:val="en-US"/>
              </w:rPr>
            </w:pPr>
          </w:p>
        </w:tc>
        <w:tc>
          <w:tcPr>
            <w:tcW w:w="7366" w:type="dxa"/>
          </w:tcPr>
          <w:p w14:paraId="4478CCF4" w14:textId="77777777" w:rsidR="00C9485E" w:rsidRPr="00AB2FAD" w:rsidRDefault="00C9485E" w:rsidP="00C9485E">
            <w:pPr>
              <w:pStyle w:val="aa"/>
              <w:jc w:val="left"/>
              <w:rPr>
                <w:rFonts w:cs="Arial"/>
                <w:sz w:val="20"/>
                <w:szCs w:val="20"/>
                <w:lang w:val="en-US"/>
              </w:rPr>
            </w:pPr>
          </w:p>
        </w:tc>
      </w:tr>
      <w:tr w:rsidR="00C9485E" w14:paraId="55BC70DF" w14:textId="77777777" w:rsidTr="007C2C09">
        <w:tc>
          <w:tcPr>
            <w:tcW w:w="2263" w:type="dxa"/>
          </w:tcPr>
          <w:p w14:paraId="78DB1BFD" w14:textId="77777777" w:rsidR="00C9485E" w:rsidRPr="00970DD6" w:rsidRDefault="00C9485E" w:rsidP="00C9485E">
            <w:pPr>
              <w:pStyle w:val="aa"/>
              <w:jc w:val="left"/>
              <w:rPr>
                <w:rFonts w:eastAsiaTheme="minorEastAsia" w:cs="Arial"/>
                <w:sz w:val="20"/>
                <w:szCs w:val="20"/>
                <w:lang w:val="en-US"/>
              </w:rPr>
            </w:pPr>
          </w:p>
        </w:tc>
        <w:tc>
          <w:tcPr>
            <w:tcW w:w="7366" w:type="dxa"/>
          </w:tcPr>
          <w:p w14:paraId="08CDAEED" w14:textId="77777777" w:rsidR="00C9485E" w:rsidRPr="00970DD6" w:rsidRDefault="00C9485E" w:rsidP="00C9485E">
            <w:pPr>
              <w:pStyle w:val="aa"/>
              <w:jc w:val="left"/>
              <w:rPr>
                <w:rFonts w:eastAsiaTheme="minorEastAsia" w:cs="Arial"/>
                <w:sz w:val="20"/>
                <w:szCs w:val="20"/>
                <w:lang w:val="en-US"/>
              </w:rPr>
            </w:pPr>
          </w:p>
        </w:tc>
      </w:tr>
      <w:tr w:rsidR="00C9485E" w14:paraId="7DBD0064" w14:textId="77777777" w:rsidTr="007C2C09">
        <w:tc>
          <w:tcPr>
            <w:tcW w:w="2263" w:type="dxa"/>
          </w:tcPr>
          <w:p w14:paraId="3942EC62" w14:textId="77777777" w:rsidR="00C9485E" w:rsidRPr="00AB2FAD" w:rsidRDefault="00C9485E" w:rsidP="00C9485E">
            <w:pPr>
              <w:pStyle w:val="aa"/>
              <w:jc w:val="left"/>
              <w:rPr>
                <w:rFonts w:cs="Arial"/>
                <w:sz w:val="20"/>
                <w:szCs w:val="20"/>
                <w:lang w:val="en-US"/>
              </w:rPr>
            </w:pPr>
          </w:p>
        </w:tc>
        <w:tc>
          <w:tcPr>
            <w:tcW w:w="7366" w:type="dxa"/>
          </w:tcPr>
          <w:p w14:paraId="57734F7B" w14:textId="77777777" w:rsidR="00C9485E" w:rsidRPr="00AB2FAD" w:rsidRDefault="00C9485E" w:rsidP="00C9485E">
            <w:pPr>
              <w:pStyle w:val="aa"/>
              <w:jc w:val="left"/>
              <w:rPr>
                <w:rFonts w:cs="Arial"/>
                <w:sz w:val="20"/>
                <w:szCs w:val="20"/>
                <w:lang w:val="en-US"/>
              </w:rPr>
            </w:pPr>
          </w:p>
        </w:tc>
      </w:tr>
    </w:tbl>
    <w:p w14:paraId="07C1BE3B" w14:textId="77777777" w:rsidR="00DA1E94" w:rsidRDefault="00DA1E94" w:rsidP="007D3BFB">
      <w:pPr>
        <w:pStyle w:val="aa"/>
      </w:pPr>
    </w:p>
    <w:p w14:paraId="25791DA9" w14:textId="47EC87C6" w:rsidR="007D3BFB" w:rsidRPr="008E64C2" w:rsidRDefault="007D3BFB" w:rsidP="007D3BFB">
      <w:pPr>
        <w:pStyle w:val="1"/>
      </w:pPr>
      <w:r w:rsidRPr="008E64C2">
        <w:lastRenderedPageBreak/>
        <w:t>Issue #</w:t>
      </w:r>
      <w:r w:rsidR="00622EC8">
        <w:t>6</w:t>
      </w:r>
      <w:r w:rsidRPr="008E64C2">
        <w:t xml:space="preserve">: </w:t>
      </w:r>
      <w:r>
        <w:t xml:space="preserve">TDD DL HARQ process </w:t>
      </w:r>
      <w:r w:rsidR="009B267E">
        <w:t>indication</w:t>
      </w:r>
    </w:p>
    <w:p w14:paraId="21818277" w14:textId="0F176CBD" w:rsidR="00037BE1" w:rsidRDefault="00037BE1" w:rsidP="00037BE1">
      <w:pPr>
        <w:pStyle w:val="aa"/>
      </w:pPr>
      <w:r>
        <w:t xml:space="preserve">ZTE contribution </w:t>
      </w:r>
      <w:r>
        <w:fldChar w:fldCharType="begin"/>
      </w:r>
      <w:r>
        <w:instrText xml:space="preserve"> REF _Ref40703466 \r \h </w:instrText>
      </w:r>
      <w:r>
        <w:fldChar w:fldCharType="separate"/>
      </w:r>
      <w:r w:rsidR="00157C8D">
        <w:t>[3]</w:t>
      </w:r>
      <w:r>
        <w:fldChar w:fldCharType="end"/>
      </w:r>
      <w:r>
        <w:t xml:space="preserve"> proposes that the </w:t>
      </w:r>
      <w:r w:rsidR="00303685">
        <w:t>DCI size should be the same for all TDD UL/DL configurations</w:t>
      </w:r>
      <w:r w:rsidR="00926931">
        <w:t xml:space="preserve"> when the multi-TB feature is configured. </w:t>
      </w:r>
      <w:r>
        <w:t xml:space="preserve">For detailed discussion, see contribution </w:t>
      </w:r>
      <w:r>
        <w:fldChar w:fldCharType="begin"/>
      </w:r>
      <w:r>
        <w:instrText xml:space="preserve"> REF _Ref40703466 \r \h </w:instrText>
      </w:r>
      <w:r>
        <w:fldChar w:fldCharType="separate"/>
      </w:r>
      <w:r w:rsidR="00157C8D">
        <w:t>[3]</w:t>
      </w:r>
      <w:r>
        <w:fldChar w:fldCharType="end"/>
      </w:r>
      <w:r>
        <w:t>.</w:t>
      </w:r>
    </w:p>
    <w:p w14:paraId="742E79D0" w14:textId="2BED2A4E" w:rsidR="003D046F" w:rsidRPr="0045684E" w:rsidRDefault="003D046F" w:rsidP="003D046F">
      <w:pPr>
        <w:pStyle w:val="Proposal"/>
        <w:tabs>
          <w:tab w:val="clear" w:pos="1304"/>
        </w:tabs>
        <w:ind w:left="1701" w:hanging="1701"/>
        <w:rPr>
          <w:highlight w:val="yellow"/>
        </w:rPr>
      </w:pPr>
      <w:bookmarkStart w:id="373" w:name="_Ref40723679"/>
      <w:r>
        <w:rPr>
          <w:highlight w:val="yellow"/>
        </w:rPr>
        <w:t xml:space="preserve">Discuss and decide whether </w:t>
      </w:r>
      <w:r w:rsidR="00926931">
        <w:rPr>
          <w:highlight w:val="yellow"/>
        </w:rPr>
        <w:t>to specify that the DCI size should be the same for all TDD UL/DL configurations when the multi-TB feature is configured</w:t>
      </w:r>
      <w:r>
        <w:rPr>
          <w:highlight w:val="yellow"/>
        </w:rPr>
        <w:t>.</w:t>
      </w:r>
      <w:bookmarkEnd w:id="373"/>
    </w:p>
    <w:p w14:paraId="2EDCEB33" w14:textId="5BC2DA0D" w:rsidR="003D046F" w:rsidRDefault="003D046F" w:rsidP="003D046F">
      <w:pPr>
        <w:pStyle w:val="Proposal"/>
        <w:numPr>
          <w:ilvl w:val="0"/>
          <w:numId w:val="226"/>
        </w:numPr>
        <w:rPr>
          <w:highlight w:val="yellow"/>
        </w:rPr>
      </w:pPr>
      <w:r>
        <w:rPr>
          <w:highlight w:val="yellow"/>
        </w:rPr>
        <w:t>Note: No TP has been provided.</w:t>
      </w:r>
    </w:p>
    <w:tbl>
      <w:tblPr>
        <w:tblStyle w:val="aff6"/>
        <w:tblW w:w="0" w:type="auto"/>
        <w:tblLook w:val="04A0" w:firstRow="1" w:lastRow="0" w:firstColumn="1" w:lastColumn="0" w:noHBand="0" w:noVBand="1"/>
      </w:tblPr>
      <w:tblGrid>
        <w:gridCol w:w="2263"/>
        <w:gridCol w:w="7366"/>
      </w:tblGrid>
      <w:tr w:rsidR="00DA1E94" w14:paraId="1B0C74EF" w14:textId="77777777" w:rsidTr="001A66D6">
        <w:tc>
          <w:tcPr>
            <w:tcW w:w="2263" w:type="dxa"/>
            <w:shd w:val="clear" w:color="auto" w:fill="7BCB85" w:themeFill="background1" w:themeFillShade="BF"/>
          </w:tcPr>
          <w:p w14:paraId="03297634" w14:textId="77777777" w:rsidR="00DA1E94" w:rsidRPr="00330BD6" w:rsidRDefault="00DA1E94" w:rsidP="007C2C09">
            <w:pPr>
              <w:pStyle w:val="aa"/>
              <w:rPr>
                <w:b/>
                <w:bCs/>
                <w:sz w:val="20"/>
                <w:szCs w:val="20"/>
              </w:rPr>
            </w:pPr>
            <w:r w:rsidRPr="00330BD6">
              <w:rPr>
                <w:b/>
                <w:bCs/>
                <w:sz w:val="20"/>
                <w:szCs w:val="20"/>
              </w:rPr>
              <w:t>Company</w:t>
            </w:r>
          </w:p>
        </w:tc>
        <w:tc>
          <w:tcPr>
            <w:tcW w:w="7366" w:type="dxa"/>
            <w:shd w:val="clear" w:color="auto" w:fill="7BCB85" w:themeFill="background1" w:themeFillShade="BF"/>
          </w:tcPr>
          <w:p w14:paraId="68A8492F" w14:textId="49531AFF" w:rsidR="00DA1E94" w:rsidRPr="00330BD6" w:rsidRDefault="00DA1E94" w:rsidP="007C2C09">
            <w:pPr>
              <w:pStyle w:val="aa"/>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_Ref40723679 \r \h </w:instrText>
            </w:r>
            <w:r w:rsidR="00AC4987">
              <w:rPr>
                <w:b/>
                <w:bCs/>
              </w:rPr>
            </w:r>
            <w:r w:rsidR="00AC4987">
              <w:rPr>
                <w:b/>
                <w:bCs/>
              </w:rPr>
              <w:fldChar w:fldCharType="separate"/>
            </w:r>
            <w:r w:rsidR="00157C8D">
              <w:rPr>
                <w:b/>
                <w:bCs/>
                <w:sz w:val="20"/>
                <w:szCs w:val="20"/>
              </w:rPr>
              <w:t>Proposal 6</w:t>
            </w:r>
            <w:r w:rsidR="00AC4987">
              <w:rPr>
                <w:b/>
                <w:bCs/>
              </w:rPr>
              <w:fldChar w:fldCharType="end"/>
            </w:r>
          </w:p>
        </w:tc>
      </w:tr>
      <w:tr w:rsidR="00DA1E94" w14:paraId="774B2768" w14:textId="77777777" w:rsidTr="001A66D6">
        <w:tc>
          <w:tcPr>
            <w:tcW w:w="2263" w:type="dxa"/>
          </w:tcPr>
          <w:p w14:paraId="47EEABAC" w14:textId="161C1166" w:rsidR="00DA1E94" w:rsidRPr="00AB2FAD" w:rsidRDefault="00F24356" w:rsidP="007C2C09">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A3CBDD4" w14:textId="4511D4C8" w:rsidR="00DA1E94" w:rsidRPr="00AB2FAD" w:rsidRDefault="00F24356" w:rsidP="007C2C09">
            <w:pPr>
              <w:pStyle w:val="aa"/>
              <w:jc w:val="left"/>
              <w:rPr>
                <w:rFonts w:eastAsiaTheme="minorEastAsia" w:cs="Arial"/>
                <w:sz w:val="20"/>
                <w:szCs w:val="20"/>
                <w:lang w:val="en-US"/>
              </w:rPr>
            </w:pPr>
            <w:r>
              <w:rPr>
                <w:rFonts w:eastAsiaTheme="minorEastAsia" w:cs="Arial"/>
                <w:sz w:val="20"/>
                <w:szCs w:val="20"/>
                <w:lang w:val="en-US"/>
              </w:rPr>
              <w:t>Medium/low priority.</w:t>
            </w:r>
          </w:p>
        </w:tc>
      </w:tr>
      <w:tr w:rsidR="00DA1E94" w14:paraId="6438F2F3" w14:textId="77777777" w:rsidTr="001A66D6">
        <w:tc>
          <w:tcPr>
            <w:tcW w:w="2263" w:type="dxa"/>
          </w:tcPr>
          <w:p w14:paraId="1933C63B" w14:textId="35EE83E3" w:rsidR="00DA1E94" w:rsidRPr="00AB2FAD" w:rsidRDefault="004F5FD6" w:rsidP="007C2C09">
            <w:pPr>
              <w:pStyle w:val="aa"/>
              <w:jc w:val="left"/>
              <w:rPr>
                <w:rFonts w:cs="Arial"/>
                <w:sz w:val="20"/>
                <w:szCs w:val="20"/>
                <w:lang w:val="en-US"/>
              </w:rPr>
            </w:pPr>
            <w:r>
              <w:rPr>
                <w:rFonts w:cs="Arial"/>
                <w:sz w:val="20"/>
                <w:szCs w:val="20"/>
                <w:lang w:val="en-US"/>
              </w:rPr>
              <w:t>Ericsson</w:t>
            </w:r>
          </w:p>
        </w:tc>
        <w:tc>
          <w:tcPr>
            <w:tcW w:w="7366" w:type="dxa"/>
          </w:tcPr>
          <w:p w14:paraId="72488C3D" w14:textId="5895F028" w:rsidR="00DA1E94" w:rsidRPr="00AB2FAD" w:rsidRDefault="004F5FD6" w:rsidP="007C2C09">
            <w:pPr>
              <w:pStyle w:val="aa"/>
              <w:jc w:val="left"/>
              <w:rPr>
                <w:rFonts w:cs="Arial"/>
                <w:sz w:val="20"/>
                <w:szCs w:val="20"/>
                <w:lang w:val="en-US"/>
              </w:rPr>
            </w:pPr>
            <w:r>
              <w:rPr>
                <w:rFonts w:cs="Arial"/>
                <w:sz w:val="20"/>
                <w:szCs w:val="20"/>
                <w:lang w:val="en-US"/>
              </w:rPr>
              <w:t>Medium priority</w:t>
            </w:r>
          </w:p>
        </w:tc>
      </w:tr>
      <w:tr w:rsidR="001A66D6" w14:paraId="2DDDD146" w14:textId="77777777" w:rsidTr="001A66D6">
        <w:tc>
          <w:tcPr>
            <w:tcW w:w="2263" w:type="dxa"/>
          </w:tcPr>
          <w:p w14:paraId="77CD389A" w14:textId="7AE5D8EB" w:rsidR="001A66D6" w:rsidRPr="00AB2FAD" w:rsidRDefault="001A66D6" w:rsidP="001A66D6">
            <w:pPr>
              <w:pStyle w:val="aa"/>
              <w:jc w:val="left"/>
              <w:rPr>
                <w:rFonts w:cs="Arial"/>
                <w:sz w:val="20"/>
                <w:szCs w:val="20"/>
                <w:lang w:val="en-US"/>
              </w:rPr>
            </w:pPr>
            <w:r>
              <w:rPr>
                <w:rFonts w:cs="Arial"/>
                <w:sz w:val="20"/>
                <w:szCs w:val="20"/>
                <w:lang w:val="en-US"/>
              </w:rPr>
              <w:t>Sierra Wireless</w:t>
            </w:r>
          </w:p>
        </w:tc>
        <w:tc>
          <w:tcPr>
            <w:tcW w:w="7366" w:type="dxa"/>
          </w:tcPr>
          <w:p w14:paraId="17017478" w14:textId="5EBFAF1F" w:rsidR="001A66D6" w:rsidRPr="00080BA8" w:rsidRDefault="001A66D6" w:rsidP="001A66D6">
            <w:pPr>
              <w:pStyle w:val="aa"/>
              <w:jc w:val="left"/>
              <w:rPr>
                <w:rFonts w:ascii="Times New Roman" w:hAnsi="Times New Roman"/>
                <w:sz w:val="20"/>
                <w:szCs w:val="20"/>
                <w:lang w:val="en-US"/>
              </w:rPr>
            </w:pPr>
            <w:r>
              <w:rPr>
                <w:rFonts w:cs="Arial"/>
                <w:sz w:val="20"/>
                <w:szCs w:val="20"/>
                <w:lang w:val="en-US"/>
              </w:rPr>
              <w:t>Medium priority</w:t>
            </w:r>
          </w:p>
        </w:tc>
      </w:tr>
      <w:tr w:rsidR="00AD2974" w14:paraId="0916E617" w14:textId="77777777" w:rsidTr="001A66D6">
        <w:tc>
          <w:tcPr>
            <w:tcW w:w="2263" w:type="dxa"/>
          </w:tcPr>
          <w:p w14:paraId="31B22E51" w14:textId="45061ADD" w:rsidR="00AD2974" w:rsidRPr="00AB2FAD" w:rsidRDefault="00AD2974" w:rsidP="00AD2974">
            <w:pPr>
              <w:pStyle w:val="aa"/>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w:t>
            </w:r>
            <w:proofErr w:type="spellStart"/>
            <w:r>
              <w:rPr>
                <w:rFonts w:eastAsiaTheme="minorEastAsia" w:cs="Arial"/>
                <w:sz w:val="20"/>
                <w:szCs w:val="20"/>
                <w:lang w:val="en-US"/>
              </w:rPr>
              <w:t>MotoM</w:t>
            </w:r>
            <w:proofErr w:type="spellEnd"/>
          </w:p>
        </w:tc>
        <w:tc>
          <w:tcPr>
            <w:tcW w:w="7366" w:type="dxa"/>
          </w:tcPr>
          <w:p w14:paraId="1BA7A2A2" w14:textId="1B5B7492" w:rsidR="00AD2974" w:rsidRPr="00AB2FAD" w:rsidRDefault="00AD2974" w:rsidP="00AD2974">
            <w:pPr>
              <w:pStyle w:val="aa"/>
              <w:jc w:val="left"/>
              <w:rPr>
                <w:rFonts w:cs="Arial"/>
                <w:sz w:val="20"/>
                <w:szCs w:val="20"/>
                <w:lang w:val="en-US"/>
              </w:rPr>
            </w:pPr>
            <w:r>
              <w:rPr>
                <w:rFonts w:eastAsiaTheme="minorEastAsia" w:cs="Arial"/>
                <w:sz w:val="20"/>
                <w:szCs w:val="20"/>
                <w:lang w:val="en-US"/>
              </w:rPr>
              <w:t>Medium</w:t>
            </w:r>
            <w:r>
              <w:rPr>
                <w:rFonts w:eastAsiaTheme="minorEastAsia" w:cs="Arial"/>
                <w:sz w:val="20"/>
                <w:szCs w:val="20"/>
                <w:lang w:val="en-US"/>
              </w:rPr>
              <w:t xml:space="preserve"> priority</w:t>
            </w:r>
          </w:p>
        </w:tc>
      </w:tr>
      <w:tr w:rsidR="00AD2974" w14:paraId="5863414C" w14:textId="77777777" w:rsidTr="001A66D6">
        <w:tc>
          <w:tcPr>
            <w:tcW w:w="2263" w:type="dxa"/>
          </w:tcPr>
          <w:p w14:paraId="4E85AD89" w14:textId="77777777" w:rsidR="00AD2974" w:rsidRPr="00970DD6" w:rsidRDefault="00AD2974" w:rsidP="00AD2974">
            <w:pPr>
              <w:pStyle w:val="aa"/>
              <w:jc w:val="left"/>
              <w:rPr>
                <w:rFonts w:eastAsiaTheme="minorEastAsia" w:cs="Arial"/>
                <w:sz w:val="20"/>
                <w:szCs w:val="20"/>
                <w:lang w:val="en-US"/>
              </w:rPr>
            </w:pPr>
          </w:p>
        </w:tc>
        <w:tc>
          <w:tcPr>
            <w:tcW w:w="7366" w:type="dxa"/>
          </w:tcPr>
          <w:p w14:paraId="795F4EE9" w14:textId="77777777" w:rsidR="00AD2974" w:rsidRPr="00970DD6" w:rsidRDefault="00AD2974" w:rsidP="00AD2974">
            <w:pPr>
              <w:pStyle w:val="aa"/>
              <w:jc w:val="left"/>
              <w:rPr>
                <w:rFonts w:eastAsiaTheme="minorEastAsia" w:cs="Arial"/>
                <w:sz w:val="20"/>
                <w:szCs w:val="20"/>
                <w:lang w:val="en-US"/>
              </w:rPr>
            </w:pPr>
          </w:p>
        </w:tc>
      </w:tr>
      <w:tr w:rsidR="00AD2974" w14:paraId="3BB252F2" w14:textId="77777777" w:rsidTr="001A66D6">
        <w:tc>
          <w:tcPr>
            <w:tcW w:w="2263" w:type="dxa"/>
          </w:tcPr>
          <w:p w14:paraId="72CCD5CD" w14:textId="77777777" w:rsidR="00AD2974" w:rsidRPr="00AB2FAD" w:rsidRDefault="00AD2974" w:rsidP="00AD2974">
            <w:pPr>
              <w:pStyle w:val="aa"/>
              <w:jc w:val="left"/>
              <w:rPr>
                <w:rFonts w:cs="Arial"/>
                <w:sz w:val="20"/>
                <w:szCs w:val="20"/>
                <w:lang w:val="en-US"/>
              </w:rPr>
            </w:pPr>
          </w:p>
        </w:tc>
        <w:tc>
          <w:tcPr>
            <w:tcW w:w="7366" w:type="dxa"/>
          </w:tcPr>
          <w:p w14:paraId="37330778" w14:textId="77777777" w:rsidR="00AD2974" w:rsidRPr="00AB2FAD" w:rsidRDefault="00AD2974" w:rsidP="00AD2974">
            <w:pPr>
              <w:pStyle w:val="aa"/>
              <w:jc w:val="left"/>
              <w:rPr>
                <w:rFonts w:cs="Arial"/>
                <w:sz w:val="20"/>
                <w:szCs w:val="20"/>
                <w:lang w:val="en-US"/>
              </w:rPr>
            </w:pPr>
          </w:p>
        </w:tc>
      </w:tr>
    </w:tbl>
    <w:p w14:paraId="0C705462" w14:textId="77777777" w:rsidR="00DA1E94" w:rsidRPr="003D046F" w:rsidRDefault="00DA1E94" w:rsidP="00DA1E94">
      <w:pPr>
        <w:pStyle w:val="Proposal"/>
        <w:numPr>
          <w:ilvl w:val="0"/>
          <w:numId w:val="0"/>
        </w:numPr>
        <w:ind w:left="1304" w:hanging="1304"/>
        <w:rPr>
          <w:highlight w:val="yellow"/>
        </w:rPr>
      </w:pPr>
    </w:p>
    <w:p w14:paraId="32739CE9" w14:textId="7634FD45" w:rsidR="007D3BFB" w:rsidRDefault="007D3BFB" w:rsidP="007D3BFB">
      <w:pPr>
        <w:pStyle w:val="aa"/>
      </w:pPr>
      <w:r>
        <w:t>According to the current specification</w:t>
      </w:r>
      <w:r w:rsidR="002B0046">
        <w:t xml:space="preserve">, the HARQ/NDI/HF/RV encoding in CE mode </w:t>
      </w:r>
      <w:proofErr w:type="gramStart"/>
      <w:r w:rsidR="002B0046">
        <w:t>A</w:t>
      </w:r>
      <w:proofErr w:type="gramEnd"/>
      <w:r w:rsidR="002B0046">
        <w:t xml:space="preserve"> uses joint encoding in FDD and in all TDD </w:t>
      </w:r>
      <w:r w:rsidR="00303685">
        <w:t xml:space="preserve">UL/DL </w:t>
      </w:r>
      <w:r w:rsidR="002B0046">
        <w:t xml:space="preserve">configurations. </w:t>
      </w:r>
      <w:r>
        <w:t xml:space="preserve">ZTE contribution </w:t>
      </w:r>
      <w:r>
        <w:fldChar w:fldCharType="begin"/>
      </w:r>
      <w:r>
        <w:instrText xml:space="preserve"> REF _Ref40703466 \r \h </w:instrText>
      </w:r>
      <w:r>
        <w:fldChar w:fldCharType="separate"/>
      </w:r>
      <w:r w:rsidR="00157C8D">
        <w:t>[3]</w:t>
      </w:r>
      <w:r>
        <w:fldChar w:fldCharType="end"/>
      </w:r>
      <w:r>
        <w:t xml:space="preserve"> proposes that the</w:t>
      </w:r>
      <w:r w:rsidR="002B0046">
        <w:t xml:space="preserve"> </w:t>
      </w:r>
      <w:r w:rsidR="00A80C74">
        <w:t xml:space="preserve">UL </w:t>
      </w:r>
      <w:r w:rsidR="002B0046">
        <w:t xml:space="preserve">HARQ/NDI/FH/RV encoding uses bitmaps instead of joint encoding when the maximum number of </w:t>
      </w:r>
      <w:r w:rsidR="00A80C74">
        <w:t xml:space="preserve">UL </w:t>
      </w:r>
      <w:r w:rsidR="002B0046">
        <w:t>HARQ processes is no larger than 4, i.e. for TDD</w:t>
      </w:r>
      <w:r w:rsidR="00303685">
        <w:t xml:space="preserve"> UL/DL</w:t>
      </w:r>
      <w:r w:rsidR="002B0046">
        <w:t xml:space="preserve"> configurations 1-5.</w:t>
      </w:r>
      <w:r w:rsidRPr="009E225F">
        <w:t xml:space="preserve"> </w:t>
      </w:r>
      <w:r>
        <w:t xml:space="preserve">For detailed discussion, see contribution </w:t>
      </w:r>
      <w:r>
        <w:fldChar w:fldCharType="begin"/>
      </w:r>
      <w:r>
        <w:instrText xml:space="preserve"> REF _Ref40703466 \r \h </w:instrText>
      </w:r>
      <w:r>
        <w:fldChar w:fldCharType="separate"/>
      </w:r>
      <w:r w:rsidR="00157C8D">
        <w:t>[3]</w:t>
      </w:r>
      <w:r>
        <w:fldChar w:fldCharType="end"/>
      </w:r>
      <w:r>
        <w:t>.</w:t>
      </w:r>
    </w:p>
    <w:p w14:paraId="1857592F" w14:textId="0D708299" w:rsidR="007D3BFB" w:rsidRPr="0045684E" w:rsidRDefault="00743D2A" w:rsidP="007D3BFB">
      <w:pPr>
        <w:pStyle w:val="Proposal"/>
        <w:tabs>
          <w:tab w:val="clear" w:pos="1304"/>
        </w:tabs>
        <w:ind w:left="1701" w:hanging="1701"/>
        <w:rPr>
          <w:highlight w:val="yellow"/>
        </w:rPr>
      </w:pPr>
      <w:bookmarkStart w:id="374" w:name="_Ref40723686"/>
      <w:r>
        <w:rPr>
          <w:highlight w:val="yellow"/>
        </w:rPr>
        <w:t xml:space="preserve">Discuss and decide whether to modify the </w:t>
      </w:r>
      <w:r w:rsidR="00A80C74">
        <w:rPr>
          <w:highlight w:val="yellow"/>
        </w:rPr>
        <w:t xml:space="preserve">UL </w:t>
      </w:r>
      <w:r>
        <w:rPr>
          <w:highlight w:val="yellow"/>
        </w:rPr>
        <w:t>HARQ/NDI/</w:t>
      </w:r>
      <w:r w:rsidR="002B0046">
        <w:rPr>
          <w:highlight w:val="yellow"/>
        </w:rPr>
        <w:t>F</w:t>
      </w:r>
      <w:r>
        <w:rPr>
          <w:highlight w:val="yellow"/>
        </w:rPr>
        <w:t xml:space="preserve">H/RV encoding </w:t>
      </w:r>
      <w:r w:rsidR="002B0046">
        <w:rPr>
          <w:highlight w:val="yellow"/>
        </w:rPr>
        <w:t xml:space="preserve">to use bitmaps instead of joint encoding </w:t>
      </w:r>
      <w:r>
        <w:rPr>
          <w:highlight w:val="yellow"/>
        </w:rPr>
        <w:t xml:space="preserve">when the maximum number of </w:t>
      </w:r>
      <w:r w:rsidR="00A80C74">
        <w:rPr>
          <w:highlight w:val="yellow"/>
        </w:rPr>
        <w:t xml:space="preserve">UL </w:t>
      </w:r>
      <w:r>
        <w:rPr>
          <w:highlight w:val="yellow"/>
        </w:rPr>
        <w:t>HARQ processes is no larger than 4, i.e. for TDD</w:t>
      </w:r>
      <w:r w:rsidR="00303685">
        <w:rPr>
          <w:highlight w:val="yellow"/>
        </w:rPr>
        <w:t xml:space="preserve"> UL/DL</w:t>
      </w:r>
      <w:r>
        <w:rPr>
          <w:highlight w:val="yellow"/>
        </w:rPr>
        <w:t xml:space="preserve"> configurations 1-5.</w:t>
      </w:r>
      <w:bookmarkEnd w:id="374"/>
    </w:p>
    <w:p w14:paraId="2D36AC34" w14:textId="1AD6C921" w:rsidR="007D3BFB" w:rsidRDefault="007D3BFB" w:rsidP="007D3BFB">
      <w:pPr>
        <w:pStyle w:val="Proposal"/>
        <w:numPr>
          <w:ilvl w:val="0"/>
          <w:numId w:val="226"/>
        </w:numPr>
        <w:rPr>
          <w:highlight w:val="yellow"/>
        </w:rPr>
      </w:pPr>
      <w:r>
        <w:rPr>
          <w:highlight w:val="yellow"/>
        </w:rPr>
        <w:t>If the answer is yes, the 36.21</w:t>
      </w:r>
      <w:r w:rsidR="00743D2A">
        <w:rPr>
          <w:highlight w:val="yellow"/>
        </w:rPr>
        <w:t>2</w:t>
      </w:r>
      <w:r>
        <w:rPr>
          <w:highlight w:val="yellow"/>
        </w:rPr>
        <w:t xml:space="preserve"> TP in </w:t>
      </w:r>
      <w:r>
        <w:rPr>
          <w:highlight w:val="yellow"/>
        </w:rPr>
        <w:fldChar w:fldCharType="begin"/>
      </w:r>
      <w:r>
        <w:rPr>
          <w:highlight w:val="yellow"/>
        </w:rPr>
        <w:instrText xml:space="preserve"> REF _Ref40703466 \r \h </w:instrText>
      </w:r>
      <w:r>
        <w:rPr>
          <w:highlight w:val="yellow"/>
        </w:rPr>
      </w:r>
      <w:r>
        <w:rPr>
          <w:highlight w:val="yellow"/>
        </w:rPr>
        <w:fldChar w:fldCharType="separate"/>
      </w:r>
      <w:r w:rsidR="00157C8D">
        <w:rPr>
          <w:highlight w:val="yellow"/>
        </w:rPr>
        <w:t>[3]</w:t>
      </w:r>
      <w:r>
        <w:rPr>
          <w:highlight w:val="yellow"/>
        </w:rPr>
        <w:fldChar w:fldCharType="end"/>
      </w:r>
      <w:r>
        <w:rPr>
          <w:highlight w:val="yellow"/>
        </w:rPr>
        <w:t xml:space="preserve"> can be used as a starting point.</w:t>
      </w:r>
    </w:p>
    <w:tbl>
      <w:tblPr>
        <w:tblStyle w:val="aff6"/>
        <w:tblW w:w="0" w:type="auto"/>
        <w:tblLook w:val="04A0" w:firstRow="1" w:lastRow="0" w:firstColumn="1" w:lastColumn="0" w:noHBand="0" w:noVBand="1"/>
      </w:tblPr>
      <w:tblGrid>
        <w:gridCol w:w="2263"/>
        <w:gridCol w:w="7366"/>
      </w:tblGrid>
      <w:tr w:rsidR="00DA1E94" w14:paraId="46DF59DE" w14:textId="77777777" w:rsidTr="001A66D6">
        <w:tc>
          <w:tcPr>
            <w:tcW w:w="2263" w:type="dxa"/>
            <w:shd w:val="clear" w:color="auto" w:fill="7BCB85" w:themeFill="background1" w:themeFillShade="BF"/>
          </w:tcPr>
          <w:p w14:paraId="26B6715B" w14:textId="77777777" w:rsidR="00DA1E94" w:rsidRPr="00330BD6" w:rsidRDefault="00DA1E94" w:rsidP="007C2C09">
            <w:pPr>
              <w:pStyle w:val="aa"/>
              <w:rPr>
                <w:b/>
                <w:bCs/>
                <w:sz w:val="20"/>
                <w:szCs w:val="20"/>
              </w:rPr>
            </w:pPr>
            <w:r w:rsidRPr="00330BD6">
              <w:rPr>
                <w:b/>
                <w:bCs/>
                <w:sz w:val="20"/>
                <w:szCs w:val="20"/>
              </w:rPr>
              <w:t>Company</w:t>
            </w:r>
          </w:p>
        </w:tc>
        <w:tc>
          <w:tcPr>
            <w:tcW w:w="7366" w:type="dxa"/>
            <w:shd w:val="clear" w:color="auto" w:fill="7BCB85" w:themeFill="background1" w:themeFillShade="BF"/>
          </w:tcPr>
          <w:p w14:paraId="40278328" w14:textId="2CD77457" w:rsidR="00DA1E94" w:rsidRPr="00330BD6" w:rsidRDefault="00DA1E94" w:rsidP="007C2C09">
            <w:pPr>
              <w:pStyle w:val="aa"/>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_Ref40723686 \r \h </w:instrText>
            </w:r>
            <w:r w:rsidR="00AC4987">
              <w:rPr>
                <w:b/>
                <w:bCs/>
              </w:rPr>
            </w:r>
            <w:r w:rsidR="00AC4987">
              <w:rPr>
                <w:b/>
                <w:bCs/>
              </w:rPr>
              <w:fldChar w:fldCharType="separate"/>
            </w:r>
            <w:r w:rsidR="00157C8D">
              <w:rPr>
                <w:b/>
                <w:bCs/>
                <w:sz w:val="20"/>
                <w:szCs w:val="20"/>
              </w:rPr>
              <w:t>Proposal 7</w:t>
            </w:r>
            <w:r w:rsidR="00AC4987">
              <w:rPr>
                <w:b/>
                <w:bCs/>
              </w:rPr>
              <w:fldChar w:fldCharType="end"/>
            </w:r>
          </w:p>
        </w:tc>
      </w:tr>
      <w:tr w:rsidR="00F24356" w14:paraId="544BB643" w14:textId="77777777" w:rsidTr="001A66D6">
        <w:tc>
          <w:tcPr>
            <w:tcW w:w="2263" w:type="dxa"/>
          </w:tcPr>
          <w:p w14:paraId="0187664E" w14:textId="5BD1D71F" w:rsidR="00F24356" w:rsidRPr="00AB2FAD" w:rsidRDefault="00F24356" w:rsidP="00F24356">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426C6AD8" w14:textId="1C369C34" w:rsidR="00F24356" w:rsidRPr="00AB2FAD" w:rsidRDefault="00F24356" w:rsidP="00F24356">
            <w:pPr>
              <w:pStyle w:val="aa"/>
              <w:jc w:val="left"/>
              <w:rPr>
                <w:rFonts w:eastAsiaTheme="minorEastAsia" w:cs="Arial"/>
                <w:sz w:val="20"/>
                <w:szCs w:val="20"/>
                <w:lang w:val="en-US"/>
              </w:rPr>
            </w:pPr>
            <w:r>
              <w:rPr>
                <w:rFonts w:eastAsiaTheme="minorEastAsia" w:cs="Arial"/>
                <w:sz w:val="20"/>
                <w:szCs w:val="20"/>
                <w:lang w:val="en-US"/>
              </w:rPr>
              <w:t>Medium/low priority.</w:t>
            </w:r>
          </w:p>
        </w:tc>
      </w:tr>
      <w:tr w:rsidR="00DA1E94" w14:paraId="1E4EF578" w14:textId="77777777" w:rsidTr="001A66D6">
        <w:tc>
          <w:tcPr>
            <w:tcW w:w="2263" w:type="dxa"/>
          </w:tcPr>
          <w:p w14:paraId="779C0CD1" w14:textId="76195C14" w:rsidR="00DA1E94" w:rsidRPr="00AB2FAD" w:rsidRDefault="00531582" w:rsidP="007C2C09">
            <w:pPr>
              <w:pStyle w:val="aa"/>
              <w:jc w:val="left"/>
              <w:rPr>
                <w:rFonts w:cs="Arial"/>
                <w:sz w:val="20"/>
                <w:szCs w:val="20"/>
                <w:lang w:val="en-US"/>
              </w:rPr>
            </w:pPr>
            <w:r>
              <w:rPr>
                <w:rFonts w:cs="Arial"/>
                <w:sz w:val="20"/>
                <w:szCs w:val="20"/>
                <w:lang w:val="en-US"/>
              </w:rPr>
              <w:t>Ericsson</w:t>
            </w:r>
          </w:p>
        </w:tc>
        <w:tc>
          <w:tcPr>
            <w:tcW w:w="7366" w:type="dxa"/>
          </w:tcPr>
          <w:p w14:paraId="38A49E05" w14:textId="50B8B568" w:rsidR="00DA1E94" w:rsidRPr="00AB2FAD" w:rsidRDefault="00531582" w:rsidP="007C2C09">
            <w:pPr>
              <w:pStyle w:val="aa"/>
              <w:jc w:val="left"/>
              <w:rPr>
                <w:rFonts w:cs="Arial"/>
                <w:sz w:val="20"/>
                <w:szCs w:val="20"/>
                <w:lang w:val="en-US"/>
              </w:rPr>
            </w:pPr>
            <w:r>
              <w:rPr>
                <w:rFonts w:cs="Arial"/>
                <w:sz w:val="20"/>
                <w:szCs w:val="20"/>
                <w:lang w:val="en-US"/>
              </w:rPr>
              <w:t>Low priority</w:t>
            </w:r>
          </w:p>
        </w:tc>
      </w:tr>
      <w:tr w:rsidR="001A66D6" w14:paraId="7C60DE4D" w14:textId="77777777" w:rsidTr="001A66D6">
        <w:tc>
          <w:tcPr>
            <w:tcW w:w="2263" w:type="dxa"/>
          </w:tcPr>
          <w:p w14:paraId="562BB34A" w14:textId="38924B80" w:rsidR="001A66D6" w:rsidRPr="00AB2FAD" w:rsidRDefault="001A66D6" w:rsidP="001A66D6">
            <w:pPr>
              <w:pStyle w:val="aa"/>
              <w:jc w:val="left"/>
              <w:rPr>
                <w:rFonts w:cs="Arial"/>
                <w:sz w:val="20"/>
                <w:szCs w:val="20"/>
                <w:lang w:val="en-US"/>
              </w:rPr>
            </w:pPr>
            <w:r>
              <w:rPr>
                <w:rFonts w:cs="Arial"/>
                <w:sz w:val="20"/>
                <w:szCs w:val="20"/>
                <w:lang w:val="en-US"/>
              </w:rPr>
              <w:t>Sierra Wireless</w:t>
            </w:r>
          </w:p>
        </w:tc>
        <w:tc>
          <w:tcPr>
            <w:tcW w:w="7366" w:type="dxa"/>
          </w:tcPr>
          <w:p w14:paraId="658A0EA6" w14:textId="79DE0EB2" w:rsidR="001A66D6" w:rsidRPr="00080BA8" w:rsidRDefault="001A66D6" w:rsidP="001A66D6">
            <w:pPr>
              <w:pStyle w:val="aa"/>
              <w:jc w:val="left"/>
              <w:rPr>
                <w:rFonts w:ascii="Times New Roman" w:hAnsi="Times New Roman"/>
                <w:sz w:val="20"/>
                <w:szCs w:val="20"/>
                <w:lang w:val="en-US"/>
              </w:rPr>
            </w:pPr>
            <w:r>
              <w:rPr>
                <w:rFonts w:cs="Arial"/>
                <w:sz w:val="20"/>
                <w:szCs w:val="20"/>
                <w:lang w:val="en-US"/>
              </w:rPr>
              <w:t>Low priority</w:t>
            </w:r>
          </w:p>
        </w:tc>
      </w:tr>
      <w:tr w:rsidR="0001314B" w14:paraId="20874A85" w14:textId="77777777" w:rsidTr="001A66D6">
        <w:tc>
          <w:tcPr>
            <w:tcW w:w="2263" w:type="dxa"/>
          </w:tcPr>
          <w:p w14:paraId="2B3D34AC" w14:textId="4886211B" w:rsidR="0001314B" w:rsidRPr="00AB2FAD" w:rsidRDefault="0001314B" w:rsidP="0001314B">
            <w:pPr>
              <w:pStyle w:val="aa"/>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w:t>
            </w:r>
            <w:proofErr w:type="spellStart"/>
            <w:r>
              <w:rPr>
                <w:rFonts w:eastAsiaTheme="minorEastAsia" w:cs="Arial"/>
                <w:sz w:val="20"/>
                <w:szCs w:val="20"/>
                <w:lang w:val="en-US"/>
              </w:rPr>
              <w:t>MotoM</w:t>
            </w:r>
            <w:proofErr w:type="spellEnd"/>
          </w:p>
        </w:tc>
        <w:tc>
          <w:tcPr>
            <w:tcW w:w="7366" w:type="dxa"/>
          </w:tcPr>
          <w:p w14:paraId="661A7855" w14:textId="5CB0EBDD" w:rsidR="0001314B" w:rsidRPr="00AB2FAD" w:rsidRDefault="0001314B" w:rsidP="0001314B">
            <w:pPr>
              <w:pStyle w:val="aa"/>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ow priority</w:t>
            </w:r>
          </w:p>
        </w:tc>
      </w:tr>
      <w:tr w:rsidR="0001314B" w14:paraId="7E91206B" w14:textId="77777777" w:rsidTr="001A66D6">
        <w:tc>
          <w:tcPr>
            <w:tcW w:w="2263" w:type="dxa"/>
          </w:tcPr>
          <w:p w14:paraId="01428A8A" w14:textId="77777777" w:rsidR="0001314B" w:rsidRPr="00970DD6" w:rsidRDefault="0001314B" w:rsidP="0001314B">
            <w:pPr>
              <w:pStyle w:val="aa"/>
              <w:jc w:val="left"/>
              <w:rPr>
                <w:rFonts w:eastAsiaTheme="minorEastAsia" w:cs="Arial"/>
                <w:sz w:val="20"/>
                <w:szCs w:val="20"/>
                <w:lang w:val="en-US"/>
              </w:rPr>
            </w:pPr>
          </w:p>
        </w:tc>
        <w:tc>
          <w:tcPr>
            <w:tcW w:w="7366" w:type="dxa"/>
          </w:tcPr>
          <w:p w14:paraId="70C988C7" w14:textId="77777777" w:rsidR="0001314B" w:rsidRPr="00970DD6" w:rsidRDefault="0001314B" w:rsidP="0001314B">
            <w:pPr>
              <w:pStyle w:val="aa"/>
              <w:jc w:val="left"/>
              <w:rPr>
                <w:rFonts w:eastAsiaTheme="minorEastAsia" w:cs="Arial"/>
                <w:sz w:val="20"/>
                <w:szCs w:val="20"/>
                <w:lang w:val="en-US"/>
              </w:rPr>
            </w:pPr>
          </w:p>
        </w:tc>
      </w:tr>
      <w:tr w:rsidR="0001314B" w14:paraId="384B8E71" w14:textId="77777777" w:rsidTr="001A66D6">
        <w:tc>
          <w:tcPr>
            <w:tcW w:w="2263" w:type="dxa"/>
          </w:tcPr>
          <w:p w14:paraId="2095A46E" w14:textId="77777777" w:rsidR="0001314B" w:rsidRPr="00AB2FAD" w:rsidRDefault="0001314B" w:rsidP="0001314B">
            <w:pPr>
              <w:pStyle w:val="aa"/>
              <w:jc w:val="left"/>
              <w:rPr>
                <w:rFonts w:cs="Arial"/>
                <w:sz w:val="20"/>
                <w:szCs w:val="20"/>
                <w:lang w:val="en-US"/>
              </w:rPr>
            </w:pPr>
          </w:p>
        </w:tc>
        <w:tc>
          <w:tcPr>
            <w:tcW w:w="7366" w:type="dxa"/>
          </w:tcPr>
          <w:p w14:paraId="27D1D7AB" w14:textId="77777777" w:rsidR="0001314B" w:rsidRPr="00AB2FAD" w:rsidRDefault="0001314B" w:rsidP="0001314B">
            <w:pPr>
              <w:pStyle w:val="aa"/>
              <w:jc w:val="left"/>
              <w:rPr>
                <w:rFonts w:cs="Arial"/>
                <w:sz w:val="20"/>
                <w:szCs w:val="20"/>
                <w:lang w:val="en-US"/>
              </w:rPr>
            </w:pPr>
          </w:p>
        </w:tc>
      </w:tr>
    </w:tbl>
    <w:p w14:paraId="02CEC16F" w14:textId="77777777" w:rsidR="00DA1E94" w:rsidRPr="00743D2A" w:rsidRDefault="00DA1E94" w:rsidP="00DA1E94">
      <w:pPr>
        <w:pStyle w:val="Proposal"/>
        <w:numPr>
          <w:ilvl w:val="0"/>
          <w:numId w:val="0"/>
        </w:numPr>
        <w:ind w:left="1304" w:hanging="1304"/>
        <w:rPr>
          <w:highlight w:val="yellow"/>
        </w:rPr>
      </w:pPr>
    </w:p>
    <w:p w14:paraId="5E2181AC" w14:textId="16E4B74D" w:rsidR="007D3BFB" w:rsidRDefault="007D3BFB" w:rsidP="007D3BFB">
      <w:pPr>
        <w:pStyle w:val="aa"/>
      </w:pPr>
      <w:r>
        <w:t xml:space="preserve">According to the current specification for the DL HARQ processing grouping </w:t>
      </w:r>
      <w:r w:rsidR="009B267E">
        <w:t xml:space="preserve">for HARQ-ACK bundling </w:t>
      </w:r>
      <w:r>
        <w:t>in TDD, the 1</w:t>
      </w:r>
      <w:r w:rsidRPr="009E225F">
        <w:rPr>
          <w:vertAlign w:val="superscript"/>
        </w:rPr>
        <w:t>st</w:t>
      </w:r>
      <w:r>
        <w:t xml:space="preserve"> group contains the first 8 processes and the 2</w:t>
      </w:r>
      <w:r w:rsidRPr="009E225F">
        <w:rPr>
          <w:vertAlign w:val="superscript"/>
        </w:rPr>
        <w:t>nd</w:t>
      </w:r>
      <w:r>
        <w:t xml:space="preserve"> group contains the remaining up to 8 processes. ZTE contribution </w:t>
      </w:r>
      <w:r>
        <w:fldChar w:fldCharType="begin"/>
      </w:r>
      <w:r>
        <w:instrText xml:space="preserve"> REF _Ref40703466 \r \h </w:instrText>
      </w:r>
      <w:r>
        <w:fldChar w:fldCharType="separate"/>
      </w:r>
      <w:r w:rsidR="00157C8D">
        <w:t>[3]</w:t>
      </w:r>
      <w:r>
        <w:fldChar w:fldCharType="end"/>
      </w:r>
      <w:r>
        <w:t xml:space="preserve"> proposes that the DL HARQ process grouping in TDD is modified so that the 2</w:t>
      </w:r>
      <w:r w:rsidRPr="009E225F">
        <w:rPr>
          <w:vertAlign w:val="superscript"/>
        </w:rPr>
        <w:t>nd</w:t>
      </w:r>
      <w:r>
        <w:t xml:space="preserve"> group contains the last 8 HARQ processes, meaning that there can be an overlap between the 2 groups in case the total number of processes is less than 16.</w:t>
      </w:r>
      <w:r w:rsidRPr="009E225F">
        <w:t xml:space="preserve"> </w:t>
      </w:r>
      <w:r>
        <w:t xml:space="preserve">For detailed discussion, see contribution </w:t>
      </w:r>
      <w:r>
        <w:fldChar w:fldCharType="begin"/>
      </w:r>
      <w:r>
        <w:instrText xml:space="preserve"> REF _Ref40703466 \r \h </w:instrText>
      </w:r>
      <w:r>
        <w:fldChar w:fldCharType="separate"/>
      </w:r>
      <w:r w:rsidR="00157C8D">
        <w:t>[3]</w:t>
      </w:r>
      <w:r>
        <w:fldChar w:fldCharType="end"/>
      </w:r>
      <w:r>
        <w:t>.</w:t>
      </w:r>
    </w:p>
    <w:p w14:paraId="46788BA2" w14:textId="77777777" w:rsidR="007D3BFB" w:rsidRPr="0045684E" w:rsidRDefault="007D3BFB" w:rsidP="007D3BFB">
      <w:pPr>
        <w:pStyle w:val="Proposal"/>
        <w:tabs>
          <w:tab w:val="clear" w:pos="1304"/>
        </w:tabs>
        <w:ind w:left="1701" w:hanging="1701"/>
        <w:rPr>
          <w:highlight w:val="yellow"/>
        </w:rPr>
      </w:pPr>
      <w:bookmarkStart w:id="375" w:name="_Ref40723692"/>
      <w:r>
        <w:rPr>
          <w:highlight w:val="yellow"/>
        </w:rPr>
        <w:t>Discuss and decide whether to modify the DL HARQ process grouping so that the 2</w:t>
      </w:r>
      <w:r w:rsidRPr="00A00B07">
        <w:rPr>
          <w:highlight w:val="yellow"/>
          <w:vertAlign w:val="superscript"/>
        </w:rPr>
        <w:t>nd</w:t>
      </w:r>
      <w:r>
        <w:rPr>
          <w:highlight w:val="yellow"/>
        </w:rPr>
        <w:t xml:space="preserve"> group always contains the last 8 HARQ processes.</w:t>
      </w:r>
      <w:bookmarkEnd w:id="375"/>
    </w:p>
    <w:p w14:paraId="1991B220" w14:textId="695B48F0" w:rsidR="007D3BFB" w:rsidRDefault="007D3BFB" w:rsidP="007D3BFB">
      <w:pPr>
        <w:pStyle w:val="Proposal"/>
        <w:numPr>
          <w:ilvl w:val="0"/>
          <w:numId w:val="226"/>
        </w:numPr>
        <w:rPr>
          <w:highlight w:val="yellow"/>
        </w:rPr>
      </w:pPr>
      <w:r>
        <w:rPr>
          <w:highlight w:val="yellow"/>
        </w:rPr>
        <w:t xml:space="preserve">If the answer is yes, the 36.213 TP in </w:t>
      </w:r>
      <w:r>
        <w:rPr>
          <w:highlight w:val="yellow"/>
        </w:rPr>
        <w:fldChar w:fldCharType="begin"/>
      </w:r>
      <w:r>
        <w:rPr>
          <w:highlight w:val="yellow"/>
        </w:rPr>
        <w:instrText xml:space="preserve"> REF _Ref40703466 \r \h </w:instrText>
      </w:r>
      <w:r>
        <w:rPr>
          <w:highlight w:val="yellow"/>
        </w:rPr>
      </w:r>
      <w:r>
        <w:rPr>
          <w:highlight w:val="yellow"/>
        </w:rPr>
        <w:fldChar w:fldCharType="separate"/>
      </w:r>
      <w:r w:rsidR="00157C8D">
        <w:rPr>
          <w:highlight w:val="yellow"/>
        </w:rPr>
        <w:t>[3]</w:t>
      </w:r>
      <w:r>
        <w:rPr>
          <w:highlight w:val="yellow"/>
        </w:rPr>
        <w:fldChar w:fldCharType="end"/>
      </w:r>
      <w:r>
        <w:rPr>
          <w:highlight w:val="yellow"/>
        </w:rPr>
        <w:t xml:space="preserve"> can be used as a starting point.</w:t>
      </w:r>
    </w:p>
    <w:tbl>
      <w:tblPr>
        <w:tblStyle w:val="aff6"/>
        <w:tblW w:w="0" w:type="auto"/>
        <w:tblLook w:val="04A0" w:firstRow="1" w:lastRow="0" w:firstColumn="1" w:lastColumn="0" w:noHBand="0" w:noVBand="1"/>
      </w:tblPr>
      <w:tblGrid>
        <w:gridCol w:w="2263"/>
        <w:gridCol w:w="7366"/>
      </w:tblGrid>
      <w:tr w:rsidR="00DA1E94" w14:paraId="68F4ABC3" w14:textId="77777777" w:rsidTr="001A66D6">
        <w:tc>
          <w:tcPr>
            <w:tcW w:w="2263" w:type="dxa"/>
            <w:shd w:val="clear" w:color="auto" w:fill="7BCB85" w:themeFill="background1" w:themeFillShade="BF"/>
          </w:tcPr>
          <w:p w14:paraId="2BA5A634" w14:textId="77777777" w:rsidR="00DA1E94" w:rsidRPr="00330BD6" w:rsidRDefault="00DA1E94" w:rsidP="007C2C09">
            <w:pPr>
              <w:pStyle w:val="aa"/>
              <w:rPr>
                <w:b/>
                <w:bCs/>
                <w:sz w:val="20"/>
                <w:szCs w:val="20"/>
              </w:rPr>
            </w:pPr>
            <w:r w:rsidRPr="00330BD6">
              <w:rPr>
                <w:b/>
                <w:bCs/>
                <w:sz w:val="20"/>
                <w:szCs w:val="20"/>
              </w:rPr>
              <w:t>Company</w:t>
            </w:r>
          </w:p>
        </w:tc>
        <w:tc>
          <w:tcPr>
            <w:tcW w:w="7366" w:type="dxa"/>
            <w:shd w:val="clear" w:color="auto" w:fill="7BCB85" w:themeFill="background1" w:themeFillShade="BF"/>
          </w:tcPr>
          <w:p w14:paraId="0CE5DA4E" w14:textId="14BF3860" w:rsidR="00DA1E94" w:rsidRPr="00330BD6" w:rsidRDefault="00DA1E94" w:rsidP="007C2C09">
            <w:pPr>
              <w:pStyle w:val="aa"/>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_Ref40723692 \r \h </w:instrText>
            </w:r>
            <w:r w:rsidR="00AC4987">
              <w:rPr>
                <w:b/>
                <w:bCs/>
              </w:rPr>
            </w:r>
            <w:r w:rsidR="00AC4987">
              <w:rPr>
                <w:b/>
                <w:bCs/>
              </w:rPr>
              <w:fldChar w:fldCharType="separate"/>
            </w:r>
            <w:r w:rsidR="00157C8D">
              <w:rPr>
                <w:b/>
                <w:bCs/>
                <w:sz w:val="20"/>
                <w:szCs w:val="20"/>
              </w:rPr>
              <w:t>Proposal 8</w:t>
            </w:r>
            <w:r w:rsidR="00AC4987">
              <w:rPr>
                <w:b/>
                <w:bCs/>
              </w:rPr>
              <w:fldChar w:fldCharType="end"/>
            </w:r>
          </w:p>
        </w:tc>
      </w:tr>
      <w:tr w:rsidR="00F24356" w14:paraId="78C67412" w14:textId="77777777" w:rsidTr="001A66D6">
        <w:tc>
          <w:tcPr>
            <w:tcW w:w="2263" w:type="dxa"/>
          </w:tcPr>
          <w:p w14:paraId="0D6E5858" w14:textId="46357259" w:rsidR="00F24356" w:rsidRPr="00AB2FAD" w:rsidRDefault="00F24356" w:rsidP="00F24356">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5D3FEF26" w14:textId="0B708951" w:rsidR="00F24356" w:rsidRPr="00AB2FAD" w:rsidRDefault="00F24356" w:rsidP="00F24356">
            <w:pPr>
              <w:pStyle w:val="aa"/>
              <w:jc w:val="left"/>
              <w:rPr>
                <w:rFonts w:eastAsiaTheme="minorEastAsia" w:cs="Arial"/>
                <w:sz w:val="20"/>
                <w:szCs w:val="20"/>
                <w:lang w:val="en-US"/>
              </w:rPr>
            </w:pPr>
            <w:r>
              <w:rPr>
                <w:rFonts w:eastAsiaTheme="minorEastAsia" w:cs="Arial"/>
                <w:sz w:val="20"/>
                <w:szCs w:val="20"/>
                <w:lang w:val="en-US"/>
              </w:rPr>
              <w:t>Medium/low priority.</w:t>
            </w:r>
          </w:p>
        </w:tc>
      </w:tr>
      <w:tr w:rsidR="00DA1E94" w14:paraId="193E96E4" w14:textId="77777777" w:rsidTr="001A66D6">
        <w:tc>
          <w:tcPr>
            <w:tcW w:w="2263" w:type="dxa"/>
          </w:tcPr>
          <w:p w14:paraId="705FCCA0" w14:textId="52662961" w:rsidR="00DA1E94" w:rsidRPr="00AB2FAD" w:rsidRDefault="0021152D" w:rsidP="007C2C09">
            <w:pPr>
              <w:pStyle w:val="aa"/>
              <w:jc w:val="left"/>
              <w:rPr>
                <w:rFonts w:cs="Arial"/>
                <w:sz w:val="20"/>
                <w:szCs w:val="20"/>
                <w:lang w:val="en-US"/>
              </w:rPr>
            </w:pPr>
            <w:r>
              <w:rPr>
                <w:rFonts w:cs="Arial"/>
                <w:sz w:val="20"/>
                <w:szCs w:val="20"/>
                <w:lang w:val="en-US"/>
              </w:rPr>
              <w:t>Ericsson</w:t>
            </w:r>
          </w:p>
        </w:tc>
        <w:tc>
          <w:tcPr>
            <w:tcW w:w="7366" w:type="dxa"/>
          </w:tcPr>
          <w:p w14:paraId="2639FA28" w14:textId="44C980B5" w:rsidR="0021152D" w:rsidRPr="00AB2FAD" w:rsidRDefault="0021152D" w:rsidP="007C2C09">
            <w:pPr>
              <w:pStyle w:val="aa"/>
              <w:jc w:val="left"/>
              <w:rPr>
                <w:rFonts w:cs="Arial"/>
                <w:sz w:val="20"/>
                <w:szCs w:val="20"/>
                <w:lang w:val="en-US"/>
              </w:rPr>
            </w:pPr>
            <w:r>
              <w:rPr>
                <w:rFonts w:cs="Arial"/>
                <w:sz w:val="20"/>
                <w:szCs w:val="20"/>
                <w:lang w:val="en-US"/>
              </w:rPr>
              <w:t>Low priority</w:t>
            </w:r>
          </w:p>
        </w:tc>
      </w:tr>
      <w:tr w:rsidR="001A66D6" w14:paraId="504C52BC" w14:textId="77777777" w:rsidTr="001A66D6">
        <w:tc>
          <w:tcPr>
            <w:tcW w:w="2263" w:type="dxa"/>
          </w:tcPr>
          <w:p w14:paraId="112F71D0" w14:textId="6948CCB6" w:rsidR="001A66D6" w:rsidRPr="00AB2FAD" w:rsidRDefault="001A66D6" w:rsidP="001A66D6">
            <w:pPr>
              <w:pStyle w:val="aa"/>
              <w:jc w:val="left"/>
              <w:rPr>
                <w:rFonts w:cs="Arial"/>
                <w:sz w:val="20"/>
                <w:szCs w:val="20"/>
                <w:lang w:val="en-US"/>
              </w:rPr>
            </w:pPr>
            <w:r>
              <w:rPr>
                <w:rFonts w:cs="Arial"/>
                <w:sz w:val="20"/>
                <w:szCs w:val="20"/>
                <w:lang w:val="en-US"/>
              </w:rPr>
              <w:t>Sierra Wireless</w:t>
            </w:r>
          </w:p>
        </w:tc>
        <w:tc>
          <w:tcPr>
            <w:tcW w:w="7366" w:type="dxa"/>
          </w:tcPr>
          <w:p w14:paraId="642DE8E4" w14:textId="28E240FA" w:rsidR="001A66D6" w:rsidRPr="00080BA8" w:rsidRDefault="001A66D6" w:rsidP="001A66D6">
            <w:pPr>
              <w:pStyle w:val="aa"/>
              <w:jc w:val="left"/>
              <w:rPr>
                <w:rFonts w:ascii="Times New Roman" w:hAnsi="Times New Roman"/>
                <w:sz w:val="20"/>
                <w:szCs w:val="20"/>
                <w:lang w:val="en-US"/>
              </w:rPr>
            </w:pPr>
            <w:r>
              <w:rPr>
                <w:rFonts w:cs="Arial"/>
                <w:sz w:val="20"/>
                <w:szCs w:val="20"/>
                <w:lang w:val="en-US"/>
              </w:rPr>
              <w:t>Low priority</w:t>
            </w:r>
          </w:p>
        </w:tc>
      </w:tr>
      <w:tr w:rsidR="0001314B" w14:paraId="43A6B35D" w14:textId="77777777" w:rsidTr="001A66D6">
        <w:tc>
          <w:tcPr>
            <w:tcW w:w="2263" w:type="dxa"/>
          </w:tcPr>
          <w:p w14:paraId="1B0EE352" w14:textId="449AAA3A" w:rsidR="0001314B" w:rsidRPr="00AB2FAD" w:rsidRDefault="0001314B" w:rsidP="0001314B">
            <w:pPr>
              <w:pStyle w:val="aa"/>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w:t>
            </w:r>
            <w:proofErr w:type="spellStart"/>
            <w:r>
              <w:rPr>
                <w:rFonts w:eastAsiaTheme="minorEastAsia" w:cs="Arial"/>
                <w:sz w:val="20"/>
                <w:szCs w:val="20"/>
                <w:lang w:val="en-US"/>
              </w:rPr>
              <w:t>MotoM</w:t>
            </w:r>
            <w:proofErr w:type="spellEnd"/>
          </w:p>
        </w:tc>
        <w:tc>
          <w:tcPr>
            <w:tcW w:w="7366" w:type="dxa"/>
          </w:tcPr>
          <w:p w14:paraId="25337F48" w14:textId="7C815AB1" w:rsidR="0001314B" w:rsidRPr="00AB2FAD" w:rsidRDefault="0001314B" w:rsidP="0001314B">
            <w:pPr>
              <w:pStyle w:val="aa"/>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ow priority</w:t>
            </w:r>
          </w:p>
        </w:tc>
      </w:tr>
      <w:tr w:rsidR="0001314B" w14:paraId="0BF94189" w14:textId="77777777" w:rsidTr="001A66D6">
        <w:tc>
          <w:tcPr>
            <w:tcW w:w="2263" w:type="dxa"/>
          </w:tcPr>
          <w:p w14:paraId="6D3BD831" w14:textId="77777777" w:rsidR="0001314B" w:rsidRPr="00970DD6" w:rsidRDefault="0001314B" w:rsidP="0001314B">
            <w:pPr>
              <w:pStyle w:val="aa"/>
              <w:jc w:val="left"/>
              <w:rPr>
                <w:rFonts w:eastAsiaTheme="minorEastAsia" w:cs="Arial"/>
                <w:sz w:val="20"/>
                <w:szCs w:val="20"/>
                <w:lang w:val="en-US"/>
              </w:rPr>
            </w:pPr>
          </w:p>
        </w:tc>
        <w:tc>
          <w:tcPr>
            <w:tcW w:w="7366" w:type="dxa"/>
          </w:tcPr>
          <w:p w14:paraId="2BE1AEBD" w14:textId="77777777" w:rsidR="0001314B" w:rsidRPr="00970DD6" w:rsidRDefault="0001314B" w:rsidP="0001314B">
            <w:pPr>
              <w:pStyle w:val="aa"/>
              <w:jc w:val="left"/>
              <w:rPr>
                <w:rFonts w:eastAsiaTheme="minorEastAsia" w:cs="Arial"/>
                <w:sz w:val="20"/>
                <w:szCs w:val="20"/>
                <w:lang w:val="en-US"/>
              </w:rPr>
            </w:pPr>
          </w:p>
        </w:tc>
      </w:tr>
      <w:tr w:rsidR="0001314B" w14:paraId="6B564EF5" w14:textId="77777777" w:rsidTr="001A66D6">
        <w:tc>
          <w:tcPr>
            <w:tcW w:w="2263" w:type="dxa"/>
          </w:tcPr>
          <w:p w14:paraId="7453D313" w14:textId="77777777" w:rsidR="0001314B" w:rsidRPr="00AB2FAD" w:rsidRDefault="0001314B" w:rsidP="0001314B">
            <w:pPr>
              <w:pStyle w:val="aa"/>
              <w:jc w:val="left"/>
              <w:rPr>
                <w:rFonts w:cs="Arial"/>
                <w:sz w:val="20"/>
                <w:szCs w:val="20"/>
                <w:lang w:val="en-US"/>
              </w:rPr>
            </w:pPr>
          </w:p>
        </w:tc>
        <w:tc>
          <w:tcPr>
            <w:tcW w:w="7366" w:type="dxa"/>
          </w:tcPr>
          <w:p w14:paraId="4ED5637B" w14:textId="77777777" w:rsidR="0001314B" w:rsidRPr="00AB2FAD" w:rsidRDefault="0001314B" w:rsidP="0001314B">
            <w:pPr>
              <w:pStyle w:val="aa"/>
              <w:jc w:val="left"/>
              <w:rPr>
                <w:rFonts w:cs="Arial"/>
                <w:sz w:val="20"/>
                <w:szCs w:val="20"/>
                <w:lang w:val="en-US"/>
              </w:rPr>
            </w:pPr>
          </w:p>
        </w:tc>
      </w:tr>
    </w:tbl>
    <w:p w14:paraId="691FEEB5" w14:textId="77777777" w:rsidR="00DA1E94" w:rsidRDefault="00DA1E94" w:rsidP="00DA1E94">
      <w:pPr>
        <w:pStyle w:val="aa"/>
      </w:pPr>
    </w:p>
    <w:p w14:paraId="30E8CA9E" w14:textId="182964DB" w:rsidR="007E7B16" w:rsidRPr="008E64C2" w:rsidRDefault="007E7B16" w:rsidP="007E7B16">
      <w:pPr>
        <w:pStyle w:val="1"/>
      </w:pPr>
      <w:r w:rsidRPr="008E64C2">
        <w:t>Issue #</w:t>
      </w:r>
      <w:r w:rsidR="00622EC8">
        <w:t>7</w:t>
      </w:r>
      <w:r w:rsidRPr="008E64C2">
        <w:t xml:space="preserve">: </w:t>
      </w:r>
      <w:r>
        <w:t>Realization of UL early termination</w:t>
      </w:r>
    </w:p>
    <w:p w14:paraId="6DB1D441" w14:textId="69B6CEBB" w:rsidR="007E7B16" w:rsidRDefault="007E7B16" w:rsidP="007E7B16">
      <w:pPr>
        <w:pStyle w:val="aa"/>
      </w:pPr>
      <w:r>
        <w:t xml:space="preserve">ZTE </w:t>
      </w:r>
      <w:r>
        <w:fldChar w:fldCharType="begin"/>
      </w:r>
      <w:r>
        <w:instrText xml:space="preserve"> REF _Ref40703466 \r \h </w:instrText>
      </w:r>
      <w:r>
        <w:fldChar w:fldCharType="separate"/>
      </w:r>
      <w:r w:rsidR="00157C8D">
        <w:t>[3]</w:t>
      </w:r>
      <w:r>
        <w:fldChar w:fldCharType="end"/>
      </w:r>
      <w:r>
        <w:t xml:space="preserve"> and Ericsson </w:t>
      </w:r>
      <w:r>
        <w:fldChar w:fldCharType="begin"/>
      </w:r>
      <w:r>
        <w:instrText xml:space="preserve"> REF _Ref40703468 \r \h </w:instrText>
      </w:r>
      <w:r>
        <w:fldChar w:fldCharType="separate"/>
      </w:r>
      <w:r w:rsidR="00157C8D">
        <w:t>[4]</w:t>
      </w:r>
      <w:r>
        <w:fldChar w:fldCharType="end"/>
      </w:r>
      <w:r>
        <w:t xml:space="preserve"> discuss the realization of UL early termination. ZTE proposes to specify DCI support for indicating that individual HARQ </w:t>
      </w:r>
      <w:proofErr w:type="gramStart"/>
      <w:r>
        <w:t>process(</w:t>
      </w:r>
      <w:proofErr w:type="spellStart"/>
      <w:proofErr w:type="gramEnd"/>
      <w:r>
        <w:t>es</w:t>
      </w:r>
      <w:proofErr w:type="spellEnd"/>
      <w:r>
        <w:t>) should be terminated (rather than always all of them), whereas Ericsson proposes to check whether some updates in 36.213 are needed in order to ensure that the UE monitors the DL for DCI transmissions during the UL resource reservation gaps.</w:t>
      </w:r>
      <w:r w:rsidRPr="00E46636">
        <w:t xml:space="preserve"> </w:t>
      </w:r>
      <w:r>
        <w:t xml:space="preserve">For detailed discussion, see contributions </w:t>
      </w:r>
      <w:r>
        <w:fldChar w:fldCharType="begin"/>
      </w:r>
      <w:r>
        <w:instrText xml:space="preserve"> REF _Ref40703466 \r \h </w:instrText>
      </w:r>
      <w:r>
        <w:fldChar w:fldCharType="separate"/>
      </w:r>
      <w:r w:rsidR="00157C8D">
        <w:t>[3]</w:t>
      </w:r>
      <w:r>
        <w:fldChar w:fldCharType="end"/>
      </w:r>
      <w:r>
        <w:t xml:space="preserve"> and </w:t>
      </w:r>
      <w:r>
        <w:fldChar w:fldCharType="begin"/>
      </w:r>
      <w:r>
        <w:instrText xml:space="preserve"> REF _Ref40703468 \r \h </w:instrText>
      </w:r>
      <w:r>
        <w:fldChar w:fldCharType="separate"/>
      </w:r>
      <w:r w:rsidR="00157C8D">
        <w:t>[4]</w:t>
      </w:r>
      <w:r>
        <w:fldChar w:fldCharType="end"/>
      </w:r>
      <w:r>
        <w:t>.</w:t>
      </w:r>
    </w:p>
    <w:p w14:paraId="5A28BF0B" w14:textId="77777777" w:rsidR="007E7B16" w:rsidRDefault="007E7B16" w:rsidP="007E7B16">
      <w:pPr>
        <w:pStyle w:val="Proposal"/>
        <w:tabs>
          <w:tab w:val="clear" w:pos="1304"/>
        </w:tabs>
        <w:ind w:left="1701" w:hanging="1701"/>
        <w:rPr>
          <w:highlight w:val="yellow"/>
        </w:rPr>
      </w:pPr>
      <w:bookmarkStart w:id="376" w:name="_Ref40723698"/>
      <w:r>
        <w:rPr>
          <w:highlight w:val="yellow"/>
        </w:rPr>
        <w:t xml:space="preserve">Discuss and decide whether to specify DCI support for indicating that individual HARQ </w:t>
      </w:r>
      <w:proofErr w:type="gramStart"/>
      <w:r>
        <w:rPr>
          <w:highlight w:val="yellow"/>
        </w:rPr>
        <w:t>process(</w:t>
      </w:r>
      <w:proofErr w:type="spellStart"/>
      <w:proofErr w:type="gramEnd"/>
      <w:r>
        <w:rPr>
          <w:highlight w:val="yellow"/>
        </w:rPr>
        <w:t>es</w:t>
      </w:r>
      <w:proofErr w:type="spellEnd"/>
      <w:r>
        <w:rPr>
          <w:highlight w:val="yellow"/>
        </w:rPr>
        <w:t>) should be terminated.</w:t>
      </w:r>
      <w:bookmarkEnd w:id="376"/>
    </w:p>
    <w:p w14:paraId="6835E588" w14:textId="382A8002" w:rsidR="007E7B16" w:rsidRDefault="007E7B16" w:rsidP="007E7B16">
      <w:pPr>
        <w:pStyle w:val="Proposal"/>
        <w:numPr>
          <w:ilvl w:val="0"/>
          <w:numId w:val="226"/>
        </w:numPr>
        <w:rPr>
          <w:highlight w:val="yellow"/>
        </w:rPr>
      </w:pPr>
      <w:r>
        <w:rPr>
          <w:highlight w:val="yellow"/>
        </w:rPr>
        <w:t xml:space="preserve">If the answer is yes, the 36.212/213 TPs in </w:t>
      </w:r>
      <w:r>
        <w:rPr>
          <w:highlight w:val="yellow"/>
        </w:rPr>
        <w:fldChar w:fldCharType="begin"/>
      </w:r>
      <w:r>
        <w:rPr>
          <w:highlight w:val="yellow"/>
        </w:rPr>
        <w:instrText xml:space="preserve"> REF _Ref40703466 \r \h </w:instrText>
      </w:r>
      <w:r>
        <w:rPr>
          <w:highlight w:val="yellow"/>
        </w:rPr>
      </w:r>
      <w:r>
        <w:rPr>
          <w:highlight w:val="yellow"/>
        </w:rPr>
        <w:fldChar w:fldCharType="separate"/>
      </w:r>
      <w:r w:rsidR="00157C8D">
        <w:rPr>
          <w:highlight w:val="yellow"/>
        </w:rPr>
        <w:t>[3]</w:t>
      </w:r>
      <w:r>
        <w:rPr>
          <w:highlight w:val="yellow"/>
        </w:rPr>
        <w:fldChar w:fldCharType="end"/>
      </w:r>
      <w:r>
        <w:rPr>
          <w:highlight w:val="yellow"/>
        </w:rPr>
        <w:t xml:space="preserve"> can be used as a starting point.</w:t>
      </w:r>
    </w:p>
    <w:tbl>
      <w:tblPr>
        <w:tblStyle w:val="aff6"/>
        <w:tblW w:w="0" w:type="auto"/>
        <w:tblLook w:val="04A0" w:firstRow="1" w:lastRow="0" w:firstColumn="1" w:lastColumn="0" w:noHBand="0" w:noVBand="1"/>
      </w:tblPr>
      <w:tblGrid>
        <w:gridCol w:w="2263"/>
        <w:gridCol w:w="7366"/>
      </w:tblGrid>
      <w:tr w:rsidR="00DA1E94" w14:paraId="39DC52E2" w14:textId="77777777" w:rsidTr="001A66D6">
        <w:tc>
          <w:tcPr>
            <w:tcW w:w="2263" w:type="dxa"/>
            <w:shd w:val="clear" w:color="auto" w:fill="7BCB85" w:themeFill="background1" w:themeFillShade="BF"/>
          </w:tcPr>
          <w:p w14:paraId="4E312A10" w14:textId="77777777" w:rsidR="00DA1E94" w:rsidRPr="00330BD6" w:rsidRDefault="00DA1E94" w:rsidP="007C2C09">
            <w:pPr>
              <w:pStyle w:val="aa"/>
              <w:rPr>
                <w:b/>
                <w:bCs/>
                <w:sz w:val="20"/>
                <w:szCs w:val="20"/>
              </w:rPr>
            </w:pPr>
            <w:r w:rsidRPr="00330BD6">
              <w:rPr>
                <w:b/>
                <w:bCs/>
                <w:sz w:val="20"/>
                <w:szCs w:val="20"/>
              </w:rPr>
              <w:t>Company</w:t>
            </w:r>
          </w:p>
        </w:tc>
        <w:tc>
          <w:tcPr>
            <w:tcW w:w="7366" w:type="dxa"/>
            <w:shd w:val="clear" w:color="auto" w:fill="7BCB85" w:themeFill="background1" w:themeFillShade="BF"/>
          </w:tcPr>
          <w:p w14:paraId="4F278313" w14:textId="5C661A9B" w:rsidR="00DA1E94" w:rsidRPr="00330BD6" w:rsidRDefault="00DA1E94" w:rsidP="007C2C09">
            <w:pPr>
              <w:pStyle w:val="aa"/>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_Ref40723698 \r \h </w:instrText>
            </w:r>
            <w:r w:rsidR="00AC4987">
              <w:rPr>
                <w:b/>
                <w:bCs/>
              </w:rPr>
            </w:r>
            <w:r w:rsidR="00AC4987">
              <w:rPr>
                <w:b/>
                <w:bCs/>
              </w:rPr>
              <w:fldChar w:fldCharType="separate"/>
            </w:r>
            <w:r w:rsidR="00157C8D">
              <w:rPr>
                <w:b/>
                <w:bCs/>
                <w:sz w:val="20"/>
                <w:szCs w:val="20"/>
              </w:rPr>
              <w:t>Proposal 9</w:t>
            </w:r>
            <w:r w:rsidR="00AC4987">
              <w:rPr>
                <w:b/>
                <w:bCs/>
              </w:rPr>
              <w:fldChar w:fldCharType="end"/>
            </w:r>
          </w:p>
        </w:tc>
      </w:tr>
      <w:tr w:rsidR="00F24356" w14:paraId="530F550C" w14:textId="77777777" w:rsidTr="001A66D6">
        <w:tc>
          <w:tcPr>
            <w:tcW w:w="2263" w:type="dxa"/>
          </w:tcPr>
          <w:p w14:paraId="54647FEB" w14:textId="79DA31C9" w:rsidR="00F24356" w:rsidRPr="00AB2FAD" w:rsidRDefault="00F24356" w:rsidP="00F24356">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2E8C2FB7" w14:textId="1007A894" w:rsidR="00F24356" w:rsidRPr="00AB2FAD" w:rsidRDefault="00F24356" w:rsidP="00F24356">
            <w:pPr>
              <w:pStyle w:val="aa"/>
              <w:jc w:val="left"/>
              <w:rPr>
                <w:rFonts w:eastAsiaTheme="minorEastAsia" w:cs="Arial"/>
                <w:sz w:val="20"/>
                <w:szCs w:val="20"/>
                <w:lang w:val="en-US"/>
              </w:rPr>
            </w:pPr>
            <w:r>
              <w:rPr>
                <w:rFonts w:eastAsiaTheme="minorEastAsia" w:cs="Arial"/>
                <w:sz w:val="20"/>
                <w:szCs w:val="20"/>
                <w:lang w:val="en-US"/>
              </w:rPr>
              <w:t>Low priority.</w:t>
            </w:r>
          </w:p>
        </w:tc>
      </w:tr>
      <w:tr w:rsidR="00DA1E94" w14:paraId="2DDA2EA5" w14:textId="77777777" w:rsidTr="001A66D6">
        <w:tc>
          <w:tcPr>
            <w:tcW w:w="2263" w:type="dxa"/>
          </w:tcPr>
          <w:p w14:paraId="0E3E97D6" w14:textId="796BE2D3" w:rsidR="00DA1E94" w:rsidRPr="00AB2FAD" w:rsidRDefault="00D7716E" w:rsidP="007C2C09">
            <w:pPr>
              <w:pStyle w:val="aa"/>
              <w:jc w:val="left"/>
              <w:rPr>
                <w:rFonts w:cs="Arial"/>
                <w:sz w:val="20"/>
                <w:szCs w:val="20"/>
                <w:lang w:val="en-US"/>
              </w:rPr>
            </w:pPr>
            <w:r>
              <w:rPr>
                <w:rFonts w:cs="Arial"/>
                <w:sz w:val="20"/>
                <w:szCs w:val="20"/>
                <w:lang w:val="en-US"/>
              </w:rPr>
              <w:t>Ericsson</w:t>
            </w:r>
          </w:p>
        </w:tc>
        <w:tc>
          <w:tcPr>
            <w:tcW w:w="7366" w:type="dxa"/>
          </w:tcPr>
          <w:p w14:paraId="1253A47E" w14:textId="14A4D056" w:rsidR="00DA1E94" w:rsidRPr="00AB2FAD" w:rsidRDefault="00D7716E" w:rsidP="007C2C09">
            <w:pPr>
              <w:pStyle w:val="aa"/>
              <w:jc w:val="left"/>
              <w:rPr>
                <w:rFonts w:cs="Arial"/>
                <w:sz w:val="20"/>
                <w:szCs w:val="20"/>
                <w:lang w:val="en-US"/>
              </w:rPr>
            </w:pPr>
            <w:r>
              <w:rPr>
                <w:rFonts w:cs="Arial"/>
                <w:sz w:val="20"/>
                <w:szCs w:val="20"/>
                <w:lang w:val="en-US"/>
              </w:rPr>
              <w:t>Low priority</w:t>
            </w:r>
          </w:p>
        </w:tc>
      </w:tr>
      <w:tr w:rsidR="001A66D6" w14:paraId="18E09874" w14:textId="77777777" w:rsidTr="001A66D6">
        <w:tc>
          <w:tcPr>
            <w:tcW w:w="2263" w:type="dxa"/>
          </w:tcPr>
          <w:p w14:paraId="263C449D" w14:textId="431EE58D" w:rsidR="001A66D6" w:rsidRPr="00AB2FAD" w:rsidRDefault="001A66D6" w:rsidP="001A66D6">
            <w:pPr>
              <w:pStyle w:val="aa"/>
              <w:jc w:val="left"/>
              <w:rPr>
                <w:rFonts w:cs="Arial"/>
                <w:sz w:val="20"/>
                <w:szCs w:val="20"/>
                <w:lang w:val="en-US"/>
              </w:rPr>
            </w:pPr>
            <w:r>
              <w:rPr>
                <w:rFonts w:cs="Arial"/>
                <w:sz w:val="20"/>
                <w:szCs w:val="20"/>
                <w:lang w:val="en-US"/>
              </w:rPr>
              <w:t>Sierra Wireless</w:t>
            </w:r>
          </w:p>
        </w:tc>
        <w:tc>
          <w:tcPr>
            <w:tcW w:w="7366" w:type="dxa"/>
          </w:tcPr>
          <w:p w14:paraId="7120F840" w14:textId="13593D86" w:rsidR="001A66D6" w:rsidRPr="00080BA8" w:rsidRDefault="001A66D6" w:rsidP="001A66D6">
            <w:pPr>
              <w:pStyle w:val="aa"/>
              <w:jc w:val="left"/>
              <w:rPr>
                <w:rFonts w:ascii="Times New Roman" w:hAnsi="Times New Roman"/>
                <w:sz w:val="20"/>
                <w:szCs w:val="20"/>
                <w:lang w:val="en-US"/>
              </w:rPr>
            </w:pPr>
            <w:r>
              <w:rPr>
                <w:rFonts w:cs="Arial"/>
                <w:sz w:val="20"/>
                <w:szCs w:val="20"/>
                <w:lang w:val="en-US"/>
              </w:rPr>
              <w:t>Low priority</w:t>
            </w:r>
          </w:p>
        </w:tc>
      </w:tr>
      <w:tr w:rsidR="0001314B" w14:paraId="73BB1AC3" w14:textId="77777777" w:rsidTr="001A66D6">
        <w:tc>
          <w:tcPr>
            <w:tcW w:w="2263" w:type="dxa"/>
          </w:tcPr>
          <w:p w14:paraId="7B454E83" w14:textId="78193B6C" w:rsidR="0001314B" w:rsidRPr="00AB2FAD" w:rsidRDefault="0001314B" w:rsidP="0001314B">
            <w:pPr>
              <w:pStyle w:val="aa"/>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w:t>
            </w:r>
            <w:proofErr w:type="spellStart"/>
            <w:r>
              <w:rPr>
                <w:rFonts w:eastAsiaTheme="minorEastAsia" w:cs="Arial"/>
                <w:sz w:val="20"/>
                <w:szCs w:val="20"/>
                <w:lang w:val="en-US"/>
              </w:rPr>
              <w:t>MotoM</w:t>
            </w:r>
            <w:proofErr w:type="spellEnd"/>
          </w:p>
        </w:tc>
        <w:tc>
          <w:tcPr>
            <w:tcW w:w="7366" w:type="dxa"/>
          </w:tcPr>
          <w:p w14:paraId="2CE1F685" w14:textId="14944288" w:rsidR="0001314B" w:rsidRPr="00AB2FAD" w:rsidRDefault="0001314B" w:rsidP="0001314B">
            <w:pPr>
              <w:pStyle w:val="aa"/>
              <w:jc w:val="left"/>
              <w:rPr>
                <w:rFonts w:cs="Arial"/>
                <w:sz w:val="20"/>
                <w:szCs w:val="20"/>
                <w:lang w:val="en-US"/>
              </w:rPr>
            </w:pPr>
            <w:r>
              <w:rPr>
                <w:rFonts w:eastAsiaTheme="minorEastAsia" w:cs="Arial"/>
                <w:sz w:val="20"/>
                <w:szCs w:val="20"/>
                <w:lang w:val="en-US"/>
              </w:rPr>
              <w:t>High</w:t>
            </w:r>
            <w:r w:rsidR="00CD1AE8">
              <w:rPr>
                <w:rFonts w:eastAsiaTheme="minorEastAsia" w:cs="Arial"/>
                <w:sz w:val="20"/>
                <w:szCs w:val="20"/>
                <w:lang w:val="en-US"/>
              </w:rPr>
              <w:t>/medium</w:t>
            </w:r>
            <w:r>
              <w:rPr>
                <w:rFonts w:eastAsiaTheme="minorEastAsia" w:cs="Arial"/>
                <w:sz w:val="20"/>
                <w:szCs w:val="20"/>
                <w:lang w:val="en-US"/>
              </w:rPr>
              <w:t xml:space="preserve"> priority</w:t>
            </w:r>
            <w:r>
              <w:rPr>
                <w:rFonts w:eastAsiaTheme="minorEastAsia" w:cs="Arial"/>
                <w:sz w:val="20"/>
                <w:szCs w:val="20"/>
                <w:lang w:val="en-US"/>
              </w:rPr>
              <w:t xml:space="preserve">, the current early termination mechanism is not reasonable in multiple TB scheduling case, especially for 8 </w:t>
            </w:r>
            <w:proofErr w:type="spellStart"/>
            <w:r>
              <w:rPr>
                <w:rFonts w:eastAsiaTheme="minorEastAsia" w:cs="Arial"/>
                <w:sz w:val="20"/>
                <w:szCs w:val="20"/>
                <w:lang w:val="en-US"/>
              </w:rPr>
              <w:t>TBs.</w:t>
            </w:r>
            <w:proofErr w:type="spellEnd"/>
            <w:r>
              <w:rPr>
                <w:rFonts w:eastAsiaTheme="minorEastAsia" w:cs="Arial"/>
                <w:sz w:val="20"/>
                <w:szCs w:val="20"/>
                <w:lang w:val="en-US"/>
              </w:rPr>
              <w:t xml:space="preserve"> individual HARQ process early termination has </w:t>
            </w:r>
            <w:r w:rsidR="00CD1AE8">
              <w:rPr>
                <w:rFonts w:eastAsiaTheme="minorEastAsia" w:cs="Arial"/>
                <w:sz w:val="20"/>
                <w:szCs w:val="20"/>
                <w:lang w:val="en-US"/>
              </w:rPr>
              <w:t xml:space="preserve">more </w:t>
            </w:r>
            <w:r>
              <w:rPr>
                <w:rFonts w:eastAsiaTheme="minorEastAsia" w:cs="Arial"/>
                <w:sz w:val="20"/>
                <w:szCs w:val="20"/>
                <w:lang w:val="en-US"/>
              </w:rPr>
              <w:t>benefit for UE power saving, which is the aligned with the motivation of introduction of multiple TB scheduling</w:t>
            </w:r>
          </w:p>
        </w:tc>
      </w:tr>
      <w:tr w:rsidR="0001314B" w14:paraId="2C525B61" w14:textId="77777777" w:rsidTr="001A66D6">
        <w:tc>
          <w:tcPr>
            <w:tcW w:w="2263" w:type="dxa"/>
          </w:tcPr>
          <w:p w14:paraId="6BFEB1DC" w14:textId="77777777" w:rsidR="0001314B" w:rsidRPr="00970DD6" w:rsidRDefault="0001314B" w:rsidP="0001314B">
            <w:pPr>
              <w:pStyle w:val="aa"/>
              <w:jc w:val="left"/>
              <w:rPr>
                <w:rFonts w:eastAsiaTheme="minorEastAsia" w:cs="Arial"/>
                <w:sz w:val="20"/>
                <w:szCs w:val="20"/>
                <w:lang w:val="en-US"/>
              </w:rPr>
            </w:pPr>
          </w:p>
        </w:tc>
        <w:tc>
          <w:tcPr>
            <w:tcW w:w="7366" w:type="dxa"/>
          </w:tcPr>
          <w:p w14:paraId="24FA2B0D" w14:textId="77777777" w:rsidR="0001314B" w:rsidRPr="00970DD6" w:rsidRDefault="0001314B" w:rsidP="0001314B">
            <w:pPr>
              <w:pStyle w:val="aa"/>
              <w:jc w:val="left"/>
              <w:rPr>
                <w:rFonts w:eastAsiaTheme="minorEastAsia" w:cs="Arial"/>
                <w:sz w:val="20"/>
                <w:szCs w:val="20"/>
                <w:lang w:val="en-US"/>
              </w:rPr>
            </w:pPr>
          </w:p>
        </w:tc>
      </w:tr>
      <w:tr w:rsidR="0001314B" w14:paraId="371E29B1" w14:textId="77777777" w:rsidTr="001A66D6">
        <w:tc>
          <w:tcPr>
            <w:tcW w:w="2263" w:type="dxa"/>
          </w:tcPr>
          <w:p w14:paraId="6E8860EB" w14:textId="77777777" w:rsidR="0001314B" w:rsidRPr="00AB2FAD" w:rsidRDefault="0001314B" w:rsidP="0001314B">
            <w:pPr>
              <w:pStyle w:val="aa"/>
              <w:jc w:val="left"/>
              <w:rPr>
                <w:rFonts w:cs="Arial"/>
                <w:sz w:val="20"/>
                <w:szCs w:val="20"/>
                <w:lang w:val="en-US"/>
              </w:rPr>
            </w:pPr>
          </w:p>
        </w:tc>
        <w:tc>
          <w:tcPr>
            <w:tcW w:w="7366" w:type="dxa"/>
          </w:tcPr>
          <w:p w14:paraId="00FAF88F" w14:textId="77777777" w:rsidR="0001314B" w:rsidRPr="00AB2FAD" w:rsidRDefault="0001314B" w:rsidP="0001314B">
            <w:pPr>
              <w:pStyle w:val="aa"/>
              <w:jc w:val="left"/>
              <w:rPr>
                <w:rFonts w:cs="Arial"/>
                <w:sz w:val="20"/>
                <w:szCs w:val="20"/>
                <w:lang w:val="en-US"/>
              </w:rPr>
            </w:pPr>
          </w:p>
        </w:tc>
      </w:tr>
    </w:tbl>
    <w:p w14:paraId="653AE38E" w14:textId="77777777" w:rsidR="00DA1E94" w:rsidRPr="00123218" w:rsidRDefault="00DA1E94" w:rsidP="00DA1E94">
      <w:pPr>
        <w:pStyle w:val="Proposal"/>
        <w:numPr>
          <w:ilvl w:val="0"/>
          <w:numId w:val="0"/>
        </w:numPr>
        <w:ind w:left="1304" w:hanging="1304"/>
        <w:rPr>
          <w:highlight w:val="yellow"/>
        </w:rPr>
      </w:pPr>
    </w:p>
    <w:p w14:paraId="76B378C1" w14:textId="77777777" w:rsidR="007E7B16" w:rsidRPr="00123218" w:rsidRDefault="007E7B16" w:rsidP="007E7B16">
      <w:pPr>
        <w:pStyle w:val="Proposal"/>
        <w:tabs>
          <w:tab w:val="clear" w:pos="1304"/>
        </w:tabs>
        <w:ind w:left="1701" w:hanging="1701"/>
        <w:rPr>
          <w:highlight w:val="yellow"/>
        </w:rPr>
      </w:pPr>
      <w:bookmarkStart w:id="377" w:name="_Ref40723705"/>
      <w:r>
        <w:rPr>
          <w:highlight w:val="yellow"/>
        </w:rPr>
        <w:t>Discuss and decide whether some updates in 36.213 are needed in order to ensure that the UE monitors the DL for DCI transmissions during the UL resource reservation gaps.</w:t>
      </w:r>
      <w:bookmarkEnd w:id="377"/>
    </w:p>
    <w:p w14:paraId="5CE720D2" w14:textId="70854AE1" w:rsidR="007E7B16" w:rsidRDefault="007E7B16" w:rsidP="007E7B16">
      <w:pPr>
        <w:pStyle w:val="Proposal"/>
        <w:numPr>
          <w:ilvl w:val="0"/>
          <w:numId w:val="226"/>
        </w:numPr>
        <w:rPr>
          <w:highlight w:val="yellow"/>
        </w:rPr>
      </w:pPr>
      <w:r>
        <w:rPr>
          <w:highlight w:val="yellow"/>
        </w:rPr>
        <w:t>Note: No TP has been provided.</w:t>
      </w:r>
    </w:p>
    <w:tbl>
      <w:tblPr>
        <w:tblStyle w:val="aff6"/>
        <w:tblW w:w="0" w:type="auto"/>
        <w:tblLook w:val="04A0" w:firstRow="1" w:lastRow="0" w:firstColumn="1" w:lastColumn="0" w:noHBand="0" w:noVBand="1"/>
      </w:tblPr>
      <w:tblGrid>
        <w:gridCol w:w="2263"/>
        <w:gridCol w:w="7366"/>
      </w:tblGrid>
      <w:tr w:rsidR="00DA1E94" w14:paraId="0EBE637B" w14:textId="77777777" w:rsidTr="001A66D6">
        <w:tc>
          <w:tcPr>
            <w:tcW w:w="2263" w:type="dxa"/>
            <w:shd w:val="clear" w:color="auto" w:fill="7BCB85" w:themeFill="background1" w:themeFillShade="BF"/>
          </w:tcPr>
          <w:p w14:paraId="5C39076E" w14:textId="77777777" w:rsidR="00DA1E94" w:rsidRPr="00330BD6" w:rsidRDefault="00DA1E94" w:rsidP="007C2C09">
            <w:pPr>
              <w:pStyle w:val="aa"/>
              <w:rPr>
                <w:b/>
                <w:bCs/>
                <w:sz w:val="20"/>
                <w:szCs w:val="20"/>
              </w:rPr>
            </w:pPr>
            <w:r w:rsidRPr="00330BD6">
              <w:rPr>
                <w:b/>
                <w:bCs/>
                <w:sz w:val="20"/>
                <w:szCs w:val="20"/>
              </w:rPr>
              <w:t>Company</w:t>
            </w:r>
          </w:p>
        </w:tc>
        <w:tc>
          <w:tcPr>
            <w:tcW w:w="7366" w:type="dxa"/>
            <w:shd w:val="clear" w:color="auto" w:fill="7BCB85" w:themeFill="background1" w:themeFillShade="BF"/>
          </w:tcPr>
          <w:p w14:paraId="12DEF735" w14:textId="26AD2407" w:rsidR="00DA1E94" w:rsidRPr="00330BD6" w:rsidRDefault="00DA1E94" w:rsidP="007C2C09">
            <w:pPr>
              <w:pStyle w:val="aa"/>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_Ref40723705 \r \h </w:instrText>
            </w:r>
            <w:r w:rsidR="00AC4987">
              <w:rPr>
                <w:b/>
                <w:bCs/>
              </w:rPr>
            </w:r>
            <w:r w:rsidR="00AC4987">
              <w:rPr>
                <w:b/>
                <w:bCs/>
              </w:rPr>
              <w:fldChar w:fldCharType="separate"/>
            </w:r>
            <w:r w:rsidR="00157C8D">
              <w:rPr>
                <w:b/>
                <w:bCs/>
                <w:sz w:val="20"/>
                <w:szCs w:val="20"/>
              </w:rPr>
              <w:t>Proposal 10</w:t>
            </w:r>
            <w:r w:rsidR="00AC4987">
              <w:rPr>
                <w:b/>
                <w:bCs/>
              </w:rPr>
              <w:fldChar w:fldCharType="end"/>
            </w:r>
          </w:p>
        </w:tc>
      </w:tr>
      <w:tr w:rsidR="00F24356" w14:paraId="2AB7DC64" w14:textId="77777777" w:rsidTr="001A66D6">
        <w:tc>
          <w:tcPr>
            <w:tcW w:w="2263" w:type="dxa"/>
          </w:tcPr>
          <w:p w14:paraId="38FB1424" w14:textId="63720199" w:rsidR="00F24356" w:rsidRPr="00AB2FAD" w:rsidRDefault="00F24356" w:rsidP="00F24356">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340743C" w14:textId="383B8C51" w:rsidR="00F24356" w:rsidRPr="00AB2FAD" w:rsidRDefault="00F24356" w:rsidP="00F24356">
            <w:pPr>
              <w:pStyle w:val="aa"/>
              <w:jc w:val="left"/>
              <w:rPr>
                <w:rFonts w:eastAsiaTheme="minorEastAsia" w:cs="Arial"/>
                <w:sz w:val="20"/>
                <w:szCs w:val="20"/>
                <w:lang w:val="en-US"/>
              </w:rPr>
            </w:pPr>
            <w:r>
              <w:rPr>
                <w:rFonts w:eastAsiaTheme="minorEastAsia" w:cs="Arial"/>
                <w:sz w:val="20"/>
                <w:szCs w:val="20"/>
                <w:lang w:val="en-US"/>
              </w:rPr>
              <w:t>Low priority.</w:t>
            </w:r>
          </w:p>
        </w:tc>
      </w:tr>
      <w:tr w:rsidR="00DA1E94" w14:paraId="1466D93C" w14:textId="77777777" w:rsidTr="001A66D6">
        <w:tc>
          <w:tcPr>
            <w:tcW w:w="2263" w:type="dxa"/>
          </w:tcPr>
          <w:p w14:paraId="6A8EC3D0" w14:textId="2733A63F" w:rsidR="00DA1E94" w:rsidRPr="00AB2FAD" w:rsidRDefault="00D7716E" w:rsidP="007C2C09">
            <w:pPr>
              <w:pStyle w:val="aa"/>
              <w:jc w:val="left"/>
              <w:rPr>
                <w:rFonts w:cs="Arial"/>
                <w:sz w:val="20"/>
                <w:szCs w:val="20"/>
                <w:lang w:val="en-US"/>
              </w:rPr>
            </w:pPr>
            <w:r>
              <w:rPr>
                <w:rFonts w:cs="Arial"/>
                <w:sz w:val="20"/>
                <w:szCs w:val="20"/>
                <w:lang w:val="en-US"/>
              </w:rPr>
              <w:t>Ericsson</w:t>
            </w:r>
          </w:p>
        </w:tc>
        <w:tc>
          <w:tcPr>
            <w:tcW w:w="7366" w:type="dxa"/>
          </w:tcPr>
          <w:p w14:paraId="01FAFA74" w14:textId="3830C9CE" w:rsidR="00DA1E94" w:rsidRPr="00AB2FAD" w:rsidRDefault="00D7716E" w:rsidP="007C2C09">
            <w:pPr>
              <w:pStyle w:val="aa"/>
              <w:jc w:val="left"/>
              <w:rPr>
                <w:rFonts w:cs="Arial"/>
                <w:sz w:val="20"/>
                <w:szCs w:val="20"/>
                <w:lang w:val="en-US"/>
              </w:rPr>
            </w:pPr>
            <w:r>
              <w:rPr>
                <w:rFonts w:cs="Arial"/>
                <w:sz w:val="20"/>
                <w:szCs w:val="20"/>
                <w:lang w:val="en-US"/>
              </w:rPr>
              <w:t>Medium priority if a TP can be provided during the preparation week, otherwise low priority</w:t>
            </w:r>
            <w:r w:rsidR="00D86A4C">
              <w:rPr>
                <w:rFonts w:cs="Arial"/>
                <w:sz w:val="20"/>
                <w:szCs w:val="20"/>
                <w:lang w:val="en-US"/>
              </w:rPr>
              <w:t xml:space="preserve"> in this meeting</w:t>
            </w:r>
          </w:p>
        </w:tc>
      </w:tr>
      <w:tr w:rsidR="001A66D6" w14:paraId="7A93830C" w14:textId="77777777" w:rsidTr="001A66D6">
        <w:tc>
          <w:tcPr>
            <w:tcW w:w="2263" w:type="dxa"/>
          </w:tcPr>
          <w:p w14:paraId="48A882E7" w14:textId="2B386505" w:rsidR="001A66D6" w:rsidRPr="00AB2FAD" w:rsidRDefault="001A66D6" w:rsidP="001A66D6">
            <w:pPr>
              <w:pStyle w:val="aa"/>
              <w:jc w:val="left"/>
              <w:rPr>
                <w:rFonts w:cs="Arial"/>
                <w:sz w:val="20"/>
                <w:szCs w:val="20"/>
                <w:lang w:val="en-US"/>
              </w:rPr>
            </w:pPr>
            <w:r>
              <w:rPr>
                <w:rFonts w:cs="Arial"/>
                <w:sz w:val="20"/>
                <w:szCs w:val="20"/>
                <w:lang w:val="en-US"/>
              </w:rPr>
              <w:t>Sierra Wireless</w:t>
            </w:r>
          </w:p>
        </w:tc>
        <w:tc>
          <w:tcPr>
            <w:tcW w:w="7366" w:type="dxa"/>
          </w:tcPr>
          <w:p w14:paraId="03B2B9EE" w14:textId="2D8839CC" w:rsidR="001A66D6" w:rsidRPr="00080BA8" w:rsidRDefault="001A66D6" w:rsidP="001A66D6">
            <w:pPr>
              <w:pStyle w:val="aa"/>
              <w:jc w:val="left"/>
              <w:rPr>
                <w:rFonts w:ascii="Times New Roman" w:hAnsi="Times New Roman"/>
                <w:sz w:val="20"/>
                <w:szCs w:val="20"/>
                <w:lang w:val="en-US"/>
              </w:rPr>
            </w:pPr>
            <w:r>
              <w:rPr>
                <w:rFonts w:cs="Arial"/>
                <w:sz w:val="20"/>
                <w:szCs w:val="20"/>
                <w:lang w:val="en-US"/>
              </w:rPr>
              <w:t>Low priority</w:t>
            </w:r>
          </w:p>
        </w:tc>
      </w:tr>
      <w:tr w:rsidR="00140417" w14:paraId="267DEF0B" w14:textId="77777777" w:rsidTr="001A66D6">
        <w:tc>
          <w:tcPr>
            <w:tcW w:w="2263" w:type="dxa"/>
          </w:tcPr>
          <w:p w14:paraId="08176E48" w14:textId="11E610C9" w:rsidR="00140417" w:rsidRPr="00AB2FAD" w:rsidRDefault="00140417" w:rsidP="00140417">
            <w:pPr>
              <w:pStyle w:val="aa"/>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w:t>
            </w:r>
            <w:proofErr w:type="spellStart"/>
            <w:r>
              <w:rPr>
                <w:rFonts w:eastAsiaTheme="minorEastAsia" w:cs="Arial"/>
                <w:sz w:val="20"/>
                <w:szCs w:val="20"/>
                <w:lang w:val="en-US"/>
              </w:rPr>
              <w:t>MotoM</w:t>
            </w:r>
            <w:proofErr w:type="spellEnd"/>
          </w:p>
        </w:tc>
        <w:tc>
          <w:tcPr>
            <w:tcW w:w="7366" w:type="dxa"/>
          </w:tcPr>
          <w:p w14:paraId="05EE6AA5" w14:textId="0173C35F" w:rsidR="00140417" w:rsidRPr="00AB2FAD" w:rsidRDefault="00414197" w:rsidP="00140417">
            <w:pPr>
              <w:pStyle w:val="aa"/>
              <w:jc w:val="left"/>
              <w:rPr>
                <w:rFonts w:cs="Arial"/>
                <w:sz w:val="20"/>
                <w:szCs w:val="20"/>
                <w:lang w:val="en-US"/>
              </w:rPr>
            </w:pPr>
            <w:r>
              <w:rPr>
                <w:rFonts w:eastAsiaTheme="minorEastAsia" w:cs="Arial" w:hint="eastAsia"/>
                <w:sz w:val="20"/>
                <w:szCs w:val="20"/>
                <w:lang w:val="en-US"/>
              </w:rPr>
              <w:t>Medium</w:t>
            </w:r>
            <w:r>
              <w:rPr>
                <w:rFonts w:eastAsiaTheme="minorEastAsia" w:cs="Arial"/>
                <w:sz w:val="20"/>
                <w:szCs w:val="20"/>
                <w:lang w:val="en-US"/>
              </w:rPr>
              <w:t xml:space="preserve"> </w:t>
            </w:r>
            <w:bookmarkStart w:id="378" w:name="_GoBack"/>
            <w:bookmarkEnd w:id="378"/>
            <w:r w:rsidR="00140417">
              <w:rPr>
                <w:rFonts w:eastAsiaTheme="minorEastAsia" w:cs="Arial"/>
                <w:sz w:val="20"/>
                <w:szCs w:val="20"/>
                <w:lang w:val="en-US"/>
              </w:rPr>
              <w:t>priority</w:t>
            </w:r>
          </w:p>
        </w:tc>
      </w:tr>
      <w:tr w:rsidR="00140417" w14:paraId="4261EFAD" w14:textId="77777777" w:rsidTr="001A66D6">
        <w:tc>
          <w:tcPr>
            <w:tcW w:w="2263" w:type="dxa"/>
          </w:tcPr>
          <w:p w14:paraId="48484E30" w14:textId="77777777" w:rsidR="00140417" w:rsidRPr="00970DD6" w:rsidRDefault="00140417" w:rsidP="00140417">
            <w:pPr>
              <w:pStyle w:val="aa"/>
              <w:jc w:val="left"/>
              <w:rPr>
                <w:rFonts w:eastAsiaTheme="minorEastAsia" w:cs="Arial"/>
                <w:sz w:val="20"/>
                <w:szCs w:val="20"/>
                <w:lang w:val="en-US"/>
              </w:rPr>
            </w:pPr>
          </w:p>
        </w:tc>
        <w:tc>
          <w:tcPr>
            <w:tcW w:w="7366" w:type="dxa"/>
          </w:tcPr>
          <w:p w14:paraId="18EC756F" w14:textId="77777777" w:rsidR="00140417" w:rsidRPr="00970DD6" w:rsidRDefault="00140417" w:rsidP="00140417">
            <w:pPr>
              <w:pStyle w:val="aa"/>
              <w:jc w:val="left"/>
              <w:rPr>
                <w:rFonts w:eastAsiaTheme="minorEastAsia" w:cs="Arial"/>
                <w:sz w:val="20"/>
                <w:szCs w:val="20"/>
                <w:lang w:val="en-US"/>
              </w:rPr>
            </w:pPr>
          </w:p>
        </w:tc>
      </w:tr>
      <w:tr w:rsidR="00140417" w14:paraId="7FD598EB" w14:textId="77777777" w:rsidTr="001A66D6">
        <w:tc>
          <w:tcPr>
            <w:tcW w:w="2263" w:type="dxa"/>
          </w:tcPr>
          <w:p w14:paraId="42349D35" w14:textId="77777777" w:rsidR="00140417" w:rsidRPr="00AB2FAD" w:rsidRDefault="00140417" w:rsidP="00140417">
            <w:pPr>
              <w:pStyle w:val="aa"/>
              <w:jc w:val="left"/>
              <w:rPr>
                <w:rFonts w:cs="Arial"/>
                <w:sz w:val="20"/>
                <w:szCs w:val="20"/>
                <w:lang w:val="en-US"/>
              </w:rPr>
            </w:pPr>
          </w:p>
        </w:tc>
        <w:tc>
          <w:tcPr>
            <w:tcW w:w="7366" w:type="dxa"/>
          </w:tcPr>
          <w:p w14:paraId="777FE087" w14:textId="77777777" w:rsidR="00140417" w:rsidRPr="00AB2FAD" w:rsidRDefault="00140417" w:rsidP="00140417">
            <w:pPr>
              <w:pStyle w:val="aa"/>
              <w:jc w:val="left"/>
              <w:rPr>
                <w:rFonts w:cs="Arial"/>
                <w:sz w:val="20"/>
                <w:szCs w:val="20"/>
                <w:lang w:val="en-US"/>
              </w:rPr>
            </w:pPr>
          </w:p>
        </w:tc>
      </w:tr>
    </w:tbl>
    <w:p w14:paraId="60551774" w14:textId="77777777" w:rsidR="00DA1E94" w:rsidRPr="007E7B16" w:rsidRDefault="00DA1E94" w:rsidP="00DA1E94">
      <w:pPr>
        <w:pStyle w:val="Proposal"/>
        <w:numPr>
          <w:ilvl w:val="0"/>
          <w:numId w:val="0"/>
        </w:numPr>
        <w:ind w:left="1304" w:hanging="1304"/>
        <w:rPr>
          <w:highlight w:val="yellow"/>
        </w:rPr>
      </w:pPr>
    </w:p>
    <w:p w14:paraId="2A3EB7B9" w14:textId="630A3903" w:rsidR="007E7B16" w:rsidRPr="008E64C2" w:rsidRDefault="007E7B16" w:rsidP="007E7B16">
      <w:pPr>
        <w:pStyle w:val="1"/>
      </w:pPr>
      <w:r w:rsidRPr="008E64C2">
        <w:t>Issue #</w:t>
      </w:r>
      <w:r w:rsidR="00622EC8">
        <w:t>8</w:t>
      </w:r>
      <w:r w:rsidRPr="008E64C2">
        <w:t xml:space="preserve">: </w:t>
      </w:r>
      <w:r>
        <w:t>TB interleaving pattern with frequency hopping</w:t>
      </w:r>
    </w:p>
    <w:p w14:paraId="295EACDE" w14:textId="3B063C74" w:rsidR="00DA1E94" w:rsidRPr="00DA1E94" w:rsidRDefault="007E7B16" w:rsidP="00DA1E94">
      <w:pPr>
        <w:pStyle w:val="aa"/>
      </w:pPr>
      <w:r>
        <w:t xml:space="preserve">Qualcomm contribution </w:t>
      </w:r>
      <w:r>
        <w:fldChar w:fldCharType="begin"/>
      </w:r>
      <w:r>
        <w:instrText xml:space="preserve"> REF _Ref40703465 \r \h </w:instrText>
      </w:r>
      <w:r>
        <w:fldChar w:fldCharType="separate"/>
      </w:r>
      <w:r w:rsidR="00157C8D">
        <w:t>[2]</w:t>
      </w:r>
      <w:r>
        <w:fldChar w:fldCharType="end"/>
      </w:r>
      <w:r>
        <w:t xml:space="preserve"> points out that the currently specified interleaving pattern is the same irrespective of whether frequency hopping is enabled or not and notes that this means that some combinations do not enjoy frequency hopping gains and proposes to adopt the following tables for the TB interleaving patters with frequency hopping in CE mode A and B, respectively.</w:t>
      </w:r>
      <w:r w:rsidRPr="00DB2A44">
        <w:t xml:space="preserve"> </w:t>
      </w:r>
      <w:r>
        <w:t xml:space="preserve">For detailed discussion, see contribution </w:t>
      </w:r>
      <w:r>
        <w:fldChar w:fldCharType="begin"/>
      </w:r>
      <w:r>
        <w:instrText xml:space="preserve"> REF _Ref40703465 \r \h </w:instrText>
      </w:r>
      <w:r>
        <w:fldChar w:fldCharType="separate"/>
      </w:r>
      <w:r w:rsidR="00157C8D">
        <w:t>[2]</w:t>
      </w:r>
      <w:r>
        <w:fldChar w:fldCharType="end"/>
      </w:r>
      <w:r>
        <w:t>.</w:t>
      </w:r>
    </w:p>
    <w:p w14:paraId="0086FBCB" w14:textId="77777777" w:rsidR="007E7B16" w:rsidRDefault="007E7B16" w:rsidP="007E7B16">
      <w:pPr>
        <w:pStyle w:val="a5"/>
        <w:keepNext/>
        <w:jc w:val="center"/>
        <w:rPr>
          <w:rFonts w:eastAsiaTheme="minorHAnsi"/>
        </w:rPr>
      </w:pPr>
      <w:r>
        <w:lastRenderedPageBreak/>
        <w:t>Table FH-IL-</w:t>
      </w:r>
      <w:proofErr w:type="spellStart"/>
      <w:r>
        <w:t>CEModeA</w:t>
      </w:r>
      <w:proofErr w:type="spellEnd"/>
      <w:r>
        <w:t xml:space="preserve">: TB interleaving pattern with frequency hopping for CE Mode A with 2 NBs. The cells highlighted in orange correspond to configurations where the interleaving pattern needs to be changed. In each orange cell, an entry of the type </w:t>
      </w:r>
      <m:oMath>
        <m:r>
          <m:rPr>
            <m:sty m:val="bi"/>
          </m:rPr>
          <w:rPr>
            <w:rFonts w:ascii="Cambria Math" w:hAnsi="Cambria Math"/>
          </w:rPr>
          <m:t>{1,2,2,1}</m:t>
        </m:r>
      </m:oMath>
      <w:r>
        <w:t xml:space="preserve"> corresponds to an interleaving pattern that repeats with the unit </w:t>
      </w:r>
      <m:oMath>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1</m:t>
            </m:r>
          </m:sub>
        </m:sSub>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2</m:t>
            </m:r>
          </m:sub>
        </m:sSub>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2</m:t>
            </m:r>
          </m:sub>
        </m:sSub>
        <m:r>
          <m:rPr>
            <m:sty m:val="bi"/>
          </m:rPr>
          <w:rPr>
            <w:rFonts w:ascii="Cambria Math" w:hAnsi="Cambria Math"/>
          </w:rPr>
          <m:t>,T</m:t>
        </m:r>
        <m:sSub>
          <m:sSubPr>
            <m:ctrlPr>
              <w:rPr>
                <w:rFonts w:ascii="Cambria Math" w:hAnsi="Cambria Math"/>
                <w:i/>
              </w:rPr>
            </m:ctrlPr>
          </m:sSubPr>
          <m:e>
            <m:r>
              <m:rPr>
                <m:sty m:val="bi"/>
              </m:rPr>
              <w:rPr>
                <w:rFonts w:ascii="Cambria Math" w:hAnsi="Cambria Math"/>
              </w:rPr>
              <m:t>B</m:t>
            </m:r>
          </m:e>
          <m:sub>
            <m:r>
              <m:rPr>
                <m:sty m:val="bi"/>
              </m:rPr>
              <w:rPr>
                <w:rFonts w:ascii="Cambria Math" w:hAnsi="Cambria Math"/>
              </w:rPr>
              <m:t>1</m:t>
            </m:r>
          </m:sub>
        </m:sSub>
      </m:oMath>
      <w:r>
        <w:t xml:space="preserve"> across subfr</w:t>
      </w:r>
      <w:proofErr w:type="spellStart"/>
      <w:r>
        <w:t>ames</w:t>
      </w:r>
      <w:proofErr w:type="spellEnd"/>
      <w:r>
        <w:t>.</w:t>
      </w:r>
    </w:p>
    <w:tbl>
      <w:tblPr>
        <w:tblStyle w:val="aff6"/>
        <w:tblW w:w="9629" w:type="dxa"/>
        <w:jc w:val="center"/>
        <w:tblLook w:val="04A0" w:firstRow="1" w:lastRow="0" w:firstColumn="1" w:lastColumn="0" w:noHBand="0" w:noVBand="1"/>
      </w:tblPr>
      <w:tblGrid>
        <w:gridCol w:w="1755"/>
        <w:gridCol w:w="985"/>
        <w:gridCol w:w="1560"/>
        <w:gridCol w:w="1583"/>
        <w:gridCol w:w="1774"/>
        <w:gridCol w:w="1972"/>
      </w:tblGrid>
      <w:tr w:rsidR="007E7B16" w14:paraId="3A7129A3" w14:textId="77777777" w:rsidTr="007C2C09">
        <w:trPr>
          <w:jc w:val="center"/>
        </w:trPr>
        <w:tc>
          <w:tcPr>
            <w:tcW w:w="1755" w:type="dxa"/>
            <w:shd w:val="clear" w:color="auto" w:fill="AEAAAA" w:themeFill="background2" w:themeFillShade="BF"/>
          </w:tcPr>
          <w:p w14:paraId="557650FE" w14:textId="77777777" w:rsidR="007E7B16" w:rsidRDefault="00925D97" w:rsidP="007C2C09">
            <w:pPr>
              <w:jc w:val="center"/>
            </w:pPr>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NB,hop</m:t>
                  </m:r>
                </m:sub>
                <m:sup>
                  <m:r>
                    <m:rPr>
                      <m:sty m:val="bi"/>
                    </m:rPr>
                    <w:rPr>
                      <w:rFonts w:ascii="Cambria Math" w:hAnsi="Cambria Math"/>
                    </w:rPr>
                    <m:t>ch</m:t>
                  </m:r>
                </m:sup>
              </m:sSubSup>
              <m:r>
                <m:rPr>
                  <m:sty m:val="bi"/>
                </m:rPr>
                <w:rPr>
                  <w:rFonts w:ascii="Cambria Math" w:hAnsi="Cambria Math"/>
                </w:rPr>
                <m:t>=2</m:t>
              </m:r>
            </m:oMath>
            <w:r w:rsidR="007E7B16" w:rsidRPr="001C3077">
              <w:rPr>
                <w:b/>
                <w:bCs/>
              </w:rPr>
              <w:t xml:space="preserve"> (Number of narrowbands)</w:t>
            </w:r>
          </w:p>
        </w:tc>
        <w:tc>
          <w:tcPr>
            <w:tcW w:w="985" w:type="dxa"/>
          </w:tcPr>
          <w:p w14:paraId="370E0D99" w14:textId="77777777" w:rsidR="007E7B16" w:rsidRPr="00436B47" w:rsidRDefault="007E7B16" w:rsidP="007C2C09">
            <w:pPr>
              <w:jc w:val="center"/>
              <w:rPr>
                <w:b/>
                <w:bCs/>
              </w:rPr>
            </w:pPr>
          </w:p>
          <w:p w14:paraId="312C660C" w14:textId="77777777" w:rsidR="007E7B16" w:rsidRPr="00436B47" w:rsidRDefault="00925D97"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=1</m:t>
                </m:r>
              </m:oMath>
            </m:oMathPara>
          </w:p>
        </w:tc>
        <w:tc>
          <w:tcPr>
            <w:tcW w:w="1560" w:type="dxa"/>
          </w:tcPr>
          <w:p w14:paraId="0F53AE6F" w14:textId="77777777" w:rsidR="007E7B16" w:rsidRPr="00436B47" w:rsidRDefault="007E7B16" w:rsidP="007C2C09">
            <w:pPr>
              <w:jc w:val="center"/>
              <w:rPr>
                <w:b/>
                <w:bCs/>
              </w:rPr>
            </w:pPr>
          </w:p>
          <w:p w14:paraId="18578429" w14:textId="77777777" w:rsidR="007E7B16" w:rsidRPr="00436B47" w:rsidRDefault="00925D97"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=2</m:t>
                </m:r>
              </m:oMath>
            </m:oMathPara>
          </w:p>
        </w:tc>
        <w:tc>
          <w:tcPr>
            <w:tcW w:w="1583" w:type="dxa"/>
          </w:tcPr>
          <w:p w14:paraId="7075D655" w14:textId="77777777" w:rsidR="007E7B16" w:rsidRPr="00436B47" w:rsidRDefault="007E7B16" w:rsidP="007C2C09">
            <w:pPr>
              <w:jc w:val="center"/>
              <w:rPr>
                <w:b/>
                <w:bCs/>
              </w:rPr>
            </w:pPr>
          </w:p>
          <w:p w14:paraId="73AC78FB" w14:textId="77777777" w:rsidR="007E7B16" w:rsidRPr="00436B47" w:rsidRDefault="00925D97"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=4</m:t>
                </m:r>
              </m:oMath>
            </m:oMathPara>
          </w:p>
        </w:tc>
        <w:tc>
          <w:tcPr>
            <w:tcW w:w="1774" w:type="dxa"/>
          </w:tcPr>
          <w:p w14:paraId="3AAA29FF" w14:textId="77777777" w:rsidR="007E7B16" w:rsidRDefault="007E7B16" w:rsidP="007C2C09">
            <w:pPr>
              <w:jc w:val="center"/>
              <w:rPr>
                <w:b/>
                <w:bCs/>
              </w:rPr>
            </w:pPr>
          </w:p>
          <w:p w14:paraId="2D19FC5F" w14:textId="77777777" w:rsidR="007E7B16" w:rsidRPr="00436B47" w:rsidRDefault="00925D97"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=6</m:t>
                </m:r>
              </m:oMath>
            </m:oMathPara>
          </w:p>
        </w:tc>
        <w:tc>
          <w:tcPr>
            <w:tcW w:w="1972" w:type="dxa"/>
          </w:tcPr>
          <w:p w14:paraId="58F38F18" w14:textId="77777777" w:rsidR="007E7B16" w:rsidRPr="00436B47" w:rsidRDefault="007E7B16" w:rsidP="007C2C09">
            <w:pPr>
              <w:jc w:val="center"/>
              <w:rPr>
                <w:b/>
                <w:bCs/>
              </w:rPr>
            </w:pPr>
          </w:p>
          <w:p w14:paraId="12C5699B" w14:textId="77777777" w:rsidR="007E7B16" w:rsidRPr="00436B47" w:rsidRDefault="00925D97"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=8</m:t>
                </m:r>
              </m:oMath>
            </m:oMathPara>
          </w:p>
        </w:tc>
      </w:tr>
      <w:tr w:rsidR="007E7B16" w14:paraId="76F17ACA" w14:textId="77777777" w:rsidTr="007C2C09">
        <w:trPr>
          <w:jc w:val="center"/>
        </w:trPr>
        <w:tc>
          <w:tcPr>
            <w:tcW w:w="1755" w:type="dxa"/>
          </w:tcPr>
          <w:p w14:paraId="22573340" w14:textId="77777777" w:rsidR="007E7B16" w:rsidRPr="001C3077" w:rsidRDefault="00925D97"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=1</m:t>
                </m:r>
              </m:oMath>
            </m:oMathPara>
          </w:p>
          <w:p w14:paraId="0655DA59" w14:textId="77777777" w:rsidR="007E7B16" w:rsidRDefault="007E7B16" w:rsidP="007C2C09">
            <w:pPr>
              <w:jc w:val="center"/>
            </w:pPr>
            <w:r w:rsidRPr="001C3077">
              <w:rPr>
                <w:b/>
                <w:bCs/>
              </w:rPr>
              <w:t>(Hopping Interval)</w:t>
            </w:r>
          </w:p>
        </w:tc>
        <w:tc>
          <w:tcPr>
            <w:tcW w:w="985" w:type="dxa"/>
            <w:shd w:val="clear" w:color="auto" w:fill="000000" w:themeFill="text1"/>
          </w:tcPr>
          <w:p w14:paraId="26A62F5F" w14:textId="77777777" w:rsidR="007E7B16" w:rsidRDefault="007E7B16" w:rsidP="007C2C09">
            <w:pPr>
              <w:jc w:val="center"/>
            </w:pPr>
          </w:p>
        </w:tc>
        <w:tc>
          <w:tcPr>
            <w:tcW w:w="1560" w:type="dxa"/>
            <w:shd w:val="clear" w:color="auto" w:fill="F7CAAC" w:themeFill="accent2" w:themeFillTint="66"/>
          </w:tcPr>
          <w:p w14:paraId="50741B57" w14:textId="77777777" w:rsidR="007E7B16" w:rsidRPr="003E0BBA" w:rsidRDefault="007E7B16" w:rsidP="007C2C09">
            <w:pPr>
              <w:jc w:val="center"/>
              <w:rPr>
                <w:b/>
                <w:bCs/>
                <w:iCs/>
              </w:rPr>
            </w:pPr>
            <m:oMathPara>
              <m:oMath>
                <m:r>
                  <m:rPr>
                    <m:sty m:val="bi"/>
                  </m:rPr>
                  <w:rPr>
                    <w:rFonts w:ascii="Cambria Math" w:hAnsi="Cambria Math"/>
                  </w:rPr>
                  <m:t>{1,2,</m:t>
                </m:r>
              </m:oMath>
            </m:oMathPara>
          </w:p>
          <w:p w14:paraId="1149AB8E" w14:textId="77777777" w:rsidR="007E7B16" w:rsidRPr="003E0BBA" w:rsidRDefault="007E7B16" w:rsidP="007C2C09">
            <w:pPr>
              <w:jc w:val="center"/>
              <w:rPr>
                <w:b/>
                <w:bCs/>
              </w:rPr>
            </w:pPr>
            <m:oMathPara>
              <m:oMath>
                <m:r>
                  <m:rPr>
                    <m:sty m:val="bi"/>
                  </m:rPr>
                  <w:rPr>
                    <w:rFonts w:ascii="Cambria Math" w:hAnsi="Cambria Math"/>
                    <w:color w:val="FF0000"/>
                  </w:rPr>
                  <m:t>2,1</m:t>
                </m:r>
                <m:r>
                  <m:rPr>
                    <m:sty m:val="bi"/>
                  </m:rPr>
                  <w:rPr>
                    <w:rFonts w:ascii="Cambria Math" w:hAnsi="Cambria Math"/>
                  </w:rPr>
                  <m:t>}</m:t>
                </m:r>
              </m:oMath>
            </m:oMathPara>
          </w:p>
          <w:p w14:paraId="52471CFC" w14:textId="77777777" w:rsidR="007E7B16" w:rsidRDefault="007E7B16" w:rsidP="007C2C09">
            <w:pPr>
              <w:jc w:val="center"/>
            </w:pPr>
            <w:r w:rsidRPr="009C06F4">
              <w:rPr>
                <w:i/>
                <w:iCs/>
                <w:color w:val="FF0000"/>
              </w:rPr>
              <w:t>(cyclic shift = 1)</w:t>
            </w:r>
          </w:p>
        </w:tc>
        <w:tc>
          <w:tcPr>
            <w:tcW w:w="1583" w:type="dxa"/>
            <w:shd w:val="clear" w:color="auto" w:fill="F7CAAC" w:themeFill="accent2" w:themeFillTint="66"/>
          </w:tcPr>
          <w:p w14:paraId="0D2FC472" w14:textId="77777777" w:rsidR="007E7B16" w:rsidRPr="003E0BBA" w:rsidRDefault="007E7B16" w:rsidP="007C2C09">
            <w:pPr>
              <w:jc w:val="center"/>
              <w:rPr>
                <w:b/>
                <w:bCs/>
              </w:rPr>
            </w:pPr>
            <m:oMathPara>
              <m:oMath>
                <m:r>
                  <m:rPr>
                    <m:sty m:val="bi"/>
                  </m:rPr>
                  <w:rPr>
                    <w:rFonts w:ascii="Cambria Math" w:hAnsi="Cambria Math"/>
                  </w:rPr>
                  <m:t>{1,2,3,4,</m:t>
                </m:r>
              </m:oMath>
            </m:oMathPara>
          </w:p>
          <w:p w14:paraId="7C8FF52B" w14:textId="77777777" w:rsidR="007E7B16" w:rsidRPr="003E0BBA" w:rsidRDefault="007E7B16" w:rsidP="007C2C09">
            <w:pPr>
              <w:jc w:val="center"/>
              <w:rPr>
                <w:b/>
                <w:bCs/>
                <w:iCs/>
              </w:rPr>
            </w:pPr>
            <m:oMathPara>
              <m:oMath>
                <m:r>
                  <m:rPr>
                    <m:sty m:val="bi"/>
                  </m:rPr>
                  <w:rPr>
                    <w:rFonts w:ascii="Cambria Math" w:hAnsi="Cambria Math"/>
                    <w:color w:val="FF0000"/>
                  </w:rPr>
                  <m:t>2,3,4,1</m:t>
                </m:r>
                <m:r>
                  <m:rPr>
                    <m:sty m:val="bi"/>
                  </m:rPr>
                  <w:rPr>
                    <w:rFonts w:ascii="Cambria Math" w:hAnsi="Cambria Math"/>
                  </w:rPr>
                  <m:t>}</m:t>
                </m:r>
              </m:oMath>
            </m:oMathPara>
          </w:p>
          <w:p w14:paraId="39BD75D2" w14:textId="77777777" w:rsidR="007E7B16" w:rsidRDefault="007E7B16" w:rsidP="007C2C09">
            <w:pPr>
              <w:jc w:val="center"/>
            </w:pPr>
            <w:r w:rsidRPr="009C06F4">
              <w:rPr>
                <w:i/>
                <w:color w:val="FF0000"/>
              </w:rPr>
              <w:t>(cyclic shift = 1)</w:t>
            </w:r>
          </w:p>
        </w:tc>
        <w:tc>
          <w:tcPr>
            <w:tcW w:w="1774" w:type="dxa"/>
            <w:shd w:val="clear" w:color="auto" w:fill="F7CAAC" w:themeFill="accent2" w:themeFillTint="66"/>
          </w:tcPr>
          <w:p w14:paraId="345DD53A" w14:textId="77777777" w:rsidR="007E7B16" w:rsidRPr="009C06F4" w:rsidRDefault="007E7B16" w:rsidP="007C2C09">
            <w:pPr>
              <w:jc w:val="center"/>
              <w:rPr>
                <w:b/>
                <w:bCs/>
                <w:iCs/>
              </w:rPr>
            </w:pPr>
            <m:oMathPara>
              <m:oMath>
                <m:r>
                  <m:rPr>
                    <m:sty m:val="bi"/>
                  </m:rPr>
                  <w:rPr>
                    <w:rFonts w:ascii="Cambria Math" w:hAnsi="Cambria Math"/>
                  </w:rPr>
                  <m:t>{1,2,3,4,5,6,</m:t>
                </m:r>
              </m:oMath>
            </m:oMathPara>
          </w:p>
          <w:p w14:paraId="0EC9E70B" w14:textId="77777777" w:rsidR="007E7B16" w:rsidRPr="009C06F4" w:rsidRDefault="007E7B16" w:rsidP="007C2C09">
            <w:pPr>
              <w:jc w:val="center"/>
              <w:rPr>
                <w:b/>
                <w:bCs/>
              </w:rPr>
            </w:pPr>
            <m:oMathPara>
              <m:oMath>
                <m:r>
                  <m:rPr>
                    <m:sty m:val="bi"/>
                  </m:rPr>
                  <w:rPr>
                    <w:rFonts w:ascii="Cambria Math" w:hAnsi="Cambria Math"/>
                    <w:color w:val="FF0000"/>
                  </w:rPr>
                  <m:t>2,3,4,5,6,1</m:t>
                </m:r>
                <m:r>
                  <m:rPr>
                    <m:sty m:val="bi"/>
                  </m:rPr>
                  <w:rPr>
                    <w:rFonts w:ascii="Cambria Math" w:hAnsi="Cambria Math"/>
                  </w:rPr>
                  <m:t>}</m:t>
                </m:r>
              </m:oMath>
            </m:oMathPara>
          </w:p>
          <w:p w14:paraId="72B143B8" w14:textId="77777777" w:rsidR="007E7B16" w:rsidRDefault="007E7B16" w:rsidP="007C2C09">
            <w:pPr>
              <w:jc w:val="center"/>
            </w:pPr>
            <w:r w:rsidRPr="009C06F4">
              <w:rPr>
                <w:i/>
                <w:color w:val="FF0000"/>
              </w:rPr>
              <w:t>(cyclic shift = 1)</w:t>
            </w:r>
          </w:p>
        </w:tc>
        <w:tc>
          <w:tcPr>
            <w:tcW w:w="1972" w:type="dxa"/>
            <w:shd w:val="clear" w:color="auto" w:fill="F7CAAC" w:themeFill="accent2" w:themeFillTint="66"/>
          </w:tcPr>
          <w:p w14:paraId="157FE8ED" w14:textId="77777777" w:rsidR="007E7B16" w:rsidRPr="009C06F4" w:rsidRDefault="007E7B16" w:rsidP="007C2C09">
            <w:pPr>
              <w:jc w:val="center"/>
              <w:rPr>
                <w:b/>
                <w:bCs/>
              </w:rPr>
            </w:pPr>
            <m:oMathPara>
              <m:oMath>
                <m:r>
                  <m:rPr>
                    <m:sty m:val="bi"/>
                  </m:rPr>
                  <w:rPr>
                    <w:rFonts w:ascii="Cambria Math" w:hAnsi="Cambria Math"/>
                  </w:rPr>
                  <m:t>{1,2,3,4,5,6,7,8,</m:t>
                </m:r>
              </m:oMath>
            </m:oMathPara>
          </w:p>
          <w:p w14:paraId="671781F8" w14:textId="77777777" w:rsidR="007E7B16" w:rsidRPr="009C06F4" w:rsidRDefault="007E7B16" w:rsidP="007C2C09">
            <w:pPr>
              <w:jc w:val="center"/>
              <w:rPr>
                <w:b/>
                <w:bCs/>
                <w:iCs/>
              </w:rPr>
            </w:pPr>
            <m:oMathPara>
              <m:oMath>
                <m:r>
                  <m:rPr>
                    <m:sty m:val="bi"/>
                  </m:rPr>
                  <w:rPr>
                    <w:rFonts w:ascii="Cambria Math" w:hAnsi="Cambria Math"/>
                    <w:color w:val="FF0000"/>
                  </w:rPr>
                  <m:t>2,3,4,5,6,7,8,1</m:t>
                </m:r>
                <m:r>
                  <m:rPr>
                    <m:sty m:val="bi"/>
                  </m:rPr>
                  <w:rPr>
                    <w:rFonts w:ascii="Cambria Math" w:hAnsi="Cambria Math"/>
                  </w:rPr>
                  <m:t>}</m:t>
                </m:r>
              </m:oMath>
            </m:oMathPara>
          </w:p>
          <w:p w14:paraId="0BE1F7F0" w14:textId="77777777" w:rsidR="007E7B16" w:rsidRDefault="007E7B16" w:rsidP="007C2C09">
            <w:pPr>
              <w:jc w:val="center"/>
            </w:pPr>
            <w:r w:rsidRPr="009C06F4">
              <w:rPr>
                <w:i/>
                <w:color w:val="FF0000"/>
              </w:rPr>
              <w:t>(cyclic shift = 1)</w:t>
            </w:r>
          </w:p>
        </w:tc>
      </w:tr>
      <w:tr w:rsidR="007E7B16" w14:paraId="68F7549D" w14:textId="77777777" w:rsidTr="007C2C09">
        <w:trPr>
          <w:jc w:val="center"/>
        </w:trPr>
        <w:tc>
          <w:tcPr>
            <w:tcW w:w="1755" w:type="dxa"/>
          </w:tcPr>
          <w:p w14:paraId="290097F6" w14:textId="77777777" w:rsidR="007E7B16" w:rsidRPr="001C3077" w:rsidRDefault="00925D97"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=2</m:t>
                </m:r>
              </m:oMath>
            </m:oMathPara>
          </w:p>
          <w:p w14:paraId="16D28685" w14:textId="77777777" w:rsidR="007E7B16" w:rsidRDefault="007E7B16" w:rsidP="007C2C09">
            <w:pPr>
              <w:jc w:val="center"/>
            </w:pPr>
            <w:r w:rsidRPr="001C3077">
              <w:rPr>
                <w:b/>
                <w:bCs/>
              </w:rPr>
              <w:t>(Hopping Interval)</w:t>
            </w:r>
          </w:p>
        </w:tc>
        <w:tc>
          <w:tcPr>
            <w:tcW w:w="985" w:type="dxa"/>
            <w:shd w:val="clear" w:color="auto" w:fill="000000" w:themeFill="text1"/>
          </w:tcPr>
          <w:p w14:paraId="257F611A" w14:textId="77777777" w:rsidR="007E7B16" w:rsidRDefault="007E7B16" w:rsidP="007C2C09">
            <w:pPr>
              <w:jc w:val="center"/>
            </w:pPr>
          </w:p>
        </w:tc>
        <w:tc>
          <w:tcPr>
            <w:tcW w:w="1560" w:type="dxa"/>
            <w:shd w:val="clear" w:color="auto" w:fill="000000" w:themeFill="text1"/>
          </w:tcPr>
          <w:p w14:paraId="22BCF28C" w14:textId="77777777" w:rsidR="007E7B16" w:rsidRDefault="007E7B16" w:rsidP="007C2C09">
            <w:pPr>
              <w:jc w:val="center"/>
            </w:pPr>
          </w:p>
        </w:tc>
        <w:tc>
          <w:tcPr>
            <w:tcW w:w="1583" w:type="dxa"/>
            <w:shd w:val="clear" w:color="auto" w:fill="F7CAAC" w:themeFill="accent2" w:themeFillTint="66"/>
          </w:tcPr>
          <w:p w14:paraId="45B19F01" w14:textId="77777777" w:rsidR="007E7B16" w:rsidRPr="003E0BBA" w:rsidRDefault="007E7B16" w:rsidP="007C2C09">
            <w:pPr>
              <w:jc w:val="center"/>
              <w:rPr>
                <w:b/>
                <w:bCs/>
              </w:rPr>
            </w:pPr>
            <m:oMathPara>
              <m:oMath>
                <m:r>
                  <m:rPr>
                    <m:sty m:val="bi"/>
                  </m:rPr>
                  <w:rPr>
                    <w:rFonts w:ascii="Cambria Math" w:hAnsi="Cambria Math"/>
                  </w:rPr>
                  <m:t>{1,2,3,4,</m:t>
                </m:r>
              </m:oMath>
            </m:oMathPara>
          </w:p>
          <w:p w14:paraId="4A2DC167" w14:textId="77777777" w:rsidR="007E7B16" w:rsidRPr="003E0BBA" w:rsidRDefault="007E7B16" w:rsidP="007C2C09">
            <w:pPr>
              <w:jc w:val="center"/>
              <w:rPr>
                <w:b/>
                <w:bCs/>
                <w:iCs/>
              </w:rPr>
            </w:pPr>
            <m:oMathPara>
              <m:oMath>
                <m:r>
                  <m:rPr>
                    <m:sty m:val="bi"/>
                  </m:rPr>
                  <w:rPr>
                    <w:rFonts w:ascii="Cambria Math" w:hAnsi="Cambria Math"/>
                    <w:color w:val="FF0000"/>
                  </w:rPr>
                  <m:t>3,4,1,2</m:t>
                </m:r>
                <m:r>
                  <m:rPr>
                    <m:sty m:val="bi"/>
                  </m:rPr>
                  <w:rPr>
                    <w:rFonts w:ascii="Cambria Math" w:hAnsi="Cambria Math"/>
                  </w:rPr>
                  <m:t>}</m:t>
                </m:r>
              </m:oMath>
            </m:oMathPara>
          </w:p>
          <w:p w14:paraId="586176AA" w14:textId="77777777" w:rsidR="007E7B16" w:rsidRDefault="007E7B16" w:rsidP="007C2C09">
            <w:pPr>
              <w:jc w:val="center"/>
            </w:pPr>
            <w:r w:rsidRPr="009C06F4">
              <w:rPr>
                <w:i/>
                <w:color w:val="FF0000"/>
              </w:rPr>
              <w:t>(cyclic shift = 2)</w:t>
            </w:r>
          </w:p>
        </w:tc>
        <w:tc>
          <w:tcPr>
            <w:tcW w:w="1774" w:type="dxa"/>
            <w:shd w:val="clear" w:color="auto" w:fill="000000" w:themeFill="text1"/>
          </w:tcPr>
          <w:p w14:paraId="2E124754" w14:textId="77777777" w:rsidR="007E7B16" w:rsidRDefault="007E7B16" w:rsidP="007C2C09">
            <w:pPr>
              <w:jc w:val="center"/>
            </w:pPr>
          </w:p>
        </w:tc>
        <w:tc>
          <w:tcPr>
            <w:tcW w:w="1972" w:type="dxa"/>
            <w:shd w:val="clear" w:color="auto" w:fill="F7CAAC" w:themeFill="accent2" w:themeFillTint="66"/>
          </w:tcPr>
          <w:p w14:paraId="0E4726C1" w14:textId="77777777" w:rsidR="007E7B16" w:rsidRPr="009C06F4" w:rsidRDefault="007E7B16" w:rsidP="007C2C09">
            <w:pPr>
              <w:jc w:val="center"/>
              <w:rPr>
                <w:b/>
                <w:bCs/>
              </w:rPr>
            </w:pPr>
            <m:oMathPara>
              <m:oMath>
                <m:r>
                  <m:rPr>
                    <m:sty m:val="bi"/>
                  </m:rPr>
                  <w:rPr>
                    <w:rFonts w:ascii="Cambria Math" w:hAnsi="Cambria Math"/>
                  </w:rPr>
                  <m:t>{1,2,3,4,5,6,7,8,</m:t>
                </m:r>
              </m:oMath>
            </m:oMathPara>
          </w:p>
          <w:p w14:paraId="5AA6674B" w14:textId="77777777" w:rsidR="007E7B16" w:rsidRPr="009C06F4" w:rsidRDefault="007E7B16" w:rsidP="007C2C09">
            <w:pPr>
              <w:jc w:val="center"/>
              <w:rPr>
                <w:b/>
                <w:bCs/>
                <w:iCs/>
              </w:rPr>
            </w:pPr>
            <m:oMathPara>
              <m:oMath>
                <m:r>
                  <m:rPr>
                    <m:sty m:val="bi"/>
                  </m:rPr>
                  <w:rPr>
                    <w:rFonts w:ascii="Cambria Math" w:hAnsi="Cambria Math"/>
                    <w:color w:val="FF0000"/>
                  </w:rPr>
                  <m:t>3,4,5,6,7,8,1,2</m:t>
                </m:r>
                <m:r>
                  <m:rPr>
                    <m:sty m:val="bi"/>
                  </m:rPr>
                  <w:rPr>
                    <w:rFonts w:ascii="Cambria Math" w:hAnsi="Cambria Math"/>
                  </w:rPr>
                  <m:t>}</m:t>
                </m:r>
              </m:oMath>
            </m:oMathPara>
          </w:p>
          <w:p w14:paraId="3CD59664" w14:textId="77777777" w:rsidR="007E7B16" w:rsidRDefault="007E7B16" w:rsidP="007C2C09">
            <w:pPr>
              <w:jc w:val="center"/>
            </w:pPr>
            <w:r w:rsidRPr="009C06F4">
              <w:rPr>
                <w:i/>
                <w:color w:val="FF0000"/>
              </w:rPr>
              <w:t>(cyclic shift = 2)</w:t>
            </w:r>
          </w:p>
        </w:tc>
      </w:tr>
      <w:tr w:rsidR="007E7B16" w14:paraId="1BC56483" w14:textId="77777777" w:rsidTr="007C2C09">
        <w:trPr>
          <w:jc w:val="center"/>
        </w:trPr>
        <w:tc>
          <w:tcPr>
            <w:tcW w:w="1755" w:type="dxa"/>
          </w:tcPr>
          <w:p w14:paraId="73760684" w14:textId="77777777" w:rsidR="007E7B16" w:rsidRPr="001C3077" w:rsidRDefault="00925D97"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=4</m:t>
                </m:r>
              </m:oMath>
            </m:oMathPara>
          </w:p>
          <w:p w14:paraId="11E4DCFC" w14:textId="77777777" w:rsidR="007E7B16" w:rsidRDefault="007E7B16" w:rsidP="007C2C09">
            <w:pPr>
              <w:jc w:val="center"/>
            </w:pPr>
            <w:r w:rsidRPr="001C3077">
              <w:rPr>
                <w:b/>
                <w:bCs/>
              </w:rPr>
              <w:t>(Hopping Interval)</w:t>
            </w:r>
          </w:p>
        </w:tc>
        <w:tc>
          <w:tcPr>
            <w:tcW w:w="985" w:type="dxa"/>
            <w:shd w:val="clear" w:color="auto" w:fill="000000" w:themeFill="text1"/>
          </w:tcPr>
          <w:p w14:paraId="13FE59BC" w14:textId="77777777" w:rsidR="007E7B16" w:rsidRDefault="007E7B16" w:rsidP="007C2C09">
            <w:pPr>
              <w:jc w:val="center"/>
            </w:pPr>
          </w:p>
        </w:tc>
        <w:tc>
          <w:tcPr>
            <w:tcW w:w="1560" w:type="dxa"/>
            <w:shd w:val="clear" w:color="auto" w:fill="000000" w:themeFill="text1"/>
          </w:tcPr>
          <w:p w14:paraId="1FC53EE4" w14:textId="77777777" w:rsidR="007E7B16" w:rsidRDefault="007E7B16" w:rsidP="007C2C09">
            <w:pPr>
              <w:jc w:val="center"/>
            </w:pPr>
          </w:p>
        </w:tc>
        <w:tc>
          <w:tcPr>
            <w:tcW w:w="1583" w:type="dxa"/>
            <w:shd w:val="clear" w:color="auto" w:fill="000000" w:themeFill="text1"/>
          </w:tcPr>
          <w:p w14:paraId="6D0A7024" w14:textId="77777777" w:rsidR="007E7B16" w:rsidRDefault="007E7B16" w:rsidP="007C2C09">
            <w:pPr>
              <w:jc w:val="center"/>
            </w:pPr>
          </w:p>
        </w:tc>
        <w:tc>
          <w:tcPr>
            <w:tcW w:w="1774" w:type="dxa"/>
            <w:shd w:val="clear" w:color="auto" w:fill="000000" w:themeFill="text1"/>
          </w:tcPr>
          <w:p w14:paraId="447D0193" w14:textId="77777777" w:rsidR="007E7B16" w:rsidRDefault="007E7B16" w:rsidP="007C2C09">
            <w:pPr>
              <w:jc w:val="center"/>
            </w:pPr>
          </w:p>
        </w:tc>
        <w:tc>
          <w:tcPr>
            <w:tcW w:w="1972" w:type="dxa"/>
            <w:shd w:val="clear" w:color="auto" w:fill="F7CAAC" w:themeFill="accent2" w:themeFillTint="66"/>
          </w:tcPr>
          <w:p w14:paraId="0AB23ED8" w14:textId="77777777" w:rsidR="007E7B16" w:rsidRPr="009C06F4" w:rsidRDefault="007E7B16" w:rsidP="007C2C09">
            <w:pPr>
              <w:jc w:val="center"/>
              <w:rPr>
                <w:b/>
                <w:bCs/>
              </w:rPr>
            </w:pPr>
            <m:oMathPara>
              <m:oMath>
                <m:r>
                  <m:rPr>
                    <m:sty m:val="bi"/>
                  </m:rPr>
                  <w:rPr>
                    <w:rFonts w:ascii="Cambria Math" w:hAnsi="Cambria Math"/>
                  </w:rPr>
                  <m:t>{1,2,3,4,5,6,7,8,</m:t>
                </m:r>
              </m:oMath>
            </m:oMathPara>
          </w:p>
          <w:p w14:paraId="7321A128" w14:textId="77777777" w:rsidR="007E7B16" w:rsidRPr="009C06F4" w:rsidRDefault="007E7B16" w:rsidP="007C2C09">
            <w:pPr>
              <w:jc w:val="center"/>
              <w:rPr>
                <w:b/>
                <w:bCs/>
                <w:iCs/>
              </w:rPr>
            </w:pPr>
            <m:oMathPara>
              <m:oMath>
                <m:r>
                  <m:rPr>
                    <m:sty m:val="bi"/>
                  </m:rPr>
                  <w:rPr>
                    <w:rFonts w:ascii="Cambria Math" w:hAnsi="Cambria Math"/>
                    <w:color w:val="FF0000"/>
                  </w:rPr>
                  <m:t>5,6,7,8,1,2,3,4</m:t>
                </m:r>
                <m:r>
                  <m:rPr>
                    <m:sty m:val="bi"/>
                  </m:rPr>
                  <w:rPr>
                    <w:rFonts w:ascii="Cambria Math" w:hAnsi="Cambria Math"/>
                  </w:rPr>
                  <m:t>}</m:t>
                </m:r>
              </m:oMath>
            </m:oMathPara>
          </w:p>
          <w:p w14:paraId="6C3080AD" w14:textId="77777777" w:rsidR="007E7B16" w:rsidRDefault="007E7B16" w:rsidP="007C2C09">
            <w:pPr>
              <w:jc w:val="center"/>
            </w:pPr>
            <w:r w:rsidRPr="009C06F4">
              <w:rPr>
                <w:i/>
                <w:color w:val="FF0000"/>
              </w:rPr>
              <w:t>(cyclic shift = 4)</w:t>
            </w:r>
          </w:p>
        </w:tc>
      </w:tr>
      <w:tr w:rsidR="007E7B16" w14:paraId="676DA992" w14:textId="77777777" w:rsidTr="007C2C09">
        <w:trPr>
          <w:jc w:val="center"/>
        </w:trPr>
        <w:tc>
          <w:tcPr>
            <w:tcW w:w="1755" w:type="dxa"/>
          </w:tcPr>
          <w:p w14:paraId="7EADAC36" w14:textId="77777777" w:rsidR="007E7B16" w:rsidRPr="001C3077" w:rsidRDefault="00925D97"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=8</m:t>
                </m:r>
              </m:oMath>
            </m:oMathPara>
          </w:p>
          <w:p w14:paraId="67B47D6A" w14:textId="77777777" w:rsidR="007E7B16" w:rsidRPr="001C3077" w:rsidRDefault="007E7B16" w:rsidP="007C2C09">
            <w:pPr>
              <w:jc w:val="center"/>
              <w:rPr>
                <w:b/>
                <w:bCs/>
                <w:iCs/>
              </w:rPr>
            </w:pPr>
            <w:r w:rsidRPr="001C3077">
              <w:rPr>
                <w:b/>
                <w:bCs/>
              </w:rPr>
              <w:t>(Hopping Interval)</w:t>
            </w:r>
          </w:p>
        </w:tc>
        <w:tc>
          <w:tcPr>
            <w:tcW w:w="985" w:type="dxa"/>
            <w:shd w:val="clear" w:color="auto" w:fill="000000" w:themeFill="text1"/>
          </w:tcPr>
          <w:p w14:paraId="123C37A2" w14:textId="77777777" w:rsidR="007E7B16" w:rsidRDefault="007E7B16" w:rsidP="007C2C09">
            <w:pPr>
              <w:jc w:val="center"/>
            </w:pPr>
          </w:p>
        </w:tc>
        <w:tc>
          <w:tcPr>
            <w:tcW w:w="1560" w:type="dxa"/>
            <w:shd w:val="clear" w:color="auto" w:fill="000000" w:themeFill="text1"/>
          </w:tcPr>
          <w:p w14:paraId="2B2EF973" w14:textId="77777777" w:rsidR="007E7B16" w:rsidRDefault="007E7B16" w:rsidP="007C2C09">
            <w:pPr>
              <w:jc w:val="center"/>
            </w:pPr>
          </w:p>
        </w:tc>
        <w:tc>
          <w:tcPr>
            <w:tcW w:w="1583" w:type="dxa"/>
            <w:shd w:val="clear" w:color="auto" w:fill="000000" w:themeFill="text1"/>
          </w:tcPr>
          <w:p w14:paraId="44248213" w14:textId="77777777" w:rsidR="007E7B16" w:rsidRDefault="007E7B16" w:rsidP="007C2C09">
            <w:pPr>
              <w:jc w:val="center"/>
            </w:pPr>
          </w:p>
        </w:tc>
        <w:tc>
          <w:tcPr>
            <w:tcW w:w="1774" w:type="dxa"/>
            <w:shd w:val="clear" w:color="auto" w:fill="000000" w:themeFill="text1"/>
          </w:tcPr>
          <w:p w14:paraId="479EEFD0" w14:textId="77777777" w:rsidR="007E7B16" w:rsidRDefault="007E7B16" w:rsidP="007C2C09">
            <w:pPr>
              <w:jc w:val="center"/>
            </w:pPr>
          </w:p>
        </w:tc>
        <w:tc>
          <w:tcPr>
            <w:tcW w:w="1972" w:type="dxa"/>
            <w:shd w:val="clear" w:color="auto" w:fill="000000" w:themeFill="text1"/>
          </w:tcPr>
          <w:p w14:paraId="3762E165" w14:textId="77777777" w:rsidR="007E7B16" w:rsidRDefault="007E7B16" w:rsidP="007C2C09">
            <w:pPr>
              <w:jc w:val="center"/>
            </w:pPr>
          </w:p>
        </w:tc>
      </w:tr>
    </w:tbl>
    <w:p w14:paraId="750F239F" w14:textId="77777777" w:rsidR="007E7B16" w:rsidRDefault="007E7B16" w:rsidP="007E7B16">
      <w:pPr>
        <w:pStyle w:val="aa"/>
      </w:pPr>
    </w:p>
    <w:p w14:paraId="60D685F1" w14:textId="77777777" w:rsidR="007E7B16" w:rsidRPr="0000441D" w:rsidRDefault="007E7B16" w:rsidP="007E7B16">
      <w:pPr>
        <w:pStyle w:val="a5"/>
        <w:keepNext/>
        <w:jc w:val="center"/>
        <w:rPr>
          <w:rFonts w:eastAsiaTheme="minorHAnsi"/>
        </w:rPr>
      </w:pPr>
      <w:bookmarkStart w:id="379" w:name="_Hlk37387108"/>
      <w:r>
        <w:t>Table FH-IL-</w:t>
      </w:r>
      <w:proofErr w:type="spellStart"/>
      <w:r>
        <w:t>CEModeB</w:t>
      </w:r>
      <w:bookmarkEnd w:id="379"/>
      <w:proofErr w:type="spellEnd"/>
      <w:r>
        <w:t>: TB interleaving pattern with frequency hopping for CE Mode B with 2 NBs. Cells highlighted in orange correspond to configurations where the interleaving pattern needs to be changed.</w:t>
      </w:r>
    </w:p>
    <w:tbl>
      <w:tblPr>
        <w:tblStyle w:val="aff6"/>
        <w:tblW w:w="9628" w:type="dxa"/>
        <w:jc w:val="center"/>
        <w:tblLook w:val="04A0" w:firstRow="1" w:lastRow="0" w:firstColumn="1" w:lastColumn="0" w:noHBand="0" w:noVBand="1"/>
      </w:tblPr>
      <w:tblGrid>
        <w:gridCol w:w="1913"/>
        <w:gridCol w:w="1885"/>
        <w:gridCol w:w="1972"/>
        <w:gridCol w:w="1886"/>
        <w:gridCol w:w="1972"/>
      </w:tblGrid>
      <w:tr w:rsidR="007E7B16" w14:paraId="0BC273BD" w14:textId="77777777" w:rsidTr="007C2C09">
        <w:trPr>
          <w:jc w:val="center"/>
        </w:trPr>
        <w:tc>
          <w:tcPr>
            <w:tcW w:w="1925" w:type="dxa"/>
            <w:shd w:val="clear" w:color="auto" w:fill="AEAAAA" w:themeFill="background2" w:themeFillShade="BF"/>
          </w:tcPr>
          <w:p w14:paraId="20DD6012" w14:textId="77777777" w:rsidR="007E7B16" w:rsidRDefault="00925D97" w:rsidP="007C2C09">
            <w:pPr>
              <w:jc w:val="center"/>
            </w:pPr>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NB,hop</m:t>
                  </m:r>
                </m:sub>
                <m:sup>
                  <m:r>
                    <m:rPr>
                      <m:sty m:val="bi"/>
                    </m:rPr>
                    <w:rPr>
                      <w:rFonts w:ascii="Cambria Math" w:hAnsi="Cambria Math"/>
                    </w:rPr>
                    <m:t>ch</m:t>
                  </m:r>
                </m:sup>
              </m:sSubSup>
              <m:r>
                <m:rPr>
                  <m:sty m:val="bi"/>
                </m:rPr>
                <w:rPr>
                  <w:rFonts w:ascii="Cambria Math" w:hAnsi="Cambria Math"/>
                </w:rPr>
                <m:t>=2</m:t>
              </m:r>
            </m:oMath>
            <w:r w:rsidR="007E7B16" w:rsidRPr="001C3077">
              <w:rPr>
                <w:b/>
                <w:bCs/>
              </w:rPr>
              <w:t xml:space="preserve"> (Number of narrowbands)</w:t>
            </w:r>
          </w:p>
        </w:tc>
        <w:tc>
          <w:tcPr>
            <w:tcW w:w="1925" w:type="dxa"/>
          </w:tcPr>
          <w:p w14:paraId="67BB4D22" w14:textId="77777777" w:rsidR="007E7B16" w:rsidRPr="00436B47" w:rsidRDefault="007E7B16" w:rsidP="007C2C09">
            <w:pPr>
              <w:jc w:val="center"/>
              <w:rPr>
                <w:b/>
                <w:bCs/>
              </w:rPr>
            </w:pPr>
          </w:p>
          <w:p w14:paraId="178AECD8" w14:textId="77777777" w:rsidR="007E7B16" w:rsidRPr="00436B47" w:rsidRDefault="00925D97"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=1</m:t>
                </m:r>
              </m:oMath>
            </m:oMathPara>
          </w:p>
        </w:tc>
        <w:tc>
          <w:tcPr>
            <w:tcW w:w="1926" w:type="dxa"/>
          </w:tcPr>
          <w:p w14:paraId="47ACC5A1" w14:textId="77777777" w:rsidR="007E7B16" w:rsidRPr="00436B47" w:rsidRDefault="007E7B16" w:rsidP="007C2C09">
            <w:pPr>
              <w:jc w:val="center"/>
              <w:rPr>
                <w:b/>
                <w:bCs/>
              </w:rPr>
            </w:pPr>
          </w:p>
          <w:p w14:paraId="4A267CF1" w14:textId="77777777" w:rsidR="007E7B16" w:rsidRPr="00436B47" w:rsidRDefault="00925D97"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=2</m:t>
                </m:r>
              </m:oMath>
            </m:oMathPara>
          </w:p>
        </w:tc>
        <w:tc>
          <w:tcPr>
            <w:tcW w:w="1926" w:type="dxa"/>
          </w:tcPr>
          <w:p w14:paraId="41940005" w14:textId="77777777" w:rsidR="007E7B16" w:rsidRPr="00436B47" w:rsidRDefault="007E7B16" w:rsidP="007C2C09">
            <w:pPr>
              <w:jc w:val="center"/>
              <w:rPr>
                <w:b/>
                <w:bCs/>
              </w:rPr>
            </w:pPr>
          </w:p>
          <w:p w14:paraId="65D18AD1" w14:textId="77777777" w:rsidR="007E7B16" w:rsidRPr="00436B47" w:rsidRDefault="00925D97"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=3</m:t>
                </m:r>
              </m:oMath>
            </m:oMathPara>
          </w:p>
        </w:tc>
        <w:tc>
          <w:tcPr>
            <w:tcW w:w="1926" w:type="dxa"/>
          </w:tcPr>
          <w:p w14:paraId="32C76D50" w14:textId="77777777" w:rsidR="007E7B16" w:rsidRPr="00436B47" w:rsidRDefault="007E7B16" w:rsidP="007C2C09">
            <w:pPr>
              <w:jc w:val="center"/>
              <w:rPr>
                <w:b/>
                <w:bCs/>
              </w:rPr>
            </w:pPr>
          </w:p>
          <w:p w14:paraId="27B9536E" w14:textId="77777777" w:rsidR="007E7B16" w:rsidRPr="00436B47" w:rsidRDefault="00925D97" w:rsidP="007C2C09">
            <w:pPr>
              <w:jc w:val="center"/>
              <w:rPr>
                <w:b/>
                <w:bCs/>
              </w:rPr>
            </w:pPr>
            <m:oMathPara>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TB</m:t>
                    </m:r>
                  </m:sub>
                </m:sSub>
                <m:r>
                  <m:rPr>
                    <m:sty m:val="bi"/>
                  </m:rPr>
                  <w:rPr>
                    <w:rFonts w:ascii="Cambria Math" w:hAnsi="Cambria Math"/>
                  </w:rPr>
                  <m:t>=4</m:t>
                </m:r>
              </m:oMath>
            </m:oMathPara>
          </w:p>
        </w:tc>
      </w:tr>
      <w:tr w:rsidR="007E7B16" w14:paraId="730BC54E" w14:textId="77777777" w:rsidTr="007C2C09">
        <w:trPr>
          <w:jc w:val="center"/>
        </w:trPr>
        <w:tc>
          <w:tcPr>
            <w:tcW w:w="1925" w:type="dxa"/>
          </w:tcPr>
          <w:p w14:paraId="3DDEC5CB" w14:textId="77777777" w:rsidR="007E7B16" w:rsidRPr="001C3077" w:rsidRDefault="00925D97"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=2</m:t>
                </m:r>
              </m:oMath>
            </m:oMathPara>
          </w:p>
          <w:p w14:paraId="2656D610" w14:textId="77777777" w:rsidR="007E7B16" w:rsidRDefault="007E7B16" w:rsidP="007C2C09">
            <w:pPr>
              <w:jc w:val="center"/>
            </w:pPr>
            <w:r w:rsidRPr="001C3077">
              <w:rPr>
                <w:b/>
                <w:bCs/>
              </w:rPr>
              <w:t>(Hopping Interval)</w:t>
            </w:r>
          </w:p>
        </w:tc>
        <w:tc>
          <w:tcPr>
            <w:tcW w:w="1925" w:type="dxa"/>
            <w:shd w:val="clear" w:color="auto" w:fill="000000" w:themeFill="text1"/>
          </w:tcPr>
          <w:p w14:paraId="6C5EEB11" w14:textId="77777777" w:rsidR="007E7B16" w:rsidRDefault="007E7B16" w:rsidP="007C2C09">
            <w:pPr>
              <w:jc w:val="center"/>
            </w:pPr>
          </w:p>
        </w:tc>
        <w:tc>
          <w:tcPr>
            <w:tcW w:w="1926" w:type="dxa"/>
            <w:shd w:val="clear" w:color="auto" w:fill="000000" w:themeFill="text1"/>
          </w:tcPr>
          <w:p w14:paraId="106CE16A" w14:textId="77777777" w:rsidR="007E7B16" w:rsidRDefault="007E7B16" w:rsidP="007C2C09">
            <w:pPr>
              <w:jc w:val="center"/>
            </w:pPr>
          </w:p>
        </w:tc>
        <w:tc>
          <w:tcPr>
            <w:tcW w:w="1926" w:type="dxa"/>
            <w:shd w:val="clear" w:color="auto" w:fill="000000" w:themeFill="text1"/>
          </w:tcPr>
          <w:p w14:paraId="3C106B43" w14:textId="77777777" w:rsidR="007E7B16" w:rsidRDefault="007E7B16" w:rsidP="007C2C09">
            <w:pPr>
              <w:jc w:val="center"/>
            </w:pPr>
          </w:p>
        </w:tc>
        <w:tc>
          <w:tcPr>
            <w:tcW w:w="1926" w:type="dxa"/>
            <w:shd w:val="clear" w:color="auto" w:fill="000000" w:themeFill="text1"/>
          </w:tcPr>
          <w:p w14:paraId="5CEFB551" w14:textId="77777777" w:rsidR="007E7B16" w:rsidRDefault="007E7B16" w:rsidP="007C2C09">
            <w:pPr>
              <w:jc w:val="center"/>
            </w:pPr>
          </w:p>
        </w:tc>
      </w:tr>
      <w:tr w:rsidR="007E7B16" w14:paraId="57876537" w14:textId="77777777" w:rsidTr="007C2C09">
        <w:trPr>
          <w:jc w:val="center"/>
        </w:trPr>
        <w:tc>
          <w:tcPr>
            <w:tcW w:w="1925" w:type="dxa"/>
          </w:tcPr>
          <w:p w14:paraId="259D3C38" w14:textId="77777777" w:rsidR="007E7B16" w:rsidRPr="001C3077" w:rsidRDefault="00925D97"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=4</m:t>
                </m:r>
              </m:oMath>
            </m:oMathPara>
          </w:p>
          <w:p w14:paraId="1C1C05FD" w14:textId="77777777" w:rsidR="007E7B16" w:rsidRDefault="007E7B16" w:rsidP="007C2C09">
            <w:pPr>
              <w:jc w:val="center"/>
            </w:pPr>
            <w:r w:rsidRPr="001C3077">
              <w:rPr>
                <w:b/>
                <w:bCs/>
              </w:rPr>
              <w:t>(Hopping Interval)</w:t>
            </w:r>
          </w:p>
        </w:tc>
        <w:tc>
          <w:tcPr>
            <w:tcW w:w="1925" w:type="dxa"/>
            <w:shd w:val="clear" w:color="auto" w:fill="000000" w:themeFill="text1"/>
          </w:tcPr>
          <w:p w14:paraId="7A1E85FC" w14:textId="77777777" w:rsidR="007E7B16" w:rsidRDefault="007E7B16" w:rsidP="007C2C09">
            <w:pPr>
              <w:jc w:val="center"/>
            </w:pPr>
          </w:p>
        </w:tc>
        <w:tc>
          <w:tcPr>
            <w:tcW w:w="1926" w:type="dxa"/>
            <w:shd w:val="clear" w:color="auto" w:fill="F7CAAC" w:themeFill="accent2" w:themeFillTint="66"/>
          </w:tcPr>
          <w:p w14:paraId="000714E7" w14:textId="77777777" w:rsidR="007E7B16" w:rsidRPr="00B117AE" w:rsidRDefault="007E7B16" w:rsidP="007C2C09">
            <w:pPr>
              <w:jc w:val="center"/>
              <w:rPr>
                <w:b/>
                <w:bCs/>
              </w:rPr>
            </w:pPr>
            <m:oMathPara>
              <m:oMath>
                <m:r>
                  <m:rPr>
                    <m:sty m:val="bi"/>
                  </m:rPr>
                  <w:rPr>
                    <w:rFonts w:ascii="Cambria Math" w:hAnsi="Cambria Math"/>
                  </w:rPr>
                  <m:t>{1,1,1,1,2,2,2,2,</m:t>
                </m:r>
              </m:oMath>
            </m:oMathPara>
          </w:p>
          <w:p w14:paraId="2AB99B3D" w14:textId="77777777" w:rsidR="007E7B16" w:rsidRPr="00B117AE" w:rsidRDefault="007E7B16" w:rsidP="007C2C09">
            <w:pPr>
              <w:jc w:val="center"/>
              <w:rPr>
                <w:b/>
                <w:bCs/>
              </w:rPr>
            </w:pPr>
            <m:oMathPara>
              <m:oMath>
                <m:r>
                  <m:rPr>
                    <m:sty m:val="bi"/>
                  </m:rPr>
                  <w:rPr>
                    <w:rFonts w:ascii="Cambria Math" w:hAnsi="Cambria Math"/>
                    <w:color w:val="FF0000"/>
                  </w:rPr>
                  <m:t>2,2,2,2,1,1,1,1</m:t>
                </m:r>
                <m:r>
                  <m:rPr>
                    <m:sty m:val="bi"/>
                  </m:rPr>
                  <w:rPr>
                    <w:rFonts w:ascii="Cambria Math" w:hAnsi="Cambria Math"/>
                  </w:rPr>
                  <m:t>}</m:t>
                </m:r>
              </m:oMath>
            </m:oMathPara>
          </w:p>
          <w:p w14:paraId="2D854B47" w14:textId="77777777" w:rsidR="007E7B16" w:rsidRPr="00B117AE" w:rsidRDefault="007E7B16" w:rsidP="007C2C09">
            <w:pPr>
              <w:jc w:val="center"/>
              <w:rPr>
                <w:i/>
                <w:iCs/>
              </w:rPr>
            </w:pPr>
            <w:r w:rsidRPr="00B117AE">
              <w:rPr>
                <w:i/>
                <w:iCs/>
                <w:color w:val="FF0000"/>
              </w:rPr>
              <w:t>(cyclic shift = 1)</w:t>
            </w:r>
          </w:p>
        </w:tc>
        <w:tc>
          <w:tcPr>
            <w:tcW w:w="1926" w:type="dxa"/>
            <w:shd w:val="clear" w:color="auto" w:fill="000000" w:themeFill="text1"/>
          </w:tcPr>
          <w:p w14:paraId="6DA5BB48" w14:textId="77777777" w:rsidR="007E7B16" w:rsidRDefault="007E7B16" w:rsidP="007C2C09">
            <w:pPr>
              <w:jc w:val="center"/>
            </w:pPr>
          </w:p>
        </w:tc>
        <w:tc>
          <w:tcPr>
            <w:tcW w:w="1926" w:type="dxa"/>
            <w:shd w:val="clear" w:color="auto" w:fill="F7CAAC" w:themeFill="accent2" w:themeFillTint="66"/>
          </w:tcPr>
          <w:p w14:paraId="0A0EA6DB" w14:textId="77777777" w:rsidR="007E7B16" w:rsidRPr="00B117AE" w:rsidRDefault="007E7B16" w:rsidP="007C2C09">
            <w:pPr>
              <w:jc w:val="center"/>
              <w:rPr>
                <w:b/>
                <w:bCs/>
              </w:rPr>
            </w:pPr>
            <m:oMathPara>
              <m:oMath>
                <m:r>
                  <m:rPr>
                    <m:sty m:val="bi"/>
                  </m:rPr>
                  <w:rPr>
                    <w:rFonts w:ascii="Cambria Math" w:hAnsi="Cambria Math"/>
                  </w:rPr>
                  <m:t>{1,1,1,1,2,2,2,2,</m:t>
                </m:r>
              </m:oMath>
            </m:oMathPara>
          </w:p>
          <w:p w14:paraId="6F23D009" w14:textId="77777777" w:rsidR="007E7B16" w:rsidRPr="00B117AE" w:rsidRDefault="007E7B16" w:rsidP="007C2C09">
            <w:pPr>
              <w:jc w:val="center"/>
              <w:rPr>
                <w:b/>
                <w:bCs/>
              </w:rPr>
            </w:pPr>
            <m:oMathPara>
              <m:oMath>
                <m:r>
                  <m:rPr>
                    <m:sty m:val="bi"/>
                  </m:rPr>
                  <w:rPr>
                    <w:rFonts w:ascii="Cambria Math" w:hAnsi="Cambria Math"/>
                  </w:rPr>
                  <m:t>3,3,3,3,4,4,4,4,</m:t>
                </m:r>
              </m:oMath>
            </m:oMathPara>
          </w:p>
          <w:p w14:paraId="4BF0D71D" w14:textId="77777777" w:rsidR="007E7B16" w:rsidRPr="00B117AE" w:rsidRDefault="007E7B16" w:rsidP="007C2C09">
            <w:pPr>
              <w:jc w:val="center"/>
              <w:rPr>
                <w:b/>
                <w:bCs/>
                <w:color w:val="FF0000"/>
              </w:rPr>
            </w:pPr>
            <m:oMathPara>
              <m:oMath>
                <m:r>
                  <m:rPr>
                    <m:sty m:val="bi"/>
                  </m:rPr>
                  <w:rPr>
                    <w:rFonts w:ascii="Cambria Math" w:hAnsi="Cambria Math"/>
                    <w:color w:val="FF0000"/>
                  </w:rPr>
                  <m:t>2,2,2,2,3,3,3,3,</m:t>
                </m:r>
              </m:oMath>
            </m:oMathPara>
          </w:p>
          <w:p w14:paraId="71795876" w14:textId="77777777" w:rsidR="007E7B16" w:rsidRPr="00B117AE" w:rsidRDefault="007E7B16" w:rsidP="007C2C09">
            <w:pPr>
              <w:jc w:val="center"/>
              <w:rPr>
                <w:b/>
                <w:bCs/>
              </w:rPr>
            </w:pPr>
            <m:oMathPara>
              <m:oMath>
                <m:r>
                  <m:rPr>
                    <m:sty m:val="bi"/>
                  </m:rPr>
                  <w:rPr>
                    <w:rFonts w:ascii="Cambria Math" w:hAnsi="Cambria Math"/>
                    <w:color w:val="FF0000"/>
                  </w:rPr>
                  <m:t>4,4,4,4,1,1,1,1</m:t>
                </m:r>
                <m:r>
                  <m:rPr>
                    <m:sty m:val="bi"/>
                  </m:rPr>
                  <w:rPr>
                    <w:rFonts w:ascii="Cambria Math" w:hAnsi="Cambria Math"/>
                  </w:rPr>
                  <m:t>}</m:t>
                </m:r>
              </m:oMath>
            </m:oMathPara>
          </w:p>
          <w:p w14:paraId="57439A68" w14:textId="77777777" w:rsidR="007E7B16" w:rsidRPr="00B117AE" w:rsidRDefault="007E7B16" w:rsidP="007C2C09">
            <w:pPr>
              <w:jc w:val="center"/>
              <w:rPr>
                <w:i/>
                <w:iCs/>
              </w:rPr>
            </w:pPr>
            <w:r w:rsidRPr="00B117AE">
              <w:rPr>
                <w:i/>
                <w:iCs/>
                <w:color w:val="FF0000"/>
              </w:rPr>
              <w:t>(cyclic shift = 1)</w:t>
            </w:r>
          </w:p>
        </w:tc>
      </w:tr>
      <w:tr w:rsidR="007E7B16" w14:paraId="2C117C8A" w14:textId="77777777" w:rsidTr="007C2C09">
        <w:trPr>
          <w:jc w:val="center"/>
        </w:trPr>
        <w:tc>
          <w:tcPr>
            <w:tcW w:w="1925" w:type="dxa"/>
          </w:tcPr>
          <w:p w14:paraId="0042DC3B" w14:textId="77777777" w:rsidR="007E7B16" w:rsidRPr="001C3077" w:rsidRDefault="00925D97"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=8</m:t>
                </m:r>
              </m:oMath>
            </m:oMathPara>
          </w:p>
          <w:p w14:paraId="20077078" w14:textId="77777777" w:rsidR="007E7B16" w:rsidRDefault="007E7B16" w:rsidP="007C2C09">
            <w:pPr>
              <w:jc w:val="center"/>
            </w:pPr>
            <w:r w:rsidRPr="001C3077">
              <w:rPr>
                <w:b/>
                <w:bCs/>
              </w:rPr>
              <w:lastRenderedPageBreak/>
              <w:t>(Hopping Interval)</w:t>
            </w:r>
          </w:p>
        </w:tc>
        <w:tc>
          <w:tcPr>
            <w:tcW w:w="1925" w:type="dxa"/>
            <w:shd w:val="clear" w:color="auto" w:fill="000000" w:themeFill="text1"/>
          </w:tcPr>
          <w:p w14:paraId="58726570" w14:textId="77777777" w:rsidR="007E7B16" w:rsidRDefault="007E7B16" w:rsidP="007C2C09">
            <w:pPr>
              <w:jc w:val="center"/>
            </w:pPr>
          </w:p>
        </w:tc>
        <w:tc>
          <w:tcPr>
            <w:tcW w:w="1926" w:type="dxa"/>
            <w:shd w:val="clear" w:color="auto" w:fill="000000" w:themeFill="text1"/>
          </w:tcPr>
          <w:p w14:paraId="37AA6A9B" w14:textId="77777777" w:rsidR="007E7B16" w:rsidRDefault="007E7B16" w:rsidP="007C2C09">
            <w:pPr>
              <w:jc w:val="center"/>
            </w:pPr>
          </w:p>
        </w:tc>
        <w:tc>
          <w:tcPr>
            <w:tcW w:w="1926" w:type="dxa"/>
            <w:shd w:val="clear" w:color="auto" w:fill="000000" w:themeFill="text1"/>
          </w:tcPr>
          <w:p w14:paraId="1FC88BE2" w14:textId="77777777" w:rsidR="007E7B16" w:rsidRDefault="007E7B16" w:rsidP="007C2C09">
            <w:pPr>
              <w:jc w:val="center"/>
            </w:pPr>
          </w:p>
        </w:tc>
        <w:tc>
          <w:tcPr>
            <w:tcW w:w="1926" w:type="dxa"/>
            <w:shd w:val="clear" w:color="auto" w:fill="F7CAAC" w:themeFill="accent2" w:themeFillTint="66"/>
          </w:tcPr>
          <w:p w14:paraId="6BAB3331" w14:textId="77777777" w:rsidR="007E7B16" w:rsidRPr="00B117AE" w:rsidRDefault="007E7B16" w:rsidP="007C2C09">
            <w:pPr>
              <w:jc w:val="center"/>
              <w:rPr>
                <w:b/>
                <w:bCs/>
              </w:rPr>
            </w:pPr>
            <m:oMathPara>
              <m:oMath>
                <m:r>
                  <m:rPr>
                    <m:sty m:val="bi"/>
                  </m:rPr>
                  <w:rPr>
                    <w:rFonts w:ascii="Cambria Math" w:hAnsi="Cambria Math"/>
                  </w:rPr>
                  <m:t>{1,1,1,1,2,2,2,2,</m:t>
                </m:r>
              </m:oMath>
            </m:oMathPara>
          </w:p>
          <w:p w14:paraId="21D7D3B1" w14:textId="77777777" w:rsidR="007E7B16" w:rsidRPr="00B117AE" w:rsidRDefault="007E7B16" w:rsidP="007C2C09">
            <w:pPr>
              <w:jc w:val="center"/>
              <w:rPr>
                <w:b/>
                <w:bCs/>
              </w:rPr>
            </w:pPr>
            <m:oMathPara>
              <m:oMath>
                <m:r>
                  <m:rPr>
                    <m:sty m:val="bi"/>
                  </m:rPr>
                  <w:rPr>
                    <w:rFonts w:ascii="Cambria Math" w:hAnsi="Cambria Math"/>
                  </w:rPr>
                  <m:t>3,3,3,3,4,4,4,4,</m:t>
                </m:r>
              </m:oMath>
            </m:oMathPara>
          </w:p>
          <w:p w14:paraId="6FE0EE90" w14:textId="77777777" w:rsidR="007E7B16" w:rsidRPr="00B117AE" w:rsidRDefault="007E7B16" w:rsidP="007C2C09">
            <w:pPr>
              <w:jc w:val="center"/>
              <w:rPr>
                <w:b/>
                <w:bCs/>
                <w:color w:val="FF0000"/>
              </w:rPr>
            </w:pPr>
            <m:oMathPara>
              <m:oMath>
                <m:r>
                  <m:rPr>
                    <m:sty m:val="bi"/>
                  </m:rPr>
                  <w:rPr>
                    <w:rFonts w:ascii="Cambria Math" w:hAnsi="Cambria Math"/>
                    <w:color w:val="FF0000"/>
                  </w:rPr>
                  <w:lastRenderedPageBreak/>
                  <m:t>3,3,3,3,4,4,4,4,</m:t>
                </m:r>
              </m:oMath>
            </m:oMathPara>
          </w:p>
          <w:p w14:paraId="232CEC2C" w14:textId="77777777" w:rsidR="007E7B16" w:rsidRPr="00B117AE" w:rsidRDefault="007E7B16" w:rsidP="007C2C09">
            <w:pPr>
              <w:jc w:val="center"/>
              <w:rPr>
                <w:b/>
                <w:bCs/>
              </w:rPr>
            </w:pPr>
            <m:oMathPara>
              <m:oMath>
                <m:r>
                  <m:rPr>
                    <m:sty m:val="bi"/>
                  </m:rPr>
                  <w:rPr>
                    <w:rFonts w:ascii="Cambria Math" w:hAnsi="Cambria Math"/>
                    <w:color w:val="FF0000"/>
                  </w:rPr>
                  <m:t>1,1,1,1,2,2,2,2</m:t>
                </m:r>
                <m:r>
                  <m:rPr>
                    <m:sty m:val="bi"/>
                  </m:rPr>
                  <w:rPr>
                    <w:rFonts w:ascii="Cambria Math" w:hAnsi="Cambria Math"/>
                  </w:rPr>
                  <m:t>}</m:t>
                </m:r>
              </m:oMath>
            </m:oMathPara>
          </w:p>
          <w:p w14:paraId="0D6D1028" w14:textId="77777777" w:rsidR="007E7B16" w:rsidRPr="00B117AE" w:rsidRDefault="007E7B16" w:rsidP="007C2C09">
            <w:pPr>
              <w:jc w:val="center"/>
              <w:rPr>
                <w:i/>
                <w:iCs/>
              </w:rPr>
            </w:pPr>
            <w:r w:rsidRPr="00B117AE">
              <w:rPr>
                <w:i/>
                <w:iCs/>
                <w:color w:val="FF0000"/>
              </w:rPr>
              <w:t>(cyclic shift = 2)</w:t>
            </w:r>
          </w:p>
        </w:tc>
      </w:tr>
      <w:tr w:rsidR="007E7B16" w14:paraId="4D527663" w14:textId="77777777" w:rsidTr="007C2C09">
        <w:trPr>
          <w:jc w:val="center"/>
        </w:trPr>
        <w:tc>
          <w:tcPr>
            <w:tcW w:w="1925" w:type="dxa"/>
          </w:tcPr>
          <w:p w14:paraId="35E381D7" w14:textId="77777777" w:rsidR="007E7B16" w:rsidRPr="001C3077" w:rsidRDefault="00925D97" w:rsidP="007C2C09">
            <w:pPr>
              <w:jc w:val="center"/>
              <w:rPr>
                <w:b/>
                <w:bCs/>
              </w:rPr>
            </w:pPr>
            <m:oMathPara>
              <m:oMath>
                <m:sSubSup>
                  <m:sSubSupPr>
                    <m:ctrlPr>
                      <w:rPr>
                        <w:rFonts w:ascii="Cambria Math" w:eastAsiaTheme="minorHAnsi" w:hAnsi="Cambria Math" w:cs="Calibri"/>
                        <w:b/>
                        <w:bCs/>
                        <w:i/>
                        <w:iCs/>
                      </w:rPr>
                    </m:ctrlPr>
                  </m:sSubSupPr>
                  <m:e>
                    <m:r>
                      <m:rPr>
                        <m:sty m:val="bi"/>
                      </m:rPr>
                      <w:rPr>
                        <w:rFonts w:ascii="Cambria Math" w:hAnsi="Cambria Math"/>
                      </w:rPr>
                      <m:t>N</m:t>
                    </m:r>
                  </m:e>
                  <m:sub>
                    <m:r>
                      <m:rPr>
                        <m:sty m:val="bi"/>
                      </m:rPr>
                      <w:rPr>
                        <w:rFonts w:ascii="Cambria Math" w:hAnsi="Cambria Math"/>
                      </w:rPr>
                      <m:t>NB</m:t>
                    </m:r>
                  </m:sub>
                  <m:sup>
                    <m:r>
                      <m:rPr>
                        <m:sty m:val="bi"/>
                      </m:rPr>
                      <w:rPr>
                        <w:rFonts w:ascii="Cambria Math" w:hAnsi="Cambria Math"/>
                      </w:rPr>
                      <m:t>ch</m:t>
                    </m:r>
                  </m:sup>
                </m:sSubSup>
                <m:r>
                  <m:rPr>
                    <m:sty m:val="bi"/>
                  </m:rPr>
                  <w:rPr>
                    <w:rFonts w:ascii="Cambria Math" w:hAnsi="Cambria Math"/>
                  </w:rPr>
                  <m:t>=16</m:t>
                </m:r>
              </m:oMath>
            </m:oMathPara>
          </w:p>
          <w:p w14:paraId="73F8E86C" w14:textId="77777777" w:rsidR="007E7B16" w:rsidRPr="001C3077" w:rsidRDefault="007E7B16" w:rsidP="007C2C09">
            <w:pPr>
              <w:jc w:val="center"/>
              <w:rPr>
                <w:b/>
                <w:bCs/>
                <w:iCs/>
              </w:rPr>
            </w:pPr>
            <w:r w:rsidRPr="001C3077">
              <w:rPr>
                <w:b/>
                <w:bCs/>
              </w:rPr>
              <w:t>(Hopping Interval)</w:t>
            </w:r>
          </w:p>
        </w:tc>
        <w:tc>
          <w:tcPr>
            <w:tcW w:w="1925" w:type="dxa"/>
            <w:shd w:val="clear" w:color="auto" w:fill="000000" w:themeFill="text1"/>
          </w:tcPr>
          <w:p w14:paraId="2EF976D7" w14:textId="77777777" w:rsidR="007E7B16" w:rsidRDefault="007E7B16" w:rsidP="007C2C09">
            <w:pPr>
              <w:jc w:val="center"/>
            </w:pPr>
          </w:p>
        </w:tc>
        <w:tc>
          <w:tcPr>
            <w:tcW w:w="1926" w:type="dxa"/>
            <w:shd w:val="clear" w:color="auto" w:fill="000000" w:themeFill="text1"/>
          </w:tcPr>
          <w:p w14:paraId="3350D678" w14:textId="77777777" w:rsidR="007E7B16" w:rsidRDefault="007E7B16" w:rsidP="007C2C09">
            <w:pPr>
              <w:jc w:val="center"/>
            </w:pPr>
          </w:p>
        </w:tc>
        <w:tc>
          <w:tcPr>
            <w:tcW w:w="1926" w:type="dxa"/>
            <w:shd w:val="clear" w:color="auto" w:fill="000000" w:themeFill="text1"/>
          </w:tcPr>
          <w:p w14:paraId="3F40948F" w14:textId="77777777" w:rsidR="007E7B16" w:rsidRDefault="007E7B16" w:rsidP="007C2C09">
            <w:pPr>
              <w:jc w:val="center"/>
            </w:pPr>
          </w:p>
        </w:tc>
        <w:tc>
          <w:tcPr>
            <w:tcW w:w="1926" w:type="dxa"/>
            <w:shd w:val="clear" w:color="auto" w:fill="000000" w:themeFill="text1"/>
          </w:tcPr>
          <w:p w14:paraId="2B8FF90F" w14:textId="77777777" w:rsidR="007E7B16" w:rsidRDefault="007E7B16" w:rsidP="007C2C09">
            <w:pPr>
              <w:jc w:val="center"/>
            </w:pPr>
          </w:p>
        </w:tc>
      </w:tr>
    </w:tbl>
    <w:p w14:paraId="06F6198C" w14:textId="33263DF6" w:rsidR="007E7B16" w:rsidRDefault="007E7B16" w:rsidP="007E7B16">
      <w:pPr>
        <w:pStyle w:val="Proposal"/>
        <w:numPr>
          <w:ilvl w:val="0"/>
          <w:numId w:val="0"/>
        </w:numPr>
        <w:ind w:left="1304" w:hanging="1304"/>
        <w:rPr>
          <w:highlight w:val="yellow"/>
        </w:rPr>
      </w:pPr>
    </w:p>
    <w:p w14:paraId="36CEC939" w14:textId="6D01652D" w:rsidR="00DA1E94" w:rsidRDefault="00DA1E94" w:rsidP="00DA1E94">
      <w:pPr>
        <w:pStyle w:val="Proposal"/>
        <w:tabs>
          <w:tab w:val="clear" w:pos="1304"/>
        </w:tabs>
        <w:ind w:left="1701" w:hanging="1701"/>
        <w:rPr>
          <w:highlight w:val="yellow"/>
        </w:rPr>
      </w:pPr>
      <w:bookmarkStart w:id="380" w:name="_Ref40723713"/>
      <w:r>
        <w:rPr>
          <w:highlight w:val="yellow"/>
        </w:rPr>
        <w:t xml:space="preserve">Consider the </w:t>
      </w:r>
      <w:r w:rsidR="004F6E00">
        <w:rPr>
          <w:highlight w:val="yellow"/>
        </w:rPr>
        <w:t>above</w:t>
      </w:r>
      <w:r>
        <w:rPr>
          <w:highlight w:val="yellow"/>
        </w:rPr>
        <w:t xml:space="preserve"> tables for TB interleaving pattern with frequency hopping.</w:t>
      </w:r>
      <w:bookmarkEnd w:id="380"/>
    </w:p>
    <w:p w14:paraId="360A68B9" w14:textId="77777777" w:rsidR="00DA1E94" w:rsidRDefault="00DA1E94" w:rsidP="00DA1E94">
      <w:pPr>
        <w:pStyle w:val="Proposal"/>
        <w:numPr>
          <w:ilvl w:val="0"/>
          <w:numId w:val="226"/>
        </w:numPr>
        <w:rPr>
          <w:highlight w:val="yellow"/>
        </w:rPr>
      </w:pPr>
      <w:r>
        <w:rPr>
          <w:highlight w:val="yellow"/>
        </w:rPr>
        <w:t>Note: No TP has been provided.</w:t>
      </w:r>
    </w:p>
    <w:tbl>
      <w:tblPr>
        <w:tblStyle w:val="aff6"/>
        <w:tblW w:w="0" w:type="auto"/>
        <w:tblLook w:val="04A0" w:firstRow="1" w:lastRow="0" w:firstColumn="1" w:lastColumn="0" w:noHBand="0" w:noVBand="1"/>
      </w:tblPr>
      <w:tblGrid>
        <w:gridCol w:w="2263"/>
        <w:gridCol w:w="7366"/>
      </w:tblGrid>
      <w:tr w:rsidR="00DA1E94" w14:paraId="77B09BBC" w14:textId="77777777" w:rsidTr="001A66D6">
        <w:tc>
          <w:tcPr>
            <w:tcW w:w="2263" w:type="dxa"/>
            <w:shd w:val="clear" w:color="auto" w:fill="7BCB85" w:themeFill="background1" w:themeFillShade="BF"/>
          </w:tcPr>
          <w:p w14:paraId="37459BA5" w14:textId="77777777" w:rsidR="00DA1E94" w:rsidRPr="00330BD6" w:rsidRDefault="00DA1E94" w:rsidP="007C2C09">
            <w:pPr>
              <w:pStyle w:val="aa"/>
              <w:rPr>
                <w:b/>
                <w:bCs/>
                <w:sz w:val="20"/>
                <w:szCs w:val="20"/>
              </w:rPr>
            </w:pPr>
            <w:r w:rsidRPr="00330BD6">
              <w:rPr>
                <w:b/>
                <w:bCs/>
                <w:sz w:val="20"/>
                <w:szCs w:val="20"/>
              </w:rPr>
              <w:t>Company</w:t>
            </w:r>
          </w:p>
        </w:tc>
        <w:tc>
          <w:tcPr>
            <w:tcW w:w="7366" w:type="dxa"/>
            <w:shd w:val="clear" w:color="auto" w:fill="7BCB85" w:themeFill="background1" w:themeFillShade="BF"/>
          </w:tcPr>
          <w:p w14:paraId="0470D539" w14:textId="29A22887" w:rsidR="00DA1E94" w:rsidRPr="00330BD6" w:rsidRDefault="00DA1E94" w:rsidP="007C2C09">
            <w:pPr>
              <w:pStyle w:val="aa"/>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_Ref40723713 \r \h </w:instrText>
            </w:r>
            <w:r w:rsidR="00AC4987">
              <w:rPr>
                <w:b/>
                <w:bCs/>
              </w:rPr>
            </w:r>
            <w:r w:rsidR="00AC4987">
              <w:rPr>
                <w:b/>
                <w:bCs/>
              </w:rPr>
              <w:fldChar w:fldCharType="separate"/>
            </w:r>
            <w:r w:rsidR="00157C8D">
              <w:rPr>
                <w:b/>
                <w:bCs/>
                <w:sz w:val="20"/>
                <w:szCs w:val="20"/>
              </w:rPr>
              <w:t>Proposal 11</w:t>
            </w:r>
            <w:r w:rsidR="00AC4987">
              <w:rPr>
                <w:b/>
                <w:bCs/>
              </w:rPr>
              <w:fldChar w:fldCharType="end"/>
            </w:r>
          </w:p>
        </w:tc>
      </w:tr>
      <w:tr w:rsidR="00F24356" w14:paraId="7903A630" w14:textId="77777777" w:rsidTr="001A66D6">
        <w:tc>
          <w:tcPr>
            <w:tcW w:w="2263" w:type="dxa"/>
          </w:tcPr>
          <w:p w14:paraId="4D5365B2" w14:textId="6AF3A204" w:rsidR="00F24356" w:rsidRPr="00AB2FAD" w:rsidRDefault="00F24356" w:rsidP="00F24356">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37134CF" w14:textId="19D816CF" w:rsidR="00F24356" w:rsidRPr="00AB2FAD" w:rsidRDefault="00F24356" w:rsidP="00F24356">
            <w:pPr>
              <w:pStyle w:val="aa"/>
              <w:jc w:val="left"/>
              <w:rPr>
                <w:rFonts w:eastAsiaTheme="minorEastAsia" w:cs="Arial"/>
                <w:sz w:val="20"/>
                <w:szCs w:val="20"/>
                <w:lang w:val="en-US"/>
              </w:rPr>
            </w:pPr>
            <w:r>
              <w:rPr>
                <w:rFonts w:eastAsiaTheme="minorEastAsia" w:cs="Arial"/>
                <w:sz w:val="20"/>
                <w:szCs w:val="20"/>
                <w:lang w:val="en-US"/>
              </w:rPr>
              <w:t>Medium priority.</w:t>
            </w:r>
          </w:p>
        </w:tc>
      </w:tr>
      <w:tr w:rsidR="00DA1E94" w14:paraId="671C1C99" w14:textId="77777777" w:rsidTr="001A66D6">
        <w:tc>
          <w:tcPr>
            <w:tcW w:w="2263" w:type="dxa"/>
          </w:tcPr>
          <w:p w14:paraId="1C0B7A19" w14:textId="7E69D881" w:rsidR="00DA1E94" w:rsidRPr="00AB2FAD" w:rsidRDefault="00E74B41" w:rsidP="007C2C09">
            <w:pPr>
              <w:pStyle w:val="aa"/>
              <w:jc w:val="left"/>
              <w:rPr>
                <w:rFonts w:cs="Arial"/>
                <w:sz w:val="20"/>
                <w:szCs w:val="20"/>
                <w:lang w:val="en-US"/>
              </w:rPr>
            </w:pPr>
            <w:r>
              <w:rPr>
                <w:rFonts w:cs="Arial"/>
                <w:sz w:val="20"/>
                <w:szCs w:val="20"/>
                <w:lang w:val="en-US"/>
              </w:rPr>
              <w:t>Ericsson</w:t>
            </w:r>
          </w:p>
        </w:tc>
        <w:tc>
          <w:tcPr>
            <w:tcW w:w="7366" w:type="dxa"/>
          </w:tcPr>
          <w:p w14:paraId="7F57D1E4" w14:textId="1528422E" w:rsidR="00DA1E94" w:rsidRPr="00AB2FAD" w:rsidRDefault="00E74B41" w:rsidP="007C2C09">
            <w:pPr>
              <w:pStyle w:val="aa"/>
              <w:jc w:val="left"/>
              <w:rPr>
                <w:rFonts w:cs="Arial"/>
                <w:sz w:val="20"/>
                <w:szCs w:val="20"/>
                <w:lang w:val="en-US"/>
              </w:rPr>
            </w:pPr>
            <w:r>
              <w:rPr>
                <w:rFonts w:cs="Arial"/>
                <w:sz w:val="20"/>
                <w:szCs w:val="20"/>
                <w:lang w:val="en-US"/>
              </w:rPr>
              <w:t>Low priority</w:t>
            </w:r>
          </w:p>
        </w:tc>
      </w:tr>
      <w:tr w:rsidR="001A66D6" w14:paraId="44471020" w14:textId="77777777" w:rsidTr="001A66D6">
        <w:tc>
          <w:tcPr>
            <w:tcW w:w="2263" w:type="dxa"/>
          </w:tcPr>
          <w:p w14:paraId="3C8214B1" w14:textId="5FABA496" w:rsidR="001A66D6" w:rsidRPr="00AB2FAD" w:rsidRDefault="001A66D6" w:rsidP="001A66D6">
            <w:pPr>
              <w:pStyle w:val="aa"/>
              <w:jc w:val="left"/>
              <w:rPr>
                <w:rFonts w:cs="Arial"/>
                <w:sz w:val="20"/>
                <w:szCs w:val="20"/>
                <w:lang w:val="en-US"/>
              </w:rPr>
            </w:pPr>
            <w:r>
              <w:rPr>
                <w:rFonts w:cs="Arial"/>
                <w:sz w:val="20"/>
                <w:szCs w:val="20"/>
                <w:lang w:val="en-US"/>
              </w:rPr>
              <w:t>Sierra Wireless</w:t>
            </w:r>
          </w:p>
        </w:tc>
        <w:tc>
          <w:tcPr>
            <w:tcW w:w="7366" w:type="dxa"/>
          </w:tcPr>
          <w:p w14:paraId="65608E7C" w14:textId="56D5EFE6" w:rsidR="001A66D6" w:rsidRPr="00080BA8" w:rsidRDefault="001A66D6" w:rsidP="001A66D6">
            <w:pPr>
              <w:pStyle w:val="aa"/>
              <w:jc w:val="left"/>
              <w:rPr>
                <w:rFonts w:ascii="Times New Roman" w:hAnsi="Times New Roman"/>
                <w:sz w:val="20"/>
                <w:szCs w:val="20"/>
                <w:lang w:val="en-US"/>
              </w:rPr>
            </w:pPr>
            <w:r>
              <w:rPr>
                <w:rFonts w:cs="Arial"/>
                <w:sz w:val="20"/>
                <w:szCs w:val="20"/>
                <w:lang w:val="en-US"/>
              </w:rPr>
              <w:t>Low priority</w:t>
            </w:r>
          </w:p>
        </w:tc>
      </w:tr>
      <w:tr w:rsidR="00140417" w14:paraId="4131AA86" w14:textId="77777777" w:rsidTr="001A66D6">
        <w:tc>
          <w:tcPr>
            <w:tcW w:w="2263" w:type="dxa"/>
          </w:tcPr>
          <w:p w14:paraId="754276BC" w14:textId="3D6D7C45" w:rsidR="00140417" w:rsidRPr="00AB2FAD" w:rsidRDefault="00140417" w:rsidP="00140417">
            <w:pPr>
              <w:pStyle w:val="aa"/>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w:t>
            </w:r>
            <w:proofErr w:type="spellStart"/>
            <w:r>
              <w:rPr>
                <w:rFonts w:eastAsiaTheme="minorEastAsia" w:cs="Arial"/>
                <w:sz w:val="20"/>
                <w:szCs w:val="20"/>
                <w:lang w:val="en-US"/>
              </w:rPr>
              <w:t>MotoM</w:t>
            </w:r>
            <w:proofErr w:type="spellEnd"/>
          </w:p>
        </w:tc>
        <w:tc>
          <w:tcPr>
            <w:tcW w:w="7366" w:type="dxa"/>
          </w:tcPr>
          <w:p w14:paraId="11D205B5" w14:textId="347647E6" w:rsidR="00140417" w:rsidRPr="00AB2FAD" w:rsidRDefault="00140417" w:rsidP="00D8372E">
            <w:pPr>
              <w:pStyle w:val="aa"/>
              <w:jc w:val="left"/>
              <w:rPr>
                <w:rFonts w:cs="Arial"/>
                <w:sz w:val="20"/>
                <w:szCs w:val="20"/>
                <w:lang w:val="en-US"/>
              </w:rPr>
            </w:pPr>
            <w:r>
              <w:rPr>
                <w:rFonts w:eastAsiaTheme="minorEastAsia" w:cs="Arial"/>
                <w:sz w:val="20"/>
                <w:szCs w:val="20"/>
                <w:lang w:val="en-US"/>
              </w:rPr>
              <w:t>Medium/high</w:t>
            </w:r>
            <w:r>
              <w:rPr>
                <w:rFonts w:eastAsiaTheme="minorEastAsia" w:cs="Arial"/>
                <w:sz w:val="20"/>
                <w:szCs w:val="20"/>
                <w:lang w:val="en-US"/>
              </w:rPr>
              <w:t xml:space="preserve"> priority</w:t>
            </w:r>
            <w:r>
              <w:rPr>
                <w:rFonts w:eastAsiaTheme="minorEastAsia" w:cs="Arial"/>
                <w:sz w:val="20"/>
                <w:szCs w:val="20"/>
                <w:lang w:val="en-US"/>
              </w:rPr>
              <w:t xml:space="preserve">, hope to solve the problem that interleaving transmission </w:t>
            </w:r>
            <w:r w:rsidR="00D8372E">
              <w:rPr>
                <w:rFonts w:eastAsiaTheme="minorEastAsia" w:cs="Arial"/>
                <w:sz w:val="20"/>
                <w:szCs w:val="20"/>
                <w:lang w:val="en-US"/>
              </w:rPr>
              <w:t>degrades</w:t>
            </w:r>
            <w:r>
              <w:rPr>
                <w:rFonts w:eastAsiaTheme="minorEastAsia" w:cs="Arial"/>
                <w:sz w:val="20"/>
                <w:szCs w:val="20"/>
                <w:lang w:val="en-US"/>
              </w:rPr>
              <w:t xml:space="preserve"> the frequency hopping </w:t>
            </w:r>
            <w:r w:rsidR="00D8372E">
              <w:rPr>
                <w:rFonts w:eastAsiaTheme="minorEastAsia" w:cs="Arial"/>
                <w:sz w:val="20"/>
                <w:szCs w:val="20"/>
                <w:lang w:val="en-US"/>
              </w:rPr>
              <w:t xml:space="preserve">performance </w:t>
            </w:r>
            <w:r>
              <w:rPr>
                <w:rFonts w:eastAsiaTheme="minorEastAsia" w:cs="Arial"/>
                <w:sz w:val="20"/>
                <w:szCs w:val="20"/>
                <w:lang w:val="en-US"/>
              </w:rPr>
              <w:t>in some cases.</w:t>
            </w:r>
          </w:p>
        </w:tc>
      </w:tr>
      <w:tr w:rsidR="00140417" w14:paraId="1A1ED9CA" w14:textId="77777777" w:rsidTr="001A66D6">
        <w:tc>
          <w:tcPr>
            <w:tcW w:w="2263" w:type="dxa"/>
          </w:tcPr>
          <w:p w14:paraId="2967B23E" w14:textId="77777777" w:rsidR="00140417" w:rsidRPr="00970DD6" w:rsidRDefault="00140417" w:rsidP="00140417">
            <w:pPr>
              <w:pStyle w:val="aa"/>
              <w:jc w:val="left"/>
              <w:rPr>
                <w:rFonts w:eastAsiaTheme="minorEastAsia" w:cs="Arial"/>
                <w:sz w:val="20"/>
                <w:szCs w:val="20"/>
                <w:lang w:val="en-US"/>
              </w:rPr>
            </w:pPr>
          </w:p>
        </w:tc>
        <w:tc>
          <w:tcPr>
            <w:tcW w:w="7366" w:type="dxa"/>
          </w:tcPr>
          <w:p w14:paraId="0A2DCD04" w14:textId="77777777" w:rsidR="00140417" w:rsidRPr="00970DD6" w:rsidRDefault="00140417" w:rsidP="00140417">
            <w:pPr>
              <w:pStyle w:val="aa"/>
              <w:jc w:val="left"/>
              <w:rPr>
                <w:rFonts w:eastAsiaTheme="minorEastAsia" w:cs="Arial"/>
                <w:sz w:val="20"/>
                <w:szCs w:val="20"/>
                <w:lang w:val="en-US"/>
              </w:rPr>
            </w:pPr>
          </w:p>
        </w:tc>
      </w:tr>
      <w:tr w:rsidR="00140417" w14:paraId="18920EFC" w14:textId="77777777" w:rsidTr="001A66D6">
        <w:tc>
          <w:tcPr>
            <w:tcW w:w="2263" w:type="dxa"/>
          </w:tcPr>
          <w:p w14:paraId="2C95CADD" w14:textId="77777777" w:rsidR="00140417" w:rsidRPr="00AB2FAD" w:rsidRDefault="00140417" w:rsidP="00140417">
            <w:pPr>
              <w:pStyle w:val="aa"/>
              <w:jc w:val="left"/>
              <w:rPr>
                <w:rFonts w:cs="Arial"/>
                <w:sz w:val="20"/>
                <w:szCs w:val="20"/>
                <w:lang w:val="en-US"/>
              </w:rPr>
            </w:pPr>
          </w:p>
        </w:tc>
        <w:tc>
          <w:tcPr>
            <w:tcW w:w="7366" w:type="dxa"/>
          </w:tcPr>
          <w:p w14:paraId="099447C5" w14:textId="77777777" w:rsidR="00140417" w:rsidRPr="00AB2FAD" w:rsidRDefault="00140417" w:rsidP="00140417">
            <w:pPr>
              <w:pStyle w:val="aa"/>
              <w:jc w:val="left"/>
              <w:rPr>
                <w:rFonts w:cs="Arial"/>
                <w:sz w:val="20"/>
                <w:szCs w:val="20"/>
                <w:lang w:val="en-US"/>
              </w:rPr>
            </w:pPr>
          </w:p>
        </w:tc>
      </w:tr>
    </w:tbl>
    <w:p w14:paraId="1D71EE47" w14:textId="77777777" w:rsidR="00DA1E94" w:rsidRPr="005A1BC7" w:rsidRDefault="00DA1E94" w:rsidP="007E7B16">
      <w:pPr>
        <w:pStyle w:val="Proposal"/>
        <w:numPr>
          <w:ilvl w:val="0"/>
          <w:numId w:val="0"/>
        </w:numPr>
        <w:ind w:left="1304" w:hanging="1304"/>
        <w:rPr>
          <w:highlight w:val="yellow"/>
        </w:rPr>
      </w:pPr>
    </w:p>
    <w:p w14:paraId="2F91BCD8" w14:textId="422BCDCF" w:rsidR="009A1F0F" w:rsidRDefault="009A1F0F" w:rsidP="009A1F0F">
      <w:pPr>
        <w:pStyle w:val="1"/>
      </w:pPr>
      <w:r>
        <w:t>Issue #</w:t>
      </w:r>
      <w:r w:rsidR="00622EC8">
        <w:t>9</w:t>
      </w:r>
      <w:r>
        <w:t>: Clarification of CSI reporting</w:t>
      </w:r>
    </w:p>
    <w:p w14:paraId="5A88FD8F" w14:textId="581749F0" w:rsidR="009A1F0F" w:rsidRDefault="009A1F0F" w:rsidP="009A1F0F">
      <w:pPr>
        <w:pStyle w:val="aa"/>
      </w:pPr>
      <w:r>
        <w:t xml:space="preserve">Ericsson contribution </w:t>
      </w:r>
      <w:r>
        <w:fldChar w:fldCharType="begin"/>
      </w:r>
      <w:r>
        <w:instrText xml:space="preserve"> REF _Ref40703468 \r \h </w:instrText>
      </w:r>
      <w:r>
        <w:fldChar w:fldCharType="separate"/>
      </w:r>
      <w:r w:rsidR="00157C8D">
        <w:t>[4]</w:t>
      </w:r>
      <w:r>
        <w:fldChar w:fldCharType="end"/>
      </w:r>
      <w:r>
        <w:t xml:space="preserve"> </w:t>
      </w:r>
      <w:r w:rsidR="005D60E0">
        <w:t>proposes to discuss an issue with the</w:t>
      </w:r>
      <w:r>
        <w:t xml:space="preserve"> CSI reporting </w:t>
      </w:r>
      <w:r w:rsidR="005D60E0">
        <w:t xml:space="preserve">that was </w:t>
      </w:r>
      <w:r>
        <w:t xml:space="preserve">originally brought up in </w:t>
      </w:r>
      <w:r w:rsidR="00934A63">
        <w:t xml:space="preserve">an earlier </w:t>
      </w:r>
      <w:r>
        <w:t xml:space="preserve">ZTE contribution </w:t>
      </w:r>
      <w:r w:rsidR="005D60E0">
        <w:fldChar w:fldCharType="begin"/>
      </w:r>
      <w:r w:rsidR="005D60E0">
        <w:instrText xml:space="preserve"> REF _Ref37807558 \r \h </w:instrText>
      </w:r>
      <w:r w:rsidR="005D60E0">
        <w:fldChar w:fldCharType="separate"/>
      </w:r>
      <w:r w:rsidR="00157C8D">
        <w:t>[6]</w:t>
      </w:r>
      <w:r w:rsidR="005D60E0">
        <w:fldChar w:fldCharType="end"/>
      </w:r>
      <w:r w:rsidR="005D60E0">
        <w:t>, where it is proposed that the CSI report is carried in the first TB and that other details are the same as in legacy operation.</w:t>
      </w:r>
    </w:p>
    <w:p w14:paraId="631D7E41" w14:textId="65ECA741" w:rsidR="009A1F0F" w:rsidRDefault="00AB1877" w:rsidP="009A1F0F">
      <w:pPr>
        <w:pStyle w:val="Proposal"/>
        <w:tabs>
          <w:tab w:val="clear" w:pos="1304"/>
        </w:tabs>
        <w:ind w:left="1701" w:hanging="1701"/>
        <w:rPr>
          <w:highlight w:val="yellow"/>
        </w:rPr>
      </w:pPr>
      <w:bookmarkStart w:id="381" w:name="_Ref40723718"/>
      <w:r>
        <w:rPr>
          <w:highlight w:val="yellow"/>
        </w:rPr>
        <w:t>Discuss and decide on the proposal that the</w:t>
      </w:r>
      <w:r w:rsidR="005D60E0">
        <w:rPr>
          <w:highlight w:val="yellow"/>
        </w:rPr>
        <w:t xml:space="preserve"> CSI report is carried in the first TB and </w:t>
      </w:r>
      <w:r>
        <w:rPr>
          <w:highlight w:val="yellow"/>
        </w:rPr>
        <w:t xml:space="preserve">that </w:t>
      </w:r>
      <w:r w:rsidR="005D60E0">
        <w:rPr>
          <w:highlight w:val="yellow"/>
        </w:rPr>
        <w:t>other details are the same as in legacy</w:t>
      </w:r>
      <w:r w:rsidR="009A1F0F">
        <w:rPr>
          <w:highlight w:val="yellow"/>
        </w:rPr>
        <w:t>.</w:t>
      </w:r>
      <w:bookmarkEnd w:id="381"/>
    </w:p>
    <w:p w14:paraId="378E8631" w14:textId="37E9AE0C" w:rsidR="005D60E0" w:rsidRDefault="006414A9" w:rsidP="006414A9">
      <w:pPr>
        <w:pStyle w:val="Proposal"/>
        <w:numPr>
          <w:ilvl w:val="0"/>
          <w:numId w:val="226"/>
        </w:numPr>
        <w:rPr>
          <w:highlight w:val="yellow"/>
        </w:rPr>
      </w:pPr>
      <w:r>
        <w:rPr>
          <w:highlight w:val="yellow"/>
        </w:rPr>
        <w:t>Note: No TP has been provided.</w:t>
      </w:r>
    </w:p>
    <w:tbl>
      <w:tblPr>
        <w:tblStyle w:val="aff6"/>
        <w:tblW w:w="0" w:type="auto"/>
        <w:tblLook w:val="04A0" w:firstRow="1" w:lastRow="0" w:firstColumn="1" w:lastColumn="0" w:noHBand="0" w:noVBand="1"/>
      </w:tblPr>
      <w:tblGrid>
        <w:gridCol w:w="2263"/>
        <w:gridCol w:w="7366"/>
      </w:tblGrid>
      <w:tr w:rsidR="00DA1E94" w14:paraId="6EFEB9C9" w14:textId="77777777" w:rsidTr="001A66D6">
        <w:tc>
          <w:tcPr>
            <w:tcW w:w="2263" w:type="dxa"/>
            <w:shd w:val="clear" w:color="auto" w:fill="7BCB85" w:themeFill="background1" w:themeFillShade="BF"/>
          </w:tcPr>
          <w:p w14:paraId="6828A66D" w14:textId="77777777" w:rsidR="00DA1E94" w:rsidRPr="00330BD6" w:rsidRDefault="00DA1E94" w:rsidP="007C2C09">
            <w:pPr>
              <w:pStyle w:val="aa"/>
              <w:rPr>
                <w:b/>
                <w:bCs/>
                <w:sz w:val="20"/>
                <w:szCs w:val="20"/>
              </w:rPr>
            </w:pPr>
            <w:r w:rsidRPr="00330BD6">
              <w:rPr>
                <w:b/>
                <w:bCs/>
                <w:sz w:val="20"/>
                <w:szCs w:val="20"/>
              </w:rPr>
              <w:t>Company</w:t>
            </w:r>
          </w:p>
        </w:tc>
        <w:tc>
          <w:tcPr>
            <w:tcW w:w="7366" w:type="dxa"/>
            <w:shd w:val="clear" w:color="auto" w:fill="7BCB85" w:themeFill="background1" w:themeFillShade="BF"/>
          </w:tcPr>
          <w:p w14:paraId="7A8582FA" w14:textId="0FC5FC25" w:rsidR="00DA1E94" w:rsidRPr="00330BD6" w:rsidRDefault="00DA1E94" w:rsidP="007C2C09">
            <w:pPr>
              <w:pStyle w:val="aa"/>
              <w:rPr>
                <w:b/>
                <w:bCs/>
                <w:sz w:val="20"/>
                <w:szCs w:val="20"/>
              </w:rPr>
            </w:pPr>
            <w:r w:rsidRPr="00330BD6">
              <w:rPr>
                <w:b/>
                <w:bCs/>
                <w:sz w:val="20"/>
                <w:szCs w:val="20"/>
              </w:rPr>
              <w:t>Comments</w:t>
            </w:r>
            <w:r w:rsidR="00AC4987">
              <w:rPr>
                <w:b/>
                <w:bCs/>
                <w:sz w:val="20"/>
                <w:szCs w:val="20"/>
              </w:rPr>
              <w:t xml:space="preserve"> on </w:t>
            </w:r>
            <w:r w:rsidR="00AC4987">
              <w:rPr>
                <w:b/>
                <w:bCs/>
              </w:rPr>
              <w:fldChar w:fldCharType="begin"/>
            </w:r>
            <w:r w:rsidR="00AC4987">
              <w:rPr>
                <w:b/>
                <w:bCs/>
                <w:sz w:val="20"/>
                <w:szCs w:val="20"/>
              </w:rPr>
              <w:instrText xml:space="preserve"> REF _Ref40723718 \r \h </w:instrText>
            </w:r>
            <w:r w:rsidR="00AC4987">
              <w:rPr>
                <w:b/>
                <w:bCs/>
              </w:rPr>
            </w:r>
            <w:r w:rsidR="00AC4987">
              <w:rPr>
                <w:b/>
                <w:bCs/>
              </w:rPr>
              <w:fldChar w:fldCharType="separate"/>
            </w:r>
            <w:r w:rsidR="00157C8D">
              <w:rPr>
                <w:b/>
                <w:bCs/>
                <w:sz w:val="20"/>
                <w:szCs w:val="20"/>
              </w:rPr>
              <w:t>Proposal 12</w:t>
            </w:r>
            <w:r w:rsidR="00AC4987">
              <w:rPr>
                <w:b/>
                <w:bCs/>
              </w:rPr>
              <w:fldChar w:fldCharType="end"/>
            </w:r>
          </w:p>
        </w:tc>
      </w:tr>
      <w:tr w:rsidR="00DA1E94" w14:paraId="2D48E850" w14:textId="77777777" w:rsidTr="001A66D6">
        <w:tc>
          <w:tcPr>
            <w:tcW w:w="2263" w:type="dxa"/>
          </w:tcPr>
          <w:p w14:paraId="3D2A55B9" w14:textId="36403C9A" w:rsidR="00DA1E94" w:rsidRPr="00AB2FAD" w:rsidRDefault="00F24356" w:rsidP="007C2C09">
            <w:pPr>
              <w:pStyle w:val="aa"/>
              <w:jc w:val="left"/>
              <w:rPr>
                <w:rFonts w:eastAsiaTheme="minorEastAsia" w:cs="Arial"/>
                <w:sz w:val="20"/>
                <w:szCs w:val="20"/>
                <w:lang w:val="en-US"/>
              </w:rPr>
            </w:pPr>
            <w:r>
              <w:rPr>
                <w:rFonts w:eastAsiaTheme="minorEastAsia" w:cs="Arial"/>
                <w:sz w:val="20"/>
                <w:szCs w:val="20"/>
                <w:lang w:val="en-US"/>
              </w:rPr>
              <w:t>Qualcomm</w:t>
            </w:r>
          </w:p>
        </w:tc>
        <w:tc>
          <w:tcPr>
            <w:tcW w:w="7366" w:type="dxa"/>
          </w:tcPr>
          <w:p w14:paraId="1C275DDF" w14:textId="3FD53474" w:rsidR="00DA1E94" w:rsidRPr="00AB2FAD" w:rsidRDefault="00F24356" w:rsidP="007C2C09">
            <w:pPr>
              <w:pStyle w:val="aa"/>
              <w:jc w:val="left"/>
              <w:rPr>
                <w:rFonts w:eastAsiaTheme="minorEastAsia" w:cs="Arial"/>
                <w:sz w:val="20"/>
                <w:szCs w:val="20"/>
                <w:lang w:val="en-US"/>
              </w:rPr>
            </w:pPr>
            <w:r>
              <w:rPr>
                <w:rFonts w:eastAsiaTheme="minorEastAsia" w:cs="Arial"/>
                <w:sz w:val="20"/>
                <w:szCs w:val="20"/>
                <w:lang w:val="en-US"/>
              </w:rPr>
              <w:t>Unclear if any changes to spec are needed. We are OK to discuss.</w:t>
            </w:r>
          </w:p>
        </w:tc>
      </w:tr>
      <w:tr w:rsidR="000B4FA2" w14:paraId="79C1DB45" w14:textId="77777777" w:rsidTr="001A66D6">
        <w:tc>
          <w:tcPr>
            <w:tcW w:w="2263" w:type="dxa"/>
          </w:tcPr>
          <w:p w14:paraId="610516A8" w14:textId="483845D4" w:rsidR="000B4FA2" w:rsidRPr="00AB2FAD" w:rsidRDefault="000B4FA2" w:rsidP="000B4FA2">
            <w:pPr>
              <w:pStyle w:val="aa"/>
              <w:jc w:val="left"/>
              <w:rPr>
                <w:rFonts w:cs="Arial"/>
                <w:sz w:val="20"/>
                <w:szCs w:val="20"/>
                <w:lang w:val="en-US"/>
              </w:rPr>
            </w:pPr>
            <w:r>
              <w:rPr>
                <w:rFonts w:cs="Arial"/>
                <w:sz w:val="20"/>
                <w:szCs w:val="20"/>
                <w:lang w:val="en-US"/>
              </w:rPr>
              <w:t>Ericsson</w:t>
            </w:r>
          </w:p>
        </w:tc>
        <w:tc>
          <w:tcPr>
            <w:tcW w:w="7366" w:type="dxa"/>
          </w:tcPr>
          <w:p w14:paraId="1B4323D1" w14:textId="1C2B1B23" w:rsidR="000B4FA2" w:rsidRPr="00AB2FAD" w:rsidRDefault="000B4FA2" w:rsidP="000B4FA2">
            <w:pPr>
              <w:pStyle w:val="aa"/>
              <w:jc w:val="left"/>
              <w:rPr>
                <w:rFonts w:cs="Arial"/>
                <w:sz w:val="20"/>
                <w:szCs w:val="20"/>
                <w:lang w:val="en-US"/>
              </w:rPr>
            </w:pPr>
            <w:r>
              <w:rPr>
                <w:rFonts w:cs="Arial"/>
                <w:sz w:val="20"/>
                <w:szCs w:val="20"/>
                <w:lang w:val="en-US"/>
              </w:rPr>
              <w:t>Medium priority if a TP can be provided during the preparation week, otherwise low priority</w:t>
            </w:r>
            <w:r w:rsidR="00D86A4C">
              <w:rPr>
                <w:rFonts w:cs="Arial"/>
                <w:sz w:val="20"/>
                <w:szCs w:val="20"/>
                <w:lang w:val="en-US"/>
              </w:rPr>
              <w:t xml:space="preserve"> in this meeting</w:t>
            </w:r>
          </w:p>
        </w:tc>
      </w:tr>
      <w:tr w:rsidR="001A66D6" w14:paraId="7DE234E4" w14:textId="77777777" w:rsidTr="001A66D6">
        <w:tc>
          <w:tcPr>
            <w:tcW w:w="2263" w:type="dxa"/>
          </w:tcPr>
          <w:p w14:paraId="1D05D7CF" w14:textId="60C728C1" w:rsidR="001A66D6" w:rsidRPr="00AB2FAD" w:rsidRDefault="001A66D6" w:rsidP="001A66D6">
            <w:pPr>
              <w:pStyle w:val="aa"/>
              <w:jc w:val="left"/>
              <w:rPr>
                <w:rFonts w:cs="Arial"/>
                <w:sz w:val="20"/>
                <w:szCs w:val="20"/>
                <w:lang w:val="en-US"/>
              </w:rPr>
            </w:pPr>
            <w:r>
              <w:rPr>
                <w:rFonts w:cs="Arial"/>
                <w:sz w:val="20"/>
                <w:szCs w:val="20"/>
                <w:lang w:val="en-US"/>
              </w:rPr>
              <w:t>Sierra Wireless</w:t>
            </w:r>
          </w:p>
        </w:tc>
        <w:tc>
          <w:tcPr>
            <w:tcW w:w="7366" w:type="dxa"/>
          </w:tcPr>
          <w:p w14:paraId="0434EFDA" w14:textId="2C09E59E" w:rsidR="001A66D6" w:rsidRPr="00080BA8" w:rsidRDefault="001A66D6" w:rsidP="001A66D6">
            <w:pPr>
              <w:pStyle w:val="aa"/>
              <w:jc w:val="left"/>
              <w:rPr>
                <w:rFonts w:ascii="Times New Roman" w:hAnsi="Times New Roman"/>
                <w:sz w:val="20"/>
                <w:szCs w:val="20"/>
                <w:lang w:val="en-US"/>
              </w:rPr>
            </w:pPr>
            <w:r>
              <w:rPr>
                <w:rFonts w:cs="Arial"/>
                <w:sz w:val="20"/>
                <w:szCs w:val="20"/>
                <w:lang w:val="en-US"/>
              </w:rPr>
              <w:t>Medium priority</w:t>
            </w:r>
          </w:p>
        </w:tc>
      </w:tr>
      <w:tr w:rsidR="00D20096" w14:paraId="10FEEC8D" w14:textId="77777777" w:rsidTr="001A66D6">
        <w:tc>
          <w:tcPr>
            <w:tcW w:w="2263" w:type="dxa"/>
          </w:tcPr>
          <w:p w14:paraId="6A13FF98" w14:textId="20427FA7" w:rsidR="00D20096" w:rsidRPr="00AB2FAD" w:rsidRDefault="00D20096" w:rsidP="00D20096">
            <w:pPr>
              <w:pStyle w:val="aa"/>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enovo &amp;</w:t>
            </w:r>
            <w:proofErr w:type="spellStart"/>
            <w:r>
              <w:rPr>
                <w:rFonts w:eastAsiaTheme="minorEastAsia" w:cs="Arial"/>
                <w:sz w:val="20"/>
                <w:szCs w:val="20"/>
                <w:lang w:val="en-US"/>
              </w:rPr>
              <w:t>MotoM</w:t>
            </w:r>
            <w:proofErr w:type="spellEnd"/>
          </w:p>
        </w:tc>
        <w:tc>
          <w:tcPr>
            <w:tcW w:w="7366" w:type="dxa"/>
          </w:tcPr>
          <w:p w14:paraId="1C41524C" w14:textId="3227DD5F" w:rsidR="00D20096" w:rsidRPr="00AB2FAD" w:rsidRDefault="00D20096" w:rsidP="00D20096">
            <w:pPr>
              <w:pStyle w:val="aa"/>
              <w:jc w:val="left"/>
              <w:rPr>
                <w:rFonts w:cs="Arial"/>
                <w:sz w:val="20"/>
                <w:szCs w:val="20"/>
                <w:lang w:val="en-US"/>
              </w:rPr>
            </w:pPr>
            <w:r>
              <w:rPr>
                <w:rFonts w:eastAsiaTheme="minorEastAsia" w:cs="Arial" w:hint="eastAsia"/>
                <w:sz w:val="20"/>
                <w:szCs w:val="20"/>
                <w:lang w:val="en-US"/>
              </w:rPr>
              <w:t>L</w:t>
            </w:r>
            <w:r>
              <w:rPr>
                <w:rFonts w:eastAsiaTheme="minorEastAsia" w:cs="Arial"/>
                <w:sz w:val="20"/>
                <w:szCs w:val="20"/>
                <w:lang w:val="en-US"/>
              </w:rPr>
              <w:t>ow priority</w:t>
            </w:r>
          </w:p>
        </w:tc>
      </w:tr>
      <w:tr w:rsidR="00D20096" w14:paraId="50BEC00D" w14:textId="77777777" w:rsidTr="001A66D6">
        <w:tc>
          <w:tcPr>
            <w:tcW w:w="2263" w:type="dxa"/>
          </w:tcPr>
          <w:p w14:paraId="1EC5A6E1" w14:textId="77777777" w:rsidR="00D20096" w:rsidRPr="00970DD6" w:rsidRDefault="00D20096" w:rsidP="00D20096">
            <w:pPr>
              <w:pStyle w:val="aa"/>
              <w:jc w:val="left"/>
              <w:rPr>
                <w:rFonts w:eastAsiaTheme="minorEastAsia" w:cs="Arial"/>
                <w:sz w:val="20"/>
                <w:szCs w:val="20"/>
                <w:lang w:val="en-US"/>
              </w:rPr>
            </w:pPr>
          </w:p>
        </w:tc>
        <w:tc>
          <w:tcPr>
            <w:tcW w:w="7366" w:type="dxa"/>
          </w:tcPr>
          <w:p w14:paraId="1F9FCE6C" w14:textId="77777777" w:rsidR="00D20096" w:rsidRPr="00970DD6" w:rsidRDefault="00D20096" w:rsidP="00D20096">
            <w:pPr>
              <w:pStyle w:val="aa"/>
              <w:jc w:val="left"/>
              <w:rPr>
                <w:rFonts w:eastAsiaTheme="minorEastAsia" w:cs="Arial"/>
                <w:sz w:val="20"/>
                <w:szCs w:val="20"/>
                <w:lang w:val="en-US"/>
              </w:rPr>
            </w:pPr>
          </w:p>
        </w:tc>
      </w:tr>
      <w:tr w:rsidR="00D20096" w14:paraId="736DBB06" w14:textId="77777777" w:rsidTr="001A66D6">
        <w:tc>
          <w:tcPr>
            <w:tcW w:w="2263" w:type="dxa"/>
          </w:tcPr>
          <w:p w14:paraId="40DAA31E" w14:textId="77777777" w:rsidR="00D20096" w:rsidRPr="00AB2FAD" w:rsidRDefault="00D20096" w:rsidP="00D20096">
            <w:pPr>
              <w:pStyle w:val="aa"/>
              <w:jc w:val="left"/>
              <w:rPr>
                <w:rFonts w:cs="Arial"/>
                <w:sz w:val="20"/>
                <w:szCs w:val="20"/>
                <w:lang w:val="en-US"/>
              </w:rPr>
            </w:pPr>
          </w:p>
        </w:tc>
        <w:tc>
          <w:tcPr>
            <w:tcW w:w="7366" w:type="dxa"/>
          </w:tcPr>
          <w:p w14:paraId="1EB07B0F" w14:textId="77777777" w:rsidR="00D20096" w:rsidRPr="00AB2FAD" w:rsidRDefault="00D20096" w:rsidP="00D20096">
            <w:pPr>
              <w:pStyle w:val="aa"/>
              <w:jc w:val="left"/>
              <w:rPr>
                <w:rFonts w:cs="Arial"/>
                <w:sz w:val="20"/>
                <w:szCs w:val="20"/>
                <w:lang w:val="en-US"/>
              </w:rPr>
            </w:pPr>
          </w:p>
        </w:tc>
      </w:tr>
    </w:tbl>
    <w:p w14:paraId="741EE5B4" w14:textId="77777777" w:rsidR="001A4B8E" w:rsidRDefault="001A4B8E" w:rsidP="00DA1E94">
      <w:pPr>
        <w:pStyle w:val="aa"/>
      </w:pPr>
    </w:p>
    <w:bookmarkEnd w:id="1"/>
    <w:p w14:paraId="518C2C6B" w14:textId="77777777" w:rsidR="00F507D1" w:rsidRPr="00CE0424" w:rsidRDefault="00F507D1" w:rsidP="00CE0424">
      <w:pPr>
        <w:pStyle w:val="1"/>
      </w:pPr>
      <w:r w:rsidRPr="00CE0424">
        <w:t>References</w:t>
      </w:r>
    </w:p>
    <w:bookmarkStart w:id="382" w:name="_Ref40703463"/>
    <w:bookmarkStart w:id="383" w:name="_Ref37793306"/>
    <w:p w14:paraId="522F4F9E" w14:textId="165F2DDD" w:rsidR="007A553C" w:rsidRPr="007A553C" w:rsidRDefault="006703BC" w:rsidP="007A553C">
      <w:pPr>
        <w:pStyle w:val="Reference"/>
        <w:numPr>
          <w:ilvl w:val="0"/>
          <w:numId w:val="26"/>
        </w:numPr>
        <w:textAlignment w:val="auto"/>
        <w:rPr>
          <w:rFonts w:cs="Arial"/>
          <w:lang w:val="en-US"/>
        </w:rPr>
      </w:pPr>
      <w:r>
        <w:rPr>
          <w:rFonts w:cs="Arial"/>
          <w:lang w:val="en-US"/>
        </w:rPr>
        <w:fldChar w:fldCharType="begin"/>
      </w:r>
      <w:r>
        <w:rPr>
          <w:rFonts w:cs="Arial"/>
          <w:lang w:val="en-US"/>
        </w:rPr>
        <w:instrText xml:space="preserve"> HYPERLINK "http://www.3gpp.org/ftp/TSG_RAN/WG1_RL1/TSGR1_101-e/Docs/R1-2003540.zip" </w:instrText>
      </w:r>
      <w:r>
        <w:rPr>
          <w:rFonts w:cs="Arial"/>
          <w:lang w:val="en-US"/>
        </w:rPr>
        <w:fldChar w:fldCharType="separate"/>
      </w:r>
      <w:r w:rsidR="007A553C" w:rsidRPr="006703BC">
        <w:rPr>
          <w:rStyle w:val="af7"/>
          <w:rFonts w:cs="Arial"/>
          <w:lang w:val="en-US"/>
        </w:rPr>
        <w:t>R1-2003540</w:t>
      </w:r>
      <w:r>
        <w:rPr>
          <w:rFonts w:cs="Arial"/>
          <w:lang w:val="en-US"/>
        </w:rPr>
        <w:fldChar w:fldCharType="end"/>
      </w:r>
      <w:r w:rsidR="007A553C">
        <w:rPr>
          <w:rFonts w:cs="Arial"/>
          <w:lang w:val="en-US"/>
        </w:rPr>
        <w:t>, “</w:t>
      </w:r>
      <w:r w:rsidR="007A553C" w:rsidRPr="007A553C">
        <w:rPr>
          <w:rFonts w:cs="Arial"/>
          <w:lang w:val="en-US"/>
        </w:rPr>
        <w:t>Corrections on scheduling of multiple transport blocks</w:t>
      </w:r>
      <w:r w:rsidR="007A553C">
        <w:rPr>
          <w:rFonts w:cs="Arial"/>
          <w:lang w:val="en-US"/>
        </w:rPr>
        <w:t xml:space="preserve">”, </w:t>
      </w:r>
      <w:r w:rsidR="007A553C" w:rsidRPr="007A553C">
        <w:rPr>
          <w:rFonts w:cs="Arial"/>
          <w:lang w:val="en-US"/>
        </w:rPr>
        <w:t xml:space="preserve">Huawei, </w:t>
      </w:r>
      <w:proofErr w:type="spellStart"/>
      <w:r w:rsidR="007A553C" w:rsidRPr="007A553C">
        <w:rPr>
          <w:rFonts w:cs="Arial"/>
          <w:lang w:val="en-US"/>
        </w:rPr>
        <w:t>HiSilicon</w:t>
      </w:r>
      <w:bookmarkEnd w:id="382"/>
      <w:proofErr w:type="spellEnd"/>
    </w:p>
    <w:bookmarkStart w:id="384" w:name="_Ref40703465"/>
    <w:p w14:paraId="7C0E4E77" w14:textId="5116CC6E" w:rsidR="007A553C" w:rsidRPr="007A553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"http://www.3gpp.org/ftp/TSG_RAN/WG1_RL1/TSGR1_101-e/Docs/R1-2003782.zip" </w:instrText>
      </w:r>
      <w:r>
        <w:rPr>
          <w:rFonts w:cs="Arial"/>
          <w:lang w:val="en-US"/>
        </w:rPr>
        <w:fldChar w:fldCharType="separate"/>
      </w:r>
      <w:r w:rsidR="007A553C" w:rsidRPr="006703BC">
        <w:rPr>
          <w:rStyle w:val="af7"/>
          <w:rFonts w:cs="Arial"/>
          <w:lang w:val="en-US"/>
        </w:rPr>
        <w:t>R1-2003782</w:t>
      </w:r>
      <w:r>
        <w:rPr>
          <w:rFonts w:cs="Arial"/>
          <w:lang w:val="en-US"/>
        </w:rPr>
        <w:fldChar w:fldCharType="end"/>
      </w:r>
      <w:r w:rsidR="007A553C">
        <w:rPr>
          <w:rFonts w:cs="Arial"/>
          <w:lang w:val="en-US"/>
        </w:rPr>
        <w:t>, “</w:t>
      </w:r>
      <w:r w:rsidR="007A553C" w:rsidRPr="007A553C">
        <w:rPr>
          <w:rFonts w:cs="Arial"/>
          <w:lang w:val="en-US"/>
        </w:rPr>
        <w:t>Scheduling of multiple DL/UL transport blocks</w:t>
      </w:r>
      <w:r w:rsidR="007A553C">
        <w:rPr>
          <w:rFonts w:cs="Arial"/>
          <w:lang w:val="en-US"/>
        </w:rPr>
        <w:t xml:space="preserve">”, </w:t>
      </w:r>
      <w:r w:rsidR="007A553C" w:rsidRPr="007A553C">
        <w:rPr>
          <w:rFonts w:cs="Arial"/>
          <w:lang w:val="en-US"/>
        </w:rPr>
        <w:t>Qualcomm Incorporated</w:t>
      </w:r>
      <w:bookmarkEnd w:id="384"/>
    </w:p>
    <w:bookmarkStart w:id="385" w:name="_Ref40703466"/>
    <w:p w14:paraId="4BE524EA" w14:textId="0572560C" w:rsidR="007A553C" w:rsidRPr="007A553C" w:rsidRDefault="006703BC" w:rsidP="007A553C">
      <w:pPr>
        <w:pStyle w:val="Reference"/>
        <w:numPr>
          <w:ilvl w:val="0"/>
          <w:numId w:val="26"/>
        </w:numPr>
        <w:rPr>
          <w:rFonts w:cs="Arial"/>
          <w:lang w:val="en-US"/>
        </w:rPr>
      </w:pPr>
      <w:r>
        <w:rPr>
          <w:rFonts w:cs="Arial"/>
          <w:lang w:val="en-US"/>
        </w:rPr>
        <w:lastRenderedPageBreak/>
        <w:fldChar w:fldCharType="begin"/>
      </w:r>
      <w:r>
        <w:rPr>
          <w:rFonts w:cs="Arial"/>
          <w:lang w:val="en-US"/>
        </w:rPr>
        <w:instrText xml:space="preserve"> HYPERLINK "http://www.3gpp.org/ftp/TSG_RAN/WG1_RL1/TSGR1_101-e/Docs/R1-2003792.zip" </w:instrText>
      </w:r>
      <w:r>
        <w:rPr>
          <w:rFonts w:cs="Arial"/>
          <w:lang w:val="en-US"/>
        </w:rPr>
        <w:fldChar w:fldCharType="separate"/>
      </w:r>
      <w:r w:rsidR="007A553C" w:rsidRPr="006703BC">
        <w:rPr>
          <w:rStyle w:val="af7"/>
          <w:rFonts w:cs="Arial"/>
          <w:lang w:val="en-US"/>
        </w:rPr>
        <w:t>R1-2003792</w:t>
      </w:r>
      <w:r>
        <w:rPr>
          <w:rFonts w:cs="Arial"/>
          <w:lang w:val="en-US"/>
        </w:rPr>
        <w:fldChar w:fldCharType="end"/>
      </w:r>
      <w:r w:rsidR="007A553C">
        <w:rPr>
          <w:rFonts w:cs="Arial"/>
          <w:lang w:val="en-US"/>
        </w:rPr>
        <w:t>, “</w:t>
      </w:r>
      <w:r w:rsidR="007A553C" w:rsidRPr="007A553C">
        <w:rPr>
          <w:rFonts w:cs="Arial"/>
          <w:lang w:val="en-US"/>
        </w:rPr>
        <w:t>Remaining issues on scheduling enhancement for MTC</w:t>
      </w:r>
      <w:r w:rsidR="007A553C">
        <w:rPr>
          <w:rFonts w:cs="Arial"/>
          <w:lang w:val="en-US"/>
        </w:rPr>
        <w:t xml:space="preserve">”, </w:t>
      </w:r>
      <w:r w:rsidR="007A553C" w:rsidRPr="007A553C">
        <w:rPr>
          <w:rFonts w:cs="Arial"/>
          <w:lang w:val="en-US"/>
        </w:rPr>
        <w:t>ZTE</w:t>
      </w:r>
      <w:bookmarkEnd w:id="385"/>
    </w:p>
    <w:bookmarkStart w:id="386" w:name="_Ref40703468"/>
    <w:p w14:paraId="04ADF862" w14:textId="703E45B3" w:rsidR="009B6B5C" w:rsidRDefault="006703BC" w:rsidP="007A553C">
      <w:pPr>
        <w:pStyle w:val="Reference"/>
        <w:numPr>
          <w:ilvl w:val="0"/>
          <w:numId w:val="26"/>
        </w:numPr>
        <w:rPr>
          <w:rFonts w:cs="Arial"/>
          <w:lang w:val="en-US"/>
        </w:rPr>
      </w:pPr>
      <w:r>
        <w:rPr>
          <w:rFonts w:cs="Arial"/>
          <w:lang w:val="en-US"/>
        </w:rPr>
        <w:fldChar w:fldCharType="begin"/>
      </w:r>
      <w:r>
        <w:rPr>
          <w:rFonts w:cs="Arial"/>
          <w:lang w:val="en-US"/>
        </w:rPr>
        <w:instrText xml:space="preserve"> HYPERLINK "http://www.3gpp.org/ftp/TSG_RAN/WG1_RL1/TSGR1_101-e/Docs/R1-2004656.zip" </w:instrText>
      </w:r>
      <w:r>
        <w:rPr>
          <w:rFonts w:cs="Arial"/>
          <w:lang w:val="en-US"/>
        </w:rPr>
        <w:fldChar w:fldCharType="separate"/>
      </w:r>
      <w:r w:rsidR="007A553C" w:rsidRPr="006703BC">
        <w:rPr>
          <w:rStyle w:val="af7"/>
          <w:rFonts w:cs="Arial"/>
          <w:lang w:val="en-US"/>
        </w:rPr>
        <w:t>R1-2004656</w:t>
      </w:r>
      <w:r>
        <w:rPr>
          <w:rFonts w:cs="Arial"/>
          <w:lang w:val="en-US"/>
        </w:rPr>
        <w:fldChar w:fldCharType="end"/>
      </w:r>
      <w:r w:rsidR="007A553C">
        <w:rPr>
          <w:rFonts w:cs="Arial"/>
          <w:lang w:val="en-US"/>
        </w:rPr>
        <w:t>, “</w:t>
      </w:r>
      <w:r w:rsidR="007A553C" w:rsidRPr="007A553C">
        <w:rPr>
          <w:rFonts w:cs="Arial"/>
          <w:lang w:val="en-US"/>
        </w:rPr>
        <w:t>Corrections for Multi-TB scheduling for LTE-MTC</w:t>
      </w:r>
      <w:r w:rsidR="007A553C">
        <w:rPr>
          <w:rFonts w:cs="Arial"/>
          <w:lang w:val="en-US"/>
        </w:rPr>
        <w:t xml:space="preserve">”, </w:t>
      </w:r>
      <w:r w:rsidR="007A553C" w:rsidRPr="007A553C">
        <w:rPr>
          <w:rFonts w:cs="Arial"/>
          <w:lang w:val="en-US"/>
        </w:rPr>
        <w:t>Ericsson</w:t>
      </w:r>
      <w:bookmarkEnd w:id="383"/>
      <w:bookmarkEnd w:id="386"/>
    </w:p>
    <w:bookmarkStart w:id="387" w:name="_Ref40428635"/>
    <w:p w14:paraId="4BE1FA2B" w14:textId="36DAC80F" w:rsidR="00614F0B" w:rsidRDefault="00614F0B" w:rsidP="00614F0B">
      <w:pPr>
        <w:pStyle w:val="Reference"/>
        <w:numPr>
          <w:ilvl w:val="0"/>
          <w:numId w:val="26"/>
        </w:numPr>
        <w:rPr>
          <w:lang w:val="en-US"/>
        </w:rPr>
      </w:pPr>
      <w:r w:rsidRPr="00614F0B">
        <w:rPr>
          <w:lang w:val="en-US"/>
        </w:rPr>
        <w:fldChar w:fldCharType="begin"/>
      </w:r>
      <w:r w:rsidRPr="00614F0B">
        <w:rPr>
          <w:lang w:val="en-US"/>
        </w:rPr>
        <w:instrText xml:space="preserve"> HYPERLINK "http://www.3gpp.org/ftp/TSG_RAN/WG1_RL1/TSGR1_100b_e/Docs/R1-2002796.zip" </w:instrText>
      </w:r>
      <w:r w:rsidRPr="00614F0B">
        <w:rPr>
          <w:lang w:val="en-US"/>
        </w:rPr>
        <w:fldChar w:fldCharType="separate"/>
      </w:r>
      <w:r w:rsidRPr="00614F0B">
        <w:rPr>
          <w:rStyle w:val="af7"/>
          <w:lang w:val="en-US"/>
        </w:rPr>
        <w:t>R1-2002796</w:t>
      </w:r>
      <w:r w:rsidRPr="00614F0B">
        <w:rPr>
          <w:lang w:val="en-US"/>
        </w:rPr>
        <w:fldChar w:fldCharType="end"/>
      </w:r>
      <w:r w:rsidRPr="00614F0B">
        <w:rPr>
          <w:lang w:val="en-US"/>
        </w:rPr>
        <w:t>, “Feature lead summary #2 for Multi-TB scheduling for LTE-MTC”</w:t>
      </w:r>
      <w:bookmarkEnd w:id="387"/>
    </w:p>
    <w:bookmarkStart w:id="388" w:name="_Ref37807558"/>
    <w:p w14:paraId="1FC877C7" w14:textId="24F7D80A" w:rsidR="00C42369" w:rsidRPr="00C42369" w:rsidRDefault="00C42369" w:rsidP="00C42369">
      <w:pPr>
        <w:pStyle w:val="Reference"/>
        <w:numPr>
          <w:ilvl w:val="0"/>
          <w:numId w:val="26"/>
        </w:numPr>
        <w:overflowPunct/>
        <w:autoSpaceDE/>
        <w:autoSpaceDN/>
        <w:adjustRightInd/>
        <w:spacing w:line="256" w:lineRule="auto"/>
        <w:textAlignment w:val="auto"/>
        <w:rPr>
          <w:rFonts w:cs="Arial"/>
          <w:lang w:val="en-US"/>
        </w:rPr>
      </w:pPr>
      <w:r>
        <w:fldChar w:fldCharType="begin"/>
      </w:r>
      <w:r>
        <w:instrText xml:space="preserve"> HYPERLINK "http://www.3gpp.org/ftp/TSG_RAN/WG1_RL1/TSGR1_100b_e/Docs/R1-2001852.zip" </w:instrText>
      </w:r>
      <w:r>
        <w:fldChar w:fldCharType="separate"/>
      </w:r>
      <w:r>
        <w:rPr>
          <w:rStyle w:val="af7"/>
          <w:rFonts w:cs="Arial"/>
        </w:rPr>
        <w:t>R1-2001852</w:t>
      </w:r>
      <w:r>
        <w:fldChar w:fldCharType="end"/>
      </w:r>
      <w:r>
        <w:rPr>
          <w:rFonts w:cs="Arial"/>
          <w:lang w:val="en-US"/>
        </w:rPr>
        <w:t>, “Remaining issues on scheduling enhancement for MTC”, ZTE</w:t>
      </w:r>
      <w:bookmarkEnd w:id="388"/>
    </w:p>
    <w:sectPr w:rsidR="00C42369" w:rsidRPr="00C42369" w:rsidSect="00C473A5">
      <w:headerReference w:type="even" r:id="rId37"/>
      <w:headerReference w:type="default" r:id="rId38"/>
      <w:footerReference w:type="even" r:id="rId39"/>
      <w:footerReference w:type="default" r:id="rId40"/>
      <w:headerReference w:type="first" r:id="rId41"/>
      <w:footerReference w:type="first" r:id="rId4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B6B02" w14:textId="77777777" w:rsidR="00925D97" w:rsidRDefault="00925D97">
      <w:r>
        <w:separator/>
      </w:r>
    </w:p>
  </w:endnote>
  <w:endnote w:type="continuationSeparator" w:id="0">
    <w:p w14:paraId="5D7EE922" w14:textId="77777777" w:rsidR="00925D97" w:rsidRDefault="0092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D571" w14:textId="77777777" w:rsidR="00E74B41" w:rsidRDefault="00E74B4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92461" w14:textId="340CC9C9" w:rsidR="00E74B41" w:rsidRDefault="00E74B41" w:rsidP="00313FD6">
    <w:pPr>
      <w:pStyle w:val="af1"/>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414197">
      <w:rPr>
        <w:rStyle w:val="af5"/>
      </w:rPr>
      <w:t>14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14197">
      <w:rPr>
        <w:rStyle w:val="af5"/>
      </w:rPr>
      <w:t>14</w:t>
    </w:r>
    <w:r>
      <w:rPr>
        <w:rStyle w:val="af5"/>
      </w:rPr>
      <w:fldChar w:fldCharType="end"/>
    </w:r>
    <w:r>
      <w:rPr>
        <w:rStyle w:val="af5"/>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FE512" w14:textId="77777777" w:rsidR="00E74B41" w:rsidRDefault="00E74B41">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35108" w14:textId="77777777" w:rsidR="00925D97" w:rsidRDefault="00925D97">
      <w:r>
        <w:separator/>
      </w:r>
    </w:p>
  </w:footnote>
  <w:footnote w:type="continuationSeparator" w:id="0">
    <w:p w14:paraId="471F2C02" w14:textId="77777777" w:rsidR="00925D97" w:rsidRDefault="00925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F37AE" w14:textId="77777777" w:rsidR="00E74B41" w:rsidRDefault="00E74B4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5190F" w14:textId="77777777" w:rsidR="00E74B41" w:rsidRDefault="00E74B41">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D7F27" w14:textId="77777777" w:rsidR="00E74B41" w:rsidRDefault="00E74B4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2FB6C4E"/>
    <w:multiLevelType w:val="hybridMultilevel"/>
    <w:tmpl w:val="A1604F0C"/>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1"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1"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3"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7"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8"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1"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5"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0"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1"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2"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4"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1"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9"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1"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3"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4"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8"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6"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1E205F"/>
    <w:multiLevelType w:val="hybridMultilevel"/>
    <w:tmpl w:val="4EE4053A"/>
    <w:lvl w:ilvl="0" w:tplc="7C206562">
      <w:start w:val="3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4"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0"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1"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6"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1" w15:restartNumberingAfterBreak="0">
    <w:nsid w:val="5F411D7E"/>
    <w:multiLevelType w:val="hybridMultilevel"/>
    <w:tmpl w:val="A572777E"/>
    <w:lvl w:ilvl="0" w:tplc="327AEF8E">
      <w:start w:val="9"/>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2"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7"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1"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2"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5"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7"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48"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0"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1"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5"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6"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9"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0"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1"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3"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4"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5"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宋体"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6"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A4D3794"/>
    <w:multiLevelType w:val="hybridMultilevel"/>
    <w:tmpl w:val="50FAF822"/>
    <w:lvl w:ilvl="0" w:tplc="64AC9DD2">
      <w:start w:val="8"/>
      <w:numFmt w:val="bullet"/>
      <w:lvlText w:val="-"/>
      <w:lvlJc w:val="left"/>
      <w:pPr>
        <w:ind w:left="720" w:hanging="360"/>
      </w:pPr>
      <w:rPr>
        <w:rFonts w:ascii="Times New Roman" w:eastAsia="宋体" w:hAnsi="Times New Roman" w:cs="Times New Roman" w:hint="default"/>
      </w:rPr>
    </w:lvl>
    <w:lvl w:ilvl="1" w:tplc="64AC9DD2">
      <w:start w:val="8"/>
      <w:numFmt w:val="bullet"/>
      <w:lvlText w:val="-"/>
      <w:lvlJc w:val="left"/>
      <w:pPr>
        <w:ind w:left="1440" w:hanging="360"/>
      </w:pPr>
      <w:rPr>
        <w:rFonts w:ascii="Times New Roman" w:eastAsia="宋体" w:hAnsi="Times New Roman" w:cs="Times New Roman" w:hint="default"/>
      </w:rPr>
    </w:lvl>
    <w:lvl w:ilvl="2" w:tplc="64AC9DD2">
      <w:start w:val="8"/>
      <w:numFmt w:val="bullet"/>
      <w:lvlText w:val="-"/>
      <w:lvlJc w:val="left"/>
      <w:pPr>
        <w:ind w:left="2160" w:hanging="360"/>
      </w:pPr>
      <w:rPr>
        <w:rFonts w:ascii="Times New Roman" w:eastAsia="宋体"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1"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2"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6"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08"/>
  </w:num>
  <w:num w:numId="3">
    <w:abstractNumId w:val="78"/>
  </w:num>
  <w:num w:numId="4">
    <w:abstractNumId w:val="80"/>
  </w:num>
  <w:num w:numId="5">
    <w:abstractNumId w:val="66"/>
  </w:num>
  <w:num w:numId="6">
    <w:abstractNumId w:val="95"/>
  </w:num>
  <w:num w:numId="7">
    <w:abstractNumId w:val="122"/>
  </w:num>
  <w:num w:numId="8">
    <w:abstractNumId w:val="68"/>
  </w:num>
  <w:num w:numId="9">
    <w:abstractNumId w:val="58"/>
  </w:num>
  <w:num w:numId="10">
    <w:abstractNumId w:val="2"/>
  </w:num>
  <w:num w:numId="11">
    <w:abstractNumId w:val="1"/>
  </w:num>
  <w:num w:numId="12">
    <w:abstractNumId w:val="0"/>
  </w:num>
  <w:num w:numId="13">
    <w:abstractNumId w:val="116"/>
  </w:num>
  <w:num w:numId="14">
    <w:abstractNumId w:val="118"/>
  </w:num>
  <w:num w:numId="15">
    <w:abstractNumId w:val="88"/>
  </w:num>
  <w:num w:numId="16">
    <w:abstractNumId w:val="129"/>
  </w:num>
  <w:num w:numId="17">
    <w:abstractNumId w:val="40"/>
  </w:num>
  <w:num w:numId="18">
    <w:abstractNumId w:val="50"/>
  </w:num>
  <w:num w:numId="19">
    <w:abstractNumId w:val="14"/>
  </w:num>
  <w:num w:numId="20">
    <w:abstractNumId w:val="158"/>
  </w:num>
  <w:num w:numId="21">
    <w:abstractNumId w:val="70"/>
  </w:num>
  <w:num w:numId="22">
    <w:abstractNumId w:val="146"/>
  </w:num>
  <w:num w:numId="23">
    <w:abstractNumId w:val="37"/>
  </w:num>
  <w:num w:numId="24">
    <w:abstractNumId w:val="105"/>
  </w:num>
  <w:num w:numId="25">
    <w:abstractNumId w:val="92"/>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4"/>
  </w:num>
  <w:num w:numId="31">
    <w:abstractNumId w:val="12"/>
  </w:num>
  <w:num w:numId="32">
    <w:abstractNumId w:val="42"/>
  </w:num>
  <w:num w:numId="33">
    <w:abstractNumId w:val="172"/>
  </w:num>
  <w:num w:numId="34">
    <w:abstractNumId w:val="173"/>
  </w:num>
  <w:num w:numId="35">
    <w:abstractNumId w:val="100"/>
  </w:num>
  <w:num w:numId="36">
    <w:abstractNumId w:val="108"/>
  </w:num>
  <w:num w:numId="37">
    <w:abstractNumId w:val="108"/>
  </w:num>
  <w:num w:numId="38">
    <w:abstractNumId w:val="117"/>
  </w:num>
  <w:num w:numId="39">
    <w:abstractNumId w:val="24"/>
  </w:num>
  <w:num w:numId="40">
    <w:abstractNumId w:val="55"/>
  </w:num>
  <w:num w:numId="4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0"/>
  </w:num>
  <w:num w:numId="43">
    <w:abstractNumId w:val="177"/>
  </w:num>
  <w:num w:numId="44">
    <w:abstractNumId w:val="107"/>
  </w:num>
  <w:num w:numId="45">
    <w:abstractNumId w:val="99"/>
  </w:num>
  <w:num w:numId="46">
    <w:abstractNumId w:val="7"/>
  </w:num>
  <w:num w:numId="47">
    <w:abstractNumId w:val="162"/>
  </w:num>
  <w:num w:numId="48">
    <w:abstractNumId w:val="90"/>
  </w:num>
  <w:num w:numId="49">
    <w:abstractNumId w:val="17"/>
  </w:num>
  <w:num w:numId="50">
    <w:abstractNumId w:val="21"/>
  </w:num>
  <w:num w:numId="51">
    <w:abstractNumId w:val="74"/>
  </w:num>
  <w:num w:numId="52">
    <w:abstractNumId w:val="86"/>
  </w:num>
  <w:num w:numId="53">
    <w:abstractNumId w:val="84"/>
  </w:num>
  <w:num w:numId="54">
    <w:abstractNumId w:val="144"/>
  </w:num>
  <w:num w:numId="55">
    <w:abstractNumId w:val="143"/>
  </w:num>
  <w:num w:numId="56">
    <w:abstractNumId w:val="76"/>
  </w:num>
  <w:num w:numId="57">
    <w:abstractNumId w:val="120"/>
  </w:num>
  <w:num w:numId="58">
    <w:abstractNumId w:val="94"/>
  </w:num>
  <w:num w:numId="59">
    <w:abstractNumId w:val="113"/>
  </w:num>
  <w:num w:numId="60">
    <w:abstractNumId w:val="101"/>
  </w:num>
  <w:num w:numId="61">
    <w:abstractNumId w:val="145"/>
  </w:num>
  <w:num w:numId="6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8"/>
  </w:num>
  <w:num w:numId="67">
    <w:abstractNumId w:val="83"/>
  </w:num>
  <w:num w:numId="68">
    <w:abstractNumId w:val="156"/>
  </w:num>
  <w:num w:numId="69">
    <w:abstractNumId w:val="150"/>
  </w:num>
  <w:num w:numId="70">
    <w:abstractNumId w:val="25"/>
  </w:num>
  <w:num w:numId="71">
    <w:abstractNumId w:val="72"/>
  </w:num>
  <w:num w:numId="72">
    <w:abstractNumId w:val="165"/>
  </w:num>
  <w:num w:numId="73">
    <w:abstractNumId w:val="93"/>
  </w:num>
  <w:num w:numId="74">
    <w:abstractNumId w:val="71"/>
  </w:num>
  <w:num w:numId="75">
    <w:abstractNumId w:val="34"/>
  </w:num>
  <w:num w:numId="76">
    <w:abstractNumId w:val="30"/>
  </w:num>
  <w:num w:numId="77">
    <w:abstractNumId w:val="46"/>
  </w:num>
  <w:num w:numId="78">
    <w:abstractNumId w:val="151"/>
  </w:num>
  <w:num w:numId="79">
    <w:abstractNumId w:val="75"/>
  </w:num>
  <w:num w:numId="80">
    <w:abstractNumId w:val="109"/>
  </w:num>
  <w:num w:numId="81">
    <w:abstractNumId w:val="167"/>
  </w:num>
  <w:num w:numId="82">
    <w:abstractNumId w:val="22"/>
  </w:num>
  <w:num w:numId="83">
    <w:abstractNumId w:val="124"/>
  </w:num>
  <w:num w:numId="84">
    <w:abstractNumId w:val="134"/>
  </w:num>
  <w:num w:numId="85">
    <w:abstractNumId w:val="26"/>
  </w:num>
  <w:num w:numId="86">
    <w:abstractNumId w:val="135"/>
  </w:num>
  <w:num w:numId="87">
    <w:abstractNumId w:val="47"/>
  </w:num>
  <w:num w:numId="88">
    <w:abstractNumId w:val="154"/>
  </w:num>
  <w:num w:numId="89">
    <w:abstractNumId w:val="73"/>
  </w:num>
  <w:num w:numId="90">
    <w:abstractNumId w:val="130"/>
  </w:num>
  <w:num w:numId="91">
    <w:abstractNumId w:val="13"/>
  </w:num>
  <w:num w:numId="92">
    <w:abstractNumId w:val="31"/>
  </w:num>
  <w:num w:numId="93">
    <w:abstractNumId w:val="125"/>
  </w:num>
  <w:num w:numId="94">
    <w:abstractNumId w:val="110"/>
  </w:num>
  <w:num w:numId="95">
    <w:abstractNumId w:val="59"/>
  </w:num>
  <w:num w:numId="96">
    <w:abstractNumId w:val="175"/>
  </w:num>
  <w:num w:numId="97">
    <w:abstractNumId w:val="126"/>
  </w:num>
  <w:num w:numId="98">
    <w:abstractNumId w:val="65"/>
  </w:num>
  <w:num w:numId="99">
    <w:abstractNumId w:val="119"/>
  </w:num>
  <w:num w:numId="100">
    <w:abstractNumId w:val="48"/>
  </w:num>
  <w:num w:numId="101">
    <w:abstractNumId w:val="45"/>
  </w:num>
  <w:num w:numId="102">
    <w:abstractNumId w:val="1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9"/>
  </w:num>
  <w:num w:numId="104">
    <w:abstractNumId w:val="139"/>
  </w:num>
  <w:num w:numId="105">
    <w:abstractNumId w:val="62"/>
  </w:num>
  <w:num w:numId="106">
    <w:abstractNumId w:val="169"/>
  </w:num>
  <w:num w:numId="107">
    <w:abstractNumId w:val="131"/>
  </w:num>
  <w:num w:numId="108">
    <w:abstractNumId w:val="36"/>
  </w:num>
  <w:num w:numId="109">
    <w:abstractNumId w:val="102"/>
  </w:num>
  <w:num w:numId="110">
    <w:abstractNumId w:val="28"/>
  </w:num>
  <w:num w:numId="111">
    <w:abstractNumId w:val="128"/>
  </w:num>
  <w:num w:numId="112">
    <w:abstractNumId w:val="64"/>
  </w:num>
  <w:num w:numId="113">
    <w:abstractNumId w:val="174"/>
  </w:num>
  <w:num w:numId="114">
    <w:abstractNumId w:val="97"/>
  </w:num>
  <w:num w:numId="115">
    <w:abstractNumId w:val="136"/>
  </w:num>
  <w:num w:numId="116">
    <w:abstractNumId w:val="35"/>
  </w:num>
  <w:num w:numId="117">
    <w:abstractNumId w:val="138"/>
  </w:num>
  <w:num w:numId="118">
    <w:abstractNumId w:val="168"/>
  </w:num>
  <w:num w:numId="119">
    <w:abstractNumId w:val="142"/>
  </w:num>
  <w:num w:numId="120">
    <w:abstractNumId w:val="87"/>
  </w:num>
  <w:num w:numId="121">
    <w:abstractNumId w:val="163"/>
  </w:num>
  <w:num w:numId="122">
    <w:abstractNumId w:val="69"/>
  </w:num>
  <w:num w:numId="123">
    <w:abstractNumId w:val="33"/>
  </w:num>
  <w:num w:numId="124">
    <w:abstractNumId w:val="57"/>
  </w:num>
  <w:num w:numId="125">
    <w:abstractNumId w:val="176"/>
  </w:num>
  <w:num w:numId="126">
    <w:abstractNumId w:val="20"/>
  </w:num>
  <w:num w:numId="127">
    <w:abstractNumId w:val="19"/>
  </w:num>
  <w:num w:numId="128">
    <w:abstractNumId w:val="5"/>
  </w:num>
  <w:num w:numId="129">
    <w:abstractNumId w:val="171"/>
  </w:num>
  <w:num w:numId="130">
    <w:abstractNumId w:val="140"/>
  </w:num>
  <w:num w:numId="131">
    <w:abstractNumId w:val="166"/>
  </w:num>
  <w:num w:numId="132">
    <w:abstractNumId w:val="147"/>
  </w:num>
  <w:num w:numId="133">
    <w:abstractNumId w:val="43"/>
  </w:num>
  <w:num w:numId="134">
    <w:abstractNumId w:val="77"/>
  </w:num>
  <w:num w:numId="135">
    <w:abstractNumId w:val="81"/>
  </w:num>
  <w:num w:numId="136">
    <w:abstractNumId w:val="112"/>
  </w:num>
  <w:num w:numId="137">
    <w:abstractNumId w:val="61"/>
  </w:num>
  <w:num w:numId="138">
    <w:abstractNumId w:val="115"/>
  </w:num>
  <w:num w:numId="139">
    <w:abstractNumId w:val="114"/>
  </w:num>
  <w:num w:numId="140">
    <w:abstractNumId w:val="10"/>
  </w:num>
  <w:num w:numId="141">
    <w:abstractNumId w:val="23"/>
  </w:num>
  <w:num w:numId="142">
    <w:abstractNumId w:val="127"/>
  </w:num>
  <w:num w:numId="143">
    <w:abstractNumId w:val="153"/>
  </w:num>
  <w:num w:numId="144">
    <w:abstractNumId w:val="53"/>
  </w:num>
  <w:num w:numId="145">
    <w:abstractNumId w:val="152"/>
  </w:num>
  <w:num w:numId="146">
    <w:abstractNumId w:val="170"/>
  </w:num>
  <w:num w:numId="147">
    <w:abstractNumId w:val="159"/>
  </w:num>
  <w:num w:numId="148">
    <w:abstractNumId w:val="123"/>
  </w:num>
  <w:num w:numId="149">
    <w:abstractNumId w:val="96"/>
  </w:num>
  <w:num w:numId="150">
    <w:abstractNumId w:val="160"/>
  </w:num>
  <w:num w:numId="151">
    <w:abstractNumId w:val="82"/>
  </w:num>
  <w:num w:numId="152">
    <w:abstractNumId w:val="27"/>
  </w:num>
  <w:num w:numId="153">
    <w:abstractNumId w:val="103"/>
  </w:num>
  <w:num w:numId="154">
    <w:abstractNumId w:val="56"/>
  </w:num>
  <w:num w:numId="155">
    <w:abstractNumId w:val="52"/>
  </w:num>
  <w:num w:numId="156">
    <w:abstractNumId w:val="164"/>
  </w:num>
  <w:num w:numId="157">
    <w:abstractNumId w:val="132"/>
  </w:num>
  <w:num w:numId="158">
    <w:abstractNumId w:val="11"/>
  </w:num>
  <w:num w:numId="159">
    <w:abstractNumId w:val="121"/>
  </w:num>
  <w:num w:numId="160">
    <w:abstractNumId w:val="39"/>
  </w:num>
  <w:num w:numId="161">
    <w:abstractNumId w:val="141"/>
  </w:num>
  <w:num w:numId="162">
    <w:abstractNumId w:val="106"/>
  </w:num>
  <w:num w:numId="163">
    <w:abstractNumId w:val="49"/>
  </w:num>
  <w:num w:numId="164">
    <w:abstractNumId w:val="4"/>
  </w:num>
  <w:num w:numId="165">
    <w:abstractNumId w:val="38"/>
  </w:num>
  <w:num w:numId="166">
    <w:abstractNumId w:val="161"/>
  </w:num>
  <w:num w:numId="167">
    <w:abstractNumId w:val="79"/>
  </w:num>
  <w:num w:numId="168">
    <w:abstractNumId w:val="54"/>
  </w:num>
  <w:num w:numId="169">
    <w:abstractNumId w:val="18"/>
  </w:num>
  <w:num w:numId="170">
    <w:abstractNumId w:val="155"/>
  </w:num>
  <w:num w:numId="171">
    <w:abstractNumId w:val="44"/>
  </w:num>
  <w:num w:numId="172">
    <w:abstractNumId w:val="148"/>
  </w:num>
  <w:num w:numId="173">
    <w:abstractNumId w:val="149"/>
  </w:num>
  <w:num w:numId="174">
    <w:abstractNumId w:val="89"/>
  </w:num>
  <w:num w:numId="175">
    <w:abstractNumId w:val="78"/>
  </w:num>
  <w:num w:numId="176">
    <w:abstractNumId w:val="63"/>
  </w:num>
  <w:num w:numId="177">
    <w:abstractNumId w:val="78"/>
  </w:num>
  <w:num w:numId="178">
    <w:abstractNumId w:val="78"/>
  </w:num>
  <w:num w:numId="179">
    <w:abstractNumId w:val="78"/>
  </w:num>
  <w:num w:numId="180">
    <w:abstractNumId w:val="78"/>
  </w:num>
  <w:num w:numId="181">
    <w:abstractNumId w:val="78"/>
  </w:num>
  <w:num w:numId="182">
    <w:abstractNumId w:val="78"/>
  </w:num>
  <w:num w:numId="183">
    <w:abstractNumId w:val="78"/>
  </w:num>
  <w:num w:numId="184">
    <w:abstractNumId w:val="78"/>
  </w:num>
  <w:num w:numId="185">
    <w:abstractNumId w:val="78"/>
  </w:num>
  <w:num w:numId="186">
    <w:abstractNumId w:val="78"/>
  </w:num>
  <w:num w:numId="187">
    <w:abstractNumId w:val="78"/>
  </w:num>
  <w:num w:numId="188">
    <w:abstractNumId w:val="51"/>
  </w:num>
  <w:num w:numId="189">
    <w:abstractNumId w:val="157"/>
  </w:num>
  <w:num w:numId="190">
    <w:abstractNumId w:val="91"/>
  </w:num>
  <w:num w:numId="191">
    <w:abstractNumId w:val="133"/>
  </w:num>
  <w:num w:numId="192">
    <w:abstractNumId w:val="9"/>
  </w:num>
  <w:num w:numId="193">
    <w:abstractNumId w:val="32"/>
  </w:num>
  <w:num w:numId="194">
    <w:abstractNumId w:val="85"/>
  </w:num>
  <w:num w:numId="195">
    <w:abstractNumId w:val="111"/>
  </w:num>
  <w:num w:numId="196">
    <w:abstractNumId w:val="41"/>
  </w:num>
  <w:num w:numId="197">
    <w:abstractNumId w:val="15"/>
  </w:num>
  <w:num w:numId="198">
    <w:abstractNumId w:val="137"/>
  </w:num>
  <w:num w:numId="199">
    <w:abstractNumId w:val="108"/>
  </w:num>
  <w:num w:numId="200">
    <w:abstractNumId w:val="108"/>
  </w:num>
  <w:num w:numId="201">
    <w:abstractNumId w:val="108"/>
  </w:num>
  <w:num w:numId="202">
    <w:abstractNumId w:val="108"/>
  </w:num>
  <w:num w:numId="203">
    <w:abstractNumId w:val="108"/>
  </w:num>
  <w:num w:numId="204">
    <w:abstractNumId w:val="108"/>
  </w:num>
  <w:num w:numId="205">
    <w:abstractNumId w:val="108"/>
  </w:num>
  <w:num w:numId="206">
    <w:abstractNumId w:val="108"/>
  </w:num>
  <w:num w:numId="207">
    <w:abstractNumId w:val="108"/>
  </w:num>
  <w:num w:numId="208">
    <w:abstractNumId w:val="108"/>
  </w:num>
  <w:num w:numId="209">
    <w:abstractNumId w:val="108"/>
  </w:num>
  <w:num w:numId="210">
    <w:abstractNumId w:val="108"/>
  </w:num>
  <w:num w:numId="211">
    <w:abstractNumId w:val="108"/>
  </w:num>
  <w:num w:numId="212">
    <w:abstractNumId w:val="108"/>
  </w:num>
  <w:num w:numId="213">
    <w:abstractNumId w:val="108"/>
  </w:num>
  <w:num w:numId="214">
    <w:abstractNumId w:val="108"/>
  </w:num>
  <w:num w:numId="215">
    <w:abstractNumId w:val="108"/>
  </w:num>
  <w:num w:numId="216">
    <w:abstractNumId w:val="108"/>
  </w:num>
  <w:num w:numId="217">
    <w:abstractNumId w:val="108"/>
  </w:num>
  <w:num w:numId="218">
    <w:abstractNumId w:val="108"/>
  </w:num>
  <w:num w:numId="219">
    <w:abstractNumId w:val="108"/>
  </w:num>
  <w:num w:numId="220">
    <w:abstractNumId w:val="108"/>
  </w:num>
  <w:num w:numId="221">
    <w:abstractNumId w:val="108"/>
  </w:num>
  <w:num w:numId="222">
    <w:abstractNumId w:val="108"/>
  </w:num>
  <w:num w:numId="223">
    <w:abstractNumId w:val="108"/>
  </w:num>
  <w:num w:numId="224">
    <w:abstractNumId w:val="108"/>
  </w:num>
  <w:num w:numId="225">
    <w:abstractNumId w:val="67"/>
  </w:num>
  <w:num w:numId="226">
    <w:abstractNumId w:val="6"/>
  </w:num>
  <w:num w:numId="227">
    <w:abstractNumId w:val="78"/>
  </w:num>
  <w:num w:numId="228">
    <w:abstractNumId w:val="78"/>
  </w:num>
  <w:num w:numId="229">
    <w:abstractNumId w:val="78"/>
  </w:num>
  <w:num w:numId="230">
    <w:abstractNumId w:val="78"/>
  </w:num>
  <w:num w:numId="231">
    <w:abstractNumId w:val="78"/>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yan Sengupta">
    <w15:presenceInfo w15:providerId="AD" w15:userId="S::asengupt@qti.qualcomm.com::4b62888b-695a-4add-a847-341e7cdd0532"/>
  </w15:person>
  <w15:person w15:author="QC II">
    <w15:presenceInfo w15:providerId="None" w15:userId="QC II"/>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9E2"/>
    <w:rsid w:val="00027117"/>
    <w:rsid w:val="000273F3"/>
    <w:rsid w:val="00027D86"/>
    <w:rsid w:val="00030C9B"/>
    <w:rsid w:val="000321C5"/>
    <w:rsid w:val="000325B8"/>
    <w:rsid w:val="00034C15"/>
    <w:rsid w:val="00035626"/>
    <w:rsid w:val="00035788"/>
    <w:rsid w:val="00036387"/>
    <w:rsid w:val="00036BA1"/>
    <w:rsid w:val="00037BE1"/>
    <w:rsid w:val="00041298"/>
    <w:rsid w:val="000422E2"/>
    <w:rsid w:val="00042F22"/>
    <w:rsid w:val="000444EF"/>
    <w:rsid w:val="00052A07"/>
    <w:rsid w:val="000534E3"/>
    <w:rsid w:val="00053C0D"/>
    <w:rsid w:val="00053ECA"/>
    <w:rsid w:val="0005606A"/>
    <w:rsid w:val="00057117"/>
    <w:rsid w:val="00057572"/>
    <w:rsid w:val="000579B3"/>
    <w:rsid w:val="00060AEE"/>
    <w:rsid w:val="000616E7"/>
    <w:rsid w:val="00062CEE"/>
    <w:rsid w:val="0006487E"/>
    <w:rsid w:val="000648E4"/>
    <w:rsid w:val="000651A2"/>
    <w:rsid w:val="00065E1A"/>
    <w:rsid w:val="00065ED1"/>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27DF"/>
    <w:rsid w:val="000C2E19"/>
    <w:rsid w:val="000C3B6C"/>
    <w:rsid w:val="000C5890"/>
    <w:rsid w:val="000C5FAC"/>
    <w:rsid w:val="000C7138"/>
    <w:rsid w:val="000D0D07"/>
    <w:rsid w:val="000D1296"/>
    <w:rsid w:val="000D14F0"/>
    <w:rsid w:val="000D31F0"/>
    <w:rsid w:val="000D4797"/>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FB"/>
    <w:rsid w:val="001063E6"/>
    <w:rsid w:val="00107080"/>
    <w:rsid w:val="00112770"/>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2665"/>
    <w:rsid w:val="0016399D"/>
    <w:rsid w:val="001652CA"/>
    <w:rsid w:val="001659C1"/>
    <w:rsid w:val="0016600F"/>
    <w:rsid w:val="0016738B"/>
    <w:rsid w:val="00171286"/>
    <w:rsid w:val="001720A2"/>
    <w:rsid w:val="00173A8E"/>
    <w:rsid w:val="0017502C"/>
    <w:rsid w:val="0017732B"/>
    <w:rsid w:val="0018143F"/>
    <w:rsid w:val="00181FF8"/>
    <w:rsid w:val="00183C44"/>
    <w:rsid w:val="00183F94"/>
    <w:rsid w:val="00186D90"/>
    <w:rsid w:val="00190640"/>
    <w:rsid w:val="001907EE"/>
    <w:rsid w:val="00190AC1"/>
    <w:rsid w:val="0019341A"/>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B0D97"/>
    <w:rsid w:val="001B2238"/>
    <w:rsid w:val="001B3809"/>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328F"/>
    <w:rsid w:val="002D34B2"/>
    <w:rsid w:val="002D3873"/>
    <w:rsid w:val="002D458F"/>
    <w:rsid w:val="002D48B0"/>
    <w:rsid w:val="002D49D7"/>
    <w:rsid w:val="002D55C7"/>
    <w:rsid w:val="002D5B37"/>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501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488D"/>
    <w:rsid w:val="00370E47"/>
    <w:rsid w:val="003742AC"/>
    <w:rsid w:val="00377CE1"/>
    <w:rsid w:val="00377D21"/>
    <w:rsid w:val="00380A39"/>
    <w:rsid w:val="00385BF0"/>
    <w:rsid w:val="00385EAB"/>
    <w:rsid w:val="00386025"/>
    <w:rsid w:val="00387E7E"/>
    <w:rsid w:val="003905CE"/>
    <w:rsid w:val="00393831"/>
    <w:rsid w:val="003939FF"/>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F13"/>
    <w:rsid w:val="003C6CF3"/>
    <w:rsid w:val="003C6EE9"/>
    <w:rsid w:val="003C7806"/>
    <w:rsid w:val="003D046F"/>
    <w:rsid w:val="003D109F"/>
    <w:rsid w:val="003D14D8"/>
    <w:rsid w:val="003D2478"/>
    <w:rsid w:val="003D27C6"/>
    <w:rsid w:val="003D3C45"/>
    <w:rsid w:val="003D4C80"/>
    <w:rsid w:val="003D5B1F"/>
    <w:rsid w:val="003E0FAA"/>
    <w:rsid w:val="003E1156"/>
    <w:rsid w:val="003E15FA"/>
    <w:rsid w:val="003E1705"/>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462E"/>
    <w:rsid w:val="004E5419"/>
    <w:rsid w:val="004E56DC"/>
    <w:rsid w:val="004E6CBB"/>
    <w:rsid w:val="004E6F6D"/>
    <w:rsid w:val="004E76F4"/>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4B59"/>
    <w:rsid w:val="00536759"/>
    <w:rsid w:val="00536D80"/>
    <w:rsid w:val="00537C62"/>
    <w:rsid w:val="005423CB"/>
    <w:rsid w:val="00542A39"/>
    <w:rsid w:val="00542AE7"/>
    <w:rsid w:val="00542D4A"/>
    <w:rsid w:val="00543364"/>
    <w:rsid w:val="00543E3B"/>
    <w:rsid w:val="00544169"/>
    <w:rsid w:val="00544524"/>
    <w:rsid w:val="00546970"/>
    <w:rsid w:val="005507B8"/>
    <w:rsid w:val="00550E49"/>
    <w:rsid w:val="00550EB1"/>
    <w:rsid w:val="0055222F"/>
    <w:rsid w:val="005530A0"/>
    <w:rsid w:val="00553AF8"/>
    <w:rsid w:val="00554E19"/>
    <w:rsid w:val="0056121F"/>
    <w:rsid w:val="005620A5"/>
    <w:rsid w:val="00562226"/>
    <w:rsid w:val="005622A9"/>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EE7"/>
    <w:rsid w:val="006703BC"/>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7052"/>
    <w:rsid w:val="006A0AE8"/>
    <w:rsid w:val="006A30A0"/>
    <w:rsid w:val="006A46FB"/>
    <w:rsid w:val="006A476E"/>
    <w:rsid w:val="006A4D6A"/>
    <w:rsid w:val="006A5E28"/>
    <w:rsid w:val="006A697B"/>
    <w:rsid w:val="006A75BE"/>
    <w:rsid w:val="006A7AFF"/>
    <w:rsid w:val="006B1816"/>
    <w:rsid w:val="006B2099"/>
    <w:rsid w:val="006B219F"/>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947"/>
    <w:rsid w:val="006E4C6A"/>
    <w:rsid w:val="006E4E39"/>
    <w:rsid w:val="006E565E"/>
    <w:rsid w:val="006E6091"/>
    <w:rsid w:val="006E673D"/>
    <w:rsid w:val="006E7D3B"/>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6062"/>
    <w:rsid w:val="007B124F"/>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5A1"/>
    <w:rsid w:val="007C77A5"/>
    <w:rsid w:val="007D04E5"/>
    <w:rsid w:val="007D1A27"/>
    <w:rsid w:val="007D1B03"/>
    <w:rsid w:val="007D1D3C"/>
    <w:rsid w:val="007D3BFB"/>
    <w:rsid w:val="007D46FB"/>
    <w:rsid w:val="007D5901"/>
    <w:rsid w:val="007D7526"/>
    <w:rsid w:val="007D795E"/>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561B"/>
    <w:rsid w:val="00865F90"/>
    <w:rsid w:val="00866B3F"/>
    <w:rsid w:val="008677FD"/>
    <w:rsid w:val="0087066A"/>
    <w:rsid w:val="008706D4"/>
    <w:rsid w:val="00870F8A"/>
    <w:rsid w:val="008719A4"/>
    <w:rsid w:val="00871D23"/>
    <w:rsid w:val="00874312"/>
    <w:rsid w:val="0087437C"/>
    <w:rsid w:val="008746DB"/>
    <w:rsid w:val="00875CD7"/>
    <w:rsid w:val="00876B4D"/>
    <w:rsid w:val="00877444"/>
    <w:rsid w:val="00877F18"/>
    <w:rsid w:val="00885CB5"/>
    <w:rsid w:val="008875AE"/>
    <w:rsid w:val="008916C4"/>
    <w:rsid w:val="008919BC"/>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483"/>
    <w:rsid w:val="008B120C"/>
    <w:rsid w:val="008B285E"/>
    <w:rsid w:val="008B4BA3"/>
    <w:rsid w:val="008B51A0"/>
    <w:rsid w:val="008B592A"/>
    <w:rsid w:val="008B7454"/>
    <w:rsid w:val="008B7B5C"/>
    <w:rsid w:val="008C0C99"/>
    <w:rsid w:val="008C2017"/>
    <w:rsid w:val="008C2E1C"/>
    <w:rsid w:val="008C43A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477F"/>
    <w:rsid w:val="008F4EB4"/>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64BA"/>
    <w:rsid w:val="0095681E"/>
    <w:rsid w:val="009572D4"/>
    <w:rsid w:val="00961921"/>
    <w:rsid w:val="009636ED"/>
    <w:rsid w:val="0096430A"/>
    <w:rsid w:val="0096458B"/>
    <w:rsid w:val="00964C39"/>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3D19"/>
    <w:rsid w:val="009D41DA"/>
    <w:rsid w:val="009D4FF0"/>
    <w:rsid w:val="009D571E"/>
    <w:rsid w:val="009D5A30"/>
    <w:rsid w:val="009D703C"/>
    <w:rsid w:val="009D709C"/>
    <w:rsid w:val="009D718F"/>
    <w:rsid w:val="009E068F"/>
    <w:rsid w:val="009E1139"/>
    <w:rsid w:val="009E14E0"/>
    <w:rsid w:val="009E225F"/>
    <w:rsid w:val="009E35DB"/>
    <w:rsid w:val="009E3668"/>
    <w:rsid w:val="009E47A3"/>
    <w:rsid w:val="009E5A5F"/>
    <w:rsid w:val="009F08F3"/>
    <w:rsid w:val="009F2E00"/>
    <w:rsid w:val="009F2E34"/>
    <w:rsid w:val="009F344F"/>
    <w:rsid w:val="009F46D3"/>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193B"/>
    <w:rsid w:val="00A21C8F"/>
    <w:rsid w:val="00A2351A"/>
    <w:rsid w:val="00A246B3"/>
    <w:rsid w:val="00A258F9"/>
    <w:rsid w:val="00A264A9"/>
    <w:rsid w:val="00A26DCF"/>
    <w:rsid w:val="00A27785"/>
    <w:rsid w:val="00A30187"/>
    <w:rsid w:val="00A31609"/>
    <w:rsid w:val="00A31F02"/>
    <w:rsid w:val="00A32198"/>
    <w:rsid w:val="00A33331"/>
    <w:rsid w:val="00A3448A"/>
    <w:rsid w:val="00A34629"/>
    <w:rsid w:val="00A36297"/>
    <w:rsid w:val="00A40579"/>
    <w:rsid w:val="00A4098D"/>
    <w:rsid w:val="00A41E2B"/>
    <w:rsid w:val="00A436AF"/>
    <w:rsid w:val="00A45B74"/>
    <w:rsid w:val="00A46428"/>
    <w:rsid w:val="00A466BF"/>
    <w:rsid w:val="00A52E1D"/>
    <w:rsid w:val="00A53815"/>
    <w:rsid w:val="00A560F5"/>
    <w:rsid w:val="00A56E72"/>
    <w:rsid w:val="00A61040"/>
    <w:rsid w:val="00A61499"/>
    <w:rsid w:val="00A6164D"/>
    <w:rsid w:val="00A62A77"/>
    <w:rsid w:val="00A62E7E"/>
    <w:rsid w:val="00A63483"/>
    <w:rsid w:val="00A643C2"/>
    <w:rsid w:val="00A657D7"/>
    <w:rsid w:val="00A660AC"/>
    <w:rsid w:val="00A67E6C"/>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F94"/>
    <w:rsid w:val="00AD4A5A"/>
    <w:rsid w:val="00AD5242"/>
    <w:rsid w:val="00AD5A76"/>
    <w:rsid w:val="00AE1503"/>
    <w:rsid w:val="00AE1B73"/>
    <w:rsid w:val="00AE1E07"/>
    <w:rsid w:val="00AE2144"/>
    <w:rsid w:val="00AE27AC"/>
    <w:rsid w:val="00AE40E0"/>
    <w:rsid w:val="00AE4DBA"/>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539F"/>
    <w:rsid w:val="00B85DE5"/>
    <w:rsid w:val="00B87C1A"/>
    <w:rsid w:val="00B90F73"/>
    <w:rsid w:val="00B9356B"/>
    <w:rsid w:val="00B93B59"/>
    <w:rsid w:val="00B9406A"/>
    <w:rsid w:val="00B94A13"/>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2369"/>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7B45"/>
    <w:rsid w:val="00CC7E06"/>
    <w:rsid w:val="00CD1152"/>
    <w:rsid w:val="00CD1188"/>
    <w:rsid w:val="00CD1AE8"/>
    <w:rsid w:val="00CD1E94"/>
    <w:rsid w:val="00CD2A3E"/>
    <w:rsid w:val="00CD2ED1"/>
    <w:rsid w:val="00CD337B"/>
    <w:rsid w:val="00CD567B"/>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72C2"/>
    <w:rsid w:val="00D07BCC"/>
    <w:rsid w:val="00D10249"/>
    <w:rsid w:val="00D11405"/>
    <w:rsid w:val="00D115C3"/>
    <w:rsid w:val="00D11897"/>
    <w:rsid w:val="00D11F26"/>
    <w:rsid w:val="00D13013"/>
    <w:rsid w:val="00D13135"/>
    <w:rsid w:val="00D13380"/>
    <w:rsid w:val="00D13E4E"/>
    <w:rsid w:val="00D14E67"/>
    <w:rsid w:val="00D162E0"/>
    <w:rsid w:val="00D20096"/>
    <w:rsid w:val="00D20BF7"/>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70FC"/>
    <w:rsid w:val="00E1039B"/>
    <w:rsid w:val="00E110E7"/>
    <w:rsid w:val="00E11B20"/>
    <w:rsid w:val="00E122FB"/>
    <w:rsid w:val="00E1777C"/>
    <w:rsid w:val="00E17FA2"/>
    <w:rsid w:val="00E2105E"/>
    <w:rsid w:val="00E2223E"/>
    <w:rsid w:val="00E22330"/>
    <w:rsid w:val="00E22C94"/>
    <w:rsid w:val="00E25276"/>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5928"/>
    <w:rsid w:val="00E86F64"/>
    <w:rsid w:val="00E87822"/>
    <w:rsid w:val="00E90395"/>
    <w:rsid w:val="00E90E49"/>
    <w:rsid w:val="00E917F9"/>
    <w:rsid w:val="00E9291C"/>
    <w:rsid w:val="00E93FFE"/>
    <w:rsid w:val="00E94268"/>
    <w:rsid w:val="00E94F8A"/>
    <w:rsid w:val="00E967E8"/>
    <w:rsid w:val="00EA17BD"/>
    <w:rsid w:val="00EA195D"/>
    <w:rsid w:val="00EA32D9"/>
    <w:rsid w:val="00EA37A7"/>
    <w:rsid w:val="00EA5A87"/>
    <w:rsid w:val="00EA5B07"/>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F18FE"/>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C1631"/>
    <w:rsid w:val="00FC3F78"/>
    <w:rsid w:val="00FC522E"/>
    <w:rsid w:val="00FC637D"/>
    <w:rsid w:val="00FC7429"/>
    <w:rsid w:val="00FD07F6"/>
    <w:rsid w:val="00FD1EC8"/>
    <w:rsid w:val="00FD254F"/>
    <w:rsid w:val="00FD47ED"/>
    <w:rsid w:val="00FD491C"/>
    <w:rsid w:val="00FD5E6B"/>
    <w:rsid w:val="00FD74DB"/>
    <w:rsid w:val="00FD7660"/>
    <w:rsid w:val="00FE0655"/>
    <w:rsid w:val="00FE09E6"/>
    <w:rsid w:val="00FE143B"/>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aliases w:val="H1,h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H2,h2,DO NOT USE_h2,h21,Head2A,2,UNDERRUBRIK 1-2,H2 Char,h2 Char"/>
    <w:basedOn w:val="1"/>
    <w:next w:val="a1"/>
    <w:link w:val="22"/>
    <w:qFormat/>
    <w:rsid w:val="008D00A5"/>
    <w:pPr>
      <w:pBdr>
        <w:top w:val="none" w:sz="0" w:space="0" w:color="auto"/>
      </w:pBdr>
      <w:spacing w:before="180"/>
      <w:outlineLvl w:val="1"/>
    </w:pPr>
    <w:rPr>
      <w:sz w:val="32"/>
    </w:rPr>
  </w:style>
  <w:style w:type="paragraph" w:styleId="31">
    <w:name w:val="heading 3"/>
    <w:aliases w:val="Underrubrik2,H3"/>
    <w:basedOn w:val="21"/>
    <w:next w:val="a1"/>
    <w:link w:val="32"/>
    <w:qFormat/>
    <w:rsid w:val="008D00A5"/>
    <w:pPr>
      <w:spacing w:before="120"/>
      <w:outlineLvl w:val="2"/>
    </w:pPr>
    <w:rPr>
      <w:sz w:val="28"/>
    </w:rPr>
  </w:style>
  <w:style w:type="paragraph" w:styleId="40">
    <w:name w:val="heading 4"/>
    <w:aliases w:val="h4"/>
    <w:basedOn w:val="31"/>
    <w:next w:val="a1"/>
    <w:link w:val="41"/>
    <w:qFormat/>
    <w:rsid w:val="008D00A5"/>
    <w:pPr>
      <w:ind w:left="1418" w:hanging="1418"/>
      <w:outlineLvl w:val="3"/>
    </w:pPr>
    <w:rPr>
      <w:sz w:val="24"/>
    </w:rPr>
  </w:style>
  <w:style w:type="paragraph" w:styleId="50">
    <w:name w:val="heading 5"/>
    <w:aliases w:val="h5,Heading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rsid w:val="008D00A5"/>
    <w:pPr>
      <w:spacing w:before="180"/>
      <w:ind w:left="2693" w:hanging="2693"/>
    </w:pPr>
    <w:rPr>
      <w:b/>
    </w:rPr>
  </w:style>
  <w:style w:type="paragraph" w:styleId="1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 Char,cap1,cap2,cap3,cap4,cap5,cap6,cap7,cap8,cap9,cap10,cap11,cap21,cap31,cap41,cap51,cap61,cap71,cap81,cap91,cap101,cap12,cap22,cap32,cap42,cap52,cap62,cap72,cap82,cap92,cap102,cap13,cap23,cap33,cap43,cap53,cap63,cap73,cap83,cap93"/>
    <w:basedOn w:val="a1"/>
    <w:next w:val="a1"/>
    <w:link w:val="a6"/>
    <w:uiPriority w:val="35"/>
    <w:qFormat/>
    <w:rsid w:val="008D00A5"/>
    <w:pPr>
      <w:spacing w:before="120" w:after="120"/>
    </w:pPr>
    <w:rPr>
      <w:b/>
      <w:lang w:eastAsia="en-GB"/>
    </w:rPr>
  </w:style>
  <w:style w:type="paragraph" w:styleId="52">
    <w:name w:val="toc 5"/>
    <w:basedOn w:val="42"/>
    <w:rsid w:val="008D00A5"/>
    <w:pPr>
      <w:ind w:left="1701" w:hanging="1701"/>
    </w:pPr>
  </w:style>
  <w:style w:type="paragraph" w:styleId="42">
    <w:name w:val="toc 4"/>
    <w:basedOn w:val="33"/>
    <w:rsid w:val="008D00A5"/>
    <w:pPr>
      <w:ind w:left="1418" w:hanging="1418"/>
    </w:pPr>
  </w:style>
  <w:style w:type="paragraph" w:styleId="33">
    <w:name w:val="toc 3"/>
    <w:basedOn w:val="23"/>
    <w:rsid w:val="008D00A5"/>
    <w:pPr>
      <w:ind w:left="1134" w:hanging="1134"/>
    </w:pPr>
  </w:style>
  <w:style w:type="paragraph" w:styleId="23">
    <w:name w:val="toc 2"/>
    <w:basedOn w:val="11"/>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7">
    <w:name w:val="Document Map"/>
    <w:basedOn w:val="a1"/>
    <w:link w:val="a8"/>
    <w:uiPriority w:val="99"/>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9"/>
    <w:rsid w:val="003A70A4"/>
    <w:pPr>
      <w:numPr>
        <w:numId w:val="21"/>
      </w:numPr>
    </w:pPr>
    <w:rPr>
      <w:lang w:eastAsia="ja-JP"/>
    </w:rPr>
  </w:style>
  <w:style w:type="paragraph" w:styleId="a9">
    <w:name w:val="List"/>
    <w:basedOn w:val="aa"/>
    <w:link w:val="ab"/>
    <w:rsid w:val="008D00A5"/>
    <w:pPr>
      <w:ind w:left="568" w:hanging="284"/>
    </w:pPr>
  </w:style>
  <w:style w:type="paragraph" w:styleId="ac">
    <w:name w:val="header"/>
    <w:aliases w:val="header odd,header,header odd1,header odd2,header odd3,header odd4,header odd5,header odd6,header1,header2,header3,header odd11,header odd21,header odd7,header4,header odd8,header odd9,header5,header odd12,header11,header21,header odd22,header31"/>
    <w:link w:val="ad"/>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e">
    <w:name w:val="footnote reference"/>
    <w:rsid w:val="008D00A5"/>
    <w:rPr>
      <w:b/>
      <w:position w:val="6"/>
      <w:sz w:val="16"/>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1"/>
    <w:link w:val="af0"/>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rsid w:val="008D00A5"/>
    <w:pPr>
      <w:ind w:left="1985" w:hanging="1985"/>
    </w:pPr>
  </w:style>
  <w:style w:type="paragraph" w:styleId="71">
    <w:name w:val="toc 7"/>
    <w:basedOn w:val="61"/>
    <w:next w:val="a1"/>
    <w:rsid w:val="008D00A5"/>
    <w:pPr>
      <w:ind w:left="2268" w:hanging="2268"/>
    </w:pPr>
  </w:style>
  <w:style w:type="paragraph" w:styleId="2">
    <w:name w:val="List Bullet 2"/>
    <w:basedOn w:val="a0"/>
    <w:rsid w:val="008D00A5"/>
    <w:pPr>
      <w:numPr>
        <w:numId w:val="17"/>
      </w:numPr>
    </w:pPr>
  </w:style>
  <w:style w:type="paragraph" w:styleId="a0">
    <w:name w:val="List Bullet"/>
    <w:basedOn w:val="a9"/>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9"/>
    <w:link w:val="26"/>
    <w:rsid w:val="003A70A4"/>
    <w:pPr>
      <w:ind w:left="851"/>
    </w:pPr>
    <w:rPr>
      <w:lang w:eastAsia="ja-JP"/>
    </w:rPr>
  </w:style>
  <w:style w:type="paragraph" w:styleId="34">
    <w:name w:val="List 3"/>
    <w:basedOn w:val="25"/>
    <w:link w:val="3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1">
    <w:name w:val="footer"/>
    <w:basedOn w:val="ac"/>
    <w:link w:val="af2"/>
    <w:rsid w:val="008D00A5"/>
    <w:pPr>
      <w:jc w:val="center"/>
    </w:pPr>
    <w:rPr>
      <w:i/>
    </w:rPr>
  </w:style>
  <w:style w:type="paragraph" w:customStyle="1" w:styleId="Reference">
    <w:name w:val="Reference"/>
    <w:basedOn w:val="aa"/>
    <w:link w:val="ReferenceChar"/>
    <w:qFormat/>
    <w:rsid w:val="009E35DB"/>
    <w:pPr>
      <w:numPr>
        <w:numId w:val="2"/>
      </w:numPr>
    </w:pPr>
  </w:style>
  <w:style w:type="paragraph" w:styleId="af3">
    <w:name w:val="Balloon Text"/>
    <w:basedOn w:val="a1"/>
    <w:link w:val="af4"/>
    <w:uiPriority w:val="99"/>
    <w:rsid w:val="008D00A5"/>
    <w:pPr>
      <w:spacing w:after="0"/>
    </w:pPr>
    <w:rPr>
      <w:rFonts w:ascii="Segoe UI" w:hAnsi="Segoe UI" w:cs="Segoe UI"/>
      <w:sz w:val="18"/>
      <w:szCs w:val="18"/>
    </w:rPr>
  </w:style>
  <w:style w:type="character" w:styleId="af5">
    <w:name w:val="page number"/>
    <w:basedOn w:val="a2"/>
    <w:rsid w:val="008D00A5"/>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6"/>
    <w:rsid w:val="008D00A5"/>
    <w:pPr>
      <w:spacing w:after="120"/>
      <w:jc w:val="both"/>
    </w:pPr>
    <w:rPr>
      <w:rFonts w:ascii="Arial" w:hAnsi="Arial"/>
      <w:lang w:eastAsia="zh-CN"/>
    </w:rPr>
  </w:style>
  <w:style w:type="character" w:styleId="af7">
    <w:name w:val="Hyperlink"/>
    <w:qFormat/>
    <w:rsid w:val="008D00A5"/>
    <w:rPr>
      <w:color w:val="0000FF"/>
      <w:u w:val="single"/>
    </w:rPr>
  </w:style>
  <w:style w:type="character" w:styleId="af8">
    <w:name w:val="FollowedHyperlink"/>
    <w:unhideWhenUsed/>
    <w:rsid w:val="008D00A5"/>
    <w:rPr>
      <w:color w:val="800080"/>
      <w:u w:val="single"/>
    </w:rPr>
  </w:style>
  <w:style w:type="character" w:styleId="af9">
    <w:name w:val="annotation reference"/>
    <w:qFormat/>
    <w:rsid w:val="008D00A5"/>
    <w:rPr>
      <w:sz w:val="16"/>
      <w:szCs w:val="16"/>
    </w:rPr>
  </w:style>
  <w:style w:type="paragraph" w:styleId="afa">
    <w:name w:val="annotation text"/>
    <w:basedOn w:val="a1"/>
    <w:link w:val="afb"/>
    <w:qFormat/>
    <w:rsid w:val="008D00A5"/>
  </w:style>
  <w:style w:type="paragraph" w:styleId="afc">
    <w:name w:val="annotation subject"/>
    <w:basedOn w:val="afa"/>
    <w:next w:val="afa"/>
    <w:link w:val="afd"/>
    <w:uiPriority w:val="99"/>
    <w:rsid w:val="008D00A5"/>
    <w:rPr>
      <w:b/>
      <w:bCs/>
    </w:rPr>
  </w:style>
  <w:style w:type="character" w:customStyle="1" w:styleId="10">
    <w:name w:val="标题 1 字符"/>
    <w:aliases w:val="H1 字符,h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qFormat/>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a"/>
    <w:qFormat/>
    <w:rsid w:val="00A04F49"/>
    <w:pPr>
      <w:numPr>
        <w:numId w:val="3"/>
      </w:numPr>
      <w:tabs>
        <w:tab w:val="left" w:pos="1701"/>
      </w:tabs>
    </w:pPr>
    <w:rPr>
      <w:b/>
      <w:bC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e">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4">
    <w:name w:val="批注框文本 字符"/>
    <w:link w:val="af3"/>
    <w:uiPriority w:val="99"/>
    <w:rsid w:val="008D00A5"/>
    <w:rPr>
      <w:rFonts w:ascii="Segoe UI" w:hAnsi="Segoe UI" w:cs="Segoe UI"/>
      <w:sz w:val="18"/>
      <w:szCs w:val="18"/>
      <w:lang w:eastAsia="ja-JP"/>
    </w:rPr>
  </w:style>
  <w:style w:type="character" w:customStyle="1" w:styleId="afb">
    <w:name w:val="批注文字 字符"/>
    <w:link w:val="afa"/>
    <w:qFormat/>
    <w:rsid w:val="008D00A5"/>
    <w:rPr>
      <w:rFonts w:ascii="Times New Roman" w:hAnsi="Times New Roman"/>
      <w:lang w:eastAsia="ja-JP"/>
    </w:rPr>
  </w:style>
  <w:style w:type="character" w:customStyle="1" w:styleId="afd">
    <w:name w:val="批注主题 字符"/>
    <w:link w:val="afc"/>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uiPriority w:val="99"/>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after="0"/>
    </w:pPr>
    <w:rPr>
      <w:rFonts w:ascii="Arial" w:eastAsia="MS Mincho" w:hAnsi="Arial"/>
      <w:b/>
      <w:szCs w:val="24"/>
      <w:lang w:eastAsia="en-GB"/>
    </w:rPr>
  </w:style>
  <w:style w:type="character" w:styleId="aff">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c"/>
    <w:rsid w:val="008D00A5"/>
    <w:rPr>
      <w:rFonts w:ascii="Arial" w:hAnsi="Arial"/>
      <w:b/>
      <w:noProof/>
      <w:sz w:val="18"/>
      <w:lang w:eastAsia="ja-JP"/>
    </w:rPr>
  </w:style>
  <w:style w:type="character" w:customStyle="1" w:styleId="af2">
    <w:name w:val="页脚 字符"/>
    <w:link w:val="af1"/>
    <w:rsid w:val="008D00A5"/>
    <w:rPr>
      <w:rFonts w:ascii="Arial" w:hAnsi="Arial"/>
      <w:b/>
      <w:i/>
      <w:noProof/>
      <w:sz w:val="18"/>
      <w:lang w:eastAsia="ja-JP"/>
    </w:rPr>
  </w:style>
  <w:style w:type="character" w:customStyle="1" w:styleId="af0">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H2 字符,h2 字符,DO NOT USE_h2 字符,h21 字符,Head2A 字符,2 字符,UNDERRUBRIK 1-2 字符,H2 Char 字符,h2 Char 字符"/>
    <w:link w:val="21"/>
    <w:rsid w:val="008D00A5"/>
    <w:rPr>
      <w:rFonts w:ascii="Arial" w:hAnsi="Arial"/>
      <w:sz w:val="32"/>
      <w:lang w:eastAsia="ja-JP"/>
    </w:rPr>
  </w:style>
  <w:style w:type="character" w:customStyle="1" w:styleId="32">
    <w:name w:val="标题 3 字符"/>
    <w:aliases w:val="Underrubrik2 字符,H3 字符"/>
    <w:link w:val="31"/>
    <w:rsid w:val="008D00A5"/>
    <w:rPr>
      <w:rFonts w:ascii="Arial" w:hAnsi="Arial"/>
      <w:sz w:val="28"/>
      <w:lang w:eastAsia="ja-JP"/>
    </w:rPr>
  </w:style>
  <w:style w:type="character" w:customStyle="1" w:styleId="41">
    <w:name w:val="标题 4 字符"/>
    <w:aliases w:val="h4 字符"/>
    <w:link w:val="40"/>
    <w:rsid w:val="008D00A5"/>
    <w:rPr>
      <w:rFonts w:ascii="Arial" w:hAnsi="Arial"/>
      <w:sz w:val="24"/>
      <w:lang w:eastAsia="ja-JP"/>
    </w:rPr>
  </w:style>
  <w:style w:type="character" w:customStyle="1" w:styleId="51">
    <w:name w:val="标题 5 字符"/>
    <w:aliases w:val="h5 字符,Heading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0">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1">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a1"/>
    <w:link w:val="aff2"/>
    <w:uiPriority w:val="34"/>
    <w:qFormat/>
    <w:rsid w:val="008D00A5"/>
    <w:pPr>
      <w:spacing w:after="0"/>
      <w:ind w:left="720"/>
    </w:pPr>
    <w:rPr>
      <w:rFonts w:ascii="Calibri" w:eastAsia="Calibri" w:hAnsi="Calibri"/>
      <w:sz w:val="22"/>
      <w:szCs w:val="22"/>
      <w:lang w:val="x-none" w:eastAsia="en-US"/>
    </w:rPr>
  </w:style>
  <w:style w:type="character" w:customStyle="1" w:styleId="aff2">
    <w:name w:val="列出段落 字符"/>
    <w:aliases w:val="- Bullets 字符,リスト段落 字符,?? ?? 字符,????? 字符,???? 字符,Lista1 字符,列出段落1 字符,中等深浅网格 1 - 着色 21 字符,列表段落 字符,¥ê¥¹¥È¶ÎÂä 字符,¥¡¡¡¡ì¬º¥¹¥È¶ÎÂä 字符,ÁÐ³ö¶ÎÂä 字符,列表段落1 字符,—ño’i—Ž 字符,1st level - Bullet List Paragraph 字符,Lettre d'introduction 字符,Paragrafo elenco 字符"/>
    <w:link w:val="aff1"/>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3">
    <w:name w:val="Plain Text"/>
    <w:basedOn w:val="a1"/>
    <w:link w:val="aff4"/>
    <w:rsid w:val="008D00A5"/>
    <w:rPr>
      <w:rFonts w:ascii="Courier New" w:hAnsi="Courier New"/>
      <w:lang w:val="nb-NO"/>
    </w:rPr>
  </w:style>
  <w:style w:type="character" w:customStyle="1" w:styleId="aff4">
    <w:name w:val="纯文本 字符"/>
    <w:link w:val="aff3"/>
    <w:rsid w:val="008D00A5"/>
    <w:rPr>
      <w:rFonts w:ascii="Courier New" w:hAnsi="Courier New"/>
      <w:lang w:val="nb-NO" w:eastAsia="ja-JP"/>
    </w:rPr>
  </w:style>
  <w:style w:type="character" w:styleId="aff5">
    <w:name w:val="Strong"/>
    <w:uiPriority w:val="22"/>
    <w:qFormat/>
    <w:rsid w:val="008D00A5"/>
    <w:rPr>
      <w:b/>
      <w:bCs/>
    </w:rPr>
  </w:style>
  <w:style w:type="table" w:styleId="aff6">
    <w:name w:val="Table Grid"/>
    <w:aliases w:val="Table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7">
    <w:name w:val="List Continue"/>
    <w:basedOn w:val="a1"/>
    <w:rsid w:val="003A70A4"/>
    <w:pPr>
      <w:spacing w:after="120"/>
      <w:ind w:left="283"/>
      <w:contextualSpacing/>
    </w:pPr>
    <w:rPr>
      <w:rFonts w:ascii="Arial" w:hAnsi="Arial"/>
    </w:rPr>
  </w:style>
  <w:style w:type="paragraph" w:styleId="27">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212281"/>
    <w:rPr>
      <w:color w:val="605E5C"/>
      <w:shd w:val="clear" w:color="auto" w:fill="E1DFDD"/>
    </w:rPr>
  </w:style>
  <w:style w:type="paragraph" w:customStyle="1" w:styleId="textintend1">
    <w:name w:val="text intend 1"/>
    <w:basedOn w:val="a1"/>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a4"/>
    <w:uiPriority w:val="99"/>
    <w:semiHidden/>
    <w:unhideWhenUsed/>
    <w:rsid w:val="00A71B2E"/>
  </w:style>
  <w:style w:type="character" w:styleId="aff8">
    <w:name w:val="Placeholder Text"/>
    <w:basedOn w:val="a2"/>
    <w:uiPriority w:val="99"/>
    <w:semiHidden/>
    <w:rsid w:val="00A71B2E"/>
    <w:rPr>
      <w:color w:val="808080"/>
    </w:rPr>
  </w:style>
  <w:style w:type="numbering" w:customStyle="1" w:styleId="13">
    <w:name w:val="목록 없음1"/>
    <w:next w:val="a4"/>
    <w:uiPriority w:val="99"/>
    <w:semiHidden/>
    <w:unhideWhenUsed/>
    <w:rsid w:val="00A71B2E"/>
  </w:style>
  <w:style w:type="paragraph" w:customStyle="1" w:styleId="INDENT1">
    <w:name w:val="INDENT1"/>
    <w:basedOn w:val="a1"/>
    <w:rsid w:val="00A71B2E"/>
    <w:pPr>
      <w:ind w:left="851"/>
    </w:pPr>
    <w:rPr>
      <w:lang w:eastAsia="en-GB"/>
    </w:rPr>
  </w:style>
  <w:style w:type="paragraph" w:customStyle="1" w:styleId="INDENT2">
    <w:name w:val="INDENT2"/>
    <w:basedOn w:val="a1"/>
    <w:rsid w:val="00A71B2E"/>
    <w:pPr>
      <w:ind w:left="1135" w:hanging="284"/>
    </w:pPr>
    <w:rPr>
      <w:lang w:eastAsia="en-GB"/>
    </w:rPr>
  </w:style>
  <w:style w:type="paragraph" w:customStyle="1" w:styleId="INDENT3">
    <w:name w:val="INDENT3"/>
    <w:basedOn w:val="a1"/>
    <w:rsid w:val="00A71B2E"/>
    <w:pPr>
      <w:ind w:left="1701" w:hanging="567"/>
    </w:pPr>
    <w:rPr>
      <w:lang w:eastAsia="en-GB"/>
    </w:rPr>
  </w:style>
  <w:style w:type="paragraph" w:customStyle="1" w:styleId="RecCCITT">
    <w:name w:val="Rec_CCITT_#"/>
    <w:basedOn w:val="a1"/>
    <w:rsid w:val="00A71B2E"/>
    <w:pPr>
      <w:keepNext/>
      <w:keepLines/>
    </w:pPr>
    <w:rPr>
      <w:b/>
      <w:lang w:eastAsia="en-GB"/>
    </w:rPr>
  </w:style>
  <w:style w:type="paragraph" w:customStyle="1" w:styleId="enumlev2">
    <w:name w:val="enumlev2"/>
    <w:basedOn w:val="a1"/>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a1"/>
    <w:rsid w:val="00A71B2E"/>
    <w:pPr>
      <w:keepNext/>
      <w:keepLines/>
      <w:spacing w:before="240"/>
      <w:ind w:left="1418"/>
    </w:pPr>
    <w:rPr>
      <w:rFonts w:ascii="Arial" w:hAnsi="Arial"/>
      <w:b/>
      <w:sz w:val="36"/>
      <w:lang w:val="en-US" w:eastAsia="en-GB"/>
    </w:rPr>
  </w:style>
  <w:style w:type="paragraph" w:styleId="28">
    <w:name w:val="Body Text 2"/>
    <w:basedOn w:val="a1"/>
    <w:link w:val="29"/>
    <w:rsid w:val="00A71B2E"/>
    <w:pPr>
      <w:widowControl w:val="0"/>
      <w:tabs>
        <w:tab w:val="left" w:pos="2205"/>
      </w:tabs>
      <w:spacing w:after="0"/>
      <w:ind w:left="630"/>
      <w:jc w:val="both"/>
    </w:pPr>
    <w:rPr>
      <w:kern w:val="2"/>
      <w:sz w:val="21"/>
      <w:lang w:val="en-US"/>
    </w:rPr>
  </w:style>
  <w:style w:type="character" w:customStyle="1" w:styleId="29">
    <w:name w:val="正文文本 2 字符"/>
    <w:basedOn w:val="a2"/>
    <w:link w:val="28"/>
    <w:rsid w:val="00A71B2E"/>
    <w:rPr>
      <w:rFonts w:ascii="Times New Roman" w:hAnsi="Times New Roman"/>
      <w:kern w:val="2"/>
      <w:sz w:val="21"/>
      <w:lang w:val="en-US" w:eastAsia="ja-JP"/>
    </w:rPr>
  </w:style>
  <w:style w:type="paragraph" w:styleId="2a">
    <w:name w:val="Body Text Indent 2"/>
    <w:basedOn w:val="a1"/>
    <w:link w:val="2b"/>
    <w:rsid w:val="00A71B2E"/>
    <w:pPr>
      <w:widowControl w:val="0"/>
      <w:tabs>
        <w:tab w:val="left" w:pos="2205"/>
      </w:tabs>
      <w:spacing w:after="0"/>
      <w:ind w:left="200"/>
      <w:jc w:val="both"/>
    </w:pPr>
    <w:rPr>
      <w:kern w:val="2"/>
      <w:lang w:val="en-US"/>
    </w:rPr>
  </w:style>
  <w:style w:type="character" w:customStyle="1" w:styleId="2b">
    <w:name w:val="正文文本缩进 2 字符"/>
    <w:basedOn w:val="a2"/>
    <w:link w:val="2a"/>
    <w:rsid w:val="00A71B2E"/>
    <w:rPr>
      <w:rFonts w:ascii="Times New Roman" w:hAnsi="Times New Roman"/>
      <w:kern w:val="2"/>
      <w:lang w:val="en-US" w:eastAsia="ja-JP"/>
    </w:rPr>
  </w:style>
  <w:style w:type="paragraph" w:styleId="36">
    <w:name w:val="Body Text Indent 3"/>
    <w:basedOn w:val="a1"/>
    <w:link w:val="37"/>
    <w:rsid w:val="00A71B2E"/>
    <w:pPr>
      <w:spacing w:after="0"/>
      <w:ind w:left="1080"/>
    </w:pPr>
    <w:rPr>
      <w:lang w:val="en-US"/>
    </w:rPr>
  </w:style>
  <w:style w:type="character" w:customStyle="1" w:styleId="37">
    <w:name w:val="正文文本缩进 3 字符"/>
    <w:basedOn w:val="a2"/>
    <w:link w:val="36"/>
    <w:rsid w:val="00A71B2E"/>
    <w:rPr>
      <w:rFonts w:ascii="Times New Roman" w:hAnsi="Times New Roman"/>
      <w:lang w:val="en-US" w:eastAsia="ja-JP"/>
    </w:rPr>
  </w:style>
  <w:style w:type="paragraph" w:customStyle="1" w:styleId="numberedlist">
    <w:name w:val="numbered list"/>
    <w:basedOn w:val="a0"/>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a1"/>
    <w:rsid w:val="00A71B2E"/>
    <w:rPr>
      <w:rFonts w:ascii="Arial" w:eastAsia="MS Mincho" w:hAnsi="Arial"/>
      <w:lang w:eastAsia="en-US"/>
    </w:rPr>
  </w:style>
  <w:style w:type="paragraph" w:customStyle="1" w:styleId="TabList">
    <w:name w:val="TabList"/>
    <w:basedOn w:val="a1"/>
    <w:rsid w:val="00A71B2E"/>
    <w:pPr>
      <w:tabs>
        <w:tab w:val="left" w:pos="1134"/>
      </w:tabs>
      <w:spacing w:after="0"/>
    </w:pPr>
    <w:rPr>
      <w:rFonts w:eastAsia="MS Mincho"/>
      <w:lang w:eastAsia="en-GB"/>
    </w:rPr>
  </w:style>
  <w:style w:type="paragraph" w:customStyle="1" w:styleId="tabletext">
    <w:name w:val="table text"/>
    <w:basedOn w:val="a1"/>
    <w:next w:val="table"/>
    <w:rsid w:val="00A71B2E"/>
    <w:pPr>
      <w:spacing w:after="0"/>
    </w:pPr>
    <w:rPr>
      <w:rFonts w:eastAsia="MS Mincho"/>
      <w:i/>
      <w:lang w:eastAsia="en-GB"/>
    </w:rPr>
  </w:style>
  <w:style w:type="paragraph" w:customStyle="1" w:styleId="table">
    <w:name w:val="table"/>
    <w:basedOn w:val="a1"/>
    <w:next w:val="a1"/>
    <w:rsid w:val="00A71B2E"/>
    <w:pPr>
      <w:spacing w:after="0"/>
      <w:jc w:val="center"/>
    </w:pPr>
    <w:rPr>
      <w:rFonts w:eastAsia="MS Mincho"/>
      <w:lang w:val="en-US" w:eastAsia="en-GB"/>
    </w:rPr>
  </w:style>
  <w:style w:type="paragraph" w:customStyle="1" w:styleId="HE">
    <w:name w:val="HE"/>
    <w:basedOn w:val="a1"/>
    <w:rsid w:val="00A71B2E"/>
    <w:pPr>
      <w:spacing w:after="0"/>
    </w:pPr>
    <w:rPr>
      <w:rFonts w:eastAsia="MS Mincho"/>
      <w:b/>
      <w:lang w:eastAsia="en-GB"/>
    </w:rPr>
  </w:style>
  <w:style w:type="paragraph" w:customStyle="1" w:styleId="text">
    <w:name w:val="text"/>
    <w:basedOn w:val="a1"/>
    <w:rsid w:val="00A71B2E"/>
    <w:pPr>
      <w:widowControl w:val="0"/>
      <w:spacing w:after="240"/>
      <w:jc w:val="both"/>
    </w:pPr>
    <w:rPr>
      <w:sz w:val="24"/>
      <w:lang w:val="en-AU" w:eastAsia="en-GB"/>
    </w:rPr>
  </w:style>
  <w:style w:type="paragraph" w:customStyle="1" w:styleId="berschrift1H1">
    <w:name w:val="Überschrift 1.H1"/>
    <w:basedOn w:val="a1"/>
    <w:next w:val="a1"/>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a1"/>
    <w:rsid w:val="00A71B2E"/>
    <w:pPr>
      <w:widowControl w:val="0"/>
      <w:numPr>
        <w:numId w:val="47"/>
      </w:numPr>
      <w:spacing w:before="60" w:after="60"/>
      <w:jc w:val="both"/>
    </w:pPr>
    <w:rPr>
      <w:rFonts w:eastAsia="MS Mincho"/>
      <w:lang w:eastAsia="en-GB"/>
    </w:rPr>
  </w:style>
  <w:style w:type="paragraph" w:customStyle="1" w:styleId="TdocHeading1">
    <w:name w:val="Tdoc_Heading_1"/>
    <w:basedOn w:val="1"/>
    <w:next w:val="a1"/>
    <w:autoRedefine/>
    <w:rsid w:val="00A71B2E"/>
    <w:pPr>
      <w:keepLines w:val="0"/>
      <w:numPr>
        <w:numId w:val="48"/>
      </w:numPr>
      <w:pBdr>
        <w:top w:val="none" w:sz="0" w:space="0" w:color="auto"/>
      </w:pBdr>
      <w:spacing w:after="0"/>
    </w:pPr>
    <w:rPr>
      <w:b/>
      <w:noProof/>
      <w:kern w:val="28"/>
      <w:sz w:val="24"/>
      <w:lang w:val="en-US" w:eastAsia="en-GB"/>
    </w:rPr>
  </w:style>
  <w:style w:type="paragraph" w:styleId="aff9">
    <w:name w:val="Date"/>
    <w:basedOn w:val="a1"/>
    <w:next w:val="a1"/>
    <w:link w:val="affa"/>
    <w:rsid w:val="00A71B2E"/>
    <w:pPr>
      <w:spacing w:after="0"/>
      <w:jc w:val="both"/>
    </w:pPr>
    <w:rPr>
      <w:lang w:eastAsia="en-GB"/>
    </w:rPr>
  </w:style>
  <w:style w:type="character" w:customStyle="1" w:styleId="affa">
    <w:name w:val="日期 字符"/>
    <w:basedOn w:val="a2"/>
    <w:link w:val="aff9"/>
    <w:rsid w:val="00A71B2E"/>
    <w:rPr>
      <w:rFonts w:ascii="Times New Roman" w:hAnsi="Times New Roman"/>
    </w:rPr>
  </w:style>
  <w:style w:type="paragraph" w:customStyle="1" w:styleId="Meetingcaption">
    <w:name w:val="Meeting caption"/>
    <w:basedOn w:val="a1"/>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a1"/>
    <w:rsid w:val="00A71B2E"/>
    <w:pPr>
      <w:spacing w:after="240"/>
      <w:jc w:val="both"/>
    </w:pPr>
    <w:rPr>
      <w:rFonts w:ascii="Helvetica" w:hAnsi="Helvetica"/>
      <w:lang w:eastAsia="en-GB"/>
    </w:rPr>
  </w:style>
  <w:style w:type="paragraph" w:customStyle="1" w:styleId="Cell">
    <w:name w:val="Cell"/>
    <w:basedOn w:val="a1"/>
    <w:rsid w:val="00A71B2E"/>
    <w:pPr>
      <w:spacing w:after="0" w:line="240" w:lineRule="exact"/>
      <w:jc w:val="center"/>
    </w:pPr>
    <w:rPr>
      <w:sz w:val="16"/>
      <w:lang w:val="en-US"/>
    </w:rPr>
  </w:style>
  <w:style w:type="paragraph" w:customStyle="1" w:styleId="h60">
    <w:name w:val="h6"/>
    <w:basedOn w:val="a1"/>
    <w:rsid w:val="00A71B2E"/>
    <w:pPr>
      <w:spacing w:before="100" w:beforeAutospacing="1" w:after="100" w:afterAutospacing="1"/>
    </w:pPr>
    <w:rPr>
      <w:sz w:val="24"/>
      <w:szCs w:val="24"/>
      <w:lang w:val="en-US"/>
    </w:rPr>
  </w:style>
  <w:style w:type="paragraph" w:customStyle="1" w:styleId="b11">
    <w:name w:val="b1"/>
    <w:basedOn w:val="a1"/>
    <w:rsid w:val="00A71B2E"/>
    <w:pPr>
      <w:spacing w:before="100" w:beforeAutospacing="1" w:after="100" w:afterAutospacing="1"/>
    </w:pPr>
    <w:rPr>
      <w:sz w:val="24"/>
      <w:szCs w:val="24"/>
      <w:lang w:val="en-US"/>
    </w:rPr>
  </w:style>
  <w:style w:type="paragraph" w:customStyle="1" w:styleId="tah0">
    <w:name w:val="tah"/>
    <w:basedOn w:val="a1"/>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a3"/>
    <w:next w:val="aff6"/>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1"/>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ab">
    <w:name w:val="列表 字符"/>
    <w:link w:val="a9"/>
    <w:rsid w:val="00A71B2E"/>
    <w:rPr>
      <w:rFonts w:ascii="Arial" w:hAnsi="Arial"/>
      <w:lang w:eastAsia="zh-CN"/>
    </w:rPr>
  </w:style>
  <w:style w:type="character" w:customStyle="1" w:styleId="26">
    <w:name w:val="列表 2 字符"/>
    <w:link w:val="25"/>
    <w:rsid w:val="00A71B2E"/>
    <w:rPr>
      <w:rFonts w:ascii="Arial" w:hAnsi="Arial"/>
      <w:lang w:eastAsia="ja-JP"/>
    </w:rPr>
  </w:style>
  <w:style w:type="character" w:customStyle="1" w:styleId="35">
    <w:name w:val="列表 3 字符"/>
    <w:link w:val="34"/>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宋体"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affb">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宋体"/>
      <w:lang w:val="en-GB" w:eastAsia="zh-CN"/>
    </w:rPr>
  </w:style>
  <w:style w:type="character" w:customStyle="1" w:styleId="TableCellChar">
    <w:name w:val="Table Cell Char"/>
    <w:link w:val="TableCell"/>
    <w:rsid w:val="00A71B2E"/>
    <w:rPr>
      <w:rFonts w:ascii="Arial" w:eastAsia="宋体"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a1"/>
    <w:next w:val="a1"/>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a2"/>
    <w:rsid w:val="00A71B2E"/>
    <w:rPr>
      <w:rFonts w:ascii="Times-Italic" w:hAnsi="Times-Italic" w:hint="default"/>
      <w:b w:val="0"/>
      <w:bCs w:val="0"/>
      <w:i/>
      <w:iCs/>
      <w:color w:val="000000"/>
      <w:sz w:val="20"/>
      <w:szCs w:val="20"/>
    </w:rPr>
  </w:style>
  <w:style w:type="numbering" w:customStyle="1" w:styleId="2c">
    <w:name w:val="목록 없음2"/>
    <w:next w:val="a4"/>
    <w:uiPriority w:val="99"/>
    <w:semiHidden/>
    <w:unhideWhenUsed/>
    <w:rsid w:val="00A71B2E"/>
  </w:style>
  <w:style w:type="numbering" w:customStyle="1" w:styleId="38">
    <w:name w:val="목록 없음3"/>
    <w:next w:val="a4"/>
    <w:uiPriority w:val="99"/>
    <w:semiHidden/>
    <w:unhideWhenUsed/>
    <w:rsid w:val="00A71B2E"/>
  </w:style>
  <w:style w:type="table" w:customStyle="1" w:styleId="14">
    <w:name w:val="표 구분선1"/>
    <w:basedOn w:val="a3"/>
    <w:next w:val="aff6"/>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7D1B03"/>
    <w:rPr>
      <w:color w:val="605E5C"/>
      <w:shd w:val="clear" w:color="auto" w:fill="E1DFDD"/>
    </w:rPr>
  </w:style>
  <w:style w:type="paragraph" w:styleId="affc">
    <w:name w:val="Normal (Web)"/>
    <w:basedOn w:val="a1"/>
    <w:uiPriority w:val="99"/>
    <w:rsid w:val="007D1B03"/>
    <w:pPr>
      <w:spacing w:beforeAutospacing="1" w:after="0" w:afterAutospacing="1" w:line="259" w:lineRule="auto"/>
    </w:pPr>
    <w:rPr>
      <w:rFonts w:eastAsia="Batang"/>
      <w:sz w:val="24"/>
      <w:lang w:val="en-US" w:eastAsia="zh-CN"/>
    </w:rPr>
  </w:style>
  <w:style w:type="character" w:customStyle="1" w:styleId="a6">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5"/>
    <w:uiPriority w:val="35"/>
    <w:rsid w:val="00220373"/>
    <w:rPr>
      <w:rFonts w:ascii="Times New Roman" w:hAnsi="Times New Roman"/>
      <w:b/>
    </w:rPr>
  </w:style>
  <w:style w:type="paragraph" w:customStyle="1" w:styleId="xmsonormal">
    <w:name w:val="x_msonormal"/>
    <w:basedOn w:val="a1"/>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a1"/>
    <w:rsid w:val="00D368E6"/>
    <w:pPr>
      <w:numPr>
        <w:numId w:val="225"/>
      </w:numPr>
      <w:overflowPunct/>
      <w:autoSpaceDE/>
      <w:autoSpaceDN/>
      <w:adjustRightInd/>
      <w:spacing w:after="0"/>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footer" Target="footer1.xml"/><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endnotes" Target="endnotes.xml"/><Relationship Id="rId19" Type="http://schemas.openxmlformats.org/officeDocument/2006/relationships/image" Target="media/image6.wmf"/><Relationship Id="rId31" Type="http://schemas.openxmlformats.org/officeDocument/2006/relationships/image" Target="media/image12.wmf"/><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eader" Target="header2.xml"/><Relationship Id="rId20" Type="http://schemas.openxmlformats.org/officeDocument/2006/relationships/oleObject" Target="embeddings/oleObject4.bin"/><Relationship Id="rId4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32383AC2-3233-4308-A113-A75D54F8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13</TotalTime>
  <Pages>14</Pages>
  <Words>4249</Words>
  <Characters>24220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28413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Yanzhi2</cp:lastModifiedBy>
  <cp:revision>16</cp:revision>
  <cp:lastPrinted>2008-01-31T07:09:00Z</cp:lastPrinted>
  <dcterms:created xsi:type="dcterms:W3CDTF">2020-05-20T23:10:00Z</dcterms:created>
  <dcterms:modified xsi:type="dcterms:W3CDTF">2020-05-20T23:23:00Z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