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w:t>
      </w:r>
      <w:r w:rsidR="00800126">
        <w:rPr>
          <w:rFonts w:ascii="Arial" w:eastAsia="Malgun Gothic" w:hAnsi="Arial" w:cs="Arial"/>
          <w:b/>
          <w:bCs/>
          <w:sz w:val="24"/>
        </w:rPr>
        <w:t xml:space="preserve"> TSG RAN WG1#100bis</w:t>
      </w:r>
      <w:r w:rsidR="00800126">
        <w:rPr>
          <w:rFonts w:ascii="Arial" w:eastAsia="Malgun Gothic" w:hAnsi="Arial" w:cs="Arial"/>
          <w:b/>
          <w:bCs/>
          <w:sz w:val="24"/>
        </w:rPr>
        <w:tab/>
      </w:r>
      <w:r w:rsidR="00800126">
        <w:rPr>
          <w:rFonts w:ascii="Arial" w:eastAsia="Malgun Gothic" w:hAnsi="Arial" w:cs="Arial"/>
          <w:b/>
          <w:bCs/>
          <w:sz w:val="24"/>
        </w:rPr>
        <w:tab/>
      </w:r>
      <w:r w:rsidR="00800126">
        <w:rPr>
          <w:rFonts w:ascii="Arial" w:eastAsia="Malgun Gothic" w:hAnsi="Arial" w:cs="Arial"/>
          <w:b/>
          <w:bCs/>
          <w:sz w:val="24"/>
        </w:rPr>
        <w:tab/>
        <w:t>R1-200xxxx</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00126">
        <w:rPr>
          <w:rFonts w:ascii="Arial" w:eastAsia="Malgun Gothic" w:hAnsi="Arial" w:cs="Arial"/>
          <w:sz w:val="24"/>
          <w:szCs w:val="24"/>
        </w:rPr>
        <w:t>topic #1 (BWP&lt;24)</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2" w:name="_Ref529369566"/>
      <w:r w:rsidRPr="00234EC5">
        <w:rPr>
          <w:sz w:val="28"/>
          <w:lang w:val="en-US"/>
        </w:rPr>
        <w:t xml:space="preserve">Summary </w:t>
      </w:r>
      <w:bookmarkEnd w:id="2"/>
    </w:p>
    <w:p w:rsidR="0029547E" w:rsidRDefault="0029547E"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Based on the offline email discussion 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_Ref38210249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Pr>
          <w:rFonts w:ascii="Times New Roman" w:eastAsia="Batang" w:hAnsi="Times New Roman" w:cs="Times New Roman"/>
          <w:sz w:val="20"/>
          <w:szCs w:val="32"/>
          <w:lang w:eastAsia="ko-KR"/>
        </w:rPr>
        <w:t>[2]</w:t>
      </w:r>
      <w:r>
        <w:rPr>
          <w:rFonts w:ascii="Times New Roman" w:eastAsia="Batang" w:hAnsi="Times New Roman" w:cs="Times New Roman"/>
          <w:sz w:val="20"/>
          <w:szCs w:val="32"/>
          <w:lang w:eastAsia="ko-KR"/>
        </w:rPr>
        <w:fldChar w:fldCharType="end"/>
      </w:r>
      <w:r>
        <w:rPr>
          <w:rFonts w:ascii="Times New Roman" w:eastAsia="Batang" w:hAnsi="Times New Roman" w:cs="Times New Roman"/>
          <w:sz w:val="20"/>
          <w:szCs w:val="32"/>
          <w:lang w:eastAsia="ko-KR"/>
        </w:rPr>
        <w:t xml:space="preserve"> and confirmation during the preparation phase 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_Ref38210274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Pr>
          <w:rFonts w:ascii="Times New Roman" w:eastAsia="Batang" w:hAnsi="Times New Roman" w:cs="Times New Roman"/>
          <w:sz w:val="20"/>
          <w:szCs w:val="32"/>
          <w:lang w:eastAsia="ko-KR"/>
        </w:rPr>
        <w:t>, the following proposal has been confirmed agreeable</w:t>
      </w:r>
      <w:r w:rsidR="006E4A85">
        <w:rPr>
          <w:rFonts w:ascii="Times New Roman" w:eastAsia="Batang" w:hAnsi="Times New Roman" w:cs="Times New Roman"/>
          <w:sz w:val="20"/>
          <w:szCs w:val="32"/>
          <w:lang w:eastAsia="ko-KR"/>
        </w:rPr>
        <w:t xml:space="preserve"> and can be endorsed</w:t>
      </w:r>
      <w:r>
        <w:rPr>
          <w:rFonts w:ascii="Times New Roman" w:eastAsia="Batang" w:hAnsi="Times New Roman" w:cs="Times New Roman"/>
          <w:sz w:val="20"/>
          <w:szCs w:val="32"/>
          <w:lang w:eastAsia="ko-KR"/>
        </w:rPr>
        <w:t>:</w:t>
      </w:r>
    </w:p>
    <w:p w:rsidR="00B07DD3" w:rsidRPr="009B3783" w:rsidRDefault="00B07DD3" w:rsidP="0029547E">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bookmarkStart w:id="3" w:name="_GoBack"/>
      <w:bookmarkEnd w:id="3"/>
    </w:p>
    <w:tbl>
      <w:tblPr>
        <w:tblStyle w:val="TableGrid"/>
        <w:tblW w:w="0" w:type="auto"/>
        <w:tblLook w:val="04A0" w:firstRow="1" w:lastRow="0" w:firstColumn="1" w:lastColumn="0" w:noHBand="0" w:noVBand="1"/>
      </w:tblPr>
      <w:tblGrid>
        <w:gridCol w:w="9629"/>
      </w:tblGrid>
      <w:tr w:rsidR="00225C9F" w:rsidRPr="00225C9F" w:rsidTr="0082599A">
        <w:tc>
          <w:tcPr>
            <w:tcW w:w="9629" w:type="dxa"/>
          </w:tcPr>
          <w:p w:rsidR="00116185" w:rsidRPr="00225C9F" w:rsidRDefault="00116185" w:rsidP="0082599A">
            <w:pPr>
              <w:pStyle w:val="0Maintext"/>
              <w:spacing w:after="60" w:afterAutospacing="0"/>
              <w:ind w:firstLine="0"/>
              <w:rPr>
                <w:lang w:val="en-US"/>
              </w:rPr>
            </w:pPr>
            <w:r w:rsidRPr="00225C9F">
              <w:rPr>
                <w:b/>
                <w:u w:val="single"/>
                <w:lang w:val="en-US"/>
              </w:rPr>
              <w:t>Offline agreement</w:t>
            </w:r>
            <w:r w:rsidRPr="00225C9F">
              <w:rPr>
                <w:lang w:val="en-US"/>
              </w:rPr>
              <w:t>:</w:t>
            </w:r>
            <w:r w:rsidR="0082599A" w:rsidRPr="00225C9F">
              <w:rPr>
                <w:lang w:val="en-US"/>
              </w:rPr>
              <w:t xml:space="preserve"> </w:t>
            </w:r>
            <w:r w:rsidRPr="00225C9F">
              <w:rPr>
                <w:lang w:val="en-US"/>
              </w:rPr>
              <w:t>On the support of CSI reporting for BWP size &lt; 24 PRBs, only wideband CSI reporting is supported with Rel.15 Type I single-panel codebook</w:t>
            </w:r>
          </w:p>
          <w:p w:rsidR="00116185" w:rsidRPr="00225C9F" w:rsidRDefault="00116185" w:rsidP="0046324F">
            <w:pPr>
              <w:pStyle w:val="0Maintext"/>
              <w:numPr>
                <w:ilvl w:val="0"/>
                <w:numId w:val="58"/>
              </w:numPr>
              <w:spacing w:after="60" w:afterAutospacing="0"/>
              <w:rPr>
                <w:lang w:val="en-US"/>
              </w:rPr>
            </w:pPr>
            <w:r w:rsidRPr="00225C9F">
              <w:rPr>
                <w:lang w:val="en-US"/>
              </w:rPr>
              <w:t xml:space="preserve">Note: a draft CR has been submitted </w:t>
            </w:r>
            <w:r w:rsidR="006C3AD6" w:rsidRPr="00225C9F">
              <w:rPr>
                <w:lang w:val="en-US"/>
              </w:rPr>
              <w:t>to</w:t>
            </w:r>
            <w:r w:rsidRPr="00225C9F">
              <w:rPr>
                <w:lang w:val="en-US"/>
              </w:rPr>
              <w:t xml:space="preserve"> Rel.15 maintenance session for MIMO</w:t>
            </w:r>
          </w:p>
          <w:p w:rsidR="00116185" w:rsidRPr="00225C9F" w:rsidRDefault="00116185" w:rsidP="0082599A">
            <w:pPr>
              <w:pStyle w:val="0Maintext"/>
              <w:spacing w:after="60" w:afterAutospacing="0"/>
              <w:ind w:firstLine="0"/>
              <w:rPr>
                <w:lang w:val="en-US"/>
              </w:rPr>
            </w:pPr>
            <w:r w:rsidRPr="00225C9F">
              <w:rPr>
                <w:b/>
                <w:u w:val="single"/>
                <w:lang w:val="en-US"/>
              </w:rPr>
              <w:t>Offline conclusion</w:t>
            </w:r>
            <w:r w:rsidRPr="00225C9F">
              <w:rPr>
                <w:lang w:val="en-US"/>
              </w:rPr>
              <w:t xml:space="preserve">: On the support of CSI reporting for BWP size &lt; 24 PRBs, there is no consensus in supporting Rel.15 Type-I multi-panel, Rel.15 Type-II, and Rel.16 </w:t>
            </w:r>
            <w:proofErr w:type="spellStart"/>
            <w:r w:rsidRPr="00225C9F">
              <w:rPr>
                <w:lang w:val="en-US"/>
              </w:rPr>
              <w:t>eType</w:t>
            </w:r>
            <w:proofErr w:type="spellEnd"/>
            <w:r w:rsidRPr="00225C9F">
              <w:rPr>
                <w:lang w:val="en-US"/>
              </w:rPr>
              <w:t>-II codebooks for wideband CSI reporting</w:t>
            </w:r>
          </w:p>
        </w:tc>
      </w:tr>
    </w:tbl>
    <w:p w:rsidR="00116185" w:rsidRPr="009B378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color w:val="3333FF"/>
          <w:sz w:val="20"/>
          <w:szCs w:val="32"/>
          <w:lang w:eastAsia="ko-KR"/>
        </w:rPr>
      </w:pPr>
    </w:p>
    <w:p w:rsidR="0029547E" w:rsidRDefault="0029547E" w:rsidP="00557A4A">
      <w:pPr>
        <w:pStyle w:val="Heading1"/>
        <w:pBdr>
          <w:top w:val="none" w:sz="0" w:space="0" w:color="auto"/>
        </w:pBdr>
        <w:tabs>
          <w:tab w:val="left" w:pos="426"/>
        </w:tabs>
        <w:overflowPunct w:val="0"/>
        <w:autoSpaceDE w:val="0"/>
        <w:autoSpaceDN w:val="0"/>
        <w:adjustRightInd w:val="0"/>
        <w:spacing w:before="0" w:after="120" w:line="288" w:lineRule="auto"/>
        <w:ind w:left="0" w:firstLine="0"/>
        <w:jc w:val="both"/>
        <w:textAlignment w:val="baseline"/>
        <w:rPr>
          <w:sz w:val="28"/>
          <w:lang w:val="en-US"/>
        </w:rPr>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800126" w:rsidP="00800126">
      <w:pPr>
        <w:pStyle w:val="2222"/>
        <w:numPr>
          <w:ilvl w:val="0"/>
          <w:numId w:val="40"/>
        </w:numPr>
        <w:spacing w:after="120" w:line="288" w:lineRule="auto"/>
        <w:ind w:firstLineChars="0"/>
        <w:jc w:val="left"/>
        <w:rPr>
          <w:lang w:val="en-US" w:eastAsia="ko-KR"/>
        </w:rPr>
      </w:pPr>
      <w:bookmarkStart w:id="4" w:name="_Ref38210274"/>
      <w:bookmarkStart w:id="5" w:name="_Ref37642340"/>
      <w:r>
        <w:rPr>
          <w:lang w:val="en-US" w:eastAsia="ko-KR"/>
        </w:rPr>
        <w:t>R1-200271</w:t>
      </w:r>
      <w:r w:rsidRPr="0048327A">
        <w:rPr>
          <w:lang w:val="en-US" w:eastAsia="ko-KR"/>
        </w:rPr>
        <w:t>7</w:t>
      </w:r>
      <w:r w:rsidRPr="00800126">
        <w:rPr>
          <w:lang w:val="en-US" w:eastAsia="ko-KR"/>
        </w:rPr>
        <w:tab/>
      </w:r>
      <w:r w:rsidRPr="00800126">
        <w:t>Feature lead summary for MU-MIMO CSI</w:t>
      </w:r>
      <w:r>
        <w:rPr>
          <w:lang w:val="en-US" w:eastAsia="ko-KR"/>
        </w:rPr>
        <w:tab/>
      </w:r>
      <w:r w:rsidRPr="0048327A">
        <w:rPr>
          <w:lang w:val="en-US" w:eastAsia="ko-KR"/>
        </w:rPr>
        <w:t>Moderator (Samsung)</w:t>
      </w:r>
      <w:bookmarkEnd w:id="4"/>
    </w:p>
    <w:p w:rsidR="00E95F16" w:rsidRPr="0048327A" w:rsidRDefault="00E95F16" w:rsidP="00E95F16">
      <w:pPr>
        <w:pStyle w:val="2222"/>
        <w:numPr>
          <w:ilvl w:val="0"/>
          <w:numId w:val="40"/>
        </w:numPr>
        <w:spacing w:after="120" w:line="288" w:lineRule="auto"/>
        <w:ind w:firstLineChars="0"/>
        <w:jc w:val="left"/>
        <w:rPr>
          <w:lang w:val="en-US" w:eastAsia="ko-KR"/>
        </w:rPr>
      </w:pPr>
      <w:bookmarkStart w:id="6" w:name="_Ref38210249"/>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5"/>
      <w:bookmarkEnd w:id="6"/>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25C9F"/>
    <w:rsid w:val="0024127E"/>
    <w:rsid w:val="00241F97"/>
    <w:rsid w:val="002506B9"/>
    <w:rsid w:val="0029547E"/>
    <w:rsid w:val="00327AE9"/>
    <w:rsid w:val="003A7028"/>
    <w:rsid w:val="003B6678"/>
    <w:rsid w:val="0046324F"/>
    <w:rsid w:val="00477C1D"/>
    <w:rsid w:val="004F2D00"/>
    <w:rsid w:val="0052246B"/>
    <w:rsid w:val="00557A4A"/>
    <w:rsid w:val="00662EEF"/>
    <w:rsid w:val="006668FD"/>
    <w:rsid w:val="006C3AD6"/>
    <w:rsid w:val="006D1FA0"/>
    <w:rsid w:val="006E4A85"/>
    <w:rsid w:val="00702258"/>
    <w:rsid w:val="00736625"/>
    <w:rsid w:val="0076632C"/>
    <w:rsid w:val="007755BF"/>
    <w:rsid w:val="007A29D3"/>
    <w:rsid w:val="007B4740"/>
    <w:rsid w:val="007E7F0D"/>
    <w:rsid w:val="00800126"/>
    <w:rsid w:val="0082599A"/>
    <w:rsid w:val="00833463"/>
    <w:rsid w:val="008A6BE5"/>
    <w:rsid w:val="00910E86"/>
    <w:rsid w:val="0098320E"/>
    <w:rsid w:val="009B3783"/>
    <w:rsid w:val="00A24902"/>
    <w:rsid w:val="00B07DD3"/>
    <w:rsid w:val="00BB2CE2"/>
    <w:rsid w:val="00BF5AA5"/>
    <w:rsid w:val="00CF2FD2"/>
    <w:rsid w:val="00D1490F"/>
    <w:rsid w:val="00D229E9"/>
    <w:rsid w:val="00D8228F"/>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0A7B"/>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CEA1-C894-4AE5-A912-3CD5B262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56</cp:revision>
  <dcterms:created xsi:type="dcterms:W3CDTF">2020-04-15T23:04:00Z</dcterms:created>
  <dcterms:modified xsi:type="dcterms:W3CDTF">2020-04-19T22:44:00Z</dcterms:modified>
</cp:coreProperties>
</file>