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41BAE6C" w:rsidR="00C539B0" w:rsidRPr="0007631D" w:rsidRDefault="00C539B0" w:rsidP="0053434F">
      <w:pPr>
        <w:tabs>
          <w:tab w:val="right" w:pos="10000"/>
        </w:tabs>
        <w:spacing w:after="0"/>
        <w:rPr>
          <w:b/>
          <w:sz w:val="24"/>
          <w:szCs w:val="24"/>
        </w:rPr>
      </w:pPr>
      <w:r w:rsidRPr="00064EF4">
        <w:rPr>
          <w:b/>
          <w:sz w:val="24"/>
          <w:szCs w:val="24"/>
        </w:rPr>
        <w:t xml:space="preserve">3GPP TSG-RAN </w:t>
      </w:r>
      <w:r w:rsidR="0011379C" w:rsidRPr="00064EF4">
        <w:rPr>
          <w:b/>
          <w:sz w:val="24"/>
          <w:szCs w:val="24"/>
        </w:rPr>
        <w:t>WG1</w:t>
      </w:r>
      <w:r w:rsidR="00433B47" w:rsidRPr="00064EF4">
        <w:rPr>
          <w:b/>
          <w:sz w:val="24"/>
          <w:szCs w:val="24"/>
        </w:rPr>
        <w:t xml:space="preserve"> </w:t>
      </w:r>
      <w:r w:rsidR="006F7B22" w:rsidRPr="00064EF4">
        <w:rPr>
          <w:b/>
          <w:sz w:val="24"/>
          <w:szCs w:val="24"/>
        </w:rPr>
        <w:t>#</w:t>
      </w:r>
      <w:r w:rsidR="00D44BEA" w:rsidRPr="00064EF4">
        <w:rPr>
          <w:b/>
          <w:sz w:val="24"/>
          <w:szCs w:val="24"/>
        </w:rPr>
        <w:t>100</w:t>
      </w:r>
      <w:r w:rsidR="00C8268E" w:rsidRPr="00064EF4">
        <w:rPr>
          <w:b/>
          <w:sz w:val="24"/>
          <w:szCs w:val="24"/>
        </w:rPr>
        <w:t>b-e</w:t>
      </w:r>
      <w:r w:rsidRPr="00064EF4">
        <w:rPr>
          <w:b/>
          <w:sz w:val="24"/>
          <w:szCs w:val="24"/>
        </w:rPr>
        <w:tab/>
        <w:t>R1-</w:t>
      </w:r>
      <w:r w:rsidR="008A1FE3" w:rsidRPr="00064EF4">
        <w:rPr>
          <w:b/>
          <w:sz w:val="24"/>
          <w:szCs w:val="24"/>
        </w:rPr>
        <w:t>20</w:t>
      </w:r>
      <w:r w:rsidR="00CD6F8A" w:rsidRPr="00064EF4">
        <w:rPr>
          <w:b/>
          <w:sz w:val="24"/>
          <w:szCs w:val="24"/>
        </w:rPr>
        <w:t>0</w:t>
      </w:r>
      <w:r w:rsidR="00064EF4" w:rsidRPr="00064EF4">
        <w:rPr>
          <w:b/>
          <w:sz w:val="24"/>
          <w:szCs w:val="24"/>
        </w:rPr>
        <w:t>2704</w:t>
      </w:r>
    </w:p>
    <w:p w14:paraId="30C02767" w14:textId="2A3C5012" w:rsidR="000439BE" w:rsidRPr="00F6242C" w:rsidRDefault="000439BE" w:rsidP="00F6242C">
      <w:pPr>
        <w:tabs>
          <w:tab w:val="right" w:pos="10000"/>
        </w:tabs>
        <w:spacing w:after="0"/>
        <w:rPr>
          <w:b/>
          <w:sz w:val="24"/>
          <w:szCs w:val="24"/>
        </w:rPr>
      </w:pPr>
      <w:r w:rsidRPr="00F6242C">
        <w:rPr>
          <w:b/>
          <w:sz w:val="24"/>
          <w:szCs w:val="24"/>
        </w:rPr>
        <w:t xml:space="preserve">e-Meeting, </w:t>
      </w:r>
      <w:r w:rsidR="00C8268E">
        <w:rPr>
          <w:b/>
          <w:sz w:val="24"/>
          <w:szCs w:val="24"/>
        </w:rPr>
        <w:t>April 20</w:t>
      </w:r>
      <w:r w:rsidR="00C8268E" w:rsidRPr="00C8268E">
        <w:rPr>
          <w:b/>
          <w:sz w:val="24"/>
          <w:szCs w:val="24"/>
          <w:vertAlign w:val="superscript"/>
        </w:rPr>
        <w:t>th</w:t>
      </w:r>
      <w:r w:rsidR="00C8268E">
        <w:rPr>
          <w:b/>
          <w:sz w:val="24"/>
          <w:szCs w:val="24"/>
        </w:rPr>
        <w:t xml:space="preserve"> – 30</w:t>
      </w:r>
      <w:r w:rsidR="00C8268E" w:rsidRPr="00C8268E">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0EDB7C5E"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943429" w:rsidRPr="00FE124B">
        <w:rPr>
          <w:sz w:val="24"/>
          <w:szCs w:val="24"/>
        </w:rPr>
        <w:t>5</w:t>
      </w:r>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3BDD65AA"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0F43F8" w:rsidRPr="000F43F8">
        <w:rPr>
          <w:sz w:val="24"/>
        </w:rPr>
        <w:t>RAN1#100</w:t>
      </w:r>
      <w:r w:rsidR="00374A93">
        <w:rPr>
          <w:sz w:val="24"/>
        </w:rPr>
        <w:t>b</w:t>
      </w:r>
      <w:r w:rsidR="000F43F8" w:rsidRPr="000F43F8">
        <w:rPr>
          <w:sz w:val="24"/>
        </w:rPr>
        <w:t>-e preparation phase on incoming LS</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0C18395F" w:rsidR="008A7B7D" w:rsidRDefault="008A7B7D" w:rsidP="008A7B7D">
      <w:pPr>
        <w:jc w:val="both"/>
        <w:rPr>
          <w:lang w:eastAsia="x-none"/>
        </w:rPr>
      </w:pPr>
      <w:r>
        <w:rPr>
          <w:rFonts w:asciiTheme="majorBidi" w:hAnsiTheme="majorBidi" w:cstheme="majorBidi"/>
          <w:bCs/>
          <w:iCs/>
        </w:rPr>
        <w:t xml:space="preserve">In this </w:t>
      </w:r>
      <w:r w:rsidR="008A1FE3">
        <w:rPr>
          <w:rFonts w:asciiTheme="majorBidi" w:hAnsiTheme="majorBidi" w:cstheme="majorBidi"/>
          <w:bCs/>
          <w:iCs/>
        </w:rPr>
        <w:t xml:space="preserve">document, we will summarize </w:t>
      </w:r>
      <w:r w:rsidR="00D8617B">
        <w:rPr>
          <w:rFonts w:asciiTheme="majorBidi" w:hAnsiTheme="majorBidi" w:cstheme="majorBidi"/>
          <w:bCs/>
          <w:iCs/>
        </w:rPr>
        <w:t xml:space="preserve">contributions submitted to Agenda </w:t>
      </w:r>
      <w:r w:rsidR="00164B1D">
        <w:rPr>
          <w:rFonts w:asciiTheme="majorBidi" w:hAnsiTheme="majorBidi" w:cstheme="majorBidi"/>
          <w:bCs/>
          <w:iCs/>
        </w:rPr>
        <w:t xml:space="preserve">Item </w:t>
      </w:r>
      <w:r w:rsidR="00D8617B">
        <w:rPr>
          <w:rFonts w:asciiTheme="majorBidi" w:hAnsiTheme="majorBidi" w:cstheme="majorBidi"/>
          <w:bCs/>
          <w:iCs/>
        </w:rPr>
        <w:t>5</w:t>
      </w:r>
      <w:r w:rsidR="004C088A">
        <w:rPr>
          <w:rFonts w:asciiTheme="majorBidi" w:hAnsiTheme="majorBidi" w:cstheme="majorBidi"/>
          <w:bCs/>
          <w:iCs/>
        </w:rPr>
        <w:t xml:space="preserve"> </w:t>
      </w:r>
      <w:r w:rsidR="006A5310">
        <w:rPr>
          <w:rFonts w:asciiTheme="majorBidi" w:hAnsiTheme="majorBidi" w:cstheme="majorBidi"/>
          <w:bCs/>
          <w:iCs/>
        </w:rPr>
        <w:t>of RAN1#100</w:t>
      </w:r>
      <w:r w:rsidR="00164B1D">
        <w:rPr>
          <w:rFonts w:asciiTheme="majorBidi" w:hAnsiTheme="majorBidi" w:cstheme="majorBidi"/>
          <w:bCs/>
          <w:iCs/>
        </w:rPr>
        <w:t>b</w:t>
      </w:r>
      <w:r w:rsidR="006A5310">
        <w:rPr>
          <w:rFonts w:asciiTheme="majorBidi" w:hAnsiTheme="majorBidi" w:cstheme="majorBidi"/>
          <w:bCs/>
          <w:iCs/>
        </w:rPr>
        <w:t xml:space="preserve">-e, and identify </w:t>
      </w:r>
      <w:r w:rsidR="006155E3">
        <w:rPr>
          <w:rFonts w:asciiTheme="majorBidi" w:hAnsiTheme="majorBidi" w:cstheme="majorBidi"/>
          <w:bCs/>
          <w:iCs/>
        </w:rPr>
        <w:t>a set of critical LSs (if any) that need to be addressed in the subsequent email discussion/approval</w:t>
      </w:r>
      <w:r w:rsidR="00F11D01">
        <w:rPr>
          <w:rFonts w:asciiTheme="majorBidi" w:hAnsiTheme="majorBidi" w:cstheme="majorBidi"/>
          <w:bCs/>
          <w:iCs/>
        </w:rPr>
        <w:t xml:space="preserve"> phase</w:t>
      </w:r>
      <w:r w:rsidR="008A1FE3">
        <w:rPr>
          <w:rFonts w:asciiTheme="majorBidi" w:hAnsiTheme="majorBidi" w:cstheme="majorBidi"/>
          <w:bCs/>
          <w:iCs/>
        </w:rPr>
        <w:t xml:space="preserve"> </w:t>
      </w:r>
      <w:r>
        <w:rPr>
          <w:rFonts w:asciiTheme="majorBidi" w:hAnsiTheme="majorBidi" w:cstheme="majorBidi"/>
          <w:bCs/>
          <w:iCs/>
        </w:rPr>
        <w:t>.</w:t>
      </w:r>
    </w:p>
    <w:p w14:paraId="7E0F4733" w14:textId="5BE12302" w:rsidR="00D32C7A" w:rsidRPr="00846BEE" w:rsidRDefault="008A1FE3" w:rsidP="00D32C7A">
      <w:pPr>
        <w:pStyle w:val="Heading1"/>
        <w:jc w:val="both"/>
        <w:rPr>
          <w:rFonts w:ascii="Times New Roman" w:hAnsi="Times New Roman"/>
        </w:rPr>
      </w:pPr>
      <w:r>
        <w:rPr>
          <w:rFonts w:ascii="Times New Roman" w:hAnsi="Times New Roman"/>
        </w:rPr>
        <w:t>Summary</w:t>
      </w:r>
      <w:r w:rsidR="00E45940">
        <w:rPr>
          <w:rFonts w:ascii="Times New Roman" w:hAnsi="Times New Roman"/>
        </w:rPr>
        <w:t xml:space="preserve"> </w:t>
      </w:r>
    </w:p>
    <w:p w14:paraId="00226E4F" w14:textId="0E116B78" w:rsidR="00440C77" w:rsidRDefault="00F11D01" w:rsidP="00440C77">
      <w:pPr>
        <w:jc w:val="both"/>
        <w:rPr>
          <w:rFonts w:eastAsia="MS Mincho"/>
          <w:lang w:val="en-GB" w:eastAsia="ja-JP"/>
        </w:rPr>
      </w:pPr>
      <w:r>
        <w:rPr>
          <w:rFonts w:eastAsia="MS Mincho"/>
          <w:lang w:val="en-GB" w:eastAsia="ja-JP"/>
        </w:rPr>
        <w:t xml:space="preserve">The list of contributions can be found </w:t>
      </w:r>
      <w:r w:rsidR="009A21B0">
        <w:rPr>
          <w:rFonts w:eastAsia="MS Mincho"/>
          <w:lang w:val="en-GB" w:eastAsia="ja-JP"/>
        </w:rPr>
        <w:t xml:space="preserve">in the References section. </w:t>
      </w:r>
      <w:r w:rsidR="008A3C8B">
        <w:rPr>
          <w:rFonts w:eastAsia="MS Mincho"/>
          <w:lang w:val="en-GB" w:eastAsia="ja-JP"/>
        </w:rPr>
        <w:t xml:space="preserve">Herein we organize the LSs based on the respective topics. </w:t>
      </w:r>
      <w:r w:rsidR="00B22638">
        <w:rPr>
          <w:rFonts w:eastAsia="MS Mincho"/>
          <w:lang w:val="en-GB" w:eastAsia="ja-JP"/>
        </w:rPr>
        <w:t xml:space="preserve">Note that the </w:t>
      </w:r>
      <w:r w:rsidR="00154B4D">
        <w:rPr>
          <w:rFonts w:eastAsia="MS Mincho"/>
          <w:lang w:val="en-GB" w:eastAsia="ja-JP"/>
        </w:rPr>
        <w:t xml:space="preserve">goal is to identify </w:t>
      </w:r>
      <w:r w:rsidR="001F2EC5">
        <w:rPr>
          <w:rFonts w:eastAsia="MS Mincho"/>
          <w:lang w:val="en-GB" w:eastAsia="ja-JP"/>
        </w:rPr>
        <w:t xml:space="preserve">the LS </w:t>
      </w:r>
      <w:r w:rsidR="001F2EC5" w:rsidRPr="001F2EC5">
        <w:rPr>
          <w:rFonts w:eastAsia="MS Mincho"/>
          <w:b/>
          <w:bCs/>
          <w:u w:val="single"/>
          <w:lang w:val="en-GB" w:eastAsia="ja-JP"/>
        </w:rPr>
        <w:t>critical</w:t>
      </w:r>
      <w:r w:rsidR="001F2EC5" w:rsidRPr="001F2EC5">
        <w:rPr>
          <w:rFonts w:eastAsia="MS Mincho"/>
          <w:lang w:val="en-GB" w:eastAsia="ja-JP"/>
        </w:rPr>
        <w:t xml:space="preserve"> </w:t>
      </w:r>
      <w:r w:rsidR="001F2EC5">
        <w:rPr>
          <w:rFonts w:eastAsia="MS Mincho"/>
          <w:lang w:val="en-GB" w:eastAsia="ja-JP"/>
        </w:rPr>
        <w:t xml:space="preserve">to address during this e-Meeting. </w:t>
      </w:r>
    </w:p>
    <w:p w14:paraId="24C07F1D" w14:textId="45A6FD46" w:rsidR="008A3C8B" w:rsidRDefault="00BC29EC" w:rsidP="008A3C8B">
      <w:pPr>
        <w:pStyle w:val="Heading2"/>
        <w:rPr>
          <w:lang w:eastAsia="ja-JP"/>
        </w:rPr>
      </w:pPr>
      <w:r>
        <w:rPr>
          <w:lang w:eastAsia="ja-JP"/>
        </w:rPr>
        <w:t xml:space="preserve">Incoming LSs </w:t>
      </w:r>
      <w:r w:rsidR="004310D8">
        <w:rPr>
          <w:lang w:eastAsia="ja-JP"/>
        </w:rPr>
        <w:t>“To RAN1”</w:t>
      </w:r>
    </w:p>
    <w:p w14:paraId="324F3122" w14:textId="2C8E5591" w:rsidR="002A316C" w:rsidRDefault="002A316C" w:rsidP="002A316C">
      <w:pPr>
        <w:pStyle w:val="Heading3"/>
      </w:pPr>
      <w:r>
        <w:t>LTE</w:t>
      </w:r>
    </w:p>
    <w:p w14:paraId="119AB81D" w14:textId="25AB87C4" w:rsidR="00E179FB" w:rsidRDefault="00C1405A" w:rsidP="00CD1D8C">
      <w:pPr>
        <w:pStyle w:val="Heading4"/>
      </w:pPr>
      <w:r w:rsidRPr="00C1405A">
        <w:t>R1-2001517</w:t>
      </w:r>
      <w:r w:rsidRPr="00C1405A">
        <w:tab/>
        <w:t>LS on open PUR issues for NB-IoT/eMTC</w:t>
      </w:r>
      <w:r w:rsidRPr="00C1405A">
        <w:tab/>
        <w:t>RAN2, Ericsson</w:t>
      </w:r>
    </w:p>
    <w:p w14:paraId="40842493" w14:textId="4AADC5C3" w:rsidR="00C1405A" w:rsidRDefault="00C1405A" w:rsidP="00C1405A">
      <w:pPr>
        <w:rPr>
          <w:lang w:val="en-GB"/>
        </w:rPr>
      </w:pPr>
      <w:r>
        <w:rPr>
          <w:lang w:val="en-GB"/>
        </w:rPr>
        <w:t>Related contributions:</w:t>
      </w:r>
    </w:p>
    <w:p w14:paraId="6B984D1B" w14:textId="77777777" w:rsidR="00A715F4" w:rsidRDefault="0057411E" w:rsidP="00A715F4">
      <w:pPr>
        <w:pStyle w:val="ListParagraph"/>
        <w:numPr>
          <w:ilvl w:val="0"/>
          <w:numId w:val="28"/>
        </w:numPr>
        <w:rPr>
          <w:lang w:eastAsia="x-none"/>
        </w:rPr>
      </w:pPr>
      <w:hyperlink r:id="rId11" w:history="1">
        <w:r w:rsidR="00A715F4">
          <w:rPr>
            <w:rStyle w:val="Hyperlink"/>
            <w:lang w:eastAsia="x-none"/>
          </w:rPr>
          <w:t>R1-2001849</w:t>
        </w:r>
      </w:hyperlink>
      <w:r w:rsidR="00A715F4">
        <w:rPr>
          <w:lang w:eastAsia="x-none"/>
        </w:rPr>
        <w:tab/>
        <w:t>Discussion on RAN2 LS on open PUR issues</w:t>
      </w:r>
      <w:r w:rsidR="00A715F4">
        <w:rPr>
          <w:lang w:eastAsia="x-none"/>
        </w:rPr>
        <w:tab/>
        <w:t>ZTE</w:t>
      </w:r>
    </w:p>
    <w:p w14:paraId="4CD2FF3E" w14:textId="77777777" w:rsidR="00A715F4" w:rsidRDefault="0057411E" w:rsidP="00A715F4">
      <w:pPr>
        <w:pStyle w:val="ListParagraph"/>
        <w:numPr>
          <w:ilvl w:val="0"/>
          <w:numId w:val="28"/>
        </w:numPr>
        <w:rPr>
          <w:lang w:eastAsia="x-none"/>
        </w:rPr>
      </w:pPr>
      <w:hyperlink r:id="rId12" w:history="1">
        <w:r w:rsidR="00A715F4">
          <w:rPr>
            <w:rStyle w:val="Hyperlink"/>
            <w:lang w:eastAsia="x-none"/>
          </w:rPr>
          <w:t>R1-2002501</w:t>
        </w:r>
      </w:hyperlink>
      <w:r w:rsidR="00A715F4">
        <w:rPr>
          <w:lang w:eastAsia="x-none"/>
        </w:rPr>
        <w:tab/>
        <w:t>On the LS on open PUR issues for NB-IoT/eMTC</w:t>
      </w:r>
      <w:r w:rsidR="00A715F4">
        <w:rPr>
          <w:lang w:eastAsia="x-none"/>
        </w:rPr>
        <w:tab/>
        <w:t>Ericsson</w:t>
      </w:r>
    </w:p>
    <w:p w14:paraId="5596BFDE" w14:textId="7EA72CD9" w:rsidR="00A715F4" w:rsidRDefault="0057411E" w:rsidP="00A715F4">
      <w:pPr>
        <w:pStyle w:val="ListParagraph"/>
        <w:numPr>
          <w:ilvl w:val="0"/>
          <w:numId w:val="28"/>
        </w:numPr>
        <w:rPr>
          <w:ins w:id="2" w:author="QC" w:date="2020-04-14T22:13:00Z"/>
          <w:lang w:eastAsia="x-none"/>
        </w:rPr>
      </w:pPr>
      <w:hyperlink r:id="rId13" w:history="1">
        <w:r w:rsidR="00A715F4">
          <w:rPr>
            <w:rStyle w:val="Hyperlink"/>
            <w:lang w:eastAsia="x-none"/>
          </w:rPr>
          <w:t>R1-2002603</w:t>
        </w:r>
      </w:hyperlink>
      <w:r w:rsidR="00A715F4">
        <w:rPr>
          <w:lang w:eastAsia="x-none"/>
        </w:rPr>
        <w:tab/>
        <w:t>Draft reply LS on open PUR issues for NB-IoT/eMTC</w:t>
      </w:r>
      <w:r w:rsidR="00A715F4">
        <w:rPr>
          <w:lang w:eastAsia="x-none"/>
        </w:rPr>
        <w:tab/>
        <w:t>Huawei, HiSilicon</w:t>
      </w:r>
    </w:p>
    <w:p w14:paraId="6E708022" w14:textId="4F6DAEEF" w:rsidR="00FB0FE9" w:rsidRDefault="00FB0FE9" w:rsidP="00A715F4">
      <w:pPr>
        <w:pStyle w:val="ListParagraph"/>
        <w:numPr>
          <w:ilvl w:val="0"/>
          <w:numId w:val="28"/>
        </w:numPr>
        <w:rPr>
          <w:lang w:eastAsia="x-none"/>
        </w:rPr>
      </w:pPr>
      <w:ins w:id="3" w:author="QC" w:date="2020-04-14T22:13:00Z">
        <w:r w:rsidRPr="00FB0FE9">
          <w:rPr>
            <w:lang w:eastAsia="x-none"/>
          </w:rPr>
          <w:t>R1-2002176</w:t>
        </w:r>
      </w:ins>
      <w:ins w:id="4" w:author="QC" w:date="2020-04-14T22:14:00Z">
        <w:r>
          <w:rPr>
            <w:lang w:eastAsia="x-none"/>
          </w:rPr>
          <w:t>/173</w:t>
        </w:r>
      </w:ins>
      <w:ins w:id="5" w:author="QC" w:date="2020-04-14T22:13:00Z">
        <w:r w:rsidRPr="00FB0FE9">
          <w:rPr>
            <w:lang w:eastAsia="x-none"/>
          </w:rPr>
          <w:t xml:space="preserve"> </w:t>
        </w:r>
        <w:r>
          <w:rPr>
            <w:lang w:eastAsia="x-none"/>
          </w:rPr>
          <w:t xml:space="preserve">   </w:t>
        </w:r>
        <w:r w:rsidRPr="00FB0FE9">
          <w:rPr>
            <w:lang w:eastAsia="x-none"/>
          </w:rPr>
          <w:t>Support for transmission in preconfigured UL resources</w:t>
        </w:r>
        <w:r>
          <w:rPr>
            <w:lang w:eastAsia="x-none"/>
          </w:rPr>
          <w:t xml:space="preserve"> Qualcomm Incorporated</w:t>
        </w:r>
      </w:ins>
    </w:p>
    <w:p w14:paraId="0788B3CB" w14:textId="77777777" w:rsidR="00C1405A" w:rsidRPr="00A715F4" w:rsidRDefault="00C1405A" w:rsidP="00C1405A"/>
    <w:p w14:paraId="2058CE75" w14:textId="374E30FF" w:rsidR="00CD1D8C" w:rsidRDefault="00CE13CD" w:rsidP="00CD1D8C">
      <w:pPr>
        <w:rPr>
          <w:lang w:val="en-GB"/>
        </w:rPr>
      </w:pPr>
      <w:r w:rsidRPr="00CE13CD">
        <w:rPr>
          <w:highlight w:val="yellow"/>
          <w:lang w:val="en-GB"/>
        </w:rPr>
        <w:t>Initial assessment:</w:t>
      </w:r>
    </w:p>
    <w:p w14:paraId="4DBA7144" w14:textId="446BC4B2" w:rsidR="00CE13CD" w:rsidRDefault="00393F01" w:rsidP="00123930">
      <w:pPr>
        <w:pStyle w:val="ListParagraph"/>
        <w:numPr>
          <w:ilvl w:val="0"/>
          <w:numId w:val="6"/>
        </w:numPr>
        <w:rPr>
          <w:lang w:val="en-GB"/>
        </w:rPr>
      </w:pPr>
      <w:r>
        <w:rPr>
          <w:lang w:val="en-GB"/>
        </w:rPr>
        <w:t>S</w:t>
      </w:r>
      <w:r w:rsidR="00CE13CD">
        <w:rPr>
          <w:lang w:val="en-GB"/>
        </w:rPr>
        <w:t xml:space="preserve">pecific </w:t>
      </w:r>
      <w:r w:rsidR="00E70269">
        <w:rPr>
          <w:lang w:val="en-GB"/>
        </w:rPr>
        <w:t>action</w:t>
      </w:r>
      <w:r>
        <w:rPr>
          <w:lang w:val="en-GB"/>
        </w:rPr>
        <w:t>s</w:t>
      </w:r>
      <w:r w:rsidR="00E70269">
        <w:rPr>
          <w:lang w:val="en-GB"/>
        </w:rPr>
        <w:t xml:space="preserve"> to RAN1</w:t>
      </w:r>
    </w:p>
    <w:p w14:paraId="469D04EF" w14:textId="09B610FF" w:rsidR="00E70269" w:rsidRDefault="00E70269" w:rsidP="00123930">
      <w:pPr>
        <w:pStyle w:val="ListParagraph"/>
        <w:numPr>
          <w:ilvl w:val="0"/>
          <w:numId w:val="6"/>
        </w:numPr>
        <w:rPr>
          <w:lang w:val="en-GB"/>
        </w:rPr>
      </w:pPr>
      <w:r>
        <w:rPr>
          <w:lang w:val="en-GB"/>
        </w:rPr>
        <w:t>Noted</w:t>
      </w:r>
      <w:r w:rsidR="00393F01">
        <w:rPr>
          <w:lang w:val="en-GB"/>
        </w:rPr>
        <w:t xml:space="preserve">; reply LS is necessary – </w:t>
      </w:r>
      <w:commentRangeStart w:id="6"/>
      <w:r w:rsidR="00393F01">
        <w:rPr>
          <w:lang w:val="en-GB"/>
        </w:rPr>
        <w:t>target 2/2</w:t>
      </w:r>
      <w:r w:rsidR="00337EF8">
        <w:rPr>
          <w:lang w:val="en-GB"/>
        </w:rPr>
        <w:t>3</w:t>
      </w:r>
      <w:commentRangeEnd w:id="6"/>
      <w:r w:rsidR="00FF7459">
        <w:rPr>
          <w:rStyle w:val="CommentReference"/>
          <w:rFonts w:ascii="Times New Roman" w:eastAsia="SimSun" w:hAnsi="Times New Roman"/>
          <w:lang w:eastAsia="x-none"/>
        </w:rPr>
        <w:commentReference w:id="6"/>
      </w:r>
      <w:r w:rsidR="00393F01">
        <w:rPr>
          <w:lang w:val="en-GB"/>
        </w:rPr>
        <w:t xml:space="preserve"> for email approval</w:t>
      </w:r>
      <w:r w:rsidR="00735007">
        <w:rPr>
          <w:lang w:val="en-GB"/>
        </w:rPr>
        <w:t xml:space="preserve">, to be managed under </w:t>
      </w:r>
      <w:r w:rsidR="00EF33AB">
        <w:rPr>
          <w:lang w:val="en-GB"/>
        </w:rPr>
        <w:t>6</w:t>
      </w:r>
      <w:r w:rsidR="004536E4">
        <w:rPr>
          <w:lang w:val="en-GB"/>
        </w:rPr>
        <w:t>.2.1/6.2.2</w:t>
      </w:r>
    </w:p>
    <w:p w14:paraId="2D07C6F1" w14:textId="77777777" w:rsidR="00393F01" w:rsidRDefault="00393F01" w:rsidP="00393F01">
      <w:pPr>
        <w:pStyle w:val="ListParagraph"/>
        <w:rPr>
          <w:lang w:val="en-GB"/>
        </w:rPr>
      </w:pPr>
    </w:p>
    <w:tbl>
      <w:tblPr>
        <w:tblStyle w:val="TableGrid"/>
        <w:tblW w:w="0" w:type="auto"/>
        <w:tblLook w:val="04A0" w:firstRow="1" w:lastRow="0" w:firstColumn="1" w:lastColumn="0" w:noHBand="0" w:noVBand="1"/>
      </w:tblPr>
      <w:tblGrid>
        <w:gridCol w:w="2605"/>
        <w:gridCol w:w="6390"/>
      </w:tblGrid>
      <w:tr w:rsidR="00B67ED1" w14:paraId="655E9939" w14:textId="77777777" w:rsidTr="00B67ED1">
        <w:tc>
          <w:tcPr>
            <w:tcW w:w="2605" w:type="dxa"/>
          </w:tcPr>
          <w:p w14:paraId="55FD132F" w14:textId="400A2C6D" w:rsidR="00B67ED1" w:rsidRPr="00384EE9" w:rsidRDefault="00B67ED1" w:rsidP="00706449">
            <w:pPr>
              <w:rPr>
                <w:b/>
                <w:bCs/>
                <w:lang w:val="en-GB"/>
              </w:rPr>
            </w:pPr>
            <w:r w:rsidRPr="00384EE9">
              <w:rPr>
                <w:b/>
                <w:bCs/>
                <w:lang w:val="en-GB"/>
              </w:rPr>
              <w:t>Company</w:t>
            </w:r>
          </w:p>
        </w:tc>
        <w:tc>
          <w:tcPr>
            <w:tcW w:w="6390" w:type="dxa"/>
          </w:tcPr>
          <w:p w14:paraId="68D5E636" w14:textId="4007E9D2" w:rsidR="00B67ED1" w:rsidRPr="00384EE9" w:rsidRDefault="00B67ED1" w:rsidP="00706449">
            <w:pPr>
              <w:rPr>
                <w:b/>
                <w:bCs/>
                <w:lang w:val="en-GB"/>
              </w:rPr>
            </w:pPr>
            <w:r w:rsidRPr="00384EE9">
              <w:rPr>
                <w:b/>
                <w:bCs/>
                <w:lang w:val="en-GB"/>
              </w:rPr>
              <w:t>Views</w:t>
            </w:r>
          </w:p>
        </w:tc>
      </w:tr>
      <w:tr w:rsidR="00B67ED1" w14:paraId="486D480D" w14:textId="77777777" w:rsidTr="00B67ED1">
        <w:tc>
          <w:tcPr>
            <w:tcW w:w="2605" w:type="dxa"/>
          </w:tcPr>
          <w:p w14:paraId="7928FE57" w14:textId="0716A683" w:rsidR="00B67ED1" w:rsidRDefault="00FB0FE9" w:rsidP="00706449">
            <w:pPr>
              <w:rPr>
                <w:lang w:val="en-GB"/>
              </w:rPr>
            </w:pPr>
            <w:ins w:id="7" w:author="QC" w:date="2020-04-14T22:16:00Z">
              <w:r>
                <w:rPr>
                  <w:lang w:val="en-GB"/>
                </w:rPr>
                <w:t>Qualcomm</w:t>
              </w:r>
            </w:ins>
          </w:p>
        </w:tc>
        <w:tc>
          <w:tcPr>
            <w:tcW w:w="6390" w:type="dxa"/>
          </w:tcPr>
          <w:p w14:paraId="34B23941" w14:textId="75CC4EE2" w:rsidR="00B67ED1" w:rsidRDefault="00FB0FE9" w:rsidP="00706449">
            <w:pPr>
              <w:rPr>
                <w:lang w:val="en-GB"/>
              </w:rPr>
            </w:pPr>
            <w:ins w:id="8" w:author="QC" w:date="2020-04-14T22:16:00Z">
              <w:r>
                <w:rPr>
                  <w:lang w:val="en-GB"/>
                </w:rPr>
                <w:t>Agree with managing this topic under eMTC/NB-IoT</w:t>
              </w:r>
            </w:ins>
          </w:p>
        </w:tc>
      </w:tr>
      <w:tr w:rsidR="005D1EB3" w14:paraId="4AC42BFA" w14:textId="77777777" w:rsidTr="00B67ED1">
        <w:tc>
          <w:tcPr>
            <w:tcW w:w="2605" w:type="dxa"/>
          </w:tcPr>
          <w:p w14:paraId="2FBC9CEE" w14:textId="62D7E9AA" w:rsidR="005D1EB3" w:rsidRDefault="005D1EB3" w:rsidP="00706449">
            <w:pPr>
              <w:rPr>
                <w:lang w:val="en-GB"/>
              </w:rPr>
            </w:pPr>
            <w:r>
              <w:rPr>
                <w:rFonts w:hint="eastAsia"/>
                <w:lang w:val="en-GB"/>
              </w:rPr>
              <w:t>ZTE</w:t>
            </w:r>
          </w:p>
        </w:tc>
        <w:tc>
          <w:tcPr>
            <w:tcW w:w="6390" w:type="dxa"/>
          </w:tcPr>
          <w:p w14:paraId="71DD1D91" w14:textId="6581F97E" w:rsidR="005D1EB3" w:rsidRDefault="005D1EB3" w:rsidP="00706449">
            <w:pPr>
              <w:rPr>
                <w:lang w:val="en-GB"/>
              </w:rPr>
            </w:pPr>
            <w:r>
              <w:rPr>
                <w:rFonts w:hint="eastAsia"/>
                <w:lang w:val="en-GB" w:eastAsia="zh-CN"/>
              </w:rPr>
              <w:t>W</w:t>
            </w:r>
            <w:r>
              <w:rPr>
                <w:lang w:val="en-GB" w:eastAsia="zh-CN"/>
              </w:rPr>
              <w:t xml:space="preserve">e agree that a reply LS is necessary in this emeeting and </w:t>
            </w:r>
            <w:r w:rsidR="00732A88">
              <w:rPr>
                <w:lang w:val="en-GB" w:eastAsia="zh-CN"/>
              </w:rPr>
              <w:t xml:space="preserve">it is </w:t>
            </w:r>
            <w:r>
              <w:rPr>
                <w:lang w:val="en-GB" w:eastAsia="zh-CN"/>
              </w:rPr>
              <w:t>to be treated under 6.2.1/6.2.2.</w:t>
            </w:r>
          </w:p>
        </w:tc>
      </w:tr>
      <w:tr w:rsidR="006D64F6" w14:paraId="6D775D36" w14:textId="77777777" w:rsidTr="00B67ED1">
        <w:tc>
          <w:tcPr>
            <w:tcW w:w="2605" w:type="dxa"/>
          </w:tcPr>
          <w:p w14:paraId="273DDAC7" w14:textId="2AA453B4" w:rsidR="006D64F6" w:rsidRDefault="006D64F6" w:rsidP="006D64F6">
            <w:pPr>
              <w:rPr>
                <w:lang w:val="en-GB"/>
              </w:rPr>
            </w:pPr>
            <w:r>
              <w:rPr>
                <w:lang w:val="en-GB"/>
              </w:rPr>
              <w:t>Huawei, HiSilicon</w:t>
            </w:r>
          </w:p>
        </w:tc>
        <w:tc>
          <w:tcPr>
            <w:tcW w:w="6390" w:type="dxa"/>
          </w:tcPr>
          <w:p w14:paraId="08C6D569" w14:textId="77777777" w:rsidR="006D64F6" w:rsidRDefault="006D64F6" w:rsidP="006D64F6">
            <w:pPr>
              <w:rPr>
                <w:rFonts w:ascii="New York" w:hAnsi="New York"/>
                <w:lang w:val="en-GB"/>
              </w:rPr>
            </w:pPr>
            <w:r>
              <w:rPr>
                <w:rFonts w:ascii="New York" w:hAnsi="New York"/>
                <w:lang w:val="en-GB"/>
              </w:rPr>
              <w:t>We agree with chairman that reply LS is necessary and it can be managed under the corresponding AI. Based on the response, RAN1 may need to work out the TP for TS 36.213.</w:t>
            </w:r>
          </w:p>
          <w:p w14:paraId="4EF5DB56" w14:textId="77777777" w:rsidR="006D64F6" w:rsidRDefault="006D64F6" w:rsidP="006D64F6">
            <w:pPr>
              <w:rPr>
                <w:rFonts w:ascii="New York" w:hAnsi="New York"/>
                <w:lang w:val="en-GB"/>
              </w:rPr>
            </w:pPr>
            <w:r>
              <w:rPr>
                <w:rFonts w:ascii="New York" w:hAnsi="New York"/>
                <w:lang w:val="en-GB"/>
              </w:rPr>
              <w:lastRenderedPageBreak/>
              <w:t xml:space="preserve">Some companies also discussed this issue at least in AI 6.2.2.2 (e.g., R1-2001570, R1-2002176, R1-2001851), and the company views are already summarized in the FL summary of AI 6.2.2.2, i.e., Issue#1 in FLS R1-2002640. </w:t>
            </w:r>
          </w:p>
          <w:p w14:paraId="0AFED67E" w14:textId="64F6BC49" w:rsidR="006D64F6" w:rsidRDefault="006D64F6" w:rsidP="006D64F6">
            <w:pPr>
              <w:rPr>
                <w:lang w:val="en-GB" w:eastAsia="zh-CN"/>
              </w:rPr>
            </w:pPr>
            <w:r>
              <w:rPr>
                <w:rFonts w:ascii="New York" w:hAnsi="New York"/>
                <w:lang w:val="en-GB"/>
              </w:rPr>
              <w:t>Deadline would be 4/23 instead of 2/23.</w:t>
            </w:r>
          </w:p>
        </w:tc>
      </w:tr>
      <w:tr w:rsidR="00744382" w14:paraId="0E99BE5E" w14:textId="77777777" w:rsidTr="00744382">
        <w:tc>
          <w:tcPr>
            <w:tcW w:w="2605" w:type="dxa"/>
          </w:tcPr>
          <w:p w14:paraId="5D4C8442" w14:textId="77777777" w:rsidR="00744382" w:rsidRDefault="00744382" w:rsidP="00454751">
            <w:pPr>
              <w:rPr>
                <w:lang w:val="en-GB"/>
              </w:rPr>
            </w:pPr>
            <w:r>
              <w:rPr>
                <w:lang w:val="en-GB"/>
              </w:rPr>
              <w:lastRenderedPageBreak/>
              <w:t>Ericsson</w:t>
            </w:r>
          </w:p>
        </w:tc>
        <w:tc>
          <w:tcPr>
            <w:tcW w:w="6390" w:type="dxa"/>
          </w:tcPr>
          <w:p w14:paraId="5B7ABC61" w14:textId="77777777" w:rsidR="00744382" w:rsidRDefault="00744382" w:rsidP="00454751">
            <w:pPr>
              <w:rPr>
                <w:lang w:val="en-GB"/>
              </w:rPr>
            </w:pPr>
            <w:r>
              <w:rPr>
                <w:lang w:val="en-GB"/>
              </w:rPr>
              <w:t>We agree with the initial assessment and we propose that this LS reply is discussed in a single email thread jointly for LTE-MTC and NB-IoT.</w:t>
            </w:r>
          </w:p>
        </w:tc>
      </w:tr>
      <w:tr w:rsidR="00C240A0" w:rsidRPr="00231F8D" w14:paraId="74E816FC" w14:textId="77777777" w:rsidTr="00C240A0">
        <w:tc>
          <w:tcPr>
            <w:tcW w:w="2605" w:type="dxa"/>
          </w:tcPr>
          <w:p w14:paraId="03E4084F" w14:textId="77777777" w:rsidR="00C240A0" w:rsidRDefault="00C240A0" w:rsidP="00231F8D">
            <w:pPr>
              <w:rPr>
                <w:lang w:val="en-GB"/>
              </w:rPr>
            </w:pPr>
            <w:r w:rsidRPr="006C1C91">
              <w:rPr>
                <w:lang w:val="en-GB"/>
              </w:rPr>
              <w:t>LG Electronics</w:t>
            </w:r>
          </w:p>
        </w:tc>
        <w:tc>
          <w:tcPr>
            <w:tcW w:w="6390" w:type="dxa"/>
          </w:tcPr>
          <w:p w14:paraId="5E1F6164" w14:textId="77777777" w:rsidR="00C240A0" w:rsidRPr="00231F8D" w:rsidRDefault="00C240A0" w:rsidP="00231F8D">
            <w:pPr>
              <w:rPr>
                <w:rFonts w:eastAsia="Malgun Gothic"/>
                <w:lang w:val="en-GB" w:eastAsia="ko-KR"/>
              </w:rPr>
            </w:pPr>
            <w:r>
              <w:rPr>
                <w:rFonts w:eastAsia="Malgun Gothic" w:hint="eastAsia"/>
                <w:lang w:val="en-GB" w:eastAsia="ko-KR"/>
              </w:rPr>
              <w:t xml:space="preserve">Agree with </w:t>
            </w:r>
            <w:r>
              <w:rPr>
                <w:rFonts w:eastAsia="Malgun Gothic"/>
                <w:lang w:val="en-GB" w:eastAsia="ko-KR"/>
              </w:rPr>
              <w:t>the initial assessment. We also think it would be more efficient if we discuss this topic for both LTE MTC and NB-IoT in a single e-mail thread.</w:t>
            </w:r>
          </w:p>
        </w:tc>
      </w:tr>
      <w:tr w:rsidR="00FF7459" w:rsidRPr="00231F8D" w14:paraId="2CD0615C" w14:textId="77777777" w:rsidTr="00C240A0">
        <w:tc>
          <w:tcPr>
            <w:tcW w:w="2605" w:type="dxa"/>
          </w:tcPr>
          <w:p w14:paraId="4A733D7C" w14:textId="2F16E042" w:rsidR="00FF7459" w:rsidRPr="006C1C91" w:rsidRDefault="00FF7459" w:rsidP="00231F8D">
            <w:pPr>
              <w:rPr>
                <w:lang w:val="en-GB"/>
              </w:rPr>
            </w:pPr>
            <w:r>
              <w:rPr>
                <w:lang w:val="en-GB"/>
              </w:rPr>
              <w:t>Intel</w:t>
            </w:r>
          </w:p>
        </w:tc>
        <w:tc>
          <w:tcPr>
            <w:tcW w:w="6390" w:type="dxa"/>
          </w:tcPr>
          <w:p w14:paraId="7F730441" w14:textId="77777777" w:rsidR="00BB6A17" w:rsidRDefault="00BB6A17" w:rsidP="00BB6A17">
            <w:pPr>
              <w:rPr>
                <w:lang w:val="en-GB"/>
              </w:rPr>
            </w:pPr>
            <w:r w:rsidRPr="71EABB6A">
              <w:rPr>
                <w:lang w:val="en-GB"/>
              </w:rPr>
              <w:t>Agree that reply LS is necessary. An email discussion is needed in order to:</w:t>
            </w:r>
          </w:p>
          <w:p w14:paraId="7A77320A" w14:textId="77777777" w:rsidR="00BB6A17" w:rsidRDefault="00BB6A17" w:rsidP="00BB6A17">
            <w:pPr>
              <w:rPr>
                <w:lang w:val="en-GB"/>
              </w:rPr>
            </w:pPr>
            <w:r w:rsidRPr="71EABB6A">
              <w:rPr>
                <w:lang w:val="en-GB"/>
              </w:rPr>
              <w:t>Confirm that the L1-based adjustment of the number of (N)PUSCH repetitions is not intended to overwrite the RRC configuration but to be used instead of the configuration provided by RRC.</w:t>
            </w:r>
          </w:p>
          <w:p w14:paraId="420AA107" w14:textId="49C7905C" w:rsidR="00FF7459" w:rsidRDefault="00BB6A17" w:rsidP="00BB6A17">
            <w:pPr>
              <w:rPr>
                <w:rFonts w:eastAsia="Malgun Gothic" w:hint="eastAsia"/>
                <w:lang w:val="en-GB" w:eastAsia="ko-KR"/>
              </w:rPr>
            </w:pPr>
            <w:r w:rsidRPr="71EABB6A">
              <w:rPr>
                <w:lang w:val="en-GB"/>
              </w:rPr>
              <w:t>Clarify that the L1-based adjustment of the number of (N)PUSCH repetitions is stored and applied only to the next upcoming PUR UL transmission. The number of (N)PUSCH repetitions can be updated in the next L1-based adjustment. If the UE receives a reconfiguration message containing the (N)PUSCH repetitions number adjustment via L2/L3 then the UE use it.</w:t>
            </w:r>
          </w:p>
        </w:tc>
      </w:tr>
    </w:tbl>
    <w:p w14:paraId="7A532D18" w14:textId="77777777" w:rsidR="00706449" w:rsidRPr="00C240A0" w:rsidRDefault="00706449" w:rsidP="00706449">
      <w:pPr>
        <w:rPr>
          <w:lang w:val="en-GB"/>
        </w:rPr>
      </w:pPr>
    </w:p>
    <w:p w14:paraId="0F93F7C9" w14:textId="77777777" w:rsidR="000D50A0" w:rsidRPr="000D50A0" w:rsidRDefault="000D50A0" w:rsidP="000D50A0">
      <w:pPr>
        <w:rPr>
          <w:lang w:val="en-GB"/>
        </w:rPr>
      </w:pPr>
    </w:p>
    <w:p w14:paraId="7DDD2F6C" w14:textId="5C8E8ED4" w:rsidR="00AE0CF3" w:rsidRDefault="00917924" w:rsidP="00AE0CF3">
      <w:pPr>
        <w:pStyle w:val="Heading4"/>
      </w:pPr>
      <w:r w:rsidRPr="00917924">
        <w:t>R1-2001518</w:t>
      </w:r>
      <w:r w:rsidRPr="00917924">
        <w:tab/>
        <w:t>LS on NR coexistence</w:t>
      </w:r>
      <w:r w:rsidRPr="00917924">
        <w:tab/>
        <w:t>RAN2, Qualcomm</w:t>
      </w:r>
    </w:p>
    <w:p w14:paraId="640A4B2E" w14:textId="3E9B4D89" w:rsidR="00917924" w:rsidRDefault="00917924" w:rsidP="00917924">
      <w:pPr>
        <w:rPr>
          <w:lang w:val="en-GB"/>
        </w:rPr>
      </w:pPr>
      <w:r>
        <w:rPr>
          <w:lang w:val="en-GB"/>
        </w:rPr>
        <w:t>Related contributions:</w:t>
      </w:r>
    </w:p>
    <w:p w14:paraId="4FD5663E" w14:textId="77777777" w:rsidR="008E362B" w:rsidRDefault="0057411E" w:rsidP="008E362B">
      <w:pPr>
        <w:pStyle w:val="ListParagraph"/>
        <w:numPr>
          <w:ilvl w:val="0"/>
          <w:numId w:val="29"/>
        </w:numPr>
        <w:rPr>
          <w:lang w:eastAsia="x-none"/>
        </w:rPr>
      </w:pPr>
      <w:hyperlink r:id="rId17" w:history="1">
        <w:r w:rsidR="008E362B">
          <w:rPr>
            <w:rStyle w:val="Hyperlink"/>
            <w:lang w:eastAsia="x-none"/>
          </w:rPr>
          <w:t>R1-2001848</w:t>
        </w:r>
      </w:hyperlink>
      <w:r w:rsidR="008E362B">
        <w:rPr>
          <w:lang w:eastAsia="x-none"/>
        </w:rPr>
        <w:tab/>
        <w:t>Discussion on RAN2 LS on NR coexistence</w:t>
      </w:r>
      <w:r w:rsidR="008E362B">
        <w:rPr>
          <w:lang w:eastAsia="x-none"/>
        </w:rPr>
        <w:tab/>
        <w:t>ZTE</w:t>
      </w:r>
    </w:p>
    <w:p w14:paraId="48C045FE" w14:textId="77777777" w:rsidR="008E362B" w:rsidRDefault="0057411E" w:rsidP="008E362B">
      <w:pPr>
        <w:pStyle w:val="ListParagraph"/>
        <w:numPr>
          <w:ilvl w:val="0"/>
          <w:numId w:val="29"/>
        </w:numPr>
        <w:rPr>
          <w:lang w:eastAsia="x-none"/>
        </w:rPr>
      </w:pPr>
      <w:hyperlink r:id="rId18" w:history="1">
        <w:r w:rsidR="008E362B">
          <w:rPr>
            <w:rStyle w:val="Hyperlink"/>
            <w:lang w:eastAsia="x-none"/>
          </w:rPr>
          <w:t>R1-2002502</w:t>
        </w:r>
      </w:hyperlink>
      <w:r w:rsidR="008E362B">
        <w:rPr>
          <w:lang w:eastAsia="x-none"/>
        </w:rPr>
        <w:tab/>
        <w:t>On the LS on NR coexistence for NB-IoT/eMTC</w:t>
      </w:r>
      <w:r w:rsidR="008E362B">
        <w:rPr>
          <w:lang w:eastAsia="x-none"/>
        </w:rPr>
        <w:tab/>
        <w:t>Ericsson</w:t>
      </w:r>
    </w:p>
    <w:p w14:paraId="134A0994" w14:textId="3DDCDC2B" w:rsidR="008E362B" w:rsidRDefault="0057411E" w:rsidP="008E362B">
      <w:pPr>
        <w:pStyle w:val="ListParagraph"/>
        <w:numPr>
          <w:ilvl w:val="0"/>
          <w:numId w:val="29"/>
        </w:numPr>
        <w:rPr>
          <w:ins w:id="9" w:author="QC" w:date="2020-04-14T22:14:00Z"/>
          <w:lang w:eastAsia="x-none"/>
        </w:rPr>
      </w:pPr>
      <w:hyperlink r:id="rId19" w:history="1">
        <w:r w:rsidR="008E362B">
          <w:rPr>
            <w:rStyle w:val="Hyperlink"/>
            <w:lang w:eastAsia="x-none"/>
          </w:rPr>
          <w:t>R1-2002602</w:t>
        </w:r>
      </w:hyperlink>
      <w:r w:rsidR="008E362B">
        <w:rPr>
          <w:lang w:eastAsia="x-none"/>
        </w:rPr>
        <w:tab/>
        <w:t>Draft reply LS on NR coexistence</w:t>
      </w:r>
      <w:r w:rsidR="008E362B">
        <w:rPr>
          <w:lang w:eastAsia="x-none"/>
        </w:rPr>
        <w:tab/>
        <w:t>Huawei, HiSilicon</w:t>
      </w:r>
    </w:p>
    <w:p w14:paraId="5CF73330" w14:textId="2B77CE94" w:rsidR="00FB0FE9" w:rsidRDefault="00FB0FE9" w:rsidP="008E362B">
      <w:pPr>
        <w:pStyle w:val="ListParagraph"/>
        <w:numPr>
          <w:ilvl w:val="0"/>
          <w:numId w:val="29"/>
        </w:numPr>
        <w:rPr>
          <w:lang w:eastAsia="x-none"/>
        </w:rPr>
      </w:pPr>
      <w:ins w:id="10" w:author="QC" w:date="2020-04-14T22:15:00Z">
        <w:r w:rsidRPr="00FB0FE9">
          <w:rPr>
            <w:lang w:eastAsia="x-none"/>
          </w:rPr>
          <w:t>R1-2002175</w:t>
        </w:r>
        <w:r>
          <w:rPr>
            <w:lang w:eastAsia="x-none"/>
          </w:rPr>
          <w:t>/</w:t>
        </w:r>
      </w:ins>
      <w:ins w:id="11" w:author="QC" w:date="2020-04-14T22:16:00Z">
        <w:r w:rsidR="00C92922">
          <w:rPr>
            <w:lang w:eastAsia="x-none"/>
          </w:rPr>
          <w:t>1</w:t>
        </w:r>
      </w:ins>
      <w:ins w:id="12" w:author="QC" w:date="2020-04-14T22:15:00Z">
        <w:r>
          <w:rPr>
            <w:lang w:eastAsia="x-none"/>
          </w:rPr>
          <w:t xml:space="preserve">77 </w:t>
        </w:r>
        <w:r w:rsidRPr="00FB0FE9">
          <w:rPr>
            <w:lang w:eastAsia="x-none"/>
          </w:rPr>
          <w:t>Coexistence of LTE-MTC</w:t>
        </w:r>
        <w:r>
          <w:rPr>
            <w:lang w:eastAsia="x-none"/>
          </w:rPr>
          <w:t>/NB-IoT</w:t>
        </w:r>
        <w:r w:rsidRPr="00FB0FE9">
          <w:rPr>
            <w:lang w:eastAsia="x-none"/>
          </w:rPr>
          <w:t xml:space="preserve"> with NR</w:t>
        </w:r>
        <w:r>
          <w:rPr>
            <w:lang w:eastAsia="x-none"/>
          </w:rPr>
          <w:t xml:space="preserve">    Qualcomm Incorporated</w:t>
        </w:r>
      </w:ins>
    </w:p>
    <w:p w14:paraId="66FA5FC7" w14:textId="77777777" w:rsidR="00917924" w:rsidRPr="008E362B" w:rsidRDefault="00917924" w:rsidP="00917924"/>
    <w:p w14:paraId="43FA5CA1" w14:textId="77777777" w:rsidR="00AE0CF3" w:rsidRDefault="00AE0CF3" w:rsidP="00AE0CF3">
      <w:pPr>
        <w:rPr>
          <w:lang w:val="en-GB"/>
        </w:rPr>
      </w:pPr>
      <w:r w:rsidRPr="00CE13CD">
        <w:rPr>
          <w:highlight w:val="yellow"/>
          <w:lang w:val="en-GB"/>
        </w:rPr>
        <w:t>Initial assessment:</w:t>
      </w:r>
    </w:p>
    <w:p w14:paraId="70F5547A" w14:textId="77777777" w:rsidR="008E362B" w:rsidRDefault="008E362B" w:rsidP="008E362B">
      <w:pPr>
        <w:pStyle w:val="ListParagraph"/>
        <w:numPr>
          <w:ilvl w:val="0"/>
          <w:numId w:val="6"/>
        </w:numPr>
        <w:rPr>
          <w:lang w:val="en-GB"/>
        </w:rPr>
      </w:pPr>
      <w:r>
        <w:rPr>
          <w:lang w:val="en-GB"/>
        </w:rPr>
        <w:t>Specific actions to RAN1</w:t>
      </w:r>
    </w:p>
    <w:p w14:paraId="0EB6CA0E" w14:textId="06CC482A" w:rsidR="008E362B" w:rsidRDefault="008E362B" w:rsidP="008E362B">
      <w:pPr>
        <w:pStyle w:val="ListParagraph"/>
        <w:numPr>
          <w:ilvl w:val="0"/>
          <w:numId w:val="6"/>
        </w:numPr>
        <w:rPr>
          <w:lang w:val="en-GB"/>
        </w:rPr>
      </w:pPr>
      <w:r>
        <w:rPr>
          <w:lang w:val="en-GB"/>
        </w:rPr>
        <w:t xml:space="preserve">Noted; reply LS is necessary – </w:t>
      </w:r>
      <w:commentRangeStart w:id="13"/>
      <w:r>
        <w:rPr>
          <w:lang w:val="en-GB"/>
        </w:rPr>
        <w:t>target 2/2</w:t>
      </w:r>
      <w:r w:rsidR="00337EF8">
        <w:rPr>
          <w:lang w:val="en-GB"/>
        </w:rPr>
        <w:t>3</w:t>
      </w:r>
      <w:r>
        <w:rPr>
          <w:lang w:val="en-GB"/>
        </w:rPr>
        <w:t xml:space="preserve"> </w:t>
      </w:r>
      <w:commentRangeEnd w:id="13"/>
      <w:r w:rsidR="00BB6A17">
        <w:rPr>
          <w:rStyle w:val="CommentReference"/>
          <w:rFonts w:ascii="Times New Roman" w:eastAsia="SimSun" w:hAnsi="Times New Roman"/>
          <w:lang w:eastAsia="x-none"/>
        </w:rPr>
        <w:commentReference w:id="13"/>
      </w:r>
      <w:r>
        <w:rPr>
          <w:lang w:val="en-GB"/>
        </w:rPr>
        <w:t>for email approval</w:t>
      </w:r>
      <w:r w:rsidR="004536E4">
        <w:rPr>
          <w:lang w:val="en-GB"/>
        </w:rPr>
        <w:t>, to be managed under 6.2.1/6.2.2</w:t>
      </w:r>
    </w:p>
    <w:p w14:paraId="1B877989" w14:textId="7C302730" w:rsidR="00CE13CD" w:rsidRDefault="00CE13CD" w:rsidP="00CD1D8C">
      <w:pPr>
        <w:rPr>
          <w:lang w:val="en-GB"/>
        </w:rPr>
      </w:pPr>
    </w:p>
    <w:tbl>
      <w:tblPr>
        <w:tblStyle w:val="TableGrid"/>
        <w:tblW w:w="0" w:type="auto"/>
        <w:tblLook w:val="04A0" w:firstRow="1" w:lastRow="0" w:firstColumn="1" w:lastColumn="0" w:noHBand="0" w:noVBand="1"/>
      </w:tblPr>
      <w:tblGrid>
        <w:gridCol w:w="2605"/>
        <w:gridCol w:w="6390"/>
      </w:tblGrid>
      <w:tr w:rsidR="00384EE9" w:rsidRPr="00384EE9" w14:paraId="0AFB94F7" w14:textId="77777777" w:rsidTr="005D1EB3">
        <w:tc>
          <w:tcPr>
            <w:tcW w:w="2605" w:type="dxa"/>
          </w:tcPr>
          <w:p w14:paraId="19CDA092" w14:textId="77777777" w:rsidR="00384EE9" w:rsidRPr="00384EE9" w:rsidRDefault="00384EE9" w:rsidP="005D1EB3">
            <w:pPr>
              <w:rPr>
                <w:b/>
                <w:bCs/>
                <w:lang w:val="en-GB"/>
              </w:rPr>
            </w:pPr>
            <w:r w:rsidRPr="00384EE9">
              <w:rPr>
                <w:b/>
                <w:bCs/>
                <w:lang w:val="en-GB"/>
              </w:rPr>
              <w:t>Company</w:t>
            </w:r>
          </w:p>
        </w:tc>
        <w:tc>
          <w:tcPr>
            <w:tcW w:w="6390" w:type="dxa"/>
          </w:tcPr>
          <w:p w14:paraId="0095B98A" w14:textId="77777777" w:rsidR="00384EE9" w:rsidRPr="00384EE9" w:rsidRDefault="00384EE9" w:rsidP="005D1EB3">
            <w:pPr>
              <w:rPr>
                <w:b/>
                <w:bCs/>
                <w:lang w:val="en-GB"/>
              </w:rPr>
            </w:pPr>
            <w:r w:rsidRPr="00384EE9">
              <w:rPr>
                <w:b/>
                <w:bCs/>
                <w:lang w:val="en-GB"/>
              </w:rPr>
              <w:t>Views</w:t>
            </w:r>
          </w:p>
        </w:tc>
      </w:tr>
      <w:tr w:rsidR="00FB0FE9" w14:paraId="467F6472" w14:textId="77777777" w:rsidTr="005D1EB3">
        <w:tc>
          <w:tcPr>
            <w:tcW w:w="2605" w:type="dxa"/>
          </w:tcPr>
          <w:p w14:paraId="708E7330" w14:textId="02BED8DD" w:rsidR="00FB0FE9" w:rsidRDefault="00FB0FE9" w:rsidP="00FB0FE9">
            <w:pPr>
              <w:rPr>
                <w:lang w:val="en-GB"/>
              </w:rPr>
            </w:pPr>
            <w:ins w:id="14" w:author="QC" w:date="2020-04-14T22:16:00Z">
              <w:r>
                <w:rPr>
                  <w:lang w:val="en-GB"/>
                </w:rPr>
                <w:t>Qualcomm</w:t>
              </w:r>
            </w:ins>
          </w:p>
        </w:tc>
        <w:tc>
          <w:tcPr>
            <w:tcW w:w="6390" w:type="dxa"/>
          </w:tcPr>
          <w:p w14:paraId="23E5EB44" w14:textId="6E9237DA" w:rsidR="00FB0FE9" w:rsidRDefault="00FB0FE9" w:rsidP="00FB0FE9">
            <w:pPr>
              <w:rPr>
                <w:lang w:val="en-GB"/>
              </w:rPr>
            </w:pPr>
            <w:ins w:id="15" w:author="QC" w:date="2020-04-14T22:16:00Z">
              <w:r>
                <w:rPr>
                  <w:lang w:val="en-GB"/>
                </w:rPr>
                <w:t>Agree with managing this topic under eMTC/NB-IoT</w:t>
              </w:r>
            </w:ins>
          </w:p>
        </w:tc>
      </w:tr>
      <w:tr w:rsidR="005D1EB3" w14:paraId="3AFE31D0" w14:textId="77777777" w:rsidTr="005D1EB3">
        <w:tc>
          <w:tcPr>
            <w:tcW w:w="2605" w:type="dxa"/>
          </w:tcPr>
          <w:p w14:paraId="75C845E1" w14:textId="2FA3CBD7" w:rsidR="005D1EB3" w:rsidRDefault="005D1EB3" w:rsidP="005D1EB3">
            <w:pPr>
              <w:rPr>
                <w:lang w:val="en-GB"/>
              </w:rPr>
            </w:pPr>
            <w:r>
              <w:rPr>
                <w:rFonts w:hint="eastAsia"/>
                <w:lang w:val="en-GB" w:eastAsia="zh-CN"/>
              </w:rPr>
              <w:lastRenderedPageBreak/>
              <w:t>Z</w:t>
            </w:r>
            <w:r>
              <w:rPr>
                <w:lang w:val="en-GB" w:eastAsia="zh-CN"/>
              </w:rPr>
              <w:t>TE</w:t>
            </w:r>
          </w:p>
        </w:tc>
        <w:tc>
          <w:tcPr>
            <w:tcW w:w="6390" w:type="dxa"/>
          </w:tcPr>
          <w:p w14:paraId="1F2DCC2A" w14:textId="675C930B" w:rsidR="005D1EB3" w:rsidRDefault="005D1EB3" w:rsidP="005D1EB3">
            <w:pPr>
              <w:rPr>
                <w:lang w:val="en-GB"/>
              </w:rPr>
            </w:pPr>
            <w:r>
              <w:rPr>
                <w:rFonts w:hint="eastAsia"/>
                <w:lang w:val="en-GB" w:eastAsia="zh-CN"/>
              </w:rPr>
              <w:t>W</w:t>
            </w:r>
            <w:r>
              <w:rPr>
                <w:lang w:val="en-GB" w:eastAsia="zh-CN"/>
              </w:rPr>
              <w:t>e agree that a reply LS is necessary in this emeeting and</w:t>
            </w:r>
            <w:r w:rsidR="00732A88">
              <w:rPr>
                <w:lang w:val="en-GB" w:eastAsia="zh-CN"/>
              </w:rPr>
              <w:t xml:space="preserve"> it is</w:t>
            </w:r>
            <w:r>
              <w:rPr>
                <w:lang w:val="en-GB" w:eastAsia="zh-CN"/>
              </w:rPr>
              <w:t xml:space="preserve"> to be treated under 6.2.1/6.2.2.</w:t>
            </w:r>
          </w:p>
        </w:tc>
      </w:tr>
      <w:tr w:rsidR="006D64F6" w14:paraId="1AF53F65" w14:textId="77777777" w:rsidTr="005D1EB3">
        <w:tc>
          <w:tcPr>
            <w:tcW w:w="2605" w:type="dxa"/>
          </w:tcPr>
          <w:p w14:paraId="78B56E6D" w14:textId="06EDFE6F" w:rsidR="006D64F6" w:rsidRDefault="006D64F6" w:rsidP="006D64F6">
            <w:pPr>
              <w:rPr>
                <w:lang w:val="en-GB" w:eastAsia="zh-CN"/>
              </w:rPr>
            </w:pPr>
            <w:r>
              <w:rPr>
                <w:lang w:val="en-GB"/>
              </w:rPr>
              <w:t>Huawei, HiSilicon</w:t>
            </w:r>
          </w:p>
        </w:tc>
        <w:tc>
          <w:tcPr>
            <w:tcW w:w="6390" w:type="dxa"/>
          </w:tcPr>
          <w:p w14:paraId="4310A1FE" w14:textId="77777777" w:rsidR="006D64F6" w:rsidRDefault="006D64F6" w:rsidP="006D64F6">
            <w:pPr>
              <w:rPr>
                <w:rFonts w:ascii="New York" w:hAnsi="New York"/>
                <w:lang w:val="en-GB"/>
              </w:rPr>
            </w:pPr>
            <w:r>
              <w:rPr>
                <w:rFonts w:ascii="New York" w:hAnsi="New York"/>
                <w:lang w:val="en-GB"/>
              </w:rPr>
              <w:t>We agree with chairman that reply LS is necessary and it can be managed under the corresponding AI. Based on the response, RAN1’s impact may also be discussed.</w:t>
            </w:r>
          </w:p>
          <w:p w14:paraId="70236FCD" w14:textId="77777777" w:rsidR="006D64F6" w:rsidRDefault="006D64F6" w:rsidP="006D64F6">
            <w:pPr>
              <w:rPr>
                <w:rFonts w:ascii="New York" w:hAnsi="New York"/>
                <w:lang w:val="en-GB"/>
              </w:rPr>
            </w:pPr>
            <w:r>
              <w:rPr>
                <w:rFonts w:ascii="New York" w:hAnsi="New York"/>
                <w:lang w:val="en-GB"/>
              </w:rPr>
              <w:t xml:space="preserve">Some companies also discussed this issue at least in AI 6.2.2.4 (e.g., R1-2001572, R1-2002177), and the company views are already summarized in the FL summary of AI 6.2.2.4, i.e., Issue#8 in FLS draft_R1-2002700. </w:t>
            </w:r>
          </w:p>
          <w:p w14:paraId="635A517E" w14:textId="197718EA" w:rsidR="006D64F6" w:rsidRDefault="006D64F6" w:rsidP="006D64F6">
            <w:pPr>
              <w:rPr>
                <w:lang w:val="en-GB" w:eastAsia="zh-CN"/>
              </w:rPr>
            </w:pPr>
            <w:r>
              <w:rPr>
                <w:rFonts w:ascii="New York" w:hAnsi="New York"/>
                <w:lang w:val="en-GB"/>
              </w:rPr>
              <w:t>Deadline would be 4/23 instead of 2/23.</w:t>
            </w:r>
          </w:p>
        </w:tc>
      </w:tr>
      <w:tr w:rsidR="00CE7322" w14:paraId="4F500FB9" w14:textId="77777777" w:rsidTr="005D1EB3">
        <w:tc>
          <w:tcPr>
            <w:tcW w:w="2605" w:type="dxa"/>
          </w:tcPr>
          <w:p w14:paraId="4DA72E0B" w14:textId="6AD06489" w:rsidR="00CE7322" w:rsidRPr="00CE7322" w:rsidRDefault="00CE7322" w:rsidP="00CE7322">
            <w:r>
              <w:rPr>
                <w:lang w:val="en-GB"/>
              </w:rPr>
              <w:t>Ericsson</w:t>
            </w:r>
          </w:p>
        </w:tc>
        <w:tc>
          <w:tcPr>
            <w:tcW w:w="6390" w:type="dxa"/>
          </w:tcPr>
          <w:p w14:paraId="219E41D3" w14:textId="57ADD54D" w:rsidR="00CE7322" w:rsidRDefault="00CE7322" w:rsidP="00CE7322">
            <w:pPr>
              <w:rPr>
                <w:rFonts w:ascii="New York" w:hAnsi="New York"/>
                <w:lang w:val="en-GB"/>
              </w:rPr>
            </w:pPr>
            <w:r>
              <w:rPr>
                <w:lang w:val="en-GB"/>
              </w:rPr>
              <w:t>We agree with the initial assessment and we propose that this LS reply is discussed in a single email thread jointly for LTE-MTC and NB-IoT.</w:t>
            </w:r>
          </w:p>
        </w:tc>
      </w:tr>
      <w:tr w:rsidR="00C240A0" w14:paraId="43E9BAEB" w14:textId="77777777" w:rsidTr="00C240A0">
        <w:tc>
          <w:tcPr>
            <w:tcW w:w="2605" w:type="dxa"/>
          </w:tcPr>
          <w:p w14:paraId="682EEC3E" w14:textId="77777777" w:rsidR="00C240A0" w:rsidRDefault="00C240A0" w:rsidP="00231F8D">
            <w:pPr>
              <w:rPr>
                <w:lang w:val="en-GB"/>
              </w:rPr>
            </w:pPr>
            <w:r w:rsidRPr="006C1C91">
              <w:rPr>
                <w:lang w:val="en-GB"/>
              </w:rPr>
              <w:t>LG Electronics</w:t>
            </w:r>
          </w:p>
        </w:tc>
        <w:tc>
          <w:tcPr>
            <w:tcW w:w="6390" w:type="dxa"/>
          </w:tcPr>
          <w:p w14:paraId="6B29F6B0" w14:textId="77777777" w:rsidR="00C240A0" w:rsidRDefault="00C240A0" w:rsidP="00231F8D">
            <w:pPr>
              <w:rPr>
                <w:lang w:val="en-GB"/>
              </w:rPr>
            </w:pPr>
            <w:r>
              <w:rPr>
                <w:rFonts w:eastAsia="Malgun Gothic" w:hint="eastAsia"/>
                <w:lang w:val="en-GB" w:eastAsia="ko-KR"/>
              </w:rPr>
              <w:t xml:space="preserve">Agree with </w:t>
            </w:r>
            <w:r>
              <w:rPr>
                <w:rFonts w:eastAsia="Malgun Gothic"/>
                <w:lang w:val="en-GB" w:eastAsia="ko-KR"/>
              </w:rPr>
              <w:t>the initial assessment. We also think it would be more efficient if we discuss this topic for both LTE MTC and NB-IoT in a single e-mail thread.</w:t>
            </w:r>
          </w:p>
        </w:tc>
      </w:tr>
      <w:tr w:rsidR="00BB6A17" w14:paraId="38DA0C5D" w14:textId="77777777" w:rsidTr="00C240A0">
        <w:tc>
          <w:tcPr>
            <w:tcW w:w="2605" w:type="dxa"/>
          </w:tcPr>
          <w:p w14:paraId="2C99F8D0" w14:textId="773EA8D7" w:rsidR="00BB6A17" w:rsidRPr="006C1C91" w:rsidRDefault="00BB6A17" w:rsidP="00231F8D">
            <w:pPr>
              <w:rPr>
                <w:lang w:val="en-GB"/>
              </w:rPr>
            </w:pPr>
            <w:r>
              <w:rPr>
                <w:lang w:val="en-GB"/>
              </w:rPr>
              <w:t>Intel</w:t>
            </w:r>
          </w:p>
        </w:tc>
        <w:tc>
          <w:tcPr>
            <w:tcW w:w="6390" w:type="dxa"/>
          </w:tcPr>
          <w:p w14:paraId="29EB098C" w14:textId="40ADFE02" w:rsidR="00BB6A17" w:rsidRDefault="00BD5FA6" w:rsidP="00231F8D">
            <w:pPr>
              <w:rPr>
                <w:rFonts w:eastAsia="Malgun Gothic" w:hint="eastAsia"/>
                <w:lang w:val="en-GB" w:eastAsia="ko-KR"/>
              </w:rPr>
            </w:pPr>
            <w:r w:rsidRPr="71EABB6A">
              <w:rPr>
                <w:lang w:val="en-GB"/>
              </w:rPr>
              <w:t>Agree that reply LS is necessary. An email discussion is needed on the set of coex-related parameters that can be common to reduce the amount of required signalling bits.</w:t>
            </w:r>
          </w:p>
        </w:tc>
      </w:tr>
    </w:tbl>
    <w:p w14:paraId="5E5C664E" w14:textId="77777777" w:rsidR="00384EE9" w:rsidRPr="00C240A0" w:rsidRDefault="00384EE9" w:rsidP="00CD1D8C">
      <w:pPr>
        <w:rPr>
          <w:lang w:val="en-GB"/>
        </w:rPr>
      </w:pPr>
    </w:p>
    <w:p w14:paraId="2DF04122" w14:textId="5A8DCC46" w:rsidR="002A316C" w:rsidRPr="002A316C" w:rsidRDefault="002A316C" w:rsidP="002A316C">
      <w:pPr>
        <w:pStyle w:val="Heading3"/>
      </w:pPr>
      <w:r>
        <w:t>NR</w:t>
      </w:r>
    </w:p>
    <w:p w14:paraId="617468C8" w14:textId="3A41BF7D" w:rsidR="00715BBB" w:rsidRDefault="000A391C" w:rsidP="00715BBB">
      <w:pPr>
        <w:pStyle w:val="Heading4"/>
      </w:pPr>
      <w:r w:rsidRPr="000A391C">
        <w:t>R1-2001505</w:t>
      </w:r>
      <w:r w:rsidRPr="000A391C">
        <w:tab/>
        <w:t>LS on eMIMO RRC parameters</w:t>
      </w:r>
      <w:r w:rsidRPr="000A391C">
        <w:tab/>
        <w:t>RAN2, Ericsson</w:t>
      </w:r>
    </w:p>
    <w:p w14:paraId="0357CA21" w14:textId="57C078BC" w:rsidR="002C63E0" w:rsidRDefault="002C63E0" w:rsidP="002C63E0">
      <w:pPr>
        <w:rPr>
          <w:lang w:val="en-GB"/>
        </w:rPr>
      </w:pPr>
      <w:r>
        <w:rPr>
          <w:lang w:val="en-GB"/>
        </w:rPr>
        <w:t>Related contributions:</w:t>
      </w:r>
    </w:p>
    <w:bookmarkStart w:id="16" w:name="_Hlk37660214"/>
    <w:p w14:paraId="3F14F343" w14:textId="77777777" w:rsidR="00BF3B10" w:rsidRDefault="00BF3B10" w:rsidP="00BF3B10">
      <w:pPr>
        <w:pStyle w:val="ListParagraph"/>
        <w:numPr>
          <w:ilvl w:val="0"/>
          <w:numId w:val="35"/>
        </w:numPr>
        <w:rPr>
          <w:lang w:eastAsia="x-none"/>
        </w:rPr>
      </w:pPr>
      <w:r>
        <w:rPr>
          <w:lang w:eastAsia="x-none"/>
        </w:rPr>
        <w:fldChar w:fldCharType="begin"/>
      </w:r>
      <w:r>
        <w:rPr>
          <w:lang w:eastAsia="x-none"/>
        </w:rPr>
        <w:instrText xml:space="preserve"> HYPERLINK "C:\\Users\\wanshic\\OneDrive - Qualcomm\\Documents\\Standards\\3GPP Standards\\Meeting Documents\\TSGR1_100b\\Docs\\R1-2001591.zip" </w:instrText>
      </w:r>
      <w:r>
        <w:rPr>
          <w:lang w:eastAsia="x-none"/>
        </w:rPr>
        <w:fldChar w:fldCharType="separate"/>
      </w:r>
      <w:r>
        <w:rPr>
          <w:rStyle w:val="Hyperlink"/>
          <w:lang w:eastAsia="x-none"/>
        </w:rPr>
        <w:t>R1-2001591</w:t>
      </w:r>
      <w:r>
        <w:rPr>
          <w:lang w:eastAsia="x-none"/>
        </w:rPr>
        <w:fldChar w:fldCharType="end"/>
      </w:r>
      <w:r>
        <w:rPr>
          <w:lang w:eastAsia="x-none"/>
        </w:rPr>
        <w:tab/>
        <w:t>Draft reply LS on eMIMO parameters</w:t>
      </w:r>
      <w:r>
        <w:rPr>
          <w:lang w:eastAsia="x-none"/>
        </w:rPr>
        <w:tab/>
        <w:t>ZTE</w:t>
      </w:r>
    </w:p>
    <w:p w14:paraId="21C533F3" w14:textId="77777777" w:rsidR="00BF3B10" w:rsidRDefault="0057411E" w:rsidP="00BF3B10">
      <w:pPr>
        <w:pStyle w:val="ListParagraph"/>
        <w:numPr>
          <w:ilvl w:val="0"/>
          <w:numId w:val="35"/>
        </w:numPr>
        <w:rPr>
          <w:lang w:eastAsia="x-none"/>
        </w:rPr>
      </w:pPr>
      <w:hyperlink r:id="rId20" w:history="1">
        <w:r w:rsidR="00BF3B10">
          <w:rPr>
            <w:rStyle w:val="Hyperlink"/>
            <w:lang w:eastAsia="x-none"/>
          </w:rPr>
          <w:t>R1-2001637</w:t>
        </w:r>
      </w:hyperlink>
      <w:r w:rsidR="00BF3B10">
        <w:rPr>
          <w:lang w:eastAsia="x-none"/>
        </w:rPr>
        <w:tab/>
        <w:t>Draft reply LS on eMIMO RRC parameters</w:t>
      </w:r>
      <w:r w:rsidR="00BF3B10">
        <w:rPr>
          <w:lang w:eastAsia="x-none"/>
        </w:rPr>
        <w:tab/>
        <w:t>vivo</w:t>
      </w:r>
    </w:p>
    <w:p w14:paraId="2566A641" w14:textId="77777777" w:rsidR="00BF3B10" w:rsidRDefault="0057411E" w:rsidP="00BF3B10">
      <w:pPr>
        <w:pStyle w:val="ListParagraph"/>
        <w:numPr>
          <w:ilvl w:val="0"/>
          <w:numId w:val="35"/>
        </w:numPr>
        <w:rPr>
          <w:lang w:eastAsia="x-none"/>
        </w:rPr>
      </w:pPr>
      <w:hyperlink r:id="rId21" w:history="1">
        <w:r w:rsidR="00BF3B10">
          <w:rPr>
            <w:rStyle w:val="Hyperlink"/>
            <w:lang w:eastAsia="x-none"/>
          </w:rPr>
          <w:t>R1-2001744</w:t>
        </w:r>
      </w:hyperlink>
      <w:r w:rsidR="00BF3B10">
        <w:rPr>
          <w:lang w:eastAsia="x-none"/>
        </w:rPr>
        <w:tab/>
        <w:t>Discussion on eMIMO RRC parameters</w:t>
      </w:r>
      <w:r w:rsidR="00BF3B10">
        <w:rPr>
          <w:lang w:eastAsia="x-none"/>
        </w:rPr>
        <w:tab/>
        <w:t>OPPO</w:t>
      </w:r>
    </w:p>
    <w:p w14:paraId="6E04CF32" w14:textId="77777777" w:rsidR="00BF3B10" w:rsidRDefault="0057411E" w:rsidP="00BF3B10">
      <w:pPr>
        <w:pStyle w:val="ListParagraph"/>
        <w:numPr>
          <w:ilvl w:val="0"/>
          <w:numId w:val="35"/>
        </w:numPr>
        <w:rPr>
          <w:lang w:eastAsia="x-none"/>
        </w:rPr>
      </w:pPr>
      <w:hyperlink r:id="rId22" w:history="1">
        <w:r w:rsidR="00BF3B10">
          <w:rPr>
            <w:rStyle w:val="Hyperlink"/>
            <w:lang w:eastAsia="x-none"/>
          </w:rPr>
          <w:t>R1-2001909</w:t>
        </w:r>
      </w:hyperlink>
      <w:r w:rsidR="00BF3B10">
        <w:rPr>
          <w:lang w:eastAsia="x-none"/>
        </w:rPr>
        <w:tab/>
        <w:t>Draft reply LS on eMIMO RRC parameters</w:t>
      </w:r>
      <w:r w:rsidR="00BF3B10">
        <w:rPr>
          <w:lang w:eastAsia="x-none"/>
        </w:rPr>
        <w:tab/>
        <w:t>LG Electronics</w:t>
      </w:r>
    </w:p>
    <w:p w14:paraId="498DAB39" w14:textId="77777777" w:rsidR="00BF3B10" w:rsidRDefault="0057411E" w:rsidP="00BF3B10">
      <w:pPr>
        <w:pStyle w:val="ListParagraph"/>
        <w:numPr>
          <w:ilvl w:val="0"/>
          <w:numId w:val="35"/>
        </w:numPr>
        <w:rPr>
          <w:lang w:eastAsia="x-none"/>
        </w:rPr>
      </w:pPr>
      <w:hyperlink r:id="rId23" w:history="1">
        <w:r w:rsidR="00BF3B10">
          <w:rPr>
            <w:rStyle w:val="Hyperlink"/>
            <w:lang w:eastAsia="x-none"/>
          </w:rPr>
          <w:t>R1-2002058</w:t>
        </w:r>
      </w:hyperlink>
      <w:r w:rsidR="00BF3B10">
        <w:rPr>
          <w:lang w:eastAsia="x-none"/>
        </w:rPr>
        <w:tab/>
        <w:t>Draft reply LS on MIMO RRC parameters</w:t>
      </w:r>
      <w:r w:rsidR="00BF3B10">
        <w:rPr>
          <w:lang w:eastAsia="x-none"/>
        </w:rPr>
        <w:tab/>
        <w:t>CATT</w:t>
      </w:r>
    </w:p>
    <w:p w14:paraId="5AEE7F80" w14:textId="77777777" w:rsidR="00BF3B10" w:rsidRDefault="0057411E" w:rsidP="00BF3B10">
      <w:pPr>
        <w:pStyle w:val="ListParagraph"/>
        <w:numPr>
          <w:ilvl w:val="0"/>
          <w:numId w:val="35"/>
        </w:numPr>
        <w:rPr>
          <w:lang w:eastAsia="x-none"/>
        </w:rPr>
      </w:pPr>
      <w:hyperlink r:id="rId24" w:history="1">
        <w:r w:rsidR="00BF3B10">
          <w:rPr>
            <w:rStyle w:val="Hyperlink"/>
            <w:lang w:eastAsia="x-none"/>
          </w:rPr>
          <w:t>R1-2002099</w:t>
        </w:r>
      </w:hyperlink>
      <w:r w:rsidR="00BF3B10">
        <w:rPr>
          <w:lang w:eastAsia="x-none"/>
        </w:rPr>
        <w:tab/>
        <w:t>Draft reply to RAN2 LS on eMIMO RRC parameters</w:t>
      </w:r>
      <w:r w:rsidR="00BF3B10">
        <w:rPr>
          <w:lang w:eastAsia="x-none"/>
        </w:rPr>
        <w:tab/>
        <w:t>Samsung</w:t>
      </w:r>
    </w:p>
    <w:p w14:paraId="0A9E2A85" w14:textId="77777777" w:rsidR="00BF3B10" w:rsidRDefault="0057411E" w:rsidP="00BF3B10">
      <w:pPr>
        <w:pStyle w:val="ListParagraph"/>
        <w:numPr>
          <w:ilvl w:val="0"/>
          <w:numId w:val="35"/>
        </w:numPr>
        <w:rPr>
          <w:lang w:eastAsia="x-none"/>
        </w:rPr>
      </w:pPr>
      <w:hyperlink r:id="rId25" w:history="1">
        <w:r w:rsidR="00BF3B10">
          <w:rPr>
            <w:rStyle w:val="Hyperlink"/>
            <w:lang w:eastAsia="x-none"/>
          </w:rPr>
          <w:t>R1-2002285</w:t>
        </w:r>
      </w:hyperlink>
      <w:r w:rsidR="00BF3B10">
        <w:rPr>
          <w:lang w:eastAsia="x-none"/>
        </w:rPr>
        <w:tab/>
        <w:t>Draft LS reply on eMIMO RRC parameters</w:t>
      </w:r>
      <w:r w:rsidR="00BF3B10">
        <w:rPr>
          <w:lang w:eastAsia="x-none"/>
        </w:rPr>
        <w:tab/>
        <w:t>Ericsson</w:t>
      </w:r>
    </w:p>
    <w:p w14:paraId="70D1DBB2" w14:textId="77777777" w:rsidR="00BF3B10" w:rsidRDefault="0057411E" w:rsidP="00BF3B10">
      <w:pPr>
        <w:pStyle w:val="ListParagraph"/>
        <w:numPr>
          <w:ilvl w:val="0"/>
          <w:numId w:val="35"/>
        </w:numPr>
        <w:rPr>
          <w:lang w:eastAsia="x-none"/>
        </w:rPr>
      </w:pPr>
      <w:hyperlink r:id="rId26" w:history="1">
        <w:r w:rsidR="00BF3B10">
          <w:rPr>
            <w:rStyle w:val="Hyperlink"/>
            <w:lang w:eastAsia="x-none"/>
          </w:rPr>
          <w:t>R1-2002289</w:t>
        </w:r>
      </w:hyperlink>
      <w:r w:rsidR="00BF3B10">
        <w:rPr>
          <w:lang w:eastAsia="x-none"/>
        </w:rPr>
        <w:tab/>
        <w:t>Draft Reply LS to RAN2 on multi-TRP</w:t>
      </w:r>
      <w:r w:rsidR="00BF3B10">
        <w:rPr>
          <w:lang w:eastAsia="x-none"/>
        </w:rPr>
        <w:tab/>
        <w:t>Nokia, Nokia Shanghai Bell</w:t>
      </w:r>
    </w:p>
    <w:p w14:paraId="3DE64263" w14:textId="77777777" w:rsidR="00BF3B10" w:rsidRDefault="0057411E" w:rsidP="00BF3B10">
      <w:pPr>
        <w:pStyle w:val="ListParagraph"/>
        <w:numPr>
          <w:ilvl w:val="0"/>
          <w:numId w:val="35"/>
        </w:numPr>
        <w:rPr>
          <w:lang w:eastAsia="x-none"/>
        </w:rPr>
      </w:pPr>
      <w:hyperlink r:id="rId27" w:history="1">
        <w:r w:rsidR="00BF3B10">
          <w:rPr>
            <w:rStyle w:val="Hyperlink"/>
            <w:lang w:eastAsia="x-none"/>
          </w:rPr>
          <w:t>R1-2002672</w:t>
        </w:r>
      </w:hyperlink>
      <w:r w:rsidR="00BF3B10">
        <w:rPr>
          <w:lang w:eastAsia="x-none"/>
        </w:rPr>
        <w:tab/>
        <w:t>[Draft] Reply LS on eMIMO RRC parameters</w:t>
      </w:r>
      <w:r w:rsidR="00BF3B10">
        <w:rPr>
          <w:lang w:eastAsia="x-none"/>
        </w:rPr>
        <w:tab/>
        <w:t>Huawei, HiSilicon</w:t>
      </w:r>
    </w:p>
    <w:bookmarkEnd w:id="16"/>
    <w:p w14:paraId="07CCF3C9" w14:textId="77777777" w:rsidR="00C462DC" w:rsidRPr="00BF3B10" w:rsidRDefault="00C462DC" w:rsidP="00544ECB">
      <w:pPr>
        <w:rPr>
          <w:highlight w:val="yellow"/>
        </w:rPr>
      </w:pPr>
    </w:p>
    <w:p w14:paraId="4AFCC7D7" w14:textId="58852AEF" w:rsidR="00544ECB" w:rsidRDefault="00544ECB" w:rsidP="00544ECB">
      <w:pPr>
        <w:rPr>
          <w:lang w:val="en-GB"/>
        </w:rPr>
      </w:pPr>
      <w:r w:rsidRPr="00CE13CD">
        <w:rPr>
          <w:highlight w:val="yellow"/>
          <w:lang w:val="en-GB"/>
        </w:rPr>
        <w:t>Initial assessment:</w:t>
      </w:r>
    </w:p>
    <w:p w14:paraId="5E8B652F" w14:textId="76B8DA72" w:rsidR="00544ECB" w:rsidRDefault="00544ECB" w:rsidP="00123930">
      <w:pPr>
        <w:pStyle w:val="ListParagraph"/>
        <w:numPr>
          <w:ilvl w:val="0"/>
          <w:numId w:val="6"/>
        </w:numPr>
        <w:rPr>
          <w:lang w:val="en-GB"/>
        </w:rPr>
      </w:pPr>
      <w:r>
        <w:rPr>
          <w:lang w:val="en-GB"/>
        </w:rPr>
        <w:t>There are specific actions to RAN1</w:t>
      </w:r>
    </w:p>
    <w:p w14:paraId="24B5B35D" w14:textId="6200646A" w:rsidR="00544ECB" w:rsidRDefault="00544ECB" w:rsidP="00123930">
      <w:pPr>
        <w:pStyle w:val="ListParagraph"/>
        <w:numPr>
          <w:ilvl w:val="0"/>
          <w:numId w:val="6"/>
        </w:numPr>
        <w:rPr>
          <w:lang w:val="en-GB"/>
        </w:rPr>
      </w:pPr>
      <w:r>
        <w:rPr>
          <w:lang w:val="en-GB"/>
        </w:rPr>
        <w:t>Noted</w:t>
      </w:r>
      <w:r w:rsidR="00BE634D">
        <w:rPr>
          <w:lang w:val="en-GB"/>
        </w:rPr>
        <w:t>;</w:t>
      </w:r>
      <w:r w:rsidR="007A394E">
        <w:rPr>
          <w:lang w:val="en-GB"/>
        </w:rPr>
        <w:t xml:space="preserve"> reply LS is necessary -</w:t>
      </w:r>
      <w:r>
        <w:rPr>
          <w:lang w:val="en-GB"/>
        </w:rPr>
        <w:t xml:space="preserve"> </w:t>
      </w:r>
      <w:r w:rsidR="0096057F">
        <w:rPr>
          <w:lang w:val="en-GB"/>
        </w:rPr>
        <w:t>target 04</w:t>
      </w:r>
      <w:r w:rsidR="007A394E">
        <w:rPr>
          <w:lang w:val="en-GB"/>
        </w:rPr>
        <w:t>/2</w:t>
      </w:r>
      <w:r w:rsidR="00BD456E">
        <w:rPr>
          <w:lang w:val="en-GB"/>
        </w:rPr>
        <w:t>3</w:t>
      </w:r>
      <w:r w:rsidR="007A394E">
        <w:rPr>
          <w:lang w:val="en-GB"/>
        </w:rPr>
        <w:t xml:space="preserve"> for email approval </w:t>
      </w:r>
    </w:p>
    <w:p w14:paraId="69AEB0DA" w14:textId="77777777" w:rsidR="00544ECB" w:rsidRDefault="00544ECB" w:rsidP="00544ECB">
      <w:pPr>
        <w:rPr>
          <w:lang w:val="en-GB"/>
        </w:rPr>
      </w:pPr>
    </w:p>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5D1EB3">
        <w:tc>
          <w:tcPr>
            <w:tcW w:w="2605" w:type="dxa"/>
          </w:tcPr>
          <w:p w14:paraId="6DC392A1" w14:textId="77777777" w:rsidR="00544ECB" w:rsidRPr="00384EE9" w:rsidRDefault="00544ECB" w:rsidP="005D1EB3">
            <w:pPr>
              <w:rPr>
                <w:b/>
                <w:bCs/>
                <w:lang w:val="en-GB"/>
              </w:rPr>
            </w:pPr>
            <w:r w:rsidRPr="00384EE9">
              <w:rPr>
                <w:b/>
                <w:bCs/>
                <w:lang w:val="en-GB"/>
              </w:rPr>
              <w:t>Company</w:t>
            </w:r>
          </w:p>
        </w:tc>
        <w:tc>
          <w:tcPr>
            <w:tcW w:w="6390" w:type="dxa"/>
          </w:tcPr>
          <w:p w14:paraId="02DD18DD" w14:textId="77777777" w:rsidR="00544ECB" w:rsidRPr="00384EE9" w:rsidRDefault="00544ECB" w:rsidP="005D1EB3">
            <w:pPr>
              <w:rPr>
                <w:b/>
                <w:bCs/>
                <w:lang w:val="en-GB"/>
              </w:rPr>
            </w:pPr>
            <w:r w:rsidRPr="00384EE9">
              <w:rPr>
                <w:b/>
                <w:bCs/>
                <w:lang w:val="en-GB"/>
              </w:rPr>
              <w:t>Views</w:t>
            </w:r>
          </w:p>
        </w:tc>
      </w:tr>
      <w:tr w:rsidR="00804D3B" w14:paraId="16EACEC1" w14:textId="77777777" w:rsidTr="005D1EB3">
        <w:tc>
          <w:tcPr>
            <w:tcW w:w="2605" w:type="dxa"/>
          </w:tcPr>
          <w:p w14:paraId="279B2CBE" w14:textId="1E89260F" w:rsidR="00804D3B" w:rsidRDefault="00804D3B" w:rsidP="00804D3B">
            <w:pPr>
              <w:rPr>
                <w:lang w:val="en-GB"/>
              </w:rPr>
            </w:pPr>
            <w:r>
              <w:rPr>
                <w:rFonts w:eastAsia="Malgun Gothic" w:hint="eastAsia"/>
                <w:lang w:val="en-GB" w:eastAsia="ko-KR"/>
              </w:rPr>
              <w:lastRenderedPageBreak/>
              <w:t>Samsu</w:t>
            </w:r>
            <w:r>
              <w:rPr>
                <w:rFonts w:eastAsia="Malgun Gothic"/>
                <w:lang w:val="en-GB" w:eastAsia="ko-KR"/>
              </w:rPr>
              <w:t>ng</w:t>
            </w:r>
          </w:p>
        </w:tc>
        <w:tc>
          <w:tcPr>
            <w:tcW w:w="6390" w:type="dxa"/>
          </w:tcPr>
          <w:p w14:paraId="0E85C221" w14:textId="77777777" w:rsidR="00804D3B" w:rsidRPr="00804D3B" w:rsidRDefault="00804D3B" w:rsidP="00804D3B">
            <w:pPr>
              <w:rPr>
                <w:rFonts w:ascii="Times" w:eastAsia="Malgun Gothic" w:hAnsi="Times" w:cs="Times"/>
                <w:u w:val="single"/>
                <w:lang w:val="en-GB" w:eastAsia="ko-KR"/>
              </w:rPr>
            </w:pPr>
            <w:r w:rsidRPr="00804D3B">
              <w:rPr>
                <w:rFonts w:ascii="Times" w:eastAsia="Malgun Gothic" w:hAnsi="Times" w:cs="Times"/>
                <w:u w:val="single"/>
                <w:lang w:val="en-GB" w:eastAsia="ko-KR"/>
              </w:rPr>
              <w:t>Agree with the initial assessment.</w:t>
            </w:r>
          </w:p>
          <w:p w14:paraId="3C7513B3" w14:textId="77777777" w:rsidR="00804D3B" w:rsidRDefault="00804D3B" w:rsidP="00804D3B">
            <w:pPr>
              <w:rPr>
                <w:rFonts w:ascii="Times" w:eastAsia="Malgun Gothic" w:hAnsi="Times" w:cs="Times"/>
                <w:lang w:val="en-GB" w:eastAsia="ko-KR"/>
              </w:rPr>
            </w:pPr>
            <w:r>
              <w:rPr>
                <w:rFonts w:ascii="Times" w:eastAsia="Malgun Gothic" w:hAnsi="Times" w:cs="Times" w:hint="eastAsia"/>
                <w:lang w:val="en-GB" w:eastAsia="ko-KR"/>
              </w:rPr>
              <w:t xml:space="preserve">Answers </w:t>
            </w:r>
            <w:r>
              <w:rPr>
                <w:rFonts w:ascii="Times" w:eastAsia="Malgun Gothic" w:hAnsi="Times" w:cs="Times"/>
                <w:lang w:val="en-GB" w:eastAsia="ko-KR"/>
              </w:rPr>
              <w:t>on the questions in LS:</w:t>
            </w:r>
          </w:p>
          <w:p w14:paraId="72819E34" w14:textId="77777777" w:rsidR="00804D3B" w:rsidRPr="007C4EE5" w:rsidRDefault="00804D3B" w:rsidP="00804D3B">
            <w:pPr>
              <w:rPr>
                <w:rFonts w:ascii="Times" w:hAnsi="Times" w:cs="Times"/>
                <w:lang w:eastAsia="ko-KR"/>
              </w:rPr>
            </w:pPr>
            <w:r w:rsidRPr="007C4EE5">
              <w:rPr>
                <w:rFonts w:ascii="Times" w:eastAsia="Malgun Gothic" w:hAnsi="Times" w:cs="Times"/>
                <w:lang w:val="en-GB" w:eastAsia="ko-KR"/>
              </w:rPr>
              <w:t xml:space="preserve">Ql: </w:t>
            </w:r>
            <w:r>
              <w:rPr>
                <w:rFonts w:ascii="Times" w:hAnsi="Times" w:cs="Times"/>
                <w:lang w:eastAsia="ko-KR"/>
              </w:rPr>
              <w:t>H</w:t>
            </w:r>
            <w:r w:rsidRPr="007C4EE5">
              <w:rPr>
                <w:rFonts w:ascii="Times" w:hAnsi="Times" w:cs="Times"/>
                <w:lang w:eastAsia="ko-KR"/>
              </w:rPr>
              <w:t>a</w:t>
            </w:r>
            <w:r>
              <w:rPr>
                <w:rFonts w:ascii="Times" w:hAnsi="Times" w:cs="Times"/>
                <w:lang w:eastAsia="ko-KR"/>
              </w:rPr>
              <w:t>ve</w:t>
            </w:r>
            <w:r w:rsidRPr="007C4EE5">
              <w:rPr>
                <w:rFonts w:ascii="Times" w:hAnsi="Times" w:cs="Times"/>
                <w:lang w:eastAsia="ko-KR"/>
              </w:rPr>
              <w:t xml:space="preserve"> no issues related to Question 1.</w:t>
            </w:r>
          </w:p>
          <w:p w14:paraId="719F2B78" w14:textId="77777777" w:rsidR="00804D3B" w:rsidRPr="007C4EE5" w:rsidRDefault="00804D3B" w:rsidP="00804D3B">
            <w:pPr>
              <w:rPr>
                <w:rFonts w:ascii="Times" w:hAnsi="Times" w:cs="Times"/>
                <w:lang w:eastAsia="ko-KR"/>
              </w:rPr>
            </w:pPr>
            <w:r w:rsidRPr="007C4EE5">
              <w:rPr>
                <w:rFonts w:ascii="Times" w:hAnsi="Times" w:cs="Times"/>
                <w:lang w:eastAsia="ko-KR"/>
              </w:rPr>
              <w:t>Q2: BDFactor should be configured per cell group.</w:t>
            </w:r>
          </w:p>
          <w:p w14:paraId="0253A118" w14:textId="77777777" w:rsidR="00804D3B" w:rsidRPr="007C4EE5" w:rsidRDefault="00804D3B" w:rsidP="00804D3B">
            <w:pPr>
              <w:rPr>
                <w:rFonts w:ascii="Times" w:hAnsi="Times" w:cs="Times"/>
                <w:lang w:eastAsia="ko-KR"/>
              </w:rPr>
            </w:pPr>
            <w:r w:rsidRPr="007C4EE5">
              <w:rPr>
                <w:rFonts w:ascii="Times" w:hAnsi="Times" w:cs="Times"/>
                <w:lang w:eastAsia="ko-KR"/>
              </w:rPr>
              <w:t>Q3: Each repetition scheme is not needed to be mutually exclusive to each other from signalling perspective. Detailed condition had been already classified by RAN1.</w:t>
            </w:r>
          </w:p>
          <w:p w14:paraId="5D57CAFE" w14:textId="77777777" w:rsidR="00804D3B" w:rsidRPr="007C4EE5" w:rsidRDefault="00804D3B" w:rsidP="00804D3B">
            <w:pPr>
              <w:rPr>
                <w:rFonts w:ascii="Times" w:hAnsi="Times" w:cs="Times"/>
                <w:lang w:eastAsia="ko-KR"/>
              </w:rPr>
            </w:pPr>
            <w:r w:rsidRPr="007C4EE5">
              <w:rPr>
                <w:rFonts w:ascii="Times" w:hAnsi="Times" w:cs="Times"/>
                <w:lang w:eastAsia="ko-KR"/>
              </w:rPr>
              <w:t xml:space="preserve">Q4: Intention on the agreement is </w:t>
            </w:r>
            <w:r w:rsidRPr="001409D3">
              <w:rPr>
                <w:rFonts w:ascii="Times" w:hAnsi="Times" w:cs="Times"/>
                <w:u w:val="single"/>
                <w:lang w:eastAsia="ko-KR"/>
              </w:rPr>
              <w:t>to activate per SRS resource</w:t>
            </w:r>
            <w:r w:rsidRPr="007C4EE5">
              <w:rPr>
                <w:rFonts w:ascii="Times" w:hAnsi="Times" w:cs="Times"/>
                <w:lang w:eastAsia="ko-KR"/>
              </w:rPr>
              <w:t xml:space="preserve">. </w:t>
            </w:r>
            <w:r>
              <w:rPr>
                <w:rFonts w:ascii="Times" w:hAnsi="Times" w:cs="Times"/>
                <w:lang w:eastAsia="ko-KR"/>
              </w:rPr>
              <w:t xml:space="preserve">We </w:t>
            </w:r>
            <w:r w:rsidRPr="001409D3">
              <w:rPr>
                <w:rFonts w:ascii="Times" w:hAnsi="Times" w:cs="Times"/>
                <w:u w:val="single"/>
                <w:lang w:eastAsia="ko-KR"/>
              </w:rPr>
              <w:t>have no issue in using one MAC CE</w:t>
            </w:r>
            <w:r w:rsidRPr="007C4EE5">
              <w:rPr>
                <w:rFonts w:ascii="Times" w:hAnsi="Times" w:cs="Times"/>
                <w:lang w:eastAsia="ko-KR"/>
              </w:rPr>
              <w:t xml:space="preserve"> to activate/deactivate spatial relations for &gt;1 SRS resources.</w:t>
            </w:r>
          </w:p>
          <w:p w14:paraId="0C1351BD" w14:textId="77777777" w:rsidR="00804D3B" w:rsidRPr="007C4EE5" w:rsidRDefault="00804D3B" w:rsidP="00804D3B">
            <w:pPr>
              <w:rPr>
                <w:rFonts w:ascii="Times" w:hAnsi="Times" w:cs="Times"/>
                <w:lang w:eastAsia="ko-KR"/>
              </w:rPr>
            </w:pPr>
            <w:r w:rsidRPr="007C4EE5">
              <w:rPr>
                <w:rFonts w:ascii="Times" w:hAnsi="Times" w:cs="Times"/>
                <w:lang w:eastAsia="ko-KR"/>
              </w:rPr>
              <w:t>Q5: Same as Rel-15/16.</w:t>
            </w:r>
          </w:p>
          <w:p w14:paraId="5C337382" w14:textId="77777777" w:rsidR="00804D3B" w:rsidRPr="007C4EE5" w:rsidRDefault="00804D3B" w:rsidP="00804D3B">
            <w:pPr>
              <w:ind w:firstLineChars="50" w:firstLine="100"/>
              <w:rPr>
                <w:rFonts w:ascii="Times" w:hAnsi="Times" w:cs="Times"/>
                <w:lang w:eastAsia="ko-KR"/>
              </w:rPr>
            </w:pPr>
            <w:r w:rsidRPr="007C4EE5">
              <w:rPr>
                <w:rFonts w:ascii="Times" w:hAnsi="Times" w:cs="Times"/>
                <w:lang w:eastAsia="ko-KR"/>
              </w:rPr>
              <w:t>- Maximum number of PUCCH resources in a PUCCH group: 128.</w:t>
            </w:r>
          </w:p>
          <w:p w14:paraId="071049C5" w14:textId="3CE336BE" w:rsidR="00804D3B" w:rsidRDefault="00804D3B" w:rsidP="00804D3B">
            <w:pPr>
              <w:rPr>
                <w:lang w:val="en-GB"/>
              </w:rPr>
            </w:pPr>
            <w:r w:rsidRPr="007C4EE5">
              <w:rPr>
                <w:rFonts w:ascii="Times" w:eastAsia="Malgun Gothic" w:hAnsi="Times" w:cs="Times"/>
                <w:lang w:eastAsia="ko-KR"/>
              </w:rPr>
              <w:t>- Maximum number of serving cells per CC/BWP lists: 32.</w:t>
            </w:r>
          </w:p>
        </w:tc>
      </w:tr>
      <w:tr w:rsidR="00336427" w14:paraId="488E43D1" w14:textId="77777777" w:rsidTr="005D1EB3">
        <w:tc>
          <w:tcPr>
            <w:tcW w:w="2605" w:type="dxa"/>
          </w:tcPr>
          <w:p w14:paraId="38BBB30C" w14:textId="168E6FD2" w:rsidR="00336427" w:rsidRDefault="00336427" w:rsidP="00336427">
            <w:pPr>
              <w:rPr>
                <w:rFonts w:eastAsia="Malgun Gothic"/>
                <w:lang w:val="en-GB" w:eastAsia="ko-KR"/>
              </w:rPr>
            </w:pPr>
            <w:r>
              <w:rPr>
                <w:rFonts w:eastAsiaTheme="minorEastAsia"/>
                <w:lang w:val="en-GB" w:eastAsia="zh-CN"/>
              </w:rPr>
              <w:t>vivo</w:t>
            </w:r>
          </w:p>
        </w:tc>
        <w:tc>
          <w:tcPr>
            <w:tcW w:w="6390" w:type="dxa"/>
          </w:tcPr>
          <w:p w14:paraId="13D0B3CC" w14:textId="716490D2" w:rsidR="00336427" w:rsidRPr="00804D3B" w:rsidRDefault="00336427" w:rsidP="00336427">
            <w:pPr>
              <w:rPr>
                <w:rFonts w:ascii="Times" w:eastAsia="Malgun Gothic" w:hAnsi="Times" w:cs="Times"/>
                <w:u w:val="single"/>
                <w:lang w:val="en-GB" w:eastAsia="ko-KR"/>
              </w:rPr>
            </w:pPr>
            <w:r w:rsidRPr="005D2D38">
              <w:rPr>
                <w:rFonts w:ascii="Times" w:eastAsiaTheme="minorEastAsia" w:hAnsi="Times" w:cs="Times"/>
                <w:lang w:val="en-GB" w:eastAsia="zh-CN"/>
              </w:rPr>
              <w:t>Agree with the initial assessment</w:t>
            </w:r>
          </w:p>
        </w:tc>
      </w:tr>
      <w:tr w:rsidR="005D1EB3" w14:paraId="1E3E4FB9" w14:textId="77777777" w:rsidTr="005D1EB3">
        <w:tc>
          <w:tcPr>
            <w:tcW w:w="2605" w:type="dxa"/>
          </w:tcPr>
          <w:p w14:paraId="250B3AE5" w14:textId="42E7DD14" w:rsidR="005D1EB3" w:rsidRDefault="005D1EB3" w:rsidP="005D1EB3">
            <w:pPr>
              <w:rPr>
                <w:rFonts w:eastAsiaTheme="minorEastAsia"/>
                <w:lang w:val="en-GB" w:eastAsia="zh-CN"/>
              </w:rPr>
            </w:pPr>
            <w:r>
              <w:rPr>
                <w:rFonts w:hint="eastAsia"/>
                <w:lang w:val="en-GB" w:eastAsia="zh-CN"/>
              </w:rPr>
              <w:t>Z</w:t>
            </w:r>
            <w:r>
              <w:rPr>
                <w:lang w:val="en-GB" w:eastAsia="zh-CN"/>
              </w:rPr>
              <w:t>TE</w:t>
            </w:r>
          </w:p>
        </w:tc>
        <w:tc>
          <w:tcPr>
            <w:tcW w:w="6390" w:type="dxa"/>
          </w:tcPr>
          <w:p w14:paraId="3ADF2940" w14:textId="541928B3" w:rsidR="005D1EB3" w:rsidRPr="005D2D38" w:rsidRDefault="005D1EB3" w:rsidP="005D1EB3">
            <w:pPr>
              <w:rPr>
                <w:rFonts w:ascii="Times" w:eastAsiaTheme="minorEastAsia" w:hAnsi="Times" w:cs="Times"/>
                <w:lang w:val="en-GB" w:eastAsia="zh-CN"/>
              </w:rPr>
            </w:pPr>
            <w:r>
              <w:rPr>
                <w:rFonts w:hint="eastAsia"/>
                <w:lang w:val="en-GB" w:eastAsia="zh-CN"/>
              </w:rPr>
              <w:t>W</w:t>
            </w:r>
            <w:r>
              <w:rPr>
                <w:lang w:val="en-GB" w:eastAsia="zh-CN"/>
              </w:rPr>
              <w:t xml:space="preserve">e agree that a reply LS is necessary in this emeeting. </w:t>
            </w:r>
          </w:p>
        </w:tc>
      </w:tr>
      <w:tr w:rsidR="0073711B" w14:paraId="18CC2D30" w14:textId="77777777" w:rsidTr="005D1EB3">
        <w:tc>
          <w:tcPr>
            <w:tcW w:w="2605" w:type="dxa"/>
          </w:tcPr>
          <w:p w14:paraId="171135F1" w14:textId="0395504E" w:rsidR="0073711B" w:rsidRDefault="0073711B" w:rsidP="0073711B">
            <w:pPr>
              <w:rPr>
                <w:lang w:val="en-GB" w:eastAsia="zh-CN"/>
              </w:rPr>
            </w:pPr>
            <w:r>
              <w:rPr>
                <w:lang w:val="en-GB" w:eastAsia="zh-CN"/>
              </w:rPr>
              <w:t>Huawei, HiSilicon</w:t>
            </w:r>
          </w:p>
        </w:tc>
        <w:tc>
          <w:tcPr>
            <w:tcW w:w="6390" w:type="dxa"/>
          </w:tcPr>
          <w:p w14:paraId="0A4F21B1" w14:textId="06954E1E" w:rsidR="0073711B" w:rsidRDefault="0073711B" w:rsidP="0073711B">
            <w:pPr>
              <w:rPr>
                <w:lang w:val="en-GB" w:eastAsia="zh-CN"/>
              </w:rPr>
            </w:pPr>
            <w:r>
              <w:rPr>
                <w:lang w:val="en-GB" w:eastAsia="zh-CN"/>
              </w:rPr>
              <w:t xml:space="preserve">We agree that a reply LS is needed and details are to be discussed later. </w:t>
            </w:r>
          </w:p>
        </w:tc>
      </w:tr>
      <w:tr w:rsidR="00AF3EBF" w14:paraId="0FAD5A08" w14:textId="77777777" w:rsidTr="005D1EB3">
        <w:tc>
          <w:tcPr>
            <w:tcW w:w="2605" w:type="dxa"/>
          </w:tcPr>
          <w:p w14:paraId="0EAA7C26" w14:textId="1FCF837A" w:rsidR="00AF3EBF" w:rsidRDefault="00AF3EBF" w:rsidP="00AF3EBF">
            <w:pPr>
              <w:rPr>
                <w:lang w:val="en-GB" w:eastAsia="zh-CN"/>
              </w:rPr>
            </w:pPr>
            <w:r w:rsidRPr="3E35D954">
              <w:rPr>
                <w:lang w:val="en-GB"/>
              </w:rPr>
              <w:t>Ericsson</w:t>
            </w:r>
          </w:p>
        </w:tc>
        <w:tc>
          <w:tcPr>
            <w:tcW w:w="6390" w:type="dxa"/>
          </w:tcPr>
          <w:p w14:paraId="3D696751" w14:textId="76F3AD51" w:rsidR="00AF3EBF" w:rsidRDefault="00AF3EBF" w:rsidP="00AF3EBF">
            <w:pPr>
              <w:rPr>
                <w:lang w:val="en-GB" w:eastAsia="zh-CN"/>
              </w:rPr>
            </w:pPr>
            <w:r w:rsidRPr="612534AA">
              <w:rPr>
                <w:lang w:val="en-GB"/>
              </w:rPr>
              <w:t>We agree with chairman’s assessment that an reply LS is necessary for this LS.  The questions asked in the LS span multiple MIMO agendas (UL Full power, multi-TRP, and beam management).  As the discussions may be a bit involved, we were wondering if it will be more efficient to discuss the LS responses in multiple threads (I.e., one thread per agenda)?  For the final LS reply the agreed RAN1 answers can be merged.</w:t>
            </w:r>
          </w:p>
        </w:tc>
      </w:tr>
      <w:tr w:rsidR="00375D3D" w14:paraId="28838B00" w14:textId="77777777" w:rsidTr="005D1EB3">
        <w:tc>
          <w:tcPr>
            <w:tcW w:w="2605" w:type="dxa"/>
          </w:tcPr>
          <w:p w14:paraId="3F750B11" w14:textId="172489C6" w:rsidR="00375D3D" w:rsidRPr="3E35D954" w:rsidRDefault="00375D3D" w:rsidP="00375D3D">
            <w:pPr>
              <w:rPr>
                <w:lang w:val="en-GB"/>
              </w:rPr>
            </w:pPr>
            <w:r>
              <w:rPr>
                <w:lang w:val="en-GB" w:eastAsia="zh-CN"/>
              </w:rPr>
              <w:t>Apple</w:t>
            </w:r>
          </w:p>
        </w:tc>
        <w:tc>
          <w:tcPr>
            <w:tcW w:w="6390" w:type="dxa"/>
          </w:tcPr>
          <w:p w14:paraId="08365C67" w14:textId="36B98315" w:rsidR="00375D3D" w:rsidRPr="612534AA" w:rsidRDefault="00375D3D" w:rsidP="00375D3D">
            <w:pPr>
              <w:rPr>
                <w:lang w:val="en-GB"/>
              </w:rPr>
            </w:pPr>
            <w:r>
              <w:rPr>
                <w:lang w:val="en-GB" w:eastAsia="zh-CN"/>
              </w:rPr>
              <w:t>We agree that a reply LS is needed in this meeting</w:t>
            </w:r>
          </w:p>
        </w:tc>
      </w:tr>
      <w:tr w:rsidR="00EE7800" w14:paraId="126C874A" w14:textId="77777777" w:rsidTr="005D1EB3">
        <w:tc>
          <w:tcPr>
            <w:tcW w:w="2605" w:type="dxa"/>
          </w:tcPr>
          <w:p w14:paraId="2AAC66AC" w14:textId="06194340" w:rsidR="00EE7800" w:rsidRDefault="00EE7800" w:rsidP="00375D3D">
            <w:pPr>
              <w:rPr>
                <w:lang w:val="en-GB" w:eastAsia="zh-CN"/>
              </w:rPr>
            </w:pPr>
            <w:r>
              <w:rPr>
                <w:rFonts w:ascii="Times" w:eastAsiaTheme="minorEastAsia" w:hAnsi="Times" w:cs="Times" w:hint="eastAsia"/>
                <w:lang w:val="en-GB" w:eastAsia="zh-CN"/>
              </w:rPr>
              <w:t>CATT</w:t>
            </w:r>
          </w:p>
        </w:tc>
        <w:tc>
          <w:tcPr>
            <w:tcW w:w="6390" w:type="dxa"/>
          </w:tcPr>
          <w:p w14:paraId="32EB92D3" w14:textId="12359597" w:rsidR="00EE7800" w:rsidRDefault="00EE7800" w:rsidP="00375D3D">
            <w:pPr>
              <w:rPr>
                <w:lang w:val="en-GB" w:eastAsia="zh-CN"/>
              </w:rPr>
            </w:pPr>
            <w:r w:rsidRPr="002B5A60">
              <w:rPr>
                <w:rFonts w:ascii="Times" w:eastAsiaTheme="minorEastAsia" w:hAnsi="Times" w:cs="Times"/>
                <w:lang w:val="en-GB" w:eastAsia="zh-CN"/>
              </w:rPr>
              <w:t>Agree with the initial assessment</w:t>
            </w:r>
            <w:r>
              <w:rPr>
                <w:rFonts w:ascii="Times" w:eastAsiaTheme="minorEastAsia" w:hAnsi="Times" w:cs="Times" w:hint="eastAsia"/>
                <w:lang w:val="en-GB" w:eastAsia="zh-CN"/>
              </w:rPr>
              <w:t>.</w:t>
            </w:r>
          </w:p>
        </w:tc>
      </w:tr>
      <w:tr w:rsidR="003D74CC" w14:paraId="393514B9" w14:textId="77777777" w:rsidTr="005D1EB3">
        <w:tc>
          <w:tcPr>
            <w:tcW w:w="2605" w:type="dxa"/>
          </w:tcPr>
          <w:p w14:paraId="6E829092" w14:textId="205D1A36" w:rsidR="003D74CC" w:rsidRPr="003D74CC" w:rsidRDefault="003D74CC" w:rsidP="00375D3D">
            <w:pPr>
              <w:rPr>
                <w:rFonts w:ascii="Times" w:eastAsiaTheme="minorEastAsia" w:hAnsi="Times" w:cs="Times"/>
                <w:lang w:eastAsia="zh-CN"/>
              </w:rPr>
            </w:pPr>
            <w:r>
              <w:rPr>
                <w:rFonts w:ascii="Times" w:eastAsiaTheme="minorEastAsia" w:hAnsi="Times" w:cs="Times"/>
                <w:lang w:eastAsia="zh-CN"/>
              </w:rPr>
              <w:t>OPPO</w:t>
            </w:r>
          </w:p>
        </w:tc>
        <w:tc>
          <w:tcPr>
            <w:tcW w:w="6390" w:type="dxa"/>
          </w:tcPr>
          <w:p w14:paraId="21F11811" w14:textId="582AB602" w:rsidR="003D74CC" w:rsidRPr="002B5A60" w:rsidRDefault="003D74CC" w:rsidP="00375D3D">
            <w:pPr>
              <w:rPr>
                <w:rFonts w:ascii="Times" w:eastAsiaTheme="minorEastAsia" w:hAnsi="Times" w:cs="Times"/>
                <w:lang w:val="en-GB" w:eastAsia="zh-CN"/>
              </w:rPr>
            </w:pPr>
            <w:r>
              <w:rPr>
                <w:lang w:val="en-GB" w:eastAsia="zh-CN"/>
              </w:rPr>
              <w:t>We agree that a reply LS is needed in this meeting</w:t>
            </w:r>
          </w:p>
        </w:tc>
      </w:tr>
      <w:tr w:rsidR="00BD3713" w14:paraId="1CB39725" w14:textId="77777777" w:rsidTr="005D1EB3">
        <w:tc>
          <w:tcPr>
            <w:tcW w:w="2605" w:type="dxa"/>
          </w:tcPr>
          <w:p w14:paraId="30D7DE29" w14:textId="4B4EB84C" w:rsidR="00BD3713" w:rsidRDefault="00BD3713" w:rsidP="00BD3713">
            <w:pPr>
              <w:rPr>
                <w:rFonts w:ascii="Times" w:eastAsiaTheme="minorEastAsia" w:hAnsi="Times" w:cs="Times"/>
                <w:lang w:eastAsia="zh-CN"/>
              </w:rPr>
            </w:pPr>
            <w:r>
              <w:rPr>
                <w:rFonts w:ascii="Times" w:eastAsiaTheme="minorEastAsia" w:hAnsi="Times" w:cs="Times"/>
                <w:lang w:eastAsia="zh-CN"/>
              </w:rPr>
              <w:t>Intel</w:t>
            </w:r>
          </w:p>
        </w:tc>
        <w:tc>
          <w:tcPr>
            <w:tcW w:w="6390" w:type="dxa"/>
          </w:tcPr>
          <w:p w14:paraId="6472A1BC" w14:textId="3DD1AF42" w:rsidR="00BD3713" w:rsidRDefault="00BD3713" w:rsidP="00BD3713">
            <w:pPr>
              <w:rPr>
                <w:lang w:val="en-GB" w:eastAsia="zh-CN"/>
              </w:rPr>
            </w:pPr>
            <w:r>
              <w:rPr>
                <w:lang w:val="en-GB"/>
              </w:rPr>
              <w:t>We a</w:t>
            </w:r>
            <w:r w:rsidRPr="3A0724EE">
              <w:rPr>
                <w:lang w:val="en-GB"/>
              </w:rPr>
              <w:t>gre</w:t>
            </w:r>
            <w:r>
              <w:rPr>
                <w:lang w:val="en-GB"/>
              </w:rPr>
              <w:t>e</w:t>
            </w:r>
            <w:r w:rsidRPr="3A0724EE">
              <w:rPr>
                <w:lang w:val="en-GB"/>
              </w:rPr>
              <w:t xml:space="preserve"> that LS reply is needed.</w:t>
            </w:r>
          </w:p>
        </w:tc>
      </w:tr>
    </w:tbl>
    <w:p w14:paraId="2CD2F867" w14:textId="53E69CA7" w:rsidR="002A316C" w:rsidRDefault="002A316C" w:rsidP="002A316C"/>
    <w:p w14:paraId="1C4DE9AD" w14:textId="28F8DA23" w:rsidR="00583A3B" w:rsidRDefault="008141C9" w:rsidP="00583A3B">
      <w:pPr>
        <w:pStyle w:val="Heading4"/>
      </w:pPr>
      <w:r w:rsidRPr="008141C9">
        <w:t>R1-2001506</w:t>
      </w:r>
      <w:r w:rsidRPr="008141C9">
        <w:tab/>
        <w:t>LS on random access procedure in NR-U</w:t>
      </w:r>
      <w:r w:rsidRPr="008141C9">
        <w:tab/>
        <w:t>RAN2, InterDigital</w:t>
      </w:r>
    </w:p>
    <w:p w14:paraId="6DE19C9C" w14:textId="28A33BEE" w:rsidR="00814764" w:rsidRPr="00814764" w:rsidRDefault="00814764" w:rsidP="00814764">
      <w:pPr>
        <w:rPr>
          <w:lang w:val="en-GB"/>
        </w:rPr>
      </w:pPr>
      <w:r>
        <w:rPr>
          <w:lang w:val="en-GB"/>
        </w:rPr>
        <w:t>Related contributions:</w:t>
      </w:r>
    </w:p>
    <w:p w14:paraId="53880736" w14:textId="77777777" w:rsidR="00B96F76" w:rsidRDefault="0057411E" w:rsidP="00B96F76">
      <w:pPr>
        <w:pStyle w:val="ListParagraph"/>
        <w:numPr>
          <w:ilvl w:val="0"/>
          <w:numId w:val="21"/>
        </w:numPr>
        <w:rPr>
          <w:lang w:eastAsia="x-none"/>
        </w:rPr>
      </w:pPr>
      <w:hyperlink r:id="rId28" w:history="1">
        <w:r w:rsidR="00B96F76">
          <w:rPr>
            <w:rStyle w:val="Hyperlink"/>
            <w:lang w:eastAsia="x-none"/>
          </w:rPr>
          <w:t>R1-2001641</w:t>
        </w:r>
      </w:hyperlink>
      <w:r w:rsidR="00B96F76">
        <w:rPr>
          <w:lang w:eastAsia="x-none"/>
        </w:rPr>
        <w:tab/>
        <w:t>Discussion on random access procedure in NR-U</w:t>
      </w:r>
      <w:r w:rsidR="00B96F76">
        <w:rPr>
          <w:lang w:eastAsia="x-none"/>
        </w:rPr>
        <w:tab/>
        <w:t>vivo</w:t>
      </w:r>
    </w:p>
    <w:p w14:paraId="2489853A" w14:textId="77777777" w:rsidR="00B96F76" w:rsidRDefault="0057411E" w:rsidP="00B96F76">
      <w:pPr>
        <w:pStyle w:val="ListParagraph"/>
        <w:numPr>
          <w:ilvl w:val="0"/>
          <w:numId w:val="21"/>
        </w:numPr>
        <w:rPr>
          <w:lang w:eastAsia="x-none"/>
        </w:rPr>
      </w:pPr>
      <w:hyperlink r:id="rId29" w:history="1">
        <w:r w:rsidR="00B96F76">
          <w:rPr>
            <w:rStyle w:val="Hyperlink"/>
            <w:lang w:eastAsia="x-none"/>
          </w:rPr>
          <w:t>R1-2001718</w:t>
        </w:r>
      </w:hyperlink>
      <w:r w:rsidR="00B96F76">
        <w:rPr>
          <w:lang w:eastAsia="x-none"/>
        </w:rPr>
        <w:tab/>
        <w:t>Discussion on the LS for the random access procedure in NR-U</w:t>
      </w:r>
      <w:r w:rsidR="00B96F76">
        <w:rPr>
          <w:lang w:eastAsia="x-none"/>
        </w:rPr>
        <w:tab/>
        <w:t>ZTE, Sanechips</w:t>
      </w:r>
    </w:p>
    <w:p w14:paraId="4AC8B70B" w14:textId="77777777" w:rsidR="00B96F76" w:rsidRDefault="0057411E" w:rsidP="00B96F76">
      <w:pPr>
        <w:pStyle w:val="ListParagraph"/>
        <w:numPr>
          <w:ilvl w:val="0"/>
          <w:numId w:val="21"/>
        </w:numPr>
        <w:rPr>
          <w:lang w:eastAsia="x-none"/>
        </w:rPr>
      </w:pPr>
      <w:hyperlink r:id="rId30" w:history="1">
        <w:r w:rsidR="00B96F76">
          <w:rPr>
            <w:rStyle w:val="Hyperlink"/>
            <w:lang w:eastAsia="x-none"/>
          </w:rPr>
          <w:t>R1-2001946</w:t>
        </w:r>
      </w:hyperlink>
      <w:r w:rsidR="00B96F76">
        <w:rPr>
          <w:lang w:eastAsia="x-none"/>
        </w:rPr>
        <w:tab/>
        <w:t>Draft Reply LS on random access procedure in NR-U</w:t>
      </w:r>
      <w:r w:rsidR="00B96F76">
        <w:rPr>
          <w:lang w:eastAsia="x-none"/>
        </w:rPr>
        <w:tab/>
        <w:t>LG Electronics</w:t>
      </w:r>
    </w:p>
    <w:p w14:paraId="11230AF3" w14:textId="6F8D7CCC" w:rsidR="00B96F76" w:rsidRDefault="0057411E" w:rsidP="00B96F76">
      <w:pPr>
        <w:pStyle w:val="ListParagraph"/>
        <w:numPr>
          <w:ilvl w:val="0"/>
          <w:numId w:val="21"/>
        </w:numPr>
        <w:rPr>
          <w:lang w:eastAsia="x-none"/>
        </w:rPr>
      </w:pPr>
      <w:hyperlink r:id="rId31" w:history="1">
        <w:r w:rsidR="00B96F76">
          <w:rPr>
            <w:rStyle w:val="Hyperlink"/>
            <w:lang w:eastAsia="x-none"/>
          </w:rPr>
          <w:t>R1-2002310</w:t>
        </w:r>
      </w:hyperlink>
      <w:r w:rsidR="00B96F76">
        <w:rPr>
          <w:lang w:eastAsia="x-none"/>
        </w:rPr>
        <w:tab/>
        <w:t>Discussion on NR-U PRACH root sequence and random access procedure for 2-step RACH</w:t>
      </w:r>
      <w:r w:rsidR="00B96F76">
        <w:rPr>
          <w:lang w:eastAsia="x-none"/>
        </w:rPr>
        <w:tab/>
      </w:r>
      <w:r w:rsidR="00B96F76">
        <w:rPr>
          <w:lang w:eastAsia="x-none"/>
        </w:rPr>
        <w:tab/>
      </w:r>
      <w:r w:rsidR="00B96F76">
        <w:rPr>
          <w:lang w:eastAsia="x-none"/>
        </w:rPr>
        <w:tab/>
      </w:r>
      <w:r w:rsidR="00B96F76">
        <w:rPr>
          <w:lang w:eastAsia="x-none"/>
        </w:rPr>
        <w:tab/>
      </w:r>
      <w:r w:rsidR="00B96F76">
        <w:rPr>
          <w:lang w:eastAsia="x-none"/>
        </w:rPr>
        <w:tab/>
        <w:t>Apple</w:t>
      </w:r>
    </w:p>
    <w:p w14:paraId="5CE1A071" w14:textId="77777777" w:rsidR="00814764" w:rsidRPr="00B96F76" w:rsidRDefault="00814764" w:rsidP="00814764"/>
    <w:p w14:paraId="22DD025C" w14:textId="77777777" w:rsidR="00972F3B" w:rsidRDefault="00972F3B" w:rsidP="00972F3B">
      <w:pPr>
        <w:rPr>
          <w:lang w:val="en-GB"/>
        </w:rPr>
      </w:pPr>
      <w:r w:rsidRPr="00CE13CD">
        <w:rPr>
          <w:highlight w:val="yellow"/>
          <w:lang w:val="en-GB"/>
        </w:rPr>
        <w:t>Initial assessment:</w:t>
      </w:r>
    </w:p>
    <w:p w14:paraId="13B051A6" w14:textId="56A2D899" w:rsidR="00972F3B" w:rsidRDefault="00972F3B" w:rsidP="00123930">
      <w:pPr>
        <w:pStyle w:val="ListParagraph"/>
        <w:numPr>
          <w:ilvl w:val="0"/>
          <w:numId w:val="6"/>
        </w:numPr>
        <w:rPr>
          <w:lang w:val="en-GB"/>
        </w:rPr>
      </w:pPr>
      <w:r>
        <w:rPr>
          <w:lang w:val="en-GB"/>
        </w:rPr>
        <w:t>There are a specific action to RAN1</w:t>
      </w:r>
      <w:r w:rsidR="008141C9">
        <w:rPr>
          <w:lang w:val="en-GB"/>
        </w:rPr>
        <w:t xml:space="preserve"> (to capture </w:t>
      </w:r>
      <w:r w:rsidR="003F36EF">
        <w:rPr>
          <w:lang w:val="en-GB"/>
        </w:rPr>
        <w:t>it in 38.213)</w:t>
      </w:r>
    </w:p>
    <w:p w14:paraId="64C26754" w14:textId="121346CF" w:rsidR="00E24F31" w:rsidRDefault="00972F3B" w:rsidP="003F36EF">
      <w:pPr>
        <w:pStyle w:val="ListParagraph"/>
        <w:numPr>
          <w:ilvl w:val="0"/>
          <w:numId w:val="6"/>
        </w:numPr>
        <w:rPr>
          <w:lang w:val="en-GB"/>
        </w:rPr>
      </w:pPr>
      <w:r>
        <w:rPr>
          <w:lang w:val="en-GB"/>
        </w:rPr>
        <w:t xml:space="preserve">Noted; </w:t>
      </w:r>
      <w:r w:rsidR="00290F33">
        <w:rPr>
          <w:lang w:val="en-GB"/>
        </w:rPr>
        <w:t>no need to</w:t>
      </w:r>
      <w:r w:rsidR="00C92CA8">
        <w:rPr>
          <w:lang w:val="en-GB"/>
        </w:rPr>
        <w:t xml:space="preserve"> reply the LS, </w:t>
      </w:r>
      <w:r w:rsidR="003F36EF">
        <w:rPr>
          <w:lang w:val="en-GB"/>
        </w:rPr>
        <w:t>but to capture the RAN2 agreements in 38.213</w:t>
      </w:r>
      <w:r w:rsidR="00B96F76">
        <w:rPr>
          <w:lang w:val="en-GB"/>
        </w:rPr>
        <w:t xml:space="preserve"> – email approval for the corresponding TP by 04/2</w:t>
      </w:r>
      <w:r w:rsidR="00BD456E">
        <w:rPr>
          <w:lang w:val="en-GB"/>
        </w:rPr>
        <w:t>3</w:t>
      </w:r>
      <w:r w:rsidR="009C7020">
        <w:rPr>
          <w:lang w:val="en-GB"/>
        </w:rPr>
        <w:t>, which is to be managed under NR-U AI</w:t>
      </w:r>
    </w:p>
    <w:p w14:paraId="67B8A647" w14:textId="77777777" w:rsidR="003F36EF" w:rsidRPr="003F36EF" w:rsidRDefault="003F36EF" w:rsidP="003F36EF">
      <w:pPr>
        <w:ind w:left="360"/>
        <w:rPr>
          <w:lang w:val="en-GB"/>
        </w:rPr>
      </w:pPr>
    </w:p>
    <w:tbl>
      <w:tblPr>
        <w:tblStyle w:val="TableGrid"/>
        <w:tblW w:w="0" w:type="auto"/>
        <w:tblLook w:val="04A0" w:firstRow="1" w:lastRow="0" w:firstColumn="1" w:lastColumn="0" w:noHBand="0" w:noVBand="1"/>
      </w:tblPr>
      <w:tblGrid>
        <w:gridCol w:w="2605"/>
        <w:gridCol w:w="6390"/>
      </w:tblGrid>
      <w:tr w:rsidR="007758EC" w:rsidRPr="00384EE9" w14:paraId="778CD99A" w14:textId="77777777" w:rsidTr="005D1EB3">
        <w:tc>
          <w:tcPr>
            <w:tcW w:w="2605" w:type="dxa"/>
          </w:tcPr>
          <w:p w14:paraId="1D1DD7D8" w14:textId="77777777" w:rsidR="007758EC" w:rsidRPr="00384EE9" w:rsidRDefault="007758EC" w:rsidP="005D1EB3">
            <w:pPr>
              <w:rPr>
                <w:b/>
                <w:bCs/>
                <w:lang w:val="en-GB"/>
              </w:rPr>
            </w:pPr>
            <w:r w:rsidRPr="00384EE9">
              <w:rPr>
                <w:b/>
                <w:bCs/>
                <w:lang w:val="en-GB"/>
              </w:rPr>
              <w:t>Company</w:t>
            </w:r>
          </w:p>
        </w:tc>
        <w:tc>
          <w:tcPr>
            <w:tcW w:w="6390" w:type="dxa"/>
          </w:tcPr>
          <w:p w14:paraId="1CEE284D" w14:textId="77777777" w:rsidR="007758EC" w:rsidRPr="00384EE9" w:rsidRDefault="007758EC" w:rsidP="005D1EB3">
            <w:pPr>
              <w:rPr>
                <w:b/>
                <w:bCs/>
                <w:lang w:val="en-GB"/>
              </w:rPr>
            </w:pPr>
            <w:r w:rsidRPr="00384EE9">
              <w:rPr>
                <w:b/>
                <w:bCs/>
                <w:lang w:val="en-GB"/>
              </w:rPr>
              <w:t>Views</w:t>
            </w:r>
          </w:p>
        </w:tc>
      </w:tr>
      <w:tr w:rsidR="00804D3B" w14:paraId="3F2B1556" w14:textId="77777777" w:rsidTr="005D1EB3">
        <w:tc>
          <w:tcPr>
            <w:tcW w:w="2605" w:type="dxa"/>
          </w:tcPr>
          <w:p w14:paraId="7184DBA8" w14:textId="20017DD0" w:rsidR="00804D3B" w:rsidRDefault="00804D3B" w:rsidP="00804D3B">
            <w:pPr>
              <w:rPr>
                <w:lang w:val="en-GB"/>
              </w:rPr>
            </w:pPr>
            <w:r>
              <w:rPr>
                <w:lang w:val="en-GB"/>
              </w:rPr>
              <w:t>Samsung</w:t>
            </w:r>
          </w:p>
        </w:tc>
        <w:tc>
          <w:tcPr>
            <w:tcW w:w="6390" w:type="dxa"/>
          </w:tcPr>
          <w:p w14:paraId="10EBBFD5" w14:textId="744465B5" w:rsidR="00804D3B" w:rsidRDefault="00804D3B" w:rsidP="00804D3B">
            <w:pPr>
              <w:rPr>
                <w:lang w:val="en-GB"/>
              </w:rPr>
            </w:pPr>
            <w:r>
              <w:rPr>
                <w:rFonts w:eastAsia="Malgun Gothic"/>
                <w:lang w:val="en-GB" w:eastAsia="ko-KR"/>
              </w:rPr>
              <w:t>Agree</w:t>
            </w:r>
            <w:r>
              <w:rPr>
                <w:rFonts w:eastAsia="Malgun Gothic" w:hint="eastAsia"/>
                <w:lang w:val="en-GB" w:eastAsia="ko-KR"/>
              </w:rPr>
              <w:t xml:space="preserve"> with the initial assessment</w:t>
            </w:r>
            <w:r>
              <w:rPr>
                <w:rFonts w:eastAsia="Malgun Gothic"/>
                <w:lang w:val="en-GB" w:eastAsia="ko-KR"/>
              </w:rPr>
              <w:t>.</w:t>
            </w:r>
          </w:p>
        </w:tc>
      </w:tr>
      <w:tr w:rsidR="00336427" w14:paraId="6DDBC5E0" w14:textId="77777777" w:rsidTr="005D1EB3">
        <w:tc>
          <w:tcPr>
            <w:tcW w:w="2605" w:type="dxa"/>
          </w:tcPr>
          <w:p w14:paraId="62751CDB" w14:textId="6112FA8F" w:rsidR="00336427" w:rsidRDefault="00336427" w:rsidP="00336427">
            <w:pPr>
              <w:rPr>
                <w:lang w:val="en-GB"/>
              </w:rPr>
            </w:pPr>
            <w:r>
              <w:rPr>
                <w:rFonts w:eastAsiaTheme="minorEastAsia"/>
                <w:lang w:val="en-GB" w:eastAsia="zh-CN"/>
              </w:rPr>
              <w:t>vivo</w:t>
            </w:r>
          </w:p>
        </w:tc>
        <w:tc>
          <w:tcPr>
            <w:tcW w:w="6390" w:type="dxa"/>
          </w:tcPr>
          <w:p w14:paraId="41E0F31F" w14:textId="302317B1" w:rsidR="00336427" w:rsidRDefault="00336427" w:rsidP="00336427">
            <w:pPr>
              <w:rPr>
                <w:rFonts w:eastAsia="Malgun Gothic"/>
                <w:lang w:val="en-GB" w:eastAsia="ko-KR"/>
              </w:rPr>
            </w:pPr>
            <w:r w:rsidRPr="005D2D38">
              <w:rPr>
                <w:rFonts w:ascii="Times" w:eastAsiaTheme="minorEastAsia" w:hAnsi="Times" w:cs="Times"/>
                <w:lang w:val="en-GB" w:eastAsia="zh-CN"/>
              </w:rPr>
              <w:t>Agree with the initial assessment</w:t>
            </w:r>
          </w:p>
        </w:tc>
      </w:tr>
      <w:tr w:rsidR="00005772" w14:paraId="1A2D5BC5" w14:textId="77777777" w:rsidTr="005D1EB3">
        <w:tc>
          <w:tcPr>
            <w:tcW w:w="2605" w:type="dxa"/>
          </w:tcPr>
          <w:p w14:paraId="1FCC8FF9" w14:textId="296A4E4F" w:rsidR="00005772" w:rsidRDefault="00005772" w:rsidP="00005772">
            <w:pPr>
              <w:rPr>
                <w:rFonts w:eastAsiaTheme="minorEastAsia"/>
                <w:lang w:val="en-GB" w:eastAsia="zh-CN"/>
              </w:rPr>
            </w:pPr>
            <w:r>
              <w:t>ZTE</w:t>
            </w:r>
          </w:p>
        </w:tc>
        <w:tc>
          <w:tcPr>
            <w:tcW w:w="6390" w:type="dxa"/>
          </w:tcPr>
          <w:p w14:paraId="05BC0C37" w14:textId="4F71CBDD" w:rsidR="00005772" w:rsidRPr="005D2D38" w:rsidRDefault="00005772" w:rsidP="00005772">
            <w:pPr>
              <w:rPr>
                <w:rFonts w:ascii="Times" w:eastAsiaTheme="minorEastAsia" w:hAnsi="Times" w:cs="Times"/>
                <w:lang w:val="en-GB" w:eastAsia="zh-CN"/>
              </w:rPr>
            </w:pPr>
            <w:r>
              <w:t>Agree with the initial assessment</w:t>
            </w:r>
          </w:p>
        </w:tc>
      </w:tr>
      <w:tr w:rsidR="0073711B" w14:paraId="623C54AA" w14:textId="77777777" w:rsidTr="005D1EB3">
        <w:tc>
          <w:tcPr>
            <w:tcW w:w="2605" w:type="dxa"/>
          </w:tcPr>
          <w:p w14:paraId="79DB7B9E" w14:textId="7E16AF2E" w:rsidR="0073711B" w:rsidRDefault="0073711B" w:rsidP="0073711B">
            <w:r>
              <w:rPr>
                <w:rFonts w:hint="eastAsia"/>
                <w:lang w:val="en-GB" w:eastAsia="zh-CN"/>
              </w:rPr>
              <w:t>H</w:t>
            </w:r>
            <w:r>
              <w:rPr>
                <w:lang w:val="en-GB" w:eastAsia="zh-CN"/>
              </w:rPr>
              <w:t>uawei, HiSilicon</w:t>
            </w:r>
          </w:p>
        </w:tc>
        <w:tc>
          <w:tcPr>
            <w:tcW w:w="6390" w:type="dxa"/>
          </w:tcPr>
          <w:p w14:paraId="1C417BC4" w14:textId="77777777" w:rsidR="0073711B" w:rsidRDefault="0073711B" w:rsidP="0073711B">
            <w:pPr>
              <w:rPr>
                <w:lang w:val="en-GB" w:eastAsia="zh-CN"/>
              </w:rPr>
            </w:pPr>
            <w:r>
              <w:rPr>
                <w:lang w:val="en-GB" w:eastAsia="zh-CN"/>
              </w:rPr>
              <w:t>There are two sub-topics on the discussion of RACH procedures LS.</w:t>
            </w:r>
          </w:p>
          <w:p w14:paraId="474B67F4" w14:textId="5BE83678" w:rsidR="0073711B" w:rsidRDefault="0073711B" w:rsidP="0073711B">
            <w:pPr>
              <w:rPr>
                <w:lang w:val="en-GB" w:eastAsia="zh-CN"/>
              </w:rPr>
            </w:pPr>
            <w:r>
              <w:rPr>
                <w:lang w:val="en-GB" w:eastAsia="zh-CN"/>
              </w:rPr>
              <w:t>For the LSB of SFN (1641/1718/1946), the necessity of reply will depend on the decision made in NR</w:t>
            </w:r>
            <w:r w:rsidR="00E1653B">
              <w:rPr>
                <w:lang w:val="en-GB" w:eastAsia="zh-CN"/>
              </w:rPr>
              <w:t>-</w:t>
            </w:r>
            <w:r>
              <w:rPr>
                <w:lang w:val="en-GB" w:eastAsia="zh-CN"/>
              </w:rPr>
              <w:t>U WI because 1946</w:t>
            </w:r>
            <w:r w:rsidRPr="004E1612">
              <w:rPr>
                <w:lang w:val="en-GB" w:eastAsia="zh-CN"/>
              </w:rPr>
              <w:t xml:space="preserve"> propose</w:t>
            </w:r>
            <w:r>
              <w:rPr>
                <w:lang w:val="en-GB" w:eastAsia="zh-CN"/>
              </w:rPr>
              <w:t>d</w:t>
            </w:r>
            <w:r w:rsidRPr="004E1612">
              <w:rPr>
                <w:lang w:val="en-GB" w:eastAsia="zh-CN"/>
              </w:rPr>
              <w:t xml:space="preserve"> additional restriction</w:t>
            </w:r>
            <w:r>
              <w:rPr>
                <w:lang w:val="en-GB" w:eastAsia="zh-CN"/>
              </w:rPr>
              <w:t xml:space="preserve"> and require</w:t>
            </w:r>
            <w:r w:rsidR="00E1653B">
              <w:rPr>
                <w:lang w:val="en-GB" w:eastAsia="zh-CN"/>
              </w:rPr>
              <w:t>s</w:t>
            </w:r>
            <w:r>
              <w:rPr>
                <w:lang w:val="en-GB" w:eastAsia="zh-CN"/>
              </w:rPr>
              <w:t xml:space="preserve"> confirmation from RAN2. </w:t>
            </w:r>
          </w:p>
          <w:p w14:paraId="7422484B" w14:textId="32DFD961" w:rsidR="0073711B" w:rsidRDefault="0073711B" w:rsidP="0073711B">
            <w:r>
              <w:rPr>
                <w:lang w:val="en-GB" w:eastAsia="zh-CN"/>
              </w:rPr>
              <w:t xml:space="preserve">Not sure whether support wideband PRACH for 2 step RACH will be discuss in this section? Both 2310 and 2373 (in section 2.3) covered this topic but with different views. </w:t>
            </w:r>
          </w:p>
        </w:tc>
      </w:tr>
      <w:tr w:rsidR="00CE09AC" w14:paraId="724E1D8D" w14:textId="77777777" w:rsidTr="005D1EB3">
        <w:tc>
          <w:tcPr>
            <w:tcW w:w="2605" w:type="dxa"/>
          </w:tcPr>
          <w:p w14:paraId="62B56751" w14:textId="4DDF394D" w:rsidR="00CE09AC" w:rsidRDefault="00CE09AC" w:rsidP="00CE09AC">
            <w:pPr>
              <w:rPr>
                <w:lang w:val="en-GB" w:eastAsia="zh-CN"/>
              </w:rPr>
            </w:pPr>
            <w:r w:rsidRPr="004B7631">
              <w:rPr>
                <w:lang w:val="en-GB"/>
              </w:rPr>
              <w:t>Ericsson</w:t>
            </w:r>
          </w:p>
        </w:tc>
        <w:tc>
          <w:tcPr>
            <w:tcW w:w="6390" w:type="dxa"/>
          </w:tcPr>
          <w:p w14:paraId="07A61824" w14:textId="77777777" w:rsidR="00CE09AC" w:rsidRPr="004B7631" w:rsidRDefault="00CE09AC" w:rsidP="00CE09AC">
            <w:pPr>
              <w:pStyle w:val="ListParagraph"/>
              <w:numPr>
                <w:ilvl w:val="0"/>
                <w:numId w:val="43"/>
              </w:numPr>
              <w:rPr>
                <w:rFonts w:ascii="Times New Roman" w:hAnsi="Times New Roman"/>
                <w:sz w:val="20"/>
                <w:szCs w:val="20"/>
                <w:lang w:val="en-GB"/>
              </w:rPr>
            </w:pPr>
            <w:r w:rsidRPr="004B7631">
              <w:rPr>
                <w:rFonts w:ascii="Times New Roman" w:hAnsi="Times New Roman"/>
                <w:sz w:val="20"/>
                <w:szCs w:val="20"/>
                <w:lang w:val="en-GB"/>
              </w:rPr>
              <w:t>Agree with the chairman assessment in general. but the LS can be treated within the email threads for the sub-AIs; it does not necessarily need a separate email approval</w:t>
            </w:r>
          </w:p>
          <w:p w14:paraId="09F8D667" w14:textId="77777777" w:rsidR="00CE09AC" w:rsidRPr="004B7631" w:rsidRDefault="00CE09AC" w:rsidP="00CE09AC">
            <w:pPr>
              <w:pStyle w:val="ListParagraph"/>
              <w:numPr>
                <w:ilvl w:val="1"/>
                <w:numId w:val="43"/>
              </w:numPr>
              <w:rPr>
                <w:rFonts w:ascii="Times New Roman" w:hAnsi="Times New Roman"/>
                <w:sz w:val="20"/>
                <w:szCs w:val="20"/>
                <w:lang w:val="en-GB"/>
              </w:rPr>
            </w:pPr>
            <w:r w:rsidRPr="004B7631">
              <w:rPr>
                <w:rFonts w:ascii="Times New Roman" w:hAnsi="Times New Roman"/>
                <w:sz w:val="20"/>
                <w:szCs w:val="20"/>
                <w:lang w:val="en-GB"/>
              </w:rPr>
              <w:t xml:space="preserve">On part(a) of the LS regarding CAPC selection, the RAN1 agreement should be captured but </w:t>
            </w:r>
            <w:r w:rsidRPr="004B7631">
              <w:rPr>
                <w:rFonts w:ascii="Times New Roman" w:hAnsi="Times New Roman"/>
                <w:b/>
                <w:bCs/>
                <w:sz w:val="20"/>
                <w:szCs w:val="20"/>
                <w:lang w:val="en-GB"/>
              </w:rPr>
              <w:t>in 37.213 and not 38.213</w:t>
            </w:r>
            <w:r w:rsidRPr="004B7631">
              <w:rPr>
                <w:rFonts w:ascii="Times New Roman" w:hAnsi="Times New Roman"/>
                <w:sz w:val="20"/>
                <w:szCs w:val="20"/>
                <w:lang w:val="en-GB"/>
              </w:rPr>
              <w:t xml:space="preserve"> (Ericsson has provided TP in Channel access contribution under NR-U AI.). This can be treated in one of the allocated email threads for AI 7.2.2.2.1.</w:t>
            </w:r>
          </w:p>
          <w:p w14:paraId="64497D05" w14:textId="76DABF0C" w:rsidR="00CE09AC" w:rsidRPr="007F7944" w:rsidRDefault="00CE09AC" w:rsidP="00CE09AC">
            <w:pPr>
              <w:pStyle w:val="ListParagraph"/>
              <w:numPr>
                <w:ilvl w:val="1"/>
                <w:numId w:val="43"/>
              </w:numPr>
              <w:rPr>
                <w:rFonts w:ascii="Times New Roman" w:hAnsi="Times New Roman"/>
                <w:sz w:val="20"/>
                <w:szCs w:val="20"/>
                <w:lang w:val="en-GB"/>
              </w:rPr>
            </w:pPr>
            <w:r w:rsidRPr="004B7631">
              <w:rPr>
                <w:rFonts w:ascii="Times New Roman" w:hAnsi="Times New Roman"/>
                <w:sz w:val="20"/>
                <w:szCs w:val="20"/>
                <w:lang w:val="en-GB"/>
              </w:rPr>
              <w:t>On part (b) of the LS regarding c</w:t>
            </w:r>
            <w:r w:rsidRPr="004B7631">
              <w:rPr>
                <w:rFonts w:ascii="Times New Roman" w:eastAsia="Yu Mincho" w:hAnsi="Times New Roman"/>
                <w:sz w:val="20"/>
                <w:szCs w:val="20"/>
              </w:rPr>
              <w:t>apturing the relationship between PDSCH and a the LSBs of the SFN signalled in DCI, this can be treated under NR-U AI 7.2.2.2.2 within one of the allocated email threads for that AI. (Ericsson has provided a TP in our contribution for this AI)</w:t>
            </w:r>
          </w:p>
        </w:tc>
      </w:tr>
      <w:tr w:rsidR="001A352F" w14:paraId="38A16AB4" w14:textId="77777777" w:rsidTr="005D1EB3">
        <w:tc>
          <w:tcPr>
            <w:tcW w:w="2605" w:type="dxa"/>
          </w:tcPr>
          <w:p w14:paraId="68BFEB31" w14:textId="394155FC" w:rsidR="001A352F" w:rsidRPr="004B7631" w:rsidRDefault="001A352F" w:rsidP="001A352F">
            <w:pPr>
              <w:rPr>
                <w:lang w:val="en-GB"/>
              </w:rPr>
            </w:pPr>
            <w:r>
              <w:t>Apple</w:t>
            </w:r>
          </w:p>
        </w:tc>
        <w:tc>
          <w:tcPr>
            <w:tcW w:w="6390" w:type="dxa"/>
          </w:tcPr>
          <w:p w14:paraId="25AEA94B" w14:textId="7BB3BC28" w:rsidR="001A352F" w:rsidRPr="001A352F" w:rsidRDefault="001A352F" w:rsidP="001A352F">
            <w:pPr>
              <w:rPr>
                <w:lang w:val="en-GB"/>
              </w:rPr>
            </w:pPr>
            <w:r>
              <w:t>Agree with the initial assessment.</w:t>
            </w:r>
          </w:p>
        </w:tc>
      </w:tr>
      <w:tr w:rsidR="00186156" w14:paraId="332D20DA" w14:textId="77777777" w:rsidTr="005D1EB3">
        <w:tc>
          <w:tcPr>
            <w:tcW w:w="2605" w:type="dxa"/>
          </w:tcPr>
          <w:p w14:paraId="35ACE458" w14:textId="132C1698" w:rsidR="00186156" w:rsidRDefault="00186156" w:rsidP="001A352F">
            <w:r w:rsidRPr="00E949EA">
              <w:lastRenderedPageBreak/>
              <w:t>CATT</w:t>
            </w:r>
          </w:p>
        </w:tc>
        <w:tc>
          <w:tcPr>
            <w:tcW w:w="6390" w:type="dxa"/>
          </w:tcPr>
          <w:p w14:paraId="44C0CAB3" w14:textId="1D6B843C" w:rsidR="00186156" w:rsidRDefault="00186156" w:rsidP="001A352F">
            <w:r w:rsidRPr="00E949EA">
              <w:t xml:space="preserve">These 4 contributions are related to 2s RACH and we suggest these 4 contributions to be handled under 2s RACH AI. Acually R1-2001641, R1-2001718 and R1-2001946 are already included in 2s RACH FL summary (R1-2001713). </w:t>
            </w:r>
          </w:p>
        </w:tc>
      </w:tr>
      <w:tr w:rsidR="00C240A0" w:rsidRPr="00231F8D" w14:paraId="55698567" w14:textId="77777777" w:rsidTr="00C240A0">
        <w:tc>
          <w:tcPr>
            <w:tcW w:w="2605" w:type="dxa"/>
          </w:tcPr>
          <w:p w14:paraId="783B0322" w14:textId="77777777" w:rsidR="00C240A0" w:rsidRPr="004B7631" w:rsidRDefault="00C240A0" w:rsidP="00231F8D">
            <w:pPr>
              <w:rPr>
                <w:lang w:val="en-GB" w:eastAsia="zh-CN"/>
              </w:rPr>
            </w:pPr>
            <w:r w:rsidRPr="00231F8D">
              <w:rPr>
                <w:lang w:val="en-GB" w:eastAsia="zh-CN"/>
              </w:rPr>
              <w:t>LG</w:t>
            </w:r>
          </w:p>
        </w:tc>
        <w:tc>
          <w:tcPr>
            <w:tcW w:w="6390" w:type="dxa"/>
          </w:tcPr>
          <w:p w14:paraId="0AF43387" w14:textId="77777777" w:rsidR="00C240A0" w:rsidRPr="00231F8D" w:rsidRDefault="00C240A0" w:rsidP="00231F8D">
            <w:pPr>
              <w:rPr>
                <w:rFonts w:eastAsia="Malgun Gothic"/>
                <w:lang w:val="en-GB" w:eastAsia="ko-KR"/>
              </w:rPr>
            </w:pPr>
            <w:r w:rsidRPr="00231F8D">
              <w:rPr>
                <w:lang w:val="en-GB" w:eastAsia="zh-CN"/>
              </w:rPr>
              <w:t>For the LSB of SFN, as Huawei explained, we need to discuss whether additional requirements/restrictions should be introduced in RAN1 perspective, which may or may not lead to the necessity of response to RAN2. We are ok to discuss this topic in either a separate email thread or email thread under NR-U agenda.</w:t>
            </w:r>
          </w:p>
        </w:tc>
      </w:tr>
      <w:tr w:rsidR="008B4872" w:rsidRPr="00231F8D" w14:paraId="5390B8E0" w14:textId="77777777" w:rsidTr="00C240A0">
        <w:tc>
          <w:tcPr>
            <w:tcW w:w="2605" w:type="dxa"/>
          </w:tcPr>
          <w:p w14:paraId="182A6980" w14:textId="0A93A7B9" w:rsidR="008B4872" w:rsidRPr="00231F8D" w:rsidRDefault="008B4872" w:rsidP="00231F8D">
            <w:pPr>
              <w:rPr>
                <w:lang w:val="en-GB" w:eastAsia="zh-CN"/>
              </w:rPr>
            </w:pPr>
            <w:r>
              <w:rPr>
                <w:lang w:val="en-GB" w:eastAsia="zh-CN"/>
              </w:rPr>
              <w:t>Intel</w:t>
            </w:r>
          </w:p>
        </w:tc>
        <w:tc>
          <w:tcPr>
            <w:tcW w:w="6390" w:type="dxa"/>
          </w:tcPr>
          <w:p w14:paraId="2E1E1823" w14:textId="13E9321D" w:rsidR="008B4872" w:rsidRPr="00231F8D" w:rsidRDefault="008B4872" w:rsidP="00231F8D">
            <w:pPr>
              <w:rPr>
                <w:lang w:val="en-GB" w:eastAsia="zh-CN"/>
              </w:rPr>
            </w:pPr>
            <w:r w:rsidRPr="71EABB6A">
              <w:rPr>
                <w:lang w:val="en-GB"/>
              </w:rPr>
              <w:t>Agree with chairman’s initial assessment. Please note that draft TP is in R1-2001988.</w:t>
            </w:r>
          </w:p>
        </w:tc>
      </w:tr>
    </w:tbl>
    <w:p w14:paraId="51148C0F" w14:textId="47AE9F12" w:rsidR="00583A3B" w:rsidRPr="00C240A0" w:rsidRDefault="00583A3B" w:rsidP="002A316C">
      <w:pPr>
        <w:rPr>
          <w:lang w:val="en-GB"/>
        </w:rPr>
      </w:pPr>
    </w:p>
    <w:p w14:paraId="10D0C764" w14:textId="101C79B1" w:rsidR="00796C6C" w:rsidRDefault="00B81B86" w:rsidP="00796C6C">
      <w:pPr>
        <w:pStyle w:val="Heading4"/>
      </w:pPr>
      <w:r w:rsidRPr="00B81B86">
        <w:t>R1-2001507</w:t>
      </w:r>
      <w:r w:rsidRPr="00B81B86">
        <w:tab/>
        <w:t>LS on DCP</w:t>
      </w:r>
      <w:r w:rsidRPr="00B81B86">
        <w:tab/>
        <w:t>RAN2, Huawei</w:t>
      </w:r>
    </w:p>
    <w:p w14:paraId="2F75244A" w14:textId="0E41305C" w:rsidR="009C7020" w:rsidRDefault="009C7020" w:rsidP="00744382">
      <w:pPr>
        <w:tabs>
          <w:tab w:val="center" w:pos="4986"/>
        </w:tabs>
        <w:rPr>
          <w:lang w:val="en-GB"/>
        </w:rPr>
      </w:pPr>
      <w:r>
        <w:rPr>
          <w:lang w:val="en-GB"/>
        </w:rPr>
        <w:t>Related contributions:</w:t>
      </w:r>
      <w:r w:rsidR="00744382">
        <w:rPr>
          <w:lang w:val="en-GB"/>
        </w:rPr>
        <w:tab/>
      </w:r>
    </w:p>
    <w:p w14:paraId="72F1BED0" w14:textId="77777777" w:rsidR="009C7020" w:rsidRDefault="0057411E" w:rsidP="009C7020">
      <w:pPr>
        <w:pStyle w:val="ListParagraph"/>
        <w:numPr>
          <w:ilvl w:val="0"/>
          <w:numId w:val="22"/>
        </w:numPr>
        <w:rPr>
          <w:lang w:eastAsia="x-none"/>
        </w:rPr>
      </w:pPr>
      <w:hyperlink r:id="rId32" w:history="1">
        <w:r w:rsidR="009C7020">
          <w:rPr>
            <w:rStyle w:val="Hyperlink"/>
            <w:lang w:eastAsia="x-none"/>
          </w:rPr>
          <w:t>R1-2001580</w:t>
        </w:r>
      </w:hyperlink>
      <w:r w:rsidR="009C7020">
        <w:rPr>
          <w:lang w:eastAsia="x-none"/>
        </w:rPr>
        <w:tab/>
        <w:t>Draft reply LS on DCP</w:t>
      </w:r>
      <w:r w:rsidR="009C7020">
        <w:rPr>
          <w:lang w:eastAsia="x-none"/>
        </w:rPr>
        <w:tab/>
        <w:t>ZTE</w:t>
      </w:r>
    </w:p>
    <w:p w14:paraId="3F322E8B" w14:textId="77777777" w:rsidR="009C7020" w:rsidRDefault="0057411E" w:rsidP="009C7020">
      <w:pPr>
        <w:pStyle w:val="ListParagraph"/>
        <w:numPr>
          <w:ilvl w:val="0"/>
          <w:numId w:val="22"/>
        </w:numPr>
        <w:rPr>
          <w:lang w:eastAsia="x-none"/>
        </w:rPr>
      </w:pPr>
      <w:hyperlink r:id="rId33" w:history="1">
        <w:r w:rsidR="009C7020">
          <w:rPr>
            <w:rStyle w:val="Hyperlink"/>
            <w:lang w:eastAsia="x-none"/>
          </w:rPr>
          <w:t>R1-2001642</w:t>
        </w:r>
      </w:hyperlink>
      <w:r w:rsidR="009C7020">
        <w:rPr>
          <w:lang w:eastAsia="x-none"/>
        </w:rPr>
        <w:tab/>
        <w:t>Discussion on MAC-PHY interactions for DCP and CSI reporting</w:t>
      </w:r>
      <w:r w:rsidR="009C7020">
        <w:rPr>
          <w:lang w:eastAsia="x-none"/>
        </w:rPr>
        <w:tab/>
        <w:t>vivo</w:t>
      </w:r>
    </w:p>
    <w:p w14:paraId="03306371" w14:textId="77777777" w:rsidR="009C7020" w:rsidRDefault="0057411E" w:rsidP="009C7020">
      <w:pPr>
        <w:pStyle w:val="ListParagraph"/>
        <w:numPr>
          <w:ilvl w:val="0"/>
          <w:numId w:val="22"/>
        </w:numPr>
        <w:rPr>
          <w:lang w:eastAsia="x-none"/>
        </w:rPr>
      </w:pPr>
      <w:hyperlink r:id="rId34" w:history="1">
        <w:r w:rsidR="009C7020">
          <w:rPr>
            <w:rStyle w:val="Hyperlink"/>
            <w:lang w:eastAsia="x-none"/>
          </w:rPr>
          <w:t>R1-2002189</w:t>
        </w:r>
      </w:hyperlink>
      <w:r w:rsidR="009C7020">
        <w:rPr>
          <w:lang w:eastAsia="x-none"/>
        </w:rPr>
        <w:tab/>
        <w:t>TP to address RAN2 LS on DCP</w:t>
      </w:r>
      <w:r w:rsidR="009C7020">
        <w:rPr>
          <w:lang w:eastAsia="x-none"/>
        </w:rPr>
        <w:tab/>
        <w:t>NEC</w:t>
      </w:r>
    </w:p>
    <w:p w14:paraId="75158368" w14:textId="77777777" w:rsidR="00FC06BF" w:rsidRDefault="0057411E" w:rsidP="00FC06BF">
      <w:pPr>
        <w:pStyle w:val="ListParagraph"/>
        <w:numPr>
          <w:ilvl w:val="0"/>
          <w:numId w:val="22"/>
        </w:numPr>
        <w:rPr>
          <w:lang w:eastAsia="x-none"/>
        </w:rPr>
      </w:pPr>
      <w:hyperlink r:id="rId35" w:history="1">
        <w:r w:rsidR="00FC06BF">
          <w:rPr>
            <w:rStyle w:val="Hyperlink"/>
            <w:lang w:eastAsia="x-none"/>
          </w:rPr>
          <w:t>R1-2002663</w:t>
        </w:r>
      </w:hyperlink>
      <w:r w:rsidR="00FC06BF">
        <w:rPr>
          <w:lang w:eastAsia="x-none"/>
        </w:rPr>
        <w:tab/>
        <w:t>Draft reply LS on the configuration of ps-TransmitPeriodicCSI and ps-TransmitPeriodicL1-RSRP</w:t>
      </w:r>
      <w:r w:rsidR="00FC06BF">
        <w:rPr>
          <w:lang w:eastAsia="x-none"/>
        </w:rPr>
        <w:tab/>
      </w:r>
      <w:r w:rsidR="00FC06BF">
        <w:rPr>
          <w:lang w:eastAsia="x-none"/>
        </w:rPr>
        <w:tab/>
      </w:r>
      <w:r w:rsidR="00FC06BF">
        <w:rPr>
          <w:lang w:eastAsia="x-none"/>
        </w:rPr>
        <w:tab/>
        <w:t>Huawei, HiSilicon</w:t>
      </w:r>
    </w:p>
    <w:p w14:paraId="164512DF" w14:textId="77777777" w:rsidR="009C7020" w:rsidRPr="009C7020" w:rsidRDefault="009C7020" w:rsidP="009C7020"/>
    <w:p w14:paraId="2A8791CA" w14:textId="77777777" w:rsidR="00C72651" w:rsidRDefault="00C72651" w:rsidP="00C72651">
      <w:pPr>
        <w:rPr>
          <w:lang w:val="en-GB"/>
        </w:rPr>
      </w:pPr>
      <w:r w:rsidRPr="00CE13CD">
        <w:rPr>
          <w:highlight w:val="yellow"/>
          <w:lang w:val="en-GB"/>
        </w:rPr>
        <w:t>Initial assessment:</w:t>
      </w:r>
    </w:p>
    <w:p w14:paraId="37449AA8" w14:textId="77777777" w:rsidR="009C7020" w:rsidRDefault="009C7020" w:rsidP="005D1EB3">
      <w:pPr>
        <w:pStyle w:val="ListParagraph"/>
        <w:numPr>
          <w:ilvl w:val="0"/>
          <w:numId w:val="6"/>
        </w:numPr>
        <w:rPr>
          <w:lang w:val="en-GB"/>
        </w:rPr>
      </w:pPr>
      <w:r>
        <w:rPr>
          <w:lang w:val="en-GB"/>
        </w:rPr>
        <w:t>There are specific actions to RAN1</w:t>
      </w:r>
    </w:p>
    <w:p w14:paraId="5DEE035C" w14:textId="18AED27B" w:rsidR="009C7020" w:rsidRDefault="009C7020" w:rsidP="009C7020">
      <w:pPr>
        <w:pStyle w:val="ListParagraph"/>
        <w:numPr>
          <w:ilvl w:val="0"/>
          <w:numId w:val="6"/>
        </w:numPr>
        <w:rPr>
          <w:lang w:val="en-GB"/>
        </w:rPr>
      </w:pPr>
      <w:r>
        <w:rPr>
          <w:lang w:val="en-GB"/>
        </w:rPr>
        <w:t xml:space="preserve">Noted; reply LS is necessary </w:t>
      </w:r>
      <w:r w:rsidR="00966192">
        <w:rPr>
          <w:lang w:val="en-GB"/>
        </w:rPr>
        <w:t>– option 2 was already last time – quick email approval</w:t>
      </w:r>
      <w:r w:rsidR="00844043">
        <w:rPr>
          <w:lang w:val="en-GB"/>
        </w:rPr>
        <w:t xml:space="preserve"> of the LS</w:t>
      </w:r>
      <w:r w:rsidR="00966192">
        <w:rPr>
          <w:lang w:val="en-GB"/>
        </w:rPr>
        <w:t xml:space="preserve"> by 04/22. The TP corresponding to RAN2 LS </w:t>
      </w:r>
      <w:r w:rsidR="00844043">
        <w:rPr>
          <w:lang w:val="en-GB"/>
        </w:rPr>
        <w:t>is</w:t>
      </w:r>
      <w:r w:rsidR="00966192">
        <w:rPr>
          <w:lang w:val="en-GB"/>
        </w:rPr>
        <w:t xml:space="preserve"> to be discussed and </w:t>
      </w:r>
      <w:r w:rsidR="00F50D64">
        <w:rPr>
          <w:lang w:val="en-GB"/>
        </w:rPr>
        <w:t>approved under the 2-step AI by 04/2</w:t>
      </w:r>
      <w:r w:rsidR="008D232F">
        <w:rPr>
          <w:lang w:val="en-GB"/>
        </w:rPr>
        <w:t>3</w:t>
      </w:r>
      <w:r w:rsidR="00F50D64">
        <w:rPr>
          <w:lang w:val="en-GB"/>
        </w:rPr>
        <w:t>.</w:t>
      </w:r>
      <w:r>
        <w:rPr>
          <w:lang w:val="en-GB"/>
        </w:rPr>
        <w:t xml:space="preserve"> </w:t>
      </w:r>
    </w:p>
    <w:p w14:paraId="2213FD6B" w14:textId="77777777" w:rsidR="009C7020" w:rsidRDefault="009C7020" w:rsidP="009C7020">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7129BF0E" w14:textId="77777777" w:rsidTr="005D1EB3">
        <w:tc>
          <w:tcPr>
            <w:tcW w:w="2605" w:type="dxa"/>
          </w:tcPr>
          <w:p w14:paraId="03794B28" w14:textId="77777777" w:rsidR="00695025" w:rsidRPr="00384EE9" w:rsidRDefault="00695025" w:rsidP="005D1EB3">
            <w:pPr>
              <w:rPr>
                <w:b/>
                <w:bCs/>
                <w:lang w:val="en-GB"/>
              </w:rPr>
            </w:pPr>
            <w:r w:rsidRPr="00384EE9">
              <w:rPr>
                <w:b/>
                <w:bCs/>
                <w:lang w:val="en-GB"/>
              </w:rPr>
              <w:t>Company</w:t>
            </w:r>
          </w:p>
        </w:tc>
        <w:tc>
          <w:tcPr>
            <w:tcW w:w="6390" w:type="dxa"/>
          </w:tcPr>
          <w:p w14:paraId="5F44E59E" w14:textId="77777777" w:rsidR="00695025" w:rsidRPr="00384EE9" w:rsidRDefault="00695025" w:rsidP="005D1EB3">
            <w:pPr>
              <w:rPr>
                <w:b/>
                <w:bCs/>
                <w:lang w:val="en-GB"/>
              </w:rPr>
            </w:pPr>
            <w:r w:rsidRPr="00384EE9">
              <w:rPr>
                <w:b/>
                <w:bCs/>
                <w:lang w:val="en-GB"/>
              </w:rPr>
              <w:t>Views</w:t>
            </w:r>
          </w:p>
        </w:tc>
      </w:tr>
      <w:tr w:rsidR="00804D3B" w14:paraId="0657DF1E" w14:textId="77777777" w:rsidTr="005D1EB3">
        <w:tc>
          <w:tcPr>
            <w:tcW w:w="2605" w:type="dxa"/>
          </w:tcPr>
          <w:p w14:paraId="69936210" w14:textId="4A3E81CC" w:rsidR="00804D3B" w:rsidRDefault="00804D3B" w:rsidP="00804D3B">
            <w:pPr>
              <w:rPr>
                <w:lang w:val="en-GB"/>
              </w:rPr>
            </w:pPr>
            <w:r>
              <w:rPr>
                <w:rFonts w:eastAsia="Malgun Gothic" w:hint="eastAsia"/>
                <w:lang w:val="en-GB" w:eastAsia="ko-KR"/>
              </w:rPr>
              <w:t>S</w:t>
            </w:r>
            <w:r>
              <w:rPr>
                <w:rFonts w:eastAsia="Malgun Gothic"/>
                <w:lang w:val="en-GB" w:eastAsia="ko-KR"/>
              </w:rPr>
              <w:t>amsung</w:t>
            </w:r>
          </w:p>
        </w:tc>
        <w:tc>
          <w:tcPr>
            <w:tcW w:w="6390" w:type="dxa"/>
          </w:tcPr>
          <w:p w14:paraId="5B064C65" w14:textId="77777777" w:rsidR="00804D3B" w:rsidRDefault="00804D3B" w:rsidP="00804D3B">
            <w:pPr>
              <w:rPr>
                <w:rFonts w:eastAsia="Malgun Gothic"/>
                <w:lang w:val="en-GB" w:eastAsia="ko-KR"/>
              </w:rPr>
            </w:pPr>
            <w:r>
              <w:rPr>
                <w:rFonts w:eastAsia="Malgun Gothic"/>
                <w:lang w:val="en-GB" w:eastAsia="ko-KR"/>
              </w:rPr>
              <w:t>The two specifc actions to RAN1 were done in last e-meeting before RAN2 sent out the official LS.</w:t>
            </w:r>
          </w:p>
          <w:p w14:paraId="5625E1E5" w14:textId="1BAD9E01" w:rsidR="00804D3B" w:rsidRDefault="00804D3B" w:rsidP="00804D3B">
            <w:pPr>
              <w:rPr>
                <w:lang w:val="en-GB"/>
              </w:rPr>
            </w:pPr>
            <w:r>
              <w:rPr>
                <w:lang w:val="en-GB" w:eastAsia="zh-CN"/>
              </w:rPr>
              <w:t>Option 2 was already agreed. R</w:t>
            </w:r>
            <w:r>
              <w:rPr>
                <w:rFonts w:hint="eastAsia"/>
                <w:lang w:val="en-GB" w:eastAsia="zh-CN"/>
              </w:rPr>
              <w:t>elpy LS and agreement in RAN1 is needed.</w:t>
            </w:r>
          </w:p>
        </w:tc>
      </w:tr>
      <w:tr w:rsidR="00336427" w14:paraId="2936AEDC" w14:textId="77777777" w:rsidTr="005D1EB3">
        <w:tc>
          <w:tcPr>
            <w:tcW w:w="2605" w:type="dxa"/>
          </w:tcPr>
          <w:p w14:paraId="24A439BF" w14:textId="30B45180" w:rsidR="00336427" w:rsidRDefault="00336427" w:rsidP="00336427">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10A75C51" w14:textId="77777777" w:rsidR="00336427" w:rsidRDefault="00336427" w:rsidP="00336427">
            <w:pPr>
              <w:rPr>
                <w:rFonts w:eastAsiaTheme="minorEastAsia"/>
                <w:lang w:val="en-GB" w:eastAsia="zh-CN"/>
              </w:rPr>
            </w:pPr>
            <w:r>
              <w:rPr>
                <w:rFonts w:eastAsiaTheme="minorEastAsia" w:hint="eastAsia"/>
                <w:lang w:val="en-GB" w:eastAsia="zh-CN"/>
              </w:rPr>
              <w:t>T</w:t>
            </w:r>
            <w:r>
              <w:rPr>
                <w:rFonts w:eastAsiaTheme="minorEastAsia"/>
                <w:lang w:val="en-GB" w:eastAsia="zh-CN"/>
              </w:rPr>
              <w:t>here are two individual questions asked to RAN1</w:t>
            </w:r>
          </w:p>
          <w:p w14:paraId="7F8D4778" w14:textId="77777777" w:rsidR="00336427" w:rsidRPr="005D2D38" w:rsidRDefault="00336427" w:rsidP="00336427">
            <w:pPr>
              <w:pStyle w:val="ListParagraph"/>
              <w:numPr>
                <w:ilvl w:val="0"/>
                <w:numId w:val="41"/>
              </w:numPr>
              <w:rPr>
                <w:rFonts w:eastAsiaTheme="minorEastAsia"/>
                <w:sz w:val="20"/>
                <w:lang w:val="en-GB" w:eastAsia="zh-CN"/>
              </w:rPr>
            </w:pPr>
            <w:r w:rsidRPr="005D2D38">
              <w:rPr>
                <w:sz w:val="20"/>
                <w:lang w:val="en-GB"/>
              </w:rPr>
              <w:t xml:space="preserve">MAC-PHY modelling of DCP </w:t>
            </w:r>
          </w:p>
          <w:p w14:paraId="69FBC1B3" w14:textId="77777777" w:rsidR="00336427" w:rsidRPr="005D2D38" w:rsidRDefault="00336427" w:rsidP="00336427">
            <w:pPr>
              <w:pStyle w:val="ListParagraph"/>
              <w:numPr>
                <w:ilvl w:val="0"/>
                <w:numId w:val="41"/>
              </w:numPr>
              <w:rPr>
                <w:rFonts w:eastAsiaTheme="minorEastAsia"/>
                <w:sz w:val="20"/>
                <w:lang w:val="en-GB" w:eastAsia="zh-CN"/>
              </w:rPr>
            </w:pPr>
            <w:r w:rsidRPr="005D2D38">
              <w:rPr>
                <w:sz w:val="20"/>
                <w:lang w:val="en-GB"/>
              </w:rPr>
              <w:t>CSI/L1-RSRP configuration</w:t>
            </w:r>
          </w:p>
          <w:p w14:paraId="7A42DAA6" w14:textId="77777777" w:rsidR="00336427" w:rsidRDefault="00336427" w:rsidP="00336427">
            <w:pPr>
              <w:rPr>
                <w:rFonts w:eastAsiaTheme="minorEastAsia"/>
                <w:lang w:val="en-GB" w:eastAsia="zh-CN"/>
              </w:rPr>
            </w:pPr>
            <w:r>
              <w:rPr>
                <w:rFonts w:eastAsiaTheme="minorEastAsia" w:hint="eastAsia"/>
                <w:lang w:val="en-GB" w:eastAsia="zh-CN"/>
              </w:rPr>
              <w:t>T</w:t>
            </w:r>
            <w:r>
              <w:rPr>
                <w:rFonts w:eastAsiaTheme="minorEastAsia"/>
                <w:lang w:val="en-GB" w:eastAsia="zh-CN"/>
              </w:rPr>
              <w:t>he 2</w:t>
            </w:r>
            <w:r w:rsidRPr="005D2D38">
              <w:rPr>
                <w:rFonts w:eastAsiaTheme="minorEastAsia"/>
                <w:vertAlign w:val="superscript"/>
                <w:lang w:val="en-GB" w:eastAsia="zh-CN"/>
              </w:rPr>
              <w:t>nd</w:t>
            </w:r>
            <w:r>
              <w:rPr>
                <w:rFonts w:eastAsiaTheme="minorEastAsia"/>
                <w:lang w:val="en-GB" w:eastAsia="zh-CN"/>
              </w:rPr>
              <w:t xml:space="preserve"> question is easy to answer as RAN1 already agreed to option 2 in last meeting. </w:t>
            </w:r>
          </w:p>
          <w:p w14:paraId="71CAFE59" w14:textId="77777777" w:rsidR="00336427" w:rsidRDefault="00336427" w:rsidP="00336427">
            <w:pPr>
              <w:rPr>
                <w:rFonts w:eastAsiaTheme="minorEastAsia"/>
                <w:lang w:val="en-GB" w:eastAsia="zh-CN"/>
              </w:rPr>
            </w:pPr>
            <w:r>
              <w:rPr>
                <w:rFonts w:eastAsiaTheme="minorEastAsia"/>
                <w:lang w:val="en-GB" w:eastAsia="zh-CN"/>
              </w:rPr>
              <w:lastRenderedPageBreak/>
              <w:t>The 1</w:t>
            </w:r>
            <w:r w:rsidRPr="005D2D38">
              <w:rPr>
                <w:rFonts w:eastAsiaTheme="minorEastAsia"/>
                <w:vertAlign w:val="superscript"/>
                <w:lang w:val="en-GB" w:eastAsia="zh-CN"/>
              </w:rPr>
              <w:t>st</w:t>
            </w:r>
            <w:r>
              <w:rPr>
                <w:rFonts w:eastAsiaTheme="minorEastAsia"/>
                <w:lang w:val="en-GB" w:eastAsia="zh-CN"/>
              </w:rPr>
              <w:t xml:space="preserve"> question was not discussed in RAN1 before so some discussion is needed in the power saving agenda first.</w:t>
            </w:r>
          </w:p>
          <w:p w14:paraId="138C99D7" w14:textId="77777777" w:rsidR="00336427" w:rsidRDefault="00336427" w:rsidP="00336427">
            <w:pPr>
              <w:rPr>
                <w:rFonts w:eastAsiaTheme="minorEastAsia"/>
                <w:lang w:val="en-GB" w:eastAsia="zh-CN"/>
              </w:rPr>
            </w:pPr>
            <w:r>
              <w:rPr>
                <w:rFonts w:eastAsiaTheme="minorEastAsia"/>
                <w:lang w:val="en-GB" w:eastAsia="zh-CN"/>
              </w:rPr>
              <w:t>We could treat the two questions separately:</w:t>
            </w:r>
          </w:p>
          <w:p w14:paraId="3822AACF" w14:textId="77777777" w:rsidR="00336427" w:rsidRDefault="00336427" w:rsidP="00336427">
            <w:pPr>
              <w:pStyle w:val="ListParagraph"/>
              <w:numPr>
                <w:ilvl w:val="0"/>
                <w:numId w:val="42"/>
              </w:numPr>
              <w:rPr>
                <w:rFonts w:eastAsiaTheme="minorEastAsia"/>
                <w:sz w:val="20"/>
                <w:lang w:val="en-GB" w:eastAsia="zh-CN"/>
              </w:rPr>
            </w:pPr>
            <w:r w:rsidRPr="005D2D38">
              <w:rPr>
                <w:rFonts w:eastAsiaTheme="minorEastAsia"/>
                <w:sz w:val="20"/>
                <w:lang w:val="en-GB" w:eastAsia="zh-CN"/>
              </w:rPr>
              <w:t>For the 1</w:t>
            </w:r>
            <w:r w:rsidRPr="005D2D38">
              <w:rPr>
                <w:rFonts w:eastAsiaTheme="minorEastAsia"/>
                <w:sz w:val="20"/>
                <w:vertAlign w:val="superscript"/>
                <w:lang w:val="en-GB" w:eastAsia="zh-CN"/>
              </w:rPr>
              <w:t>st</w:t>
            </w:r>
            <w:r w:rsidRPr="005D2D38">
              <w:rPr>
                <w:rFonts w:eastAsiaTheme="minorEastAsia"/>
                <w:sz w:val="20"/>
                <w:lang w:val="en-GB" w:eastAsia="zh-CN"/>
              </w:rPr>
              <w:t xml:space="preserve"> question, to discuss during this meeting in power saving agenda and draft the LS reply based on the conclusion of the discussion</w:t>
            </w:r>
          </w:p>
          <w:p w14:paraId="4B48216A" w14:textId="24FF8C96" w:rsidR="00336427" w:rsidRPr="00336427" w:rsidRDefault="00336427" w:rsidP="00336427">
            <w:pPr>
              <w:pStyle w:val="ListParagraph"/>
              <w:numPr>
                <w:ilvl w:val="0"/>
                <w:numId w:val="42"/>
              </w:numPr>
              <w:rPr>
                <w:rFonts w:eastAsiaTheme="minorEastAsia"/>
                <w:sz w:val="20"/>
                <w:lang w:val="en-GB" w:eastAsia="zh-CN"/>
              </w:rPr>
            </w:pPr>
            <w:r w:rsidRPr="00336427">
              <w:rPr>
                <w:rFonts w:eastAsiaTheme="minorEastAsia"/>
                <w:sz w:val="20"/>
                <w:lang w:val="en-GB" w:eastAsia="zh-CN"/>
              </w:rPr>
              <w:t>For the 2</w:t>
            </w:r>
            <w:r w:rsidRPr="00336427">
              <w:rPr>
                <w:rFonts w:eastAsiaTheme="minorEastAsia"/>
                <w:sz w:val="20"/>
                <w:vertAlign w:val="superscript"/>
                <w:lang w:val="en-GB" w:eastAsia="zh-CN"/>
              </w:rPr>
              <w:t>nd</w:t>
            </w:r>
            <w:r w:rsidRPr="00336427">
              <w:rPr>
                <w:rFonts w:eastAsiaTheme="minorEastAsia"/>
                <w:sz w:val="20"/>
                <w:lang w:val="en-GB" w:eastAsia="zh-CN"/>
              </w:rPr>
              <w:t xml:space="preserve"> question, to draft a quick LS reply to inform RAN2 about RAN1 agreement so that RAN2 can handle the RRC spec update (if needed) in this meeting. </w:t>
            </w:r>
          </w:p>
        </w:tc>
      </w:tr>
      <w:tr w:rsidR="00005772" w14:paraId="3EA65084" w14:textId="77777777" w:rsidTr="005D1EB3">
        <w:tc>
          <w:tcPr>
            <w:tcW w:w="2605" w:type="dxa"/>
          </w:tcPr>
          <w:p w14:paraId="7D3E8855" w14:textId="7F9A01D5" w:rsidR="00005772" w:rsidRDefault="00005772" w:rsidP="00005772">
            <w:pPr>
              <w:rPr>
                <w:rFonts w:eastAsiaTheme="minorEastAsia"/>
                <w:lang w:val="en-GB" w:eastAsia="zh-CN"/>
              </w:rPr>
            </w:pPr>
            <w:r>
              <w:rPr>
                <w:rFonts w:hint="eastAsia"/>
                <w:lang w:eastAsia="zh-CN"/>
              </w:rPr>
              <w:lastRenderedPageBreak/>
              <w:t>ZTE</w:t>
            </w:r>
          </w:p>
        </w:tc>
        <w:tc>
          <w:tcPr>
            <w:tcW w:w="6390" w:type="dxa"/>
          </w:tcPr>
          <w:p w14:paraId="6301299D" w14:textId="65B5DF48" w:rsidR="00005772" w:rsidRDefault="00005772" w:rsidP="00005772">
            <w:pPr>
              <w:rPr>
                <w:rFonts w:eastAsiaTheme="minorEastAsia"/>
                <w:lang w:val="en-GB" w:eastAsia="zh-CN"/>
              </w:rPr>
            </w:pPr>
            <w:r>
              <w:rPr>
                <w:rFonts w:hint="eastAsia"/>
                <w:lang w:val="en-GB" w:eastAsia="zh-CN"/>
              </w:rPr>
              <w:t>W</w:t>
            </w:r>
            <w:r>
              <w:rPr>
                <w:lang w:val="en-GB" w:eastAsia="zh-CN"/>
              </w:rPr>
              <w:t>e agree that a reply LS is necessary in this e</w:t>
            </w:r>
            <w:r>
              <w:rPr>
                <w:rFonts w:hint="eastAsia"/>
                <w:lang w:eastAsia="zh-CN"/>
              </w:rPr>
              <w:t>-</w:t>
            </w:r>
            <w:r>
              <w:rPr>
                <w:lang w:val="en-GB" w:eastAsia="zh-CN"/>
              </w:rPr>
              <w:t>meeting</w:t>
            </w:r>
            <w:r>
              <w:rPr>
                <w:rFonts w:hint="eastAsia"/>
                <w:lang w:eastAsia="zh-CN"/>
              </w:rPr>
              <w:t>. Th</w:t>
            </w:r>
            <w:r>
              <w:rPr>
                <w:lang w:eastAsia="zh-CN"/>
              </w:rPr>
              <w:t>ere is a</w:t>
            </w:r>
            <w:r>
              <w:rPr>
                <w:rFonts w:hint="eastAsia"/>
                <w:lang w:eastAsia="zh-CN"/>
              </w:rPr>
              <w:t xml:space="preserve"> typo in the assessment. The TP should be discussed in Power saving AI, instead of </w:t>
            </w:r>
            <w:r>
              <w:rPr>
                <w:lang w:val="en-GB"/>
              </w:rPr>
              <w:t>2-step</w:t>
            </w:r>
            <w:r>
              <w:rPr>
                <w:rFonts w:hint="eastAsia"/>
                <w:lang w:eastAsia="zh-CN"/>
              </w:rPr>
              <w:t>.</w:t>
            </w:r>
          </w:p>
        </w:tc>
      </w:tr>
      <w:tr w:rsidR="00E1653B" w14:paraId="36386956" w14:textId="77777777" w:rsidTr="005D1EB3">
        <w:tc>
          <w:tcPr>
            <w:tcW w:w="2605" w:type="dxa"/>
          </w:tcPr>
          <w:p w14:paraId="4FEB8770" w14:textId="309EA61B" w:rsidR="00E1653B" w:rsidRDefault="00E1653B" w:rsidP="00E1653B">
            <w:pPr>
              <w:rPr>
                <w:lang w:eastAsia="zh-CN"/>
              </w:rPr>
            </w:pPr>
            <w:r>
              <w:rPr>
                <w:rFonts w:hint="eastAsia"/>
                <w:lang w:val="en-GB" w:eastAsia="zh-CN"/>
              </w:rPr>
              <w:t>H</w:t>
            </w:r>
            <w:r>
              <w:rPr>
                <w:lang w:val="en-GB" w:eastAsia="zh-CN"/>
              </w:rPr>
              <w:t>uawei, HiSilicon</w:t>
            </w:r>
          </w:p>
        </w:tc>
        <w:tc>
          <w:tcPr>
            <w:tcW w:w="6390" w:type="dxa"/>
          </w:tcPr>
          <w:p w14:paraId="19B7AB6E" w14:textId="71A5DDA3" w:rsidR="00E1653B" w:rsidRDefault="00E1653B" w:rsidP="00E1653B">
            <w:pPr>
              <w:rPr>
                <w:lang w:val="en-GB" w:eastAsia="zh-CN"/>
              </w:rPr>
            </w:pPr>
            <w:r>
              <w:rPr>
                <w:lang w:val="en-GB" w:eastAsia="zh-CN"/>
              </w:rPr>
              <w:t xml:space="preserve">The LS is for the WI of NE UE power saving, so </w:t>
            </w:r>
            <w:r w:rsidRPr="004F3A5F">
              <w:rPr>
                <w:lang w:val="en-GB" w:eastAsia="zh-CN"/>
              </w:rPr>
              <w:t xml:space="preserve">the related TP should be discussed in </w:t>
            </w:r>
            <w:r>
              <w:rPr>
                <w:lang w:val="en-GB" w:eastAsia="zh-CN"/>
              </w:rPr>
              <w:t xml:space="preserve">a </w:t>
            </w:r>
            <w:r w:rsidRPr="004F3A5F">
              <w:rPr>
                <w:lang w:val="en-GB" w:eastAsia="zh-CN"/>
              </w:rPr>
              <w:t>UE power savi</w:t>
            </w:r>
            <w:r>
              <w:rPr>
                <w:lang w:val="en-GB" w:eastAsia="zh-CN"/>
              </w:rPr>
              <w:t>n</w:t>
            </w:r>
            <w:r w:rsidRPr="004F3A5F">
              <w:rPr>
                <w:lang w:val="en-GB" w:eastAsia="zh-CN"/>
              </w:rPr>
              <w:t>g AI.</w:t>
            </w:r>
          </w:p>
        </w:tc>
      </w:tr>
      <w:tr w:rsidR="002D104F" w14:paraId="27D780D1" w14:textId="77777777" w:rsidTr="005D1EB3">
        <w:tc>
          <w:tcPr>
            <w:tcW w:w="2605" w:type="dxa"/>
          </w:tcPr>
          <w:p w14:paraId="3932E342" w14:textId="6D327BA5" w:rsidR="002D104F" w:rsidRDefault="002D104F" w:rsidP="002D104F">
            <w:pPr>
              <w:rPr>
                <w:lang w:val="en-GB" w:eastAsia="zh-CN"/>
              </w:rPr>
            </w:pPr>
            <w:r>
              <w:rPr>
                <w:lang w:val="en-GB"/>
              </w:rPr>
              <w:t>Ericsson</w:t>
            </w:r>
          </w:p>
        </w:tc>
        <w:tc>
          <w:tcPr>
            <w:tcW w:w="6390" w:type="dxa"/>
          </w:tcPr>
          <w:p w14:paraId="70452634" w14:textId="44BE5510" w:rsidR="002D104F" w:rsidRDefault="002D104F" w:rsidP="002D104F">
            <w:pPr>
              <w:rPr>
                <w:lang w:val="en-GB" w:eastAsia="zh-CN"/>
              </w:rPr>
            </w:pPr>
            <w:r w:rsidRPr="002A628E">
              <w:rPr>
                <w:lang w:val="en-GB"/>
              </w:rPr>
              <w:t xml:space="preserve">Agree with chairman’s assessment although the TP should be discussed in UE power savings AI 7.2.7.1 (and not 2-step AI).  </w:t>
            </w:r>
            <w:r>
              <w:rPr>
                <w:lang w:val="en-GB"/>
              </w:rPr>
              <w:t>W</w:t>
            </w:r>
            <w:r w:rsidRPr="002A628E">
              <w:rPr>
                <w:lang w:val="en-GB"/>
              </w:rPr>
              <w:t>e also have a proposed TP</w:t>
            </w:r>
            <w:r>
              <w:rPr>
                <w:lang w:val="en-GB"/>
              </w:rPr>
              <w:t xml:space="preserve"> on this</w:t>
            </w:r>
            <w:r w:rsidRPr="002A628E">
              <w:rPr>
                <w:lang w:val="en-GB"/>
              </w:rPr>
              <w:t xml:space="preserve"> in R1-2002414.</w:t>
            </w:r>
            <w:r>
              <w:rPr>
                <w:lang w:val="en-GB"/>
              </w:rPr>
              <w:t xml:space="preserve"> The LS reply could be handled directly under 7.2.7.1 email thread.</w:t>
            </w:r>
          </w:p>
        </w:tc>
      </w:tr>
      <w:tr w:rsidR="005422E9" w14:paraId="55DD39C4" w14:textId="77777777" w:rsidTr="005D1EB3">
        <w:tc>
          <w:tcPr>
            <w:tcW w:w="2605" w:type="dxa"/>
          </w:tcPr>
          <w:p w14:paraId="4CBEC68D" w14:textId="6673BA6C" w:rsidR="005422E9" w:rsidRDefault="005422E9" w:rsidP="002D104F">
            <w:pPr>
              <w:rPr>
                <w:lang w:val="en-GB"/>
              </w:rPr>
            </w:pPr>
            <w:r>
              <w:rPr>
                <w:lang w:val="en-GB"/>
              </w:rPr>
              <w:t>CATT</w:t>
            </w:r>
          </w:p>
        </w:tc>
        <w:tc>
          <w:tcPr>
            <w:tcW w:w="6390" w:type="dxa"/>
          </w:tcPr>
          <w:p w14:paraId="4DD3EAA2" w14:textId="2CB88332" w:rsidR="005422E9" w:rsidRPr="002A628E" w:rsidRDefault="005422E9" w:rsidP="002D104F">
            <w:pPr>
              <w:rPr>
                <w:lang w:val="en-GB" w:eastAsia="zh-CN"/>
              </w:rPr>
            </w:pPr>
            <w:r>
              <w:rPr>
                <w:lang w:val="en-GB"/>
              </w:rPr>
              <w:t>The related issues were discussed in AI-7.2.7.1 contributions with text proposals</w:t>
            </w:r>
            <w:r w:rsidR="00EE7800">
              <w:rPr>
                <w:rFonts w:hint="eastAsia"/>
                <w:lang w:val="en-GB" w:eastAsia="zh-CN"/>
              </w:rPr>
              <w:t>.</w:t>
            </w:r>
          </w:p>
        </w:tc>
      </w:tr>
      <w:tr w:rsidR="00653266" w14:paraId="4A495AB5" w14:textId="77777777" w:rsidTr="005D1EB3">
        <w:tc>
          <w:tcPr>
            <w:tcW w:w="2605" w:type="dxa"/>
          </w:tcPr>
          <w:p w14:paraId="027B555B" w14:textId="18CB3D6D" w:rsidR="00653266" w:rsidRDefault="00653266" w:rsidP="002D104F">
            <w:pPr>
              <w:rPr>
                <w:lang w:val="en-GB"/>
              </w:rPr>
            </w:pPr>
            <w:r>
              <w:rPr>
                <w:lang w:val="en-GB"/>
              </w:rPr>
              <w:t>Intel</w:t>
            </w:r>
          </w:p>
        </w:tc>
        <w:tc>
          <w:tcPr>
            <w:tcW w:w="6390" w:type="dxa"/>
          </w:tcPr>
          <w:p w14:paraId="50864672" w14:textId="2FBAFB16" w:rsidR="00653266" w:rsidRDefault="00653266" w:rsidP="002D104F">
            <w:pPr>
              <w:rPr>
                <w:lang w:val="en-GB"/>
              </w:rPr>
            </w:pPr>
            <w:r w:rsidRPr="71EABB6A">
              <w:rPr>
                <w:lang w:val="en-GB"/>
              </w:rPr>
              <w:t>Agree with initial assessment. Option 2 was already discussed and in line with agreement, so it seems possible to have quick email approval.</w:t>
            </w:r>
          </w:p>
        </w:tc>
      </w:tr>
    </w:tbl>
    <w:p w14:paraId="04002EFC" w14:textId="77777777" w:rsidR="00695025" w:rsidRPr="00EE1F8E" w:rsidRDefault="00695025" w:rsidP="00695025"/>
    <w:p w14:paraId="392FF0BC" w14:textId="289C6685" w:rsidR="0073470D" w:rsidRDefault="002F1F99" w:rsidP="0073470D">
      <w:pPr>
        <w:pStyle w:val="Heading4"/>
      </w:pPr>
      <w:r w:rsidRPr="002F1F99">
        <w:t>R1-2001508</w:t>
      </w:r>
      <w:r w:rsidRPr="002F1F99">
        <w:tab/>
        <w:t>LS to RAN1 on preamble-to-PRU mapping for 2-step CFRA</w:t>
      </w:r>
      <w:r w:rsidRPr="002F1F99">
        <w:tab/>
        <w:t>RAN2, Ericsson</w:t>
      </w:r>
    </w:p>
    <w:p w14:paraId="251B1524" w14:textId="60DB669C" w:rsidR="00A6467B" w:rsidRDefault="00A6467B" w:rsidP="00A6467B">
      <w:pPr>
        <w:rPr>
          <w:lang w:val="en-GB"/>
        </w:rPr>
      </w:pPr>
      <w:r>
        <w:rPr>
          <w:lang w:val="en-GB"/>
        </w:rPr>
        <w:t>Related contributions:</w:t>
      </w:r>
    </w:p>
    <w:p w14:paraId="7D7B8173" w14:textId="77777777" w:rsidR="00A6467B" w:rsidRDefault="0057411E" w:rsidP="00A6467B">
      <w:pPr>
        <w:pStyle w:val="ListParagraph"/>
        <w:numPr>
          <w:ilvl w:val="0"/>
          <w:numId w:val="23"/>
        </w:numPr>
        <w:rPr>
          <w:lang w:eastAsia="x-none"/>
        </w:rPr>
      </w:pPr>
      <w:hyperlink r:id="rId36" w:history="1">
        <w:r w:rsidR="00A6467B">
          <w:rPr>
            <w:rStyle w:val="Hyperlink"/>
            <w:lang w:eastAsia="x-none"/>
          </w:rPr>
          <w:t>R1-2001639</w:t>
        </w:r>
      </w:hyperlink>
      <w:r w:rsidR="00A6467B">
        <w:rPr>
          <w:lang w:eastAsia="x-none"/>
        </w:rPr>
        <w:tab/>
        <w:t>Discussion on preamble-to-PRU mapping for 2-step CFRA</w:t>
      </w:r>
      <w:r w:rsidR="00A6467B">
        <w:rPr>
          <w:lang w:eastAsia="x-none"/>
        </w:rPr>
        <w:tab/>
        <w:t>vivo</w:t>
      </w:r>
    </w:p>
    <w:p w14:paraId="062217DC" w14:textId="77777777" w:rsidR="00A6467B" w:rsidRDefault="0057411E" w:rsidP="00A6467B">
      <w:pPr>
        <w:pStyle w:val="ListParagraph"/>
        <w:numPr>
          <w:ilvl w:val="0"/>
          <w:numId w:val="23"/>
        </w:numPr>
        <w:rPr>
          <w:lang w:eastAsia="x-none"/>
        </w:rPr>
      </w:pPr>
      <w:hyperlink r:id="rId37" w:history="1">
        <w:r w:rsidR="00A6467B">
          <w:rPr>
            <w:rStyle w:val="Hyperlink"/>
            <w:lang w:eastAsia="x-none"/>
          </w:rPr>
          <w:t>R1-2001948</w:t>
        </w:r>
      </w:hyperlink>
      <w:r w:rsidR="00A6467B">
        <w:rPr>
          <w:lang w:eastAsia="x-none"/>
        </w:rPr>
        <w:tab/>
        <w:t>Draft Reply LS on preamble-to-PRU mapping for 2-step CFRA</w:t>
      </w:r>
      <w:r w:rsidR="00A6467B">
        <w:rPr>
          <w:lang w:eastAsia="x-none"/>
        </w:rPr>
        <w:tab/>
        <w:t>LG Electronics</w:t>
      </w:r>
    </w:p>
    <w:p w14:paraId="64FA08CB" w14:textId="77777777" w:rsidR="00A6467B" w:rsidRDefault="0057411E" w:rsidP="00A6467B">
      <w:pPr>
        <w:pStyle w:val="ListParagraph"/>
        <w:numPr>
          <w:ilvl w:val="0"/>
          <w:numId w:val="23"/>
        </w:numPr>
        <w:rPr>
          <w:lang w:eastAsia="x-none"/>
        </w:rPr>
      </w:pPr>
      <w:hyperlink r:id="rId38" w:history="1">
        <w:r w:rsidR="00A6467B">
          <w:rPr>
            <w:rStyle w:val="Hyperlink"/>
            <w:lang w:eastAsia="x-none"/>
          </w:rPr>
          <w:t>R1-2002102</w:t>
        </w:r>
      </w:hyperlink>
      <w:r w:rsidR="00A6467B">
        <w:rPr>
          <w:lang w:eastAsia="x-none"/>
        </w:rPr>
        <w:tab/>
        <w:t>Draft reply LS on preamble-to-PRU mapping for 2-step CFRA</w:t>
      </w:r>
      <w:r w:rsidR="00A6467B">
        <w:rPr>
          <w:lang w:eastAsia="x-none"/>
        </w:rPr>
        <w:tab/>
        <w:t>Samsung</w:t>
      </w:r>
    </w:p>
    <w:p w14:paraId="67304496" w14:textId="77777777" w:rsidR="00A6467B" w:rsidRDefault="0057411E" w:rsidP="00A6467B">
      <w:pPr>
        <w:pStyle w:val="ListParagraph"/>
        <w:numPr>
          <w:ilvl w:val="0"/>
          <w:numId w:val="23"/>
        </w:numPr>
        <w:rPr>
          <w:lang w:eastAsia="x-none"/>
        </w:rPr>
      </w:pPr>
      <w:hyperlink r:id="rId39" w:history="1">
        <w:r w:rsidR="00A6467B">
          <w:rPr>
            <w:rStyle w:val="Hyperlink"/>
            <w:lang w:eastAsia="x-none"/>
          </w:rPr>
          <w:t>R1-2002311</w:t>
        </w:r>
      </w:hyperlink>
      <w:r w:rsidR="00A6467B">
        <w:rPr>
          <w:lang w:eastAsia="x-none"/>
        </w:rPr>
        <w:tab/>
        <w:t>Discussion on preamble-to-PRU mapping for 2-step CFRA</w:t>
      </w:r>
      <w:r w:rsidR="00A6467B">
        <w:rPr>
          <w:lang w:eastAsia="x-none"/>
        </w:rPr>
        <w:tab/>
        <w:t>Apple</w:t>
      </w:r>
    </w:p>
    <w:p w14:paraId="41C41D76" w14:textId="77777777" w:rsidR="00A6467B" w:rsidRDefault="0057411E" w:rsidP="00A6467B">
      <w:pPr>
        <w:pStyle w:val="ListParagraph"/>
        <w:numPr>
          <w:ilvl w:val="0"/>
          <w:numId w:val="23"/>
        </w:numPr>
        <w:rPr>
          <w:lang w:eastAsia="x-none"/>
        </w:rPr>
      </w:pPr>
      <w:hyperlink r:id="rId40" w:history="1">
        <w:r w:rsidR="00A6467B">
          <w:rPr>
            <w:rStyle w:val="Hyperlink"/>
            <w:lang w:eastAsia="x-none"/>
          </w:rPr>
          <w:t>R1-2002374</w:t>
        </w:r>
      </w:hyperlink>
      <w:r w:rsidR="00A6467B">
        <w:rPr>
          <w:lang w:eastAsia="x-none"/>
        </w:rPr>
        <w:tab/>
        <w:t>[DRAFT] LS Response on preamble-to-PRU mapping for 2-step CFRA</w:t>
      </w:r>
      <w:r w:rsidR="00A6467B">
        <w:rPr>
          <w:lang w:eastAsia="x-none"/>
        </w:rPr>
        <w:tab/>
        <w:t>Ericsson</w:t>
      </w:r>
    </w:p>
    <w:p w14:paraId="1BAB1215" w14:textId="77777777" w:rsidR="00A6467B" w:rsidRDefault="0057411E" w:rsidP="00A6467B">
      <w:pPr>
        <w:pStyle w:val="ListParagraph"/>
        <w:numPr>
          <w:ilvl w:val="0"/>
          <w:numId w:val="23"/>
        </w:numPr>
        <w:rPr>
          <w:lang w:eastAsia="x-none"/>
        </w:rPr>
      </w:pPr>
      <w:hyperlink r:id="rId41" w:history="1">
        <w:r w:rsidR="00A6467B">
          <w:rPr>
            <w:rStyle w:val="Hyperlink"/>
            <w:lang w:eastAsia="x-none"/>
          </w:rPr>
          <w:t>R1-2002659</w:t>
        </w:r>
      </w:hyperlink>
      <w:r w:rsidR="00A6467B">
        <w:rPr>
          <w:lang w:eastAsia="x-none"/>
        </w:rPr>
        <w:tab/>
        <w:t>Draft LS reply to RAN2 on preamble-to-PRU mapping for 2-step CFRA</w:t>
      </w:r>
      <w:r w:rsidR="00A6467B">
        <w:rPr>
          <w:lang w:eastAsia="x-none"/>
        </w:rPr>
        <w:tab/>
        <w:t>Huawei, HiSilicon</w:t>
      </w:r>
    </w:p>
    <w:p w14:paraId="5BFC6A01" w14:textId="77777777" w:rsidR="00A6467B" w:rsidRPr="00A6467B" w:rsidRDefault="00A6467B" w:rsidP="00A6467B"/>
    <w:p w14:paraId="5CF60A72" w14:textId="77777777" w:rsidR="0073470D" w:rsidRDefault="0073470D" w:rsidP="0073470D">
      <w:pPr>
        <w:rPr>
          <w:lang w:val="en-GB"/>
        </w:rPr>
      </w:pPr>
      <w:r w:rsidRPr="00CE13CD">
        <w:rPr>
          <w:highlight w:val="yellow"/>
          <w:lang w:val="en-GB"/>
        </w:rPr>
        <w:t>Initial assessment:</w:t>
      </w:r>
    </w:p>
    <w:p w14:paraId="304496B6" w14:textId="77777777" w:rsidR="00A15008" w:rsidRDefault="00A15008" w:rsidP="005D1EB3">
      <w:pPr>
        <w:pStyle w:val="ListParagraph"/>
        <w:numPr>
          <w:ilvl w:val="0"/>
          <w:numId w:val="6"/>
        </w:numPr>
        <w:rPr>
          <w:lang w:val="en-GB"/>
        </w:rPr>
      </w:pPr>
      <w:r>
        <w:rPr>
          <w:lang w:val="en-GB"/>
        </w:rPr>
        <w:t>There are specific actions to RAN1</w:t>
      </w:r>
    </w:p>
    <w:p w14:paraId="5256A0E1" w14:textId="3EA297D0" w:rsidR="00A15008" w:rsidRDefault="00A15008" w:rsidP="00A15008">
      <w:pPr>
        <w:pStyle w:val="ListParagraph"/>
        <w:numPr>
          <w:ilvl w:val="0"/>
          <w:numId w:val="6"/>
        </w:numPr>
        <w:rPr>
          <w:lang w:val="en-GB"/>
        </w:rPr>
      </w:pPr>
      <w:r>
        <w:rPr>
          <w:lang w:val="en-GB"/>
        </w:rPr>
        <w:t>Noted; reply LS is necessary  - email approval by 04/2</w:t>
      </w:r>
      <w:r w:rsidR="00F43549">
        <w:rPr>
          <w:lang w:val="en-GB"/>
        </w:rPr>
        <w:t>3</w:t>
      </w:r>
      <w:r>
        <w:rPr>
          <w:lang w:val="en-GB"/>
        </w:rPr>
        <w:t xml:space="preserve"> </w:t>
      </w:r>
    </w:p>
    <w:p w14:paraId="6639A61B" w14:textId="77777777" w:rsidR="00A15008" w:rsidRDefault="00A15008" w:rsidP="00A15008">
      <w:pPr>
        <w:pStyle w:val="ListParagraph"/>
        <w:rPr>
          <w:lang w:val="en-GB"/>
        </w:rPr>
      </w:pPr>
    </w:p>
    <w:tbl>
      <w:tblPr>
        <w:tblStyle w:val="TableGrid"/>
        <w:tblW w:w="0" w:type="auto"/>
        <w:tblLook w:val="04A0" w:firstRow="1" w:lastRow="0" w:firstColumn="1" w:lastColumn="0" w:noHBand="0" w:noVBand="1"/>
      </w:tblPr>
      <w:tblGrid>
        <w:gridCol w:w="2605"/>
        <w:gridCol w:w="6390"/>
      </w:tblGrid>
      <w:tr w:rsidR="00695025" w:rsidRPr="00384EE9" w14:paraId="3949BBC7" w14:textId="77777777" w:rsidTr="005D1EB3">
        <w:tc>
          <w:tcPr>
            <w:tcW w:w="2605" w:type="dxa"/>
          </w:tcPr>
          <w:p w14:paraId="74173BF7" w14:textId="77777777" w:rsidR="00695025" w:rsidRPr="00384EE9" w:rsidRDefault="00695025" w:rsidP="005D1EB3">
            <w:pPr>
              <w:rPr>
                <w:b/>
                <w:bCs/>
                <w:lang w:val="en-GB"/>
              </w:rPr>
            </w:pPr>
            <w:r w:rsidRPr="00384EE9">
              <w:rPr>
                <w:b/>
                <w:bCs/>
                <w:lang w:val="en-GB"/>
              </w:rPr>
              <w:t>Company</w:t>
            </w:r>
          </w:p>
        </w:tc>
        <w:tc>
          <w:tcPr>
            <w:tcW w:w="6390" w:type="dxa"/>
          </w:tcPr>
          <w:p w14:paraId="3A646A2B" w14:textId="77777777" w:rsidR="00695025" w:rsidRPr="00384EE9" w:rsidRDefault="00695025" w:rsidP="005D1EB3">
            <w:pPr>
              <w:rPr>
                <w:b/>
                <w:bCs/>
                <w:lang w:val="en-GB"/>
              </w:rPr>
            </w:pPr>
            <w:r w:rsidRPr="00384EE9">
              <w:rPr>
                <w:b/>
                <w:bCs/>
                <w:lang w:val="en-GB"/>
              </w:rPr>
              <w:t>Views</w:t>
            </w:r>
          </w:p>
        </w:tc>
      </w:tr>
      <w:tr w:rsidR="00804D3B" w14:paraId="730A7F0D" w14:textId="77777777" w:rsidTr="005D1EB3">
        <w:tc>
          <w:tcPr>
            <w:tcW w:w="2605" w:type="dxa"/>
          </w:tcPr>
          <w:p w14:paraId="5CB5980F" w14:textId="26C37F65" w:rsidR="00804D3B" w:rsidRDefault="00804D3B" w:rsidP="00804D3B">
            <w:pPr>
              <w:rPr>
                <w:lang w:val="en-GB"/>
              </w:rPr>
            </w:pPr>
            <w:r>
              <w:rPr>
                <w:lang w:val="en-GB" w:eastAsia="zh-CN"/>
              </w:rPr>
              <w:lastRenderedPageBreak/>
              <w:t>Samsung</w:t>
            </w:r>
            <w:r>
              <w:rPr>
                <w:rFonts w:hint="eastAsia"/>
                <w:lang w:val="en-GB" w:eastAsia="zh-CN"/>
              </w:rPr>
              <w:t xml:space="preserve"> </w:t>
            </w:r>
          </w:p>
        </w:tc>
        <w:tc>
          <w:tcPr>
            <w:tcW w:w="6390" w:type="dxa"/>
          </w:tcPr>
          <w:p w14:paraId="3D975E54" w14:textId="34FB1F62" w:rsidR="00804D3B" w:rsidRDefault="00804D3B" w:rsidP="00804D3B">
            <w:pPr>
              <w:rPr>
                <w:lang w:val="en-GB"/>
              </w:rPr>
            </w:pPr>
            <w:r>
              <w:rPr>
                <w:rFonts w:ascii="Times" w:eastAsia="Malgun Gothic" w:hAnsi="Times" w:cs="Times"/>
                <w:lang w:val="en-GB" w:eastAsia="ko-KR"/>
              </w:rPr>
              <w:t>Agree with the initial assessment</w:t>
            </w:r>
            <w:r>
              <w:rPr>
                <w:rFonts w:hint="eastAsia"/>
                <w:lang w:val="en-GB" w:eastAsia="zh-CN"/>
              </w:rPr>
              <w:t xml:space="preserve">. </w:t>
            </w:r>
          </w:p>
        </w:tc>
      </w:tr>
      <w:tr w:rsidR="00336427" w14:paraId="43588782" w14:textId="77777777" w:rsidTr="005D1EB3">
        <w:tc>
          <w:tcPr>
            <w:tcW w:w="2605" w:type="dxa"/>
          </w:tcPr>
          <w:p w14:paraId="356FE500" w14:textId="094B8C58" w:rsidR="00336427" w:rsidRDefault="00336427" w:rsidP="00336427">
            <w:pPr>
              <w:rPr>
                <w:lang w:val="en-GB" w:eastAsia="zh-CN"/>
              </w:rPr>
            </w:pPr>
            <w:r>
              <w:rPr>
                <w:rFonts w:hint="eastAsia"/>
                <w:lang w:val="en-GB" w:eastAsia="zh-CN"/>
              </w:rPr>
              <w:t>v</w:t>
            </w:r>
            <w:r>
              <w:rPr>
                <w:lang w:val="en-GB" w:eastAsia="zh-CN"/>
              </w:rPr>
              <w:t>ivo</w:t>
            </w:r>
          </w:p>
        </w:tc>
        <w:tc>
          <w:tcPr>
            <w:tcW w:w="6390" w:type="dxa"/>
          </w:tcPr>
          <w:p w14:paraId="20B10D50" w14:textId="3253B4A8" w:rsidR="00336427" w:rsidRDefault="00336427" w:rsidP="00336427">
            <w:pPr>
              <w:rPr>
                <w:rFonts w:ascii="Times" w:eastAsia="Malgun Gothic" w:hAnsi="Times" w:cs="Times"/>
                <w:lang w:val="en-GB" w:eastAsia="ko-KR"/>
              </w:rPr>
            </w:pPr>
            <w:r>
              <w:rPr>
                <w:rFonts w:ascii="Times" w:eastAsia="Malgun Gothic" w:hAnsi="Times" w:cs="Times"/>
                <w:lang w:val="en-GB" w:eastAsia="ko-KR"/>
              </w:rPr>
              <w:t>Agree with the initial assessment</w:t>
            </w:r>
            <w:r>
              <w:rPr>
                <w:rFonts w:hint="eastAsia"/>
                <w:lang w:val="en-GB" w:eastAsia="zh-CN"/>
              </w:rPr>
              <w:t>.</w:t>
            </w:r>
          </w:p>
        </w:tc>
      </w:tr>
      <w:tr w:rsidR="005622CC" w14:paraId="2CB9A653" w14:textId="77777777" w:rsidTr="005D1EB3">
        <w:tc>
          <w:tcPr>
            <w:tcW w:w="2605" w:type="dxa"/>
          </w:tcPr>
          <w:p w14:paraId="1FFC00D1" w14:textId="5584781C" w:rsidR="005622CC" w:rsidRDefault="005622CC" w:rsidP="005622CC">
            <w:pPr>
              <w:rPr>
                <w:lang w:val="en-GB" w:eastAsia="zh-CN"/>
              </w:rPr>
            </w:pPr>
            <w:r>
              <w:t>ZTE</w:t>
            </w:r>
          </w:p>
        </w:tc>
        <w:tc>
          <w:tcPr>
            <w:tcW w:w="6390" w:type="dxa"/>
          </w:tcPr>
          <w:p w14:paraId="21B80C39" w14:textId="70CF0233" w:rsidR="005622CC" w:rsidRDefault="005622CC" w:rsidP="005622CC">
            <w:pPr>
              <w:rPr>
                <w:rFonts w:ascii="Times" w:eastAsia="Malgun Gothic" w:hAnsi="Times" w:cs="Times"/>
                <w:lang w:val="en-GB" w:eastAsia="ko-KR"/>
              </w:rPr>
            </w:pPr>
            <w:r>
              <w:t>Agree with the initial assessment.</w:t>
            </w:r>
          </w:p>
        </w:tc>
      </w:tr>
      <w:tr w:rsidR="00EE7800" w14:paraId="0385049A" w14:textId="77777777" w:rsidTr="005D1EB3">
        <w:tc>
          <w:tcPr>
            <w:tcW w:w="2605" w:type="dxa"/>
          </w:tcPr>
          <w:p w14:paraId="44C9F9D5" w14:textId="01065595" w:rsidR="00EE7800" w:rsidRDefault="00EE7800" w:rsidP="005622CC">
            <w:r w:rsidRPr="007A602C">
              <w:t>CATT</w:t>
            </w:r>
          </w:p>
        </w:tc>
        <w:tc>
          <w:tcPr>
            <w:tcW w:w="6390" w:type="dxa"/>
          </w:tcPr>
          <w:p w14:paraId="138229A9" w14:textId="6B0DF3FE" w:rsidR="00EE7800" w:rsidRDefault="00EE7800" w:rsidP="005622CC">
            <w:r w:rsidRPr="007A602C">
              <w:t>We suggest these 6 contributions and reply LS draft to be discussed under 2s RACH AI.</w:t>
            </w:r>
          </w:p>
        </w:tc>
      </w:tr>
      <w:tr w:rsidR="00BF69A9" w14:paraId="5EE6F749" w14:textId="77777777" w:rsidTr="005D1EB3">
        <w:tc>
          <w:tcPr>
            <w:tcW w:w="2605" w:type="dxa"/>
          </w:tcPr>
          <w:p w14:paraId="23F54D22" w14:textId="01BB68B7" w:rsidR="00BF69A9" w:rsidRPr="007A602C" w:rsidRDefault="00BF69A9" w:rsidP="005622CC">
            <w:r>
              <w:t>Intel</w:t>
            </w:r>
          </w:p>
        </w:tc>
        <w:tc>
          <w:tcPr>
            <w:tcW w:w="6390" w:type="dxa"/>
          </w:tcPr>
          <w:p w14:paraId="149CD012" w14:textId="6E5C52CC" w:rsidR="00BF69A9" w:rsidRPr="007A602C" w:rsidRDefault="00BF69A9" w:rsidP="005622CC">
            <w:r w:rsidRPr="00BF69A9">
              <w:t>Agree with the initial assessment.</w:t>
            </w:r>
          </w:p>
        </w:tc>
      </w:tr>
    </w:tbl>
    <w:p w14:paraId="22D34587" w14:textId="07D57A41" w:rsidR="00EE1F8E" w:rsidRDefault="00EE1F8E" w:rsidP="00EE1F8E"/>
    <w:p w14:paraId="19F83F0D" w14:textId="3488F7CF" w:rsidR="00695025" w:rsidRDefault="00DD1388" w:rsidP="00695025">
      <w:pPr>
        <w:pStyle w:val="Heading4"/>
      </w:pPr>
      <w:r w:rsidRPr="00DD1388">
        <w:t>R1-2001509</w:t>
      </w:r>
      <w:r w:rsidRPr="00DD1388">
        <w:tab/>
        <w:t>LS on the applicability of UE capability for NE-DC</w:t>
      </w:r>
      <w:r w:rsidRPr="00DD1388">
        <w:tab/>
        <w:t>RAN2, ZTE</w:t>
      </w:r>
    </w:p>
    <w:p w14:paraId="0597910D" w14:textId="3BFBD631" w:rsidR="00DD1388" w:rsidRDefault="00F24AED" w:rsidP="00DD1388">
      <w:pPr>
        <w:rPr>
          <w:lang w:val="en-GB"/>
        </w:rPr>
      </w:pPr>
      <w:r>
        <w:rPr>
          <w:lang w:val="en-GB"/>
        </w:rPr>
        <w:t>Related contributions:</w:t>
      </w:r>
    </w:p>
    <w:p w14:paraId="1D2A3E67" w14:textId="77777777" w:rsidR="00F24AED" w:rsidRDefault="0057411E" w:rsidP="00F24AED">
      <w:pPr>
        <w:pStyle w:val="ListParagraph"/>
        <w:numPr>
          <w:ilvl w:val="0"/>
          <w:numId w:val="24"/>
        </w:numPr>
        <w:rPr>
          <w:lang w:eastAsia="x-none"/>
        </w:rPr>
      </w:pPr>
      <w:hyperlink r:id="rId42" w:history="1">
        <w:r w:rsidR="00F24AED">
          <w:rPr>
            <w:rStyle w:val="Hyperlink"/>
            <w:lang w:eastAsia="x-none"/>
          </w:rPr>
          <w:t>R1-2001628</w:t>
        </w:r>
      </w:hyperlink>
      <w:r w:rsidR="00F24AED">
        <w:rPr>
          <w:lang w:eastAsia="x-none"/>
        </w:rPr>
        <w:tab/>
        <w:t>[DRAFT] Reply LS on the applicability of UE capabilities for NE-DC</w:t>
      </w:r>
      <w:r w:rsidR="00F24AED">
        <w:rPr>
          <w:lang w:eastAsia="x-none"/>
        </w:rPr>
        <w:tab/>
        <w:t>ZTE</w:t>
      </w:r>
    </w:p>
    <w:p w14:paraId="78A8C2E4" w14:textId="77777777" w:rsidR="00F24AED" w:rsidRDefault="0057411E" w:rsidP="00F24AED">
      <w:pPr>
        <w:pStyle w:val="ListParagraph"/>
        <w:numPr>
          <w:ilvl w:val="0"/>
          <w:numId w:val="24"/>
        </w:numPr>
        <w:rPr>
          <w:lang w:eastAsia="x-none"/>
        </w:rPr>
      </w:pPr>
      <w:hyperlink r:id="rId43" w:history="1">
        <w:r w:rsidR="00F24AED">
          <w:rPr>
            <w:rStyle w:val="Hyperlink"/>
            <w:lang w:eastAsia="x-none"/>
          </w:rPr>
          <w:t>R1-2002678</w:t>
        </w:r>
      </w:hyperlink>
      <w:r w:rsidR="00F24AED">
        <w:rPr>
          <w:lang w:eastAsia="x-none"/>
        </w:rPr>
        <w:tab/>
        <w:t>draft reply LS on the applicability of UE capability for NE-DC</w:t>
      </w:r>
      <w:r w:rsidR="00F24AED">
        <w:rPr>
          <w:lang w:eastAsia="x-none"/>
        </w:rPr>
        <w:tab/>
        <w:t>Huawei, HiSilicon</w:t>
      </w:r>
    </w:p>
    <w:p w14:paraId="4754D989" w14:textId="77777777" w:rsidR="00F24AED" w:rsidRPr="00F24AED" w:rsidRDefault="00F24AED" w:rsidP="00DD1388"/>
    <w:p w14:paraId="1FF9120F" w14:textId="77777777" w:rsidR="00695025" w:rsidRDefault="00695025" w:rsidP="00695025">
      <w:pPr>
        <w:rPr>
          <w:lang w:val="en-GB"/>
        </w:rPr>
      </w:pPr>
      <w:r w:rsidRPr="00CE13CD">
        <w:rPr>
          <w:highlight w:val="yellow"/>
          <w:lang w:val="en-GB"/>
        </w:rPr>
        <w:t>Initial assessment:</w:t>
      </w:r>
    </w:p>
    <w:p w14:paraId="59A6BA26" w14:textId="77777777" w:rsidR="00F24AED" w:rsidRDefault="00F24AED" w:rsidP="005D1EB3">
      <w:pPr>
        <w:pStyle w:val="ListParagraph"/>
        <w:numPr>
          <w:ilvl w:val="0"/>
          <w:numId w:val="6"/>
        </w:numPr>
        <w:rPr>
          <w:lang w:val="en-GB"/>
        </w:rPr>
      </w:pPr>
      <w:r>
        <w:rPr>
          <w:lang w:val="en-GB"/>
        </w:rPr>
        <w:t>There are specific actions to RAN1</w:t>
      </w:r>
    </w:p>
    <w:p w14:paraId="6C402A61" w14:textId="557713B4" w:rsidR="00F24AED" w:rsidRDefault="00F24AED" w:rsidP="00F24AED">
      <w:pPr>
        <w:pStyle w:val="ListParagraph"/>
        <w:numPr>
          <w:ilvl w:val="0"/>
          <w:numId w:val="6"/>
        </w:numPr>
        <w:rPr>
          <w:lang w:val="en-GB"/>
        </w:rPr>
      </w:pPr>
      <w:r>
        <w:rPr>
          <w:lang w:val="en-GB"/>
        </w:rPr>
        <w:t>Noted; reply LS is necessary  - quick email approval by 04/22</w:t>
      </w:r>
    </w:p>
    <w:p w14:paraId="328BCA02" w14:textId="77777777" w:rsidR="00F24AED" w:rsidRPr="00F24AED" w:rsidRDefault="00F24AED" w:rsidP="00F24AED">
      <w:pPr>
        <w:rPr>
          <w:lang w:val="en-GB"/>
        </w:rPr>
      </w:pPr>
    </w:p>
    <w:tbl>
      <w:tblPr>
        <w:tblStyle w:val="TableGrid"/>
        <w:tblW w:w="0" w:type="auto"/>
        <w:tblLook w:val="04A0" w:firstRow="1" w:lastRow="0" w:firstColumn="1" w:lastColumn="0" w:noHBand="0" w:noVBand="1"/>
      </w:tblPr>
      <w:tblGrid>
        <w:gridCol w:w="2605"/>
        <w:gridCol w:w="6390"/>
      </w:tblGrid>
      <w:tr w:rsidR="00695025" w:rsidRPr="00384EE9" w14:paraId="0A27B444" w14:textId="77777777" w:rsidTr="005D1EB3">
        <w:tc>
          <w:tcPr>
            <w:tcW w:w="2605" w:type="dxa"/>
          </w:tcPr>
          <w:p w14:paraId="74B8FAF3" w14:textId="77777777" w:rsidR="00695025" w:rsidRPr="00384EE9" w:rsidRDefault="00695025" w:rsidP="005D1EB3">
            <w:pPr>
              <w:rPr>
                <w:b/>
                <w:bCs/>
                <w:lang w:val="en-GB"/>
              </w:rPr>
            </w:pPr>
            <w:r w:rsidRPr="00384EE9">
              <w:rPr>
                <w:b/>
                <w:bCs/>
                <w:lang w:val="en-GB"/>
              </w:rPr>
              <w:t>Company</w:t>
            </w:r>
          </w:p>
        </w:tc>
        <w:tc>
          <w:tcPr>
            <w:tcW w:w="6390" w:type="dxa"/>
          </w:tcPr>
          <w:p w14:paraId="77802566" w14:textId="77777777" w:rsidR="00695025" w:rsidRPr="00384EE9" w:rsidRDefault="00695025" w:rsidP="005D1EB3">
            <w:pPr>
              <w:rPr>
                <w:b/>
                <w:bCs/>
                <w:lang w:val="en-GB"/>
              </w:rPr>
            </w:pPr>
            <w:r w:rsidRPr="00384EE9">
              <w:rPr>
                <w:b/>
                <w:bCs/>
                <w:lang w:val="en-GB"/>
              </w:rPr>
              <w:t>Views</w:t>
            </w:r>
          </w:p>
        </w:tc>
      </w:tr>
      <w:tr w:rsidR="00804D3B" w14:paraId="154AC890" w14:textId="77777777" w:rsidTr="005D1EB3">
        <w:tc>
          <w:tcPr>
            <w:tcW w:w="2605" w:type="dxa"/>
          </w:tcPr>
          <w:p w14:paraId="303B5212" w14:textId="2FDB9F3E" w:rsidR="00804D3B" w:rsidRDefault="00804D3B" w:rsidP="00804D3B">
            <w:pPr>
              <w:rPr>
                <w:lang w:val="en-GB"/>
              </w:rPr>
            </w:pPr>
            <w:r>
              <w:rPr>
                <w:rFonts w:eastAsia="Malgun Gothic" w:hint="eastAsia"/>
                <w:lang w:val="en-GB" w:eastAsia="ko-KR"/>
              </w:rPr>
              <w:t>S</w:t>
            </w:r>
            <w:r>
              <w:rPr>
                <w:rFonts w:eastAsia="Malgun Gothic"/>
                <w:lang w:val="en-GB" w:eastAsia="ko-KR"/>
              </w:rPr>
              <w:t>amsung</w:t>
            </w:r>
          </w:p>
        </w:tc>
        <w:tc>
          <w:tcPr>
            <w:tcW w:w="6390" w:type="dxa"/>
          </w:tcPr>
          <w:p w14:paraId="1778DE60" w14:textId="77777777" w:rsidR="00804D3B" w:rsidRPr="00804D3B" w:rsidRDefault="00804D3B" w:rsidP="00804D3B">
            <w:pPr>
              <w:rPr>
                <w:rFonts w:ascii="Times" w:eastAsia="Malgun Gothic" w:hAnsi="Times" w:cs="Times"/>
                <w:u w:val="single"/>
                <w:lang w:val="en-GB" w:eastAsia="ko-KR"/>
              </w:rPr>
            </w:pPr>
            <w:r w:rsidRPr="00804D3B">
              <w:rPr>
                <w:rFonts w:ascii="Times" w:eastAsia="Malgun Gothic" w:hAnsi="Times" w:cs="Times"/>
                <w:u w:val="single"/>
                <w:lang w:val="en-GB" w:eastAsia="ko-KR"/>
              </w:rPr>
              <w:t>Agree with the initial assessment.</w:t>
            </w:r>
          </w:p>
          <w:p w14:paraId="6EC84D4F" w14:textId="12F7BBFB" w:rsidR="00804D3B" w:rsidRDefault="00804D3B" w:rsidP="00804D3B">
            <w:pPr>
              <w:rPr>
                <w:lang w:val="en-GB"/>
              </w:rPr>
            </w:pPr>
            <w:r>
              <w:rPr>
                <w:rFonts w:eastAsia="Malgun Gothic"/>
                <w:lang w:val="en-GB" w:eastAsia="ko-KR"/>
              </w:rPr>
              <w:t>Non-backward compatibility issue should be avoided.</w:t>
            </w:r>
          </w:p>
        </w:tc>
      </w:tr>
      <w:tr w:rsidR="005622CC" w14:paraId="78D22345" w14:textId="77777777" w:rsidTr="005D1EB3">
        <w:tc>
          <w:tcPr>
            <w:tcW w:w="2605" w:type="dxa"/>
          </w:tcPr>
          <w:p w14:paraId="10D033A4" w14:textId="7110FB07" w:rsidR="005622CC" w:rsidRDefault="005622CC" w:rsidP="005622CC">
            <w:pPr>
              <w:rPr>
                <w:rFonts w:eastAsia="Malgun Gothic"/>
                <w:lang w:val="en-GB" w:eastAsia="ko-KR"/>
              </w:rPr>
            </w:pPr>
            <w:r>
              <w:rPr>
                <w:lang w:val="en-GB"/>
              </w:rPr>
              <w:t>ZTE</w:t>
            </w:r>
          </w:p>
        </w:tc>
        <w:tc>
          <w:tcPr>
            <w:tcW w:w="6390" w:type="dxa"/>
          </w:tcPr>
          <w:p w14:paraId="337B408B" w14:textId="77777777" w:rsidR="005622CC" w:rsidRDefault="005622CC" w:rsidP="005622CC">
            <w:pPr>
              <w:rPr>
                <w:lang w:val="en-GB" w:eastAsia="zh-CN"/>
              </w:rPr>
            </w:pPr>
            <w:r>
              <w:rPr>
                <w:rFonts w:hint="eastAsia"/>
                <w:lang w:val="en-GB" w:eastAsia="zh-CN"/>
              </w:rPr>
              <w:t>W</w:t>
            </w:r>
            <w:r>
              <w:rPr>
                <w:lang w:val="en-GB" w:eastAsia="zh-CN"/>
              </w:rPr>
              <w:t>e support the initial assessment.</w:t>
            </w:r>
          </w:p>
          <w:p w14:paraId="1E59DF24" w14:textId="27DC1674" w:rsidR="005622CC" w:rsidRPr="00804D3B" w:rsidRDefault="005622CC" w:rsidP="005622CC">
            <w:pPr>
              <w:rPr>
                <w:rFonts w:ascii="Times" w:eastAsia="Malgun Gothic" w:hAnsi="Times" w:cs="Times"/>
                <w:u w:val="single"/>
                <w:lang w:val="en-GB" w:eastAsia="ko-KR"/>
              </w:rPr>
            </w:pPr>
            <w:r>
              <w:rPr>
                <w:rFonts w:hint="eastAsia"/>
                <w:lang w:val="en-GB" w:eastAsia="zh-CN"/>
              </w:rPr>
              <w:t>R</w:t>
            </w:r>
            <w:r>
              <w:rPr>
                <w:lang w:val="en-GB" w:eastAsia="zh-CN"/>
              </w:rPr>
              <w:t xml:space="preserve">AN2 clearly asked for feedback from RAN1 on the UE capabilities for NE-DC, which may potentially impact the Rel-15 </w:t>
            </w:r>
            <w:r>
              <w:rPr>
                <w:rFonts w:hint="eastAsia"/>
                <w:lang w:val="en-GB" w:eastAsia="zh-CN"/>
              </w:rPr>
              <w:t>UE</w:t>
            </w:r>
            <w:r>
              <w:rPr>
                <w:lang w:val="en-GB" w:eastAsia="zh-CN"/>
              </w:rPr>
              <w:t xml:space="preserve"> </w:t>
            </w:r>
            <w:r>
              <w:rPr>
                <w:rFonts w:hint="eastAsia"/>
                <w:lang w:val="en-GB" w:eastAsia="zh-CN"/>
              </w:rPr>
              <w:t>cap</w:t>
            </w:r>
            <w:r>
              <w:rPr>
                <w:lang w:val="en-GB" w:eastAsia="zh-CN"/>
              </w:rPr>
              <w:t>ability signalling. It is preferred to reply this LS in this e-meeting to facilitate the RAN2 discussion on this issue.</w:t>
            </w:r>
          </w:p>
        </w:tc>
      </w:tr>
      <w:tr w:rsidR="003E6BE4" w14:paraId="67262957" w14:textId="77777777" w:rsidTr="005D1EB3">
        <w:tc>
          <w:tcPr>
            <w:tcW w:w="2605" w:type="dxa"/>
          </w:tcPr>
          <w:p w14:paraId="20174F90" w14:textId="2AC56D0E" w:rsidR="003E6BE4" w:rsidRPr="003E6BE4" w:rsidRDefault="003E6BE4" w:rsidP="003E6BE4">
            <w:pPr>
              <w:rPr>
                <w:b/>
                <w:lang w:val="en-GB"/>
              </w:rPr>
            </w:pPr>
            <w:r>
              <w:rPr>
                <w:lang w:val="en-GB"/>
              </w:rPr>
              <w:t>Huawei, HiSilicon</w:t>
            </w:r>
          </w:p>
        </w:tc>
        <w:tc>
          <w:tcPr>
            <w:tcW w:w="6390" w:type="dxa"/>
          </w:tcPr>
          <w:p w14:paraId="395403E5" w14:textId="72F586D4" w:rsidR="003E6BE4" w:rsidRDefault="003E6BE4" w:rsidP="003E6BE4">
            <w:pPr>
              <w:rPr>
                <w:lang w:val="en-GB" w:eastAsia="zh-CN"/>
              </w:rPr>
            </w:pPr>
            <w:r>
              <w:rPr>
                <w:lang w:val="en-GB"/>
              </w:rPr>
              <w:t>A reply LS is preferred.</w:t>
            </w:r>
          </w:p>
        </w:tc>
      </w:tr>
      <w:tr w:rsidR="009A14B9" w14:paraId="72CA0485" w14:textId="77777777" w:rsidTr="005D1EB3">
        <w:tc>
          <w:tcPr>
            <w:tcW w:w="2605" w:type="dxa"/>
          </w:tcPr>
          <w:p w14:paraId="5412CE01" w14:textId="4885FF7F" w:rsidR="009A14B9" w:rsidRDefault="009A14B9" w:rsidP="009A14B9">
            <w:pPr>
              <w:rPr>
                <w:lang w:val="en-GB"/>
              </w:rPr>
            </w:pPr>
            <w:r>
              <w:rPr>
                <w:lang w:val="en-GB"/>
              </w:rPr>
              <w:t>Apple</w:t>
            </w:r>
          </w:p>
        </w:tc>
        <w:tc>
          <w:tcPr>
            <w:tcW w:w="6390" w:type="dxa"/>
          </w:tcPr>
          <w:p w14:paraId="7075D06E" w14:textId="019AD85C" w:rsidR="009A14B9" w:rsidRDefault="009A14B9" w:rsidP="009A14B9">
            <w:pPr>
              <w:rPr>
                <w:lang w:val="en-GB"/>
              </w:rPr>
            </w:pPr>
            <w:r>
              <w:rPr>
                <w:lang w:val="en-GB" w:eastAsia="zh-CN"/>
              </w:rPr>
              <w:t xml:space="preserve">We agree that we need a reply LS. </w:t>
            </w:r>
          </w:p>
        </w:tc>
      </w:tr>
      <w:tr w:rsidR="00186156" w14:paraId="4EFDA963" w14:textId="77777777" w:rsidTr="005D1EB3">
        <w:tc>
          <w:tcPr>
            <w:tcW w:w="2605" w:type="dxa"/>
          </w:tcPr>
          <w:p w14:paraId="2E2FE64E" w14:textId="40A206C9" w:rsidR="00186156" w:rsidRDefault="00900A53" w:rsidP="009A14B9">
            <w:pPr>
              <w:rPr>
                <w:lang w:val="en-GB"/>
              </w:rPr>
            </w:pPr>
            <w:r>
              <w:rPr>
                <w:lang w:val="en-GB"/>
              </w:rPr>
              <w:t>Intel</w:t>
            </w:r>
          </w:p>
        </w:tc>
        <w:tc>
          <w:tcPr>
            <w:tcW w:w="6390" w:type="dxa"/>
          </w:tcPr>
          <w:p w14:paraId="7EA304D7" w14:textId="6E80DDCD" w:rsidR="00186156" w:rsidRDefault="00900A53" w:rsidP="009A14B9">
            <w:pPr>
              <w:rPr>
                <w:lang w:val="en-GB" w:eastAsia="zh-CN"/>
              </w:rPr>
            </w:pPr>
            <w:r>
              <w:rPr>
                <w:lang w:val="en-GB" w:eastAsia="zh-CN"/>
              </w:rPr>
              <w:t>Agree with initial assessment.</w:t>
            </w:r>
          </w:p>
        </w:tc>
      </w:tr>
    </w:tbl>
    <w:p w14:paraId="4A84B993" w14:textId="0BE65E9D" w:rsidR="00842E27" w:rsidRDefault="008069CB" w:rsidP="00842E27">
      <w:pPr>
        <w:pStyle w:val="Heading4"/>
      </w:pPr>
      <w:r w:rsidRPr="008069CB">
        <w:t>R1-2001510</w:t>
      </w:r>
      <w:r w:rsidRPr="008069CB">
        <w:tab/>
        <w:t>LS to RAN1 on T-delta in IAB</w:t>
      </w:r>
      <w:r w:rsidRPr="008069CB">
        <w:tab/>
        <w:t>RAN2, Samsung</w:t>
      </w:r>
    </w:p>
    <w:p w14:paraId="1FB37692" w14:textId="4A0F490A" w:rsidR="008069CB" w:rsidRDefault="009214F6" w:rsidP="008069CB">
      <w:pPr>
        <w:rPr>
          <w:lang w:val="en-GB"/>
        </w:rPr>
      </w:pPr>
      <w:r>
        <w:rPr>
          <w:lang w:val="en-GB"/>
        </w:rPr>
        <w:t>Related contributions:</w:t>
      </w:r>
    </w:p>
    <w:p w14:paraId="76F7B38C" w14:textId="77777777" w:rsidR="009214F6" w:rsidRDefault="0057411E" w:rsidP="009214F6">
      <w:pPr>
        <w:pStyle w:val="ListParagraph"/>
        <w:numPr>
          <w:ilvl w:val="0"/>
          <w:numId w:val="25"/>
        </w:numPr>
        <w:rPr>
          <w:lang w:eastAsia="x-none"/>
        </w:rPr>
      </w:pPr>
      <w:hyperlink r:id="rId44" w:history="1">
        <w:r w:rsidR="009214F6">
          <w:rPr>
            <w:rStyle w:val="Hyperlink"/>
            <w:lang w:eastAsia="x-none"/>
          </w:rPr>
          <w:t>R1-2002101</w:t>
        </w:r>
      </w:hyperlink>
      <w:r w:rsidR="009214F6">
        <w:rPr>
          <w:lang w:eastAsia="x-none"/>
        </w:rPr>
        <w:tab/>
        <w:t>Discussion on T_delta in IAB</w:t>
      </w:r>
      <w:r w:rsidR="009214F6">
        <w:rPr>
          <w:lang w:eastAsia="x-none"/>
        </w:rPr>
        <w:tab/>
        <w:t>Samsung</w:t>
      </w:r>
    </w:p>
    <w:p w14:paraId="17AFFFBE" w14:textId="77777777" w:rsidR="009214F6" w:rsidRDefault="0057411E" w:rsidP="009214F6">
      <w:pPr>
        <w:pStyle w:val="ListParagraph"/>
        <w:numPr>
          <w:ilvl w:val="0"/>
          <w:numId w:val="25"/>
        </w:numPr>
        <w:rPr>
          <w:lang w:eastAsia="x-none"/>
        </w:rPr>
      </w:pPr>
      <w:hyperlink r:id="rId45" w:history="1">
        <w:r w:rsidR="009214F6">
          <w:rPr>
            <w:rStyle w:val="Hyperlink"/>
            <w:lang w:eastAsia="x-none"/>
          </w:rPr>
          <w:t>R1-2002187</w:t>
        </w:r>
      </w:hyperlink>
      <w:r w:rsidR="009214F6">
        <w:rPr>
          <w:lang w:eastAsia="x-none"/>
        </w:rPr>
        <w:tab/>
        <w:t>Draft reply LS on T_delta in IAB</w:t>
      </w:r>
      <w:r w:rsidR="009214F6">
        <w:rPr>
          <w:lang w:eastAsia="x-none"/>
        </w:rPr>
        <w:tab/>
        <w:t>LG Electronics</w:t>
      </w:r>
    </w:p>
    <w:p w14:paraId="55F2D57E" w14:textId="77777777" w:rsidR="009214F6" w:rsidRDefault="009214F6" w:rsidP="009214F6">
      <w:pPr>
        <w:rPr>
          <w:lang w:eastAsia="x-none"/>
        </w:rPr>
      </w:pPr>
      <w:r>
        <w:rPr>
          <w:lang w:eastAsia="x-none"/>
        </w:rPr>
        <w:t>//Note: there are also contributions under 7.2.3.4</w:t>
      </w:r>
    </w:p>
    <w:p w14:paraId="4CE8CCBD" w14:textId="77777777" w:rsidR="00842E27" w:rsidRDefault="00842E27" w:rsidP="00842E27">
      <w:pPr>
        <w:rPr>
          <w:lang w:val="en-GB"/>
        </w:rPr>
      </w:pPr>
      <w:r w:rsidRPr="00CE13CD">
        <w:rPr>
          <w:highlight w:val="yellow"/>
          <w:lang w:val="en-GB"/>
        </w:rPr>
        <w:t>Initial assessment:</w:t>
      </w:r>
    </w:p>
    <w:p w14:paraId="1A034654" w14:textId="7E2FF0AA" w:rsidR="00842E27" w:rsidRPr="009214F6" w:rsidRDefault="009214F6" w:rsidP="00123930">
      <w:pPr>
        <w:pStyle w:val="ListParagraph"/>
        <w:numPr>
          <w:ilvl w:val="0"/>
          <w:numId w:val="8"/>
        </w:numPr>
      </w:pPr>
      <w:r>
        <w:rPr>
          <w:lang w:val="en-GB"/>
        </w:rPr>
        <w:t>There are specificic questions to RAN1</w:t>
      </w:r>
    </w:p>
    <w:p w14:paraId="234214BC" w14:textId="4A0A78F3" w:rsidR="00D76CF9" w:rsidRDefault="009214F6" w:rsidP="005D1EB3">
      <w:pPr>
        <w:pStyle w:val="ListParagraph"/>
        <w:numPr>
          <w:ilvl w:val="0"/>
          <w:numId w:val="8"/>
        </w:numPr>
      </w:pPr>
      <w:r>
        <w:t>Noted: whether or not to have a reply LS depends on the answer</w:t>
      </w:r>
      <w:r w:rsidR="00D76CF9">
        <w:t>s RAN1 will prepare. To discuss for</w:t>
      </w:r>
      <w:r w:rsidR="009F4A60">
        <w:t xml:space="preserve"> potential</w:t>
      </w:r>
      <w:r w:rsidR="00D76CF9">
        <w:t xml:space="preserve"> </w:t>
      </w:r>
      <w:r w:rsidR="00DF3301">
        <w:t xml:space="preserve">LS </w:t>
      </w:r>
      <w:r w:rsidR="00D76CF9">
        <w:t xml:space="preserve">reply </w:t>
      </w:r>
      <w:r w:rsidR="00DF3301">
        <w:t>under 7.2.3.4 till</w:t>
      </w:r>
      <w:r w:rsidR="00D76CF9">
        <w:t xml:space="preserve"> 4/23</w:t>
      </w:r>
    </w:p>
    <w:p w14:paraId="6AFBCAD6" w14:textId="77777777" w:rsidR="00D76CF9" w:rsidRPr="00EE1F8E" w:rsidRDefault="00D76CF9" w:rsidP="00D76CF9"/>
    <w:tbl>
      <w:tblPr>
        <w:tblStyle w:val="TableGrid"/>
        <w:tblW w:w="0" w:type="auto"/>
        <w:tblLook w:val="04A0" w:firstRow="1" w:lastRow="0" w:firstColumn="1" w:lastColumn="0" w:noHBand="0" w:noVBand="1"/>
      </w:tblPr>
      <w:tblGrid>
        <w:gridCol w:w="2605"/>
        <w:gridCol w:w="6390"/>
      </w:tblGrid>
      <w:tr w:rsidR="00842E27" w:rsidRPr="00384EE9" w14:paraId="4ABC9038" w14:textId="77777777" w:rsidTr="005D1EB3">
        <w:tc>
          <w:tcPr>
            <w:tcW w:w="2605" w:type="dxa"/>
          </w:tcPr>
          <w:p w14:paraId="0AADCBED" w14:textId="77777777" w:rsidR="00842E27" w:rsidRPr="00384EE9" w:rsidRDefault="00842E27" w:rsidP="005D1EB3">
            <w:pPr>
              <w:rPr>
                <w:b/>
                <w:bCs/>
                <w:lang w:val="en-GB"/>
              </w:rPr>
            </w:pPr>
            <w:r w:rsidRPr="00384EE9">
              <w:rPr>
                <w:b/>
                <w:bCs/>
                <w:lang w:val="en-GB"/>
              </w:rPr>
              <w:t>Company</w:t>
            </w:r>
          </w:p>
        </w:tc>
        <w:tc>
          <w:tcPr>
            <w:tcW w:w="6390" w:type="dxa"/>
          </w:tcPr>
          <w:p w14:paraId="4874FA8B" w14:textId="77777777" w:rsidR="00842E27" w:rsidRPr="00384EE9" w:rsidRDefault="00842E27" w:rsidP="005D1EB3">
            <w:pPr>
              <w:rPr>
                <w:b/>
                <w:bCs/>
                <w:lang w:val="en-GB"/>
              </w:rPr>
            </w:pPr>
            <w:r w:rsidRPr="00384EE9">
              <w:rPr>
                <w:b/>
                <w:bCs/>
                <w:lang w:val="en-GB"/>
              </w:rPr>
              <w:t>Views</w:t>
            </w:r>
          </w:p>
        </w:tc>
      </w:tr>
      <w:tr w:rsidR="00804D3B" w14:paraId="1A335845" w14:textId="77777777" w:rsidTr="005D1EB3">
        <w:tc>
          <w:tcPr>
            <w:tcW w:w="2605" w:type="dxa"/>
          </w:tcPr>
          <w:p w14:paraId="3EF5997F" w14:textId="53B2487D" w:rsidR="00804D3B" w:rsidRDefault="00804D3B" w:rsidP="00804D3B">
            <w:pPr>
              <w:rPr>
                <w:lang w:val="en-GB"/>
              </w:rPr>
            </w:pPr>
            <w:r>
              <w:rPr>
                <w:rFonts w:eastAsia="Malgun Gothic" w:hint="eastAsia"/>
                <w:lang w:val="en-GB" w:eastAsia="ko-KR"/>
              </w:rPr>
              <w:t>Samsung</w:t>
            </w:r>
          </w:p>
        </w:tc>
        <w:tc>
          <w:tcPr>
            <w:tcW w:w="6390" w:type="dxa"/>
          </w:tcPr>
          <w:p w14:paraId="7993CC4E" w14:textId="77777777" w:rsidR="00804D3B" w:rsidRPr="00804D3B" w:rsidRDefault="00804D3B" w:rsidP="00804D3B">
            <w:pPr>
              <w:rPr>
                <w:rFonts w:eastAsia="Malgun Gothic"/>
                <w:u w:val="single"/>
                <w:lang w:val="en-GB" w:eastAsia="ko-KR"/>
              </w:rPr>
            </w:pPr>
            <w:r w:rsidRPr="00804D3B">
              <w:rPr>
                <w:rFonts w:eastAsia="Malgun Gothic"/>
                <w:u w:val="single"/>
                <w:lang w:val="en-GB" w:eastAsia="ko-KR"/>
              </w:rPr>
              <w:t>Agree</w:t>
            </w:r>
            <w:r w:rsidRPr="00804D3B">
              <w:rPr>
                <w:rFonts w:eastAsia="Malgun Gothic" w:hint="eastAsia"/>
                <w:u w:val="single"/>
                <w:lang w:val="en-GB" w:eastAsia="ko-KR"/>
              </w:rPr>
              <w:t xml:space="preserve"> with the initial assessment</w:t>
            </w:r>
            <w:r w:rsidRPr="00804D3B">
              <w:rPr>
                <w:rFonts w:eastAsia="Malgun Gothic"/>
                <w:u w:val="single"/>
                <w:lang w:val="en-GB" w:eastAsia="ko-KR"/>
              </w:rPr>
              <w:t xml:space="preserve"> – to discuss under 7.2.3.4:</w:t>
            </w:r>
          </w:p>
          <w:p w14:paraId="6F0E7F37" w14:textId="3611D7EE" w:rsidR="00804D3B" w:rsidRDefault="00804D3B" w:rsidP="00804D3B">
            <w:pPr>
              <w:rPr>
                <w:lang w:val="en-GB"/>
              </w:rPr>
            </w:pPr>
            <w:r>
              <w:rPr>
                <w:rFonts w:eastAsia="Malgun Gothic"/>
                <w:lang w:val="en-GB" w:eastAsia="ko-KR"/>
              </w:rPr>
              <w:t>For the first issue, a mapping between an index and the actual value for T_delta can be captured in RAN1 spec. For the second issue, 12 bits can cover the T_delta range regardless of SCS in case 32 Tc granularity is assumed in both FR1 and FR2.</w:t>
            </w:r>
          </w:p>
        </w:tc>
      </w:tr>
      <w:tr w:rsidR="005622CC" w14:paraId="760BA899" w14:textId="77777777" w:rsidTr="005D1EB3">
        <w:tc>
          <w:tcPr>
            <w:tcW w:w="2605" w:type="dxa"/>
          </w:tcPr>
          <w:p w14:paraId="7C4897EB" w14:textId="419A41EC" w:rsidR="005622CC" w:rsidRDefault="005622CC" w:rsidP="005622CC">
            <w:pPr>
              <w:rPr>
                <w:rFonts w:eastAsia="Malgun Gothic"/>
                <w:lang w:val="en-GB" w:eastAsia="ko-KR"/>
              </w:rPr>
            </w:pPr>
            <w:r>
              <w:rPr>
                <w:lang w:val="en-GB"/>
              </w:rPr>
              <w:t>ZTE, Sanechips</w:t>
            </w:r>
          </w:p>
        </w:tc>
        <w:tc>
          <w:tcPr>
            <w:tcW w:w="6390" w:type="dxa"/>
          </w:tcPr>
          <w:p w14:paraId="55DFDC84" w14:textId="77777777" w:rsidR="005622CC" w:rsidRPr="00E01E22" w:rsidRDefault="005622CC" w:rsidP="005622CC">
            <w:pPr>
              <w:rPr>
                <w:rStyle w:val="apple-converted-space"/>
                <w:color w:val="000000"/>
                <w:shd w:val="clear" w:color="auto" w:fill="FFFFFF"/>
              </w:rPr>
            </w:pPr>
            <w:r w:rsidRPr="00E01E22">
              <w:rPr>
                <w:color w:val="000000"/>
                <w:shd w:val="clear" w:color="auto" w:fill="FFFFFF"/>
              </w:rPr>
              <w:t>All (7) company contributions under AI 7.2.3.4 focus on the issue opened by this RAN2 LS. It is expected to be handled in AI 7.2.3.4 email discussion, ideally by consuming one email thread budget.</w:t>
            </w:r>
            <w:r w:rsidRPr="00E01E22">
              <w:rPr>
                <w:rStyle w:val="apple-converted-space"/>
                <w:color w:val="000000"/>
                <w:shd w:val="clear" w:color="auto" w:fill="FFFFFF"/>
              </w:rPr>
              <w:t> </w:t>
            </w:r>
          </w:p>
          <w:p w14:paraId="081B8F5F" w14:textId="77777777" w:rsidR="005622CC" w:rsidRPr="00E01E22" w:rsidRDefault="005622CC" w:rsidP="005622CC">
            <w:pPr>
              <w:pStyle w:val="NormalWeb"/>
              <w:shd w:val="clear" w:color="auto" w:fill="FFFFFF"/>
              <w:spacing w:before="0" w:beforeAutospacing="0" w:after="0" w:afterAutospacing="0" w:line="200" w:lineRule="atLeast"/>
              <w:rPr>
                <w:rFonts w:eastAsia="Times New Roman"/>
                <w:color w:val="000000"/>
                <w:sz w:val="20"/>
                <w:szCs w:val="20"/>
                <w:lang w:eastAsia="zh-CN"/>
              </w:rPr>
            </w:pPr>
            <w:r w:rsidRPr="00E01E22">
              <w:rPr>
                <w:rStyle w:val="apple-converted-space"/>
                <w:color w:val="000000"/>
                <w:sz w:val="20"/>
                <w:szCs w:val="20"/>
                <w:shd w:val="clear" w:color="auto" w:fill="FFFFFF"/>
              </w:rPr>
              <w:t xml:space="preserve">Because </w:t>
            </w:r>
            <w:r w:rsidRPr="00E01E22">
              <w:rPr>
                <w:rFonts w:eastAsia="Times New Roman"/>
                <w:color w:val="000000"/>
                <w:sz w:val="20"/>
                <w:szCs w:val="20"/>
                <w:lang w:eastAsia="zh-CN"/>
              </w:rPr>
              <w:t> some RAN2 question needs the answer based on the detailed T_delta mapping solution, such as </w:t>
            </w:r>
          </w:p>
          <w:p w14:paraId="2457D3B4" w14:textId="77777777" w:rsidR="005622CC" w:rsidRPr="00E01E22" w:rsidRDefault="005622CC" w:rsidP="005622CC">
            <w:pPr>
              <w:shd w:val="clear" w:color="auto" w:fill="FFFFFF"/>
              <w:overflowPunct/>
              <w:autoSpaceDE/>
              <w:autoSpaceDN/>
              <w:adjustRightInd/>
              <w:spacing w:after="0" w:line="200" w:lineRule="atLeast"/>
              <w:textAlignment w:val="auto"/>
              <w:rPr>
                <w:rFonts w:eastAsia="Times New Roman"/>
                <w:color w:val="000000"/>
                <w:lang w:eastAsia="zh-CN"/>
              </w:rPr>
            </w:pPr>
            <w:r w:rsidRPr="00E01E22">
              <w:rPr>
                <w:rFonts w:eastAsia="Times New Roman"/>
                <w:color w:val="000000"/>
                <w:lang w:eastAsia="zh-CN"/>
              </w:rPr>
              <w:t>    -- number of bits for the T_delta index in MAC-CE</w:t>
            </w:r>
          </w:p>
          <w:p w14:paraId="58616FF7" w14:textId="77777777" w:rsidR="005622CC" w:rsidRPr="00E01E22" w:rsidRDefault="005622CC" w:rsidP="005622CC">
            <w:pPr>
              <w:shd w:val="clear" w:color="auto" w:fill="FFFFFF"/>
              <w:overflowPunct/>
              <w:autoSpaceDE/>
              <w:autoSpaceDN/>
              <w:adjustRightInd/>
              <w:spacing w:after="0" w:line="200" w:lineRule="atLeast"/>
              <w:ind w:firstLine="165"/>
              <w:textAlignment w:val="auto"/>
              <w:rPr>
                <w:rFonts w:eastAsia="Times New Roman"/>
                <w:color w:val="000000"/>
                <w:lang w:eastAsia="zh-CN"/>
              </w:rPr>
            </w:pPr>
            <w:r w:rsidRPr="00E01E22">
              <w:rPr>
                <w:rFonts w:eastAsia="Times New Roman"/>
                <w:color w:val="000000"/>
                <w:lang w:eastAsia="zh-CN"/>
              </w:rPr>
              <w:t>-- As part of T_delta index definition, whether the indices should reflect RAN4-defined T_delta range, if yes, how, </w:t>
            </w:r>
          </w:p>
          <w:p w14:paraId="07F8FCEC" w14:textId="2D112CD3" w:rsidR="005622CC" w:rsidRPr="00804D3B" w:rsidRDefault="005622CC" w:rsidP="005622CC">
            <w:pPr>
              <w:rPr>
                <w:rFonts w:eastAsia="Malgun Gothic"/>
                <w:u w:val="single"/>
                <w:lang w:val="en-GB" w:eastAsia="ko-KR"/>
              </w:rPr>
            </w:pPr>
            <w:r w:rsidRPr="00E01E22">
              <w:rPr>
                <w:rFonts w:eastAsia="Times New Roman"/>
                <w:color w:val="000000"/>
                <w:lang w:eastAsia="zh-CN"/>
              </w:rPr>
              <w:t xml:space="preserve">it is desirable to work on LS after RAN1 reaches consensus on the T_delta mapping solution. </w:t>
            </w:r>
            <w:r>
              <w:rPr>
                <w:rFonts w:eastAsia="Times New Roman"/>
                <w:color w:val="000000"/>
                <w:lang w:eastAsia="zh-CN"/>
              </w:rPr>
              <w:t>Given some time is also needed to stablize reply LS itself, i</w:t>
            </w:r>
            <w:r w:rsidRPr="00E01E22">
              <w:rPr>
                <w:rFonts w:eastAsia="Times New Roman"/>
                <w:color w:val="000000"/>
                <w:lang w:eastAsia="zh-CN"/>
              </w:rPr>
              <w:t>t is suggested to make the deadline no earlier than 4/24</w:t>
            </w:r>
            <w:r>
              <w:rPr>
                <w:rFonts w:eastAsia="Times New Roman"/>
                <w:color w:val="000000"/>
                <w:lang w:eastAsia="zh-CN"/>
              </w:rPr>
              <w:t xml:space="preserve"> (Fri)</w:t>
            </w:r>
            <w:r w:rsidRPr="00E01E22">
              <w:rPr>
                <w:rFonts w:eastAsia="Times New Roman"/>
                <w:color w:val="000000"/>
                <w:lang w:eastAsia="zh-CN"/>
              </w:rPr>
              <w:t xml:space="preserve">.  </w:t>
            </w:r>
          </w:p>
        </w:tc>
      </w:tr>
      <w:tr w:rsidR="003E6BE4" w14:paraId="6B654049" w14:textId="77777777" w:rsidTr="005D1EB3">
        <w:tc>
          <w:tcPr>
            <w:tcW w:w="2605" w:type="dxa"/>
          </w:tcPr>
          <w:p w14:paraId="08ABCBC9" w14:textId="30C88F39" w:rsidR="003E6BE4" w:rsidRDefault="003E6BE4" w:rsidP="003E6BE4">
            <w:pPr>
              <w:rPr>
                <w:lang w:val="en-GB"/>
              </w:rPr>
            </w:pPr>
            <w:r>
              <w:rPr>
                <w:rFonts w:hint="eastAsia"/>
                <w:lang w:val="en-GB" w:eastAsia="zh-CN"/>
              </w:rPr>
              <w:t>H</w:t>
            </w:r>
            <w:r>
              <w:rPr>
                <w:lang w:val="en-GB" w:eastAsia="zh-CN"/>
              </w:rPr>
              <w:t>uawei, HiSilicon</w:t>
            </w:r>
          </w:p>
        </w:tc>
        <w:tc>
          <w:tcPr>
            <w:tcW w:w="6390" w:type="dxa"/>
          </w:tcPr>
          <w:p w14:paraId="41B582BC" w14:textId="2B1C06B8" w:rsidR="003E6BE4" w:rsidRPr="00E01E22" w:rsidRDefault="003E6BE4" w:rsidP="003E6BE4">
            <w:pPr>
              <w:rPr>
                <w:color w:val="000000"/>
                <w:shd w:val="clear" w:color="auto" w:fill="FFFFFF"/>
              </w:rPr>
            </w:pPr>
            <w:r>
              <w:rPr>
                <w:rFonts w:hint="eastAsia"/>
                <w:lang w:val="en-GB" w:eastAsia="zh-CN"/>
              </w:rPr>
              <w:t>We</w:t>
            </w:r>
            <w:r>
              <w:rPr>
                <w:lang w:val="en-GB" w:eastAsia="zh-CN"/>
              </w:rPr>
              <w:t xml:space="preserve"> agree that whether a reply LS is needed or not depends on the outcome of the discussion under 7.2.3.4. </w:t>
            </w:r>
            <w:r>
              <w:rPr>
                <w:rFonts w:hint="eastAsia"/>
                <w:lang w:val="en-GB" w:eastAsia="zh-CN"/>
              </w:rPr>
              <w:t>W</w:t>
            </w:r>
            <w:r>
              <w:rPr>
                <w:lang w:val="en-GB" w:eastAsia="zh-CN"/>
              </w:rPr>
              <w:t>e suggest discussiing the signalling details of T_delta under 7.2.3.4 and then decide wether to send the LS or not.</w:t>
            </w:r>
          </w:p>
        </w:tc>
      </w:tr>
      <w:tr w:rsidR="00C240A0" w:rsidRPr="00231F8D" w14:paraId="1F561017" w14:textId="77777777" w:rsidTr="00C240A0">
        <w:tc>
          <w:tcPr>
            <w:tcW w:w="2605" w:type="dxa"/>
          </w:tcPr>
          <w:p w14:paraId="7C60D54C" w14:textId="77777777" w:rsidR="00C240A0" w:rsidRPr="00231F8D" w:rsidRDefault="00C240A0" w:rsidP="00231F8D">
            <w:pPr>
              <w:rPr>
                <w:lang w:val="en-GB" w:eastAsia="zh-CN"/>
              </w:rPr>
            </w:pPr>
            <w:r w:rsidRPr="00231F8D">
              <w:rPr>
                <w:lang w:val="en-GB" w:eastAsia="zh-CN"/>
              </w:rPr>
              <w:t>LG</w:t>
            </w:r>
          </w:p>
        </w:tc>
        <w:tc>
          <w:tcPr>
            <w:tcW w:w="6390" w:type="dxa"/>
          </w:tcPr>
          <w:p w14:paraId="29E3B2FB" w14:textId="77777777" w:rsidR="00C240A0" w:rsidRPr="00231F8D" w:rsidRDefault="00C240A0" w:rsidP="00231F8D">
            <w:pPr>
              <w:rPr>
                <w:lang w:val="en-GB" w:eastAsia="zh-CN"/>
              </w:rPr>
            </w:pPr>
            <w:r>
              <w:rPr>
                <w:rFonts w:hint="eastAsia"/>
                <w:lang w:val="en-GB" w:eastAsia="zh-CN"/>
              </w:rPr>
              <w:t>We</w:t>
            </w:r>
            <w:r>
              <w:rPr>
                <w:lang w:val="en-GB" w:eastAsia="zh-CN"/>
              </w:rPr>
              <w:t xml:space="preserve"> agree </w:t>
            </w:r>
            <w:r w:rsidRPr="00D60E7A">
              <w:rPr>
                <w:lang w:val="en-GB" w:eastAsia="zh-CN"/>
              </w:rPr>
              <w:t xml:space="preserve">with the initial assessment </w:t>
            </w:r>
            <w:r>
              <w:rPr>
                <w:lang w:val="en-GB" w:eastAsia="zh-CN"/>
              </w:rPr>
              <w:t xml:space="preserve"> that it can be discussed </w:t>
            </w:r>
            <w:r w:rsidRPr="00D60E7A">
              <w:rPr>
                <w:lang w:val="en-GB" w:eastAsia="zh-CN"/>
              </w:rPr>
              <w:t>under 7.2.3.4</w:t>
            </w:r>
            <w:r>
              <w:rPr>
                <w:lang w:val="en-GB" w:eastAsia="zh-CN"/>
              </w:rPr>
              <w:t xml:space="preserve">. </w:t>
            </w:r>
          </w:p>
        </w:tc>
      </w:tr>
      <w:tr w:rsidR="001737CE" w:rsidRPr="00231F8D" w14:paraId="64F8B4A4" w14:textId="77777777" w:rsidTr="00C240A0">
        <w:tc>
          <w:tcPr>
            <w:tcW w:w="2605" w:type="dxa"/>
          </w:tcPr>
          <w:p w14:paraId="105F3A76" w14:textId="2EB8D2EC" w:rsidR="001737CE" w:rsidRPr="00231F8D" w:rsidRDefault="001737CE" w:rsidP="001737CE">
            <w:pPr>
              <w:rPr>
                <w:lang w:val="en-GB" w:eastAsia="zh-CN"/>
              </w:rPr>
            </w:pPr>
            <w:r>
              <w:rPr>
                <w:lang w:val="en-GB" w:eastAsia="zh-CN"/>
              </w:rPr>
              <w:t>Intel</w:t>
            </w:r>
          </w:p>
        </w:tc>
        <w:tc>
          <w:tcPr>
            <w:tcW w:w="6390" w:type="dxa"/>
          </w:tcPr>
          <w:p w14:paraId="30526BA7" w14:textId="0548AD12" w:rsidR="001737CE" w:rsidRDefault="001737CE" w:rsidP="001737CE">
            <w:pPr>
              <w:rPr>
                <w:rFonts w:hint="eastAsia"/>
                <w:lang w:val="en-GB" w:eastAsia="zh-CN"/>
              </w:rPr>
            </w:pPr>
            <w:r w:rsidRPr="71EABB6A">
              <w:rPr>
                <w:lang w:val="en-GB"/>
              </w:rPr>
              <w:t xml:space="preserve">Agree with the initial assessment. </w:t>
            </w:r>
          </w:p>
        </w:tc>
      </w:tr>
    </w:tbl>
    <w:p w14:paraId="23BFCCD5" w14:textId="77777777" w:rsidR="00EE1F8E" w:rsidRPr="00C240A0" w:rsidRDefault="00EE1F8E" w:rsidP="00EE1F8E">
      <w:pPr>
        <w:rPr>
          <w:lang w:val="en-GB"/>
        </w:rPr>
      </w:pPr>
    </w:p>
    <w:p w14:paraId="364B2FAB" w14:textId="6E8C8E30" w:rsidR="005E40FB" w:rsidRDefault="004A4B66" w:rsidP="005E40FB">
      <w:pPr>
        <w:pStyle w:val="Heading4"/>
      </w:pPr>
      <w:r w:rsidRPr="004A4B66">
        <w:t>R1-2001511</w:t>
      </w:r>
      <w:r w:rsidRPr="004A4B66">
        <w:tab/>
        <w:t>LS to RAN1 on the starting point of MSGB window</w:t>
      </w:r>
      <w:r w:rsidRPr="004A4B66">
        <w:tab/>
        <w:t>RAN2, ZTE</w:t>
      </w:r>
    </w:p>
    <w:p w14:paraId="38AC9588" w14:textId="0B5B54C7" w:rsidR="00B93426" w:rsidRDefault="00B93426" w:rsidP="00B93426">
      <w:pPr>
        <w:rPr>
          <w:lang w:val="en-GB"/>
        </w:rPr>
      </w:pPr>
      <w:r>
        <w:rPr>
          <w:lang w:val="en-GB"/>
        </w:rPr>
        <w:t>Related contribution:</w:t>
      </w:r>
    </w:p>
    <w:p w14:paraId="26BC7E78" w14:textId="77777777" w:rsidR="00543643" w:rsidRDefault="0057411E" w:rsidP="00543643">
      <w:pPr>
        <w:pStyle w:val="ListParagraph"/>
        <w:numPr>
          <w:ilvl w:val="0"/>
          <w:numId w:val="26"/>
        </w:numPr>
        <w:rPr>
          <w:lang w:eastAsia="x-none"/>
        </w:rPr>
      </w:pPr>
      <w:hyperlink r:id="rId46" w:history="1">
        <w:r w:rsidR="00543643">
          <w:rPr>
            <w:rStyle w:val="Hyperlink"/>
            <w:lang w:eastAsia="x-none"/>
          </w:rPr>
          <w:t>R1-2001640</w:t>
        </w:r>
      </w:hyperlink>
      <w:r w:rsidR="00543643">
        <w:rPr>
          <w:lang w:eastAsia="x-none"/>
        </w:rPr>
        <w:tab/>
        <w:t>Discussion on the starting point of MSGB window</w:t>
      </w:r>
      <w:r w:rsidR="00543643">
        <w:rPr>
          <w:lang w:eastAsia="x-none"/>
        </w:rPr>
        <w:tab/>
        <w:t>vivo</w:t>
      </w:r>
    </w:p>
    <w:p w14:paraId="284C8974" w14:textId="77777777" w:rsidR="00543643" w:rsidRDefault="0057411E" w:rsidP="00543643">
      <w:pPr>
        <w:pStyle w:val="ListParagraph"/>
        <w:numPr>
          <w:ilvl w:val="0"/>
          <w:numId w:val="26"/>
        </w:numPr>
        <w:rPr>
          <w:lang w:eastAsia="x-none"/>
        </w:rPr>
      </w:pPr>
      <w:hyperlink r:id="rId47" w:history="1">
        <w:r w:rsidR="00543643">
          <w:rPr>
            <w:rStyle w:val="Hyperlink"/>
            <w:lang w:eastAsia="x-none"/>
          </w:rPr>
          <w:t>R1-2001716</w:t>
        </w:r>
      </w:hyperlink>
      <w:r w:rsidR="00543643">
        <w:rPr>
          <w:lang w:eastAsia="x-none"/>
        </w:rPr>
        <w:tab/>
        <w:t>[Draft] Reply LS on the starting point of MsgB window</w:t>
      </w:r>
      <w:r w:rsidR="00543643">
        <w:rPr>
          <w:lang w:eastAsia="x-none"/>
        </w:rPr>
        <w:tab/>
        <w:t>ZTE, Sanechips</w:t>
      </w:r>
    </w:p>
    <w:p w14:paraId="1B41E209" w14:textId="77777777" w:rsidR="00543643" w:rsidRDefault="0057411E" w:rsidP="00543643">
      <w:pPr>
        <w:pStyle w:val="ListParagraph"/>
        <w:numPr>
          <w:ilvl w:val="0"/>
          <w:numId w:val="26"/>
        </w:numPr>
        <w:rPr>
          <w:lang w:eastAsia="x-none"/>
        </w:rPr>
      </w:pPr>
      <w:hyperlink r:id="rId48" w:history="1">
        <w:r w:rsidR="00543643">
          <w:rPr>
            <w:rStyle w:val="Hyperlink"/>
            <w:lang w:eastAsia="x-none"/>
          </w:rPr>
          <w:t>R1-2001947</w:t>
        </w:r>
      </w:hyperlink>
      <w:r w:rsidR="00543643">
        <w:rPr>
          <w:lang w:eastAsia="x-none"/>
        </w:rPr>
        <w:tab/>
        <w:t>Draft Reply LS on the starting point of MSGB window</w:t>
      </w:r>
      <w:r w:rsidR="00543643">
        <w:rPr>
          <w:lang w:eastAsia="x-none"/>
        </w:rPr>
        <w:tab/>
        <w:t>LG Electronics</w:t>
      </w:r>
    </w:p>
    <w:p w14:paraId="49894444" w14:textId="77777777" w:rsidR="00543643" w:rsidRDefault="0057411E" w:rsidP="00543643">
      <w:pPr>
        <w:pStyle w:val="ListParagraph"/>
        <w:numPr>
          <w:ilvl w:val="0"/>
          <w:numId w:val="26"/>
        </w:numPr>
        <w:rPr>
          <w:lang w:eastAsia="x-none"/>
        </w:rPr>
      </w:pPr>
      <w:hyperlink r:id="rId49" w:history="1">
        <w:r w:rsidR="00543643">
          <w:rPr>
            <w:rStyle w:val="Hyperlink"/>
            <w:lang w:eastAsia="x-none"/>
          </w:rPr>
          <w:t>R1-2002103</w:t>
        </w:r>
      </w:hyperlink>
      <w:r w:rsidR="00543643">
        <w:rPr>
          <w:lang w:eastAsia="x-none"/>
        </w:rPr>
        <w:tab/>
        <w:t>Draft reply LS on the starting point of MSGB window</w:t>
      </w:r>
      <w:r w:rsidR="00543643">
        <w:rPr>
          <w:lang w:eastAsia="x-none"/>
        </w:rPr>
        <w:tab/>
        <w:t>Samsung</w:t>
      </w:r>
    </w:p>
    <w:p w14:paraId="320CCC1B" w14:textId="77777777" w:rsidR="00543643" w:rsidRDefault="0057411E" w:rsidP="00543643">
      <w:pPr>
        <w:pStyle w:val="ListParagraph"/>
        <w:numPr>
          <w:ilvl w:val="0"/>
          <w:numId w:val="26"/>
        </w:numPr>
        <w:rPr>
          <w:lang w:eastAsia="x-none"/>
        </w:rPr>
      </w:pPr>
      <w:hyperlink r:id="rId50" w:history="1">
        <w:r w:rsidR="00543643">
          <w:rPr>
            <w:rStyle w:val="Hyperlink"/>
            <w:lang w:eastAsia="x-none"/>
          </w:rPr>
          <w:t>R1-2002309</w:t>
        </w:r>
      </w:hyperlink>
      <w:r w:rsidR="00543643">
        <w:rPr>
          <w:lang w:eastAsia="x-none"/>
        </w:rPr>
        <w:tab/>
        <w:t>Discussion on the starting point of MsgB window</w:t>
      </w:r>
      <w:r w:rsidR="00543643">
        <w:rPr>
          <w:lang w:eastAsia="x-none"/>
        </w:rPr>
        <w:tab/>
        <w:t>Apple</w:t>
      </w:r>
    </w:p>
    <w:p w14:paraId="2FFEF4C3" w14:textId="77777777" w:rsidR="00543643" w:rsidRDefault="0057411E" w:rsidP="00543643">
      <w:pPr>
        <w:pStyle w:val="ListParagraph"/>
        <w:numPr>
          <w:ilvl w:val="0"/>
          <w:numId w:val="26"/>
        </w:numPr>
        <w:rPr>
          <w:lang w:eastAsia="x-none"/>
        </w:rPr>
      </w:pPr>
      <w:hyperlink r:id="rId51" w:history="1">
        <w:r w:rsidR="00543643">
          <w:rPr>
            <w:rStyle w:val="Hyperlink"/>
            <w:lang w:eastAsia="x-none"/>
          </w:rPr>
          <w:t>R1-2002375</w:t>
        </w:r>
      </w:hyperlink>
      <w:r w:rsidR="00543643">
        <w:rPr>
          <w:lang w:eastAsia="x-none"/>
        </w:rPr>
        <w:tab/>
        <w:t>[DRAFT] LS Response on the starting point of MSGB window</w:t>
      </w:r>
      <w:r w:rsidR="00543643">
        <w:rPr>
          <w:lang w:eastAsia="x-none"/>
        </w:rPr>
        <w:tab/>
        <w:t>Ericsson</w:t>
      </w:r>
    </w:p>
    <w:p w14:paraId="6300A538" w14:textId="77777777" w:rsidR="00543643" w:rsidRDefault="0057411E" w:rsidP="00543643">
      <w:pPr>
        <w:pStyle w:val="ListParagraph"/>
        <w:numPr>
          <w:ilvl w:val="0"/>
          <w:numId w:val="26"/>
        </w:numPr>
        <w:rPr>
          <w:lang w:eastAsia="x-none"/>
        </w:rPr>
      </w:pPr>
      <w:hyperlink r:id="rId52" w:history="1">
        <w:r w:rsidR="00543643">
          <w:rPr>
            <w:rStyle w:val="Hyperlink"/>
            <w:lang w:eastAsia="x-none"/>
          </w:rPr>
          <w:t>R1-2002658</w:t>
        </w:r>
      </w:hyperlink>
      <w:r w:rsidR="00543643">
        <w:rPr>
          <w:lang w:eastAsia="x-none"/>
        </w:rPr>
        <w:tab/>
        <w:t>Draft LS reply to RAN2 on the starting point of MSGB window</w:t>
      </w:r>
      <w:r w:rsidR="00543643">
        <w:rPr>
          <w:lang w:eastAsia="x-none"/>
        </w:rPr>
        <w:tab/>
        <w:t>Huawei, HiSilicon</w:t>
      </w:r>
    </w:p>
    <w:p w14:paraId="0983366B" w14:textId="77777777" w:rsidR="00510840" w:rsidRDefault="0057411E" w:rsidP="00510840">
      <w:pPr>
        <w:pStyle w:val="ListParagraph"/>
        <w:numPr>
          <w:ilvl w:val="0"/>
          <w:numId w:val="26"/>
        </w:numPr>
        <w:rPr>
          <w:lang w:eastAsia="x-none"/>
        </w:rPr>
      </w:pPr>
      <w:hyperlink r:id="rId53" w:history="1">
        <w:r w:rsidR="00510840">
          <w:rPr>
            <w:rStyle w:val="Hyperlink"/>
            <w:lang w:eastAsia="x-none"/>
          </w:rPr>
          <w:t>R1-2002260</w:t>
        </w:r>
      </w:hyperlink>
      <w:r w:rsidR="00510840">
        <w:rPr>
          <w:lang w:eastAsia="x-none"/>
        </w:rPr>
        <w:tab/>
        <w:t>Clarification on the starting point of MsgB window</w:t>
      </w:r>
      <w:r w:rsidR="00510840">
        <w:rPr>
          <w:lang w:eastAsia="x-none"/>
        </w:rPr>
        <w:tab/>
        <w:t>Spreadtrum Communications</w:t>
      </w:r>
    </w:p>
    <w:p w14:paraId="64404C15" w14:textId="349F0267" w:rsidR="00B93426" w:rsidRPr="00543643" w:rsidRDefault="00B93426" w:rsidP="00B93426">
      <w:pPr>
        <w:pStyle w:val="ListParagraph"/>
        <w:rPr>
          <w:i/>
          <w:iCs/>
          <w:lang w:eastAsia="ja-JP"/>
        </w:rPr>
      </w:pPr>
    </w:p>
    <w:p w14:paraId="43D7FC02" w14:textId="77777777" w:rsidR="008C6B12" w:rsidRDefault="008C6B12" w:rsidP="008C6B12">
      <w:pPr>
        <w:rPr>
          <w:lang w:val="en-GB"/>
        </w:rPr>
      </w:pPr>
      <w:r w:rsidRPr="00CE13CD">
        <w:rPr>
          <w:highlight w:val="yellow"/>
          <w:lang w:val="en-GB"/>
        </w:rPr>
        <w:t>Initial assessment:</w:t>
      </w:r>
    </w:p>
    <w:p w14:paraId="6C06CC0A" w14:textId="77777777" w:rsidR="00340CEB" w:rsidRDefault="00340CEB" w:rsidP="00340CEB">
      <w:pPr>
        <w:pStyle w:val="ListParagraph"/>
        <w:numPr>
          <w:ilvl w:val="0"/>
          <w:numId w:val="6"/>
        </w:numPr>
        <w:rPr>
          <w:lang w:val="en-GB"/>
        </w:rPr>
      </w:pPr>
      <w:r>
        <w:rPr>
          <w:lang w:val="en-GB"/>
        </w:rPr>
        <w:t>There are specific actions to RAN1</w:t>
      </w:r>
    </w:p>
    <w:p w14:paraId="5BCE86B4" w14:textId="130CB5B0" w:rsidR="00340CEB" w:rsidRDefault="00340CEB" w:rsidP="00340CEB">
      <w:pPr>
        <w:pStyle w:val="ListParagraph"/>
        <w:numPr>
          <w:ilvl w:val="0"/>
          <w:numId w:val="6"/>
        </w:numPr>
        <w:rPr>
          <w:lang w:val="en-GB"/>
        </w:rPr>
      </w:pPr>
      <w:r>
        <w:rPr>
          <w:lang w:val="en-GB"/>
        </w:rPr>
        <w:t>Noted; reply LS is necessary  - email approval by 04/2</w:t>
      </w:r>
      <w:r w:rsidR="00DC13BD">
        <w:rPr>
          <w:lang w:val="en-GB"/>
        </w:rPr>
        <w:t>3</w:t>
      </w:r>
    </w:p>
    <w:p w14:paraId="1D1296F6" w14:textId="77777777" w:rsidR="00340CEB" w:rsidRPr="00F24AED" w:rsidRDefault="00340CEB" w:rsidP="00340CEB">
      <w:pPr>
        <w:rPr>
          <w:lang w:val="en-GB"/>
        </w:rPr>
      </w:pPr>
    </w:p>
    <w:tbl>
      <w:tblPr>
        <w:tblStyle w:val="TableGrid"/>
        <w:tblW w:w="0" w:type="auto"/>
        <w:tblLook w:val="04A0" w:firstRow="1" w:lastRow="0" w:firstColumn="1" w:lastColumn="0" w:noHBand="0" w:noVBand="1"/>
      </w:tblPr>
      <w:tblGrid>
        <w:gridCol w:w="2605"/>
        <w:gridCol w:w="6390"/>
      </w:tblGrid>
      <w:tr w:rsidR="008C6B12" w:rsidRPr="00384EE9" w14:paraId="49F9DDF5" w14:textId="77777777" w:rsidTr="005D1EB3">
        <w:tc>
          <w:tcPr>
            <w:tcW w:w="2605" w:type="dxa"/>
          </w:tcPr>
          <w:p w14:paraId="57207D39" w14:textId="77777777" w:rsidR="008C6B12" w:rsidRPr="00384EE9" w:rsidRDefault="008C6B12" w:rsidP="005D1EB3">
            <w:pPr>
              <w:rPr>
                <w:b/>
                <w:bCs/>
                <w:lang w:val="en-GB"/>
              </w:rPr>
            </w:pPr>
            <w:r w:rsidRPr="00384EE9">
              <w:rPr>
                <w:b/>
                <w:bCs/>
                <w:lang w:val="en-GB"/>
              </w:rPr>
              <w:t>Company</w:t>
            </w:r>
          </w:p>
        </w:tc>
        <w:tc>
          <w:tcPr>
            <w:tcW w:w="6390" w:type="dxa"/>
          </w:tcPr>
          <w:p w14:paraId="1470E47A" w14:textId="77777777" w:rsidR="008C6B12" w:rsidRPr="00384EE9" w:rsidRDefault="008C6B12" w:rsidP="005D1EB3">
            <w:pPr>
              <w:rPr>
                <w:b/>
                <w:bCs/>
                <w:lang w:val="en-GB"/>
              </w:rPr>
            </w:pPr>
            <w:r w:rsidRPr="00384EE9">
              <w:rPr>
                <w:b/>
                <w:bCs/>
                <w:lang w:val="en-GB"/>
              </w:rPr>
              <w:t>Views</w:t>
            </w:r>
          </w:p>
        </w:tc>
      </w:tr>
      <w:tr w:rsidR="00804D3B" w14:paraId="36E0E0E9" w14:textId="77777777" w:rsidTr="005D1EB3">
        <w:tc>
          <w:tcPr>
            <w:tcW w:w="2605" w:type="dxa"/>
          </w:tcPr>
          <w:p w14:paraId="11C4DE57" w14:textId="5F4BD589" w:rsidR="00804D3B" w:rsidRDefault="00804D3B" w:rsidP="00804D3B">
            <w:pPr>
              <w:rPr>
                <w:lang w:val="en-GB"/>
              </w:rPr>
            </w:pPr>
            <w:r>
              <w:rPr>
                <w:lang w:val="en-GB" w:eastAsia="zh-CN"/>
              </w:rPr>
              <w:t>Samsung</w:t>
            </w:r>
            <w:r>
              <w:rPr>
                <w:rFonts w:hint="eastAsia"/>
                <w:lang w:val="en-GB" w:eastAsia="zh-CN"/>
              </w:rPr>
              <w:t xml:space="preserve"> </w:t>
            </w:r>
          </w:p>
        </w:tc>
        <w:tc>
          <w:tcPr>
            <w:tcW w:w="6390" w:type="dxa"/>
          </w:tcPr>
          <w:p w14:paraId="48927D61" w14:textId="7B4BC1EE" w:rsidR="00804D3B" w:rsidRDefault="00804D3B" w:rsidP="00804D3B">
            <w:pPr>
              <w:rPr>
                <w:lang w:val="en-GB"/>
              </w:rPr>
            </w:pPr>
            <w:r>
              <w:rPr>
                <w:lang w:val="en-GB" w:eastAsia="zh-CN"/>
              </w:rPr>
              <w:t>A</w:t>
            </w:r>
            <w:r>
              <w:rPr>
                <w:rFonts w:hint="eastAsia"/>
                <w:lang w:val="en-GB" w:eastAsia="zh-CN"/>
              </w:rPr>
              <w:t>gree</w:t>
            </w:r>
            <w:r>
              <w:rPr>
                <w:lang w:val="en-GB" w:eastAsia="zh-CN"/>
              </w:rPr>
              <w:t xml:space="preserve"> with the initial assessment</w:t>
            </w:r>
            <w:r>
              <w:rPr>
                <w:rFonts w:hint="eastAsia"/>
                <w:lang w:val="en-GB" w:eastAsia="zh-CN"/>
              </w:rPr>
              <w:t xml:space="preserve">. </w:t>
            </w:r>
          </w:p>
        </w:tc>
      </w:tr>
      <w:tr w:rsidR="00336427" w14:paraId="00717AE3" w14:textId="77777777" w:rsidTr="005D1EB3">
        <w:tc>
          <w:tcPr>
            <w:tcW w:w="2605" w:type="dxa"/>
          </w:tcPr>
          <w:p w14:paraId="1511CAD5" w14:textId="7855BC09" w:rsidR="00336427" w:rsidRDefault="00336427" w:rsidP="00336427">
            <w:pPr>
              <w:rPr>
                <w:lang w:val="en-GB" w:eastAsia="zh-CN"/>
              </w:rPr>
            </w:pPr>
            <w:r>
              <w:rPr>
                <w:rFonts w:hint="eastAsia"/>
                <w:lang w:val="en-GB" w:eastAsia="zh-CN"/>
              </w:rPr>
              <w:t>v</w:t>
            </w:r>
            <w:r>
              <w:rPr>
                <w:lang w:val="en-GB" w:eastAsia="zh-CN"/>
              </w:rPr>
              <w:t>ivo</w:t>
            </w:r>
          </w:p>
        </w:tc>
        <w:tc>
          <w:tcPr>
            <w:tcW w:w="6390" w:type="dxa"/>
          </w:tcPr>
          <w:p w14:paraId="669F183B" w14:textId="0C1BAB82" w:rsidR="00336427" w:rsidRDefault="00336427" w:rsidP="00336427">
            <w:pPr>
              <w:rPr>
                <w:lang w:val="en-GB" w:eastAsia="zh-CN"/>
              </w:rPr>
            </w:pPr>
            <w:r>
              <w:rPr>
                <w:rFonts w:ascii="Times" w:eastAsia="Malgun Gothic" w:hAnsi="Times" w:cs="Times"/>
                <w:lang w:val="en-GB" w:eastAsia="ko-KR"/>
              </w:rPr>
              <w:t>Agree with the initial assessment</w:t>
            </w:r>
            <w:r>
              <w:rPr>
                <w:rFonts w:hint="eastAsia"/>
                <w:lang w:val="en-GB" w:eastAsia="zh-CN"/>
              </w:rPr>
              <w:t>.</w:t>
            </w:r>
          </w:p>
        </w:tc>
      </w:tr>
      <w:tr w:rsidR="005622CC" w14:paraId="2739D297" w14:textId="77777777" w:rsidTr="005D1EB3">
        <w:tc>
          <w:tcPr>
            <w:tcW w:w="2605" w:type="dxa"/>
          </w:tcPr>
          <w:p w14:paraId="60E39450" w14:textId="2229BD93" w:rsidR="005622CC" w:rsidRDefault="005622CC" w:rsidP="005622CC">
            <w:pPr>
              <w:rPr>
                <w:lang w:val="en-GB" w:eastAsia="zh-CN"/>
              </w:rPr>
            </w:pPr>
            <w:r>
              <w:t>ZTE</w:t>
            </w:r>
          </w:p>
        </w:tc>
        <w:tc>
          <w:tcPr>
            <w:tcW w:w="6390" w:type="dxa"/>
          </w:tcPr>
          <w:p w14:paraId="15BDA399" w14:textId="484B7728" w:rsidR="005622CC" w:rsidRDefault="005622CC" w:rsidP="005622CC">
            <w:pPr>
              <w:rPr>
                <w:rFonts w:ascii="Times" w:eastAsia="Malgun Gothic" w:hAnsi="Times" w:cs="Times"/>
                <w:lang w:val="en-GB" w:eastAsia="ko-KR"/>
              </w:rPr>
            </w:pPr>
            <w:r>
              <w:t>Agree with the initial assessment. A TP to 38.213 is also expected.</w:t>
            </w:r>
          </w:p>
        </w:tc>
      </w:tr>
      <w:tr w:rsidR="00186156" w14:paraId="1B110797" w14:textId="77777777" w:rsidTr="005D1EB3">
        <w:tc>
          <w:tcPr>
            <w:tcW w:w="2605" w:type="dxa"/>
          </w:tcPr>
          <w:p w14:paraId="2C13DD1B" w14:textId="5241749D" w:rsidR="00186156" w:rsidRDefault="00186156" w:rsidP="005622CC">
            <w:r w:rsidRPr="00765DBC">
              <w:t>CATT</w:t>
            </w:r>
          </w:p>
        </w:tc>
        <w:tc>
          <w:tcPr>
            <w:tcW w:w="6390" w:type="dxa"/>
          </w:tcPr>
          <w:p w14:paraId="11162EE0" w14:textId="342382C7" w:rsidR="00186156" w:rsidRDefault="00186156" w:rsidP="005622CC">
            <w:r w:rsidRPr="00765DBC">
              <w:t>We suggest these 7 contributions and reply LS draft to be discussed under 2s RACH AI.</w:t>
            </w:r>
          </w:p>
        </w:tc>
      </w:tr>
      <w:tr w:rsidR="003D74CC" w14:paraId="2B8E0D02" w14:textId="77777777" w:rsidTr="005D1EB3">
        <w:tc>
          <w:tcPr>
            <w:tcW w:w="2605" w:type="dxa"/>
          </w:tcPr>
          <w:p w14:paraId="5AA42369" w14:textId="7790781A" w:rsidR="003D74CC" w:rsidRPr="00765DBC" w:rsidRDefault="003D74CC" w:rsidP="005622CC">
            <w:r>
              <w:t>OPPO</w:t>
            </w:r>
          </w:p>
        </w:tc>
        <w:tc>
          <w:tcPr>
            <w:tcW w:w="6390" w:type="dxa"/>
          </w:tcPr>
          <w:p w14:paraId="65EF61F6" w14:textId="5FB9063F" w:rsidR="003D74CC" w:rsidRPr="00765DBC" w:rsidRDefault="003D74CC" w:rsidP="005622CC">
            <w:r>
              <w:rPr>
                <w:lang w:val="en-GB"/>
              </w:rPr>
              <w:t>We think it should be clarified for the case that PRACH do not have a valide PRU associated with and the MsgB-window would be. We are open for the several options given, It can be either after the PRACH or after the PRUs belong to the association pattern period.</w:t>
            </w:r>
          </w:p>
        </w:tc>
      </w:tr>
      <w:tr w:rsidR="00E90306" w14:paraId="0D0E2118" w14:textId="77777777" w:rsidTr="005D1EB3">
        <w:tc>
          <w:tcPr>
            <w:tcW w:w="2605" w:type="dxa"/>
          </w:tcPr>
          <w:p w14:paraId="35EF249A" w14:textId="167D3635" w:rsidR="00E90306" w:rsidRDefault="00E90306" w:rsidP="005622CC">
            <w:r>
              <w:t>Intel</w:t>
            </w:r>
          </w:p>
        </w:tc>
        <w:tc>
          <w:tcPr>
            <w:tcW w:w="6390" w:type="dxa"/>
          </w:tcPr>
          <w:p w14:paraId="325BF68C" w14:textId="7A575DB1" w:rsidR="00E90306" w:rsidRDefault="00E90306" w:rsidP="005622CC">
            <w:pPr>
              <w:rPr>
                <w:lang w:val="en-GB"/>
              </w:rPr>
            </w:pPr>
            <w:r w:rsidRPr="00E90306">
              <w:rPr>
                <w:lang w:val="en-GB"/>
              </w:rPr>
              <w:t>Agree with the initial assessment.</w:t>
            </w:r>
          </w:p>
        </w:tc>
      </w:tr>
    </w:tbl>
    <w:p w14:paraId="1119409F" w14:textId="281E3599" w:rsidR="00796C6C" w:rsidRDefault="00796C6C" w:rsidP="002A316C"/>
    <w:p w14:paraId="1BE1328B" w14:textId="7A480095" w:rsidR="00424FCF" w:rsidRDefault="00E24F3F" w:rsidP="00424FCF">
      <w:pPr>
        <w:pStyle w:val="Heading4"/>
      </w:pPr>
      <w:r w:rsidRPr="00E24F3F">
        <w:t>R1-2001512</w:t>
      </w:r>
      <w:r w:rsidRPr="00E24F3F">
        <w:tab/>
        <w:t>Reply LS on signaling of Q for a serving cell in NR-U</w:t>
      </w:r>
      <w:r w:rsidRPr="00E24F3F">
        <w:tab/>
        <w:t>RAN2, Qualcomm</w:t>
      </w:r>
    </w:p>
    <w:p w14:paraId="11E0100E" w14:textId="45B88293" w:rsidR="008E6627" w:rsidRDefault="008E6627" w:rsidP="008E6627">
      <w:pPr>
        <w:rPr>
          <w:lang w:val="en-GB"/>
        </w:rPr>
      </w:pPr>
      <w:r>
        <w:rPr>
          <w:lang w:val="en-GB"/>
        </w:rPr>
        <w:t>Related contributions:</w:t>
      </w:r>
    </w:p>
    <w:p w14:paraId="568CEAC8" w14:textId="77777777" w:rsidR="004A158A" w:rsidRDefault="0057411E" w:rsidP="004A158A">
      <w:pPr>
        <w:pStyle w:val="ListParagraph"/>
        <w:numPr>
          <w:ilvl w:val="0"/>
          <w:numId w:val="27"/>
        </w:numPr>
        <w:rPr>
          <w:lang w:eastAsia="x-none"/>
        </w:rPr>
      </w:pPr>
      <w:hyperlink r:id="rId54" w:history="1">
        <w:r w:rsidR="004A158A">
          <w:rPr>
            <w:rStyle w:val="Hyperlink"/>
            <w:lang w:eastAsia="x-none"/>
          </w:rPr>
          <w:t>R1-2001931</w:t>
        </w:r>
      </w:hyperlink>
      <w:r w:rsidR="004A158A">
        <w:rPr>
          <w:lang w:eastAsia="x-none"/>
        </w:rPr>
        <w:tab/>
        <w:t>Discussion on signaling of Q for a serving cell in NR-U</w:t>
      </w:r>
      <w:r w:rsidR="004A158A">
        <w:rPr>
          <w:lang w:eastAsia="x-none"/>
        </w:rPr>
        <w:tab/>
        <w:t>LG Electronics</w:t>
      </w:r>
    </w:p>
    <w:p w14:paraId="527614F2" w14:textId="77777777" w:rsidR="008E6627" w:rsidRPr="004A158A" w:rsidRDefault="008E6627" w:rsidP="008E6627"/>
    <w:p w14:paraId="5A27CE06" w14:textId="77777777" w:rsidR="00471DAC" w:rsidRDefault="00471DAC" w:rsidP="00471DAC">
      <w:pPr>
        <w:rPr>
          <w:lang w:val="en-GB"/>
        </w:rPr>
      </w:pPr>
      <w:r w:rsidRPr="00CE13CD">
        <w:rPr>
          <w:highlight w:val="yellow"/>
          <w:lang w:val="en-GB"/>
        </w:rPr>
        <w:t>Initial assessment:</w:t>
      </w:r>
    </w:p>
    <w:p w14:paraId="4CA8B9D8" w14:textId="12BC2501" w:rsidR="00471DAC" w:rsidRDefault="004A158A" w:rsidP="00123930">
      <w:pPr>
        <w:pStyle w:val="ListParagraph"/>
        <w:numPr>
          <w:ilvl w:val="0"/>
          <w:numId w:val="6"/>
        </w:numPr>
        <w:rPr>
          <w:lang w:val="en-GB"/>
        </w:rPr>
      </w:pPr>
      <w:r>
        <w:rPr>
          <w:lang w:val="en-GB"/>
        </w:rPr>
        <w:t>Noted: no need for a reply LS – RAN1 to make a decision accordingly. To be managed under NR-U.</w:t>
      </w:r>
    </w:p>
    <w:p w14:paraId="7CF64843" w14:textId="77777777" w:rsidR="00471DAC" w:rsidRDefault="00471DAC" w:rsidP="00471DAC">
      <w:pPr>
        <w:pStyle w:val="ListParagraph"/>
        <w:rPr>
          <w:lang w:val="en-GB"/>
        </w:rPr>
      </w:pPr>
    </w:p>
    <w:tbl>
      <w:tblPr>
        <w:tblStyle w:val="TableGrid"/>
        <w:tblW w:w="0" w:type="auto"/>
        <w:tblLook w:val="04A0" w:firstRow="1" w:lastRow="0" w:firstColumn="1" w:lastColumn="0" w:noHBand="0" w:noVBand="1"/>
      </w:tblPr>
      <w:tblGrid>
        <w:gridCol w:w="2605"/>
        <w:gridCol w:w="6390"/>
      </w:tblGrid>
      <w:tr w:rsidR="00471DAC" w:rsidRPr="00384EE9" w14:paraId="7EFBD83E" w14:textId="77777777" w:rsidTr="005D1EB3">
        <w:tc>
          <w:tcPr>
            <w:tcW w:w="2605" w:type="dxa"/>
          </w:tcPr>
          <w:p w14:paraId="7FEE7A31" w14:textId="77777777" w:rsidR="00471DAC" w:rsidRPr="00384EE9" w:rsidRDefault="00471DAC" w:rsidP="005D1EB3">
            <w:pPr>
              <w:rPr>
                <w:b/>
                <w:bCs/>
                <w:lang w:val="en-GB"/>
              </w:rPr>
            </w:pPr>
            <w:r w:rsidRPr="00384EE9">
              <w:rPr>
                <w:b/>
                <w:bCs/>
                <w:lang w:val="en-GB"/>
              </w:rPr>
              <w:t>Company</w:t>
            </w:r>
          </w:p>
        </w:tc>
        <w:tc>
          <w:tcPr>
            <w:tcW w:w="6390" w:type="dxa"/>
          </w:tcPr>
          <w:p w14:paraId="7AD2AB20" w14:textId="77777777" w:rsidR="00471DAC" w:rsidRPr="00384EE9" w:rsidRDefault="00471DAC" w:rsidP="005D1EB3">
            <w:pPr>
              <w:rPr>
                <w:b/>
                <w:bCs/>
                <w:lang w:val="en-GB"/>
              </w:rPr>
            </w:pPr>
            <w:r w:rsidRPr="00384EE9">
              <w:rPr>
                <w:b/>
                <w:bCs/>
                <w:lang w:val="en-GB"/>
              </w:rPr>
              <w:t>Views</w:t>
            </w:r>
          </w:p>
        </w:tc>
      </w:tr>
      <w:tr w:rsidR="00804D3B" w14:paraId="59A60937" w14:textId="77777777" w:rsidTr="005D1EB3">
        <w:tc>
          <w:tcPr>
            <w:tcW w:w="2605" w:type="dxa"/>
          </w:tcPr>
          <w:p w14:paraId="1EA3B8D6" w14:textId="23CCECBF" w:rsidR="00804D3B" w:rsidRDefault="00804D3B" w:rsidP="00804D3B">
            <w:pPr>
              <w:rPr>
                <w:lang w:val="en-GB"/>
              </w:rPr>
            </w:pPr>
            <w:r>
              <w:rPr>
                <w:lang w:val="en-GB"/>
              </w:rPr>
              <w:t>Samsung</w:t>
            </w:r>
          </w:p>
        </w:tc>
        <w:tc>
          <w:tcPr>
            <w:tcW w:w="6390" w:type="dxa"/>
          </w:tcPr>
          <w:p w14:paraId="09F6BC64" w14:textId="07A31B14" w:rsidR="00804D3B" w:rsidRDefault="00804D3B" w:rsidP="00804D3B">
            <w:pPr>
              <w:rPr>
                <w:lang w:val="en-GB"/>
              </w:rPr>
            </w:pPr>
            <w:r>
              <w:rPr>
                <w:lang w:val="en-GB"/>
              </w:rPr>
              <w:t xml:space="preserve">In general agree with the initial assessment. One clarification, RAN1 has already made a decision on this topic, according to two possibilities of </w:t>
            </w:r>
            <w:r>
              <w:rPr>
                <w:lang w:val="en-GB"/>
              </w:rPr>
              <w:lastRenderedPageBreak/>
              <w:t xml:space="preserve">RAN2’s feedback, so the correct RAN1 action should be updating RAN1 spec to reflect the decision from RAN2.  </w:t>
            </w:r>
          </w:p>
        </w:tc>
      </w:tr>
      <w:tr w:rsidR="005622CC" w14:paraId="712BADC8" w14:textId="77777777" w:rsidTr="005D1EB3">
        <w:tc>
          <w:tcPr>
            <w:tcW w:w="2605" w:type="dxa"/>
          </w:tcPr>
          <w:p w14:paraId="3BBD66EB" w14:textId="3780B42A" w:rsidR="005622CC" w:rsidRDefault="005622CC" w:rsidP="005622CC">
            <w:pPr>
              <w:rPr>
                <w:lang w:val="en-GB"/>
              </w:rPr>
            </w:pPr>
            <w:r>
              <w:lastRenderedPageBreak/>
              <w:t>ZTE</w:t>
            </w:r>
          </w:p>
        </w:tc>
        <w:tc>
          <w:tcPr>
            <w:tcW w:w="6390" w:type="dxa"/>
          </w:tcPr>
          <w:p w14:paraId="6C220BCD" w14:textId="2960E4B3" w:rsidR="005622CC" w:rsidRDefault="005622CC" w:rsidP="005622CC">
            <w:pPr>
              <w:rPr>
                <w:lang w:val="en-GB"/>
              </w:rPr>
            </w:pPr>
            <w:r>
              <w:t>Agree with the initial assessment.</w:t>
            </w:r>
          </w:p>
        </w:tc>
      </w:tr>
      <w:tr w:rsidR="001715FF" w14:paraId="429403B8" w14:textId="77777777" w:rsidTr="005D1EB3">
        <w:tc>
          <w:tcPr>
            <w:tcW w:w="2605" w:type="dxa"/>
          </w:tcPr>
          <w:p w14:paraId="07A88DD5" w14:textId="3CDE8012" w:rsidR="001715FF" w:rsidRDefault="001715FF" w:rsidP="005622CC">
            <w:r>
              <w:t>Huawei, HiSilicon</w:t>
            </w:r>
          </w:p>
        </w:tc>
        <w:tc>
          <w:tcPr>
            <w:tcW w:w="6390" w:type="dxa"/>
          </w:tcPr>
          <w:p w14:paraId="6855E736" w14:textId="4E901154" w:rsidR="001715FF" w:rsidRDefault="001715FF" w:rsidP="005622CC">
            <w:r>
              <w:t>Agree with the initial assessment.</w:t>
            </w:r>
          </w:p>
        </w:tc>
      </w:tr>
      <w:tr w:rsidR="00A45083" w14:paraId="3DAFCAE1" w14:textId="77777777" w:rsidTr="005D1EB3">
        <w:tc>
          <w:tcPr>
            <w:tcW w:w="2605" w:type="dxa"/>
          </w:tcPr>
          <w:p w14:paraId="66A9DA37" w14:textId="262948EC" w:rsidR="00A45083" w:rsidRDefault="00A45083" w:rsidP="00A45083">
            <w:r>
              <w:rPr>
                <w:lang w:val="en-GB"/>
              </w:rPr>
              <w:t>Ericsson</w:t>
            </w:r>
          </w:p>
        </w:tc>
        <w:tc>
          <w:tcPr>
            <w:tcW w:w="6390" w:type="dxa"/>
          </w:tcPr>
          <w:p w14:paraId="1D255EBA" w14:textId="18DF5F0D" w:rsidR="00A45083" w:rsidRDefault="00A45083" w:rsidP="00A45083">
            <w:r>
              <w:rPr>
                <w:lang w:val="en-GB"/>
              </w:rPr>
              <w:t>Agree with above assessment</w:t>
            </w:r>
          </w:p>
        </w:tc>
      </w:tr>
      <w:tr w:rsidR="00C240A0" w:rsidRPr="00AC12C8" w14:paraId="3BF3B4AF" w14:textId="77777777" w:rsidTr="00C240A0">
        <w:tc>
          <w:tcPr>
            <w:tcW w:w="2605" w:type="dxa"/>
          </w:tcPr>
          <w:p w14:paraId="2E2B9E72" w14:textId="77777777" w:rsidR="00C240A0" w:rsidRDefault="00C240A0" w:rsidP="00231F8D">
            <w:pPr>
              <w:rPr>
                <w:lang w:val="en-GB"/>
              </w:rPr>
            </w:pPr>
            <w:r w:rsidRPr="00AC12C8">
              <w:rPr>
                <w:rFonts w:hint="eastAsia"/>
                <w:lang w:val="en-GB"/>
              </w:rPr>
              <w:t>L</w:t>
            </w:r>
            <w:r w:rsidRPr="00AC12C8">
              <w:rPr>
                <w:lang w:val="en-GB"/>
              </w:rPr>
              <w:t>G</w:t>
            </w:r>
            <w:r>
              <w:rPr>
                <w:lang w:val="en-GB"/>
              </w:rPr>
              <w:t xml:space="preserve"> Electronics</w:t>
            </w:r>
          </w:p>
        </w:tc>
        <w:tc>
          <w:tcPr>
            <w:tcW w:w="6390" w:type="dxa"/>
          </w:tcPr>
          <w:p w14:paraId="5A6A52B4" w14:textId="77777777" w:rsidR="00C240A0" w:rsidRPr="00AC12C8" w:rsidRDefault="00C240A0" w:rsidP="00231F8D">
            <w:pPr>
              <w:rPr>
                <w:rFonts w:eastAsia="Malgun Gothic"/>
                <w:lang w:val="en-GB" w:eastAsia="ko-KR"/>
              </w:rPr>
            </w:pPr>
            <w:r>
              <w:rPr>
                <w:rFonts w:eastAsia="Malgun Gothic" w:hint="eastAsia"/>
                <w:lang w:val="en-GB" w:eastAsia="ko-KR"/>
              </w:rPr>
              <w:t>Agree with the initial assessment</w:t>
            </w:r>
          </w:p>
        </w:tc>
      </w:tr>
      <w:tr w:rsidR="00055F1F" w:rsidRPr="00AC12C8" w14:paraId="1C6EB31E" w14:textId="77777777" w:rsidTr="00C240A0">
        <w:tc>
          <w:tcPr>
            <w:tcW w:w="2605" w:type="dxa"/>
          </w:tcPr>
          <w:p w14:paraId="3F858BA0" w14:textId="25B414E3" w:rsidR="00055F1F" w:rsidRPr="00AC12C8" w:rsidRDefault="00055F1F" w:rsidP="00055F1F">
            <w:pPr>
              <w:rPr>
                <w:rFonts w:hint="eastAsia"/>
                <w:lang w:val="en-GB"/>
              </w:rPr>
            </w:pPr>
            <w:r>
              <w:rPr>
                <w:lang w:val="en-GB"/>
              </w:rPr>
              <w:t>Intel</w:t>
            </w:r>
          </w:p>
        </w:tc>
        <w:tc>
          <w:tcPr>
            <w:tcW w:w="6390" w:type="dxa"/>
          </w:tcPr>
          <w:p w14:paraId="014A5A16" w14:textId="62BFAD50" w:rsidR="00055F1F" w:rsidRDefault="00055F1F" w:rsidP="00055F1F">
            <w:pPr>
              <w:rPr>
                <w:rFonts w:eastAsia="Malgun Gothic" w:hint="eastAsia"/>
                <w:lang w:val="en-GB" w:eastAsia="ko-KR"/>
              </w:rPr>
            </w:pPr>
            <w:r w:rsidRPr="71EABB6A">
              <w:rPr>
                <w:lang w:val="en-GB"/>
              </w:rPr>
              <w:t xml:space="preserve">Agree with chairman’s initial assessment. Please note that draft TP is in R1-2001988. </w:t>
            </w:r>
          </w:p>
        </w:tc>
      </w:tr>
    </w:tbl>
    <w:p w14:paraId="29FAF6F7" w14:textId="658F2697" w:rsidR="00424FCF" w:rsidRPr="00C240A0" w:rsidRDefault="00424FCF" w:rsidP="002A316C">
      <w:pPr>
        <w:rPr>
          <w:lang w:val="en-GB"/>
        </w:rPr>
      </w:pPr>
    </w:p>
    <w:p w14:paraId="05B896E1" w14:textId="19CF5E8C" w:rsidR="00D00D7B" w:rsidRDefault="00B05CA7" w:rsidP="00D00D7B">
      <w:pPr>
        <w:pStyle w:val="Heading4"/>
      </w:pPr>
      <w:r w:rsidRPr="00B05CA7">
        <w:t>R1-2001513</w:t>
      </w:r>
      <w:r w:rsidRPr="00B05CA7">
        <w:tab/>
        <w:t>Guidelines for UE capability definitions</w:t>
      </w:r>
      <w:r w:rsidRPr="00B05CA7">
        <w:tab/>
        <w:t>RAN2, Ericsson, Intel</w:t>
      </w:r>
    </w:p>
    <w:p w14:paraId="07AAC1F6" w14:textId="77777777" w:rsidR="00AB5A45" w:rsidRDefault="00AB5A45" w:rsidP="00AB5A45">
      <w:pPr>
        <w:rPr>
          <w:lang w:val="en-GB"/>
        </w:rPr>
      </w:pPr>
      <w:r w:rsidRPr="00CE13CD">
        <w:rPr>
          <w:highlight w:val="yellow"/>
          <w:lang w:val="en-GB"/>
        </w:rPr>
        <w:t>Initial assessment:</w:t>
      </w:r>
    </w:p>
    <w:p w14:paraId="3CDFA62F" w14:textId="77777777" w:rsidR="00AB5A45" w:rsidRDefault="00AB5A45" w:rsidP="00123930">
      <w:pPr>
        <w:pStyle w:val="ListParagraph"/>
        <w:numPr>
          <w:ilvl w:val="0"/>
          <w:numId w:val="6"/>
        </w:numPr>
        <w:rPr>
          <w:lang w:val="en-GB"/>
        </w:rPr>
      </w:pPr>
      <w:r>
        <w:rPr>
          <w:lang w:val="en-GB"/>
        </w:rPr>
        <w:t>No specific action to RAN1</w:t>
      </w:r>
    </w:p>
    <w:p w14:paraId="6AF71E5D" w14:textId="2F57BC24" w:rsidR="00AB5A45" w:rsidRDefault="00AB5A45" w:rsidP="00123930">
      <w:pPr>
        <w:pStyle w:val="ListParagraph"/>
        <w:numPr>
          <w:ilvl w:val="0"/>
          <w:numId w:val="6"/>
        </w:numPr>
        <w:rPr>
          <w:lang w:val="en-GB"/>
        </w:rPr>
      </w:pPr>
      <w:r>
        <w:rPr>
          <w:lang w:val="en-GB"/>
        </w:rPr>
        <w:t xml:space="preserve">Noted; </w:t>
      </w:r>
      <w:r w:rsidR="005C28A8">
        <w:rPr>
          <w:lang w:val="en-GB"/>
        </w:rPr>
        <w:t>to take into account for UE feature discussion</w:t>
      </w:r>
      <w:r>
        <w:rPr>
          <w:lang w:val="en-GB"/>
        </w:rPr>
        <w:t xml:space="preserve"> </w:t>
      </w:r>
    </w:p>
    <w:p w14:paraId="2554B82B" w14:textId="77777777" w:rsidR="00AB5A45" w:rsidRDefault="00AB5A45" w:rsidP="00AB5A45">
      <w:pPr>
        <w:rPr>
          <w:lang w:val="en-GB"/>
        </w:rPr>
      </w:pPr>
    </w:p>
    <w:tbl>
      <w:tblPr>
        <w:tblStyle w:val="TableGrid"/>
        <w:tblW w:w="0" w:type="auto"/>
        <w:tblLook w:val="04A0" w:firstRow="1" w:lastRow="0" w:firstColumn="1" w:lastColumn="0" w:noHBand="0" w:noVBand="1"/>
      </w:tblPr>
      <w:tblGrid>
        <w:gridCol w:w="2605"/>
        <w:gridCol w:w="6390"/>
      </w:tblGrid>
      <w:tr w:rsidR="00AB5A45" w:rsidRPr="00384EE9" w14:paraId="612BCABB" w14:textId="77777777" w:rsidTr="005D1EB3">
        <w:tc>
          <w:tcPr>
            <w:tcW w:w="2605" w:type="dxa"/>
          </w:tcPr>
          <w:p w14:paraId="3E2A1021" w14:textId="77777777" w:rsidR="00AB5A45" w:rsidRPr="00384EE9" w:rsidRDefault="00AB5A45" w:rsidP="005D1EB3">
            <w:pPr>
              <w:rPr>
                <w:b/>
                <w:bCs/>
                <w:lang w:val="en-GB"/>
              </w:rPr>
            </w:pPr>
            <w:r w:rsidRPr="00384EE9">
              <w:rPr>
                <w:b/>
                <w:bCs/>
                <w:lang w:val="en-GB"/>
              </w:rPr>
              <w:t>Company</w:t>
            </w:r>
          </w:p>
        </w:tc>
        <w:tc>
          <w:tcPr>
            <w:tcW w:w="6390" w:type="dxa"/>
          </w:tcPr>
          <w:p w14:paraId="6EB998E7" w14:textId="77777777" w:rsidR="00AB5A45" w:rsidRPr="00384EE9" w:rsidRDefault="00AB5A45" w:rsidP="005D1EB3">
            <w:pPr>
              <w:rPr>
                <w:b/>
                <w:bCs/>
                <w:lang w:val="en-GB"/>
              </w:rPr>
            </w:pPr>
            <w:r w:rsidRPr="00384EE9">
              <w:rPr>
                <w:b/>
                <w:bCs/>
                <w:lang w:val="en-GB"/>
              </w:rPr>
              <w:t>Views</w:t>
            </w:r>
          </w:p>
        </w:tc>
      </w:tr>
      <w:tr w:rsidR="00804D3B" w14:paraId="63D46D46" w14:textId="77777777" w:rsidTr="005D1EB3">
        <w:tc>
          <w:tcPr>
            <w:tcW w:w="2605" w:type="dxa"/>
          </w:tcPr>
          <w:p w14:paraId="680D48AA" w14:textId="12D62045" w:rsidR="00804D3B" w:rsidRDefault="00804D3B" w:rsidP="00804D3B">
            <w:pPr>
              <w:rPr>
                <w:lang w:val="en-GB"/>
              </w:rPr>
            </w:pPr>
            <w:r>
              <w:rPr>
                <w:lang w:val="en-GB"/>
              </w:rPr>
              <w:t>Samsung</w:t>
            </w:r>
          </w:p>
        </w:tc>
        <w:tc>
          <w:tcPr>
            <w:tcW w:w="6390" w:type="dxa"/>
          </w:tcPr>
          <w:p w14:paraId="60A98EB4" w14:textId="3BA0A48C" w:rsidR="00804D3B" w:rsidRDefault="00804D3B" w:rsidP="00804D3B">
            <w:pPr>
              <w:rPr>
                <w:lang w:val="en-GB"/>
              </w:rPr>
            </w:pPr>
            <w:r w:rsidRPr="005546E6">
              <w:rPr>
                <w:lang w:val="en-GB"/>
              </w:rPr>
              <w:t>A</w:t>
            </w:r>
            <w:r w:rsidRPr="005546E6">
              <w:rPr>
                <w:rFonts w:hint="eastAsia"/>
                <w:lang w:val="en-GB"/>
              </w:rPr>
              <w:t xml:space="preserve">gree </w:t>
            </w:r>
            <w:r w:rsidRPr="005546E6">
              <w:rPr>
                <w:lang w:val="en-GB"/>
              </w:rPr>
              <w:t>with the initial assessment</w:t>
            </w:r>
          </w:p>
        </w:tc>
      </w:tr>
      <w:tr w:rsidR="005622CC" w14:paraId="4F81439E" w14:textId="77777777" w:rsidTr="005D1EB3">
        <w:tc>
          <w:tcPr>
            <w:tcW w:w="2605" w:type="dxa"/>
          </w:tcPr>
          <w:p w14:paraId="4EC7E829" w14:textId="740B3BDC" w:rsidR="005622CC" w:rsidRDefault="005622CC" w:rsidP="005622CC">
            <w:pPr>
              <w:rPr>
                <w:lang w:val="en-GB"/>
              </w:rPr>
            </w:pPr>
            <w:r>
              <w:rPr>
                <w:rFonts w:hint="eastAsia"/>
                <w:lang w:val="en-GB" w:eastAsia="zh-CN"/>
              </w:rPr>
              <w:t>Z</w:t>
            </w:r>
            <w:r>
              <w:rPr>
                <w:lang w:val="en-GB" w:eastAsia="zh-CN"/>
              </w:rPr>
              <w:t>TE</w:t>
            </w:r>
          </w:p>
        </w:tc>
        <w:tc>
          <w:tcPr>
            <w:tcW w:w="6390" w:type="dxa"/>
          </w:tcPr>
          <w:p w14:paraId="66225E1C" w14:textId="6D028FAA" w:rsidR="005622CC" w:rsidRPr="005546E6" w:rsidRDefault="005622CC" w:rsidP="005622CC">
            <w:pPr>
              <w:rPr>
                <w:lang w:val="en-GB"/>
              </w:rPr>
            </w:pPr>
            <w:r>
              <w:rPr>
                <w:lang w:val="en-GB" w:eastAsia="zh-CN"/>
              </w:rPr>
              <w:t>Agree with the initial assessment.</w:t>
            </w:r>
          </w:p>
        </w:tc>
      </w:tr>
      <w:tr w:rsidR="009E7B79" w14:paraId="20B7633C" w14:textId="77777777" w:rsidTr="005D1EB3">
        <w:tc>
          <w:tcPr>
            <w:tcW w:w="2605" w:type="dxa"/>
          </w:tcPr>
          <w:p w14:paraId="691E7B58" w14:textId="52A1D25C" w:rsidR="009E7B79" w:rsidRDefault="009E7B79" w:rsidP="009E7B79">
            <w:pPr>
              <w:rPr>
                <w:lang w:val="en-GB" w:eastAsia="zh-CN"/>
              </w:rPr>
            </w:pPr>
            <w:r>
              <w:t>Huawei, HiSilicon</w:t>
            </w:r>
          </w:p>
        </w:tc>
        <w:tc>
          <w:tcPr>
            <w:tcW w:w="6390" w:type="dxa"/>
          </w:tcPr>
          <w:p w14:paraId="516EBF8D" w14:textId="25100278" w:rsidR="009E7B79" w:rsidRDefault="009E7B79" w:rsidP="009E7B79">
            <w:pPr>
              <w:rPr>
                <w:lang w:val="en-GB" w:eastAsia="zh-CN"/>
              </w:rPr>
            </w:pPr>
            <w:r>
              <w:t>Agree with the initial assessment.</w:t>
            </w:r>
          </w:p>
        </w:tc>
      </w:tr>
      <w:tr w:rsidR="003332FC" w14:paraId="235CAB6B" w14:textId="77777777" w:rsidTr="005D1EB3">
        <w:tc>
          <w:tcPr>
            <w:tcW w:w="2605" w:type="dxa"/>
          </w:tcPr>
          <w:p w14:paraId="599D0EE0" w14:textId="3C8D6C92" w:rsidR="003332FC" w:rsidRDefault="003332FC" w:rsidP="003332FC">
            <w:r>
              <w:t>Intel</w:t>
            </w:r>
          </w:p>
        </w:tc>
        <w:tc>
          <w:tcPr>
            <w:tcW w:w="6390" w:type="dxa"/>
          </w:tcPr>
          <w:p w14:paraId="79509478" w14:textId="2D0FF4BA" w:rsidR="003332FC" w:rsidRDefault="003332FC" w:rsidP="003332FC">
            <w:r>
              <w:t>Agree with the initial assessment.</w:t>
            </w:r>
          </w:p>
        </w:tc>
      </w:tr>
    </w:tbl>
    <w:p w14:paraId="3FC86432" w14:textId="593F4B86" w:rsidR="00D00D7B" w:rsidRDefault="00D00D7B" w:rsidP="002A316C"/>
    <w:p w14:paraId="1E283A36" w14:textId="3D0B78D4" w:rsidR="00815CE4" w:rsidRDefault="00546BD2" w:rsidP="00815CE4">
      <w:pPr>
        <w:pStyle w:val="Heading4"/>
      </w:pPr>
      <w:r w:rsidRPr="00546BD2">
        <w:t>R1-2001514</w:t>
      </w:r>
      <w:r w:rsidRPr="00546BD2">
        <w:tab/>
        <w:t>LS on dormant BWP configuration and related operation</w:t>
      </w:r>
      <w:r w:rsidRPr="00546BD2">
        <w:tab/>
        <w:t>RAN2, OPPO</w:t>
      </w:r>
    </w:p>
    <w:p w14:paraId="37E66E32" w14:textId="7536D759" w:rsidR="0007674A" w:rsidRDefault="0007674A" w:rsidP="0007674A">
      <w:pPr>
        <w:rPr>
          <w:lang w:val="en-GB"/>
        </w:rPr>
      </w:pPr>
      <w:r>
        <w:rPr>
          <w:lang w:val="en-GB"/>
        </w:rPr>
        <w:t>Related contributions:</w:t>
      </w:r>
    </w:p>
    <w:p w14:paraId="707AB1D6" w14:textId="77777777" w:rsidR="006D67B3" w:rsidRDefault="0057411E" w:rsidP="006D67B3">
      <w:pPr>
        <w:pStyle w:val="ListParagraph"/>
        <w:numPr>
          <w:ilvl w:val="0"/>
          <w:numId w:val="27"/>
        </w:numPr>
        <w:rPr>
          <w:lang w:eastAsia="x-none"/>
        </w:rPr>
      </w:pPr>
      <w:hyperlink r:id="rId55" w:history="1">
        <w:r w:rsidR="006D67B3">
          <w:rPr>
            <w:rStyle w:val="Hyperlink"/>
            <w:lang w:eastAsia="x-none"/>
          </w:rPr>
          <w:t>R1-2001629</w:t>
        </w:r>
      </w:hyperlink>
      <w:r w:rsidR="006D67B3">
        <w:rPr>
          <w:lang w:eastAsia="x-none"/>
        </w:rPr>
        <w:tab/>
        <w:t>[DRAFT] Reply LS on dormant BWP configuration and related operation</w:t>
      </w:r>
      <w:r w:rsidR="006D67B3">
        <w:rPr>
          <w:lang w:eastAsia="x-none"/>
        </w:rPr>
        <w:tab/>
        <w:t>ZTE</w:t>
      </w:r>
    </w:p>
    <w:p w14:paraId="2E0554FB" w14:textId="77777777" w:rsidR="006D67B3" w:rsidRDefault="0057411E" w:rsidP="006D67B3">
      <w:pPr>
        <w:pStyle w:val="ListParagraph"/>
        <w:numPr>
          <w:ilvl w:val="0"/>
          <w:numId w:val="27"/>
        </w:numPr>
        <w:rPr>
          <w:lang w:eastAsia="x-none"/>
        </w:rPr>
      </w:pPr>
      <w:hyperlink r:id="rId56" w:history="1">
        <w:r w:rsidR="006D67B3">
          <w:rPr>
            <w:rStyle w:val="Hyperlink"/>
            <w:lang w:eastAsia="x-none"/>
          </w:rPr>
          <w:t>R1-2001630</w:t>
        </w:r>
      </w:hyperlink>
      <w:r w:rsidR="006D67B3">
        <w:rPr>
          <w:lang w:eastAsia="x-none"/>
        </w:rPr>
        <w:tab/>
        <w:t>Discussion on dormant BWP configuration and related operation</w:t>
      </w:r>
      <w:r w:rsidR="006D67B3">
        <w:rPr>
          <w:lang w:eastAsia="x-none"/>
        </w:rPr>
        <w:tab/>
        <w:t>ZTE</w:t>
      </w:r>
    </w:p>
    <w:p w14:paraId="1D99ECF0" w14:textId="77777777" w:rsidR="006D67B3" w:rsidRDefault="0057411E" w:rsidP="006D67B3">
      <w:pPr>
        <w:pStyle w:val="ListParagraph"/>
        <w:numPr>
          <w:ilvl w:val="0"/>
          <w:numId w:val="27"/>
        </w:numPr>
        <w:rPr>
          <w:lang w:eastAsia="x-none"/>
        </w:rPr>
      </w:pPr>
      <w:hyperlink r:id="rId57" w:history="1">
        <w:r w:rsidR="006D67B3">
          <w:rPr>
            <w:rStyle w:val="Hyperlink"/>
            <w:lang w:eastAsia="x-none"/>
          </w:rPr>
          <w:t>R1-2001638</w:t>
        </w:r>
      </w:hyperlink>
      <w:r w:rsidR="006D67B3">
        <w:rPr>
          <w:lang w:eastAsia="x-none"/>
        </w:rPr>
        <w:tab/>
        <w:t>Draft Reply LS on dormant BWP configuration and related operation</w:t>
      </w:r>
      <w:r w:rsidR="006D67B3">
        <w:rPr>
          <w:lang w:eastAsia="x-none"/>
        </w:rPr>
        <w:tab/>
        <w:t>vivo</w:t>
      </w:r>
    </w:p>
    <w:p w14:paraId="35237F2A" w14:textId="77777777" w:rsidR="006D67B3" w:rsidRDefault="0057411E" w:rsidP="006D67B3">
      <w:pPr>
        <w:pStyle w:val="ListParagraph"/>
        <w:numPr>
          <w:ilvl w:val="0"/>
          <w:numId w:val="27"/>
        </w:numPr>
        <w:rPr>
          <w:lang w:eastAsia="x-none"/>
        </w:rPr>
      </w:pPr>
      <w:hyperlink r:id="rId58" w:history="1">
        <w:r w:rsidR="006D67B3">
          <w:rPr>
            <w:rStyle w:val="Hyperlink"/>
            <w:lang w:eastAsia="x-none"/>
          </w:rPr>
          <w:t>R1-2001771</w:t>
        </w:r>
      </w:hyperlink>
      <w:r w:rsidR="006D67B3">
        <w:rPr>
          <w:lang w:eastAsia="x-none"/>
        </w:rPr>
        <w:tab/>
        <w:t>Draft reply LS on dormant BWP configuration and related operation</w:t>
      </w:r>
      <w:r w:rsidR="006D67B3">
        <w:rPr>
          <w:lang w:eastAsia="x-none"/>
        </w:rPr>
        <w:tab/>
        <w:t>OPPO</w:t>
      </w:r>
    </w:p>
    <w:p w14:paraId="2DD24F24" w14:textId="77777777" w:rsidR="006D67B3" w:rsidRDefault="0057411E" w:rsidP="006D67B3">
      <w:pPr>
        <w:pStyle w:val="ListParagraph"/>
        <w:numPr>
          <w:ilvl w:val="0"/>
          <w:numId w:val="27"/>
        </w:numPr>
        <w:rPr>
          <w:lang w:eastAsia="x-none"/>
        </w:rPr>
      </w:pPr>
      <w:hyperlink r:id="rId59" w:history="1">
        <w:r w:rsidR="006D67B3">
          <w:rPr>
            <w:rStyle w:val="Hyperlink"/>
            <w:lang w:eastAsia="x-none"/>
          </w:rPr>
          <w:t>R1-2001838</w:t>
        </w:r>
      </w:hyperlink>
      <w:r w:rsidR="006D67B3">
        <w:rPr>
          <w:lang w:eastAsia="x-none"/>
        </w:rPr>
        <w:tab/>
        <w:t>Draft LS reply on dormant BWP configuration and related operation</w:t>
      </w:r>
      <w:r w:rsidR="006D67B3">
        <w:rPr>
          <w:lang w:eastAsia="x-none"/>
        </w:rPr>
        <w:tab/>
        <w:t>MediaTek Inc.</w:t>
      </w:r>
    </w:p>
    <w:p w14:paraId="7832EC98" w14:textId="77777777" w:rsidR="006D67B3" w:rsidRDefault="0057411E" w:rsidP="006D67B3">
      <w:pPr>
        <w:pStyle w:val="ListParagraph"/>
        <w:numPr>
          <w:ilvl w:val="0"/>
          <w:numId w:val="27"/>
        </w:numPr>
        <w:rPr>
          <w:lang w:eastAsia="x-none"/>
        </w:rPr>
      </w:pPr>
      <w:hyperlink r:id="rId60" w:history="1">
        <w:r w:rsidR="006D67B3">
          <w:rPr>
            <w:rStyle w:val="Hyperlink"/>
            <w:lang w:eastAsia="x-none"/>
          </w:rPr>
          <w:t>R1-2002051</w:t>
        </w:r>
      </w:hyperlink>
      <w:r w:rsidR="006D67B3">
        <w:rPr>
          <w:lang w:eastAsia="x-none"/>
        </w:rPr>
        <w:tab/>
        <w:t>Discussion on RAN2 LS on dormant BWP configuration and related operation</w:t>
      </w:r>
      <w:r w:rsidR="006D67B3">
        <w:rPr>
          <w:lang w:eastAsia="x-none"/>
        </w:rPr>
        <w:tab/>
        <w:t>Futurewei</w:t>
      </w:r>
    </w:p>
    <w:p w14:paraId="54AB7F39" w14:textId="77777777" w:rsidR="006D67B3" w:rsidRDefault="0057411E" w:rsidP="006D67B3">
      <w:pPr>
        <w:pStyle w:val="ListParagraph"/>
        <w:numPr>
          <w:ilvl w:val="0"/>
          <w:numId w:val="27"/>
        </w:numPr>
        <w:rPr>
          <w:lang w:eastAsia="x-none"/>
        </w:rPr>
      </w:pPr>
      <w:hyperlink r:id="rId61" w:history="1">
        <w:r w:rsidR="006D67B3">
          <w:rPr>
            <w:rStyle w:val="Hyperlink"/>
            <w:lang w:eastAsia="x-none"/>
          </w:rPr>
          <w:t>R1-2002055</w:t>
        </w:r>
      </w:hyperlink>
      <w:r w:rsidR="006D67B3">
        <w:rPr>
          <w:lang w:eastAsia="x-none"/>
        </w:rPr>
        <w:tab/>
        <w:t>Discussion on RAN2 LS on dormant BWP configuration and related operation</w:t>
      </w:r>
      <w:r w:rsidR="006D67B3">
        <w:rPr>
          <w:lang w:eastAsia="x-none"/>
        </w:rPr>
        <w:tab/>
        <w:t>LG Electronics</w:t>
      </w:r>
    </w:p>
    <w:p w14:paraId="595BC2F4" w14:textId="77777777" w:rsidR="009410B0" w:rsidRDefault="0057411E" w:rsidP="009410B0">
      <w:pPr>
        <w:pStyle w:val="ListParagraph"/>
        <w:numPr>
          <w:ilvl w:val="0"/>
          <w:numId w:val="27"/>
        </w:numPr>
        <w:rPr>
          <w:lang w:eastAsia="x-none"/>
        </w:rPr>
      </w:pPr>
      <w:hyperlink r:id="rId62" w:history="1">
        <w:r w:rsidR="009410B0">
          <w:rPr>
            <w:rStyle w:val="Hyperlink"/>
            <w:lang w:eastAsia="x-none"/>
          </w:rPr>
          <w:t>R1-2002057</w:t>
        </w:r>
      </w:hyperlink>
      <w:r w:rsidR="009410B0">
        <w:rPr>
          <w:lang w:eastAsia="x-none"/>
        </w:rPr>
        <w:tab/>
        <w:t>Draft reply LS on dormant BWP configuration and related operation</w:t>
      </w:r>
      <w:r w:rsidR="009410B0">
        <w:rPr>
          <w:lang w:eastAsia="x-none"/>
        </w:rPr>
        <w:tab/>
        <w:t>CATT</w:t>
      </w:r>
    </w:p>
    <w:p w14:paraId="523C9F39" w14:textId="77777777" w:rsidR="006D67B3" w:rsidRDefault="0057411E" w:rsidP="006D67B3">
      <w:pPr>
        <w:pStyle w:val="ListParagraph"/>
        <w:numPr>
          <w:ilvl w:val="0"/>
          <w:numId w:val="27"/>
        </w:numPr>
        <w:rPr>
          <w:lang w:eastAsia="x-none"/>
        </w:rPr>
      </w:pPr>
      <w:hyperlink r:id="rId63" w:history="1">
        <w:r w:rsidR="006D67B3">
          <w:rPr>
            <w:rStyle w:val="Hyperlink"/>
            <w:lang w:eastAsia="x-none"/>
          </w:rPr>
          <w:t>R1-2002298</w:t>
        </w:r>
      </w:hyperlink>
      <w:r w:rsidR="006D67B3">
        <w:rPr>
          <w:lang w:eastAsia="x-none"/>
        </w:rPr>
        <w:tab/>
        <w:t>[DRAFT] Reply LS on dormant BWP configuration and related operation</w:t>
      </w:r>
      <w:r w:rsidR="006D67B3">
        <w:rPr>
          <w:lang w:eastAsia="x-none"/>
        </w:rPr>
        <w:tab/>
        <w:t>Nokia, Nokia Shanghai Bell</w:t>
      </w:r>
    </w:p>
    <w:p w14:paraId="13CC0B40" w14:textId="77777777" w:rsidR="006D67B3" w:rsidRDefault="0057411E" w:rsidP="006D67B3">
      <w:pPr>
        <w:pStyle w:val="ListParagraph"/>
        <w:numPr>
          <w:ilvl w:val="0"/>
          <w:numId w:val="27"/>
        </w:numPr>
        <w:rPr>
          <w:lang w:eastAsia="x-none"/>
        </w:rPr>
      </w:pPr>
      <w:hyperlink r:id="rId64" w:history="1">
        <w:r w:rsidR="006D67B3">
          <w:rPr>
            <w:rStyle w:val="Hyperlink"/>
            <w:lang w:eastAsia="x-none"/>
          </w:rPr>
          <w:t>R1-2002515</w:t>
        </w:r>
      </w:hyperlink>
      <w:r w:rsidR="006D67B3">
        <w:rPr>
          <w:lang w:eastAsia="x-none"/>
        </w:rPr>
        <w:tab/>
        <w:t>Draft response to LS on dormant BWP configuration and related operation</w:t>
      </w:r>
      <w:r w:rsidR="006D67B3">
        <w:rPr>
          <w:lang w:eastAsia="x-none"/>
        </w:rPr>
        <w:tab/>
        <w:t>Qualcomm Incorporated</w:t>
      </w:r>
    </w:p>
    <w:p w14:paraId="4D706F42" w14:textId="77777777" w:rsidR="00A1414D" w:rsidRDefault="0057411E" w:rsidP="00A1414D">
      <w:pPr>
        <w:pStyle w:val="ListParagraph"/>
        <w:numPr>
          <w:ilvl w:val="0"/>
          <w:numId w:val="27"/>
        </w:numPr>
        <w:rPr>
          <w:lang w:eastAsia="x-none"/>
        </w:rPr>
      </w:pPr>
      <w:hyperlink r:id="rId65" w:history="1">
        <w:r w:rsidR="00A1414D">
          <w:rPr>
            <w:rStyle w:val="Hyperlink"/>
            <w:lang w:eastAsia="x-none"/>
          </w:rPr>
          <w:t>R1-2002664</w:t>
        </w:r>
      </w:hyperlink>
      <w:r w:rsidR="00A1414D">
        <w:rPr>
          <w:lang w:eastAsia="x-none"/>
        </w:rPr>
        <w:tab/>
        <w:t>Draft LS response to RAN2 LS on dormancy behavior</w:t>
      </w:r>
      <w:r w:rsidR="00A1414D">
        <w:rPr>
          <w:lang w:eastAsia="x-none"/>
        </w:rPr>
        <w:tab/>
        <w:t>Huawei, HiSilicon</w:t>
      </w:r>
    </w:p>
    <w:p w14:paraId="7707D264" w14:textId="77777777" w:rsidR="00B57426" w:rsidRDefault="0057411E" w:rsidP="00B57426">
      <w:pPr>
        <w:pStyle w:val="ListParagraph"/>
        <w:numPr>
          <w:ilvl w:val="0"/>
          <w:numId w:val="27"/>
        </w:numPr>
        <w:rPr>
          <w:lang w:eastAsia="x-none"/>
        </w:rPr>
      </w:pPr>
      <w:hyperlink r:id="rId66" w:history="1">
        <w:r w:rsidR="00B57426">
          <w:rPr>
            <w:rStyle w:val="Hyperlink"/>
            <w:lang w:eastAsia="x-none"/>
          </w:rPr>
          <w:t>R1-2002680</w:t>
        </w:r>
      </w:hyperlink>
      <w:r w:rsidR="00B57426">
        <w:rPr>
          <w:lang w:eastAsia="x-none"/>
        </w:rPr>
        <w:tab/>
        <w:t>Discussion on the reply LS for SCell dormancy</w:t>
      </w:r>
      <w:r w:rsidR="00B57426">
        <w:rPr>
          <w:lang w:eastAsia="x-none"/>
        </w:rPr>
        <w:tab/>
        <w:t>Huawei, HiSilicon</w:t>
      </w:r>
    </w:p>
    <w:p w14:paraId="53F06432" w14:textId="77777777" w:rsidR="0007674A" w:rsidRPr="006D67B3" w:rsidRDefault="0007674A" w:rsidP="0007674A"/>
    <w:p w14:paraId="7C641014" w14:textId="77777777" w:rsidR="00A83F0C" w:rsidRDefault="00A83F0C" w:rsidP="00A83F0C">
      <w:pPr>
        <w:rPr>
          <w:lang w:val="en-GB"/>
        </w:rPr>
      </w:pPr>
      <w:r w:rsidRPr="00CE13CD">
        <w:rPr>
          <w:highlight w:val="yellow"/>
          <w:lang w:val="en-GB"/>
        </w:rPr>
        <w:t>Initial assessment:</w:t>
      </w:r>
    </w:p>
    <w:p w14:paraId="25C9B83E" w14:textId="2B702DF4" w:rsidR="00A83F0C" w:rsidRDefault="00A83F0C" w:rsidP="00123930">
      <w:pPr>
        <w:pStyle w:val="ListParagraph"/>
        <w:numPr>
          <w:ilvl w:val="0"/>
          <w:numId w:val="6"/>
        </w:numPr>
        <w:rPr>
          <w:lang w:val="en-GB"/>
        </w:rPr>
      </w:pPr>
      <w:r>
        <w:rPr>
          <w:lang w:val="en-GB"/>
        </w:rPr>
        <w:t>There are specific action</w:t>
      </w:r>
      <w:r w:rsidR="00A935D5">
        <w:rPr>
          <w:lang w:val="en-GB"/>
        </w:rPr>
        <w:t>s</w:t>
      </w:r>
      <w:r>
        <w:rPr>
          <w:lang w:val="en-GB"/>
        </w:rPr>
        <w:t xml:space="preserve"> to RAN1</w:t>
      </w:r>
    </w:p>
    <w:p w14:paraId="46ADE86E" w14:textId="3BC039FE" w:rsidR="00A83F0C" w:rsidRDefault="00A83F0C" w:rsidP="00123930">
      <w:pPr>
        <w:pStyle w:val="ListParagraph"/>
        <w:numPr>
          <w:ilvl w:val="0"/>
          <w:numId w:val="6"/>
        </w:numPr>
        <w:rPr>
          <w:lang w:val="en-GB"/>
        </w:rPr>
      </w:pPr>
      <w:r>
        <w:rPr>
          <w:lang w:val="en-GB"/>
        </w:rPr>
        <w:t xml:space="preserve">Noted; Reply LS is necessary – targeting </w:t>
      </w:r>
      <w:r w:rsidR="00A935D5">
        <w:rPr>
          <w:lang w:val="en-GB"/>
        </w:rPr>
        <w:t>4/24</w:t>
      </w:r>
      <w:r>
        <w:rPr>
          <w:lang w:val="en-GB"/>
        </w:rPr>
        <w:t xml:space="preserve"> for email approval</w:t>
      </w:r>
    </w:p>
    <w:tbl>
      <w:tblPr>
        <w:tblStyle w:val="TableGrid"/>
        <w:tblW w:w="0" w:type="auto"/>
        <w:tblLook w:val="04A0" w:firstRow="1" w:lastRow="0" w:firstColumn="1" w:lastColumn="0" w:noHBand="0" w:noVBand="1"/>
      </w:tblPr>
      <w:tblGrid>
        <w:gridCol w:w="2605"/>
        <w:gridCol w:w="6390"/>
      </w:tblGrid>
      <w:tr w:rsidR="0022046F" w:rsidRPr="00384EE9" w14:paraId="0BD18F2F" w14:textId="77777777" w:rsidTr="005D1EB3">
        <w:tc>
          <w:tcPr>
            <w:tcW w:w="2605" w:type="dxa"/>
          </w:tcPr>
          <w:p w14:paraId="0ECC7E32" w14:textId="77777777" w:rsidR="0022046F" w:rsidRPr="0022046F" w:rsidRDefault="0022046F" w:rsidP="0022046F">
            <w:pPr>
              <w:pStyle w:val="ListParagraph"/>
              <w:numPr>
                <w:ilvl w:val="0"/>
                <w:numId w:val="6"/>
              </w:numPr>
              <w:rPr>
                <w:b/>
                <w:bCs/>
                <w:lang w:val="en-GB"/>
              </w:rPr>
            </w:pPr>
            <w:r w:rsidRPr="0022046F">
              <w:rPr>
                <w:b/>
                <w:bCs/>
                <w:lang w:val="en-GB"/>
              </w:rPr>
              <w:t>Company</w:t>
            </w:r>
          </w:p>
        </w:tc>
        <w:tc>
          <w:tcPr>
            <w:tcW w:w="6390" w:type="dxa"/>
          </w:tcPr>
          <w:p w14:paraId="56120188" w14:textId="77777777" w:rsidR="0022046F" w:rsidRPr="00384EE9" w:rsidRDefault="0022046F" w:rsidP="005D1EB3">
            <w:pPr>
              <w:rPr>
                <w:b/>
                <w:bCs/>
                <w:lang w:val="en-GB"/>
              </w:rPr>
            </w:pPr>
            <w:r w:rsidRPr="00384EE9">
              <w:rPr>
                <w:b/>
                <w:bCs/>
                <w:lang w:val="en-GB"/>
              </w:rPr>
              <w:t>Views</w:t>
            </w:r>
          </w:p>
        </w:tc>
      </w:tr>
      <w:tr w:rsidR="00804D3B" w14:paraId="3111844C" w14:textId="77777777" w:rsidTr="005D1EB3">
        <w:tc>
          <w:tcPr>
            <w:tcW w:w="2605" w:type="dxa"/>
          </w:tcPr>
          <w:p w14:paraId="016EAA36" w14:textId="3F0800A4" w:rsidR="00804D3B" w:rsidRDefault="00804D3B" w:rsidP="00804D3B">
            <w:pPr>
              <w:rPr>
                <w:lang w:val="en-GB"/>
              </w:rPr>
            </w:pPr>
            <w:r>
              <w:rPr>
                <w:rFonts w:eastAsia="Malgun Gothic" w:hint="eastAsia"/>
                <w:lang w:val="en-GB" w:eastAsia="ko-KR"/>
              </w:rPr>
              <w:t>Samsung</w:t>
            </w:r>
          </w:p>
        </w:tc>
        <w:tc>
          <w:tcPr>
            <w:tcW w:w="6390" w:type="dxa"/>
          </w:tcPr>
          <w:p w14:paraId="310D7031" w14:textId="77777777" w:rsidR="00804D3B" w:rsidRPr="00804D3B" w:rsidRDefault="00804D3B" w:rsidP="00804D3B">
            <w:pPr>
              <w:rPr>
                <w:u w:val="single"/>
                <w:lang w:val="en-GB"/>
              </w:rPr>
            </w:pPr>
            <w:r w:rsidRPr="00804D3B">
              <w:rPr>
                <w:u w:val="single"/>
                <w:lang w:val="en-GB"/>
              </w:rPr>
              <w:t>A</w:t>
            </w:r>
            <w:r w:rsidRPr="00804D3B">
              <w:rPr>
                <w:rFonts w:hint="eastAsia"/>
                <w:u w:val="single"/>
                <w:lang w:val="en-GB"/>
              </w:rPr>
              <w:t xml:space="preserve">gree </w:t>
            </w:r>
            <w:r w:rsidRPr="00804D3B">
              <w:rPr>
                <w:u w:val="single"/>
                <w:lang w:val="en-GB"/>
              </w:rPr>
              <w:t>with the initial assessment.</w:t>
            </w:r>
          </w:p>
          <w:p w14:paraId="6B95CEC1" w14:textId="77777777" w:rsidR="00804D3B" w:rsidRDefault="00804D3B" w:rsidP="00804D3B">
            <w:pPr>
              <w:rPr>
                <w:rFonts w:ascii="Arial" w:eastAsia="Malgun Gothic" w:hAnsi="Arial" w:cs="Arial"/>
                <w:b/>
                <w:bCs/>
                <w:lang w:eastAsia="ko-KR"/>
              </w:rPr>
            </w:pPr>
            <w:r>
              <w:rPr>
                <w:lang w:val="en-GB"/>
              </w:rPr>
              <w:t>Our initial feedbacks on the questions are as below:</w:t>
            </w:r>
          </w:p>
          <w:p w14:paraId="6D29C2D6"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 xml:space="preserve">Q1), Q2) </w:t>
            </w:r>
            <w:r w:rsidRPr="007F3E74">
              <w:rPr>
                <w:rFonts w:ascii="Arial" w:eastAsia="Malgun Gothic" w:hAnsi="Arial" w:cs="Arial"/>
                <w:bCs/>
                <w:lang w:eastAsia="ko-KR"/>
              </w:rPr>
              <w:t xml:space="preserve">We </w:t>
            </w:r>
            <w:r>
              <w:rPr>
                <w:rFonts w:ascii="Arial" w:eastAsia="Malgun Gothic" w:hAnsi="Arial" w:cs="Arial"/>
                <w:bCs/>
                <w:lang w:eastAsia="ko-KR"/>
              </w:rPr>
              <w:t>don’t see any issue.</w:t>
            </w:r>
          </w:p>
          <w:p w14:paraId="76248E57" w14:textId="77777777" w:rsidR="00804D3B" w:rsidRPr="007F3E74" w:rsidRDefault="00804D3B" w:rsidP="00804D3B">
            <w:pPr>
              <w:rPr>
                <w:rFonts w:ascii="Arial" w:eastAsia="Malgun Gothic" w:hAnsi="Arial" w:cs="Arial"/>
                <w:b/>
                <w:bCs/>
                <w:lang w:eastAsia="ko-KR"/>
              </w:rPr>
            </w:pPr>
            <w:r>
              <w:rPr>
                <w:rFonts w:ascii="Arial" w:eastAsia="Malgun Gothic" w:hAnsi="Arial" w:cs="Arial"/>
                <w:b/>
                <w:bCs/>
                <w:lang w:eastAsia="ko-KR"/>
              </w:rPr>
              <w:t>Q</w:t>
            </w:r>
            <w:r>
              <w:rPr>
                <w:rFonts w:ascii="Arial" w:eastAsia="Malgun Gothic" w:hAnsi="Arial" w:cs="Arial" w:hint="eastAsia"/>
                <w:b/>
                <w:bCs/>
                <w:lang w:eastAsia="ko-KR"/>
              </w:rPr>
              <w:t>3</w:t>
            </w:r>
            <w:r>
              <w:rPr>
                <w:rFonts w:ascii="Arial" w:eastAsia="Malgun Gothic" w:hAnsi="Arial" w:cs="Arial"/>
                <w:b/>
                <w:bCs/>
                <w:lang w:eastAsia="ko-KR"/>
              </w:rPr>
              <w:t xml:space="preserve">) </w:t>
            </w:r>
            <w:r>
              <w:rPr>
                <w:rFonts w:ascii="Arial" w:eastAsia="Malgun Gothic" w:hAnsi="Arial" w:cs="Arial"/>
                <w:bCs/>
                <w:lang w:eastAsia="ko-KR"/>
              </w:rPr>
              <w:t>We don’t see any issue for CSI reporting but identify some issue for SRS triggered by DCI format 2_3. This issue can be handled by RAN1.</w:t>
            </w:r>
          </w:p>
          <w:p w14:paraId="73759085"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Q</w:t>
            </w:r>
            <w:r>
              <w:rPr>
                <w:rFonts w:ascii="Arial" w:eastAsia="Malgun Gothic" w:hAnsi="Arial" w:cs="Arial" w:hint="eastAsia"/>
                <w:b/>
                <w:bCs/>
                <w:lang w:eastAsia="ko-KR"/>
              </w:rPr>
              <w:t>4</w:t>
            </w:r>
            <w:r>
              <w:rPr>
                <w:rFonts w:ascii="Arial" w:eastAsia="Malgun Gothic" w:hAnsi="Arial" w:cs="Arial"/>
                <w:b/>
                <w:bCs/>
                <w:lang w:eastAsia="ko-KR"/>
              </w:rPr>
              <w:t>), Q</w:t>
            </w:r>
            <w:r>
              <w:rPr>
                <w:rFonts w:ascii="Arial" w:eastAsia="Malgun Gothic" w:hAnsi="Arial" w:cs="Arial" w:hint="eastAsia"/>
                <w:b/>
                <w:bCs/>
                <w:lang w:eastAsia="ko-KR"/>
              </w:rPr>
              <w:t>5</w:t>
            </w:r>
            <w:r>
              <w:rPr>
                <w:rFonts w:ascii="Arial" w:eastAsia="Malgun Gothic" w:hAnsi="Arial" w:cs="Arial"/>
                <w:b/>
                <w:bCs/>
                <w:lang w:eastAsia="ko-KR"/>
              </w:rPr>
              <w:t xml:space="preserve">) </w:t>
            </w:r>
            <w:r w:rsidRPr="007F3E74">
              <w:rPr>
                <w:rFonts w:ascii="Arial" w:eastAsia="Malgun Gothic" w:hAnsi="Arial" w:cs="Arial"/>
                <w:bCs/>
                <w:lang w:eastAsia="ko-KR"/>
              </w:rPr>
              <w:t>This</w:t>
            </w:r>
            <w:r>
              <w:rPr>
                <w:rFonts w:ascii="Arial" w:eastAsia="Malgun Gothic" w:hAnsi="Arial" w:cs="Arial"/>
                <w:bCs/>
                <w:lang w:eastAsia="ko-KR"/>
              </w:rPr>
              <w:t xml:space="preserve"> </w:t>
            </w:r>
            <w:r w:rsidRPr="007F3E74">
              <w:rPr>
                <w:rFonts w:ascii="Arial" w:eastAsia="Malgun Gothic" w:hAnsi="Arial" w:cs="Arial"/>
                <w:bCs/>
                <w:lang w:eastAsia="ko-KR"/>
              </w:rPr>
              <w:t>i</w:t>
            </w:r>
            <w:r>
              <w:rPr>
                <w:rFonts w:ascii="Arial" w:eastAsia="Malgun Gothic" w:hAnsi="Arial" w:cs="Arial"/>
                <w:bCs/>
                <w:lang w:eastAsia="ko-KR"/>
              </w:rPr>
              <w:t>s just for flexibility. Network can configure first non-dormant BWP(s) properly according to the purpose.</w:t>
            </w:r>
          </w:p>
          <w:p w14:paraId="00363455" w14:textId="77777777" w:rsidR="00804D3B" w:rsidRDefault="00804D3B" w:rsidP="00804D3B">
            <w:pPr>
              <w:rPr>
                <w:rFonts w:ascii="Arial" w:eastAsia="Malgun Gothic" w:hAnsi="Arial" w:cs="Arial"/>
                <w:bCs/>
                <w:lang w:eastAsia="ko-KR"/>
              </w:rPr>
            </w:pPr>
            <w:r>
              <w:rPr>
                <w:rFonts w:ascii="Arial" w:eastAsia="Malgun Gothic" w:hAnsi="Arial" w:cs="Arial"/>
                <w:b/>
                <w:bCs/>
                <w:lang w:eastAsia="ko-KR"/>
              </w:rPr>
              <w:t>Q</w:t>
            </w:r>
            <w:r>
              <w:rPr>
                <w:rFonts w:ascii="Arial" w:eastAsia="Malgun Gothic" w:hAnsi="Arial" w:cs="Arial" w:hint="eastAsia"/>
                <w:b/>
                <w:bCs/>
                <w:lang w:eastAsia="ko-KR"/>
              </w:rPr>
              <w:t>6</w:t>
            </w:r>
            <w:r>
              <w:rPr>
                <w:rFonts w:ascii="Arial" w:eastAsia="Malgun Gothic" w:hAnsi="Arial" w:cs="Arial"/>
                <w:b/>
                <w:bCs/>
                <w:lang w:eastAsia="ko-KR"/>
              </w:rPr>
              <w:t xml:space="preserve">) </w:t>
            </w:r>
            <w:r>
              <w:rPr>
                <w:rFonts w:ascii="Arial" w:eastAsia="Malgun Gothic" w:hAnsi="Arial" w:cs="Arial"/>
                <w:bCs/>
                <w:lang w:eastAsia="ko-KR"/>
              </w:rPr>
              <w:t>Basically, i</w:t>
            </w:r>
            <w:r w:rsidRPr="00620568">
              <w:rPr>
                <w:rFonts w:ascii="Arial" w:eastAsia="Malgun Gothic" w:hAnsi="Arial" w:cs="Arial"/>
                <w:bCs/>
                <w:lang w:eastAsia="ko-KR"/>
              </w:rPr>
              <w:t>mp</w:t>
            </w:r>
            <w:r>
              <w:rPr>
                <w:rFonts w:ascii="Arial" w:eastAsia="Malgun Gothic" w:hAnsi="Arial" w:cs="Arial"/>
                <w:bCs/>
                <w:lang w:eastAsia="ko-KR"/>
              </w:rPr>
              <w:t>licit configuration for BFD-RS is not possible for dormant DL BWP with current RAN1 sepcification. Therefore it is recommended to use explicit configuration only.</w:t>
            </w:r>
          </w:p>
          <w:p w14:paraId="0D848C92" w14:textId="3A8257A7" w:rsidR="00804D3B" w:rsidRDefault="00804D3B" w:rsidP="00804D3B">
            <w:pPr>
              <w:rPr>
                <w:lang w:val="en-GB"/>
              </w:rPr>
            </w:pPr>
            <w:r>
              <w:rPr>
                <w:rFonts w:ascii="Arial" w:eastAsia="Malgun Gothic" w:hAnsi="Arial" w:cs="Arial"/>
                <w:b/>
                <w:bCs/>
                <w:lang w:eastAsia="ko-KR"/>
              </w:rPr>
              <w:t>Q</w:t>
            </w:r>
            <w:r>
              <w:rPr>
                <w:rFonts w:ascii="Arial" w:eastAsia="Malgun Gothic" w:hAnsi="Arial" w:cs="Arial" w:hint="eastAsia"/>
                <w:b/>
                <w:bCs/>
                <w:lang w:eastAsia="ko-KR"/>
              </w:rPr>
              <w:t>7</w:t>
            </w:r>
            <w:r>
              <w:rPr>
                <w:rFonts w:ascii="Arial" w:eastAsia="Malgun Gothic" w:hAnsi="Arial" w:cs="Arial"/>
                <w:b/>
                <w:bCs/>
                <w:lang w:eastAsia="ko-KR"/>
              </w:rPr>
              <w:t xml:space="preserve">) </w:t>
            </w:r>
            <w:r w:rsidRPr="00620568">
              <w:rPr>
                <w:rFonts w:ascii="Arial" w:eastAsia="Malgun Gothic" w:hAnsi="Arial" w:cs="Arial"/>
                <w:bCs/>
                <w:lang w:eastAsia="ko-KR"/>
              </w:rPr>
              <w:t xml:space="preserve">The default </w:t>
            </w:r>
            <w:r>
              <w:rPr>
                <w:rFonts w:ascii="Arial" w:eastAsia="Malgun Gothic" w:hAnsi="Arial" w:cs="Arial"/>
                <w:bCs/>
                <w:lang w:eastAsia="ko-KR"/>
              </w:rPr>
              <w:t xml:space="preserve">BWP cannot </w:t>
            </w:r>
            <w:r w:rsidRPr="00620568">
              <w:rPr>
                <w:rFonts w:ascii="Arial" w:eastAsia="Malgun Gothic" w:hAnsi="Arial" w:cs="Arial"/>
                <w:bCs/>
                <w:lang w:eastAsia="ko-KR"/>
              </w:rPr>
              <w:t>be same as dormant BWP</w:t>
            </w:r>
          </w:p>
        </w:tc>
      </w:tr>
      <w:tr w:rsidR="00336427" w14:paraId="767767B2" w14:textId="77777777" w:rsidTr="005D1EB3">
        <w:tc>
          <w:tcPr>
            <w:tcW w:w="2605" w:type="dxa"/>
          </w:tcPr>
          <w:p w14:paraId="1BDB06B6" w14:textId="4C47580A" w:rsidR="00336427" w:rsidRDefault="00336427" w:rsidP="00336427">
            <w:pPr>
              <w:rPr>
                <w:rFonts w:eastAsia="Malgun Gothic"/>
                <w:lang w:val="en-GB" w:eastAsia="ko-KR"/>
              </w:rPr>
            </w:pPr>
            <w:r>
              <w:rPr>
                <w:rFonts w:eastAsiaTheme="minorEastAsia" w:hint="eastAsia"/>
                <w:lang w:val="en-GB" w:eastAsia="zh-CN"/>
              </w:rPr>
              <w:t>v</w:t>
            </w:r>
            <w:r>
              <w:rPr>
                <w:rFonts w:eastAsiaTheme="minorEastAsia"/>
                <w:lang w:val="en-GB" w:eastAsia="zh-CN"/>
              </w:rPr>
              <w:t>ivo</w:t>
            </w:r>
          </w:p>
        </w:tc>
        <w:tc>
          <w:tcPr>
            <w:tcW w:w="6390" w:type="dxa"/>
          </w:tcPr>
          <w:p w14:paraId="68094D6C" w14:textId="77777777" w:rsidR="00336427" w:rsidRDefault="00336427" w:rsidP="00336427">
            <w:pPr>
              <w:rPr>
                <w:lang w:val="en-GB" w:eastAsia="zh-CN"/>
              </w:rPr>
            </w:pPr>
            <w:r>
              <w:rPr>
                <w:rFonts w:ascii="Times" w:eastAsia="Malgun Gothic" w:hAnsi="Times" w:cs="Times"/>
                <w:lang w:val="en-GB" w:eastAsia="ko-KR"/>
              </w:rPr>
              <w:t>Agree with the initial assessment</w:t>
            </w:r>
            <w:r>
              <w:rPr>
                <w:rFonts w:hint="eastAsia"/>
                <w:lang w:val="en-GB" w:eastAsia="zh-CN"/>
              </w:rPr>
              <w:t>.</w:t>
            </w:r>
          </w:p>
          <w:p w14:paraId="3C9D37EE" w14:textId="47EC279D" w:rsidR="00336427" w:rsidRPr="00804D3B" w:rsidRDefault="00336427" w:rsidP="00336427">
            <w:pPr>
              <w:rPr>
                <w:u w:val="single"/>
                <w:lang w:val="en-GB"/>
              </w:rPr>
            </w:pPr>
            <w:r>
              <w:rPr>
                <w:lang w:val="en-GB" w:eastAsia="zh-CN"/>
              </w:rPr>
              <w:t xml:space="preserve">We observed that RAN2 is trying to make further agreement regarding question 6 after the LS was sent, need to check the latest RAN2 status. </w:t>
            </w:r>
          </w:p>
        </w:tc>
      </w:tr>
      <w:tr w:rsidR="005622CC" w14:paraId="4E148D3E" w14:textId="77777777" w:rsidTr="005D1EB3">
        <w:tc>
          <w:tcPr>
            <w:tcW w:w="2605" w:type="dxa"/>
          </w:tcPr>
          <w:p w14:paraId="12BE79AC" w14:textId="4743AF72" w:rsidR="005622CC" w:rsidRDefault="005622CC" w:rsidP="005622CC">
            <w:pPr>
              <w:rPr>
                <w:rFonts w:eastAsiaTheme="minorEastAsia"/>
                <w:lang w:val="en-GB" w:eastAsia="zh-CN"/>
              </w:rPr>
            </w:pPr>
            <w:r>
              <w:rPr>
                <w:rFonts w:hint="eastAsia"/>
                <w:lang w:val="en-GB" w:eastAsia="zh-CN"/>
              </w:rPr>
              <w:t>Z</w:t>
            </w:r>
            <w:r>
              <w:rPr>
                <w:lang w:val="en-GB" w:eastAsia="zh-CN"/>
              </w:rPr>
              <w:t>TE</w:t>
            </w:r>
          </w:p>
        </w:tc>
        <w:tc>
          <w:tcPr>
            <w:tcW w:w="6390" w:type="dxa"/>
          </w:tcPr>
          <w:p w14:paraId="0AAE70F3" w14:textId="77777777" w:rsidR="005622CC" w:rsidRDefault="005622CC" w:rsidP="005622CC">
            <w:pPr>
              <w:rPr>
                <w:lang w:val="en-GB" w:eastAsia="zh-CN"/>
              </w:rPr>
            </w:pPr>
            <w:r>
              <w:rPr>
                <w:rFonts w:hint="eastAsia"/>
                <w:lang w:val="en-GB" w:eastAsia="zh-CN"/>
              </w:rPr>
              <w:t>W</w:t>
            </w:r>
            <w:r>
              <w:rPr>
                <w:lang w:val="en-GB" w:eastAsia="zh-CN"/>
              </w:rPr>
              <w:t>e support the initial assessment.</w:t>
            </w:r>
          </w:p>
          <w:p w14:paraId="304E7CC0" w14:textId="612FC728" w:rsidR="005622CC" w:rsidRDefault="005622CC" w:rsidP="005622CC">
            <w:pPr>
              <w:rPr>
                <w:rFonts w:ascii="Times" w:eastAsia="Malgun Gothic" w:hAnsi="Times" w:cs="Times"/>
                <w:lang w:val="en-GB" w:eastAsia="ko-KR"/>
              </w:rPr>
            </w:pPr>
            <w:r>
              <w:rPr>
                <w:lang w:val="en-GB" w:eastAsia="zh-CN"/>
              </w:rPr>
              <w:t>This LS may have RAN1 and/or RAN2 spec impact. It is preferred to discuss the issues listed in this LS in this meeting to avoid late spec impact.</w:t>
            </w:r>
          </w:p>
        </w:tc>
      </w:tr>
      <w:tr w:rsidR="001F12C2" w14:paraId="02782C2A" w14:textId="77777777" w:rsidTr="005D1EB3">
        <w:tc>
          <w:tcPr>
            <w:tcW w:w="2605" w:type="dxa"/>
          </w:tcPr>
          <w:p w14:paraId="2E4F8B11" w14:textId="7C1A8EEA" w:rsidR="001F12C2" w:rsidRDefault="001F12C2" w:rsidP="001F12C2">
            <w:pPr>
              <w:rPr>
                <w:lang w:val="en-GB" w:eastAsia="zh-CN"/>
              </w:rPr>
            </w:pPr>
            <w:r w:rsidRPr="004B7631">
              <w:rPr>
                <w:lang w:val="en-GB"/>
              </w:rPr>
              <w:t>Ericsson</w:t>
            </w:r>
          </w:p>
        </w:tc>
        <w:tc>
          <w:tcPr>
            <w:tcW w:w="6390" w:type="dxa"/>
          </w:tcPr>
          <w:p w14:paraId="21E99E85" w14:textId="77777777" w:rsidR="001F12C2" w:rsidRPr="004B7631" w:rsidRDefault="001F12C2" w:rsidP="001F12C2">
            <w:pPr>
              <w:rPr>
                <w:lang w:val="en-GB"/>
              </w:rPr>
            </w:pPr>
            <w:r w:rsidRPr="004B7631">
              <w:rPr>
                <w:lang w:val="en-GB"/>
              </w:rPr>
              <w:t>We submitted input related to the LS in A.I 7.2.10.3</w:t>
            </w:r>
          </w:p>
          <w:p w14:paraId="1A73235E" w14:textId="77777777" w:rsidR="001F12C2" w:rsidRPr="004B7631" w:rsidRDefault="001F12C2" w:rsidP="001F12C2">
            <w:pPr>
              <w:pStyle w:val="ListParagraph"/>
              <w:numPr>
                <w:ilvl w:val="0"/>
                <w:numId w:val="44"/>
              </w:numPr>
              <w:rPr>
                <w:rFonts w:ascii="Times New Roman" w:hAnsi="Times New Roman"/>
                <w:sz w:val="20"/>
                <w:szCs w:val="20"/>
                <w:lang w:val="en-GB"/>
              </w:rPr>
            </w:pPr>
            <w:r w:rsidRPr="004B7631">
              <w:rPr>
                <w:rFonts w:ascii="Times New Roman" w:hAnsi="Times New Roman"/>
                <w:sz w:val="20"/>
                <w:szCs w:val="20"/>
                <w:lang w:val="en-GB"/>
              </w:rPr>
              <w:t>R1-2002420</w:t>
            </w:r>
            <w:r w:rsidRPr="004B7631">
              <w:rPr>
                <w:rFonts w:ascii="Times New Roman" w:hAnsi="Times New Roman"/>
                <w:sz w:val="20"/>
                <w:szCs w:val="20"/>
                <w:lang w:val="en-GB"/>
              </w:rPr>
              <w:tab/>
              <w:t>Remaining issues for reduced latency Scell management for NR CA</w:t>
            </w:r>
            <w:r w:rsidRPr="004B7631">
              <w:rPr>
                <w:rFonts w:ascii="Times New Roman" w:hAnsi="Times New Roman"/>
                <w:sz w:val="20"/>
                <w:szCs w:val="20"/>
                <w:lang w:val="en-GB"/>
              </w:rPr>
              <w:tab/>
              <w:t xml:space="preserve">Ericsson </w:t>
            </w:r>
          </w:p>
          <w:p w14:paraId="3C96DBB9" w14:textId="4E2098D3" w:rsidR="001F12C2" w:rsidRDefault="001F12C2" w:rsidP="001F12C2">
            <w:pPr>
              <w:rPr>
                <w:lang w:val="en-GB" w:eastAsia="zh-CN"/>
              </w:rPr>
            </w:pPr>
            <w:r w:rsidRPr="004B7631">
              <w:rPr>
                <w:lang w:val="en-GB"/>
              </w:rPr>
              <w:t>Please include this as part of LS reply discussion.</w:t>
            </w:r>
          </w:p>
        </w:tc>
      </w:tr>
      <w:tr w:rsidR="005422E9" w14:paraId="41528D80" w14:textId="77777777" w:rsidTr="005D1EB3">
        <w:tc>
          <w:tcPr>
            <w:tcW w:w="2605" w:type="dxa"/>
          </w:tcPr>
          <w:p w14:paraId="3E7D9315" w14:textId="45A3EFDC" w:rsidR="005422E9" w:rsidRPr="004B7631" w:rsidRDefault="005422E9" w:rsidP="001F12C2">
            <w:pPr>
              <w:rPr>
                <w:lang w:val="en-GB"/>
              </w:rPr>
            </w:pPr>
            <w:r>
              <w:rPr>
                <w:lang w:val="en-GB"/>
              </w:rPr>
              <w:lastRenderedPageBreak/>
              <w:t>CATT</w:t>
            </w:r>
          </w:p>
        </w:tc>
        <w:tc>
          <w:tcPr>
            <w:tcW w:w="6390" w:type="dxa"/>
          </w:tcPr>
          <w:p w14:paraId="7930D34C" w14:textId="51747F89" w:rsidR="005422E9" w:rsidRDefault="005422E9">
            <w:pPr>
              <w:rPr>
                <w:lang w:eastAsia="zh-CN"/>
              </w:rPr>
            </w:pPr>
            <w:r>
              <w:rPr>
                <w:rFonts w:hint="eastAsia"/>
                <w:lang w:eastAsia="zh-CN"/>
              </w:rPr>
              <w:t xml:space="preserve">Agree with the </w:t>
            </w:r>
            <w:r>
              <w:rPr>
                <w:lang w:eastAsia="zh-CN"/>
              </w:rPr>
              <w:t>initial</w:t>
            </w:r>
            <w:r>
              <w:rPr>
                <w:rFonts w:hint="eastAsia"/>
                <w:lang w:eastAsia="zh-CN"/>
              </w:rPr>
              <w:t xml:space="preserve"> assessment. </w:t>
            </w:r>
          </w:p>
          <w:p w14:paraId="7D4D9072" w14:textId="0B4FF40D" w:rsidR="005422E9" w:rsidRDefault="005422E9">
            <w:pPr>
              <w:rPr>
                <w:lang w:eastAsia="zh-CN"/>
              </w:rPr>
            </w:pPr>
            <w:r>
              <w:rPr>
                <w:rFonts w:hint="eastAsia"/>
                <w:lang w:eastAsia="zh-CN"/>
              </w:rPr>
              <w:t>Our views are listed below:</w:t>
            </w:r>
          </w:p>
          <w:p w14:paraId="3D35B146" w14:textId="00E8AC90" w:rsidR="005422E9" w:rsidRPr="005422E9" w:rsidRDefault="005422E9">
            <w:pPr>
              <w:rPr>
                <w:lang w:eastAsia="zh-CN"/>
              </w:rPr>
            </w:pPr>
            <w:r>
              <w:t>• There are no issues on TCI state and beam management/recovery configurations for PDSCH in RAN2 questions 1 and 2 respectively</w:t>
            </w:r>
          </w:p>
          <w:p w14:paraId="4FDEA8EA" w14:textId="77777777" w:rsidR="005422E9" w:rsidRDefault="005422E9">
            <w:r>
              <w:t>•</w:t>
            </w:r>
            <w:r>
              <w:tab/>
              <w:t xml:space="preserve">The dormant BWP for SCell dormancy is for UE not to monitor PDCCH on the indicated SCell for power saving purpose but to keep the SCell activated and updated channel information for link adaptation. The aperiodic CSI reporting and SRS transmission on the dormant BWP are key for gNB to be able to schedule UE on the SCell after it is transitioned from dormant SCell to non-dormant SCell.  A-CSI reporting and SRS transmission should be supported for DL dormant BWP.  </w:t>
            </w:r>
          </w:p>
          <w:p w14:paraId="2C02F4B9" w14:textId="77777777" w:rsidR="005422E9" w:rsidRDefault="005422E9">
            <w:r>
              <w:t>•</w:t>
            </w:r>
            <w:r>
              <w:tab/>
              <w:t>Dormant BWPs are independently configured outside and within Active Time.   No significant benefit of UE power saving had been shown when dormant BWPs are configured differently outside and within Active Time.</w:t>
            </w:r>
          </w:p>
          <w:p w14:paraId="08731D46" w14:textId="77777777" w:rsidR="005422E9" w:rsidRDefault="005422E9">
            <w:r>
              <w:t>•</w:t>
            </w:r>
            <w:r>
              <w:tab/>
              <w:t xml:space="preserve">Explicit configuration of BFD-RS could be used for the channel measurement and beam management measurement for BFR.  The implicit configuration is a special case.   </w:t>
            </w:r>
          </w:p>
          <w:p w14:paraId="72805BE6" w14:textId="4336C585" w:rsidR="005422E9" w:rsidRPr="004B7631" w:rsidRDefault="005422E9" w:rsidP="001F12C2">
            <w:pPr>
              <w:rPr>
                <w:lang w:val="en-GB"/>
              </w:rPr>
            </w:pPr>
            <w:r>
              <w:t>•</w:t>
            </w:r>
            <w:r>
              <w:tab/>
              <w:t xml:space="preserve">The default BWP can not be the dormant BWP.  </w:t>
            </w:r>
          </w:p>
        </w:tc>
      </w:tr>
      <w:tr w:rsidR="003D74CC" w14:paraId="465642C0" w14:textId="77777777" w:rsidTr="005D1EB3">
        <w:tc>
          <w:tcPr>
            <w:tcW w:w="2605" w:type="dxa"/>
          </w:tcPr>
          <w:p w14:paraId="06C6CAE6" w14:textId="429FF127" w:rsidR="003D74CC" w:rsidRDefault="003D74CC" w:rsidP="001F12C2">
            <w:pPr>
              <w:rPr>
                <w:lang w:val="en-GB"/>
              </w:rPr>
            </w:pPr>
            <w:r>
              <w:rPr>
                <w:lang w:val="en-GB"/>
              </w:rPr>
              <w:t>OPPO</w:t>
            </w:r>
          </w:p>
        </w:tc>
        <w:tc>
          <w:tcPr>
            <w:tcW w:w="6390" w:type="dxa"/>
          </w:tcPr>
          <w:p w14:paraId="3DEC617B" w14:textId="77777777" w:rsidR="003D74CC" w:rsidRDefault="003D74CC" w:rsidP="003D74CC">
            <w:pPr>
              <w:overflowPunct/>
              <w:autoSpaceDE/>
              <w:autoSpaceDN/>
              <w:adjustRightInd/>
              <w:spacing w:after="120"/>
              <w:textAlignment w:val="auto"/>
              <w:rPr>
                <w:rFonts w:ascii="Times" w:eastAsia="Batang" w:hAnsi="Times"/>
                <w:szCs w:val="24"/>
                <w:lang w:val="en-GB" w:eastAsia="x-none"/>
              </w:rPr>
            </w:pPr>
            <w:r>
              <w:rPr>
                <w:rFonts w:ascii="Times" w:eastAsia="Batang" w:hAnsi="Times"/>
                <w:szCs w:val="24"/>
                <w:lang w:val="en-GB" w:eastAsia="x-none"/>
              </w:rPr>
              <w:t>At least question 6&amp;7 would need reply LS to RAN2.</w:t>
            </w:r>
          </w:p>
          <w:p w14:paraId="30648885" w14:textId="77777777" w:rsidR="003D74CC" w:rsidRPr="000057F4" w:rsidRDefault="003D74CC" w:rsidP="003D74CC">
            <w:pPr>
              <w:overflowPunct/>
              <w:autoSpaceDE/>
              <w:autoSpaceDN/>
              <w:adjustRightInd/>
              <w:spacing w:after="120"/>
              <w:textAlignment w:val="auto"/>
              <w:rPr>
                <w:rFonts w:ascii="Times" w:eastAsia="Batang" w:hAnsi="Times"/>
                <w:szCs w:val="24"/>
                <w:lang w:val="en-GB" w:eastAsia="x-none"/>
              </w:rPr>
            </w:pPr>
            <w:r w:rsidRPr="000057F4">
              <w:rPr>
                <w:rFonts w:ascii="Times" w:eastAsia="Batang" w:hAnsi="Times"/>
                <w:szCs w:val="24"/>
                <w:lang w:val="en-GB" w:eastAsia="x-none"/>
              </w:rPr>
              <w:t xml:space="preserve">RAN1 would assume there is not PDCCH monitoring in the dormant BWP. </w:t>
            </w:r>
            <w:r>
              <w:rPr>
                <w:rFonts w:ascii="Times" w:eastAsia="Batang" w:hAnsi="Times"/>
                <w:szCs w:val="24"/>
                <w:lang w:val="en-GB" w:eastAsia="x-none"/>
              </w:rPr>
              <w:t xml:space="preserve">Thus the implicity PDCCH BFR RS should not be configured. </w:t>
            </w:r>
            <w:r>
              <w:rPr>
                <w:lang w:eastAsia="x-none"/>
              </w:rPr>
              <w:t>At least explicit configuration of BFR RS can be supported.</w:t>
            </w:r>
          </w:p>
          <w:p w14:paraId="13628A09" w14:textId="1BD6322E" w:rsidR="003D74CC" w:rsidRDefault="003D74CC" w:rsidP="003D74CC">
            <w:pPr>
              <w:rPr>
                <w:lang w:eastAsia="zh-CN"/>
              </w:rPr>
            </w:pPr>
            <w:r w:rsidRPr="000057F4">
              <w:rPr>
                <w:rFonts w:ascii="Times" w:eastAsia="Batang" w:hAnsi="Times"/>
                <w:szCs w:val="24"/>
                <w:lang w:val="en-GB" w:eastAsia="x-none"/>
              </w:rPr>
              <w:t>RAN1 does not assume the default BWP will be configured as dormant BWP. The introduction of default BWP is for some minimal data transmission. For dormant BWP, it cannot provide data transmission.</w:t>
            </w:r>
            <w:r>
              <w:rPr>
                <w:rFonts w:ascii="Times" w:eastAsia="Batang" w:hAnsi="Times"/>
                <w:szCs w:val="24"/>
                <w:lang w:val="en-GB" w:eastAsia="x-none"/>
              </w:rPr>
              <w:t xml:space="preserve"> Setting dormant BWP as default BWP will results in more processing impact. E.g. UE may enter into dormancy by timer event it will have data soon. We do not support it.</w:t>
            </w:r>
          </w:p>
        </w:tc>
      </w:tr>
      <w:tr w:rsidR="00C240A0" w:rsidRPr="00804D3B" w14:paraId="491E950C" w14:textId="77777777" w:rsidTr="00C240A0">
        <w:tc>
          <w:tcPr>
            <w:tcW w:w="2605" w:type="dxa"/>
          </w:tcPr>
          <w:p w14:paraId="237DA658" w14:textId="77777777" w:rsidR="00C240A0" w:rsidRDefault="00C240A0" w:rsidP="00231F8D">
            <w:pPr>
              <w:rPr>
                <w:rFonts w:eastAsia="Malgun Gothic"/>
                <w:lang w:val="en-GB" w:eastAsia="ko-KR"/>
              </w:rPr>
            </w:pPr>
            <w:r>
              <w:rPr>
                <w:rFonts w:eastAsiaTheme="minorEastAsia" w:hint="eastAsia"/>
                <w:lang w:val="en-GB" w:eastAsia="zh-CN"/>
              </w:rPr>
              <w:t>LG</w:t>
            </w:r>
          </w:p>
        </w:tc>
        <w:tc>
          <w:tcPr>
            <w:tcW w:w="6390" w:type="dxa"/>
          </w:tcPr>
          <w:p w14:paraId="2663436E" w14:textId="77777777" w:rsidR="00C240A0" w:rsidRPr="00804D3B" w:rsidRDefault="00C240A0" w:rsidP="00231F8D">
            <w:pPr>
              <w:rPr>
                <w:u w:val="single"/>
                <w:lang w:val="en-GB"/>
              </w:rPr>
            </w:pPr>
            <w:r>
              <w:rPr>
                <w:lang w:val="en-GB" w:eastAsia="zh-CN"/>
              </w:rPr>
              <w:t xml:space="preserve">RAN1 need to discuss all the questions from RAN2 and try to make a response LS to RAN2. </w:t>
            </w:r>
          </w:p>
        </w:tc>
      </w:tr>
      <w:tr w:rsidR="008C1D83" w:rsidRPr="00804D3B" w14:paraId="541D1166" w14:textId="77777777" w:rsidTr="00C240A0">
        <w:tc>
          <w:tcPr>
            <w:tcW w:w="2605" w:type="dxa"/>
          </w:tcPr>
          <w:p w14:paraId="2A8DFB6F" w14:textId="18DB2681" w:rsidR="008C1D83" w:rsidRDefault="008C1D83" w:rsidP="008C1D83">
            <w:pPr>
              <w:rPr>
                <w:rFonts w:eastAsiaTheme="minorEastAsia" w:hint="eastAsia"/>
                <w:lang w:val="en-GB" w:eastAsia="zh-CN"/>
              </w:rPr>
            </w:pPr>
            <w:r>
              <w:rPr>
                <w:rFonts w:eastAsiaTheme="minorEastAsia"/>
                <w:lang w:val="en-GB" w:eastAsia="zh-CN"/>
              </w:rPr>
              <w:t>Intel</w:t>
            </w:r>
          </w:p>
        </w:tc>
        <w:tc>
          <w:tcPr>
            <w:tcW w:w="6390" w:type="dxa"/>
          </w:tcPr>
          <w:p w14:paraId="23F39EBA" w14:textId="15126472" w:rsidR="008C1D83" w:rsidRDefault="008C1D83" w:rsidP="008C1D83">
            <w:pPr>
              <w:rPr>
                <w:lang w:val="en-GB" w:eastAsia="zh-CN"/>
              </w:rPr>
            </w:pPr>
            <w:r>
              <w:t>Agree with the initial assessment.</w:t>
            </w:r>
          </w:p>
        </w:tc>
      </w:tr>
    </w:tbl>
    <w:p w14:paraId="080D32FD" w14:textId="77777777" w:rsidR="0022046F" w:rsidRPr="00C240A0" w:rsidRDefault="0022046F" w:rsidP="0022046F">
      <w:pPr>
        <w:rPr>
          <w:lang w:val="en-GB"/>
        </w:rPr>
      </w:pPr>
    </w:p>
    <w:p w14:paraId="18BAAFDC" w14:textId="77777777" w:rsidR="00A83F0C" w:rsidRDefault="00A83F0C" w:rsidP="00A83F0C">
      <w:pPr>
        <w:pStyle w:val="ListParagraph"/>
        <w:rPr>
          <w:lang w:val="en-GB"/>
        </w:rPr>
      </w:pPr>
    </w:p>
    <w:p w14:paraId="348202D0" w14:textId="7D70882C" w:rsidR="00BB2C33" w:rsidRDefault="00AF3F77" w:rsidP="00BB2C33">
      <w:pPr>
        <w:pStyle w:val="Heading4"/>
      </w:pPr>
      <w:r w:rsidRPr="00AF3F77">
        <w:t>R1-2001519</w:t>
      </w:r>
      <w:r w:rsidRPr="00AF3F77">
        <w:tab/>
        <w:t>Reply LS on CSI-RS capabilities (FG 2-33/36/40/41/43)</w:t>
      </w:r>
      <w:r w:rsidRPr="00AF3F77">
        <w:tab/>
        <w:t>RAN2, NTT DOCOMO</w:t>
      </w:r>
    </w:p>
    <w:p w14:paraId="604B6985" w14:textId="4573B215" w:rsidR="0006218E" w:rsidRDefault="0006218E" w:rsidP="0006218E">
      <w:pPr>
        <w:rPr>
          <w:lang w:val="en-GB"/>
        </w:rPr>
      </w:pPr>
      <w:r>
        <w:rPr>
          <w:lang w:val="en-GB"/>
        </w:rPr>
        <w:t>Related contributions:</w:t>
      </w:r>
    </w:p>
    <w:p w14:paraId="45FD1190" w14:textId="77777777" w:rsidR="00B21756" w:rsidRDefault="0057411E" w:rsidP="00B21756">
      <w:pPr>
        <w:pStyle w:val="ListParagraph"/>
        <w:numPr>
          <w:ilvl w:val="0"/>
          <w:numId w:val="37"/>
        </w:numPr>
        <w:rPr>
          <w:lang w:eastAsia="x-none"/>
        </w:rPr>
      </w:pPr>
      <w:hyperlink r:id="rId67" w:history="1">
        <w:r w:rsidR="00B21756">
          <w:rPr>
            <w:rStyle w:val="Hyperlink"/>
            <w:lang w:eastAsia="x-none"/>
          </w:rPr>
          <w:t>R1-2001590</w:t>
        </w:r>
      </w:hyperlink>
      <w:r w:rsidR="00B21756">
        <w:rPr>
          <w:lang w:eastAsia="x-none"/>
        </w:rPr>
        <w:tab/>
        <w:t>Draft reply LS on UE capabilities of CSI-RS</w:t>
      </w:r>
      <w:r w:rsidR="00B21756">
        <w:rPr>
          <w:lang w:eastAsia="x-none"/>
        </w:rPr>
        <w:tab/>
        <w:t>ZTE</w:t>
      </w:r>
    </w:p>
    <w:p w14:paraId="189788CC" w14:textId="77777777" w:rsidR="00B21756" w:rsidRDefault="0057411E" w:rsidP="00B21756">
      <w:pPr>
        <w:pStyle w:val="ListParagraph"/>
        <w:numPr>
          <w:ilvl w:val="0"/>
          <w:numId w:val="37"/>
        </w:numPr>
        <w:rPr>
          <w:lang w:eastAsia="x-none"/>
        </w:rPr>
      </w:pPr>
      <w:hyperlink r:id="rId68" w:history="1">
        <w:r w:rsidR="00B21756">
          <w:rPr>
            <w:rStyle w:val="Hyperlink"/>
            <w:lang w:eastAsia="x-none"/>
          </w:rPr>
          <w:t>R1-2001901</w:t>
        </w:r>
      </w:hyperlink>
      <w:r w:rsidR="00B21756">
        <w:rPr>
          <w:lang w:eastAsia="x-none"/>
        </w:rPr>
        <w:tab/>
        <w:t>Draft reply LS on CSI-RS capabilities (FG 2-33/36/40/41/43)</w:t>
      </w:r>
      <w:r w:rsidR="00B21756">
        <w:rPr>
          <w:lang w:eastAsia="x-none"/>
        </w:rPr>
        <w:tab/>
        <w:t>vivo</w:t>
      </w:r>
    </w:p>
    <w:p w14:paraId="0867B887" w14:textId="77777777" w:rsidR="00B21756" w:rsidRDefault="0057411E" w:rsidP="00B21756">
      <w:pPr>
        <w:pStyle w:val="ListParagraph"/>
        <w:numPr>
          <w:ilvl w:val="0"/>
          <w:numId w:val="37"/>
        </w:numPr>
        <w:rPr>
          <w:lang w:eastAsia="x-none"/>
        </w:rPr>
      </w:pPr>
      <w:hyperlink r:id="rId69" w:history="1">
        <w:r w:rsidR="00B21756">
          <w:rPr>
            <w:rStyle w:val="Hyperlink"/>
            <w:lang w:eastAsia="x-none"/>
          </w:rPr>
          <w:t>R1-2001980</w:t>
        </w:r>
      </w:hyperlink>
      <w:r w:rsidR="00B21756">
        <w:rPr>
          <w:lang w:eastAsia="x-none"/>
        </w:rPr>
        <w:tab/>
        <w:t>Draft reply LS on CSI-RS capabilities</w:t>
      </w:r>
      <w:r w:rsidR="00B21756">
        <w:rPr>
          <w:lang w:eastAsia="x-none"/>
        </w:rPr>
        <w:tab/>
        <w:t>Intel Corporation</w:t>
      </w:r>
    </w:p>
    <w:p w14:paraId="0E1ED249" w14:textId="77777777" w:rsidR="00B21756" w:rsidRDefault="0057411E" w:rsidP="00B21756">
      <w:pPr>
        <w:pStyle w:val="ListParagraph"/>
        <w:numPr>
          <w:ilvl w:val="0"/>
          <w:numId w:val="37"/>
        </w:numPr>
        <w:rPr>
          <w:lang w:eastAsia="x-none"/>
        </w:rPr>
      </w:pPr>
      <w:hyperlink r:id="rId70" w:history="1">
        <w:r w:rsidR="00B21756">
          <w:rPr>
            <w:rStyle w:val="Hyperlink"/>
            <w:lang w:eastAsia="x-none"/>
          </w:rPr>
          <w:t>R1-2002100</w:t>
        </w:r>
      </w:hyperlink>
      <w:r w:rsidR="00B21756">
        <w:rPr>
          <w:lang w:eastAsia="x-none"/>
        </w:rPr>
        <w:tab/>
        <w:t>Draft reply to RAN2 LS on CSI-RS capabilities (FG 2-33/36/40/41/43)</w:t>
      </w:r>
      <w:r w:rsidR="00B21756">
        <w:rPr>
          <w:lang w:eastAsia="x-none"/>
        </w:rPr>
        <w:tab/>
        <w:t>Samsung</w:t>
      </w:r>
    </w:p>
    <w:p w14:paraId="4F75F9AF" w14:textId="77777777" w:rsidR="00B21756" w:rsidRDefault="0057411E" w:rsidP="00B21756">
      <w:pPr>
        <w:pStyle w:val="ListParagraph"/>
        <w:numPr>
          <w:ilvl w:val="0"/>
          <w:numId w:val="37"/>
        </w:numPr>
        <w:rPr>
          <w:lang w:eastAsia="x-none"/>
        </w:rPr>
      </w:pPr>
      <w:hyperlink r:id="rId71" w:history="1">
        <w:r w:rsidR="00B21756">
          <w:rPr>
            <w:rStyle w:val="Hyperlink"/>
            <w:lang w:eastAsia="x-none"/>
          </w:rPr>
          <w:t>R1-2002427</w:t>
        </w:r>
      </w:hyperlink>
      <w:r w:rsidR="00B21756">
        <w:rPr>
          <w:lang w:eastAsia="x-none"/>
        </w:rPr>
        <w:tab/>
        <w:t>[Draft] Reply LS on CSI-RS capabilities (FG 2-33/36/40/41/43)</w:t>
      </w:r>
      <w:r w:rsidR="00B21756">
        <w:rPr>
          <w:lang w:eastAsia="x-none"/>
        </w:rPr>
        <w:tab/>
        <w:t>NTT DOCOMO, INC</w:t>
      </w:r>
    </w:p>
    <w:p w14:paraId="7BF88D21" w14:textId="77777777" w:rsidR="00B21756" w:rsidRDefault="0057411E" w:rsidP="00B21756">
      <w:pPr>
        <w:pStyle w:val="ListParagraph"/>
        <w:numPr>
          <w:ilvl w:val="0"/>
          <w:numId w:val="37"/>
        </w:numPr>
        <w:rPr>
          <w:lang w:eastAsia="x-none"/>
        </w:rPr>
      </w:pPr>
      <w:hyperlink r:id="rId72" w:history="1">
        <w:r w:rsidR="00B21756">
          <w:rPr>
            <w:rStyle w:val="Hyperlink"/>
            <w:lang w:eastAsia="x-none"/>
          </w:rPr>
          <w:t>R1-2002514</w:t>
        </w:r>
      </w:hyperlink>
      <w:r w:rsidR="00B21756">
        <w:rPr>
          <w:lang w:eastAsia="x-none"/>
        </w:rPr>
        <w:tab/>
        <w:t>Draft response to Reply LS on CSI-RS capabilities</w:t>
      </w:r>
      <w:r w:rsidR="00B21756">
        <w:rPr>
          <w:lang w:eastAsia="x-none"/>
        </w:rPr>
        <w:tab/>
        <w:t>Qualcomm Incorporated</w:t>
      </w:r>
    </w:p>
    <w:p w14:paraId="094B3409" w14:textId="77777777" w:rsidR="00B21756" w:rsidRDefault="0057411E" w:rsidP="00B21756">
      <w:pPr>
        <w:pStyle w:val="ListParagraph"/>
        <w:numPr>
          <w:ilvl w:val="0"/>
          <w:numId w:val="37"/>
        </w:numPr>
        <w:rPr>
          <w:lang w:eastAsia="x-none"/>
        </w:rPr>
      </w:pPr>
      <w:hyperlink r:id="rId73" w:history="1">
        <w:r w:rsidR="00B21756">
          <w:rPr>
            <w:rStyle w:val="Hyperlink"/>
            <w:lang w:eastAsia="x-none"/>
          </w:rPr>
          <w:t>R1-2002673</w:t>
        </w:r>
      </w:hyperlink>
      <w:r w:rsidR="00B21756">
        <w:rPr>
          <w:lang w:eastAsia="x-none"/>
        </w:rPr>
        <w:tab/>
        <w:t>Discussion on Reply LS on CSI-RS capabilities (FG 2-33/36/40/41/43)</w:t>
      </w:r>
      <w:r w:rsidR="00B21756">
        <w:rPr>
          <w:lang w:eastAsia="x-none"/>
        </w:rPr>
        <w:tab/>
        <w:t>Huawei, HiSilicon</w:t>
      </w:r>
    </w:p>
    <w:p w14:paraId="2517F94A" w14:textId="77777777" w:rsidR="00B21756" w:rsidRDefault="0057411E" w:rsidP="00B21756">
      <w:pPr>
        <w:pStyle w:val="ListParagraph"/>
        <w:numPr>
          <w:ilvl w:val="0"/>
          <w:numId w:val="37"/>
        </w:numPr>
        <w:rPr>
          <w:lang w:eastAsia="x-none"/>
        </w:rPr>
      </w:pPr>
      <w:hyperlink r:id="rId74" w:history="1">
        <w:r w:rsidR="00B21756">
          <w:rPr>
            <w:rStyle w:val="Hyperlink"/>
            <w:lang w:eastAsia="x-none"/>
          </w:rPr>
          <w:t>R1-2002681</w:t>
        </w:r>
      </w:hyperlink>
      <w:r w:rsidR="00B21756">
        <w:rPr>
          <w:lang w:eastAsia="x-none"/>
        </w:rPr>
        <w:tab/>
        <w:t>[Draft] Reply LS on CSI-RS capabilities (FG 2-33/36/40/41/43)</w:t>
      </w:r>
      <w:r w:rsidR="00B21756">
        <w:rPr>
          <w:lang w:eastAsia="x-none"/>
        </w:rPr>
        <w:tab/>
        <w:t>Huawei, HiSilicon</w:t>
      </w:r>
    </w:p>
    <w:p w14:paraId="0283BAC8" w14:textId="77777777" w:rsidR="0006218E" w:rsidRPr="007B5F83" w:rsidRDefault="0006218E" w:rsidP="0006218E"/>
    <w:p w14:paraId="05C1F156" w14:textId="77777777" w:rsidR="000C6808" w:rsidRDefault="000C6808" w:rsidP="000C6808">
      <w:pPr>
        <w:rPr>
          <w:lang w:val="en-GB"/>
        </w:rPr>
      </w:pPr>
      <w:r w:rsidRPr="00CE13CD">
        <w:rPr>
          <w:highlight w:val="yellow"/>
          <w:lang w:val="en-GB"/>
        </w:rPr>
        <w:t>Initial assessment:</w:t>
      </w:r>
    </w:p>
    <w:p w14:paraId="7C5430FA" w14:textId="7CDD87BA" w:rsidR="000C6808" w:rsidRDefault="007B5F83" w:rsidP="00123930">
      <w:pPr>
        <w:pStyle w:val="ListParagraph"/>
        <w:numPr>
          <w:ilvl w:val="0"/>
          <w:numId w:val="6"/>
        </w:numPr>
        <w:rPr>
          <w:lang w:val="en-GB"/>
        </w:rPr>
      </w:pPr>
      <w:r>
        <w:rPr>
          <w:lang w:val="en-GB"/>
        </w:rPr>
        <w:t>Specific</w:t>
      </w:r>
      <w:r w:rsidR="000C6808">
        <w:rPr>
          <w:lang w:val="en-GB"/>
        </w:rPr>
        <w:t xml:space="preserve"> action</w:t>
      </w:r>
      <w:r>
        <w:rPr>
          <w:lang w:val="en-GB"/>
        </w:rPr>
        <w:t>s</w:t>
      </w:r>
      <w:r w:rsidR="000C6808">
        <w:rPr>
          <w:lang w:val="en-GB"/>
        </w:rPr>
        <w:t xml:space="preserve"> to RAN1</w:t>
      </w:r>
    </w:p>
    <w:p w14:paraId="44E7E4A0" w14:textId="03A99AA3" w:rsidR="000C6808" w:rsidRDefault="000C6808" w:rsidP="00123930">
      <w:pPr>
        <w:pStyle w:val="ListParagraph"/>
        <w:numPr>
          <w:ilvl w:val="0"/>
          <w:numId w:val="6"/>
        </w:numPr>
        <w:rPr>
          <w:lang w:val="en-GB"/>
        </w:rPr>
      </w:pPr>
      <w:r>
        <w:rPr>
          <w:lang w:val="en-GB"/>
        </w:rPr>
        <w:t xml:space="preserve">Noted; Reply LS is necessary – targeting </w:t>
      </w:r>
      <w:r w:rsidR="007B5F83">
        <w:rPr>
          <w:lang w:val="en-GB"/>
        </w:rPr>
        <w:t xml:space="preserve">4/24 </w:t>
      </w:r>
      <w:r>
        <w:rPr>
          <w:lang w:val="en-GB"/>
        </w:rPr>
        <w:t>for email approval</w:t>
      </w:r>
      <w:r w:rsidR="008C11C7">
        <w:rPr>
          <w:lang w:val="en-GB"/>
        </w:rPr>
        <w:t xml:space="preserve"> </w:t>
      </w:r>
    </w:p>
    <w:p w14:paraId="0F3AA711" w14:textId="77777777" w:rsidR="000C6808" w:rsidRDefault="000C6808" w:rsidP="000C6808">
      <w:pPr>
        <w:pStyle w:val="ListParagraph"/>
        <w:rPr>
          <w:lang w:val="en-GB"/>
        </w:rPr>
      </w:pPr>
    </w:p>
    <w:tbl>
      <w:tblPr>
        <w:tblStyle w:val="TableGrid"/>
        <w:tblW w:w="0" w:type="auto"/>
        <w:tblLook w:val="04A0" w:firstRow="1" w:lastRow="0" w:firstColumn="1" w:lastColumn="0" w:noHBand="0" w:noVBand="1"/>
      </w:tblPr>
      <w:tblGrid>
        <w:gridCol w:w="1050"/>
        <w:gridCol w:w="8912"/>
      </w:tblGrid>
      <w:tr w:rsidR="0022046F" w:rsidRPr="00384EE9" w14:paraId="528CB8FE" w14:textId="77777777" w:rsidTr="00804D3B">
        <w:tc>
          <w:tcPr>
            <w:tcW w:w="1050" w:type="dxa"/>
          </w:tcPr>
          <w:p w14:paraId="582801F4" w14:textId="760A7E87" w:rsidR="0022046F" w:rsidRPr="00384EE9" w:rsidRDefault="0022046F" w:rsidP="0022046F">
            <w:pPr>
              <w:rPr>
                <w:b/>
                <w:bCs/>
                <w:lang w:val="en-GB"/>
              </w:rPr>
            </w:pPr>
            <w:r w:rsidRPr="00384EE9">
              <w:rPr>
                <w:b/>
                <w:bCs/>
                <w:lang w:val="en-GB"/>
              </w:rPr>
              <w:t>Company</w:t>
            </w:r>
          </w:p>
        </w:tc>
        <w:tc>
          <w:tcPr>
            <w:tcW w:w="8912" w:type="dxa"/>
          </w:tcPr>
          <w:p w14:paraId="11DFD21F" w14:textId="52D1CF5B" w:rsidR="0022046F" w:rsidRPr="00384EE9" w:rsidRDefault="0022046F" w:rsidP="0022046F">
            <w:pPr>
              <w:rPr>
                <w:b/>
                <w:bCs/>
                <w:lang w:val="en-GB"/>
              </w:rPr>
            </w:pPr>
            <w:r w:rsidRPr="00384EE9">
              <w:rPr>
                <w:b/>
                <w:bCs/>
                <w:lang w:val="en-GB"/>
              </w:rPr>
              <w:t>Views</w:t>
            </w:r>
          </w:p>
        </w:tc>
      </w:tr>
      <w:tr w:rsidR="0022046F" w14:paraId="23601DAA" w14:textId="77777777" w:rsidTr="00804D3B">
        <w:tc>
          <w:tcPr>
            <w:tcW w:w="1050" w:type="dxa"/>
          </w:tcPr>
          <w:p w14:paraId="7BA1B7EB" w14:textId="560CBD4F" w:rsidR="0022046F" w:rsidRDefault="0022046F" w:rsidP="0022046F">
            <w:pPr>
              <w:spacing w:before="0" w:after="0" w:line="240" w:lineRule="auto"/>
              <w:rPr>
                <w:lang w:val="en-GB"/>
              </w:rPr>
            </w:pPr>
            <w:r w:rsidRPr="00253515">
              <w:rPr>
                <w:rFonts w:asciiTheme="majorHAnsi" w:eastAsia="MS Mincho" w:hAnsiTheme="majorHAnsi" w:cstheme="majorHAnsi"/>
                <w:lang w:val="en-GB" w:eastAsia="ja-JP"/>
              </w:rPr>
              <w:t>NTT DOCOMO</w:t>
            </w:r>
          </w:p>
        </w:tc>
        <w:tc>
          <w:tcPr>
            <w:tcW w:w="8912" w:type="dxa"/>
          </w:tcPr>
          <w:p w14:paraId="41C76514" w14:textId="77777777" w:rsidR="0022046F" w:rsidRPr="00253515" w:rsidRDefault="0022046F" w:rsidP="0022046F">
            <w:pPr>
              <w:spacing w:before="0" w:after="0" w:line="240" w:lineRule="auto"/>
              <w:rPr>
                <w:rFonts w:asciiTheme="majorHAnsi" w:hAnsiTheme="majorHAnsi" w:cstheme="majorHAnsi"/>
              </w:rPr>
            </w:pPr>
            <w:r w:rsidRPr="00253515">
              <w:rPr>
                <w:rFonts w:asciiTheme="majorHAnsi" w:hAnsiTheme="majorHAnsi" w:cstheme="majorHAnsi"/>
              </w:rPr>
              <w:t>Based on</w:t>
            </w:r>
            <w:r>
              <w:rPr>
                <w:rFonts w:asciiTheme="majorHAnsi" w:hAnsiTheme="majorHAnsi" w:cstheme="majorHAnsi"/>
              </w:rPr>
              <w:t xml:space="preserve"> reviewing</w:t>
            </w:r>
            <w:r w:rsidRPr="00253515">
              <w:rPr>
                <w:rFonts w:asciiTheme="majorHAnsi" w:hAnsiTheme="majorHAnsi" w:cstheme="majorHAnsi"/>
              </w:rPr>
              <w:t xml:space="preserve"> the tdocs, companies’ inputs are summarized as below. </w:t>
            </w:r>
            <w:r>
              <w:rPr>
                <w:rFonts w:asciiTheme="majorHAnsi" w:hAnsiTheme="majorHAnsi" w:cstheme="majorHAnsi"/>
              </w:rPr>
              <w:t xml:space="preserve">We think </w:t>
            </w:r>
            <w:r w:rsidRPr="00253515">
              <w:rPr>
                <w:rFonts w:asciiTheme="majorHAnsi" w:hAnsiTheme="majorHAnsi" w:cstheme="majorHAnsi"/>
              </w:rPr>
              <w:t xml:space="preserve">Q2 is quite stable, and we can discuss mainly on Q1, Q3. </w:t>
            </w:r>
          </w:p>
          <w:p w14:paraId="197D80E4" w14:textId="77777777" w:rsidR="0022046F" w:rsidRPr="00253515" w:rsidRDefault="0022046F" w:rsidP="0022046F">
            <w:pPr>
              <w:pStyle w:val="ListParagraph"/>
              <w:widowControl w:val="0"/>
              <w:numPr>
                <w:ilvl w:val="0"/>
                <w:numId w:val="39"/>
              </w:numPr>
              <w:spacing w:before="0" w:line="240" w:lineRule="auto"/>
              <w:rPr>
                <w:rFonts w:asciiTheme="majorHAnsi" w:hAnsiTheme="majorHAnsi" w:cstheme="majorHAnsi"/>
                <w:sz w:val="20"/>
                <w:szCs w:val="20"/>
                <w:u w:val="single"/>
              </w:rPr>
            </w:pPr>
            <w:r>
              <w:rPr>
                <w:rFonts w:asciiTheme="majorHAnsi" w:hAnsiTheme="majorHAnsi" w:cstheme="majorHAnsi"/>
                <w:sz w:val="20"/>
                <w:szCs w:val="20"/>
                <w:u w:val="single"/>
              </w:rPr>
              <w:t>Summary of d</w:t>
            </w:r>
            <w:r w:rsidRPr="00253515">
              <w:rPr>
                <w:rFonts w:asciiTheme="majorHAnsi" w:hAnsiTheme="majorHAnsi" w:cstheme="majorHAnsi"/>
                <w:sz w:val="20"/>
                <w:szCs w:val="20"/>
                <w:u w:val="single"/>
              </w:rPr>
              <w:t>iscussion points:</w:t>
            </w:r>
          </w:p>
          <w:p w14:paraId="7EC66F62"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Q1: whether “active Tx ports/resources across multiple slots” should be reported?</w:t>
            </w:r>
          </w:p>
          <w:p w14:paraId="1DAC0A86"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No (</w:t>
            </w:r>
            <w:r>
              <w:rPr>
                <w:rFonts w:asciiTheme="majorHAnsi" w:hAnsiTheme="majorHAnsi" w:cstheme="majorHAnsi"/>
                <w:sz w:val="20"/>
                <w:szCs w:val="20"/>
              </w:rPr>
              <w:t>“</w:t>
            </w:r>
            <w:r w:rsidRPr="00253515">
              <w:rPr>
                <w:rFonts w:asciiTheme="majorHAnsi" w:hAnsiTheme="majorHAnsi" w:cstheme="majorHAnsi"/>
                <w:sz w:val="20"/>
                <w:szCs w:val="20"/>
              </w:rPr>
              <w:t>per slot</w:t>
            </w:r>
            <w:r>
              <w:rPr>
                <w:rFonts w:asciiTheme="majorHAnsi" w:hAnsiTheme="majorHAnsi" w:cstheme="majorHAnsi"/>
                <w:sz w:val="20"/>
                <w:szCs w:val="20"/>
              </w:rPr>
              <w:t>” reporting</w:t>
            </w:r>
            <w:r w:rsidRPr="00253515">
              <w:rPr>
                <w:rFonts w:asciiTheme="majorHAnsi" w:hAnsiTheme="majorHAnsi" w:cstheme="majorHAnsi"/>
                <w:sz w:val="20"/>
                <w:szCs w:val="20"/>
              </w:rPr>
              <w:t xml:space="preserve"> is enough): </w:t>
            </w:r>
            <w:r w:rsidRPr="00253515">
              <w:rPr>
                <w:rFonts w:asciiTheme="majorHAnsi" w:hAnsiTheme="majorHAnsi" w:cstheme="majorHAnsi"/>
                <w:color w:val="0000FF"/>
                <w:sz w:val="20"/>
                <w:szCs w:val="20"/>
              </w:rPr>
              <w:t>ZTE, vivo, DOCOMO</w:t>
            </w:r>
          </w:p>
          <w:p w14:paraId="6C1C7D56" w14:textId="6E4EA6EA"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Intel</w:t>
            </w:r>
            <w:r w:rsidR="00166FDA">
              <w:rPr>
                <w:rFonts w:asciiTheme="majorHAnsi" w:hAnsiTheme="majorHAnsi" w:cstheme="majorHAnsi"/>
                <w:color w:val="0000FF"/>
                <w:sz w:val="20"/>
                <w:szCs w:val="20"/>
              </w:rPr>
              <w:t>(</w:t>
            </w:r>
            <w:r w:rsidRPr="00253515">
              <w:rPr>
                <w:rFonts w:asciiTheme="majorHAnsi" w:hAnsiTheme="majorHAnsi" w:cstheme="majorHAnsi"/>
                <w:color w:val="0000FF"/>
                <w:sz w:val="20"/>
                <w:szCs w:val="20"/>
              </w:rPr>
              <w:t>?</w:t>
            </w:r>
            <w:r w:rsidR="00166FDA">
              <w:rPr>
                <w:rFonts w:asciiTheme="majorHAnsi" w:hAnsiTheme="majorHAnsi" w:cstheme="majorHAnsi"/>
                <w:color w:val="0000FF"/>
                <w:sz w:val="20"/>
                <w:szCs w:val="20"/>
              </w:rPr>
              <w:t>)</w:t>
            </w:r>
            <w:r w:rsidRPr="00253515">
              <w:rPr>
                <w:rFonts w:asciiTheme="majorHAnsi" w:hAnsiTheme="majorHAnsi" w:cstheme="majorHAnsi"/>
                <w:color w:val="0000FF"/>
                <w:sz w:val="20"/>
                <w:szCs w:val="20"/>
              </w:rPr>
              <w:t>, Samsung</w:t>
            </w:r>
          </w:p>
          <w:p w14:paraId="1C013119"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Question from </w:t>
            </w:r>
            <w:r w:rsidRPr="00253515">
              <w:rPr>
                <w:rFonts w:asciiTheme="majorHAnsi" w:hAnsiTheme="majorHAnsi" w:cstheme="majorHAnsi"/>
                <w:color w:val="0000FF"/>
                <w:sz w:val="20"/>
                <w:szCs w:val="20"/>
              </w:rPr>
              <w:t>Huawei/HiSilicon</w:t>
            </w:r>
            <w:r w:rsidRPr="00253515">
              <w:rPr>
                <w:rFonts w:asciiTheme="majorHAnsi" w:hAnsiTheme="majorHAnsi" w:cstheme="majorHAnsi"/>
                <w:sz w:val="20"/>
                <w:szCs w:val="20"/>
              </w:rPr>
              <w:t xml:space="preserve"> (what are definitions of the starting slot and the ending slot of “multiple slots”)</w:t>
            </w:r>
          </w:p>
          <w:p w14:paraId="74C55270"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Q2: whether the current maximum value of simultaneous CSI-RS resources and CSI-RS ports are enough?</w:t>
            </w:r>
          </w:p>
          <w:p w14:paraId="50F88208"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color w:val="0000FF"/>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ZTE, vivo, Intel, Samsung, DOCOMO, Qualcomm, Huawei/HiSilicon</w:t>
            </w:r>
          </w:p>
          <w:p w14:paraId="68A143BF"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Q3: whether to report</w:t>
            </w:r>
            <w:r w:rsidRPr="00253515">
              <w:rPr>
                <w:rFonts w:asciiTheme="majorHAnsi" w:hAnsiTheme="majorHAnsi" w:cstheme="majorHAnsi"/>
                <w:i/>
                <w:sz w:val="20"/>
                <w:szCs w:val="20"/>
              </w:rPr>
              <w:t xml:space="preserve"> maxNumberTxPortsPerResource</w:t>
            </w:r>
            <w:r w:rsidRPr="00253515">
              <w:rPr>
                <w:rFonts w:asciiTheme="majorHAnsi" w:hAnsiTheme="majorHAnsi" w:cstheme="majorHAnsi"/>
                <w:sz w:val="20"/>
                <w:szCs w:val="20"/>
              </w:rPr>
              <w:t xml:space="preserve"> per BC?</w:t>
            </w:r>
          </w:p>
          <w:p w14:paraId="0DB0E43C"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 xml:space="preserve">Yes: </w:t>
            </w:r>
            <w:r w:rsidRPr="00253515">
              <w:rPr>
                <w:rFonts w:asciiTheme="majorHAnsi" w:hAnsiTheme="majorHAnsi" w:cstheme="majorHAnsi"/>
                <w:color w:val="0000FF"/>
                <w:sz w:val="20"/>
                <w:szCs w:val="20"/>
              </w:rPr>
              <w:t>ZTE, Intel, Qualcomm, Huawei/HiSilicon</w:t>
            </w:r>
          </w:p>
          <w:p w14:paraId="56309036" w14:textId="77777777" w:rsidR="0022046F" w:rsidRPr="00253515" w:rsidRDefault="0022046F" w:rsidP="0022046F">
            <w:pPr>
              <w:pStyle w:val="ListParagraph"/>
              <w:widowControl w:val="0"/>
              <w:numPr>
                <w:ilvl w:val="2"/>
                <w:numId w:val="39"/>
              </w:numPr>
              <w:spacing w:before="0" w:line="240" w:lineRule="auto"/>
              <w:rPr>
                <w:rFonts w:asciiTheme="majorHAnsi" w:hAnsiTheme="majorHAnsi" w:cstheme="majorHAnsi"/>
                <w:color w:val="0000FF"/>
                <w:sz w:val="20"/>
                <w:szCs w:val="20"/>
              </w:rPr>
            </w:pPr>
            <w:r w:rsidRPr="00253515">
              <w:rPr>
                <w:rFonts w:asciiTheme="majorHAnsi" w:hAnsiTheme="majorHAnsi" w:cstheme="majorHAnsi"/>
                <w:sz w:val="20"/>
                <w:szCs w:val="20"/>
              </w:rPr>
              <w:t xml:space="preserve">No: </w:t>
            </w:r>
            <w:r w:rsidRPr="00253515">
              <w:rPr>
                <w:rFonts w:asciiTheme="majorHAnsi" w:hAnsiTheme="majorHAnsi" w:cstheme="majorHAnsi"/>
                <w:color w:val="0000FF"/>
                <w:sz w:val="20"/>
                <w:szCs w:val="20"/>
              </w:rPr>
              <w:t>vivo, Samsung, DOCOMO</w:t>
            </w:r>
          </w:p>
          <w:p w14:paraId="20194D39" w14:textId="77777777" w:rsidR="0022046F" w:rsidRPr="00253515" w:rsidRDefault="0022046F" w:rsidP="0022046F">
            <w:pPr>
              <w:pStyle w:val="ListParagraph"/>
              <w:widowControl w:val="0"/>
              <w:numPr>
                <w:ilvl w:val="1"/>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More information to solve under reporting issue (although, this is not explicitly asked)</w:t>
            </w:r>
          </w:p>
          <w:p w14:paraId="05B442E0" w14:textId="427DAFD3"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Opt. 1) Enhancement of FG2-33 to enable reporting multiple combinations of max. number of CSI-RS resources and CSI-RS ports per BC per each CSI codebook type (</w:t>
            </w:r>
            <w:r w:rsidR="00166FDA">
              <w:rPr>
                <w:rFonts w:asciiTheme="majorHAnsi" w:hAnsiTheme="majorHAnsi" w:cstheme="majorHAnsi"/>
                <w:sz w:val="20"/>
                <w:szCs w:val="20"/>
              </w:rPr>
              <w:t xml:space="preserve">by </w:t>
            </w:r>
            <w:r w:rsidRPr="00253515">
              <w:rPr>
                <w:rFonts w:asciiTheme="majorHAnsi" w:hAnsiTheme="majorHAnsi" w:cstheme="majorHAnsi"/>
                <w:color w:val="0000FF"/>
                <w:sz w:val="20"/>
                <w:szCs w:val="20"/>
              </w:rPr>
              <w:t>DOCOMO</w:t>
            </w:r>
            <w:r w:rsidRPr="00253515">
              <w:rPr>
                <w:rFonts w:asciiTheme="majorHAnsi" w:hAnsiTheme="majorHAnsi" w:cstheme="majorHAnsi"/>
                <w:sz w:val="20"/>
                <w:szCs w:val="20"/>
              </w:rPr>
              <w:t>)</w:t>
            </w:r>
          </w:p>
          <w:p w14:paraId="6F764392" w14:textId="34D7CF64" w:rsidR="0022046F" w:rsidRPr="00253515" w:rsidRDefault="0022046F" w:rsidP="0022046F">
            <w:pPr>
              <w:pStyle w:val="ListParagraph"/>
              <w:widowControl w:val="0"/>
              <w:numPr>
                <w:ilvl w:val="2"/>
                <w:numId w:val="39"/>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Opt.2) A list of supported combinations for each codebook, whereas each combination is a triplet of {maxNumberTxPortsPerResource, maxNumberResources, totalNumberTxPorts}, shall be signaled to gNB with a granularity of per BC (</w:t>
            </w:r>
            <w:r w:rsidR="00166FDA">
              <w:rPr>
                <w:rFonts w:asciiTheme="majorHAnsi" w:hAnsiTheme="majorHAnsi" w:cstheme="majorHAnsi"/>
                <w:sz w:val="20"/>
                <w:szCs w:val="20"/>
              </w:rPr>
              <w:t xml:space="preserve">by </w:t>
            </w:r>
            <w:r w:rsidRPr="00253515">
              <w:rPr>
                <w:rFonts w:asciiTheme="majorHAnsi" w:hAnsiTheme="majorHAnsi" w:cstheme="majorHAnsi"/>
                <w:color w:val="0000FF"/>
                <w:sz w:val="20"/>
                <w:szCs w:val="20"/>
              </w:rPr>
              <w:t>Qualcomm, Huawei/HiSilicon</w:t>
            </w:r>
            <w:r w:rsidRPr="00253515">
              <w:rPr>
                <w:rFonts w:asciiTheme="majorHAnsi" w:hAnsiTheme="majorHAnsi" w:cstheme="majorHAnsi"/>
                <w:sz w:val="20"/>
                <w:szCs w:val="20"/>
              </w:rPr>
              <w:t>)</w:t>
            </w:r>
          </w:p>
          <w:p w14:paraId="270B1AB9" w14:textId="349D5C75" w:rsidR="0022046F" w:rsidRPr="00583106" w:rsidRDefault="00583106" w:rsidP="00583106">
            <w:pPr>
              <w:spacing w:before="0" w:after="0" w:line="240" w:lineRule="auto"/>
              <w:jc w:val="center"/>
              <w:rPr>
                <w:rFonts w:asciiTheme="majorHAnsi" w:eastAsia="MS Mincho" w:hAnsiTheme="majorHAnsi" w:cstheme="majorHAnsi"/>
                <w:lang w:eastAsia="ja-JP"/>
              </w:rPr>
            </w:pPr>
            <w:r>
              <w:rPr>
                <w:rFonts w:asciiTheme="majorHAnsi" w:eastAsia="MS Mincho" w:hAnsiTheme="majorHAnsi" w:cstheme="majorHAnsi" w:hint="eastAsia"/>
                <w:lang w:eastAsia="ja-JP"/>
              </w:rPr>
              <w:t>----</w:t>
            </w:r>
            <w:r>
              <w:rPr>
                <w:rFonts w:asciiTheme="majorHAnsi" w:eastAsia="MS Mincho" w:hAnsiTheme="majorHAnsi" w:cstheme="majorHAnsi"/>
                <w:lang w:eastAsia="ja-JP"/>
              </w:rPr>
              <w:t>------------------------------------------------------------------------------------------------------------------------------------</w:t>
            </w:r>
          </w:p>
          <w:p w14:paraId="700CE739" w14:textId="77777777" w:rsidR="0022046F" w:rsidRPr="00253515" w:rsidRDefault="0022046F" w:rsidP="0022046F">
            <w:pPr>
              <w:spacing w:before="0" w:after="0" w:line="240" w:lineRule="auto"/>
              <w:rPr>
                <w:rFonts w:asciiTheme="majorHAnsi" w:hAnsiTheme="majorHAnsi" w:cstheme="majorHAnsi"/>
              </w:rPr>
            </w:pPr>
            <w:r w:rsidRPr="00253515">
              <w:rPr>
                <w:rFonts w:asciiTheme="majorHAnsi" w:hAnsiTheme="majorHAnsi" w:cstheme="majorHAnsi"/>
              </w:rPr>
              <w:t>Following are comments from DOCOMO perspective:</w:t>
            </w:r>
          </w:p>
          <w:p w14:paraId="3A0F6281" w14:textId="77777777" w:rsidR="0022046F" w:rsidRPr="00253515" w:rsidRDefault="0022046F" w:rsidP="0022046F">
            <w:pPr>
              <w:pStyle w:val="ListParagraph"/>
              <w:widowControl w:val="0"/>
              <w:numPr>
                <w:ilvl w:val="0"/>
                <w:numId w:val="40"/>
              </w:numPr>
              <w:spacing w:before="0" w:line="240" w:lineRule="auto"/>
              <w:rPr>
                <w:rFonts w:asciiTheme="majorHAnsi" w:hAnsiTheme="majorHAnsi" w:cstheme="majorHAnsi"/>
                <w:sz w:val="20"/>
                <w:szCs w:val="20"/>
              </w:rPr>
            </w:pPr>
            <w:r w:rsidRPr="00253515">
              <w:rPr>
                <w:rFonts w:asciiTheme="majorHAnsi" w:hAnsiTheme="majorHAnsi" w:cstheme="majorHAnsi"/>
                <w:sz w:val="20"/>
                <w:szCs w:val="20"/>
              </w:rPr>
              <w:t>For Q1, in our understanding, Q1 comes from misunderstanding of issue between RAN1-RAN2, and reporting triplet per multiple slots does not solve the under reporting issue.</w:t>
            </w:r>
          </w:p>
          <w:p w14:paraId="12D277CB" w14:textId="77777777" w:rsidR="00583106" w:rsidRPr="00583106" w:rsidRDefault="0022046F" w:rsidP="00583106">
            <w:pPr>
              <w:pStyle w:val="ListParagraph"/>
              <w:widowControl w:val="0"/>
              <w:numPr>
                <w:ilvl w:val="0"/>
                <w:numId w:val="40"/>
              </w:numPr>
              <w:spacing w:before="0" w:line="240" w:lineRule="auto"/>
              <w:rPr>
                <w:lang w:val="en-GB"/>
              </w:rPr>
            </w:pPr>
            <w:r w:rsidRPr="00253515">
              <w:rPr>
                <w:rFonts w:asciiTheme="majorHAnsi" w:hAnsiTheme="majorHAnsi" w:cstheme="majorHAnsi"/>
                <w:sz w:val="20"/>
                <w:szCs w:val="20"/>
              </w:rPr>
              <w:t xml:space="preserve">For Q3, we are wondering why </w:t>
            </w:r>
            <w:r w:rsidRPr="00253515">
              <w:rPr>
                <w:rFonts w:asciiTheme="majorHAnsi" w:hAnsiTheme="majorHAnsi" w:cstheme="majorHAnsi"/>
                <w:i/>
                <w:sz w:val="20"/>
                <w:szCs w:val="20"/>
              </w:rPr>
              <w:t>maxNumberTxPortsPerResource</w:t>
            </w:r>
            <w:r w:rsidRPr="00253515">
              <w:rPr>
                <w:rFonts w:asciiTheme="majorHAnsi" w:hAnsiTheme="majorHAnsi" w:cstheme="majorHAnsi"/>
                <w:sz w:val="20"/>
                <w:szCs w:val="20"/>
              </w:rPr>
              <w:t xml:space="preserve"> should be reported per BC. Since it is the max Tx ports per “a resource”, we think it is enough to report per band. As</w:t>
            </w:r>
            <w:r>
              <w:rPr>
                <w:rFonts w:asciiTheme="majorHAnsi" w:hAnsiTheme="majorHAnsi" w:cstheme="majorHAnsi"/>
                <w:sz w:val="20"/>
                <w:szCs w:val="20"/>
              </w:rPr>
              <w:t xml:space="preserve"> an</w:t>
            </w:r>
            <w:r w:rsidRPr="00253515">
              <w:rPr>
                <w:rFonts w:asciiTheme="majorHAnsi" w:hAnsiTheme="majorHAnsi" w:cstheme="majorHAnsi"/>
                <w:sz w:val="20"/>
                <w:szCs w:val="20"/>
              </w:rPr>
              <w:t xml:space="preserve"> another issue, in case </w:t>
            </w:r>
            <w:r w:rsidRPr="00253515">
              <w:rPr>
                <w:rFonts w:asciiTheme="majorHAnsi" w:hAnsiTheme="majorHAnsi" w:cstheme="majorHAnsi"/>
                <w:i/>
                <w:sz w:val="20"/>
                <w:szCs w:val="20"/>
              </w:rPr>
              <w:t>maxNumberTxPortsPerResource</w:t>
            </w:r>
            <w:r w:rsidRPr="00253515">
              <w:rPr>
                <w:rFonts w:asciiTheme="majorHAnsi" w:hAnsiTheme="majorHAnsi" w:cstheme="majorHAnsi"/>
                <w:sz w:val="20"/>
                <w:szCs w:val="20"/>
              </w:rPr>
              <w:t xml:space="preserve"> is reported per BC, all bands in the BC, including single band, is limited by the per BC reporting. </w:t>
            </w:r>
          </w:p>
          <w:p w14:paraId="3EBFADE4" w14:textId="77A40A91" w:rsidR="0022046F" w:rsidRPr="00E62CCE" w:rsidRDefault="0022046F" w:rsidP="00583106">
            <w:pPr>
              <w:pStyle w:val="ListParagraph"/>
              <w:widowControl w:val="0"/>
              <w:numPr>
                <w:ilvl w:val="0"/>
                <w:numId w:val="40"/>
              </w:numPr>
              <w:spacing w:before="0" w:line="240" w:lineRule="auto"/>
              <w:rPr>
                <w:lang w:val="en-GB"/>
              </w:rPr>
            </w:pPr>
            <w:r w:rsidRPr="00253515">
              <w:rPr>
                <w:rFonts w:asciiTheme="majorHAnsi" w:hAnsiTheme="majorHAnsi" w:cstheme="majorHAnsi"/>
                <w:sz w:val="20"/>
                <w:szCs w:val="20"/>
              </w:rPr>
              <w:t>For the solution, we think RAN2 does not clearly understand the issue of current</w:t>
            </w:r>
            <w:r w:rsidR="00976043">
              <w:rPr>
                <w:rFonts w:asciiTheme="majorHAnsi" w:hAnsiTheme="majorHAnsi" w:cstheme="majorHAnsi"/>
                <w:sz w:val="20"/>
                <w:szCs w:val="20"/>
              </w:rPr>
              <w:t xml:space="preserve"> per BC reporting of</w:t>
            </w:r>
            <w:r w:rsidRPr="00253515">
              <w:rPr>
                <w:rFonts w:asciiTheme="majorHAnsi" w:hAnsiTheme="majorHAnsi" w:cstheme="majorHAnsi"/>
                <w:sz w:val="20"/>
                <w:szCs w:val="20"/>
              </w:rPr>
              <w:t xml:space="preserve"> FG2-33 (except reporting per CSI codebook type), it is good to inform the issue</w:t>
            </w:r>
            <w:r w:rsidR="00E62CCE" w:rsidRPr="00253515">
              <w:rPr>
                <w:rFonts w:asciiTheme="majorHAnsi" w:hAnsiTheme="majorHAnsi" w:cstheme="majorHAnsi"/>
                <w:sz w:val="20"/>
                <w:szCs w:val="20"/>
              </w:rPr>
              <w:t xml:space="preserve"> of current FG2-33</w:t>
            </w:r>
            <w:r w:rsidRPr="00253515">
              <w:rPr>
                <w:rFonts w:asciiTheme="majorHAnsi" w:hAnsiTheme="majorHAnsi" w:cstheme="majorHAnsi"/>
                <w:sz w:val="20"/>
                <w:szCs w:val="20"/>
              </w:rPr>
              <w:t xml:space="preserve"> (i.e. only single combination of FG2-33 per BC cannot avoid </w:t>
            </w:r>
            <w:r>
              <w:rPr>
                <w:rFonts w:asciiTheme="majorHAnsi" w:hAnsiTheme="majorHAnsi" w:cstheme="majorHAnsi"/>
                <w:sz w:val="20"/>
                <w:szCs w:val="20"/>
              </w:rPr>
              <w:t xml:space="preserve">the </w:t>
            </w:r>
            <w:r w:rsidRPr="00253515">
              <w:rPr>
                <w:rFonts w:asciiTheme="majorHAnsi" w:hAnsiTheme="majorHAnsi" w:cstheme="majorHAnsi"/>
                <w:sz w:val="20"/>
                <w:szCs w:val="20"/>
              </w:rPr>
              <w:t>under reporting)</w:t>
            </w:r>
          </w:p>
          <w:p w14:paraId="0619B5CD" w14:textId="201773BC" w:rsidR="00E62CCE" w:rsidRDefault="00E62CCE" w:rsidP="00E62CCE">
            <w:pPr>
              <w:pStyle w:val="ListParagraph"/>
              <w:widowControl w:val="0"/>
              <w:spacing w:before="0" w:line="240" w:lineRule="auto"/>
              <w:ind w:left="465"/>
              <w:rPr>
                <w:lang w:val="en-GB"/>
              </w:rPr>
            </w:pPr>
          </w:p>
        </w:tc>
      </w:tr>
      <w:tr w:rsidR="00804D3B" w14:paraId="1036E786" w14:textId="77777777" w:rsidTr="00804D3B">
        <w:tc>
          <w:tcPr>
            <w:tcW w:w="1050" w:type="dxa"/>
          </w:tcPr>
          <w:p w14:paraId="634DDB6A" w14:textId="41C89895" w:rsidR="00804D3B" w:rsidRPr="00253515" w:rsidRDefault="00804D3B" w:rsidP="00804D3B">
            <w:pPr>
              <w:spacing w:before="0" w:after="0" w:line="240" w:lineRule="auto"/>
              <w:rPr>
                <w:rFonts w:asciiTheme="majorHAnsi" w:eastAsia="MS Mincho" w:hAnsiTheme="majorHAnsi" w:cstheme="majorHAnsi"/>
                <w:lang w:val="en-GB" w:eastAsia="ja-JP"/>
              </w:rPr>
            </w:pPr>
            <w:r>
              <w:rPr>
                <w:rFonts w:eastAsia="Malgun Gothic" w:hint="eastAsia"/>
                <w:lang w:val="en-GB" w:eastAsia="ko-KR"/>
              </w:rPr>
              <w:t>S</w:t>
            </w:r>
            <w:r>
              <w:rPr>
                <w:rFonts w:eastAsia="Malgun Gothic"/>
                <w:lang w:val="en-GB" w:eastAsia="ko-KR"/>
              </w:rPr>
              <w:t>amsung</w:t>
            </w:r>
          </w:p>
        </w:tc>
        <w:tc>
          <w:tcPr>
            <w:tcW w:w="8912" w:type="dxa"/>
          </w:tcPr>
          <w:p w14:paraId="47925662" w14:textId="77777777" w:rsidR="00804D3B" w:rsidRPr="00804D3B" w:rsidRDefault="00804D3B" w:rsidP="00804D3B">
            <w:pPr>
              <w:rPr>
                <w:u w:val="single"/>
                <w:lang w:val="en-GB"/>
              </w:rPr>
            </w:pPr>
            <w:r w:rsidRPr="00804D3B">
              <w:rPr>
                <w:u w:val="single"/>
                <w:lang w:val="en-GB"/>
              </w:rPr>
              <w:t>A</w:t>
            </w:r>
            <w:r w:rsidRPr="00804D3B">
              <w:rPr>
                <w:rFonts w:hint="eastAsia"/>
                <w:u w:val="single"/>
                <w:lang w:val="en-GB"/>
              </w:rPr>
              <w:t xml:space="preserve">gree </w:t>
            </w:r>
            <w:r w:rsidRPr="00804D3B">
              <w:rPr>
                <w:u w:val="single"/>
                <w:lang w:val="en-GB"/>
              </w:rPr>
              <w:t>with the initial assessment.</w:t>
            </w:r>
          </w:p>
          <w:p w14:paraId="5408C7AA" w14:textId="77777777" w:rsidR="00804D3B" w:rsidRDefault="00804D3B" w:rsidP="00804D3B">
            <w:pPr>
              <w:rPr>
                <w:rFonts w:ascii="Times" w:eastAsia="Malgun Gothic" w:hAnsi="Times" w:cs="Times"/>
                <w:lang w:val="en-GB" w:eastAsia="ko-KR"/>
              </w:rPr>
            </w:pPr>
            <w:r>
              <w:rPr>
                <w:rFonts w:ascii="Times" w:eastAsia="Malgun Gothic" w:hAnsi="Times" w:cs="Times" w:hint="eastAsia"/>
                <w:lang w:val="en-GB" w:eastAsia="ko-KR"/>
              </w:rPr>
              <w:t xml:space="preserve">Answers </w:t>
            </w:r>
            <w:r>
              <w:rPr>
                <w:rFonts w:ascii="Times" w:eastAsia="Malgun Gothic" w:hAnsi="Times" w:cs="Times"/>
                <w:lang w:val="en-GB" w:eastAsia="ko-KR"/>
              </w:rPr>
              <w:t>on the LS is as follows:</w:t>
            </w:r>
          </w:p>
          <w:p w14:paraId="6FE0AB55" w14:textId="77777777" w:rsidR="00804D3B" w:rsidRDefault="00804D3B" w:rsidP="00804D3B">
            <w:pPr>
              <w:rPr>
                <w:rFonts w:eastAsia="Malgun Gothic"/>
                <w:lang w:val="en-GB" w:eastAsia="ko-KR"/>
              </w:rPr>
            </w:pPr>
            <w:r>
              <w:rPr>
                <w:rFonts w:eastAsia="Malgun Gothic" w:hint="eastAsia"/>
                <w:lang w:val="en-GB" w:eastAsia="ko-KR"/>
              </w:rPr>
              <w:lastRenderedPageBreak/>
              <w:t xml:space="preserve">Q1: </w:t>
            </w:r>
            <w:r>
              <w:rPr>
                <w:rFonts w:eastAsia="Malgun Gothic"/>
                <w:lang w:val="en-GB" w:eastAsia="ko-KR"/>
              </w:rPr>
              <w:t>Have</w:t>
            </w:r>
            <w:r w:rsidRPr="007C4EE5">
              <w:rPr>
                <w:rFonts w:eastAsia="Malgun Gothic"/>
                <w:lang w:val="en-GB" w:eastAsia="ko-KR"/>
              </w:rPr>
              <w:t xml:space="preserve"> the same understanding with the CR mentioned in Q1.</w:t>
            </w:r>
          </w:p>
          <w:p w14:paraId="1919CF45" w14:textId="77777777" w:rsidR="00804D3B" w:rsidRDefault="00804D3B" w:rsidP="00804D3B">
            <w:pPr>
              <w:rPr>
                <w:rFonts w:eastAsia="Malgun Gothic"/>
                <w:lang w:val="en-GB" w:eastAsia="ko-KR"/>
              </w:rPr>
            </w:pPr>
            <w:r>
              <w:rPr>
                <w:rFonts w:eastAsia="Malgun Gothic" w:hint="eastAsia"/>
                <w:lang w:val="en-GB" w:eastAsia="ko-KR"/>
              </w:rPr>
              <w:t xml:space="preserve">Q2: </w:t>
            </w:r>
            <w:r>
              <w:rPr>
                <w:rFonts w:eastAsia="Malgun Gothic"/>
                <w:lang w:val="en-GB" w:eastAsia="ko-KR"/>
              </w:rPr>
              <w:t>T</w:t>
            </w:r>
            <w:r w:rsidRPr="001409D3">
              <w:rPr>
                <w:rFonts w:eastAsia="Malgun Gothic"/>
                <w:lang w:val="en-GB" w:eastAsia="ko-KR"/>
              </w:rPr>
              <w:t>he existing maximum value is enough for the new capability.</w:t>
            </w:r>
          </w:p>
          <w:p w14:paraId="3CE74B0C" w14:textId="0E31596B" w:rsidR="00804D3B" w:rsidRPr="00253515" w:rsidRDefault="00804D3B" w:rsidP="00804D3B">
            <w:pPr>
              <w:spacing w:before="0" w:after="0" w:line="240" w:lineRule="auto"/>
              <w:rPr>
                <w:rFonts w:asciiTheme="majorHAnsi" w:hAnsiTheme="majorHAnsi" w:cstheme="majorHAnsi"/>
              </w:rPr>
            </w:pPr>
            <w:r>
              <w:rPr>
                <w:rFonts w:eastAsia="Malgun Gothic"/>
                <w:lang w:val="en-GB" w:eastAsia="ko-KR"/>
              </w:rPr>
              <w:t>Q3: Have</w:t>
            </w:r>
            <w:r w:rsidRPr="001409D3">
              <w:rPr>
                <w:rFonts w:eastAsia="Malgun Gothic"/>
                <w:lang w:val="en-GB" w:eastAsia="ko-KR"/>
              </w:rPr>
              <w:t xml:space="preserve"> no issue on excluding the field </w:t>
            </w:r>
            <w:r w:rsidRPr="001409D3">
              <w:rPr>
                <w:rFonts w:eastAsia="Malgun Gothic"/>
                <w:i/>
                <w:lang w:val="en-GB" w:eastAsia="ko-KR"/>
              </w:rPr>
              <w:t>maxNumberTxPortsPerResource</w:t>
            </w:r>
            <w:r w:rsidRPr="001409D3">
              <w:rPr>
                <w:rFonts w:eastAsia="Malgun Gothic"/>
                <w:lang w:val="en-GB" w:eastAsia="ko-KR"/>
              </w:rPr>
              <w:t xml:space="preserve"> in the new capability signalling.</w:t>
            </w:r>
          </w:p>
        </w:tc>
      </w:tr>
      <w:tr w:rsidR="00336427" w14:paraId="068A6D16" w14:textId="77777777" w:rsidTr="00804D3B">
        <w:tc>
          <w:tcPr>
            <w:tcW w:w="1050" w:type="dxa"/>
          </w:tcPr>
          <w:p w14:paraId="0B6D1065" w14:textId="7ACECA21" w:rsidR="00336427" w:rsidRPr="00253515" w:rsidRDefault="00336427" w:rsidP="00336427">
            <w:pPr>
              <w:spacing w:before="0" w:after="0" w:line="240" w:lineRule="auto"/>
              <w:rPr>
                <w:rFonts w:asciiTheme="majorHAnsi" w:eastAsia="MS Mincho" w:hAnsiTheme="majorHAnsi" w:cstheme="majorHAnsi"/>
                <w:lang w:val="en-GB" w:eastAsia="ja-JP"/>
              </w:rPr>
            </w:pPr>
            <w:r>
              <w:rPr>
                <w:rFonts w:asciiTheme="majorHAnsi" w:eastAsiaTheme="minorEastAsia" w:hAnsiTheme="majorHAnsi" w:cstheme="majorHAnsi" w:hint="eastAsia"/>
                <w:lang w:val="en-GB" w:eastAsia="zh-CN"/>
              </w:rPr>
              <w:lastRenderedPageBreak/>
              <w:t>v</w:t>
            </w:r>
            <w:r>
              <w:rPr>
                <w:rFonts w:asciiTheme="majorHAnsi" w:eastAsiaTheme="minorEastAsia" w:hAnsiTheme="majorHAnsi" w:cstheme="majorHAnsi"/>
                <w:lang w:val="en-GB" w:eastAsia="zh-CN"/>
              </w:rPr>
              <w:t>ivo</w:t>
            </w:r>
          </w:p>
        </w:tc>
        <w:tc>
          <w:tcPr>
            <w:tcW w:w="8912" w:type="dxa"/>
          </w:tcPr>
          <w:p w14:paraId="721ABB25" w14:textId="6A2D5DC7" w:rsidR="00336427" w:rsidRPr="00253515" w:rsidRDefault="00336427" w:rsidP="00336427">
            <w:pPr>
              <w:spacing w:before="0" w:after="0" w:line="240" w:lineRule="auto"/>
              <w:rPr>
                <w:rFonts w:asciiTheme="majorHAnsi" w:hAnsiTheme="majorHAnsi" w:cstheme="majorHAnsi"/>
              </w:rPr>
            </w:pPr>
            <w:r>
              <w:rPr>
                <w:rFonts w:ascii="Times" w:eastAsia="Malgun Gothic" w:hAnsi="Times" w:cs="Times"/>
                <w:lang w:val="en-GB" w:eastAsia="ko-KR"/>
              </w:rPr>
              <w:t>Agree with the initial assessment</w:t>
            </w:r>
            <w:r>
              <w:rPr>
                <w:rFonts w:hint="eastAsia"/>
                <w:lang w:val="en-GB" w:eastAsia="zh-CN"/>
              </w:rPr>
              <w:t>.</w:t>
            </w:r>
          </w:p>
        </w:tc>
      </w:tr>
      <w:tr w:rsidR="00BC5C66" w14:paraId="6F39C056" w14:textId="77777777" w:rsidTr="00804D3B">
        <w:tc>
          <w:tcPr>
            <w:tcW w:w="1050" w:type="dxa"/>
          </w:tcPr>
          <w:p w14:paraId="2D0748FC" w14:textId="461BA935" w:rsidR="00BC5C66" w:rsidRPr="00F06818" w:rsidRDefault="00BC5C66" w:rsidP="00BC5C66">
            <w:pPr>
              <w:spacing w:before="0" w:after="0" w:line="240" w:lineRule="auto"/>
              <w:rPr>
                <w:lang w:val="en-GB" w:eastAsia="zh-CN"/>
              </w:rPr>
            </w:pPr>
            <w:r>
              <w:rPr>
                <w:rFonts w:hint="eastAsia"/>
                <w:lang w:val="en-GB" w:eastAsia="zh-CN"/>
              </w:rPr>
              <w:t>Z</w:t>
            </w:r>
            <w:r>
              <w:rPr>
                <w:lang w:val="en-GB" w:eastAsia="zh-CN"/>
              </w:rPr>
              <w:t>TE</w:t>
            </w:r>
          </w:p>
        </w:tc>
        <w:tc>
          <w:tcPr>
            <w:tcW w:w="8912" w:type="dxa"/>
          </w:tcPr>
          <w:p w14:paraId="0B87AE63" w14:textId="2E3738C9" w:rsidR="00BC5C66" w:rsidRPr="00F06818" w:rsidRDefault="00BC5C66" w:rsidP="00BC5C66">
            <w:pPr>
              <w:spacing w:before="0" w:after="0" w:line="240" w:lineRule="auto"/>
              <w:rPr>
                <w:lang w:val="en-GB" w:eastAsia="zh-CN"/>
              </w:rPr>
            </w:pPr>
            <w:r>
              <w:rPr>
                <w:rFonts w:hint="eastAsia"/>
                <w:lang w:val="en-GB" w:eastAsia="zh-CN"/>
              </w:rPr>
              <w:t>W</w:t>
            </w:r>
            <w:r>
              <w:rPr>
                <w:lang w:val="en-GB" w:eastAsia="zh-CN"/>
              </w:rPr>
              <w:t xml:space="preserve">e agree that a reply LS is needed in this emeeting. </w:t>
            </w:r>
          </w:p>
        </w:tc>
      </w:tr>
      <w:tr w:rsidR="009E7B79" w14:paraId="5D9AC2FB" w14:textId="77777777" w:rsidTr="00804D3B">
        <w:tc>
          <w:tcPr>
            <w:tcW w:w="1050" w:type="dxa"/>
          </w:tcPr>
          <w:p w14:paraId="1594A22C" w14:textId="485FCD48" w:rsidR="009E7B79" w:rsidRPr="00F06818" w:rsidRDefault="009E7B79" w:rsidP="009E7B79">
            <w:pPr>
              <w:spacing w:before="0" w:after="0" w:line="240" w:lineRule="auto"/>
              <w:rPr>
                <w:lang w:val="en-GB" w:eastAsia="zh-CN"/>
              </w:rPr>
            </w:pPr>
            <w:r w:rsidRPr="00F06818">
              <w:rPr>
                <w:lang w:val="en-GB" w:eastAsia="zh-CN"/>
              </w:rPr>
              <w:t>Huawei</w:t>
            </w:r>
          </w:p>
        </w:tc>
        <w:tc>
          <w:tcPr>
            <w:tcW w:w="8912" w:type="dxa"/>
          </w:tcPr>
          <w:p w14:paraId="021E4070" w14:textId="4EDD70CA" w:rsidR="009E7B79" w:rsidRPr="00F06818" w:rsidRDefault="009E7B79" w:rsidP="009E7B79">
            <w:pPr>
              <w:spacing w:before="0" w:after="0" w:line="240" w:lineRule="auto"/>
              <w:rPr>
                <w:lang w:val="en-GB" w:eastAsia="zh-CN"/>
              </w:rPr>
            </w:pPr>
            <w:r w:rsidRPr="009E7B79">
              <w:rPr>
                <w:lang w:val="en-GB" w:eastAsia="zh-CN"/>
              </w:rPr>
              <w:t>We think that a reply LS is needed, especially for Q3, so that RAN1 provide</w:t>
            </w:r>
            <w:r w:rsidR="00F06818">
              <w:rPr>
                <w:lang w:val="en-GB" w:eastAsia="zh-CN"/>
              </w:rPr>
              <w:t>s</w:t>
            </w:r>
            <w:r w:rsidRPr="009E7B79">
              <w:rPr>
                <w:lang w:val="en-GB" w:eastAsia="zh-CN"/>
              </w:rPr>
              <w:t xml:space="preserve"> a clear answer to RAN2. We have provided a discussion paper to explain that</w:t>
            </w:r>
            <w:r w:rsidR="00EB4EAE">
              <w:rPr>
                <w:lang w:val="en-GB" w:eastAsia="zh-CN"/>
              </w:rPr>
              <w:t>, in R1-2002673</w:t>
            </w:r>
            <w:r w:rsidRPr="009E7B79">
              <w:rPr>
                <w:lang w:val="en-GB" w:eastAsia="zh-CN"/>
              </w:rPr>
              <w:t>.</w:t>
            </w:r>
            <w:r w:rsidRPr="00F06818">
              <w:rPr>
                <w:lang w:val="en-GB" w:eastAsia="zh-CN"/>
              </w:rPr>
              <w:t xml:space="preserve"> </w:t>
            </w:r>
          </w:p>
        </w:tc>
      </w:tr>
      <w:tr w:rsidR="00C64CE1" w14:paraId="0217C6DD" w14:textId="77777777" w:rsidTr="00C64CE1">
        <w:tc>
          <w:tcPr>
            <w:tcW w:w="1050" w:type="dxa"/>
          </w:tcPr>
          <w:p w14:paraId="41A7195E" w14:textId="77777777" w:rsidR="00C64CE1" w:rsidRDefault="00C64CE1" w:rsidP="00C64CE1">
            <w:pPr>
              <w:jc w:val="left"/>
              <w:rPr>
                <w:lang w:val="en-GB"/>
              </w:rPr>
            </w:pPr>
            <w:r>
              <w:rPr>
                <w:lang w:val="en-GB"/>
              </w:rPr>
              <w:t>Ericsson</w:t>
            </w:r>
          </w:p>
        </w:tc>
        <w:tc>
          <w:tcPr>
            <w:tcW w:w="8912" w:type="dxa"/>
          </w:tcPr>
          <w:p w14:paraId="4284F780" w14:textId="77777777" w:rsidR="00C64CE1" w:rsidRDefault="00C64CE1" w:rsidP="00C64CE1">
            <w:pPr>
              <w:jc w:val="left"/>
              <w:rPr>
                <w:lang w:val="en-GB"/>
              </w:rPr>
            </w:pPr>
            <w:r>
              <w:rPr>
                <w:lang w:val="en-GB"/>
              </w:rPr>
              <w:t>Agree that LS reply is needed</w:t>
            </w:r>
          </w:p>
        </w:tc>
      </w:tr>
      <w:tr w:rsidR="00D03334" w14:paraId="6DFA3C30" w14:textId="77777777" w:rsidTr="00C64CE1">
        <w:tc>
          <w:tcPr>
            <w:tcW w:w="1050" w:type="dxa"/>
          </w:tcPr>
          <w:p w14:paraId="6F7E0F7C" w14:textId="4CCE2B04" w:rsidR="00D03334" w:rsidRDefault="00D03334" w:rsidP="00C64CE1">
            <w:pPr>
              <w:rPr>
                <w:lang w:val="en-GB"/>
              </w:rPr>
            </w:pPr>
            <w:r>
              <w:rPr>
                <w:lang w:val="en-GB"/>
              </w:rPr>
              <w:t>Apple</w:t>
            </w:r>
          </w:p>
        </w:tc>
        <w:tc>
          <w:tcPr>
            <w:tcW w:w="8912" w:type="dxa"/>
          </w:tcPr>
          <w:p w14:paraId="5224EF39" w14:textId="1C551DE9" w:rsidR="00D03334" w:rsidRDefault="00D03334" w:rsidP="00C64CE1">
            <w:pPr>
              <w:rPr>
                <w:lang w:val="en-GB"/>
              </w:rPr>
            </w:pPr>
            <w:r>
              <w:rPr>
                <w:lang w:val="en-GB"/>
              </w:rPr>
              <w:t>Agree that a reply LS is needed in this meeting</w:t>
            </w:r>
          </w:p>
        </w:tc>
      </w:tr>
      <w:tr w:rsidR="00186156" w14:paraId="7CE326FF" w14:textId="77777777" w:rsidTr="00C64CE1">
        <w:tc>
          <w:tcPr>
            <w:tcW w:w="1050" w:type="dxa"/>
          </w:tcPr>
          <w:p w14:paraId="42F50E4C" w14:textId="73531326" w:rsidR="00186156" w:rsidRDefault="00186156" w:rsidP="00C64CE1">
            <w:pPr>
              <w:rPr>
                <w:lang w:val="en-GB"/>
              </w:rPr>
            </w:pPr>
            <w:r>
              <w:rPr>
                <w:lang w:val="en-GB" w:eastAsia="zh-CN"/>
              </w:rPr>
              <w:t>CATT</w:t>
            </w:r>
          </w:p>
        </w:tc>
        <w:tc>
          <w:tcPr>
            <w:tcW w:w="8912" w:type="dxa"/>
          </w:tcPr>
          <w:p w14:paraId="4E325B3E" w14:textId="551287C6" w:rsidR="00186156" w:rsidRDefault="00186156" w:rsidP="00C64CE1">
            <w:pPr>
              <w:rPr>
                <w:lang w:val="en-GB"/>
              </w:rPr>
            </w:pPr>
            <w:r>
              <w:rPr>
                <w:lang w:val="en-GB"/>
              </w:rPr>
              <w:t>Agree with the initial assessment.</w:t>
            </w:r>
            <w:r>
              <w:rPr>
                <w:lang w:val="en-GB" w:eastAsia="zh-CN"/>
              </w:rPr>
              <w:t xml:space="preserve"> </w:t>
            </w:r>
          </w:p>
        </w:tc>
      </w:tr>
      <w:tr w:rsidR="003D74CC" w14:paraId="48791F46" w14:textId="77777777" w:rsidTr="00C64CE1">
        <w:tc>
          <w:tcPr>
            <w:tcW w:w="1050" w:type="dxa"/>
          </w:tcPr>
          <w:p w14:paraId="6A9B335D" w14:textId="28846958" w:rsidR="003D74CC" w:rsidRDefault="003D74CC" w:rsidP="00C64CE1">
            <w:pPr>
              <w:rPr>
                <w:lang w:val="en-GB" w:eastAsia="zh-CN"/>
              </w:rPr>
            </w:pPr>
            <w:r>
              <w:rPr>
                <w:lang w:val="en-GB" w:eastAsia="zh-CN"/>
              </w:rPr>
              <w:t>OPPO</w:t>
            </w:r>
          </w:p>
        </w:tc>
        <w:tc>
          <w:tcPr>
            <w:tcW w:w="8912" w:type="dxa"/>
          </w:tcPr>
          <w:p w14:paraId="42B775DB" w14:textId="77777777" w:rsidR="003D74CC" w:rsidRDefault="003D74CC" w:rsidP="003D74CC">
            <w:pPr>
              <w:jc w:val="left"/>
              <w:rPr>
                <w:lang w:val="en-GB" w:eastAsia="zh-CN"/>
              </w:rPr>
            </w:pPr>
            <w:r>
              <w:rPr>
                <w:rFonts w:hint="eastAsia"/>
                <w:lang w:val="en-GB" w:eastAsia="zh-CN"/>
              </w:rPr>
              <w:t xml:space="preserve">Q1: The </w:t>
            </w:r>
            <w:r>
              <w:rPr>
                <w:lang w:val="en-GB" w:eastAsia="zh-CN"/>
              </w:rPr>
              <w:t>understanding</w:t>
            </w:r>
            <w:r>
              <w:rPr>
                <w:rFonts w:hint="eastAsia"/>
                <w:lang w:val="en-GB" w:eastAsia="zh-CN"/>
              </w:rPr>
              <w:t xml:space="preserve"> </w:t>
            </w:r>
            <w:r>
              <w:rPr>
                <w:lang w:val="en-GB" w:eastAsia="zh-CN"/>
              </w:rPr>
              <w:t>of RAN1 and RAN2 are different. RAN1 spec says that these numbers are counted in one slot.</w:t>
            </w:r>
          </w:p>
          <w:p w14:paraId="1331292E" w14:textId="77777777" w:rsidR="003D74CC" w:rsidRDefault="003D74CC" w:rsidP="003D74CC">
            <w:pPr>
              <w:jc w:val="left"/>
              <w:rPr>
                <w:lang w:val="en-GB" w:eastAsia="zh-CN"/>
              </w:rPr>
            </w:pPr>
            <w:r>
              <w:rPr>
                <w:lang w:val="en-GB" w:eastAsia="zh-CN"/>
              </w:rPr>
              <w:t>Q2: The maximum values are sufficient</w:t>
            </w:r>
          </w:p>
          <w:p w14:paraId="5F0E73B0" w14:textId="60057C49" w:rsidR="003D74CC" w:rsidRDefault="003D74CC" w:rsidP="003D74CC">
            <w:pPr>
              <w:rPr>
                <w:lang w:val="en-GB"/>
              </w:rPr>
            </w:pPr>
            <w:r w:rsidRPr="00164D83">
              <w:rPr>
                <w:color w:val="000000" w:themeColor="text1"/>
                <w:lang w:val="en-GB" w:eastAsia="zh-CN"/>
              </w:rPr>
              <w:t xml:space="preserve">Q3: In RAN1’s understanding, in order to avoid that UE under-reprots these capabilities, </w:t>
            </w:r>
            <w:r w:rsidRPr="00164D83">
              <w:rPr>
                <w:bCs/>
                <w:color w:val="000000" w:themeColor="text1"/>
                <w:lang w:eastAsia="zh-CN"/>
              </w:rPr>
              <w:t>maxNumberTxPortsPerResource should also be per BC. Since the complexity of CSI computation does not change linearly, if only the other two numbers are per BC, it is not enough to describe the UE complexity in one BC</w:t>
            </w:r>
          </w:p>
        </w:tc>
      </w:tr>
      <w:tr w:rsidR="00C240A0" w14:paraId="5B2A39B9" w14:textId="77777777" w:rsidTr="00C64CE1">
        <w:tc>
          <w:tcPr>
            <w:tcW w:w="1050" w:type="dxa"/>
          </w:tcPr>
          <w:p w14:paraId="00A7F4DE" w14:textId="3AFF7EFE" w:rsidR="00C240A0" w:rsidRDefault="00C240A0" w:rsidP="00C240A0">
            <w:pPr>
              <w:rPr>
                <w:lang w:val="en-GB" w:eastAsia="zh-CN"/>
              </w:rPr>
            </w:pPr>
            <w:r>
              <w:rPr>
                <w:lang w:val="en-GB"/>
              </w:rPr>
              <w:t>LG</w:t>
            </w:r>
          </w:p>
        </w:tc>
        <w:tc>
          <w:tcPr>
            <w:tcW w:w="8912" w:type="dxa"/>
          </w:tcPr>
          <w:p w14:paraId="76B7AFE2" w14:textId="77777777" w:rsidR="00C240A0" w:rsidRDefault="00C240A0" w:rsidP="00C240A0">
            <w:pPr>
              <w:rPr>
                <w:lang w:val="en-GB" w:eastAsia="zh-CN"/>
              </w:rPr>
            </w:pPr>
            <w:r>
              <w:rPr>
                <w:rFonts w:ascii="Times" w:eastAsia="Malgun Gothic" w:hAnsi="Times" w:cs="Times"/>
                <w:lang w:val="en-GB" w:eastAsia="ko-KR"/>
              </w:rPr>
              <w:t>Agree with the initial assessment</w:t>
            </w:r>
            <w:r>
              <w:rPr>
                <w:rFonts w:hint="eastAsia"/>
                <w:lang w:val="en-GB" w:eastAsia="zh-CN"/>
              </w:rPr>
              <w:t>.</w:t>
            </w:r>
          </w:p>
          <w:p w14:paraId="7FE37A97" w14:textId="77777777" w:rsidR="00C240A0" w:rsidRDefault="00C240A0" w:rsidP="00C240A0">
            <w:pPr>
              <w:rPr>
                <w:lang w:val="en-GB" w:eastAsia="zh-CN"/>
              </w:rPr>
            </w:pPr>
            <w:r>
              <w:rPr>
                <w:lang w:val="en-GB" w:eastAsia="zh-CN"/>
              </w:rPr>
              <w:t>Our views on the questions on this LS:</w:t>
            </w:r>
          </w:p>
          <w:p w14:paraId="54E2FF0C" w14:textId="77777777" w:rsidR="00C240A0" w:rsidRDefault="00C240A0" w:rsidP="00C240A0">
            <w:pPr>
              <w:rPr>
                <w:lang w:val="en-GB" w:eastAsia="zh-CN"/>
              </w:rPr>
            </w:pPr>
            <w:r>
              <w:rPr>
                <w:lang w:val="en-GB" w:eastAsia="zh-CN"/>
              </w:rPr>
              <w:t>Q2: Yes current maximum value is enough.</w:t>
            </w:r>
          </w:p>
          <w:p w14:paraId="4669929C" w14:textId="235F4382" w:rsidR="00C240A0" w:rsidRDefault="00C240A0" w:rsidP="00C240A0">
            <w:pPr>
              <w:rPr>
                <w:lang w:val="en-GB" w:eastAsia="zh-CN"/>
              </w:rPr>
            </w:pPr>
            <w:r>
              <w:rPr>
                <w:lang w:val="en-GB" w:eastAsia="zh-CN"/>
              </w:rPr>
              <w:t xml:space="preserve">Q3: Not clear to </w:t>
            </w:r>
            <w:r w:rsidRPr="004A34F0">
              <w:rPr>
                <w:lang w:val="en-GB" w:eastAsia="zh-CN"/>
              </w:rPr>
              <w:t>report maxNumberTxPortsPerResource per BC</w:t>
            </w:r>
            <w:r>
              <w:rPr>
                <w:lang w:val="en-GB" w:eastAsia="zh-CN"/>
              </w:rPr>
              <w:t xml:space="preserve">. </w:t>
            </w:r>
          </w:p>
        </w:tc>
      </w:tr>
      <w:tr w:rsidR="00B309F1" w14:paraId="3C7FF7B7" w14:textId="77777777" w:rsidTr="00C64CE1">
        <w:tc>
          <w:tcPr>
            <w:tcW w:w="1050" w:type="dxa"/>
          </w:tcPr>
          <w:p w14:paraId="6D12A511" w14:textId="33196E50" w:rsidR="00B309F1" w:rsidRDefault="00B309F1" w:rsidP="00B309F1">
            <w:pPr>
              <w:rPr>
                <w:lang w:val="en-GB"/>
              </w:rPr>
            </w:pPr>
            <w:r>
              <w:rPr>
                <w:lang w:val="en-GB"/>
              </w:rPr>
              <w:t>Intel</w:t>
            </w:r>
          </w:p>
        </w:tc>
        <w:tc>
          <w:tcPr>
            <w:tcW w:w="8912" w:type="dxa"/>
          </w:tcPr>
          <w:p w14:paraId="7F535F67" w14:textId="35DA732A" w:rsidR="00B309F1" w:rsidRDefault="00B309F1" w:rsidP="00B309F1">
            <w:pPr>
              <w:rPr>
                <w:rFonts w:ascii="Times" w:eastAsia="Malgun Gothic" w:hAnsi="Times" w:cs="Times"/>
                <w:lang w:val="en-GB" w:eastAsia="ko-KR"/>
              </w:rPr>
            </w:pPr>
            <w:r>
              <w:t>Agree with the initial assessment.</w:t>
            </w:r>
          </w:p>
        </w:tc>
      </w:tr>
    </w:tbl>
    <w:p w14:paraId="70FB77EA" w14:textId="710280DB" w:rsidR="00A44BA2" w:rsidRDefault="00744382" w:rsidP="00A44BA2">
      <w:pPr>
        <w:pStyle w:val="Heading4"/>
      </w:pPr>
      <w:r w:rsidRPr="00D30E61">
        <w:t>R1-2001522</w:t>
      </w:r>
      <w:r w:rsidR="00D30E61" w:rsidRPr="00D30E61">
        <w:tab/>
        <w:t>LS on Tx switching between two uplink carriers</w:t>
      </w:r>
      <w:r w:rsidR="00D30E61" w:rsidRPr="00D30E61">
        <w:tab/>
        <w:t>RAN4, Apple</w:t>
      </w:r>
    </w:p>
    <w:p w14:paraId="45F2A419" w14:textId="1ABC467B" w:rsidR="007C7A65" w:rsidRDefault="007C7A65" w:rsidP="007C7A65">
      <w:pPr>
        <w:rPr>
          <w:lang w:val="en-GB"/>
        </w:rPr>
      </w:pPr>
      <w:r>
        <w:rPr>
          <w:lang w:val="en-GB"/>
        </w:rPr>
        <w:t>Related contributions:</w:t>
      </w:r>
    </w:p>
    <w:p w14:paraId="52C48EE2" w14:textId="77777777" w:rsidR="00F91315" w:rsidRDefault="0057411E" w:rsidP="00F91315">
      <w:pPr>
        <w:pStyle w:val="ListParagraph"/>
        <w:numPr>
          <w:ilvl w:val="0"/>
          <w:numId w:val="31"/>
        </w:numPr>
        <w:rPr>
          <w:lang w:eastAsia="x-none"/>
        </w:rPr>
      </w:pPr>
      <w:hyperlink r:id="rId75" w:history="1">
        <w:r w:rsidR="00F91315">
          <w:rPr>
            <w:rStyle w:val="Hyperlink"/>
            <w:lang w:eastAsia="x-none"/>
          </w:rPr>
          <w:t>R1-2001627</w:t>
        </w:r>
      </w:hyperlink>
      <w:r w:rsidR="00F91315">
        <w:rPr>
          <w:lang w:eastAsia="x-none"/>
        </w:rPr>
        <w:tab/>
        <w:t>[DRAFT] Reply LS on Tx switching between two uplink carriers</w:t>
      </w:r>
      <w:r w:rsidR="00F91315">
        <w:rPr>
          <w:lang w:eastAsia="x-none"/>
        </w:rPr>
        <w:tab/>
        <w:t>ZTE</w:t>
      </w:r>
    </w:p>
    <w:p w14:paraId="59AA6385" w14:textId="77777777" w:rsidR="00F91315" w:rsidRDefault="0057411E" w:rsidP="00F91315">
      <w:pPr>
        <w:pStyle w:val="ListParagraph"/>
        <w:numPr>
          <w:ilvl w:val="0"/>
          <w:numId w:val="31"/>
        </w:numPr>
        <w:rPr>
          <w:lang w:eastAsia="x-none"/>
        </w:rPr>
      </w:pPr>
      <w:hyperlink r:id="rId76" w:history="1">
        <w:r w:rsidR="00F91315">
          <w:rPr>
            <w:rStyle w:val="Hyperlink"/>
            <w:lang w:eastAsia="x-none"/>
          </w:rPr>
          <w:t>R1-2002308</w:t>
        </w:r>
      </w:hyperlink>
      <w:r w:rsidR="00F91315">
        <w:rPr>
          <w:lang w:eastAsia="x-none"/>
        </w:rPr>
        <w:tab/>
        <w:t>[Draft] Reply LS on UE Tx switching period delay and DL interruption</w:t>
      </w:r>
      <w:r w:rsidR="00F91315">
        <w:rPr>
          <w:lang w:eastAsia="x-none"/>
        </w:rPr>
        <w:tab/>
        <w:t>Apple</w:t>
      </w:r>
    </w:p>
    <w:p w14:paraId="2BDB7EB1" w14:textId="77777777" w:rsidR="002276E7" w:rsidRDefault="0057411E" w:rsidP="002276E7">
      <w:pPr>
        <w:pStyle w:val="ListParagraph"/>
        <w:numPr>
          <w:ilvl w:val="0"/>
          <w:numId w:val="31"/>
        </w:numPr>
        <w:rPr>
          <w:lang w:eastAsia="x-none"/>
        </w:rPr>
      </w:pPr>
      <w:hyperlink r:id="rId77" w:history="1">
        <w:r w:rsidR="002276E7">
          <w:rPr>
            <w:rStyle w:val="Hyperlink"/>
            <w:lang w:eastAsia="x-none"/>
          </w:rPr>
          <w:t>R1-2002394</w:t>
        </w:r>
      </w:hyperlink>
      <w:r w:rsidR="002276E7">
        <w:rPr>
          <w:lang w:eastAsia="x-none"/>
        </w:rPr>
        <w:tab/>
        <w:t>Discussion on RAN1 specification impact of DL interruption</w:t>
      </w:r>
      <w:r w:rsidR="002276E7">
        <w:rPr>
          <w:lang w:eastAsia="x-none"/>
        </w:rPr>
        <w:tab/>
        <w:t>CATT</w:t>
      </w:r>
    </w:p>
    <w:p w14:paraId="78B8C2F9" w14:textId="77777777" w:rsidR="00F91315" w:rsidRDefault="0057411E" w:rsidP="00F91315">
      <w:pPr>
        <w:pStyle w:val="ListParagraph"/>
        <w:numPr>
          <w:ilvl w:val="0"/>
          <w:numId w:val="31"/>
        </w:numPr>
        <w:rPr>
          <w:lang w:eastAsia="x-none"/>
        </w:rPr>
      </w:pPr>
      <w:hyperlink r:id="rId78" w:history="1">
        <w:r w:rsidR="00F91315">
          <w:rPr>
            <w:rStyle w:val="Hyperlink"/>
            <w:lang w:eastAsia="x-none"/>
          </w:rPr>
          <w:t>R1-2002516</w:t>
        </w:r>
      </w:hyperlink>
      <w:r w:rsidR="00F91315">
        <w:rPr>
          <w:lang w:eastAsia="x-none"/>
        </w:rPr>
        <w:tab/>
        <w:t>Dicussion on 1Tx-2Tx switching impact in RAN1</w:t>
      </w:r>
      <w:r w:rsidR="00F91315">
        <w:rPr>
          <w:lang w:eastAsia="x-none"/>
        </w:rPr>
        <w:tab/>
        <w:t>Qualcomm Incorporated</w:t>
      </w:r>
    </w:p>
    <w:p w14:paraId="631CCC9B" w14:textId="77777777" w:rsidR="00F91315" w:rsidRDefault="0057411E" w:rsidP="00F91315">
      <w:pPr>
        <w:pStyle w:val="ListParagraph"/>
        <w:numPr>
          <w:ilvl w:val="0"/>
          <w:numId w:val="31"/>
        </w:numPr>
        <w:rPr>
          <w:lang w:eastAsia="x-none"/>
        </w:rPr>
      </w:pPr>
      <w:hyperlink r:id="rId79" w:history="1">
        <w:r w:rsidR="00F91315">
          <w:rPr>
            <w:rStyle w:val="Hyperlink"/>
            <w:lang w:eastAsia="x-none"/>
          </w:rPr>
          <w:t>R1-2002615</w:t>
        </w:r>
      </w:hyperlink>
      <w:r w:rsidR="00F91315">
        <w:rPr>
          <w:lang w:eastAsia="x-none"/>
        </w:rPr>
        <w:tab/>
        <w:t>On UE Tx switching period delay and DL interruption</w:t>
      </w:r>
      <w:r w:rsidR="00F91315">
        <w:rPr>
          <w:lang w:eastAsia="x-none"/>
        </w:rPr>
        <w:tab/>
        <w:t>Nokia, Nokia Shanghai Bell</w:t>
      </w:r>
    </w:p>
    <w:p w14:paraId="43E8927B" w14:textId="77777777" w:rsidR="007C7A65" w:rsidRPr="00F91315" w:rsidRDefault="007C7A65" w:rsidP="007C7A65"/>
    <w:p w14:paraId="603A32C1" w14:textId="77777777" w:rsidR="00DE2468" w:rsidRDefault="00DE2468" w:rsidP="00DE2468">
      <w:pPr>
        <w:rPr>
          <w:lang w:val="en-GB"/>
        </w:rPr>
      </w:pPr>
      <w:r w:rsidRPr="00CE13CD">
        <w:rPr>
          <w:highlight w:val="yellow"/>
          <w:lang w:val="en-GB"/>
        </w:rPr>
        <w:t>Initial assessment:</w:t>
      </w:r>
    </w:p>
    <w:p w14:paraId="68E18340" w14:textId="77777777" w:rsidR="003C33D2" w:rsidRDefault="003C33D2" w:rsidP="003C33D2">
      <w:pPr>
        <w:pStyle w:val="ListParagraph"/>
        <w:numPr>
          <w:ilvl w:val="0"/>
          <w:numId w:val="6"/>
        </w:numPr>
        <w:rPr>
          <w:lang w:val="en-GB"/>
        </w:rPr>
      </w:pPr>
      <w:r>
        <w:rPr>
          <w:lang w:val="en-GB"/>
        </w:rPr>
        <w:t>Specific actions to RAN1</w:t>
      </w:r>
    </w:p>
    <w:p w14:paraId="2E7529CF" w14:textId="7B90ADD3" w:rsidR="003C33D2" w:rsidRDefault="003C33D2" w:rsidP="003C33D2">
      <w:pPr>
        <w:pStyle w:val="ListParagraph"/>
        <w:numPr>
          <w:ilvl w:val="0"/>
          <w:numId w:val="6"/>
        </w:numPr>
        <w:rPr>
          <w:lang w:val="en-GB"/>
        </w:rPr>
      </w:pPr>
      <w:r>
        <w:rPr>
          <w:lang w:val="en-GB"/>
        </w:rPr>
        <w:t>Noted; Reply LS is necessary – targeting 4/22 for email approval</w:t>
      </w:r>
    </w:p>
    <w:p w14:paraId="3F24C030" w14:textId="77777777" w:rsidR="00DE2468" w:rsidRDefault="00DE2468" w:rsidP="00DE2468">
      <w:pPr>
        <w:rPr>
          <w:lang w:val="en-GB"/>
        </w:rPr>
      </w:pPr>
    </w:p>
    <w:tbl>
      <w:tblPr>
        <w:tblStyle w:val="TableGrid"/>
        <w:tblW w:w="0" w:type="auto"/>
        <w:tblLook w:val="04A0" w:firstRow="1" w:lastRow="0" w:firstColumn="1" w:lastColumn="0" w:noHBand="0" w:noVBand="1"/>
      </w:tblPr>
      <w:tblGrid>
        <w:gridCol w:w="2605"/>
        <w:gridCol w:w="6390"/>
      </w:tblGrid>
      <w:tr w:rsidR="00DE2468" w:rsidRPr="00384EE9" w14:paraId="4691C162" w14:textId="77777777" w:rsidTr="005D1EB3">
        <w:tc>
          <w:tcPr>
            <w:tcW w:w="2605" w:type="dxa"/>
          </w:tcPr>
          <w:p w14:paraId="7FEDB64B" w14:textId="77777777" w:rsidR="00DE2468" w:rsidRPr="00384EE9" w:rsidRDefault="00DE2468" w:rsidP="005D1EB3">
            <w:pPr>
              <w:rPr>
                <w:b/>
                <w:bCs/>
                <w:lang w:val="en-GB"/>
              </w:rPr>
            </w:pPr>
            <w:r w:rsidRPr="00384EE9">
              <w:rPr>
                <w:b/>
                <w:bCs/>
                <w:lang w:val="en-GB"/>
              </w:rPr>
              <w:lastRenderedPageBreak/>
              <w:t>Company</w:t>
            </w:r>
          </w:p>
        </w:tc>
        <w:tc>
          <w:tcPr>
            <w:tcW w:w="6390" w:type="dxa"/>
          </w:tcPr>
          <w:p w14:paraId="5D7758AD" w14:textId="77777777" w:rsidR="00DE2468" w:rsidRPr="00384EE9" w:rsidRDefault="00DE2468" w:rsidP="005D1EB3">
            <w:pPr>
              <w:rPr>
                <w:b/>
                <w:bCs/>
                <w:lang w:val="en-GB"/>
              </w:rPr>
            </w:pPr>
            <w:r w:rsidRPr="00384EE9">
              <w:rPr>
                <w:b/>
                <w:bCs/>
                <w:lang w:val="en-GB"/>
              </w:rPr>
              <w:t>Views</w:t>
            </w:r>
          </w:p>
        </w:tc>
      </w:tr>
      <w:tr w:rsidR="00804D3B" w14:paraId="75CABC56" w14:textId="77777777" w:rsidTr="005D1EB3">
        <w:tc>
          <w:tcPr>
            <w:tcW w:w="2605" w:type="dxa"/>
          </w:tcPr>
          <w:p w14:paraId="60B4B2F4" w14:textId="061C7DDC" w:rsidR="00804D3B" w:rsidRDefault="00804D3B" w:rsidP="00804D3B">
            <w:pPr>
              <w:rPr>
                <w:lang w:val="en-GB"/>
              </w:rPr>
            </w:pPr>
            <w:r>
              <w:rPr>
                <w:rFonts w:eastAsia="Malgun Gothic" w:hint="eastAsia"/>
                <w:lang w:val="en-GB" w:eastAsia="ko-KR"/>
              </w:rPr>
              <w:t>Samsung</w:t>
            </w:r>
          </w:p>
        </w:tc>
        <w:tc>
          <w:tcPr>
            <w:tcW w:w="6390" w:type="dxa"/>
          </w:tcPr>
          <w:p w14:paraId="0E151D18" w14:textId="77777777" w:rsidR="00804D3B" w:rsidRPr="00804D3B" w:rsidRDefault="00804D3B" w:rsidP="00804D3B">
            <w:pPr>
              <w:rPr>
                <w:rFonts w:eastAsia="Malgun Gothic"/>
                <w:color w:val="000000"/>
                <w:lang w:eastAsia="ko-KR"/>
              </w:rPr>
            </w:pPr>
            <w:r w:rsidRPr="00804D3B">
              <w:rPr>
                <w:rFonts w:eastAsia="Malgun Gothic" w:hint="eastAsia"/>
                <w:color w:val="000000"/>
                <w:u w:val="single"/>
                <w:lang w:eastAsia="ko-KR"/>
              </w:rPr>
              <w:t>We suggest to discuss this LS under AI 5.1</w:t>
            </w:r>
            <w:r w:rsidRPr="00804D3B">
              <w:rPr>
                <w:rFonts w:eastAsia="Malgun Gothic"/>
                <w:color w:val="000000"/>
                <w:u w:val="single"/>
                <w:lang w:eastAsia="ko-KR"/>
              </w:rPr>
              <w:t xml:space="preserve"> </w:t>
            </w:r>
            <w:r w:rsidRPr="00804D3B">
              <w:rPr>
                <w:rFonts w:eastAsia="Malgun Gothic"/>
                <w:color w:val="000000"/>
                <w:lang w:eastAsia="ko-KR"/>
              </w:rPr>
              <w:t>– our Tdoc R1-2002104 is available  there:</w:t>
            </w:r>
          </w:p>
          <w:p w14:paraId="5B09CFB9" w14:textId="77777777" w:rsidR="00804D3B" w:rsidRDefault="00804D3B" w:rsidP="00804D3B">
            <w:pPr>
              <w:rPr>
                <w:rFonts w:eastAsiaTheme="minorEastAsia"/>
                <w:i/>
                <w:szCs w:val="22"/>
                <w:lang w:eastAsia="zh-CN" w:bidi="ar"/>
              </w:rPr>
            </w:pPr>
            <w:r w:rsidRPr="00E02162">
              <w:rPr>
                <w:rFonts w:eastAsia="Malgun Gothic"/>
                <w:lang w:val="en-GB" w:eastAsia="ko-KR"/>
              </w:rPr>
              <w:t>There is no RAN1 spec impact on DL interruption since the network scheduling in any scenario can avoid the DL interruption.</w:t>
            </w:r>
            <w:r>
              <w:rPr>
                <w:rFonts w:eastAsiaTheme="minorEastAsia"/>
                <w:i/>
                <w:szCs w:val="22"/>
                <w:lang w:eastAsia="zh-CN" w:bidi="ar"/>
              </w:rPr>
              <w:t xml:space="preserve"> </w:t>
            </w:r>
          </w:p>
          <w:p w14:paraId="0F421921" w14:textId="2272DA47" w:rsidR="00804D3B" w:rsidRDefault="00804D3B" w:rsidP="00804D3B">
            <w:pPr>
              <w:rPr>
                <w:lang w:val="en-GB"/>
              </w:rPr>
            </w:pPr>
            <w:r w:rsidRPr="00E02162">
              <w:t>In addition,</w:t>
            </w:r>
            <w:r>
              <w:rPr>
                <w:b/>
                <w:i/>
              </w:rPr>
              <w:t xml:space="preserve"> </w:t>
            </w:r>
            <w:r w:rsidRPr="00E02162">
              <w:rPr>
                <w:b/>
              </w:rPr>
              <w:t>t</w:t>
            </w:r>
            <w:r w:rsidRPr="00E02162">
              <w:rPr>
                <w:lang w:eastAsia="zh-CN"/>
              </w:rPr>
              <w:t>he UE without DL interruption during the switching may have no significant loss of the downlink resource even if there is no capability for DL interruption.</w:t>
            </w:r>
          </w:p>
        </w:tc>
      </w:tr>
      <w:tr w:rsidR="00D53AFF" w14:paraId="74AE6939" w14:textId="77777777" w:rsidTr="005D1EB3">
        <w:trPr>
          <w:ins w:id="17" w:author="China Telecom" w:date="2020-04-15T13:38:00Z"/>
        </w:trPr>
        <w:tc>
          <w:tcPr>
            <w:tcW w:w="2605" w:type="dxa"/>
          </w:tcPr>
          <w:p w14:paraId="683FF57A" w14:textId="6207A86A" w:rsidR="00D53AFF" w:rsidRPr="00D53AFF" w:rsidRDefault="00D53AFF" w:rsidP="00804D3B">
            <w:pPr>
              <w:rPr>
                <w:ins w:id="18" w:author="China Telecom" w:date="2020-04-15T13:38:00Z"/>
                <w:rFonts w:eastAsiaTheme="minorEastAsia"/>
                <w:lang w:val="en-GB" w:eastAsia="zh-CN"/>
              </w:rPr>
            </w:pPr>
            <w:ins w:id="19" w:author="China Telecom" w:date="2020-04-15T13:38:00Z">
              <w:r w:rsidRPr="00D53AFF">
                <w:rPr>
                  <w:rFonts w:eastAsiaTheme="minorEastAsia"/>
                  <w:lang w:val="en-GB" w:eastAsia="zh-CN"/>
                </w:rPr>
                <w:t>China Telecom</w:t>
              </w:r>
            </w:ins>
          </w:p>
        </w:tc>
        <w:tc>
          <w:tcPr>
            <w:tcW w:w="6390" w:type="dxa"/>
          </w:tcPr>
          <w:p w14:paraId="78B93836" w14:textId="255A50FE" w:rsidR="00D53AFF" w:rsidRPr="00D53AFF" w:rsidRDefault="00D53AFF" w:rsidP="00D53AFF">
            <w:pPr>
              <w:rPr>
                <w:ins w:id="20" w:author="China Telecom" w:date="2020-04-15T13:38:00Z"/>
                <w:rFonts w:eastAsia="Malgun Gothic"/>
                <w:color w:val="000000"/>
                <w:u w:val="single"/>
                <w:lang w:eastAsia="ko-KR"/>
              </w:rPr>
            </w:pPr>
            <w:ins w:id="21" w:author="China Telecom" w:date="2020-04-15T13:38:00Z">
              <w:r w:rsidRPr="00D53AFF">
                <w:rPr>
                  <w:color w:val="002060"/>
                </w:rPr>
                <w:t>We think it’s more appropriate to discuss this issue under AI 5.1, since there may be some relations with other issues discussed under AI 5.1.</w:t>
              </w:r>
            </w:ins>
          </w:p>
        </w:tc>
      </w:tr>
      <w:tr w:rsidR="00336427" w14:paraId="225E8B20" w14:textId="77777777" w:rsidTr="005D1EB3">
        <w:tc>
          <w:tcPr>
            <w:tcW w:w="2605" w:type="dxa"/>
          </w:tcPr>
          <w:p w14:paraId="010E6ABE" w14:textId="71A0185A" w:rsidR="00336427" w:rsidRPr="00D53AFF" w:rsidRDefault="00744382" w:rsidP="00336427">
            <w:pPr>
              <w:rPr>
                <w:rFonts w:eastAsiaTheme="minorEastAsia"/>
                <w:lang w:val="en-GB" w:eastAsia="zh-CN"/>
              </w:rPr>
            </w:pPr>
            <w:r>
              <w:rPr>
                <w:rFonts w:eastAsiaTheme="minorEastAsia"/>
                <w:lang w:val="en-GB" w:eastAsia="zh-CN"/>
              </w:rPr>
              <w:t>V</w:t>
            </w:r>
            <w:r w:rsidR="00336427">
              <w:rPr>
                <w:rFonts w:eastAsiaTheme="minorEastAsia"/>
                <w:lang w:val="en-GB" w:eastAsia="zh-CN"/>
              </w:rPr>
              <w:t>ivo</w:t>
            </w:r>
          </w:p>
        </w:tc>
        <w:tc>
          <w:tcPr>
            <w:tcW w:w="6390" w:type="dxa"/>
          </w:tcPr>
          <w:p w14:paraId="2121A25D" w14:textId="0B936950" w:rsidR="00336427" w:rsidRPr="00D53AFF" w:rsidRDefault="00336427" w:rsidP="00336427">
            <w:pPr>
              <w:rPr>
                <w:color w:val="002060"/>
              </w:rPr>
            </w:pPr>
            <w:r w:rsidRPr="006C191F">
              <w:rPr>
                <w:rFonts w:hint="eastAsia"/>
              </w:rPr>
              <w:t>A</w:t>
            </w:r>
            <w:r w:rsidRPr="006C191F">
              <w:t xml:space="preserve">gree with Samsung </w:t>
            </w:r>
            <w:r>
              <w:t xml:space="preserve">and CTC </w:t>
            </w:r>
            <w:r w:rsidRPr="006C191F">
              <w:t>that this LS can be treated in AI 5.1</w:t>
            </w:r>
          </w:p>
        </w:tc>
      </w:tr>
      <w:tr w:rsidR="00BC5C66" w14:paraId="2D712165" w14:textId="77777777" w:rsidTr="005D1EB3">
        <w:tc>
          <w:tcPr>
            <w:tcW w:w="2605" w:type="dxa"/>
          </w:tcPr>
          <w:p w14:paraId="39C46411" w14:textId="7D9C6D47" w:rsidR="00BC5C66" w:rsidRDefault="00BC5C66" w:rsidP="00BC5C66">
            <w:pPr>
              <w:rPr>
                <w:rFonts w:eastAsiaTheme="minorEastAsia"/>
                <w:lang w:val="en-GB" w:eastAsia="zh-CN"/>
              </w:rPr>
            </w:pPr>
            <w:r>
              <w:rPr>
                <w:rFonts w:hint="eastAsia"/>
                <w:lang w:val="en-GB" w:eastAsia="zh-CN"/>
              </w:rPr>
              <w:t>Z</w:t>
            </w:r>
            <w:r>
              <w:rPr>
                <w:lang w:val="en-GB" w:eastAsia="zh-CN"/>
              </w:rPr>
              <w:t>TE</w:t>
            </w:r>
          </w:p>
        </w:tc>
        <w:tc>
          <w:tcPr>
            <w:tcW w:w="6390" w:type="dxa"/>
          </w:tcPr>
          <w:p w14:paraId="3E3FB78B" w14:textId="06B93AE3" w:rsidR="00BC5C66" w:rsidRPr="006B43B1" w:rsidRDefault="006B43B1" w:rsidP="00BC5C66">
            <w:pPr>
              <w:rPr>
                <w:lang w:val="en-GB" w:eastAsia="zh-CN"/>
              </w:rPr>
            </w:pPr>
            <w:r>
              <w:rPr>
                <w:rFonts w:hint="eastAsia"/>
                <w:lang w:val="en-GB" w:eastAsia="zh-CN"/>
              </w:rPr>
              <w:t>W</w:t>
            </w:r>
            <w:r>
              <w:rPr>
                <w:lang w:val="en-GB" w:eastAsia="zh-CN"/>
              </w:rPr>
              <w:t xml:space="preserve">e agree that reply LS is necessary.  </w:t>
            </w:r>
            <w:r w:rsidR="00BC5C66">
              <w:rPr>
                <w:lang w:val="en-GB" w:eastAsia="zh-CN"/>
              </w:rPr>
              <w:t>RAN4 is waiting for RAN1’s reply on the spec impact of DL interruption. It is preferred to reply the LS in this meeting to facilitate RAN4 discussion.</w:t>
            </w:r>
            <w:r>
              <w:rPr>
                <w:lang w:val="en-GB" w:eastAsia="zh-CN"/>
              </w:rPr>
              <w:t xml:space="preserve">  We also agree with the above comments that this LS should be treated under AI 5.1.</w:t>
            </w:r>
          </w:p>
        </w:tc>
      </w:tr>
      <w:tr w:rsidR="0037737F" w14:paraId="5FB2471F" w14:textId="77777777" w:rsidTr="005D1EB3">
        <w:tc>
          <w:tcPr>
            <w:tcW w:w="2605" w:type="dxa"/>
          </w:tcPr>
          <w:p w14:paraId="4DD588EC" w14:textId="2EACA6A0" w:rsidR="0037737F" w:rsidRDefault="0037737F" w:rsidP="0037737F">
            <w:pPr>
              <w:rPr>
                <w:lang w:val="en-GB" w:eastAsia="zh-CN"/>
              </w:rPr>
            </w:pPr>
            <w:r>
              <w:rPr>
                <w:lang w:val="en-GB"/>
              </w:rPr>
              <w:t>Huawei, HiSilicon</w:t>
            </w:r>
          </w:p>
        </w:tc>
        <w:tc>
          <w:tcPr>
            <w:tcW w:w="6390" w:type="dxa"/>
          </w:tcPr>
          <w:p w14:paraId="13F2ABB7" w14:textId="30810F02" w:rsidR="0037737F" w:rsidRDefault="0037737F" w:rsidP="0037737F">
            <w:pPr>
              <w:rPr>
                <w:lang w:val="en-GB" w:eastAsia="zh-CN"/>
              </w:rPr>
            </w:pPr>
            <w:r>
              <w:rPr>
                <w:lang w:val="en-GB"/>
              </w:rPr>
              <w:t xml:space="preserve">RAN4 is waiting for a response from RAN1. Reply LS is needed and the early approval date is good to facilitate the </w:t>
            </w:r>
            <w:r w:rsidRPr="00101916">
              <w:rPr>
                <w:lang w:val="en-GB"/>
              </w:rPr>
              <w:t>concurrent</w:t>
            </w:r>
            <w:r>
              <w:rPr>
                <w:lang w:val="en-GB"/>
              </w:rPr>
              <w:t xml:space="preserve"> RAN4 discussion on the DL interruption. Since it is new task triggered by RAN4 LS and not covered by existing thread budgets for AI 5.1, we feel that additional thread budget for this reply LS is needed, regardless of being discussed under AI 5 or AI 5.1.</w:t>
            </w:r>
          </w:p>
        </w:tc>
      </w:tr>
      <w:tr w:rsidR="00FC5E35" w14:paraId="3224EC34" w14:textId="77777777" w:rsidTr="005D1EB3">
        <w:tc>
          <w:tcPr>
            <w:tcW w:w="2605" w:type="dxa"/>
          </w:tcPr>
          <w:p w14:paraId="2E584203" w14:textId="1388D357" w:rsidR="00FC5E35" w:rsidRDefault="00FC5E35" w:rsidP="00FC5E35">
            <w:pPr>
              <w:rPr>
                <w:lang w:val="en-GB"/>
              </w:rPr>
            </w:pPr>
            <w:r>
              <w:rPr>
                <w:lang w:val="en-GB"/>
              </w:rPr>
              <w:t>Apple</w:t>
            </w:r>
          </w:p>
        </w:tc>
        <w:tc>
          <w:tcPr>
            <w:tcW w:w="6390" w:type="dxa"/>
          </w:tcPr>
          <w:p w14:paraId="0AE945BC" w14:textId="5A84689E" w:rsidR="00FC5E35" w:rsidRDefault="00FC5E35" w:rsidP="00FC5E35">
            <w:pPr>
              <w:rPr>
                <w:lang w:val="en-GB"/>
              </w:rPr>
            </w:pPr>
            <w:r w:rsidRPr="00420531">
              <w:rPr>
                <w:lang w:val="en-GB"/>
              </w:rPr>
              <w:t>We agree with CTC, the LS feedback can be disused un AI 5.1. and it’s better to give the response in this meeting to facilitate the progress of this WI. Our view is showing in R1-2002308.</w:t>
            </w:r>
          </w:p>
        </w:tc>
      </w:tr>
      <w:tr w:rsidR="00186156" w14:paraId="4410AE9D" w14:textId="77777777" w:rsidTr="005D1EB3">
        <w:tc>
          <w:tcPr>
            <w:tcW w:w="2605" w:type="dxa"/>
          </w:tcPr>
          <w:p w14:paraId="337023E5" w14:textId="059EDD0A" w:rsidR="00186156" w:rsidRDefault="00186156" w:rsidP="00FC5E35">
            <w:pPr>
              <w:rPr>
                <w:lang w:val="en-GB"/>
              </w:rPr>
            </w:pPr>
            <w:r>
              <w:rPr>
                <w:lang w:val="en-GB" w:eastAsia="zh-CN"/>
              </w:rPr>
              <w:t>CATT</w:t>
            </w:r>
          </w:p>
        </w:tc>
        <w:tc>
          <w:tcPr>
            <w:tcW w:w="6390" w:type="dxa"/>
          </w:tcPr>
          <w:p w14:paraId="701DD8BD" w14:textId="3A926FBF" w:rsidR="00186156" w:rsidRPr="00420531" w:rsidRDefault="00186156" w:rsidP="00FC5E35">
            <w:pPr>
              <w:rPr>
                <w:lang w:val="en-GB"/>
              </w:rPr>
            </w:pPr>
            <w:r>
              <w:rPr>
                <w:lang w:val="en-GB" w:eastAsia="zh-CN"/>
              </w:rPr>
              <w:t xml:space="preserve">Agree with the initial assessment. Replied LS can be discussed under AI 5.1. </w:t>
            </w:r>
          </w:p>
        </w:tc>
      </w:tr>
      <w:tr w:rsidR="00A15064" w14:paraId="3D13A762" w14:textId="77777777" w:rsidTr="005D1EB3">
        <w:tc>
          <w:tcPr>
            <w:tcW w:w="2605" w:type="dxa"/>
          </w:tcPr>
          <w:p w14:paraId="38F72F8B" w14:textId="64C631F2" w:rsidR="00A15064" w:rsidRDefault="00A15064" w:rsidP="00A15064">
            <w:pPr>
              <w:rPr>
                <w:lang w:val="en-GB" w:eastAsia="zh-CN"/>
              </w:rPr>
            </w:pPr>
            <w:r>
              <w:rPr>
                <w:lang w:val="en-GB" w:eastAsia="zh-CN"/>
              </w:rPr>
              <w:t>Intel</w:t>
            </w:r>
          </w:p>
        </w:tc>
        <w:tc>
          <w:tcPr>
            <w:tcW w:w="6390" w:type="dxa"/>
          </w:tcPr>
          <w:p w14:paraId="7DE7B4E5" w14:textId="4406D456" w:rsidR="00A15064" w:rsidRDefault="00A15064" w:rsidP="00A15064">
            <w:pPr>
              <w:rPr>
                <w:lang w:val="en-GB" w:eastAsia="zh-CN"/>
              </w:rPr>
            </w:pPr>
            <w:r>
              <w:t>Agree with the initial assessment.</w:t>
            </w:r>
          </w:p>
        </w:tc>
      </w:tr>
    </w:tbl>
    <w:p w14:paraId="26E6D94D" w14:textId="6CB5592A" w:rsidR="005B223A" w:rsidRPr="0035731D" w:rsidRDefault="002B5366" w:rsidP="005B223A">
      <w:pPr>
        <w:pStyle w:val="Heading4"/>
      </w:pPr>
      <w:r w:rsidRPr="002B5366">
        <w:t>R1-2001966</w:t>
      </w:r>
      <w:r w:rsidRPr="002B5366">
        <w:tab/>
        <w:t>LS/o on synchronization of Y.DNI-fr “Framework and Requirements of Decentralized Trustworthy Network Infrastructure” in Q2/13</w:t>
      </w:r>
      <w:r w:rsidRPr="002B5366">
        <w:tab/>
        <w:t>ITU-T SG13, China Telecom, Huawei</w:t>
      </w:r>
    </w:p>
    <w:p w14:paraId="3B9A9D84" w14:textId="77777777" w:rsidR="00DD01BB" w:rsidRDefault="00DD01BB" w:rsidP="00DD01BB">
      <w:pPr>
        <w:rPr>
          <w:lang w:val="en-GB"/>
        </w:rPr>
      </w:pPr>
      <w:r w:rsidRPr="00CE13CD">
        <w:rPr>
          <w:highlight w:val="yellow"/>
          <w:lang w:val="en-GB"/>
        </w:rPr>
        <w:t>Initial assessment:</w:t>
      </w:r>
    </w:p>
    <w:p w14:paraId="3599B655" w14:textId="77777777" w:rsidR="00DD01BB" w:rsidRDefault="00DD01BB" w:rsidP="00123930">
      <w:pPr>
        <w:pStyle w:val="ListParagraph"/>
        <w:numPr>
          <w:ilvl w:val="0"/>
          <w:numId w:val="6"/>
        </w:numPr>
        <w:rPr>
          <w:lang w:val="en-GB"/>
        </w:rPr>
      </w:pPr>
      <w:r>
        <w:rPr>
          <w:lang w:val="en-GB"/>
        </w:rPr>
        <w:t>No specific action to RAN1</w:t>
      </w:r>
    </w:p>
    <w:p w14:paraId="64F4AB80" w14:textId="77777777" w:rsidR="00DD01BB" w:rsidRDefault="00DD01BB" w:rsidP="00123930">
      <w:pPr>
        <w:pStyle w:val="ListParagraph"/>
        <w:numPr>
          <w:ilvl w:val="0"/>
          <w:numId w:val="6"/>
        </w:numPr>
        <w:rPr>
          <w:lang w:val="en-GB"/>
        </w:rPr>
      </w:pPr>
      <w:r>
        <w:rPr>
          <w:lang w:val="en-GB"/>
        </w:rPr>
        <w:t>Noted, no subsequent email discussion/approval</w:t>
      </w:r>
    </w:p>
    <w:p w14:paraId="1964386D" w14:textId="77777777" w:rsidR="00DD01BB" w:rsidRDefault="00DD01BB" w:rsidP="00DD01BB">
      <w:pPr>
        <w:rPr>
          <w:lang w:val="en-GB"/>
        </w:rPr>
      </w:pPr>
    </w:p>
    <w:tbl>
      <w:tblPr>
        <w:tblStyle w:val="TableGrid"/>
        <w:tblW w:w="0" w:type="auto"/>
        <w:tblLook w:val="04A0" w:firstRow="1" w:lastRow="0" w:firstColumn="1" w:lastColumn="0" w:noHBand="0" w:noVBand="1"/>
      </w:tblPr>
      <w:tblGrid>
        <w:gridCol w:w="2605"/>
        <w:gridCol w:w="6390"/>
      </w:tblGrid>
      <w:tr w:rsidR="00DD01BB" w:rsidRPr="00384EE9" w14:paraId="048A6689" w14:textId="77777777" w:rsidTr="005D1EB3">
        <w:tc>
          <w:tcPr>
            <w:tcW w:w="2605" w:type="dxa"/>
          </w:tcPr>
          <w:p w14:paraId="34D568CB" w14:textId="77777777" w:rsidR="00DD01BB" w:rsidRPr="00384EE9" w:rsidRDefault="00DD01BB" w:rsidP="005D1EB3">
            <w:pPr>
              <w:rPr>
                <w:b/>
                <w:bCs/>
                <w:lang w:val="en-GB"/>
              </w:rPr>
            </w:pPr>
            <w:r w:rsidRPr="00384EE9">
              <w:rPr>
                <w:b/>
                <w:bCs/>
                <w:lang w:val="en-GB"/>
              </w:rPr>
              <w:t>Company</w:t>
            </w:r>
          </w:p>
        </w:tc>
        <w:tc>
          <w:tcPr>
            <w:tcW w:w="6390" w:type="dxa"/>
          </w:tcPr>
          <w:p w14:paraId="7A21FA40" w14:textId="77777777" w:rsidR="00DD01BB" w:rsidRPr="00384EE9" w:rsidRDefault="00DD01BB" w:rsidP="005D1EB3">
            <w:pPr>
              <w:rPr>
                <w:b/>
                <w:bCs/>
                <w:lang w:val="en-GB"/>
              </w:rPr>
            </w:pPr>
            <w:r w:rsidRPr="00384EE9">
              <w:rPr>
                <w:b/>
                <w:bCs/>
                <w:lang w:val="en-GB"/>
              </w:rPr>
              <w:t>Views</w:t>
            </w:r>
          </w:p>
        </w:tc>
      </w:tr>
      <w:tr w:rsidR="00DD01BB" w14:paraId="693FB2F5" w14:textId="77777777" w:rsidTr="005D1EB3">
        <w:tc>
          <w:tcPr>
            <w:tcW w:w="2605" w:type="dxa"/>
          </w:tcPr>
          <w:p w14:paraId="4C8C3DDB" w14:textId="77777777" w:rsidR="00DD01BB" w:rsidRDefault="00DD01BB" w:rsidP="005D1EB3">
            <w:pPr>
              <w:rPr>
                <w:lang w:val="en-GB" w:eastAsia="zh-CN"/>
              </w:rPr>
            </w:pPr>
          </w:p>
        </w:tc>
        <w:tc>
          <w:tcPr>
            <w:tcW w:w="6390" w:type="dxa"/>
          </w:tcPr>
          <w:p w14:paraId="3B2DDB37" w14:textId="77777777" w:rsidR="00DD01BB" w:rsidRDefault="00DD01BB" w:rsidP="005D1EB3">
            <w:pPr>
              <w:rPr>
                <w:lang w:val="en-GB"/>
              </w:rPr>
            </w:pPr>
          </w:p>
        </w:tc>
      </w:tr>
    </w:tbl>
    <w:p w14:paraId="1960E01A" w14:textId="5FAA9882" w:rsidR="00840E63" w:rsidRDefault="00840E63" w:rsidP="002A316C"/>
    <w:p w14:paraId="2EA9A891" w14:textId="77777777" w:rsidR="00840E63" w:rsidRDefault="00840E63">
      <w:pPr>
        <w:overflowPunct/>
        <w:autoSpaceDE/>
        <w:autoSpaceDN/>
        <w:adjustRightInd/>
        <w:spacing w:after="0"/>
        <w:textAlignment w:val="auto"/>
      </w:pPr>
      <w:r>
        <w:br w:type="page"/>
      </w:r>
    </w:p>
    <w:p w14:paraId="732B7FE7" w14:textId="77777777" w:rsidR="00F46D93" w:rsidRPr="000B1050" w:rsidRDefault="00F46D93" w:rsidP="002A316C"/>
    <w:p w14:paraId="7BD2309C" w14:textId="3D628EED" w:rsidR="004310D8" w:rsidRDefault="004310D8" w:rsidP="004310D8">
      <w:pPr>
        <w:pStyle w:val="Heading2"/>
        <w:rPr>
          <w:lang w:eastAsia="ja-JP"/>
        </w:rPr>
      </w:pPr>
      <w:r>
        <w:rPr>
          <w:lang w:eastAsia="ja-JP"/>
        </w:rPr>
        <w:t>Incoming LSs “CC: RAN1”</w:t>
      </w:r>
    </w:p>
    <w:p w14:paraId="0911E3C1" w14:textId="16AA84C7" w:rsidR="00125441" w:rsidRPr="006E23CF" w:rsidRDefault="006E23CF" w:rsidP="00125441">
      <w:pPr>
        <w:rPr>
          <w:b/>
          <w:bCs/>
          <w:u w:val="single"/>
          <w:lang w:val="en-GB" w:eastAsia="ja-JP"/>
        </w:rPr>
      </w:pPr>
      <w:r w:rsidRPr="006E23CF">
        <w:rPr>
          <w:b/>
          <w:bCs/>
          <w:u w:val="single"/>
          <w:lang w:val="en-GB" w:eastAsia="ja-JP"/>
        </w:rPr>
        <w:t>All the following LSs are noted – no actions from RAN1 unless explicitly requested.</w:t>
      </w:r>
    </w:p>
    <w:p w14:paraId="7BDE8D7C" w14:textId="77777777" w:rsidR="00C02583" w:rsidRDefault="0057411E" w:rsidP="00C02583">
      <w:pPr>
        <w:rPr>
          <w:lang w:eastAsia="x-none"/>
        </w:rPr>
      </w:pPr>
      <w:hyperlink r:id="rId80" w:history="1">
        <w:r w:rsidR="00C02583">
          <w:rPr>
            <w:rStyle w:val="Hyperlink"/>
            <w:lang w:eastAsia="x-none"/>
          </w:rPr>
          <w:t>R1-2001503</w:t>
        </w:r>
      </w:hyperlink>
      <w:r w:rsidR="00C02583">
        <w:rPr>
          <w:lang w:eastAsia="x-none"/>
        </w:rPr>
        <w:tab/>
        <w:t>LS on power control for NR-DC</w:t>
      </w:r>
      <w:r w:rsidR="00C02583">
        <w:rPr>
          <w:lang w:eastAsia="x-none"/>
        </w:rPr>
        <w:tab/>
        <w:t>RAN2, vivo</w:t>
      </w:r>
    </w:p>
    <w:p w14:paraId="630DCE15" w14:textId="77777777" w:rsidR="00960394" w:rsidRDefault="0057411E" w:rsidP="00960394">
      <w:pPr>
        <w:rPr>
          <w:lang w:eastAsia="x-none"/>
        </w:rPr>
      </w:pPr>
      <w:hyperlink r:id="rId81" w:history="1">
        <w:r w:rsidR="00960394">
          <w:rPr>
            <w:rStyle w:val="Hyperlink"/>
            <w:lang w:eastAsia="x-none"/>
          </w:rPr>
          <w:t>R1-2001504</w:t>
        </w:r>
      </w:hyperlink>
      <w:r w:rsidR="00960394">
        <w:rPr>
          <w:lang w:eastAsia="x-none"/>
        </w:rPr>
        <w:tab/>
        <w:t>LS to RAN4 on measurement range and granularity</w:t>
      </w:r>
      <w:r w:rsidR="00960394">
        <w:rPr>
          <w:lang w:eastAsia="x-none"/>
        </w:rPr>
        <w:tab/>
        <w:t>RAN2, Intel</w:t>
      </w:r>
    </w:p>
    <w:p w14:paraId="41573549" w14:textId="77777777" w:rsidR="00363DDA" w:rsidRDefault="0057411E" w:rsidP="00363DDA">
      <w:pPr>
        <w:rPr>
          <w:lang w:eastAsia="x-none"/>
        </w:rPr>
      </w:pPr>
      <w:hyperlink r:id="rId82" w:history="1">
        <w:r w:rsidR="00363DDA">
          <w:rPr>
            <w:rStyle w:val="Hyperlink"/>
            <w:lang w:eastAsia="x-none"/>
          </w:rPr>
          <w:t>R1-2001515</w:t>
        </w:r>
      </w:hyperlink>
      <w:r w:rsidR="00363DDA">
        <w:rPr>
          <w:lang w:eastAsia="x-none"/>
        </w:rPr>
        <w:tab/>
        <w:t>Reply LS on updates for TS 36.300 and TS 38.300</w:t>
      </w:r>
      <w:r w:rsidR="00363DDA">
        <w:rPr>
          <w:lang w:eastAsia="x-none"/>
        </w:rPr>
        <w:tab/>
        <w:t>RAN3, Ericsson</w:t>
      </w:r>
    </w:p>
    <w:p w14:paraId="69D02A94" w14:textId="77777777" w:rsidR="00461504" w:rsidRDefault="0057411E" w:rsidP="00461504">
      <w:pPr>
        <w:rPr>
          <w:lang w:eastAsia="x-none"/>
        </w:rPr>
      </w:pPr>
      <w:hyperlink r:id="rId83" w:history="1">
        <w:r w:rsidR="00461504">
          <w:rPr>
            <w:rStyle w:val="Hyperlink"/>
            <w:lang w:eastAsia="x-none"/>
          </w:rPr>
          <w:t>R1-2001516</w:t>
        </w:r>
      </w:hyperlink>
      <w:r w:rsidR="00461504">
        <w:rPr>
          <w:lang w:eastAsia="x-none"/>
        </w:rPr>
        <w:tab/>
        <w:t>Reply LS on UAV positioning</w:t>
      </w:r>
      <w:r w:rsidR="00461504">
        <w:rPr>
          <w:lang w:eastAsia="x-none"/>
        </w:rPr>
        <w:tab/>
        <w:t>SA1, InterDigital</w:t>
      </w:r>
    </w:p>
    <w:p w14:paraId="1C588C6A" w14:textId="77777777" w:rsidR="00C73446" w:rsidRDefault="0057411E" w:rsidP="00C73446">
      <w:pPr>
        <w:rPr>
          <w:lang w:eastAsia="x-none"/>
        </w:rPr>
      </w:pPr>
      <w:hyperlink r:id="rId84" w:history="1">
        <w:r w:rsidR="00C73446">
          <w:rPr>
            <w:rStyle w:val="Hyperlink"/>
            <w:lang w:eastAsia="x-none"/>
          </w:rPr>
          <w:t>R1-2001520</w:t>
        </w:r>
      </w:hyperlink>
      <w:r w:rsidR="00C73446">
        <w:rPr>
          <w:lang w:eastAsia="x-none"/>
        </w:rPr>
        <w:tab/>
        <w:t>LS on gNB measurements report mapping for NR Positioning</w:t>
      </w:r>
      <w:r w:rsidR="00C73446">
        <w:rPr>
          <w:lang w:eastAsia="x-none"/>
        </w:rPr>
        <w:tab/>
        <w:t>RAN4, Ericsson</w:t>
      </w:r>
    </w:p>
    <w:p w14:paraId="7C57EBA2" w14:textId="77777777" w:rsidR="004F6EA9" w:rsidRDefault="0057411E" w:rsidP="004F6EA9">
      <w:pPr>
        <w:rPr>
          <w:lang w:eastAsia="x-none"/>
        </w:rPr>
      </w:pPr>
      <w:hyperlink r:id="rId85" w:history="1">
        <w:r w:rsidR="004F6EA9">
          <w:rPr>
            <w:rStyle w:val="Hyperlink"/>
            <w:lang w:eastAsia="x-none"/>
          </w:rPr>
          <w:t>R1-2001521</w:t>
        </w:r>
      </w:hyperlink>
      <w:r w:rsidR="004F6EA9">
        <w:rPr>
          <w:lang w:eastAsia="x-none"/>
        </w:rPr>
        <w:tab/>
        <w:t>LS on UL LBT failure recovery for the target cell</w:t>
      </w:r>
      <w:r w:rsidR="004F6EA9">
        <w:rPr>
          <w:lang w:eastAsia="x-none"/>
        </w:rPr>
        <w:tab/>
        <w:t>RAN4, Ericsson</w:t>
      </w:r>
    </w:p>
    <w:p w14:paraId="67A69AAE" w14:textId="77777777" w:rsidR="005947BF" w:rsidRDefault="0057411E" w:rsidP="005947BF">
      <w:pPr>
        <w:rPr>
          <w:lang w:eastAsia="x-none"/>
        </w:rPr>
      </w:pPr>
      <w:hyperlink r:id="rId86" w:history="1">
        <w:r w:rsidR="005947BF">
          <w:rPr>
            <w:rStyle w:val="Hyperlink"/>
            <w:lang w:eastAsia="x-none"/>
          </w:rPr>
          <w:t>R1-2001523</w:t>
        </w:r>
      </w:hyperlink>
      <w:r w:rsidR="005947BF">
        <w:rPr>
          <w:lang w:eastAsia="x-none"/>
        </w:rPr>
        <w:tab/>
        <w:t>Reply LS on CLI measurement capability</w:t>
      </w:r>
      <w:r w:rsidR="005947BF">
        <w:rPr>
          <w:lang w:eastAsia="x-none"/>
        </w:rPr>
        <w:tab/>
        <w:t>RAN4, Huawei</w:t>
      </w:r>
    </w:p>
    <w:p w14:paraId="00870017" w14:textId="77777777" w:rsidR="00125441" w:rsidRPr="006F003E" w:rsidRDefault="00125441" w:rsidP="00125441">
      <w:pPr>
        <w:rPr>
          <w:lang w:eastAsia="ja-JP"/>
        </w:rPr>
      </w:pPr>
    </w:p>
    <w:p w14:paraId="43C704A0" w14:textId="39709B00" w:rsidR="0089083A" w:rsidRPr="0089083A" w:rsidRDefault="0089083A" w:rsidP="0089083A">
      <w:pPr>
        <w:pStyle w:val="Heading2"/>
        <w:rPr>
          <w:lang w:eastAsia="ja-JP"/>
        </w:rPr>
      </w:pPr>
      <w:r>
        <w:rPr>
          <w:lang w:eastAsia="ja-JP"/>
        </w:rPr>
        <w:t>Others</w:t>
      </w:r>
    </w:p>
    <w:p w14:paraId="47EDE9B6" w14:textId="01891DD7" w:rsidR="003A2564" w:rsidRDefault="00BF7A14" w:rsidP="00C83DBD">
      <w:pPr>
        <w:rPr>
          <w:b/>
          <w:bCs/>
          <w:lang w:val="en-GB" w:eastAsia="ja-JP"/>
        </w:rPr>
      </w:pPr>
      <w:r w:rsidRPr="00290247">
        <w:rPr>
          <w:b/>
          <w:bCs/>
          <w:lang w:val="en-GB" w:eastAsia="ja-JP"/>
        </w:rPr>
        <w:t>//Related to LS R1-</w:t>
      </w:r>
      <w:r w:rsidR="00416277">
        <w:rPr>
          <w:b/>
          <w:bCs/>
          <w:lang w:val="en-GB" w:eastAsia="ja-JP"/>
        </w:rPr>
        <w:t>2000165,</w:t>
      </w:r>
      <w:r w:rsidR="0051287E">
        <w:rPr>
          <w:b/>
          <w:bCs/>
          <w:lang w:val="en-GB" w:eastAsia="ja-JP"/>
        </w:rPr>
        <w:t xml:space="preserve"> </w:t>
      </w:r>
      <w:r w:rsidR="00416277">
        <w:rPr>
          <w:b/>
          <w:bCs/>
          <w:lang w:val="en-GB" w:eastAsia="ja-JP"/>
        </w:rPr>
        <w:t>Secondary DRX</w:t>
      </w:r>
    </w:p>
    <w:p w14:paraId="044A834F" w14:textId="1120047A" w:rsidR="003700D2" w:rsidRPr="003700D2" w:rsidRDefault="003700D2" w:rsidP="003700D2">
      <w:r w:rsidRPr="003700D2">
        <w:t>Original LS:</w:t>
      </w:r>
    </w:p>
    <w:p w14:paraId="1F7DDA04" w14:textId="77777777" w:rsidR="003700D2" w:rsidRPr="003700D2" w:rsidRDefault="003700D2" w:rsidP="003700D2">
      <w:pPr>
        <w:pStyle w:val="ListParagraph"/>
        <w:numPr>
          <w:ilvl w:val="0"/>
          <w:numId w:val="33"/>
        </w:numPr>
      </w:pPr>
      <w:r w:rsidRPr="003700D2">
        <w:t>R1-2000165</w:t>
      </w:r>
      <w:r w:rsidRPr="003700D2">
        <w:tab/>
        <w:t>LS on secondary DRX group</w:t>
      </w:r>
      <w:r w:rsidRPr="003700D2">
        <w:tab/>
        <w:t>RAN2, Ericsson</w:t>
      </w:r>
    </w:p>
    <w:p w14:paraId="611735CB" w14:textId="3A2D0239" w:rsidR="00107330" w:rsidRPr="003700D2" w:rsidRDefault="0018386A" w:rsidP="003700D2">
      <w:r>
        <w:t>Related c</w:t>
      </w:r>
      <w:r w:rsidR="00107330" w:rsidRPr="003700D2">
        <w:t>ontributions:</w:t>
      </w:r>
    </w:p>
    <w:p w14:paraId="4980823A" w14:textId="77777777" w:rsidR="00107330" w:rsidRDefault="0057411E" w:rsidP="00107330">
      <w:pPr>
        <w:pStyle w:val="ListParagraph"/>
        <w:numPr>
          <w:ilvl w:val="0"/>
          <w:numId w:val="32"/>
        </w:numPr>
        <w:rPr>
          <w:lang w:eastAsia="x-none"/>
        </w:rPr>
      </w:pPr>
      <w:hyperlink r:id="rId87" w:history="1">
        <w:r w:rsidR="00107330">
          <w:rPr>
            <w:rStyle w:val="Hyperlink"/>
            <w:lang w:eastAsia="x-none"/>
          </w:rPr>
          <w:t>R1-2001581</w:t>
        </w:r>
      </w:hyperlink>
      <w:r w:rsidR="00107330">
        <w:rPr>
          <w:lang w:eastAsia="x-none"/>
        </w:rPr>
        <w:tab/>
        <w:t>Discussion on secondary DRX group</w:t>
      </w:r>
      <w:r w:rsidR="00107330">
        <w:rPr>
          <w:lang w:eastAsia="x-none"/>
        </w:rPr>
        <w:tab/>
        <w:t>ZTE</w:t>
      </w:r>
    </w:p>
    <w:p w14:paraId="6210D205" w14:textId="77777777" w:rsidR="00107330" w:rsidRDefault="0057411E" w:rsidP="00107330">
      <w:pPr>
        <w:pStyle w:val="ListParagraph"/>
        <w:numPr>
          <w:ilvl w:val="0"/>
          <w:numId w:val="32"/>
        </w:numPr>
        <w:rPr>
          <w:lang w:eastAsia="x-none"/>
        </w:rPr>
      </w:pPr>
      <w:hyperlink r:id="rId88" w:history="1">
        <w:r w:rsidR="00107330">
          <w:rPr>
            <w:rStyle w:val="Hyperlink"/>
            <w:lang w:eastAsia="x-none"/>
          </w:rPr>
          <w:t>R1-2001582</w:t>
        </w:r>
      </w:hyperlink>
      <w:r w:rsidR="00107330">
        <w:rPr>
          <w:lang w:eastAsia="x-none"/>
        </w:rPr>
        <w:tab/>
        <w:t>Draft reply LS on secondary DRX group</w:t>
      </w:r>
      <w:r w:rsidR="00107330">
        <w:rPr>
          <w:lang w:eastAsia="x-none"/>
        </w:rPr>
        <w:tab/>
        <w:t>ZTE</w:t>
      </w:r>
    </w:p>
    <w:p w14:paraId="3A55F9AF" w14:textId="77777777" w:rsidR="00107330" w:rsidRDefault="0057411E" w:rsidP="00107330">
      <w:pPr>
        <w:pStyle w:val="ListParagraph"/>
        <w:numPr>
          <w:ilvl w:val="0"/>
          <w:numId w:val="32"/>
        </w:numPr>
        <w:rPr>
          <w:lang w:eastAsia="x-none"/>
        </w:rPr>
      </w:pPr>
      <w:hyperlink r:id="rId89" w:history="1">
        <w:r w:rsidR="00107330">
          <w:rPr>
            <w:rStyle w:val="Hyperlink"/>
            <w:lang w:eastAsia="x-none"/>
          </w:rPr>
          <w:t>R1-2001693</w:t>
        </w:r>
      </w:hyperlink>
      <w:r w:rsidR="00107330">
        <w:rPr>
          <w:lang w:eastAsia="x-none"/>
        </w:rPr>
        <w:tab/>
        <w:t>Discussion on 2nd DRX group</w:t>
      </w:r>
      <w:r w:rsidR="00107330">
        <w:rPr>
          <w:lang w:eastAsia="x-none"/>
        </w:rPr>
        <w:tab/>
        <w:t>vivo</w:t>
      </w:r>
    </w:p>
    <w:p w14:paraId="0F588FAF" w14:textId="77777777" w:rsidR="00107330" w:rsidRDefault="0057411E" w:rsidP="00107330">
      <w:pPr>
        <w:pStyle w:val="ListParagraph"/>
        <w:numPr>
          <w:ilvl w:val="0"/>
          <w:numId w:val="32"/>
        </w:numPr>
        <w:rPr>
          <w:lang w:eastAsia="x-none"/>
        </w:rPr>
      </w:pPr>
      <w:hyperlink r:id="rId90" w:history="1">
        <w:r w:rsidR="00107330">
          <w:rPr>
            <w:rStyle w:val="Hyperlink"/>
            <w:lang w:eastAsia="x-none"/>
          </w:rPr>
          <w:t>R1-2001845</w:t>
        </w:r>
      </w:hyperlink>
      <w:r w:rsidR="00107330">
        <w:rPr>
          <w:lang w:eastAsia="x-none"/>
        </w:rPr>
        <w:tab/>
        <w:t>Discussion on impact of secondary DRX group</w:t>
      </w:r>
      <w:r w:rsidR="00107330">
        <w:rPr>
          <w:lang w:eastAsia="x-none"/>
        </w:rPr>
        <w:tab/>
        <w:t>MediaTek Inc.</w:t>
      </w:r>
    </w:p>
    <w:p w14:paraId="538CEFA2" w14:textId="77777777" w:rsidR="00107330" w:rsidRDefault="0057411E" w:rsidP="00107330">
      <w:pPr>
        <w:pStyle w:val="ListParagraph"/>
        <w:numPr>
          <w:ilvl w:val="0"/>
          <w:numId w:val="32"/>
        </w:numPr>
        <w:rPr>
          <w:lang w:eastAsia="x-none"/>
        </w:rPr>
      </w:pPr>
      <w:hyperlink r:id="rId91" w:history="1">
        <w:r w:rsidR="00107330">
          <w:rPr>
            <w:rStyle w:val="Hyperlink"/>
            <w:lang w:eastAsia="x-none"/>
          </w:rPr>
          <w:t>R1-2002056</w:t>
        </w:r>
      </w:hyperlink>
      <w:r w:rsidR="00107330">
        <w:rPr>
          <w:lang w:eastAsia="x-none"/>
        </w:rPr>
        <w:tab/>
        <w:t>Discussion on the RAN1 impacts on Secondary DRX group</w:t>
      </w:r>
      <w:r w:rsidR="00107330">
        <w:rPr>
          <w:lang w:eastAsia="x-none"/>
        </w:rPr>
        <w:tab/>
        <w:t>CATT</w:t>
      </w:r>
    </w:p>
    <w:p w14:paraId="60D2097E" w14:textId="77777777" w:rsidR="00107330" w:rsidRDefault="0057411E" w:rsidP="00107330">
      <w:pPr>
        <w:pStyle w:val="ListParagraph"/>
        <w:numPr>
          <w:ilvl w:val="0"/>
          <w:numId w:val="32"/>
        </w:numPr>
        <w:rPr>
          <w:lang w:eastAsia="x-none"/>
        </w:rPr>
      </w:pPr>
      <w:hyperlink r:id="rId92" w:history="1">
        <w:r w:rsidR="00107330">
          <w:rPr>
            <w:rStyle w:val="Hyperlink"/>
            <w:lang w:eastAsia="x-none"/>
          </w:rPr>
          <w:t>R1-2002492</w:t>
        </w:r>
      </w:hyperlink>
      <w:r w:rsidR="00107330">
        <w:rPr>
          <w:lang w:eastAsia="x-none"/>
        </w:rPr>
        <w:tab/>
        <w:t>Draft LS response on secondary DRX group</w:t>
      </w:r>
      <w:r w:rsidR="00107330">
        <w:rPr>
          <w:lang w:eastAsia="x-none"/>
        </w:rPr>
        <w:tab/>
        <w:t>Ericsson</w:t>
      </w:r>
    </w:p>
    <w:p w14:paraId="74C31956" w14:textId="77777777" w:rsidR="00107330" w:rsidRDefault="0057411E" w:rsidP="00107330">
      <w:pPr>
        <w:pStyle w:val="ListParagraph"/>
        <w:numPr>
          <w:ilvl w:val="0"/>
          <w:numId w:val="32"/>
        </w:numPr>
        <w:rPr>
          <w:lang w:eastAsia="x-none"/>
        </w:rPr>
      </w:pPr>
      <w:hyperlink r:id="rId93" w:history="1">
        <w:r w:rsidR="00107330">
          <w:rPr>
            <w:rStyle w:val="Hyperlink"/>
            <w:lang w:eastAsia="x-none"/>
          </w:rPr>
          <w:t>R1-2002493</w:t>
        </w:r>
      </w:hyperlink>
      <w:r w:rsidR="00107330">
        <w:rPr>
          <w:lang w:eastAsia="x-none"/>
        </w:rPr>
        <w:tab/>
        <w:t>On secondary DRX group</w:t>
      </w:r>
      <w:r w:rsidR="00107330">
        <w:rPr>
          <w:lang w:eastAsia="x-none"/>
        </w:rPr>
        <w:tab/>
        <w:t>Ericsson</w:t>
      </w:r>
    </w:p>
    <w:p w14:paraId="01820211" w14:textId="77777777" w:rsidR="00C528E3" w:rsidRDefault="0057411E" w:rsidP="00C528E3">
      <w:pPr>
        <w:pStyle w:val="ListParagraph"/>
        <w:numPr>
          <w:ilvl w:val="0"/>
          <w:numId w:val="32"/>
        </w:numPr>
        <w:rPr>
          <w:lang w:eastAsia="x-none"/>
        </w:rPr>
      </w:pPr>
      <w:hyperlink r:id="rId94" w:history="1">
        <w:r w:rsidR="00C528E3">
          <w:rPr>
            <w:rStyle w:val="Hyperlink"/>
            <w:lang w:eastAsia="x-none"/>
          </w:rPr>
          <w:t>R1-2002578</w:t>
        </w:r>
      </w:hyperlink>
      <w:r w:rsidR="00C528E3">
        <w:rPr>
          <w:lang w:eastAsia="x-none"/>
        </w:rPr>
        <w:tab/>
        <w:t>RAN1 impact analysis due to the introduction of secondary DRX cycle</w:t>
      </w:r>
      <w:r w:rsidR="00C528E3">
        <w:rPr>
          <w:lang w:eastAsia="x-none"/>
        </w:rPr>
        <w:tab/>
        <w:t>Huawei, HiSilicon</w:t>
      </w:r>
    </w:p>
    <w:p w14:paraId="7BAFEE07" w14:textId="77777777" w:rsidR="00107330" w:rsidRDefault="0057411E" w:rsidP="00107330">
      <w:pPr>
        <w:pStyle w:val="ListParagraph"/>
        <w:numPr>
          <w:ilvl w:val="0"/>
          <w:numId w:val="32"/>
        </w:numPr>
        <w:rPr>
          <w:lang w:eastAsia="x-none"/>
        </w:rPr>
      </w:pPr>
      <w:hyperlink r:id="rId95" w:history="1">
        <w:r w:rsidR="00107330">
          <w:rPr>
            <w:rStyle w:val="Hyperlink"/>
            <w:lang w:eastAsia="x-none"/>
          </w:rPr>
          <w:t>R1-2002662</w:t>
        </w:r>
      </w:hyperlink>
      <w:r w:rsidR="00107330">
        <w:rPr>
          <w:lang w:eastAsia="x-none"/>
        </w:rPr>
        <w:tab/>
        <w:t>Draft reply LS on secondary DRX cycle</w:t>
      </w:r>
      <w:r w:rsidR="00107330">
        <w:rPr>
          <w:lang w:eastAsia="x-none"/>
        </w:rPr>
        <w:tab/>
        <w:t>Huawei, HiSilicon</w:t>
      </w:r>
    </w:p>
    <w:p w14:paraId="30988DE7" w14:textId="77777777" w:rsidR="003700D2" w:rsidRDefault="003700D2" w:rsidP="00BF7A14">
      <w:pPr>
        <w:rPr>
          <w:highlight w:val="yellow"/>
          <w:lang w:val="en-GB"/>
        </w:rPr>
      </w:pPr>
    </w:p>
    <w:p w14:paraId="3CAA3866" w14:textId="2E488EBC" w:rsidR="00BF7A14" w:rsidRDefault="00BF7A14" w:rsidP="00BF7A14">
      <w:pPr>
        <w:rPr>
          <w:lang w:val="en-GB"/>
        </w:rPr>
      </w:pPr>
      <w:r w:rsidRPr="00CE13CD">
        <w:rPr>
          <w:highlight w:val="yellow"/>
          <w:lang w:val="en-GB"/>
        </w:rPr>
        <w:t>Initial assessment:</w:t>
      </w:r>
    </w:p>
    <w:p w14:paraId="37F2A389" w14:textId="00807E14" w:rsidR="00BF7A14" w:rsidRDefault="003700D2" w:rsidP="00BF7A14">
      <w:pPr>
        <w:pStyle w:val="ListParagraph"/>
        <w:numPr>
          <w:ilvl w:val="0"/>
          <w:numId w:val="6"/>
        </w:numPr>
        <w:rPr>
          <w:lang w:val="en-GB"/>
        </w:rPr>
      </w:pPr>
      <w:r>
        <w:rPr>
          <w:lang w:val="en-GB"/>
        </w:rPr>
        <w:t>Email discussion/approval by 04/24?</w:t>
      </w:r>
    </w:p>
    <w:p w14:paraId="38536B0A" w14:textId="4A00C12E" w:rsidR="00290247" w:rsidRDefault="00290247" w:rsidP="00290247">
      <w:pPr>
        <w:rPr>
          <w:lang w:val="en-GB"/>
        </w:rPr>
      </w:pPr>
    </w:p>
    <w:tbl>
      <w:tblPr>
        <w:tblStyle w:val="TableGrid"/>
        <w:tblW w:w="0" w:type="auto"/>
        <w:tblLook w:val="04A0" w:firstRow="1" w:lastRow="0" w:firstColumn="1" w:lastColumn="0" w:noHBand="0" w:noVBand="1"/>
      </w:tblPr>
      <w:tblGrid>
        <w:gridCol w:w="2605"/>
        <w:gridCol w:w="6390"/>
      </w:tblGrid>
      <w:tr w:rsidR="00290247" w:rsidRPr="00384EE9" w14:paraId="0F0B2A13" w14:textId="77777777" w:rsidTr="005D1EB3">
        <w:tc>
          <w:tcPr>
            <w:tcW w:w="2605" w:type="dxa"/>
          </w:tcPr>
          <w:p w14:paraId="05A25867" w14:textId="77777777" w:rsidR="00290247" w:rsidRPr="00384EE9" w:rsidRDefault="00290247" w:rsidP="005D1EB3">
            <w:pPr>
              <w:rPr>
                <w:b/>
                <w:bCs/>
                <w:lang w:val="en-GB"/>
              </w:rPr>
            </w:pPr>
            <w:r w:rsidRPr="00384EE9">
              <w:rPr>
                <w:b/>
                <w:bCs/>
                <w:lang w:val="en-GB"/>
              </w:rPr>
              <w:t>Company</w:t>
            </w:r>
          </w:p>
        </w:tc>
        <w:tc>
          <w:tcPr>
            <w:tcW w:w="6390" w:type="dxa"/>
          </w:tcPr>
          <w:p w14:paraId="40260E9B" w14:textId="77777777" w:rsidR="00290247" w:rsidRPr="00384EE9" w:rsidRDefault="00290247" w:rsidP="005D1EB3">
            <w:pPr>
              <w:rPr>
                <w:b/>
                <w:bCs/>
                <w:lang w:val="en-GB"/>
              </w:rPr>
            </w:pPr>
            <w:r w:rsidRPr="00384EE9">
              <w:rPr>
                <w:b/>
                <w:bCs/>
                <w:lang w:val="en-GB"/>
              </w:rPr>
              <w:t>Views</w:t>
            </w:r>
          </w:p>
        </w:tc>
      </w:tr>
      <w:tr w:rsidR="00336427" w14:paraId="5C586E23" w14:textId="77777777" w:rsidTr="005D1EB3">
        <w:tc>
          <w:tcPr>
            <w:tcW w:w="2605" w:type="dxa"/>
          </w:tcPr>
          <w:p w14:paraId="3A59E59B" w14:textId="31A438AF" w:rsidR="00336427" w:rsidRDefault="00744382" w:rsidP="00336427">
            <w:pPr>
              <w:rPr>
                <w:lang w:val="en-GB"/>
              </w:rPr>
            </w:pPr>
            <w:r>
              <w:rPr>
                <w:lang w:val="en-GB" w:eastAsia="zh-CN"/>
              </w:rPr>
              <w:t>V</w:t>
            </w:r>
            <w:r w:rsidR="00336427">
              <w:rPr>
                <w:lang w:val="en-GB" w:eastAsia="zh-CN"/>
              </w:rPr>
              <w:t>ivo</w:t>
            </w:r>
          </w:p>
        </w:tc>
        <w:tc>
          <w:tcPr>
            <w:tcW w:w="6390" w:type="dxa"/>
          </w:tcPr>
          <w:p w14:paraId="25CA48D2" w14:textId="1168E367" w:rsidR="00336427" w:rsidRDefault="00336427" w:rsidP="00336427">
            <w:pPr>
              <w:rPr>
                <w:lang w:val="en-GB"/>
              </w:rPr>
            </w:pPr>
            <w:r>
              <w:rPr>
                <w:rFonts w:ascii="Times" w:eastAsia="Malgun Gothic" w:hAnsi="Times" w:cs="Times"/>
                <w:lang w:val="en-GB" w:eastAsia="ko-KR"/>
              </w:rPr>
              <w:t>Agree with the initial assessment</w:t>
            </w:r>
            <w:r>
              <w:rPr>
                <w:rFonts w:hint="eastAsia"/>
                <w:lang w:val="en-GB" w:eastAsia="zh-CN"/>
              </w:rPr>
              <w:t>.</w:t>
            </w:r>
          </w:p>
        </w:tc>
      </w:tr>
      <w:tr w:rsidR="006B43B1" w14:paraId="19232AF0" w14:textId="77777777" w:rsidTr="005D1EB3">
        <w:tc>
          <w:tcPr>
            <w:tcW w:w="2605" w:type="dxa"/>
          </w:tcPr>
          <w:p w14:paraId="1CF13208" w14:textId="55027870" w:rsidR="006B43B1" w:rsidRDefault="006B43B1" w:rsidP="006B43B1">
            <w:pPr>
              <w:rPr>
                <w:lang w:val="en-GB" w:eastAsia="zh-CN"/>
              </w:rPr>
            </w:pPr>
            <w:r>
              <w:rPr>
                <w:lang w:eastAsia="zh-CN"/>
              </w:rPr>
              <w:t>ZTE</w:t>
            </w:r>
          </w:p>
        </w:tc>
        <w:tc>
          <w:tcPr>
            <w:tcW w:w="6390" w:type="dxa"/>
          </w:tcPr>
          <w:p w14:paraId="6C19140D" w14:textId="5AD34E62" w:rsidR="006B43B1" w:rsidRDefault="006B43B1" w:rsidP="006B43B1">
            <w:pPr>
              <w:rPr>
                <w:rFonts w:ascii="Times" w:eastAsia="Malgun Gothic" w:hAnsi="Times" w:cs="Times"/>
                <w:lang w:val="en-GB" w:eastAsia="ko-KR"/>
              </w:rPr>
            </w:pPr>
            <w:r>
              <w:rPr>
                <w:rFonts w:hint="eastAsia"/>
                <w:lang w:eastAsia="zh-CN"/>
              </w:rPr>
              <w:t>More c</w:t>
            </w:r>
            <w:r>
              <w:rPr>
                <w:lang w:eastAsia="zh-CN"/>
              </w:rPr>
              <w:t xml:space="preserve">larification </w:t>
            </w:r>
            <w:r>
              <w:rPr>
                <w:rFonts w:hint="eastAsia"/>
                <w:lang w:eastAsia="zh-CN"/>
              </w:rPr>
              <w:t xml:space="preserve">and discussion </w:t>
            </w:r>
            <w:r>
              <w:rPr>
                <w:lang w:eastAsia="zh-CN"/>
              </w:rPr>
              <w:t xml:space="preserve">on UE behavior </w:t>
            </w:r>
            <w:r>
              <w:rPr>
                <w:rFonts w:hint="eastAsia"/>
                <w:lang w:eastAsia="zh-CN"/>
              </w:rPr>
              <w:t>are</w:t>
            </w:r>
            <w:r>
              <w:rPr>
                <w:lang w:eastAsia="zh-CN"/>
              </w:rPr>
              <w:t xml:space="preserve"> needed in RAN1</w:t>
            </w:r>
            <w:r>
              <w:rPr>
                <w:rFonts w:hint="eastAsia"/>
                <w:lang w:eastAsia="zh-CN"/>
              </w:rPr>
              <w:t xml:space="preserve"> when the </w:t>
            </w:r>
            <w:r>
              <w:rPr>
                <w:lang w:eastAsia="zh-CN"/>
              </w:rPr>
              <w:t>secondary DRX group</w:t>
            </w:r>
            <w:r>
              <w:rPr>
                <w:rFonts w:hint="eastAsia"/>
                <w:lang w:eastAsia="zh-CN"/>
              </w:rPr>
              <w:t xml:space="preserve"> is introduced</w:t>
            </w:r>
            <w:r>
              <w:rPr>
                <w:lang w:eastAsia="zh-CN"/>
              </w:rPr>
              <w:t xml:space="preserve">. More details can be found in our </w:t>
            </w:r>
            <w:r>
              <w:rPr>
                <w:lang w:eastAsia="zh-CN"/>
              </w:rPr>
              <w:lastRenderedPageBreak/>
              <w:t>contribution R1-200</w:t>
            </w:r>
            <w:r>
              <w:rPr>
                <w:rFonts w:hint="eastAsia"/>
                <w:lang w:eastAsia="zh-CN"/>
              </w:rPr>
              <w:t>1581</w:t>
            </w:r>
            <w:r>
              <w:rPr>
                <w:lang w:eastAsia="zh-CN"/>
              </w:rPr>
              <w:t xml:space="preserve">.  We are okay </w:t>
            </w:r>
            <w:r>
              <w:rPr>
                <w:rFonts w:hint="eastAsia"/>
                <w:lang w:eastAsia="zh-CN"/>
              </w:rPr>
              <w:t>to discuss it</w:t>
            </w:r>
            <w:r>
              <w:rPr>
                <w:lang w:eastAsia="zh-CN"/>
              </w:rPr>
              <w:t xml:space="preserve"> </w:t>
            </w:r>
            <w:r>
              <w:rPr>
                <w:rFonts w:hint="eastAsia"/>
                <w:lang w:eastAsia="zh-CN"/>
              </w:rPr>
              <w:t>next</w:t>
            </w:r>
            <w:r>
              <w:rPr>
                <w:lang w:eastAsia="zh-CN"/>
              </w:rPr>
              <w:t xml:space="preserve"> RAN1 meeting</w:t>
            </w:r>
            <w:r>
              <w:rPr>
                <w:rFonts w:hint="eastAsia"/>
                <w:lang w:eastAsia="zh-CN"/>
              </w:rPr>
              <w:t xml:space="preserve"> if the time/email thread budget for AI.5 is limited.</w:t>
            </w:r>
            <w:r>
              <w:rPr>
                <w:lang w:eastAsia="zh-CN"/>
              </w:rPr>
              <w:t xml:space="preserve">  </w:t>
            </w:r>
          </w:p>
        </w:tc>
      </w:tr>
      <w:tr w:rsidR="006403D6" w14:paraId="14BD555A" w14:textId="77777777" w:rsidTr="005D1EB3">
        <w:tc>
          <w:tcPr>
            <w:tcW w:w="2605" w:type="dxa"/>
          </w:tcPr>
          <w:p w14:paraId="0C7470DD" w14:textId="6E7AD3C2" w:rsidR="006403D6" w:rsidRDefault="006403D6" w:rsidP="006403D6">
            <w:pPr>
              <w:rPr>
                <w:lang w:eastAsia="zh-CN"/>
              </w:rPr>
            </w:pPr>
            <w:r>
              <w:rPr>
                <w:rFonts w:hint="eastAsia"/>
                <w:lang w:eastAsia="zh-CN"/>
              </w:rPr>
              <w:lastRenderedPageBreak/>
              <w:t>Huawei</w:t>
            </w:r>
            <w:r>
              <w:rPr>
                <w:lang w:eastAsia="zh-CN"/>
              </w:rPr>
              <w:t>, HiSilicon</w:t>
            </w:r>
          </w:p>
        </w:tc>
        <w:tc>
          <w:tcPr>
            <w:tcW w:w="6390" w:type="dxa"/>
          </w:tcPr>
          <w:p w14:paraId="6A1A79BE" w14:textId="791AB8A1" w:rsidR="006403D6" w:rsidRDefault="006403D6" w:rsidP="006403D6">
            <w:pPr>
              <w:rPr>
                <w:lang w:eastAsia="zh-CN"/>
              </w:rPr>
            </w:pPr>
            <w:r>
              <w:rPr>
                <w:lang w:eastAsia="zh-CN"/>
              </w:rPr>
              <w:t>The incoming LS is triggered by the discussion in RAN2 TEI. The discussion related with the Rel-16 WI should be prioritized and the LS triggered by TEI from other WGs should be deprioritized/postponed.</w:t>
            </w:r>
          </w:p>
        </w:tc>
      </w:tr>
      <w:tr w:rsidR="004B4C91" w14:paraId="616EC863" w14:textId="77777777" w:rsidTr="005D1EB3">
        <w:tc>
          <w:tcPr>
            <w:tcW w:w="2605" w:type="dxa"/>
          </w:tcPr>
          <w:p w14:paraId="44654D05" w14:textId="2C1ECC2E" w:rsidR="004B4C91" w:rsidRDefault="004B4C91" w:rsidP="004B4C91">
            <w:pPr>
              <w:rPr>
                <w:lang w:eastAsia="zh-CN"/>
              </w:rPr>
            </w:pPr>
            <w:r>
              <w:rPr>
                <w:lang w:val="en-GB"/>
              </w:rPr>
              <w:t>Ericsson</w:t>
            </w:r>
          </w:p>
        </w:tc>
        <w:tc>
          <w:tcPr>
            <w:tcW w:w="6390" w:type="dxa"/>
          </w:tcPr>
          <w:p w14:paraId="7D48804B" w14:textId="348BD1EF" w:rsidR="004B4C91" w:rsidRDefault="004B4C91" w:rsidP="004B4C91">
            <w:pPr>
              <w:rPr>
                <w:lang w:eastAsia="zh-CN"/>
              </w:rPr>
            </w:pPr>
            <w:r>
              <w:rPr>
                <w:lang w:val="en-GB"/>
              </w:rPr>
              <w:t>Reply LS is necessary.</w:t>
            </w:r>
          </w:p>
        </w:tc>
      </w:tr>
      <w:tr w:rsidR="003E4F45" w14:paraId="69C562CB" w14:textId="77777777" w:rsidTr="005D1EB3">
        <w:tc>
          <w:tcPr>
            <w:tcW w:w="2605" w:type="dxa"/>
          </w:tcPr>
          <w:p w14:paraId="68D81F88" w14:textId="141A5C83" w:rsidR="003E4F45" w:rsidRDefault="003E4F45" w:rsidP="003E4F45">
            <w:pPr>
              <w:rPr>
                <w:lang w:val="en-GB"/>
              </w:rPr>
            </w:pPr>
            <w:r>
              <w:rPr>
                <w:lang w:eastAsia="zh-CN"/>
              </w:rPr>
              <w:t>Apple</w:t>
            </w:r>
          </w:p>
        </w:tc>
        <w:tc>
          <w:tcPr>
            <w:tcW w:w="6390" w:type="dxa"/>
          </w:tcPr>
          <w:p w14:paraId="463E9420" w14:textId="0BC4688C" w:rsidR="003E4F45" w:rsidRDefault="003E4F45" w:rsidP="003E4F45">
            <w:pPr>
              <w:rPr>
                <w:lang w:val="en-GB"/>
              </w:rPr>
            </w:pPr>
            <w:r>
              <w:rPr>
                <w:lang w:eastAsia="zh-CN"/>
              </w:rPr>
              <w:t>We agree that an email discussion is needed</w:t>
            </w:r>
          </w:p>
        </w:tc>
      </w:tr>
      <w:tr w:rsidR="00EE7800" w14:paraId="1D081982" w14:textId="77777777" w:rsidTr="005D1EB3">
        <w:tc>
          <w:tcPr>
            <w:tcW w:w="2605" w:type="dxa"/>
          </w:tcPr>
          <w:p w14:paraId="3DF72988" w14:textId="2D9621B5" w:rsidR="00EE7800" w:rsidRDefault="00EE7800" w:rsidP="003E4F45">
            <w:pPr>
              <w:rPr>
                <w:lang w:eastAsia="zh-CN"/>
              </w:rPr>
            </w:pPr>
            <w:r>
              <w:rPr>
                <w:lang w:val="en-GB"/>
              </w:rPr>
              <w:t>CATT</w:t>
            </w:r>
          </w:p>
        </w:tc>
        <w:tc>
          <w:tcPr>
            <w:tcW w:w="6390" w:type="dxa"/>
          </w:tcPr>
          <w:p w14:paraId="7397D6AC" w14:textId="77777777" w:rsidR="00EE7800" w:rsidRDefault="00EE7800">
            <w:pPr>
              <w:rPr>
                <w:rFonts w:asciiTheme="minorHAnsi" w:eastAsiaTheme="minorEastAsia" w:hAnsiTheme="minorHAnsi" w:cstheme="minorBidi"/>
                <w:sz w:val="22"/>
                <w:szCs w:val="22"/>
              </w:rPr>
            </w:pPr>
            <w:r>
              <w:t xml:space="preserve">• The feature interaction between UE power saving with DRX adaptation and secondary DRX and between SCell dormancy and secondary DRX need to be analyzed in detail with justification of the additional power saving gain before the support of both features in the same time.  </w:t>
            </w:r>
          </w:p>
          <w:p w14:paraId="4E01257D" w14:textId="23136DFC" w:rsidR="00EE7800" w:rsidRDefault="00EE7800" w:rsidP="003E4F45">
            <w:pPr>
              <w:rPr>
                <w:lang w:eastAsia="zh-CN"/>
              </w:rPr>
            </w:pPr>
            <w:r>
              <w:t>• We don’t support the configuration of secondary DRX and UE power saving with DRX adaptation without any power saving gain being shown.</w:t>
            </w:r>
          </w:p>
        </w:tc>
      </w:tr>
      <w:tr w:rsidR="00011DE7" w14:paraId="22B1F6BC" w14:textId="77777777" w:rsidTr="005D1EB3">
        <w:tc>
          <w:tcPr>
            <w:tcW w:w="2605" w:type="dxa"/>
          </w:tcPr>
          <w:p w14:paraId="16CF393E" w14:textId="1A24C946" w:rsidR="00011DE7" w:rsidRDefault="00011DE7" w:rsidP="003E4F45">
            <w:pPr>
              <w:rPr>
                <w:lang w:val="en-GB"/>
              </w:rPr>
            </w:pPr>
            <w:r>
              <w:rPr>
                <w:lang w:val="en-GB"/>
              </w:rPr>
              <w:t>Intel</w:t>
            </w:r>
          </w:p>
        </w:tc>
        <w:tc>
          <w:tcPr>
            <w:tcW w:w="6390" w:type="dxa"/>
          </w:tcPr>
          <w:p w14:paraId="26D3B420" w14:textId="3DA15D36" w:rsidR="00011DE7" w:rsidRDefault="00011DE7">
            <w:r>
              <w:t>Agree to have email discussion</w:t>
            </w:r>
          </w:p>
        </w:tc>
      </w:tr>
    </w:tbl>
    <w:p w14:paraId="19FFCE84" w14:textId="77777777" w:rsidR="00290247" w:rsidRPr="00290247" w:rsidRDefault="00290247" w:rsidP="00290247">
      <w:pPr>
        <w:rPr>
          <w:lang w:val="en-GB"/>
        </w:rPr>
      </w:pPr>
    </w:p>
    <w:p w14:paraId="66DC439F" w14:textId="5B8EA672" w:rsidR="003A2564" w:rsidRDefault="0051287E" w:rsidP="0051287E">
      <w:pPr>
        <w:rPr>
          <w:b/>
          <w:bCs/>
        </w:rPr>
      </w:pPr>
      <w:r w:rsidRPr="0051287E">
        <w:rPr>
          <w:b/>
          <w:bCs/>
        </w:rPr>
        <w:t xml:space="preserve">//Related to LS </w:t>
      </w:r>
      <w:r w:rsidR="0018386A">
        <w:rPr>
          <w:b/>
          <w:bCs/>
        </w:rPr>
        <w:t>R1-2001236, 2-Step</w:t>
      </w:r>
    </w:p>
    <w:p w14:paraId="0A943910" w14:textId="0867594D" w:rsidR="0018386A" w:rsidRPr="0018386A" w:rsidRDefault="0018386A" w:rsidP="0018386A">
      <w:r w:rsidRPr="0018386A">
        <w:t>Original LS:</w:t>
      </w:r>
    </w:p>
    <w:p w14:paraId="4ED481CC" w14:textId="163D2859" w:rsidR="0018386A" w:rsidRDefault="0057411E" w:rsidP="0018386A">
      <w:pPr>
        <w:pStyle w:val="ListParagraph"/>
        <w:numPr>
          <w:ilvl w:val="0"/>
          <w:numId w:val="34"/>
        </w:numPr>
      </w:pPr>
      <w:hyperlink r:id="rId96" w:history="1">
        <w:r w:rsidR="0018386A" w:rsidRPr="0018386A">
          <w:rPr>
            <w:rStyle w:val="Hyperlink"/>
          </w:rPr>
          <w:t>R1-2001236</w:t>
        </w:r>
      </w:hyperlink>
      <w:r w:rsidR="0018386A" w:rsidRPr="0018386A">
        <w:tab/>
        <w:t>LS to RAN1 on Support of 2-step CFRA</w:t>
      </w:r>
      <w:r w:rsidR="0018386A" w:rsidRPr="0018386A">
        <w:tab/>
        <w:t>RAN2, ZTE</w:t>
      </w:r>
    </w:p>
    <w:p w14:paraId="4341AC2F" w14:textId="6AEE81EB" w:rsidR="0018386A" w:rsidRPr="0018386A" w:rsidRDefault="0018386A" w:rsidP="0018386A">
      <w:r>
        <w:t xml:space="preserve">Related contributions: </w:t>
      </w:r>
    </w:p>
    <w:p w14:paraId="145954FD" w14:textId="77777777" w:rsidR="00942893" w:rsidRDefault="0057411E" w:rsidP="00942893">
      <w:pPr>
        <w:pStyle w:val="ListParagraph"/>
        <w:numPr>
          <w:ilvl w:val="0"/>
          <w:numId w:val="34"/>
        </w:numPr>
        <w:rPr>
          <w:lang w:eastAsia="x-none"/>
        </w:rPr>
      </w:pPr>
      <w:hyperlink r:id="rId97" w:history="1">
        <w:r w:rsidR="00942893">
          <w:rPr>
            <w:rStyle w:val="Hyperlink"/>
            <w:lang w:eastAsia="x-none"/>
          </w:rPr>
          <w:t>R1-2001717</w:t>
        </w:r>
      </w:hyperlink>
      <w:r w:rsidR="00942893">
        <w:rPr>
          <w:lang w:eastAsia="x-none"/>
        </w:rPr>
        <w:tab/>
        <w:t>[Draft] Reply LS on the support of 2-step CFRA</w:t>
      </w:r>
      <w:r w:rsidR="00942893">
        <w:rPr>
          <w:lang w:eastAsia="x-none"/>
        </w:rPr>
        <w:tab/>
        <w:t>ZTE, Sanechips</w:t>
      </w:r>
    </w:p>
    <w:p w14:paraId="421E18EB" w14:textId="77777777" w:rsidR="00942893" w:rsidRDefault="0057411E" w:rsidP="00942893">
      <w:pPr>
        <w:pStyle w:val="ListParagraph"/>
        <w:numPr>
          <w:ilvl w:val="0"/>
          <w:numId w:val="34"/>
        </w:numPr>
        <w:rPr>
          <w:lang w:eastAsia="x-none"/>
        </w:rPr>
      </w:pPr>
      <w:hyperlink r:id="rId98" w:history="1">
        <w:r w:rsidR="00942893">
          <w:rPr>
            <w:rStyle w:val="Hyperlink"/>
            <w:lang w:eastAsia="x-none"/>
          </w:rPr>
          <w:t>R1-2002376</w:t>
        </w:r>
      </w:hyperlink>
      <w:r w:rsidR="00942893">
        <w:rPr>
          <w:lang w:eastAsia="x-none"/>
        </w:rPr>
        <w:tab/>
        <w:t>[DRAFT] LS Response on Support of CSI-RS in 2-step CFRA</w:t>
      </w:r>
      <w:r w:rsidR="00942893">
        <w:rPr>
          <w:lang w:eastAsia="x-none"/>
        </w:rPr>
        <w:tab/>
        <w:t>Ericsson</w:t>
      </w:r>
    </w:p>
    <w:p w14:paraId="17AED341" w14:textId="77777777" w:rsidR="00942893" w:rsidRDefault="0057411E" w:rsidP="00942893">
      <w:pPr>
        <w:pStyle w:val="ListParagraph"/>
        <w:numPr>
          <w:ilvl w:val="0"/>
          <w:numId w:val="34"/>
        </w:numPr>
        <w:rPr>
          <w:lang w:eastAsia="x-none"/>
        </w:rPr>
      </w:pPr>
      <w:hyperlink r:id="rId99" w:history="1">
        <w:r w:rsidR="00942893">
          <w:rPr>
            <w:rStyle w:val="Hyperlink"/>
            <w:lang w:eastAsia="x-none"/>
          </w:rPr>
          <w:t>R1-2002660</w:t>
        </w:r>
      </w:hyperlink>
      <w:r w:rsidR="00942893">
        <w:rPr>
          <w:lang w:eastAsia="x-none"/>
        </w:rPr>
        <w:tab/>
        <w:t>Draft LS reply to RAN2 on support of 2-step CFRA</w:t>
      </w:r>
      <w:r w:rsidR="00942893">
        <w:rPr>
          <w:lang w:eastAsia="x-none"/>
        </w:rPr>
        <w:tab/>
        <w:t>Huawei, HiSilicon</w:t>
      </w:r>
    </w:p>
    <w:p w14:paraId="760C3EDC" w14:textId="77777777" w:rsidR="0018386A" w:rsidRPr="0051287E" w:rsidRDefault="0018386A" w:rsidP="0051287E">
      <w:pPr>
        <w:rPr>
          <w:b/>
          <w:bCs/>
        </w:rPr>
      </w:pPr>
    </w:p>
    <w:p w14:paraId="75A410B1" w14:textId="77777777" w:rsidR="0051287E" w:rsidRDefault="0051287E" w:rsidP="0051287E">
      <w:pPr>
        <w:rPr>
          <w:lang w:val="en-GB"/>
        </w:rPr>
      </w:pPr>
      <w:r w:rsidRPr="00CE13CD">
        <w:rPr>
          <w:highlight w:val="yellow"/>
          <w:lang w:val="en-GB"/>
        </w:rPr>
        <w:t>Initial assessment:</w:t>
      </w:r>
    </w:p>
    <w:p w14:paraId="32213BC1" w14:textId="2A67F7AC" w:rsidR="0051287E" w:rsidRDefault="00942893" w:rsidP="0051287E">
      <w:pPr>
        <w:pStyle w:val="ListParagraph"/>
        <w:numPr>
          <w:ilvl w:val="0"/>
          <w:numId w:val="6"/>
        </w:numPr>
        <w:rPr>
          <w:lang w:val="en-GB"/>
        </w:rPr>
      </w:pPr>
      <w:r>
        <w:rPr>
          <w:lang w:val="en-GB"/>
        </w:rPr>
        <w:t xml:space="preserve">Quick email </w:t>
      </w:r>
      <w:r w:rsidR="003519E9">
        <w:rPr>
          <w:lang w:val="en-GB"/>
        </w:rPr>
        <w:t>discussion/</w:t>
      </w:r>
      <w:r>
        <w:rPr>
          <w:lang w:val="en-GB"/>
        </w:rPr>
        <w:t>approval till 4/22?</w:t>
      </w:r>
    </w:p>
    <w:p w14:paraId="3FFE32DB" w14:textId="77777777" w:rsidR="0051287E" w:rsidRDefault="0051287E" w:rsidP="0051287E">
      <w:pPr>
        <w:rPr>
          <w:lang w:val="en-GB"/>
        </w:rPr>
      </w:pPr>
    </w:p>
    <w:tbl>
      <w:tblPr>
        <w:tblStyle w:val="TableGrid"/>
        <w:tblW w:w="0" w:type="auto"/>
        <w:tblLook w:val="04A0" w:firstRow="1" w:lastRow="0" w:firstColumn="1" w:lastColumn="0" w:noHBand="0" w:noVBand="1"/>
      </w:tblPr>
      <w:tblGrid>
        <w:gridCol w:w="2605"/>
        <w:gridCol w:w="6390"/>
      </w:tblGrid>
      <w:tr w:rsidR="0051287E" w:rsidRPr="00384EE9" w14:paraId="68461EB0" w14:textId="77777777" w:rsidTr="005D1EB3">
        <w:tc>
          <w:tcPr>
            <w:tcW w:w="2605" w:type="dxa"/>
          </w:tcPr>
          <w:p w14:paraId="15F1C9F0" w14:textId="77777777" w:rsidR="0051287E" w:rsidRPr="00384EE9" w:rsidRDefault="0051287E" w:rsidP="005D1EB3">
            <w:pPr>
              <w:rPr>
                <w:b/>
                <w:bCs/>
                <w:lang w:val="en-GB"/>
              </w:rPr>
            </w:pPr>
            <w:r w:rsidRPr="00384EE9">
              <w:rPr>
                <w:b/>
                <w:bCs/>
                <w:lang w:val="en-GB"/>
              </w:rPr>
              <w:t>Company</w:t>
            </w:r>
          </w:p>
        </w:tc>
        <w:tc>
          <w:tcPr>
            <w:tcW w:w="6390" w:type="dxa"/>
          </w:tcPr>
          <w:p w14:paraId="77DCAF83" w14:textId="77777777" w:rsidR="0051287E" w:rsidRPr="00384EE9" w:rsidRDefault="0051287E" w:rsidP="005D1EB3">
            <w:pPr>
              <w:rPr>
                <w:b/>
                <w:bCs/>
                <w:lang w:val="en-GB"/>
              </w:rPr>
            </w:pPr>
            <w:r w:rsidRPr="00384EE9">
              <w:rPr>
                <w:b/>
                <w:bCs/>
                <w:lang w:val="en-GB"/>
              </w:rPr>
              <w:t>Views</w:t>
            </w:r>
          </w:p>
        </w:tc>
      </w:tr>
      <w:tr w:rsidR="004D0F83" w14:paraId="732B6FBF" w14:textId="77777777" w:rsidTr="005D1EB3">
        <w:tc>
          <w:tcPr>
            <w:tcW w:w="2605" w:type="dxa"/>
          </w:tcPr>
          <w:p w14:paraId="65142791" w14:textId="777D705A" w:rsidR="004D0F83" w:rsidRDefault="004D0F83" w:rsidP="004D0F83">
            <w:pPr>
              <w:rPr>
                <w:lang w:val="en-GB"/>
              </w:rPr>
            </w:pPr>
            <w:r>
              <w:rPr>
                <w:lang w:val="en-GB" w:eastAsia="zh-CN"/>
              </w:rPr>
              <w:t>Samsung</w:t>
            </w:r>
            <w:r>
              <w:rPr>
                <w:rFonts w:hint="eastAsia"/>
                <w:lang w:val="en-GB" w:eastAsia="zh-CN"/>
              </w:rPr>
              <w:t xml:space="preserve"> </w:t>
            </w:r>
          </w:p>
        </w:tc>
        <w:tc>
          <w:tcPr>
            <w:tcW w:w="6390" w:type="dxa"/>
          </w:tcPr>
          <w:p w14:paraId="513ED984" w14:textId="224C184B" w:rsidR="004D0F83" w:rsidRDefault="004D0F83" w:rsidP="004D0F83">
            <w:pPr>
              <w:rPr>
                <w:lang w:val="en-GB"/>
              </w:rPr>
            </w:pPr>
            <w:r>
              <w:rPr>
                <w:lang w:val="en-GB" w:eastAsia="zh-CN"/>
              </w:rPr>
              <w:t xml:space="preserve">Agree with the initial </w:t>
            </w:r>
            <w:r>
              <w:rPr>
                <w:rFonts w:hint="eastAsia"/>
                <w:lang w:val="en-GB" w:eastAsia="zh-CN"/>
              </w:rPr>
              <w:t xml:space="preserve">assessment </w:t>
            </w:r>
          </w:p>
        </w:tc>
      </w:tr>
      <w:tr w:rsidR="006B43B1" w14:paraId="6F0E5DF8" w14:textId="77777777" w:rsidTr="005D1EB3">
        <w:tc>
          <w:tcPr>
            <w:tcW w:w="2605" w:type="dxa"/>
          </w:tcPr>
          <w:p w14:paraId="1D4ADE1F" w14:textId="376C6E77" w:rsidR="006B43B1" w:rsidRDefault="006B43B1" w:rsidP="006B43B1">
            <w:pPr>
              <w:rPr>
                <w:lang w:val="en-GB" w:eastAsia="zh-CN"/>
              </w:rPr>
            </w:pPr>
            <w:r>
              <w:rPr>
                <w:rFonts w:hint="eastAsia"/>
                <w:lang w:eastAsia="zh-CN"/>
              </w:rPr>
              <w:t>ZTE</w:t>
            </w:r>
          </w:p>
        </w:tc>
        <w:tc>
          <w:tcPr>
            <w:tcW w:w="6390" w:type="dxa"/>
          </w:tcPr>
          <w:p w14:paraId="5C381870" w14:textId="3FC44866" w:rsidR="006B43B1" w:rsidRDefault="006B43B1" w:rsidP="006B43B1">
            <w:pPr>
              <w:rPr>
                <w:lang w:val="en-GB" w:eastAsia="zh-CN"/>
              </w:rPr>
            </w:pPr>
            <w:r>
              <w:rPr>
                <w:lang w:eastAsia="zh-CN"/>
              </w:rPr>
              <w:t xml:space="preserve">Agree with the initial assessment. </w:t>
            </w:r>
            <w:r>
              <w:rPr>
                <w:rFonts w:hint="eastAsia"/>
                <w:lang w:eastAsia="zh-CN"/>
              </w:rPr>
              <w:t>This</w:t>
            </w:r>
            <w:r>
              <w:rPr>
                <w:lang w:eastAsia="zh-CN"/>
              </w:rPr>
              <w:t xml:space="preserve"> reply LS might have some impact on the ASN.1 review for RAN2. It would be good to have an early deadline for the reply LS. A TP for 38.213 is also expected.</w:t>
            </w:r>
          </w:p>
        </w:tc>
      </w:tr>
      <w:tr w:rsidR="00987E2B" w14:paraId="67C80D01" w14:textId="77777777" w:rsidTr="005D1EB3">
        <w:tc>
          <w:tcPr>
            <w:tcW w:w="2605" w:type="dxa"/>
          </w:tcPr>
          <w:p w14:paraId="2947E379" w14:textId="41926888" w:rsidR="00987E2B" w:rsidRDefault="00987E2B" w:rsidP="00987E2B">
            <w:pPr>
              <w:rPr>
                <w:lang w:eastAsia="zh-CN"/>
              </w:rPr>
            </w:pPr>
            <w:r>
              <w:rPr>
                <w:lang w:eastAsia="zh-CN"/>
              </w:rPr>
              <w:t>Apple</w:t>
            </w:r>
          </w:p>
        </w:tc>
        <w:tc>
          <w:tcPr>
            <w:tcW w:w="6390" w:type="dxa"/>
          </w:tcPr>
          <w:p w14:paraId="45EE733F" w14:textId="48C6277B" w:rsidR="00987E2B" w:rsidRDefault="00987E2B" w:rsidP="00987E2B">
            <w:pPr>
              <w:rPr>
                <w:lang w:eastAsia="zh-CN"/>
              </w:rPr>
            </w:pPr>
            <w:r>
              <w:rPr>
                <w:lang w:eastAsia="zh-CN"/>
              </w:rPr>
              <w:t xml:space="preserve">Agree with the intial asseseement. </w:t>
            </w:r>
          </w:p>
        </w:tc>
      </w:tr>
      <w:tr w:rsidR="00B279D4" w14:paraId="09E96F84" w14:textId="77777777" w:rsidTr="005D1EB3">
        <w:tc>
          <w:tcPr>
            <w:tcW w:w="2605" w:type="dxa"/>
          </w:tcPr>
          <w:p w14:paraId="55BEC772" w14:textId="420DF79A" w:rsidR="00B279D4" w:rsidRDefault="00B279D4" w:rsidP="00987E2B">
            <w:pPr>
              <w:rPr>
                <w:lang w:eastAsia="zh-CN"/>
              </w:rPr>
            </w:pPr>
            <w:r>
              <w:rPr>
                <w:lang w:eastAsia="zh-CN"/>
              </w:rPr>
              <w:lastRenderedPageBreak/>
              <w:t>Intel</w:t>
            </w:r>
          </w:p>
        </w:tc>
        <w:tc>
          <w:tcPr>
            <w:tcW w:w="6390" w:type="dxa"/>
          </w:tcPr>
          <w:p w14:paraId="12F63204" w14:textId="5446AD53" w:rsidR="00B279D4" w:rsidRDefault="00B279D4" w:rsidP="00987E2B">
            <w:pPr>
              <w:rPr>
                <w:lang w:eastAsia="zh-CN"/>
              </w:rPr>
            </w:pPr>
            <w:r>
              <w:rPr>
                <w:lang w:eastAsia="zh-CN"/>
              </w:rPr>
              <w:t>Agree to have email discussion</w:t>
            </w:r>
          </w:p>
        </w:tc>
      </w:tr>
    </w:tbl>
    <w:p w14:paraId="40D35D2A" w14:textId="77777777" w:rsidR="0051287E" w:rsidRPr="0051287E" w:rsidRDefault="0051287E" w:rsidP="00C83DBD">
      <w:pPr>
        <w:rPr>
          <w:lang w:val="en-GB" w:eastAsia="ja-JP"/>
        </w:rPr>
      </w:pPr>
    </w:p>
    <w:p w14:paraId="7F3D0E11" w14:textId="6BE27535" w:rsidR="00FD54C1" w:rsidRDefault="00FD54C1" w:rsidP="00C83DBD">
      <w:pPr>
        <w:rPr>
          <w:b/>
          <w:bCs/>
          <w:lang w:val="en-GB" w:eastAsia="ja-JP"/>
        </w:rPr>
      </w:pPr>
      <w:r w:rsidRPr="00EC4B60">
        <w:rPr>
          <w:b/>
          <w:bCs/>
          <w:lang w:val="en-GB" w:eastAsia="ja-JP"/>
        </w:rPr>
        <w:t xml:space="preserve">//Related to LS </w:t>
      </w:r>
      <w:r w:rsidR="00470527">
        <w:rPr>
          <w:b/>
          <w:bCs/>
          <w:lang w:val="en-GB" w:eastAsia="ja-JP"/>
        </w:rPr>
        <w:t>R1-2001237 (2-Step)</w:t>
      </w:r>
    </w:p>
    <w:p w14:paraId="69B75768" w14:textId="17F752C5" w:rsidR="007068B5" w:rsidRPr="00EC4B60" w:rsidRDefault="007068B5" w:rsidP="00C83DBD">
      <w:pPr>
        <w:rPr>
          <w:b/>
          <w:bCs/>
          <w:lang w:val="en-GB" w:eastAsia="ja-JP"/>
        </w:rPr>
      </w:pPr>
      <w:r>
        <w:rPr>
          <w:b/>
          <w:bCs/>
          <w:lang w:val="en-GB" w:eastAsia="ja-JP"/>
        </w:rPr>
        <w:t>Original LS:</w:t>
      </w:r>
    </w:p>
    <w:p w14:paraId="38EA58ED" w14:textId="77777777" w:rsidR="007068B5" w:rsidRPr="007068B5" w:rsidRDefault="0057411E" w:rsidP="007068B5">
      <w:pPr>
        <w:pStyle w:val="ListParagraph"/>
        <w:numPr>
          <w:ilvl w:val="0"/>
          <w:numId w:val="36"/>
        </w:numPr>
      </w:pPr>
      <w:hyperlink r:id="rId100" w:history="1">
        <w:r w:rsidR="007068B5" w:rsidRPr="007068B5">
          <w:rPr>
            <w:rStyle w:val="Hyperlink"/>
          </w:rPr>
          <w:t>R1-2001237</w:t>
        </w:r>
      </w:hyperlink>
      <w:r w:rsidR="007068B5" w:rsidRPr="007068B5">
        <w:tab/>
        <w:t>LS to RAN1 on NR-U PRACH root sequence for 2-step RA</w:t>
      </w:r>
      <w:r w:rsidR="007068B5" w:rsidRPr="007068B5">
        <w:tab/>
        <w:t>RAN2, Ericsson</w:t>
      </w:r>
    </w:p>
    <w:p w14:paraId="07286159" w14:textId="4436E352" w:rsidR="00AD6963" w:rsidRDefault="007068B5" w:rsidP="00AD6963">
      <w:pPr>
        <w:rPr>
          <w:lang w:val="en-GB" w:eastAsia="ja-JP"/>
        </w:rPr>
      </w:pPr>
      <w:r>
        <w:rPr>
          <w:lang w:val="en-GB" w:eastAsia="ja-JP"/>
        </w:rPr>
        <w:t>Related contributions:</w:t>
      </w:r>
    </w:p>
    <w:p w14:paraId="00BDB979" w14:textId="77777777" w:rsidR="00A43033" w:rsidRDefault="0057411E" w:rsidP="00A43033">
      <w:pPr>
        <w:pStyle w:val="ListParagraph"/>
        <w:numPr>
          <w:ilvl w:val="0"/>
          <w:numId w:val="36"/>
        </w:numPr>
        <w:rPr>
          <w:lang w:eastAsia="x-none"/>
        </w:rPr>
      </w:pPr>
      <w:hyperlink r:id="rId101" w:history="1">
        <w:r w:rsidR="00A43033">
          <w:rPr>
            <w:rStyle w:val="Hyperlink"/>
            <w:lang w:eastAsia="x-none"/>
          </w:rPr>
          <w:t>R1-2002373</w:t>
        </w:r>
      </w:hyperlink>
      <w:r w:rsidR="00A43033">
        <w:rPr>
          <w:lang w:eastAsia="x-none"/>
        </w:rPr>
        <w:tab/>
        <w:t>[DRAFT] LS Response on NR-U PRACH root sequence for 2-step RA</w:t>
      </w:r>
      <w:r w:rsidR="00A43033">
        <w:rPr>
          <w:lang w:eastAsia="x-none"/>
        </w:rPr>
        <w:tab/>
        <w:t>Ericsson</w:t>
      </w:r>
    </w:p>
    <w:p w14:paraId="7F33E5C0" w14:textId="77777777" w:rsidR="00A43033" w:rsidRDefault="00A43033" w:rsidP="00A43033">
      <w:pPr>
        <w:rPr>
          <w:highlight w:val="yellow"/>
          <w:lang w:val="en-GB"/>
        </w:rPr>
      </w:pPr>
    </w:p>
    <w:p w14:paraId="1C9C36A5" w14:textId="1C5EE2EA" w:rsidR="00A43033" w:rsidRDefault="00A43033" w:rsidP="00A43033">
      <w:pPr>
        <w:rPr>
          <w:lang w:val="en-GB"/>
        </w:rPr>
      </w:pPr>
      <w:r w:rsidRPr="00CE13CD">
        <w:rPr>
          <w:highlight w:val="yellow"/>
          <w:lang w:val="en-GB"/>
        </w:rPr>
        <w:t>Initial assessment:</w:t>
      </w:r>
    </w:p>
    <w:p w14:paraId="2FE91888" w14:textId="3FDEAC74" w:rsidR="00A43033" w:rsidRDefault="00A43033" w:rsidP="00A43033">
      <w:pPr>
        <w:pStyle w:val="ListParagraph"/>
        <w:numPr>
          <w:ilvl w:val="0"/>
          <w:numId w:val="6"/>
        </w:numPr>
        <w:rPr>
          <w:lang w:val="en-GB"/>
        </w:rPr>
      </w:pPr>
      <w:r>
        <w:rPr>
          <w:lang w:val="en-GB"/>
        </w:rPr>
        <w:t xml:space="preserve">Quick email </w:t>
      </w:r>
      <w:r w:rsidR="003519E9">
        <w:rPr>
          <w:lang w:val="en-GB"/>
        </w:rPr>
        <w:t>discussion/</w:t>
      </w:r>
      <w:r>
        <w:rPr>
          <w:lang w:val="en-GB"/>
        </w:rPr>
        <w:t>approval till 4/22?</w:t>
      </w:r>
    </w:p>
    <w:p w14:paraId="590048F9" w14:textId="77777777" w:rsidR="001B623D" w:rsidRDefault="001B623D" w:rsidP="001B623D">
      <w:pPr>
        <w:rPr>
          <w:lang w:val="en-GB"/>
        </w:rPr>
      </w:pPr>
    </w:p>
    <w:tbl>
      <w:tblPr>
        <w:tblStyle w:val="TableGrid"/>
        <w:tblW w:w="0" w:type="auto"/>
        <w:tblLook w:val="04A0" w:firstRow="1" w:lastRow="0" w:firstColumn="1" w:lastColumn="0" w:noHBand="0" w:noVBand="1"/>
      </w:tblPr>
      <w:tblGrid>
        <w:gridCol w:w="2605"/>
        <w:gridCol w:w="6390"/>
      </w:tblGrid>
      <w:tr w:rsidR="001B623D" w:rsidRPr="00384EE9" w14:paraId="2545FB02" w14:textId="77777777" w:rsidTr="005D1EB3">
        <w:tc>
          <w:tcPr>
            <w:tcW w:w="2605" w:type="dxa"/>
          </w:tcPr>
          <w:p w14:paraId="7AFC4B2D" w14:textId="77777777" w:rsidR="001B623D" w:rsidRPr="00384EE9" w:rsidRDefault="001B623D" w:rsidP="005D1EB3">
            <w:pPr>
              <w:rPr>
                <w:b/>
                <w:bCs/>
                <w:lang w:val="en-GB"/>
              </w:rPr>
            </w:pPr>
            <w:r w:rsidRPr="00384EE9">
              <w:rPr>
                <w:b/>
                <w:bCs/>
                <w:lang w:val="en-GB"/>
              </w:rPr>
              <w:t>Company</w:t>
            </w:r>
          </w:p>
        </w:tc>
        <w:tc>
          <w:tcPr>
            <w:tcW w:w="6390" w:type="dxa"/>
          </w:tcPr>
          <w:p w14:paraId="3BDCEB91" w14:textId="77777777" w:rsidR="001B623D" w:rsidRPr="00384EE9" w:rsidRDefault="001B623D" w:rsidP="005D1EB3">
            <w:pPr>
              <w:rPr>
                <w:b/>
                <w:bCs/>
                <w:lang w:val="en-GB"/>
              </w:rPr>
            </w:pPr>
            <w:r w:rsidRPr="00384EE9">
              <w:rPr>
                <w:b/>
                <w:bCs/>
                <w:lang w:val="en-GB"/>
              </w:rPr>
              <w:t>Views</w:t>
            </w:r>
          </w:p>
        </w:tc>
      </w:tr>
      <w:tr w:rsidR="004D0F83" w14:paraId="66657174" w14:textId="77777777" w:rsidTr="005D1EB3">
        <w:tc>
          <w:tcPr>
            <w:tcW w:w="2605" w:type="dxa"/>
          </w:tcPr>
          <w:p w14:paraId="08BB53B2" w14:textId="6CCEBE73" w:rsidR="004D0F83" w:rsidRDefault="004D0F83" w:rsidP="004D0F83">
            <w:pPr>
              <w:rPr>
                <w:lang w:val="en-GB"/>
              </w:rPr>
            </w:pPr>
            <w:r>
              <w:rPr>
                <w:lang w:val="en-GB" w:eastAsia="zh-CN"/>
              </w:rPr>
              <w:t>Samsung</w:t>
            </w:r>
            <w:r>
              <w:rPr>
                <w:rFonts w:hint="eastAsia"/>
                <w:lang w:val="en-GB" w:eastAsia="zh-CN"/>
              </w:rPr>
              <w:t xml:space="preserve"> </w:t>
            </w:r>
          </w:p>
        </w:tc>
        <w:tc>
          <w:tcPr>
            <w:tcW w:w="6390" w:type="dxa"/>
          </w:tcPr>
          <w:p w14:paraId="15869095" w14:textId="526D2BCD" w:rsidR="004D0F83" w:rsidRDefault="004D0F83" w:rsidP="004D0F83">
            <w:pPr>
              <w:rPr>
                <w:lang w:val="en-GB"/>
              </w:rPr>
            </w:pPr>
            <w:r>
              <w:rPr>
                <w:lang w:val="en-GB" w:eastAsia="zh-CN"/>
              </w:rPr>
              <w:t xml:space="preserve">Agree with the initial </w:t>
            </w:r>
            <w:r>
              <w:rPr>
                <w:rFonts w:hint="eastAsia"/>
                <w:lang w:val="en-GB" w:eastAsia="zh-CN"/>
              </w:rPr>
              <w:t xml:space="preserve">assessment </w:t>
            </w:r>
          </w:p>
        </w:tc>
      </w:tr>
      <w:tr w:rsidR="006B43B1" w14:paraId="477CB99D" w14:textId="77777777" w:rsidTr="005D1EB3">
        <w:tc>
          <w:tcPr>
            <w:tcW w:w="2605" w:type="dxa"/>
          </w:tcPr>
          <w:p w14:paraId="64504A8E" w14:textId="3F83593B" w:rsidR="006B43B1" w:rsidRDefault="006B43B1" w:rsidP="006B43B1">
            <w:pPr>
              <w:rPr>
                <w:lang w:val="en-GB" w:eastAsia="zh-CN"/>
              </w:rPr>
            </w:pPr>
            <w:r>
              <w:rPr>
                <w:rFonts w:hint="eastAsia"/>
                <w:lang w:eastAsia="zh-CN"/>
              </w:rPr>
              <w:t>ZTE</w:t>
            </w:r>
          </w:p>
        </w:tc>
        <w:tc>
          <w:tcPr>
            <w:tcW w:w="6390" w:type="dxa"/>
          </w:tcPr>
          <w:p w14:paraId="7749061F" w14:textId="68D7F44E" w:rsidR="006B43B1" w:rsidRDefault="006B43B1" w:rsidP="006B43B1">
            <w:pPr>
              <w:rPr>
                <w:lang w:val="en-GB" w:eastAsia="zh-CN"/>
              </w:rPr>
            </w:pPr>
            <w:r>
              <w:rPr>
                <w:lang w:eastAsia="zh-CN"/>
              </w:rPr>
              <w:t xml:space="preserve">Agree with the initial assessment. </w:t>
            </w:r>
            <w:r>
              <w:rPr>
                <w:rFonts w:hint="eastAsia"/>
                <w:lang w:eastAsia="zh-CN"/>
              </w:rPr>
              <w:t>This</w:t>
            </w:r>
            <w:r>
              <w:rPr>
                <w:lang w:eastAsia="zh-CN"/>
              </w:rPr>
              <w:t xml:space="preserve"> reply LS might have some impact on the ASN.1 review for RAN2. It would be good to have an early deadline for the reply LS. </w:t>
            </w:r>
          </w:p>
        </w:tc>
      </w:tr>
      <w:tr w:rsidR="006403D6" w14:paraId="241FAA9A" w14:textId="77777777" w:rsidTr="005D1EB3">
        <w:tc>
          <w:tcPr>
            <w:tcW w:w="2605" w:type="dxa"/>
          </w:tcPr>
          <w:p w14:paraId="04DB5829" w14:textId="15FF0538" w:rsidR="006403D6" w:rsidRDefault="006403D6" w:rsidP="006403D6">
            <w:pPr>
              <w:rPr>
                <w:lang w:eastAsia="zh-CN"/>
              </w:rPr>
            </w:pPr>
            <w:r>
              <w:rPr>
                <w:rFonts w:hint="eastAsia"/>
                <w:lang w:val="en-GB" w:eastAsia="zh-CN"/>
              </w:rPr>
              <w:t>H</w:t>
            </w:r>
            <w:r>
              <w:rPr>
                <w:lang w:val="en-GB" w:eastAsia="zh-CN"/>
              </w:rPr>
              <w:t>uawei, HiSilicon</w:t>
            </w:r>
          </w:p>
        </w:tc>
        <w:tc>
          <w:tcPr>
            <w:tcW w:w="6390" w:type="dxa"/>
          </w:tcPr>
          <w:p w14:paraId="6DD1C92D" w14:textId="596AFAA0" w:rsidR="006403D6" w:rsidRDefault="006403D6" w:rsidP="006403D6">
            <w:pPr>
              <w:rPr>
                <w:lang w:eastAsia="zh-CN"/>
              </w:rPr>
            </w:pPr>
            <w:r>
              <w:rPr>
                <w:lang w:val="en-GB" w:eastAsia="zh-CN"/>
              </w:rPr>
              <w:t>It can be discussed together with 2310 in section 2.1.2.2. The reply will be based on discussion in AI 7.2.2.2.2.</w:t>
            </w:r>
          </w:p>
        </w:tc>
      </w:tr>
      <w:tr w:rsidR="008D07E2" w14:paraId="36234B60" w14:textId="77777777" w:rsidTr="005D1EB3">
        <w:tc>
          <w:tcPr>
            <w:tcW w:w="2605" w:type="dxa"/>
          </w:tcPr>
          <w:p w14:paraId="151CDA26" w14:textId="2B4D815E" w:rsidR="008D07E2" w:rsidRDefault="008D07E2" w:rsidP="008D07E2">
            <w:pPr>
              <w:rPr>
                <w:lang w:val="en-GB" w:eastAsia="zh-CN"/>
              </w:rPr>
            </w:pPr>
            <w:r>
              <w:rPr>
                <w:lang w:eastAsia="zh-CN"/>
              </w:rPr>
              <w:t>Apple</w:t>
            </w:r>
          </w:p>
        </w:tc>
        <w:tc>
          <w:tcPr>
            <w:tcW w:w="6390" w:type="dxa"/>
          </w:tcPr>
          <w:p w14:paraId="0EE9B076" w14:textId="742270A6" w:rsidR="008D07E2" w:rsidRDefault="008D07E2" w:rsidP="008D07E2">
            <w:pPr>
              <w:rPr>
                <w:lang w:val="en-GB" w:eastAsia="zh-CN"/>
              </w:rPr>
            </w:pPr>
            <w:r>
              <w:rPr>
                <w:lang w:eastAsia="zh-CN"/>
              </w:rPr>
              <w:t xml:space="preserve">Agree with the intial asseseement. </w:t>
            </w:r>
          </w:p>
        </w:tc>
      </w:tr>
      <w:tr w:rsidR="00854534" w14:paraId="4ED44C95" w14:textId="77777777" w:rsidTr="005D1EB3">
        <w:tc>
          <w:tcPr>
            <w:tcW w:w="2605" w:type="dxa"/>
          </w:tcPr>
          <w:p w14:paraId="30446D37" w14:textId="31894C33" w:rsidR="00854534" w:rsidRDefault="00854534" w:rsidP="008D07E2">
            <w:pPr>
              <w:rPr>
                <w:lang w:eastAsia="zh-CN"/>
              </w:rPr>
            </w:pPr>
            <w:r>
              <w:rPr>
                <w:lang w:eastAsia="zh-CN"/>
              </w:rPr>
              <w:t>Intel</w:t>
            </w:r>
          </w:p>
        </w:tc>
        <w:tc>
          <w:tcPr>
            <w:tcW w:w="6390" w:type="dxa"/>
          </w:tcPr>
          <w:p w14:paraId="4C1EA608" w14:textId="2E733AFE" w:rsidR="00854534" w:rsidRDefault="00854534" w:rsidP="008D07E2">
            <w:pPr>
              <w:rPr>
                <w:lang w:eastAsia="zh-CN"/>
              </w:rPr>
            </w:pPr>
            <w:r>
              <w:rPr>
                <w:lang w:eastAsia="zh-CN"/>
              </w:rPr>
              <w:t>Agree to have email discussion</w:t>
            </w:r>
            <w:bookmarkStart w:id="22" w:name="_GoBack"/>
            <w:bookmarkEnd w:id="22"/>
          </w:p>
        </w:tc>
      </w:tr>
    </w:tbl>
    <w:p w14:paraId="7E71B4EA" w14:textId="629D4673" w:rsidR="00552FFE" w:rsidRDefault="00552FFE" w:rsidP="002E7AA9">
      <w:pPr>
        <w:jc w:val="both"/>
        <w:rPr>
          <w:rFonts w:eastAsia="MS Mincho"/>
          <w:lang w:val="en-GB" w:eastAsia="ja-JP"/>
        </w:rPr>
      </w:pPr>
    </w:p>
    <w:p w14:paraId="46A48D6F" w14:textId="23F7D27E" w:rsidR="00054D6D" w:rsidRDefault="00054D6D" w:rsidP="002E7AA9">
      <w:pPr>
        <w:jc w:val="both"/>
      </w:pPr>
      <w:r>
        <w:rPr>
          <w:rFonts w:eastAsia="MS Mincho"/>
          <w:lang w:val="en-GB" w:eastAsia="ja-JP"/>
        </w:rPr>
        <w:t xml:space="preserve">//Related to </w:t>
      </w:r>
      <w:r w:rsidRPr="00917BF7">
        <w:t>R1-1909950</w:t>
      </w:r>
      <w:r>
        <w:t xml:space="preserve"> (</w:t>
      </w:r>
      <w:r w:rsidR="008C2B53" w:rsidRPr="008C2B53">
        <w:t>received interference power measurement</w:t>
      </w:r>
      <w:r w:rsidR="008C2B53">
        <w:t>)</w:t>
      </w:r>
    </w:p>
    <w:p w14:paraId="7552E684" w14:textId="02413976" w:rsidR="008C2B53" w:rsidRDefault="008C2B53" w:rsidP="002E7AA9">
      <w:pPr>
        <w:jc w:val="both"/>
      </w:pPr>
      <w:r>
        <w:t>Original LS</w:t>
      </w:r>
    </w:p>
    <w:p w14:paraId="7779B846" w14:textId="77777777" w:rsidR="003E7532" w:rsidRPr="003E7532" w:rsidRDefault="0057411E" w:rsidP="003E7532">
      <w:pPr>
        <w:pStyle w:val="ListParagraph"/>
        <w:numPr>
          <w:ilvl w:val="0"/>
          <w:numId w:val="36"/>
        </w:numPr>
      </w:pPr>
      <w:hyperlink r:id="rId102" w:history="1">
        <w:r w:rsidR="003E7532" w:rsidRPr="003E7532">
          <w:rPr>
            <w:rStyle w:val="Hyperlink"/>
          </w:rPr>
          <w:t>R1-1909950</w:t>
        </w:r>
      </w:hyperlink>
      <w:r w:rsidR="003E7532" w:rsidRPr="003E7532">
        <w:tab/>
        <w:t>LS on the feasibility of Received Interference Power measurement</w:t>
      </w:r>
      <w:r w:rsidR="003E7532" w:rsidRPr="003E7532">
        <w:tab/>
        <w:t>RAN2, Huawei</w:t>
      </w:r>
    </w:p>
    <w:p w14:paraId="01003DE9" w14:textId="2F9805C1" w:rsidR="008C2B53" w:rsidRDefault="008C2B53" w:rsidP="002E7AA9">
      <w:pPr>
        <w:jc w:val="both"/>
      </w:pPr>
      <w:r>
        <w:t>Related contributions:</w:t>
      </w:r>
    </w:p>
    <w:p w14:paraId="6F2EDD01" w14:textId="77777777" w:rsidR="00E0451D" w:rsidRDefault="0057411E" w:rsidP="00E0451D">
      <w:pPr>
        <w:pStyle w:val="ListParagraph"/>
        <w:numPr>
          <w:ilvl w:val="0"/>
          <w:numId w:val="36"/>
        </w:numPr>
        <w:rPr>
          <w:lang w:eastAsia="x-none"/>
        </w:rPr>
      </w:pPr>
      <w:hyperlink r:id="rId103" w:history="1">
        <w:r w:rsidR="00E0451D">
          <w:rPr>
            <w:rStyle w:val="Hyperlink"/>
            <w:lang w:eastAsia="x-none"/>
          </w:rPr>
          <w:t>R1-2002670</w:t>
        </w:r>
      </w:hyperlink>
      <w:r w:rsidR="00E0451D">
        <w:rPr>
          <w:lang w:eastAsia="x-none"/>
        </w:rPr>
        <w:tab/>
        <w:t>Discussion on the feasibility of received interference power measurement in NR</w:t>
      </w:r>
      <w:r w:rsidR="00E0451D">
        <w:rPr>
          <w:lang w:eastAsia="x-none"/>
        </w:rPr>
        <w:tab/>
        <w:t>Huawei, HiSilicon</w:t>
      </w:r>
    </w:p>
    <w:p w14:paraId="73E15603" w14:textId="77777777" w:rsidR="00E0451D" w:rsidRDefault="0057411E" w:rsidP="00E0451D">
      <w:pPr>
        <w:pStyle w:val="ListParagraph"/>
        <w:numPr>
          <w:ilvl w:val="0"/>
          <w:numId w:val="36"/>
        </w:numPr>
        <w:rPr>
          <w:lang w:eastAsia="x-none"/>
        </w:rPr>
      </w:pPr>
      <w:hyperlink r:id="rId104" w:history="1">
        <w:r w:rsidR="00E0451D">
          <w:rPr>
            <w:rStyle w:val="Hyperlink"/>
            <w:lang w:eastAsia="x-none"/>
          </w:rPr>
          <w:t>R1-2002671</w:t>
        </w:r>
      </w:hyperlink>
      <w:r w:rsidR="00E0451D">
        <w:rPr>
          <w:lang w:eastAsia="x-none"/>
        </w:rPr>
        <w:tab/>
        <w:t>Draft Reply LS on the feasibility of received interference power measurement</w:t>
      </w:r>
      <w:r w:rsidR="00E0451D">
        <w:rPr>
          <w:lang w:eastAsia="x-none"/>
        </w:rPr>
        <w:tab/>
        <w:t>Huawei, HiSilicon</w:t>
      </w:r>
    </w:p>
    <w:p w14:paraId="11197D7E" w14:textId="77777777" w:rsidR="00111CE2" w:rsidRDefault="00111CE2" w:rsidP="00111CE2">
      <w:pPr>
        <w:rPr>
          <w:lang w:val="en-GB"/>
        </w:rPr>
      </w:pPr>
      <w:r w:rsidRPr="00CE13CD">
        <w:rPr>
          <w:highlight w:val="yellow"/>
          <w:lang w:val="en-GB"/>
        </w:rPr>
        <w:t>Initial assessment:</w:t>
      </w:r>
    </w:p>
    <w:p w14:paraId="19EFF58F" w14:textId="17C911AE" w:rsidR="00111CE2" w:rsidRDefault="00E0451D" w:rsidP="00111CE2">
      <w:pPr>
        <w:pStyle w:val="ListParagraph"/>
        <w:numPr>
          <w:ilvl w:val="0"/>
          <w:numId w:val="6"/>
        </w:numPr>
        <w:rPr>
          <w:lang w:val="en-GB"/>
        </w:rPr>
      </w:pPr>
      <w:r>
        <w:rPr>
          <w:lang w:val="en-GB"/>
        </w:rPr>
        <w:t>Email discussion/approval till 4/23?</w:t>
      </w:r>
    </w:p>
    <w:p w14:paraId="25AC3DED" w14:textId="77777777" w:rsidR="00111CE2" w:rsidRDefault="00111CE2" w:rsidP="00111CE2">
      <w:pPr>
        <w:rPr>
          <w:lang w:val="en-GB"/>
        </w:rPr>
      </w:pPr>
    </w:p>
    <w:tbl>
      <w:tblPr>
        <w:tblStyle w:val="TableGrid"/>
        <w:tblW w:w="0" w:type="auto"/>
        <w:tblLook w:val="04A0" w:firstRow="1" w:lastRow="0" w:firstColumn="1" w:lastColumn="0" w:noHBand="0" w:noVBand="1"/>
      </w:tblPr>
      <w:tblGrid>
        <w:gridCol w:w="2605"/>
        <w:gridCol w:w="6390"/>
      </w:tblGrid>
      <w:tr w:rsidR="00111CE2" w:rsidRPr="00384EE9" w14:paraId="43AD0A25" w14:textId="77777777" w:rsidTr="005D1EB3">
        <w:tc>
          <w:tcPr>
            <w:tcW w:w="2605" w:type="dxa"/>
          </w:tcPr>
          <w:p w14:paraId="5BD071CE" w14:textId="77777777" w:rsidR="00111CE2" w:rsidRPr="00384EE9" w:rsidRDefault="00111CE2" w:rsidP="005D1EB3">
            <w:pPr>
              <w:rPr>
                <w:b/>
                <w:bCs/>
                <w:lang w:val="en-GB"/>
              </w:rPr>
            </w:pPr>
            <w:r w:rsidRPr="00384EE9">
              <w:rPr>
                <w:b/>
                <w:bCs/>
                <w:lang w:val="en-GB"/>
              </w:rPr>
              <w:lastRenderedPageBreak/>
              <w:t>Company</w:t>
            </w:r>
          </w:p>
        </w:tc>
        <w:tc>
          <w:tcPr>
            <w:tcW w:w="6390" w:type="dxa"/>
          </w:tcPr>
          <w:p w14:paraId="66AADB54" w14:textId="77777777" w:rsidR="00111CE2" w:rsidRPr="00384EE9" w:rsidRDefault="00111CE2" w:rsidP="005D1EB3">
            <w:pPr>
              <w:rPr>
                <w:b/>
                <w:bCs/>
                <w:lang w:val="en-GB"/>
              </w:rPr>
            </w:pPr>
            <w:r w:rsidRPr="00384EE9">
              <w:rPr>
                <w:b/>
                <w:bCs/>
                <w:lang w:val="en-GB"/>
              </w:rPr>
              <w:t>Views</w:t>
            </w:r>
          </w:p>
        </w:tc>
      </w:tr>
      <w:tr w:rsidR="00B578C4" w14:paraId="66FB6D93" w14:textId="77777777" w:rsidTr="005D1EB3">
        <w:tc>
          <w:tcPr>
            <w:tcW w:w="2605" w:type="dxa"/>
          </w:tcPr>
          <w:p w14:paraId="606B051B" w14:textId="64CC6EA5" w:rsidR="00B578C4" w:rsidRDefault="00B578C4" w:rsidP="00B578C4">
            <w:pPr>
              <w:rPr>
                <w:lang w:val="en-GB"/>
              </w:rPr>
            </w:pPr>
            <w:r>
              <w:rPr>
                <w:lang w:val="en-GB"/>
              </w:rPr>
              <w:t>Ericsson</w:t>
            </w:r>
          </w:p>
        </w:tc>
        <w:tc>
          <w:tcPr>
            <w:tcW w:w="6390" w:type="dxa"/>
          </w:tcPr>
          <w:p w14:paraId="04AFCA95" w14:textId="11BDAAFA" w:rsidR="00B578C4" w:rsidRDefault="00B578C4" w:rsidP="00B578C4">
            <w:pPr>
              <w:rPr>
                <w:lang w:val="en-GB"/>
              </w:rPr>
            </w:pPr>
            <w:r>
              <w:rPr>
                <w:lang w:val="en-GB"/>
              </w:rPr>
              <w:t>As stated earlier, discussion is needed on what the measurement would be, not just the feasibility.</w:t>
            </w:r>
          </w:p>
        </w:tc>
      </w:tr>
    </w:tbl>
    <w:p w14:paraId="56A78A20" w14:textId="77777777" w:rsidR="00111CE2" w:rsidRDefault="00111CE2" w:rsidP="00111CE2">
      <w:pPr>
        <w:jc w:val="both"/>
        <w:rPr>
          <w:rFonts w:eastAsia="MS Mincho"/>
          <w:lang w:val="en-GB" w:eastAsia="ja-JP"/>
        </w:rPr>
      </w:pPr>
    </w:p>
    <w:p w14:paraId="76219AEC" w14:textId="5FF17EC0" w:rsidR="008C2B53" w:rsidRPr="00977CB0" w:rsidRDefault="00DA4484" w:rsidP="002E7AA9">
      <w:pPr>
        <w:jc w:val="both"/>
        <w:rPr>
          <w:rFonts w:eastAsia="MS Mincho"/>
          <w:b/>
          <w:bCs/>
          <w:lang w:val="en-GB" w:eastAsia="ja-JP"/>
        </w:rPr>
      </w:pPr>
      <w:r w:rsidRPr="00977CB0">
        <w:rPr>
          <w:rFonts w:eastAsia="MS Mincho"/>
          <w:b/>
          <w:bCs/>
          <w:lang w:val="en-GB" w:eastAsia="ja-JP"/>
        </w:rPr>
        <w:t>//Related to V2X</w:t>
      </w:r>
    </w:p>
    <w:p w14:paraId="26B6C730" w14:textId="77777777" w:rsidR="00977CB0" w:rsidRDefault="0057411E" w:rsidP="00977CB0">
      <w:pPr>
        <w:rPr>
          <w:lang w:eastAsia="x-none"/>
        </w:rPr>
      </w:pPr>
      <w:hyperlink r:id="rId105" w:history="1">
        <w:r w:rsidR="00977CB0">
          <w:rPr>
            <w:rStyle w:val="Hyperlink"/>
            <w:lang w:eastAsia="x-none"/>
          </w:rPr>
          <w:t>R1-2002677</w:t>
        </w:r>
      </w:hyperlink>
      <w:r w:rsidR="00977CB0">
        <w:rPr>
          <w:lang w:eastAsia="x-none"/>
        </w:rPr>
        <w:tab/>
        <w:t>[Draft] Reply LS on UL-SL prioritization</w:t>
      </w:r>
      <w:r w:rsidR="00977CB0">
        <w:rPr>
          <w:lang w:eastAsia="x-none"/>
        </w:rPr>
        <w:tab/>
        <w:t>Huawei</w:t>
      </w:r>
    </w:p>
    <w:p w14:paraId="0D15A412" w14:textId="3D5C9B6B" w:rsidR="00977CB0" w:rsidRDefault="00977CB0" w:rsidP="00977CB0">
      <w:pPr>
        <w:rPr>
          <w:lang w:val="en-GB"/>
        </w:rPr>
      </w:pPr>
      <w:r w:rsidRPr="00CE13CD">
        <w:rPr>
          <w:highlight w:val="yellow"/>
          <w:lang w:val="en-GB"/>
        </w:rPr>
        <w:t>Initial assessment:</w:t>
      </w:r>
    </w:p>
    <w:p w14:paraId="24C33F80" w14:textId="1819EAB1" w:rsidR="0012741A" w:rsidRPr="0012741A" w:rsidRDefault="0012741A" w:rsidP="0012741A">
      <w:pPr>
        <w:pStyle w:val="ListParagraph"/>
        <w:numPr>
          <w:ilvl w:val="0"/>
          <w:numId w:val="38"/>
        </w:numPr>
        <w:rPr>
          <w:lang w:val="en-GB"/>
        </w:rPr>
      </w:pPr>
      <w:r>
        <w:rPr>
          <w:lang w:val="en-GB"/>
        </w:rPr>
        <w:t xml:space="preserve">RAN1 already replied in </w:t>
      </w:r>
      <w:r w:rsidRPr="0012741A">
        <w:rPr>
          <w:highlight w:val="green"/>
          <w:lang w:eastAsia="x-none"/>
        </w:rPr>
        <w:t>R1-1911720</w:t>
      </w:r>
      <w:r w:rsidRPr="0012741A">
        <w:rPr>
          <w:lang w:eastAsia="x-none"/>
        </w:rPr>
        <w:t>?</w:t>
      </w:r>
    </w:p>
    <w:p w14:paraId="12440FD2" w14:textId="0FFD5915" w:rsidR="00977CB0" w:rsidRDefault="00977CB0" w:rsidP="00977CB0">
      <w:pPr>
        <w:pStyle w:val="ListParagraph"/>
        <w:numPr>
          <w:ilvl w:val="0"/>
          <w:numId w:val="6"/>
        </w:numPr>
        <w:rPr>
          <w:lang w:val="en-GB"/>
        </w:rPr>
      </w:pPr>
      <w:r>
        <w:rPr>
          <w:lang w:val="en-GB"/>
        </w:rPr>
        <w:t>No immediate need</w:t>
      </w:r>
      <w:r w:rsidR="00FC48B8">
        <w:rPr>
          <w:lang w:val="en-GB"/>
        </w:rPr>
        <w:t xml:space="preserve"> for a LS to RAN2?</w:t>
      </w:r>
      <w:r>
        <w:rPr>
          <w:lang w:val="en-GB"/>
        </w:rPr>
        <w:t xml:space="preserve"> </w:t>
      </w:r>
    </w:p>
    <w:p w14:paraId="581FB77D" w14:textId="77777777" w:rsidR="00977CB0" w:rsidRDefault="00977CB0" w:rsidP="00977CB0">
      <w:pPr>
        <w:rPr>
          <w:lang w:val="en-GB"/>
        </w:rPr>
      </w:pPr>
    </w:p>
    <w:tbl>
      <w:tblPr>
        <w:tblStyle w:val="TableGrid"/>
        <w:tblW w:w="0" w:type="auto"/>
        <w:tblLook w:val="04A0" w:firstRow="1" w:lastRow="0" w:firstColumn="1" w:lastColumn="0" w:noHBand="0" w:noVBand="1"/>
      </w:tblPr>
      <w:tblGrid>
        <w:gridCol w:w="2605"/>
        <w:gridCol w:w="6390"/>
      </w:tblGrid>
      <w:tr w:rsidR="00977CB0" w:rsidRPr="00384EE9" w14:paraId="0EBFD858" w14:textId="77777777" w:rsidTr="005D1EB3">
        <w:tc>
          <w:tcPr>
            <w:tcW w:w="2605" w:type="dxa"/>
          </w:tcPr>
          <w:p w14:paraId="53CF2C32" w14:textId="77777777" w:rsidR="00977CB0" w:rsidRPr="00384EE9" w:rsidRDefault="00977CB0" w:rsidP="005D1EB3">
            <w:pPr>
              <w:rPr>
                <w:b/>
                <w:bCs/>
                <w:lang w:val="en-GB"/>
              </w:rPr>
            </w:pPr>
            <w:r w:rsidRPr="00384EE9">
              <w:rPr>
                <w:b/>
                <w:bCs/>
                <w:lang w:val="en-GB"/>
              </w:rPr>
              <w:t>Company</w:t>
            </w:r>
          </w:p>
        </w:tc>
        <w:tc>
          <w:tcPr>
            <w:tcW w:w="6390" w:type="dxa"/>
          </w:tcPr>
          <w:p w14:paraId="4DDF68AF" w14:textId="77777777" w:rsidR="00977CB0" w:rsidRPr="00384EE9" w:rsidRDefault="00977CB0" w:rsidP="005D1EB3">
            <w:pPr>
              <w:rPr>
                <w:b/>
                <w:bCs/>
                <w:lang w:val="en-GB"/>
              </w:rPr>
            </w:pPr>
            <w:r w:rsidRPr="00384EE9">
              <w:rPr>
                <w:b/>
                <w:bCs/>
                <w:lang w:val="en-GB"/>
              </w:rPr>
              <w:t>Views</w:t>
            </w:r>
          </w:p>
        </w:tc>
      </w:tr>
      <w:tr w:rsidR="00804D3B" w14:paraId="4C7C7C5B" w14:textId="77777777" w:rsidTr="005D1EB3">
        <w:tc>
          <w:tcPr>
            <w:tcW w:w="2605" w:type="dxa"/>
          </w:tcPr>
          <w:p w14:paraId="70DB687B" w14:textId="1C0DA01A" w:rsidR="00804D3B" w:rsidRDefault="00804D3B" w:rsidP="00804D3B">
            <w:pPr>
              <w:rPr>
                <w:lang w:val="en-GB"/>
              </w:rPr>
            </w:pPr>
            <w:r>
              <w:rPr>
                <w:rFonts w:eastAsia="Malgun Gothic" w:hint="eastAsia"/>
                <w:lang w:val="en-GB" w:eastAsia="ko-KR"/>
              </w:rPr>
              <w:t>Samsung</w:t>
            </w:r>
          </w:p>
        </w:tc>
        <w:tc>
          <w:tcPr>
            <w:tcW w:w="6390" w:type="dxa"/>
          </w:tcPr>
          <w:p w14:paraId="2C441F96" w14:textId="51C3D34C" w:rsidR="00804D3B" w:rsidRDefault="00804D3B" w:rsidP="00804D3B">
            <w:pPr>
              <w:rPr>
                <w:lang w:val="en-GB"/>
              </w:rPr>
            </w:pPr>
            <w:r>
              <w:t xml:space="preserve">RAN1 has to discuss this SL/UL collision scenario and provide some prioritization rule. Email discussion can be made here or in NR V2X mode1 discussion. </w:t>
            </w:r>
          </w:p>
        </w:tc>
      </w:tr>
      <w:tr w:rsidR="006B43B1" w14:paraId="7589E6C8" w14:textId="77777777" w:rsidTr="005D1EB3">
        <w:tc>
          <w:tcPr>
            <w:tcW w:w="2605" w:type="dxa"/>
          </w:tcPr>
          <w:p w14:paraId="0A364530" w14:textId="6F6D7897" w:rsidR="006B43B1" w:rsidRDefault="006B43B1" w:rsidP="006B43B1">
            <w:pPr>
              <w:rPr>
                <w:rFonts w:eastAsia="Malgun Gothic"/>
                <w:lang w:val="en-GB" w:eastAsia="ko-KR"/>
              </w:rPr>
            </w:pPr>
            <w:r>
              <w:rPr>
                <w:lang w:val="en-GB" w:eastAsia="zh-CN"/>
              </w:rPr>
              <w:t>ZTE</w:t>
            </w:r>
          </w:p>
        </w:tc>
        <w:tc>
          <w:tcPr>
            <w:tcW w:w="6390" w:type="dxa"/>
          </w:tcPr>
          <w:p w14:paraId="5F08F41D" w14:textId="208BCC8D" w:rsidR="006B43B1" w:rsidRDefault="006B43B1" w:rsidP="006B43B1">
            <w:r>
              <w:rPr>
                <w:color w:val="000000"/>
                <w:lang w:eastAsia="zh-CN"/>
              </w:rPr>
              <w:t xml:space="preserve">Agree with the initial assessment.  </w:t>
            </w:r>
            <w:r w:rsidRPr="00E7515E">
              <w:rPr>
                <w:color w:val="000000"/>
                <w:lang w:eastAsia="zh-CN"/>
              </w:rPr>
              <w:t>RAN1 has already replied the related questions in R1-1911720.</w:t>
            </w:r>
            <w:r>
              <w:rPr>
                <w:color w:val="000000"/>
                <w:lang w:eastAsia="zh-CN"/>
              </w:rPr>
              <w:t xml:space="preserve"> No LS to RAN2 is needed.</w:t>
            </w:r>
          </w:p>
        </w:tc>
      </w:tr>
      <w:tr w:rsidR="005373A2" w14:paraId="34E389DE" w14:textId="77777777" w:rsidTr="005D1EB3">
        <w:tc>
          <w:tcPr>
            <w:tcW w:w="2605" w:type="dxa"/>
          </w:tcPr>
          <w:p w14:paraId="3FF08ACE" w14:textId="2E9DE63E" w:rsidR="005373A2" w:rsidRDefault="005373A2" w:rsidP="006B43B1">
            <w:pPr>
              <w:rPr>
                <w:lang w:val="en-GB" w:eastAsia="zh-CN"/>
              </w:rPr>
            </w:pPr>
            <w:r>
              <w:rPr>
                <w:lang w:val="en-GB" w:eastAsia="zh-CN"/>
              </w:rPr>
              <w:t>Huawei, HiSilicon</w:t>
            </w:r>
          </w:p>
        </w:tc>
        <w:tc>
          <w:tcPr>
            <w:tcW w:w="6390" w:type="dxa"/>
          </w:tcPr>
          <w:p w14:paraId="0A09CBFE" w14:textId="21A71C23" w:rsidR="005373A2" w:rsidRDefault="005373A2" w:rsidP="005373A2">
            <w:pPr>
              <w:rPr>
                <w:color w:val="000000"/>
                <w:lang w:eastAsia="zh-CN"/>
              </w:rPr>
            </w:pPr>
            <w:r>
              <w:rPr>
                <w:color w:val="000000"/>
                <w:lang w:eastAsia="zh-CN"/>
              </w:rPr>
              <w:t>There may be a need during the meeting for a further LS to RAN2, depending on RAN1 agreements</w:t>
            </w:r>
            <w:r w:rsidR="00266469">
              <w:rPr>
                <w:color w:val="000000"/>
                <w:lang w:eastAsia="zh-CN"/>
              </w:rPr>
              <w:t>, primarily to ensure a clean work and specification split between RAN1 and RAN2.</w:t>
            </w:r>
          </w:p>
        </w:tc>
      </w:tr>
      <w:tr w:rsidR="00091AC4" w14:paraId="3EF6C5C6" w14:textId="77777777" w:rsidTr="005D1EB3">
        <w:tc>
          <w:tcPr>
            <w:tcW w:w="2605" w:type="dxa"/>
          </w:tcPr>
          <w:p w14:paraId="38C33A56" w14:textId="6DA096C6" w:rsidR="00091AC4" w:rsidRDefault="00091AC4" w:rsidP="00091AC4">
            <w:pPr>
              <w:rPr>
                <w:lang w:val="en-GB" w:eastAsia="zh-CN"/>
              </w:rPr>
            </w:pPr>
            <w:r>
              <w:rPr>
                <w:lang w:val="en-GB"/>
              </w:rPr>
              <w:t>Ericsson</w:t>
            </w:r>
          </w:p>
        </w:tc>
        <w:tc>
          <w:tcPr>
            <w:tcW w:w="6390" w:type="dxa"/>
          </w:tcPr>
          <w:p w14:paraId="44C5294F" w14:textId="77777777" w:rsidR="00091AC4" w:rsidRDefault="00091AC4" w:rsidP="00091AC4">
            <w:pPr>
              <w:rPr>
                <w:lang w:val="en-GB"/>
              </w:rPr>
            </w:pPr>
            <w:r>
              <w:rPr>
                <w:lang w:val="en-GB"/>
              </w:rPr>
              <w:t>Reply is not necessary.</w:t>
            </w:r>
          </w:p>
          <w:p w14:paraId="5ACE8D72" w14:textId="77777777" w:rsidR="00091AC4" w:rsidRDefault="00091AC4" w:rsidP="00091AC4">
            <w:pPr>
              <w:rPr>
                <w:lang w:val="en-GB"/>
              </w:rPr>
            </w:pPr>
            <w:r>
              <w:rPr>
                <w:lang w:val="en-GB"/>
              </w:rPr>
              <w:t xml:space="preserve">The LS sent by RAN2 doees not include any action for RAN1 nor indicates that a reply is expected. </w:t>
            </w:r>
          </w:p>
          <w:p w14:paraId="34A1D1B4" w14:textId="41152EC6" w:rsidR="00091AC4" w:rsidRDefault="00091AC4" w:rsidP="00091AC4">
            <w:pPr>
              <w:rPr>
                <w:color w:val="000000"/>
                <w:lang w:eastAsia="zh-CN"/>
              </w:rPr>
            </w:pPr>
            <w:r>
              <w:rPr>
                <w:lang w:val="en-GB"/>
              </w:rPr>
              <w:t>The LS includes aspects that have not been agreed by RAN1. Discussion on the different issues can be included in the corresponding AIs, if considered necessary in RAN1.</w:t>
            </w:r>
          </w:p>
        </w:tc>
      </w:tr>
      <w:tr w:rsidR="003D74CC" w14:paraId="3ABCA41F" w14:textId="77777777" w:rsidTr="005D1EB3">
        <w:tc>
          <w:tcPr>
            <w:tcW w:w="2605" w:type="dxa"/>
          </w:tcPr>
          <w:p w14:paraId="1FDCDCBB" w14:textId="5ED3CC40" w:rsidR="003D74CC" w:rsidRDefault="003D74CC" w:rsidP="00091AC4">
            <w:pPr>
              <w:rPr>
                <w:lang w:val="en-GB"/>
              </w:rPr>
            </w:pPr>
            <w:r>
              <w:rPr>
                <w:lang w:val="en-GB"/>
              </w:rPr>
              <w:t>OPPO</w:t>
            </w:r>
          </w:p>
        </w:tc>
        <w:tc>
          <w:tcPr>
            <w:tcW w:w="6390" w:type="dxa"/>
          </w:tcPr>
          <w:p w14:paraId="418D9961" w14:textId="77777777" w:rsidR="003D74CC" w:rsidRDefault="003D74CC" w:rsidP="003D74CC">
            <w:pPr>
              <w:rPr>
                <w:lang w:val="en-GB"/>
              </w:rPr>
            </w:pPr>
            <w:r>
              <w:rPr>
                <w:lang w:val="en-GB"/>
              </w:rPr>
              <w:t xml:space="preserve">As according to Chairman’s initial assessment, in R1-1911720 RAN1 has addressed all direct questions asked by RAN2’s LS (R1-1909944 / </w:t>
            </w:r>
            <w:r w:rsidRPr="00623B93">
              <w:rPr>
                <w:lang w:val="en-GB"/>
              </w:rPr>
              <w:t>R2-1911679</w:t>
            </w:r>
            <w:r>
              <w:rPr>
                <w:lang w:val="en-GB"/>
              </w:rPr>
              <w:t>).  However, in RAN2’s LS it also mentioned “…</w:t>
            </w:r>
            <w:r w:rsidRPr="00623B93">
              <w:rPr>
                <w:i/>
                <w:iCs/>
                <w:lang w:val="en-GB"/>
              </w:rPr>
              <w:t>rely on RAN1 for the other scenario of “UL TX and SL TX using separated TX chains but shared power budget”, e.g., whether UL/SL prioritization is also needed and whether power sharing mechanism is needed.</w:t>
            </w:r>
            <w:r>
              <w:rPr>
                <w:lang w:val="en-GB"/>
              </w:rPr>
              <w:t>” Towards this, RAN1 made an initial working assumptions in RAN1#98bis (Chongqing meeting) with an understanding that we will further work on the remaining issues (FFS points).</w:t>
            </w:r>
          </w:p>
          <w:p w14:paraId="704203D7" w14:textId="77777777" w:rsidR="003D74CC" w:rsidRDefault="003D74CC" w:rsidP="003D74CC">
            <w:r>
              <w:t xml:space="preserve">According to FL summary for the SL PHY procedure agenda already provided from LGE, remaining details relateing to SL/UL prioritization under RAN1 </w:t>
            </w:r>
            <w:r>
              <w:lastRenderedPageBreak/>
              <w:t>are captured. To our understanding, proposals from R1-202677 can be discussed there.</w:t>
            </w:r>
          </w:p>
          <w:p w14:paraId="770CA256" w14:textId="2F9A34A2" w:rsidR="003D74CC" w:rsidRDefault="003D74CC" w:rsidP="003D74CC">
            <w:pPr>
              <w:rPr>
                <w:lang w:val="en-GB"/>
              </w:rPr>
            </w:pPr>
            <w:r>
              <w:t>Regarding whether or not a further reply LS to RAN2 is necessary on this topic, according to RAN2’s latest LS in R1-2000161, they have assumed “</w:t>
            </w:r>
            <w:r w:rsidRPr="0056423B">
              <w:rPr>
                <w:i/>
                <w:iCs/>
              </w:rPr>
              <w:t>how to handle all other physical channels in UL/SL prioritization is up to RAN1</w:t>
            </w:r>
            <w:r>
              <w:t>” and only asked us “</w:t>
            </w:r>
            <w:r w:rsidRPr="0056423B">
              <w:rPr>
                <w:i/>
                <w:iCs/>
              </w:rPr>
              <w:t>to take the above information into account in our future work</w:t>
            </w:r>
            <w:r>
              <w:t>”. As such, if during this discussion in RAN1 we reach an agreement that would impact RAN2’s work, then we should send an LS back. Otherwise, to our understanding, they don’t expect/need a reply at the moment.</w:t>
            </w:r>
          </w:p>
        </w:tc>
      </w:tr>
      <w:tr w:rsidR="00C240A0" w14:paraId="5FD09C59" w14:textId="77777777" w:rsidTr="00C240A0">
        <w:tc>
          <w:tcPr>
            <w:tcW w:w="2605" w:type="dxa"/>
          </w:tcPr>
          <w:p w14:paraId="24309570" w14:textId="77777777" w:rsidR="00C240A0" w:rsidRDefault="00C240A0" w:rsidP="00231F8D">
            <w:pPr>
              <w:rPr>
                <w:lang w:val="en-GB"/>
              </w:rPr>
            </w:pPr>
            <w:r w:rsidRPr="00B942E3">
              <w:rPr>
                <w:lang w:val="en-GB"/>
              </w:rPr>
              <w:lastRenderedPageBreak/>
              <w:t>LG Electronics</w:t>
            </w:r>
          </w:p>
        </w:tc>
        <w:tc>
          <w:tcPr>
            <w:tcW w:w="6390" w:type="dxa"/>
          </w:tcPr>
          <w:p w14:paraId="76E19CDC" w14:textId="77777777" w:rsidR="00C240A0" w:rsidRPr="00B942E3" w:rsidRDefault="00C240A0" w:rsidP="00231F8D">
            <w:pPr>
              <w:rPr>
                <w:lang w:val="en-GB"/>
              </w:rPr>
            </w:pPr>
            <w:r w:rsidRPr="00B942E3">
              <w:rPr>
                <w:lang w:val="en-GB"/>
              </w:rPr>
              <w:t xml:space="preserve">According to RAN2 LS (R1-2000161), RAN2 assumes that how to handle all other remaining physical channels in UL/SL prioritization is up to RAN1. We think that the draft reply LS (R1-2002677) is intended to address this issue that is not directly related to R1-1911720. </w:t>
            </w:r>
          </w:p>
          <w:p w14:paraId="484BA672" w14:textId="77777777" w:rsidR="00C240A0" w:rsidRPr="00B942E3" w:rsidRDefault="00C240A0" w:rsidP="00231F8D">
            <w:pPr>
              <w:rPr>
                <w:lang w:val="en-GB"/>
              </w:rPr>
            </w:pPr>
            <w:r w:rsidRPr="00B942E3">
              <w:rPr>
                <w:lang w:val="en-GB"/>
              </w:rPr>
              <w:t>From our perspective, it would be necessary to send the reply LS to RAN2 as soon as possible so that RAN2 can complete the relevant specification work quickly.</w:t>
            </w:r>
          </w:p>
          <w:p w14:paraId="193D4D71" w14:textId="77777777" w:rsidR="00C240A0" w:rsidRDefault="00C240A0" w:rsidP="00231F8D">
            <w:pPr>
              <w:rPr>
                <w:lang w:val="en-GB"/>
              </w:rPr>
            </w:pPr>
            <w:r w:rsidRPr="00B942E3">
              <w:rPr>
                <w:lang w:val="en-GB"/>
              </w:rPr>
              <w:t>We think that in case when the issue of “details of UL/SL prioritization” is selected as a critical issue of AI 7.2.4.5 (i.e., Physical layer procedures for sidelink) to be discussed in this meeting, it could be possible to make/finalize the reply LS based on the outcome of email discussion under AI 7.2.4.5. In that email thread, the draft  LS can be also prepared (i.e., not necessary to have a separate email discussion thread under AI 5).</w:t>
            </w:r>
          </w:p>
        </w:tc>
      </w:tr>
    </w:tbl>
    <w:p w14:paraId="4E987CF7" w14:textId="77777777" w:rsidR="00DA4484" w:rsidRPr="00C240A0" w:rsidRDefault="00DA4484" w:rsidP="002E7AA9">
      <w:pPr>
        <w:jc w:val="both"/>
        <w:rPr>
          <w:rFonts w:eastAsia="MS Mincho"/>
          <w:lang w:val="en-GB"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01365A2" w:rsidR="00DA24FA" w:rsidRDefault="00A03D8D" w:rsidP="004F69E9">
      <w:pPr>
        <w:pStyle w:val="Caption"/>
        <w:jc w:val="both"/>
        <w:rPr>
          <w:b w:val="0"/>
          <w:szCs w:val="22"/>
        </w:rPr>
      </w:pPr>
      <w:bookmarkStart w:id="23" w:name="_Ref450583331"/>
      <w:bookmarkEnd w:id="23"/>
      <w:r>
        <w:rPr>
          <w:b w:val="0"/>
          <w:szCs w:val="22"/>
        </w:rPr>
        <w:t xml:space="preserve">All incoming LSs are noted. The following are for </w:t>
      </w:r>
      <w:r w:rsidR="00266B79">
        <w:rPr>
          <w:b w:val="0"/>
          <w:szCs w:val="22"/>
        </w:rPr>
        <w:t>the next phase of email discussion/approval:</w:t>
      </w:r>
    </w:p>
    <w:p w14:paraId="632ED702" w14:textId="15AFBDB6" w:rsidR="00266B79" w:rsidRPr="00266B79" w:rsidRDefault="00266B79" w:rsidP="00123930">
      <w:pPr>
        <w:pStyle w:val="ListParagraph"/>
        <w:numPr>
          <w:ilvl w:val="0"/>
          <w:numId w:val="7"/>
        </w:numPr>
        <w:rPr>
          <w:highlight w:val="yellow"/>
        </w:rPr>
      </w:pPr>
      <w:r w:rsidRPr="00266B79">
        <w:rPr>
          <w:highlight w:val="yellow"/>
        </w:rPr>
        <w:t>TBD</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4A7F42F0" w14:textId="77777777" w:rsidR="00427B8A" w:rsidRDefault="0057411E" w:rsidP="00427B8A">
      <w:pPr>
        <w:rPr>
          <w:lang w:eastAsia="x-none"/>
        </w:rPr>
      </w:pPr>
      <w:hyperlink r:id="rId106" w:history="1">
        <w:r w:rsidR="00427B8A">
          <w:rPr>
            <w:rStyle w:val="Hyperlink"/>
            <w:lang w:eastAsia="x-none"/>
          </w:rPr>
          <w:t>R1-2001503</w:t>
        </w:r>
      </w:hyperlink>
      <w:r w:rsidR="00427B8A">
        <w:rPr>
          <w:lang w:eastAsia="x-none"/>
        </w:rPr>
        <w:tab/>
        <w:t>LS on power control for NR-DC</w:t>
      </w:r>
      <w:r w:rsidR="00427B8A">
        <w:rPr>
          <w:lang w:eastAsia="x-none"/>
        </w:rPr>
        <w:tab/>
        <w:t>RAN2, vivo</w:t>
      </w:r>
    </w:p>
    <w:p w14:paraId="0F37BBD2" w14:textId="77777777" w:rsidR="00427B8A" w:rsidRDefault="0057411E" w:rsidP="00427B8A">
      <w:pPr>
        <w:rPr>
          <w:lang w:eastAsia="x-none"/>
        </w:rPr>
      </w:pPr>
      <w:hyperlink r:id="rId107" w:history="1">
        <w:r w:rsidR="00427B8A">
          <w:rPr>
            <w:rStyle w:val="Hyperlink"/>
            <w:lang w:eastAsia="x-none"/>
          </w:rPr>
          <w:t>R1-2001504</w:t>
        </w:r>
      </w:hyperlink>
      <w:r w:rsidR="00427B8A">
        <w:rPr>
          <w:lang w:eastAsia="x-none"/>
        </w:rPr>
        <w:tab/>
        <w:t>LS to RAN4 on measurement range and granularity</w:t>
      </w:r>
      <w:r w:rsidR="00427B8A">
        <w:rPr>
          <w:lang w:eastAsia="x-none"/>
        </w:rPr>
        <w:tab/>
        <w:t>RAN2, Intel</w:t>
      </w:r>
    </w:p>
    <w:p w14:paraId="682D1777" w14:textId="77777777" w:rsidR="00427B8A" w:rsidRDefault="0057411E" w:rsidP="00427B8A">
      <w:pPr>
        <w:rPr>
          <w:lang w:eastAsia="x-none"/>
        </w:rPr>
      </w:pPr>
      <w:hyperlink r:id="rId108" w:history="1">
        <w:r w:rsidR="00427B8A">
          <w:rPr>
            <w:rStyle w:val="Hyperlink"/>
            <w:lang w:eastAsia="x-none"/>
          </w:rPr>
          <w:t>R1-2001505</w:t>
        </w:r>
      </w:hyperlink>
      <w:r w:rsidR="00427B8A">
        <w:rPr>
          <w:lang w:eastAsia="x-none"/>
        </w:rPr>
        <w:tab/>
        <w:t>LS on eMIMO RRC parameters</w:t>
      </w:r>
      <w:r w:rsidR="00427B8A">
        <w:rPr>
          <w:lang w:eastAsia="x-none"/>
        </w:rPr>
        <w:tab/>
        <w:t>RAN2, Ericsson</w:t>
      </w:r>
    </w:p>
    <w:p w14:paraId="24EA2891" w14:textId="77777777" w:rsidR="00427B8A" w:rsidRDefault="0057411E" w:rsidP="00427B8A">
      <w:pPr>
        <w:rPr>
          <w:lang w:eastAsia="x-none"/>
        </w:rPr>
      </w:pPr>
      <w:hyperlink r:id="rId109" w:history="1">
        <w:r w:rsidR="00427B8A">
          <w:rPr>
            <w:rStyle w:val="Hyperlink"/>
            <w:lang w:eastAsia="x-none"/>
          </w:rPr>
          <w:t>R1-2001506</w:t>
        </w:r>
      </w:hyperlink>
      <w:r w:rsidR="00427B8A">
        <w:rPr>
          <w:lang w:eastAsia="x-none"/>
        </w:rPr>
        <w:tab/>
        <w:t>LS on random access procedure in NR-U</w:t>
      </w:r>
      <w:r w:rsidR="00427B8A">
        <w:rPr>
          <w:lang w:eastAsia="x-none"/>
        </w:rPr>
        <w:tab/>
        <w:t>RAN2, InterDigital</w:t>
      </w:r>
    </w:p>
    <w:p w14:paraId="46231193" w14:textId="77777777" w:rsidR="00427B8A" w:rsidRDefault="0057411E" w:rsidP="00427B8A">
      <w:pPr>
        <w:rPr>
          <w:lang w:eastAsia="x-none"/>
        </w:rPr>
      </w:pPr>
      <w:hyperlink r:id="rId110" w:history="1">
        <w:r w:rsidR="00427B8A">
          <w:rPr>
            <w:rStyle w:val="Hyperlink"/>
            <w:lang w:eastAsia="x-none"/>
          </w:rPr>
          <w:t>R1-2001507</w:t>
        </w:r>
      </w:hyperlink>
      <w:r w:rsidR="00427B8A">
        <w:rPr>
          <w:lang w:eastAsia="x-none"/>
        </w:rPr>
        <w:tab/>
        <w:t>LS on DCP</w:t>
      </w:r>
      <w:r w:rsidR="00427B8A">
        <w:rPr>
          <w:lang w:eastAsia="x-none"/>
        </w:rPr>
        <w:tab/>
        <w:t>RAN2, Huawei</w:t>
      </w:r>
    </w:p>
    <w:p w14:paraId="4A661882" w14:textId="77777777" w:rsidR="00427B8A" w:rsidRDefault="0057411E" w:rsidP="00427B8A">
      <w:pPr>
        <w:rPr>
          <w:lang w:eastAsia="x-none"/>
        </w:rPr>
      </w:pPr>
      <w:hyperlink r:id="rId111" w:history="1">
        <w:r w:rsidR="00427B8A">
          <w:rPr>
            <w:rStyle w:val="Hyperlink"/>
            <w:lang w:eastAsia="x-none"/>
          </w:rPr>
          <w:t>R1-2001508</w:t>
        </w:r>
      </w:hyperlink>
      <w:r w:rsidR="00427B8A">
        <w:rPr>
          <w:lang w:eastAsia="x-none"/>
        </w:rPr>
        <w:tab/>
        <w:t>LS to RAN1 on preamble-to-PRU mapping for 2-step CFRA</w:t>
      </w:r>
      <w:r w:rsidR="00427B8A">
        <w:rPr>
          <w:lang w:eastAsia="x-none"/>
        </w:rPr>
        <w:tab/>
        <w:t>RAN2, Ericsson</w:t>
      </w:r>
    </w:p>
    <w:p w14:paraId="49C7007A" w14:textId="77777777" w:rsidR="00427B8A" w:rsidRDefault="0057411E" w:rsidP="00427B8A">
      <w:pPr>
        <w:rPr>
          <w:lang w:eastAsia="x-none"/>
        </w:rPr>
      </w:pPr>
      <w:hyperlink r:id="rId112" w:history="1">
        <w:r w:rsidR="00427B8A">
          <w:rPr>
            <w:rStyle w:val="Hyperlink"/>
            <w:lang w:eastAsia="x-none"/>
          </w:rPr>
          <w:t>R1-2001509</w:t>
        </w:r>
      </w:hyperlink>
      <w:r w:rsidR="00427B8A">
        <w:rPr>
          <w:lang w:eastAsia="x-none"/>
        </w:rPr>
        <w:tab/>
        <w:t>LS on the applicability of UE capability for NE-DC</w:t>
      </w:r>
      <w:r w:rsidR="00427B8A">
        <w:rPr>
          <w:lang w:eastAsia="x-none"/>
        </w:rPr>
        <w:tab/>
        <w:t>RAN2, ZTE</w:t>
      </w:r>
    </w:p>
    <w:p w14:paraId="726A2C92" w14:textId="77777777" w:rsidR="00427B8A" w:rsidRDefault="0057411E" w:rsidP="00427B8A">
      <w:pPr>
        <w:rPr>
          <w:lang w:eastAsia="x-none"/>
        </w:rPr>
      </w:pPr>
      <w:hyperlink r:id="rId113" w:history="1">
        <w:r w:rsidR="00427B8A">
          <w:rPr>
            <w:rStyle w:val="Hyperlink"/>
            <w:lang w:eastAsia="x-none"/>
          </w:rPr>
          <w:t>R1-2001510</w:t>
        </w:r>
      </w:hyperlink>
      <w:r w:rsidR="00427B8A">
        <w:rPr>
          <w:lang w:eastAsia="x-none"/>
        </w:rPr>
        <w:tab/>
        <w:t>LS to RAN1 on T-delta in IAB</w:t>
      </w:r>
      <w:r w:rsidR="00427B8A">
        <w:rPr>
          <w:lang w:eastAsia="x-none"/>
        </w:rPr>
        <w:tab/>
        <w:t>RAN2, Samsung</w:t>
      </w:r>
    </w:p>
    <w:p w14:paraId="6E3CDE96" w14:textId="77777777" w:rsidR="00427B8A" w:rsidRDefault="0057411E" w:rsidP="00427B8A">
      <w:pPr>
        <w:rPr>
          <w:lang w:eastAsia="x-none"/>
        </w:rPr>
      </w:pPr>
      <w:hyperlink r:id="rId114" w:history="1">
        <w:r w:rsidR="00427B8A">
          <w:rPr>
            <w:rStyle w:val="Hyperlink"/>
            <w:lang w:eastAsia="x-none"/>
          </w:rPr>
          <w:t>R1-2001511</w:t>
        </w:r>
      </w:hyperlink>
      <w:r w:rsidR="00427B8A">
        <w:rPr>
          <w:lang w:eastAsia="x-none"/>
        </w:rPr>
        <w:tab/>
        <w:t>LS to RAN1 on the starting point of MSGB window</w:t>
      </w:r>
      <w:r w:rsidR="00427B8A">
        <w:rPr>
          <w:lang w:eastAsia="x-none"/>
        </w:rPr>
        <w:tab/>
        <w:t>RAN2, ZTE</w:t>
      </w:r>
    </w:p>
    <w:p w14:paraId="303422F2" w14:textId="77777777" w:rsidR="00427B8A" w:rsidRDefault="0057411E" w:rsidP="00427B8A">
      <w:pPr>
        <w:rPr>
          <w:lang w:eastAsia="x-none"/>
        </w:rPr>
      </w:pPr>
      <w:hyperlink r:id="rId115" w:history="1">
        <w:r w:rsidR="00427B8A">
          <w:rPr>
            <w:rStyle w:val="Hyperlink"/>
            <w:lang w:eastAsia="x-none"/>
          </w:rPr>
          <w:t>R1-2001512</w:t>
        </w:r>
      </w:hyperlink>
      <w:r w:rsidR="00427B8A">
        <w:rPr>
          <w:lang w:eastAsia="x-none"/>
        </w:rPr>
        <w:tab/>
        <w:t>Reply LS on signaling of Q for a serving cell in NR-U</w:t>
      </w:r>
      <w:r w:rsidR="00427B8A">
        <w:rPr>
          <w:lang w:eastAsia="x-none"/>
        </w:rPr>
        <w:tab/>
        <w:t>RAN2, Qualcomm</w:t>
      </w:r>
    </w:p>
    <w:p w14:paraId="5B2D5A88" w14:textId="77777777" w:rsidR="00427B8A" w:rsidRDefault="0057411E" w:rsidP="00427B8A">
      <w:pPr>
        <w:rPr>
          <w:lang w:eastAsia="x-none"/>
        </w:rPr>
      </w:pPr>
      <w:hyperlink r:id="rId116" w:history="1">
        <w:r w:rsidR="00427B8A">
          <w:rPr>
            <w:rStyle w:val="Hyperlink"/>
            <w:lang w:eastAsia="x-none"/>
          </w:rPr>
          <w:t>R1-2001513</w:t>
        </w:r>
      </w:hyperlink>
      <w:r w:rsidR="00427B8A">
        <w:rPr>
          <w:lang w:eastAsia="x-none"/>
        </w:rPr>
        <w:tab/>
        <w:t>Guidelines for UE capability definitions</w:t>
      </w:r>
      <w:r w:rsidR="00427B8A">
        <w:rPr>
          <w:lang w:eastAsia="x-none"/>
        </w:rPr>
        <w:tab/>
        <w:t>RAN2, Ericsson, Intel</w:t>
      </w:r>
    </w:p>
    <w:p w14:paraId="75F6EB38" w14:textId="77777777" w:rsidR="00427B8A" w:rsidRDefault="0057411E" w:rsidP="00427B8A">
      <w:pPr>
        <w:rPr>
          <w:lang w:eastAsia="x-none"/>
        </w:rPr>
      </w:pPr>
      <w:hyperlink r:id="rId117" w:history="1">
        <w:r w:rsidR="00427B8A">
          <w:rPr>
            <w:rStyle w:val="Hyperlink"/>
            <w:lang w:eastAsia="x-none"/>
          </w:rPr>
          <w:t>R1-2001514</w:t>
        </w:r>
      </w:hyperlink>
      <w:r w:rsidR="00427B8A">
        <w:rPr>
          <w:lang w:eastAsia="x-none"/>
        </w:rPr>
        <w:tab/>
        <w:t>LS on dormant BWP configuration and related operation</w:t>
      </w:r>
      <w:r w:rsidR="00427B8A">
        <w:rPr>
          <w:lang w:eastAsia="x-none"/>
        </w:rPr>
        <w:tab/>
        <w:t>RAN2, OPPO</w:t>
      </w:r>
    </w:p>
    <w:p w14:paraId="1CAABF0E" w14:textId="77777777" w:rsidR="00427B8A" w:rsidRDefault="0057411E" w:rsidP="00427B8A">
      <w:pPr>
        <w:rPr>
          <w:lang w:eastAsia="x-none"/>
        </w:rPr>
      </w:pPr>
      <w:hyperlink r:id="rId118" w:history="1">
        <w:r w:rsidR="00427B8A">
          <w:rPr>
            <w:rStyle w:val="Hyperlink"/>
            <w:lang w:eastAsia="x-none"/>
          </w:rPr>
          <w:t>R1-2001515</w:t>
        </w:r>
      </w:hyperlink>
      <w:r w:rsidR="00427B8A">
        <w:rPr>
          <w:lang w:eastAsia="x-none"/>
        </w:rPr>
        <w:tab/>
        <w:t>Reply LS on updates for TS 36.300 and TS 38.300</w:t>
      </w:r>
      <w:r w:rsidR="00427B8A">
        <w:rPr>
          <w:lang w:eastAsia="x-none"/>
        </w:rPr>
        <w:tab/>
        <w:t>RAN3, Ericsson</w:t>
      </w:r>
    </w:p>
    <w:p w14:paraId="5D702B5D" w14:textId="77777777" w:rsidR="00427B8A" w:rsidRDefault="0057411E" w:rsidP="00427B8A">
      <w:pPr>
        <w:rPr>
          <w:lang w:eastAsia="x-none"/>
        </w:rPr>
      </w:pPr>
      <w:hyperlink r:id="rId119" w:history="1">
        <w:r w:rsidR="00427B8A">
          <w:rPr>
            <w:rStyle w:val="Hyperlink"/>
            <w:lang w:eastAsia="x-none"/>
          </w:rPr>
          <w:t>R1-2001516</w:t>
        </w:r>
      </w:hyperlink>
      <w:r w:rsidR="00427B8A">
        <w:rPr>
          <w:lang w:eastAsia="x-none"/>
        </w:rPr>
        <w:tab/>
        <w:t>Reply LS on UAV positioning</w:t>
      </w:r>
      <w:r w:rsidR="00427B8A">
        <w:rPr>
          <w:lang w:eastAsia="x-none"/>
        </w:rPr>
        <w:tab/>
        <w:t>SA1, InterDigital</w:t>
      </w:r>
    </w:p>
    <w:p w14:paraId="333C803A" w14:textId="77777777" w:rsidR="00427B8A" w:rsidRDefault="0057411E" w:rsidP="00427B8A">
      <w:pPr>
        <w:rPr>
          <w:lang w:eastAsia="x-none"/>
        </w:rPr>
      </w:pPr>
      <w:hyperlink r:id="rId120" w:history="1">
        <w:r w:rsidR="00427B8A">
          <w:rPr>
            <w:rStyle w:val="Hyperlink"/>
            <w:lang w:eastAsia="x-none"/>
          </w:rPr>
          <w:t>R1-2001517</w:t>
        </w:r>
      </w:hyperlink>
      <w:r w:rsidR="00427B8A">
        <w:rPr>
          <w:lang w:eastAsia="x-none"/>
        </w:rPr>
        <w:tab/>
        <w:t>LS on open PUR issues for NB-IoT/eMTC</w:t>
      </w:r>
      <w:r w:rsidR="00427B8A">
        <w:rPr>
          <w:lang w:eastAsia="x-none"/>
        </w:rPr>
        <w:tab/>
        <w:t>RAN2, Ericsson</w:t>
      </w:r>
    </w:p>
    <w:p w14:paraId="33100B0F" w14:textId="77777777" w:rsidR="00427B8A" w:rsidRDefault="0057411E" w:rsidP="00427B8A">
      <w:pPr>
        <w:rPr>
          <w:lang w:eastAsia="x-none"/>
        </w:rPr>
      </w:pPr>
      <w:hyperlink r:id="rId121" w:history="1">
        <w:r w:rsidR="00427B8A">
          <w:rPr>
            <w:rStyle w:val="Hyperlink"/>
            <w:lang w:eastAsia="x-none"/>
          </w:rPr>
          <w:t>R1-2001518</w:t>
        </w:r>
      </w:hyperlink>
      <w:r w:rsidR="00427B8A">
        <w:rPr>
          <w:lang w:eastAsia="x-none"/>
        </w:rPr>
        <w:tab/>
        <w:t>LS on NR coexistence</w:t>
      </w:r>
      <w:r w:rsidR="00427B8A">
        <w:rPr>
          <w:lang w:eastAsia="x-none"/>
        </w:rPr>
        <w:tab/>
        <w:t>RAN2, Qualcomm</w:t>
      </w:r>
    </w:p>
    <w:p w14:paraId="09851E10" w14:textId="77777777" w:rsidR="00427B8A" w:rsidRDefault="0057411E" w:rsidP="00427B8A">
      <w:pPr>
        <w:rPr>
          <w:lang w:eastAsia="x-none"/>
        </w:rPr>
      </w:pPr>
      <w:hyperlink r:id="rId122" w:history="1">
        <w:r w:rsidR="00427B8A">
          <w:rPr>
            <w:rStyle w:val="Hyperlink"/>
            <w:lang w:eastAsia="x-none"/>
          </w:rPr>
          <w:t>R1-2001519</w:t>
        </w:r>
      </w:hyperlink>
      <w:r w:rsidR="00427B8A">
        <w:rPr>
          <w:lang w:eastAsia="x-none"/>
        </w:rPr>
        <w:tab/>
        <w:t>Reply LS on CSI-RS capabilities (FG 2-33/36/40/41/43)</w:t>
      </w:r>
      <w:r w:rsidR="00427B8A">
        <w:rPr>
          <w:lang w:eastAsia="x-none"/>
        </w:rPr>
        <w:tab/>
        <w:t>RAN2, NTT DOCOMO</w:t>
      </w:r>
    </w:p>
    <w:p w14:paraId="52DEF699" w14:textId="77777777" w:rsidR="00427B8A" w:rsidRDefault="0057411E" w:rsidP="00427B8A">
      <w:pPr>
        <w:rPr>
          <w:lang w:eastAsia="x-none"/>
        </w:rPr>
      </w:pPr>
      <w:hyperlink r:id="rId123" w:history="1">
        <w:r w:rsidR="00427B8A">
          <w:rPr>
            <w:rStyle w:val="Hyperlink"/>
            <w:lang w:eastAsia="x-none"/>
          </w:rPr>
          <w:t>R1-2001520</w:t>
        </w:r>
      </w:hyperlink>
      <w:r w:rsidR="00427B8A">
        <w:rPr>
          <w:lang w:eastAsia="x-none"/>
        </w:rPr>
        <w:tab/>
        <w:t>LS on gNB measurements report mapping for NR Positioning</w:t>
      </w:r>
      <w:r w:rsidR="00427B8A">
        <w:rPr>
          <w:lang w:eastAsia="x-none"/>
        </w:rPr>
        <w:tab/>
        <w:t>RAN4, Ericsson</w:t>
      </w:r>
    </w:p>
    <w:p w14:paraId="4EA71A8E" w14:textId="77777777" w:rsidR="00427B8A" w:rsidRDefault="0057411E" w:rsidP="00427B8A">
      <w:pPr>
        <w:rPr>
          <w:lang w:eastAsia="x-none"/>
        </w:rPr>
      </w:pPr>
      <w:hyperlink r:id="rId124" w:history="1">
        <w:r w:rsidR="00427B8A">
          <w:rPr>
            <w:rStyle w:val="Hyperlink"/>
            <w:lang w:eastAsia="x-none"/>
          </w:rPr>
          <w:t>R1-2001521</w:t>
        </w:r>
      </w:hyperlink>
      <w:r w:rsidR="00427B8A">
        <w:rPr>
          <w:lang w:eastAsia="x-none"/>
        </w:rPr>
        <w:tab/>
        <w:t>LS on UL LBT failure recovery for the target cell</w:t>
      </w:r>
      <w:r w:rsidR="00427B8A">
        <w:rPr>
          <w:lang w:eastAsia="x-none"/>
        </w:rPr>
        <w:tab/>
        <w:t>RAN4, Ericsson</w:t>
      </w:r>
    </w:p>
    <w:p w14:paraId="7BB2A4A8" w14:textId="77777777" w:rsidR="00427B8A" w:rsidRDefault="0057411E" w:rsidP="00427B8A">
      <w:pPr>
        <w:rPr>
          <w:lang w:eastAsia="x-none"/>
        </w:rPr>
      </w:pPr>
      <w:hyperlink r:id="rId125" w:history="1">
        <w:r w:rsidR="00427B8A">
          <w:rPr>
            <w:rStyle w:val="Hyperlink"/>
            <w:lang w:eastAsia="x-none"/>
          </w:rPr>
          <w:t>R1-2001522</w:t>
        </w:r>
      </w:hyperlink>
      <w:r w:rsidR="00427B8A">
        <w:rPr>
          <w:lang w:eastAsia="x-none"/>
        </w:rPr>
        <w:tab/>
        <w:t>LS on Tx switching between two uplink carriers</w:t>
      </w:r>
      <w:r w:rsidR="00427B8A">
        <w:rPr>
          <w:lang w:eastAsia="x-none"/>
        </w:rPr>
        <w:tab/>
        <w:t>RAN4, Apple</w:t>
      </w:r>
    </w:p>
    <w:p w14:paraId="0F63B087" w14:textId="77777777" w:rsidR="00427B8A" w:rsidRDefault="0057411E" w:rsidP="00427B8A">
      <w:pPr>
        <w:rPr>
          <w:lang w:eastAsia="x-none"/>
        </w:rPr>
      </w:pPr>
      <w:hyperlink r:id="rId126" w:history="1">
        <w:r w:rsidR="00427B8A">
          <w:rPr>
            <w:rStyle w:val="Hyperlink"/>
            <w:lang w:eastAsia="x-none"/>
          </w:rPr>
          <w:t>R1-2001523</w:t>
        </w:r>
      </w:hyperlink>
      <w:r w:rsidR="00427B8A">
        <w:rPr>
          <w:lang w:eastAsia="x-none"/>
        </w:rPr>
        <w:tab/>
        <w:t>Reply LS on CLI measurement capability</w:t>
      </w:r>
      <w:r w:rsidR="00427B8A">
        <w:rPr>
          <w:lang w:eastAsia="x-none"/>
        </w:rPr>
        <w:tab/>
        <w:t>RAN4, Huawei</w:t>
      </w:r>
    </w:p>
    <w:p w14:paraId="7E77E94E" w14:textId="77777777" w:rsidR="00427B8A" w:rsidRDefault="0057411E" w:rsidP="00427B8A">
      <w:pPr>
        <w:rPr>
          <w:lang w:eastAsia="x-none"/>
        </w:rPr>
      </w:pPr>
      <w:hyperlink r:id="rId127" w:history="1">
        <w:r w:rsidR="00427B8A">
          <w:rPr>
            <w:rStyle w:val="Hyperlink"/>
            <w:lang w:eastAsia="x-none"/>
          </w:rPr>
          <w:t>R1-2001580</w:t>
        </w:r>
      </w:hyperlink>
      <w:r w:rsidR="00427B8A">
        <w:rPr>
          <w:lang w:eastAsia="x-none"/>
        </w:rPr>
        <w:tab/>
        <w:t>Draft reply LS on DCP</w:t>
      </w:r>
      <w:r w:rsidR="00427B8A">
        <w:rPr>
          <w:lang w:eastAsia="x-none"/>
        </w:rPr>
        <w:tab/>
        <w:t>ZTE</w:t>
      </w:r>
    </w:p>
    <w:p w14:paraId="593E535D" w14:textId="77777777" w:rsidR="00427B8A" w:rsidRDefault="0057411E" w:rsidP="00427B8A">
      <w:pPr>
        <w:rPr>
          <w:lang w:eastAsia="x-none"/>
        </w:rPr>
      </w:pPr>
      <w:hyperlink r:id="rId128" w:history="1">
        <w:r w:rsidR="00427B8A">
          <w:rPr>
            <w:rStyle w:val="Hyperlink"/>
            <w:lang w:eastAsia="x-none"/>
          </w:rPr>
          <w:t>R1-2001581</w:t>
        </w:r>
      </w:hyperlink>
      <w:r w:rsidR="00427B8A">
        <w:rPr>
          <w:lang w:eastAsia="x-none"/>
        </w:rPr>
        <w:tab/>
        <w:t>Discussion on secondary DRX group</w:t>
      </w:r>
      <w:r w:rsidR="00427B8A">
        <w:rPr>
          <w:lang w:eastAsia="x-none"/>
        </w:rPr>
        <w:tab/>
        <w:t>ZTE</w:t>
      </w:r>
    </w:p>
    <w:p w14:paraId="471104B4" w14:textId="77777777" w:rsidR="00427B8A" w:rsidRDefault="0057411E" w:rsidP="00427B8A">
      <w:pPr>
        <w:rPr>
          <w:lang w:eastAsia="x-none"/>
        </w:rPr>
      </w:pPr>
      <w:hyperlink r:id="rId129" w:history="1">
        <w:r w:rsidR="00427B8A">
          <w:rPr>
            <w:rStyle w:val="Hyperlink"/>
            <w:lang w:eastAsia="x-none"/>
          </w:rPr>
          <w:t>R1-2001582</w:t>
        </w:r>
      </w:hyperlink>
      <w:r w:rsidR="00427B8A">
        <w:rPr>
          <w:lang w:eastAsia="x-none"/>
        </w:rPr>
        <w:tab/>
        <w:t>Draft reply LS on secondary DRX group</w:t>
      </w:r>
      <w:r w:rsidR="00427B8A">
        <w:rPr>
          <w:lang w:eastAsia="x-none"/>
        </w:rPr>
        <w:tab/>
        <w:t>ZTE</w:t>
      </w:r>
    </w:p>
    <w:p w14:paraId="72EE5922" w14:textId="77777777" w:rsidR="00427B8A" w:rsidRDefault="0057411E" w:rsidP="00427B8A">
      <w:pPr>
        <w:rPr>
          <w:lang w:eastAsia="x-none"/>
        </w:rPr>
      </w:pPr>
      <w:hyperlink r:id="rId130" w:history="1">
        <w:r w:rsidR="00427B8A">
          <w:rPr>
            <w:rStyle w:val="Hyperlink"/>
            <w:lang w:eastAsia="x-none"/>
          </w:rPr>
          <w:t>R1-2001590</w:t>
        </w:r>
      </w:hyperlink>
      <w:r w:rsidR="00427B8A">
        <w:rPr>
          <w:lang w:eastAsia="x-none"/>
        </w:rPr>
        <w:tab/>
        <w:t>Draft reply LS on UE capabilities of CSI-RS</w:t>
      </w:r>
      <w:r w:rsidR="00427B8A">
        <w:rPr>
          <w:lang w:eastAsia="x-none"/>
        </w:rPr>
        <w:tab/>
        <w:t>ZTE</w:t>
      </w:r>
    </w:p>
    <w:p w14:paraId="3CDE7532" w14:textId="77777777" w:rsidR="00427B8A" w:rsidRDefault="0057411E" w:rsidP="00427B8A">
      <w:pPr>
        <w:rPr>
          <w:lang w:eastAsia="x-none"/>
        </w:rPr>
      </w:pPr>
      <w:hyperlink r:id="rId131" w:history="1">
        <w:r w:rsidR="00427B8A">
          <w:rPr>
            <w:rStyle w:val="Hyperlink"/>
            <w:lang w:eastAsia="x-none"/>
          </w:rPr>
          <w:t>R1-2001591</w:t>
        </w:r>
      </w:hyperlink>
      <w:r w:rsidR="00427B8A">
        <w:rPr>
          <w:lang w:eastAsia="x-none"/>
        </w:rPr>
        <w:tab/>
        <w:t>Draft reply LS on eMIMO parameters</w:t>
      </w:r>
      <w:r w:rsidR="00427B8A">
        <w:rPr>
          <w:lang w:eastAsia="x-none"/>
        </w:rPr>
        <w:tab/>
        <w:t>ZTE</w:t>
      </w:r>
    </w:p>
    <w:p w14:paraId="3D42E524" w14:textId="77777777" w:rsidR="00427B8A" w:rsidRDefault="0057411E" w:rsidP="00427B8A">
      <w:pPr>
        <w:rPr>
          <w:lang w:eastAsia="x-none"/>
        </w:rPr>
      </w:pPr>
      <w:hyperlink r:id="rId132" w:history="1">
        <w:r w:rsidR="00427B8A">
          <w:rPr>
            <w:rStyle w:val="Hyperlink"/>
            <w:lang w:eastAsia="x-none"/>
          </w:rPr>
          <w:t>R1-2001627</w:t>
        </w:r>
      </w:hyperlink>
      <w:r w:rsidR="00427B8A">
        <w:rPr>
          <w:lang w:eastAsia="x-none"/>
        </w:rPr>
        <w:tab/>
        <w:t>[DRAFT] Reply LS on Tx switching between two uplink carriers</w:t>
      </w:r>
      <w:r w:rsidR="00427B8A">
        <w:rPr>
          <w:lang w:eastAsia="x-none"/>
        </w:rPr>
        <w:tab/>
        <w:t>ZTE</w:t>
      </w:r>
    </w:p>
    <w:p w14:paraId="4A5D7816" w14:textId="77777777" w:rsidR="00427B8A" w:rsidRDefault="0057411E" w:rsidP="00427B8A">
      <w:pPr>
        <w:rPr>
          <w:lang w:eastAsia="x-none"/>
        </w:rPr>
      </w:pPr>
      <w:hyperlink r:id="rId133" w:history="1">
        <w:r w:rsidR="00427B8A">
          <w:rPr>
            <w:rStyle w:val="Hyperlink"/>
            <w:lang w:eastAsia="x-none"/>
          </w:rPr>
          <w:t>R1-2001628</w:t>
        </w:r>
      </w:hyperlink>
      <w:r w:rsidR="00427B8A">
        <w:rPr>
          <w:lang w:eastAsia="x-none"/>
        </w:rPr>
        <w:tab/>
        <w:t>[DRAFT] Reply LS on the applicability of UE capabilities for NE-DC</w:t>
      </w:r>
      <w:r w:rsidR="00427B8A">
        <w:rPr>
          <w:lang w:eastAsia="x-none"/>
        </w:rPr>
        <w:tab/>
        <w:t>ZTE</w:t>
      </w:r>
    </w:p>
    <w:p w14:paraId="7ED4ADF1" w14:textId="77777777" w:rsidR="00427B8A" w:rsidRDefault="0057411E" w:rsidP="00427B8A">
      <w:pPr>
        <w:rPr>
          <w:lang w:eastAsia="x-none"/>
        </w:rPr>
      </w:pPr>
      <w:hyperlink r:id="rId134" w:history="1">
        <w:r w:rsidR="00427B8A">
          <w:rPr>
            <w:rStyle w:val="Hyperlink"/>
            <w:lang w:eastAsia="x-none"/>
          </w:rPr>
          <w:t>R1-2001629</w:t>
        </w:r>
      </w:hyperlink>
      <w:r w:rsidR="00427B8A">
        <w:rPr>
          <w:lang w:eastAsia="x-none"/>
        </w:rPr>
        <w:tab/>
        <w:t>[DRAFT] Reply LS on dormant BWP configuration and related operation</w:t>
      </w:r>
      <w:r w:rsidR="00427B8A">
        <w:rPr>
          <w:lang w:eastAsia="x-none"/>
        </w:rPr>
        <w:tab/>
        <w:t>ZTE</w:t>
      </w:r>
    </w:p>
    <w:p w14:paraId="40220178" w14:textId="77777777" w:rsidR="00427B8A" w:rsidRDefault="0057411E" w:rsidP="00427B8A">
      <w:pPr>
        <w:rPr>
          <w:lang w:eastAsia="x-none"/>
        </w:rPr>
      </w:pPr>
      <w:hyperlink r:id="rId135" w:history="1">
        <w:r w:rsidR="00427B8A">
          <w:rPr>
            <w:rStyle w:val="Hyperlink"/>
            <w:lang w:eastAsia="x-none"/>
          </w:rPr>
          <w:t>R1-2001630</w:t>
        </w:r>
      </w:hyperlink>
      <w:r w:rsidR="00427B8A">
        <w:rPr>
          <w:lang w:eastAsia="x-none"/>
        </w:rPr>
        <w:tab/>
        <w:t>Discussion on dormant BWP configuration and related operation</w:t>
      </w:r>
      <w:r w:rsidR="00427B8A">
        <w:rPr>
          <w:lang w:eastAsia="x-none"/>
        </w:rPr>
        <w:tab/>
        <w:t>ZTE</w:t>
      </w:r>
    </w:p>
    <w:p w14:paraId="739F2970" w14:textId="77777777" w:rsidR="00427B8A" w:rsidRDefault="0057411E" w:rsidP="00427B8A">
      <w:pPr>
        <w:rPr>
          <w:lang w:eastAsia="x-none"/>
        </w:rPr>
      </w:pPr>
      <w:hyperlink r:id="rId136" w:history="1">
        <w:r w:rsidR="00427B8A">
          <w:rPr>
            <w:rStyle w:val="Hyperlink"/>
            <w:lang w:eastAsia="x-none"/>
          </w:rPr>
          <w:t>R1-2001637</w:t>
        </w:r>
      </w:hyperlink>
      <w:r w:rsidR="00427B8A">
        <w:rPr>
          <w:lang w:eastAsia="x-none"/>
        </w:rPr>
        <w:tab/>
        <w:t>Draft reply LS on eMIMO RRC parameters</w:t>
      </w:r>
      <w:r w:rsidR="00427B8A">
        <w:rPr>
          <w:lang w:eastAsia="x-none"/>
        </w:rPr>
        <w:tab/>
        <w:t>vivo</w:t>
      </w:r>
    </w:p>
    <w:p w14:paraId="3C05AD84" w14:textId="77777777" w:rsidR="00427B8A" w:rsidRDefault="0057411E" w:rsidP="00427B8A">
      <w:pPr>
        <w:rPr>
          <w:lang w:eastAsia="x-none"/>
        </w:rPr>
      </w:pPr>
      <w:hyperlink r:id="rId137" w:history="1">
        <w:r w:rsidR="00427B8A">
          <w:rPr>
            <w:rStyle w:val="Hyperlink"/>
            <w:lang w:eastAsia="x-none"/>
          </w:rPr>
          <w:t>R1-2001638</w:t>
        </w:r>
      </w:hyperlink>
      <w:r w:rsidR="00427B8A">
        <w:rPr>
          <w:lang w:eastAsia="x-none"/>
        </w:rPr>
        <w:tab/>
        <w:t>Draft Reply LS on dormant BWP configuration and related operation</w:t>
      </w:r>
      <w:r w:rsidR="00427B8A">
        <w:rPr>
          <w:lang w:eastAsia="x-none"/>
        </w:rPr>
        <w:tab/>
        <w:t>vivo</w:t>
      </w:r>
    </w:p>
    <w:p w14:paraId="40DE764C" w14:textId="77777777" w:rsidR="00427B8A" w:rsidRDefault="0057411E" w:rsidP="00427B8A">
      <w:pPr>
        <w:rPr>
          <w:lang w:eastAsia="x-none"/>
        </w:rPr>
      </w:pPr>
      <w:hyperlink r:id="rId138" w:history="1">
        <w:r w:rsidR="00427B8A">
          <w:rPr>
            <w:rStyle w:val="Hyperlink"/>
            <w:lang w:eastAsia="x-none"/>
          </w:rPr>
          <w:t>R1-2001639</w:t>
        </w:r>
      </w:hyperlink>
      <w:r w:rsidR="00427B8A">
        <w:rPr>
          <w:lang w:eastAsia="x-none"/>
        </w:rPr>
        <w:tab/>
        <w:t>Discussion on preamble-to-PRU mapping for 2-step CFRA</w:t>
      </w:r>
      <w:r w:rsidR="00427B8A">
        <w:rPr>
          <w:lang w:eastAsia="x-none"/>
        </w:rPr>
        <w:tab/>
        <w:t>vivo</w:t>
      </w:r>
    </w:p>
    <w:p w14:paraId="316D172E" w14:textId="77777777" w:rsidR="00427B8A" w:rsidRDefault="0057411E" w:rsidP="00427B8A">
      <w:pPr>
        <w:rPr>
          <w:lang w:eastAsia="x-none"/>
        </w:rPr>
      </w:pPr>
      <w:hyperlink r:id="rId139" w:history="1">
        <w:r w:rsidR="00427B8A">
          <w:rPr>
            <w:rStyle w:val="Hyperlink"/>
            <w:lang w:eastAsia="x-none"/>
          </w:rPr>
          <w:t>R1-2001640</w:t>
        </w:r>
      </w:hyperlink>
      <w:r w:rsidR="00427B8A">
        <w:rPr>
          <w:lang w:eastAsia="x-none"/>
        </w:rPr>
        <w:tab/>
        <w:t>Discussion on the starting point of MSGB window</w:t>
      </w:r>
      <w:r w:rsidR="00427B8A">
        <w:rPr>
          <w:lang w:eastAsia="x-none"/>
        </w:rPr>
        <w:tab/>
        <w:t>vivo</w:t>
      </w:r>
    </w:p>
    <w:p w14:paraId="411F03D2" w14:textId="77777777" w:rsidR="00427B8A" w:rsidRDefault="0057411E" w:rsidP="00427B8A">
      <w:pPr>
        <w:rPr>
          <w:lang w:eastAsia="x-none"/>
        </w:rPr>
      </w:pPr>
      <w:hyperlink r:id="rId140" w:history="1">
        <w:r w:rsidR="00427B8A">
          <w:rPr>
            <w:rStyle w:val="Hyperlink"/>
            <w:lang w:eastAsia="x-none"/>
          </w:rPr>
          <w:t>R1-2001641</w:t>
        </w:r>
      </w:hyperlink>
      <w:r w:rsidR="00427B8A">
        <w:rPr>
          <w:lang w:eastAsia="x-none"/>
        </w:rPr>
        <w:tab/>
        <w:t>Discussion on random access procedure in NR-U</w:t>
      </w:r>
      <w:r w:rsidR="00427B8A">
        <w:rPr>
          <w:lang w:eastAsia="x-none"/>
        </w:rPr>
        <w:tab/>
        <w:t>vivo</w:t>
      </w:r>
    </w:p>
    <w:p w14:paraId="5DE26D66" w14:textId="77777777" w:rsidR="00427B8A" w:rsidRDefault="0057411E" w:rsidP="00427B8A">
      <w:pPr>
        <w:rPr>
          <w:lang w:eastAsia="x-none"/>
        </w:rPr>
      </w:pPr>
      <w:hyperlink r:id="rId141" w:history="1">
        <w:r w:rsidR="00427B8A">
          <w:rPr>
            <w:rStyle w:val="Hyperlink"/>
            <w:lang w:eastAsia="x-none"/>
          </w:rPr>
          <w:t>R1-2001642</w:t>
        </w:r>
      </w:hyperlink>
      <w:r w:rsidR="00427B8A">
        <w:rPr>
          <w:lang w:eastAsia="x-none"/>
        </w:rPr>
        <w:tab/>
        <w:t>Discussion on MAC-PHY interactions for DCP and CSI reporting</w:t>
      </w:r>
      <w:r w:rsidR="00427B8A">
        <w:rPr>
          <w:lang w:eastAsia="x-none"/>
        </w:rPr>
        <w:tab/>
        <w:t>vivo</w:t>
      </w:r>
    </w:p>
    <w:p w14:paraId="528BC14A" w14:textId="77777777" w:rsidR="00427B8A" w:rsidRDefault="0057411E" w:rsidP="00427B8A">
      <w:pPr>
        <w:rPr>
          <w:lang w:eastAsia="x-none"/>
        </w:rPr>
      </w:pPr>
      <w:hyperlink r:id="rId142" w:history="1">
        <w:r w:rsidR="00427B8A">
          <w:rPr>
            <w:rStyle w:val="Hyperlink"/>
            <w:lang w:eastAsia="x-none"/>
          </w:rPr>
          <w:t>R1-2001693</w:t>
        </w:r>
      </w:hyperlink>
      <w:r w:rsidR="00427B8A">
        <w:rPr>
          <w:lang w:eastAsia="x-none"/>
        </w:rPr>
        <w:tab/>
        <w:t>Discussion on 2nd DRX group</w:t>
      </w:r>
      <w:r w:rsidR="00427B8A">
        <w:rPr>
          <w:lang w:eastAsia="x-none"/>
        </w:rPr>
        <w:tab/>
        <w:t>vivo</w:t>
      </w:r>
    </w:p>
    <w:p w14:paraId="5683088D" w14:textId="77777777" w:rsidR="00427B8A" w:rsidRDefault="0057411E" w:rsidP="00427B8A">
      <w:pPr>
        <w:rPr>
          <w:lang w:eastAsia="x-none"/>
        </w:rPr>
      </w:pPr>
      <w:hyperlink r:id="rId143" w:history="1">
        <w:r w:rsidR="00427B8A">
          <w:rPr>
            <w:rStyle w:val="Hyperlink"/>
            <w:lang w:eastAsia="x-none"/>
          </w:rPr>
          <w:t>R1-2001716</w:t>
        </w:r>
      </w:hyperlink>
      <w:r w:rsidR="00427B8A">
        <w:rPr>
          <w:lang w:eastAsia="x-none"/>
        </w:rPr>
        <w:tab/>
        <w:t>[Draft] Reply LS on the starting point of MsgB window</w:t>
      </w:r>
      <w:r w:rsidR="00427B8A">
        <w:rPr>
          <w:lang w:eastAsia="x-none"/>
        </w:rPr>
        <w:tab/>
        <w:t>ZTE, Sanechips</w:t>
      </w:r>
    </w:p>
    <w:p w14:paraId="7BEBECCD" w14:textId="77777777" w:rsidR="00427B8A" w:rsidRDefault="0057411E" w:rsidP="00427B8A">
      <w:pPr>
        <w:rPr>
          <w:lang w:eastAsia="x-none"/>
        </w:rPr>
      </w:pPr>
      <w:hyperlink r:id="rId144" w:history="1">
        <w:r w:rsidR="00427B8A">
          <w:rPr>
            <w:rStyle w:val="Hyperlink"/>
            <w:lang w:eastAsia="x-none"/>
          </w:rPr>
          <w:t>R1-2001717</w:t>
        </w:r>
      </w:hyperlink>
      <w:r w:rsidR="00427B8A">
        <w:rPr>
          <w:lang w:eastAsia="x-none"/>
        </w:rPr>
        <w:tab/>
        <w:t>[Draft] Reply LS on the support of 2-step CFRA</w:t>
      </w:r>
      <w:r w:rsidR="00427B8A">
        <w:rPr>
          <w:lang w:eastAsia="x-none"/>
        </w:rPr>
        <w:tab/>
        <w:t>ZTE, Sanechips</w:t>
      </w:r>
    </w:p>
    <w:p w14:paraId="24E85DAD" w14:textId="77777777" w:rsidR="00427B8A" w:rsidRDefault="0057411E" w:rsidP="00427B8A">
      <w:pPr>
        <w:rPr>
          <w:lang w:eastAsia="x-none"/>
        </w:rPr>
      </w:pPr>
      <w:hyperlink r:id="rId145" w:history="1">
        <w:r w:rsidR="00427B8A">
          <w:rPr>
            <w:rStyle w:val="Hyperlink"/>
            <w:lang w:eastAsia="x-none"/>
          </w:rPr>
          <w:t>R1-2001718</w:t>
        </w:r>
      </w:hyperlink>
      <w:r w:rsidR="00427B8A">
        <w:rPr>
          <w:lang w:eastAsia="x-none"/>
        </w:rPr>
        <w:tab/>
        <w:t>Discussion on the LS for the random access procedure in NR-U</w:t>
      </w:r>
      <w:r w:rsidR="00427B8A">
        <w:rPr>
          <w:lang w:eastAsia="x-none"/>
        </w:rPr>
        <w:tab/>
        <w:t>ZTE, Sanechips</w:t>
      </w:r>
    </w:p>
    <w:p w14:paraId="015E6A3A" w14:textId="77777777" w:rsidR="00427B8A" w:rsidRDefault="0057411E" w:rsidP="00427B8A">
      <w:pPr>
        <w:rPr>
          <w:lang w:eastAsia="x-none"/>
        </w:rPr>
      </w:pPr>
      <w:hyperlink r:id="rId146" w:history="1">
        <w:r w:rsidR="00427B8A">
          <w:rPr>
            <w:rStyle w:val="Hyperlink"/>
            <w:lang w:eastAsia="x-none"/>
          </w:rPr>
          <w:t>R1-2001771</w:t>
        </w:r>
      </w:hyperlink>
      <w:r w:rsidR="00427B8A">
        <w:rPr>
          <w:lang w:eastAsia="x-none"/>
        </w:rPr>
        <w:tab/>
        <w:t>Draft reply LS on dormant BWP configuration and related operation</w:t>
      </w:r>
      <w:r w:rsidR="00427B8A">
        <w:rPr>
          <w:lang w:eastAsia="x-none"/>
        </w:rPr>
        <w:tab/>
        <w:t>OPPO</w:t>
      </w:r>
    </w:p>
    <w:p w14:paraId="1E1DE546" w14:textId="77777777" w:rsidR="00427B8A" w:rsidRDefault="0057411E" w:rsidP="00427B8A">
      <w:pPr>
        <w:rPr>
          <w:lang w:eastAsia="x-none"/>
        </w:rPr>
      </w:pPr>
      <w:hyperlink r:id="rId147" w:history="1">
        <w:r w:rsidR="00427B8A">
          <w:rPr>
            <w:rStyle w:val="Hyperlink"/>
            <w:lang w:eastAsia="x-none"/>
          </w:rPr>
          <w:t>R1-2001838</w:t>
        </w:r>
      </w:hyperlink>
      <w:r w:rsidR="00427B8A">
        <w:rPr>
          <w:lang w:eastAsia="x-none"/>
        </w:rPr>
        <w:tab/>
        <w:t>Draft LS reply on dormant BWP configuration and related operation</w:t>
      </w:r>
      <w:r w:rsidR="00427B8A">
        <w:rPr>
          <w:lang w:eastAsia="x-none"/>
        </w:rPr>
        <w:tab/>
        <w:t>MediaTek Inc.</w:t>
      </w:r>
    </w:p>
    <w:p w14:paraId="7BF17CBA" w14:textId="77777777" w:rsidR="00427B8A" w:rsidRDefault="0057411E" w:rsidP="00427B8A">
      <w:pPr>
        <w:rPr>
          <w:lang w:eastAsia="x-none"/>
        </w:rPr>
      </w:pPr>
      <w:hyperlink r:id="rId148" w:history="1">
        <w:r w:rsidR="00427B8A">
          <w:rPr>
            <w:rStyle w:val="Hyperlink"/>
            <w:lang w:eastAsia="x-none"/>
          </w:rPr>
          <w:t>R1-2001845</w:t>
        </w:r>
      </w:hyperlink>
      <w:r w:rsidR="00427B8A">
        <w:rPr>
          <w:lang w:eastAsia="x-none"/>
        </w:rPr>
        <w:tab/>
        <w:t>Discussion on impact of secondary DRX group</w:t>
      </w:r>
      <w:r w:rsidR="00427B8A">
        <w:rPr>
          <w:lang w:eastAsia="x-none"/>
        </w:rPr>
        <w:tab/>
        <w:t>MediaTek Inc.</w:t>
      </w:r>
    </w:p>
    <w:p w14:paraId="7A4AF027" w14:textId="77777777" w:rsidR="00427B8A" w:rsidRDefault="0057411E" w:rsidP="00427B8A">
      <w:pPr>
        <w:rPr>
          <w:lang w:eastAsia="x-none"/>
        </w:rPr>
      </w:pPr>
      <w:hyperlink r:id="rId149" w:history="1">
        <w:r w:rsidR="00427B8A">
          <w:rPr>
            <w:rStyle w:val="Hyperlink"/>
            <w:lang w:eastAsia="x-none"/>
          </w:rPr>
          <w:t>R1-2001848</w:t>
        </w:r>
      </w:hyperlink>
      <w:r w:rsidR="00427B8A">
        <w:rPr>
          <w:lang w:eastAsia="x-none"/>
        </w:rPr>
        <w:tab/>
        <w:t>Discussion on RAN2 LS on NR coexistence</w:t>
      </w:r>
      <w:r w:rsidR="00427B8A">
        <w:rPr>
          <w:lang w:eastAsia="x-none"/>
        </w:rPr>
        <w:tab/>
        <w:t>ZTE</w:t>
      </w:r>
    </w:p>
    <w:p w14:paraId="27EC0513" w14:textId="77777777" w:rsidR="00427B8A" w:rsidRDefault="0057411E" w:rsidP="00427B8A">
      <w:pPr>
        <w:rPr>
          <w:lang w:eastAsia="x-none"/>
        </w:rPr>
      </w:pPr>
      <w:hyperlink r:id="rId150" w:history="1">
        <w:r w:rsidR="00427B8A">
          <w:rPr>
            <w:rStyle w:val="Hyperlink"/>
            <w:lang w:eastAsia="x-none"/>
          </w:rPr>
          <w:t>R1-2001849</w:t>
        </w:r>
      </w:hyperlink>
      <w:r w:rsidR="00427B8A">
        <w:rPr>
          <w:lang w:eastAsia="x-none"/>
        </w:rPr>
        <w:tab/>
        <w:t>Discussion on RAN2 LS on open PUR issues</w:t>
      </w:r>
      <w:r w:rsidR="00427B8A">
        <w:rPr>
          <w:lang w:eastAsia="x-none"/>
        </w:rPr>
        <w:tab/>
        <w:t>ZTE</w:t>
      </w:r>
    </w:p>
    <w:p w14:paraId="248B7BF3" w14:textId="77777777" w:rsidR="00427B8A" w:rsidRDefault="0057411E" w:rsidP="00427B8A">
      <w:pPr>
        <w:rPr>
          <w:lang w:eastAsia="x-none"/>
        </w:rPr>
      </w:pPr>
      <w:hyperlink r:id="rId151" w:history="1">
        <w:r w:rsidR="00427B8A">
          <w:rPr>
            <w:rStyle w:val="Hyperlink"/>
            <w:lang w:eastAsia="x-none"/>
          </w:rPr>
          <w:t>R1-2001901</w:t>
        </w:r>
      </w:hyperlink>
      <w:r w:rsidR="00427B8A">
        <w:rPr>
          <w:lang w:eastAsia="x-none"/>
        </w:rPr>
        <w:tab/>
        <w:t>Draft reply LS on CSI-RS capabilities (FG 2-33/36/40/41/43)</w:t>
      </w:r>
      <w:r w:rsidR="00427B8A">
        <w:rPr>
          <w:lang w:eastAsia="x-none"/>
        </w:rPr>
        <w:tab/>
        <w:t>vivo</w:t>
      </w:r>
    </w:p>
    <w:p w14:paraId="161EEF26" w14:textId="77777777" w:rsidR="00427B8A" w:rsidRDefault="0057411E" w:rsidP="00427B8A">
      <w:pPr>
        <w:rPr>
          <w:lang w:eastAsia="x-none"/>
        </w:rPr>
      </w:pPr>
      <w:hyperlink r:id="rId152" w:history="1">
        <w:r w:rsidR="00427B8A">
          <w:rPr>
            <w:rStyle w:val="Hyperlink"/>
            <w:lang w:eastAsia="x-none"/>
          </w:rPr>
          <w:t>R1-2001909</w:t>
        </w:r>
      </w:hyperlink>
      <w:r w:rsidR="00427B8A">
        <w:rPr>
          <w:lang w:eastAsia="x-none"/>
        </w:rPr>
        <w:tab/>
        <w:t>Draft reply LS on eMIMO RRC parameters</w:t>
      </w:r>
      <w:r w:rsidR="00427B8A">
        <w:rPr>
          <w:lang w:eastAsia="x-none"/>
        </w:rPr>
        <w:tab/>
        <w:t>LG Electronics</w:t>
      </w:r>
    </w:p>
    <w:p w14:paraId="3BC93E6D" w14:textId="77777777" w:rsidR="00427B8A" w:rsidRDefault="0057411E" w:rsidP="00427B8A">
      <w:pPr>
        <w:rPr>
          <w:lang w:eastAsia="x-none"/>
        </w:rPr>
      </w:pPr>
      <w:hyperlink r:id="rId153" w:history="1">
        <w:r w:rsidR="00427B8A">
          <w:rPr>
            <w:rStyle w:val="Hyperlink"/>
            <w:lang w:eastAsia="x-none"/>
          </w:rPr>
          <w:t>R1-2001931</w:t>
        </w:r>
      </w:hyperlink>
      <w:r w:rsidR="00427B8A">
        <w:rPr>
          <w:lang w:eastAsia="x-none"/>
        </w:rPr>
        <w:tab/>
        <w:t>Discussion on signaling of Q for a serving cell in NR-U</w:t>
      </w:r>
      <w:r w:rsidR="00427B8A">
        <w:rPr>
          <w:lang w:eastAsia="x-none"/>
        </w:rPr>
        <w:tab/>
        <w:t>LG Electronics</w:t>
      </w:r>
    </w:p>
    <w:p w14:paraId="326CA939" w14:textId="77777777" w:rsidR="00427B8A" w:rsidRDefault="0057411E" w:rsidP="00427B8A">
      <w:pPr>
        <w:rPr>
          <w:lang w:eastAsia="x-none"/>
        </w:rPr>
      </w:pPr>
      <w:hyperlink r:id="rId154" w:history="1">
        <w:r w:rsidR="00427B8A">
          <w:rPr>
            <w:rStyle w:val="Hyperlink"/>
            <w:lang w:eastAsia="x-none"/>
          </w:rPr>
          <w:t>R1-2001946</w:t>
        </w:r>
      </w:hyperlink>
      <w:r w:rsidR="00427B8A">
        <w:rPr>
          <w:lang w:eastAsia="x-none"/>
        </w:rPr>
        <w:tab/>
        <w:t>Draft Reply LS on random access procedure in NR-U</w:t>
      </w:r>
      <w:r w:rsidR="00427B8A">
        <w:rPr>
          <w:lang w:eastAsia="x-none"/>
        </w:rPr>
        <w:tab/>
        <w:t>LG Electronics</w:t>
      </w:r>
    </w:p>
    <w:p w14:paraId="0DA4D071" w14:textId="77777777" w:rsidR="00427B8A" w:rsidRDefault="0057411E" w:rsidP="00427B8A">
      <w:pPr>
        <w:rPr>
          <w:lang w:eastAsia="x-none"/>
        </w:rPr>
      </w:pPr>
      <w:hyperlink r:id="rId155" w:history="1">
        <w:r w:rsidR="00427B8A">
          <w:rPr>
            <w:rStyle w:val="Hyperlink"/>
            <w:lang w:eastAsia="x-none"/>
          </w:rPr>
          <w:t>R1-2001947</w:t>
        </w:r>
      </w:hyperlink>
      <w:r w:rsidR="00427B8A">
        <w:rPr>
          <w:lang w:eastAsia="x-none"/>
        </w:rPr>
        <w:tab/>
        <w:t>Draft Reply LS on the starting point of MSGB window</w:t>
      </w:r>
      <w:r w:rsidR="00427B8A">
        <w:rPr>
          <w:lang w:eastAsia="x-none"/>
        </w:rPr>
        <w:tab/>
        <w:t>LG Electronics</w:t>
      </w:r>
    </w:p>
    <w:p w14:paraId="06DD45A3" w14:textId="77777777" w:rsidR="00427B8A" w:rsidRDefault="0057411E" w:rsidP="00427B8A">
      <w:pPr>
        <w:rPr>
          <w:lang w:eastAsia="x-none"/>
        </w:rPr>
      </w:pPr>
      <w:hyperlink r:id="rId156" w:history="1">
        <w:r w:rsidR="00427B8A">
          <w:rPr>
            <w:rStyle w:val="Hyperlink"/>
            <w:lang w:eastAsia="x-none"/>
          </w:rPr>
          <w:t>R1-2001948</w:t>
        </w:r>
      </w:hyperlink>
      <w:r w:rsidR="00427B8A">
        <w:rPr>
          <w:lang w:eastAsia="x-none"/>
        </w:rPr>
        <w:tab/>
        <w:t>Draft Reply LS on preamble-to-PRU mapping for 2-step CFRA</w:t>
      </w:r>
      <w:r w:rsidR="00427B8A">
        <w:rPr>
          <w:lang w:eastAsia="x-none"/>
        </w:rPr>
        <w:tab/>
        <w:t>LG Electronics</w:t>
      </w:r>
    </w:p>
    <w:p w14:paraId="71C535BC" w14:textId="77777777" w:rsidR="00427B8A" w:rsidRDefault="0057411E" w:rsidP="00427B8A">
      <w:pPr>
        <w:ind w:left="1440" w:hanging="1440"/>
        <w:rPr>
          <w:lang w:eastAsia="x-none"/>
        </w:rPr>
      </w:pPr>
      <w:hyperlink r:id="rId157" w:history="1">
        <w:r w:rsidR="00427B8A">
          <w:rPr>
            <w:rStyle w:val="Hyperlink"/>
            <w:lang w:eastAsia="x-none"/>
          </w:rPr>
          <w:t>R1-2001966</w:t>
        </w:r>
      </w:hyperlink>
      <w:r w:rsidR="00427B8A">
        <w:rPr>
          <w:lang w:eastAsia="x-none"/>
        </w:rPr>
        <w:tab/>
        <w:t>LS/o on synchronization of Y.DNI-fr “Framework and Requirements of Decentralized Trustworthy Network Infrastructure” in Q2/13</w:t>
      </w:r>
      <w:r w:rsidR="00427B8A">
        <w:rPr>
          <w:lang w:eastAsia="x-none"/>
        </w:rPr>
        <w:tab/>
        <w:t>ITU-T SG13, China Telecom, Huawei</w:t>
      </w:r>
    </w:p>
    <w:p w14:paraId="35AB5DFD" w14:textId="77777777" w:rsidR="00427B8A" w:rsidRDefault="0057411E" w:rsidP="00427B8A">
      <w:pPr>
        <w:rPr>
          <w:lang w:eastAsia="x-none"/>
        </w:rPr>
      </w:pPr>
      <w:hyperlink r:id="rId158" w:history="1">
        <w:r w:rsidR="00427B8A">
          <w:rPr>
            <w:rStyle w:val="Hyperlink"/>
            <w:lang w:eastAsia="x-none"/>
          </w:rPr>
          <w:t>R1-2001980</w:t>
        </w:r>
      </w:hyperlink>
      <w:r w:rsidR="00427B8A">
        <w:rPr>
          <w:lang w:eastAsia="x-none"/>
        </w:rPr>
        <w:tab/>
        <w:t>Draft reply LS on CSI-RS capabilities</w:t>
      </w:r>
      <w:r w:rsidR="00427B8A">
        <w:rPr>
          <w:lang w:eastAsia="x-none"/>
        </w:rPr>
        <w:tab/>
        <w:t>Intel Corporation</w:t>
      </w:r>
    </w:p>
    <w:p w14:paraId="0A4193F2" w14:textId="77777777" w:rsidR="00427B8A" w:rsidRDefault="0057411E" w:rsidP="00427B8A">
      <w:pPr>
        <w:rPr>
          <w:lang w:eastAsia="x-none"/>
        </w:rPr>
      </w:pPr>
      <w:hyperlink r:id="rId159" w:history="1">
        <w:r w:rsidR="00427B8A">
          <w:rPr>
            <w:rStyle w:val="Hyperlink"/>
            <w:lang w:eastAsia="x-none"/>
          </w:rPr>
          <w:t>R1-2002051</w:t>
        </w:r>
      </w:hyperlink>
      <w:r w:rsidR="00427B8A">
        <w:rPr>
          <w:lang w:eastAsia="x-none"/>
        </w:rPr>
        <w:tab/>
        <w:t>Discussion on RAN2 LS on dormant BWP configuration and related operation</w:t>
      </w:r>
      <w:r w:rsidR="00427B8A">
        <w:rPr>
          <w:lang w:eastAsia="x-none"/>
        </w:rPr>
        <w:tab/>
        <w:t>Futurewei</w:t>
      </w:r>
    </w:p>
    <w:p w14:paraId="10D56702" w14:textId="77777777" w:rsidR="00427B8A" w:rsidRDefault="0057411E" w:rsidP="00427B8A">
      <w:pPr>
        <w:rPr>
          <w:lang w:eastAsia="x-none"/>
        </w:rPr>
      </w:pPr>
      <w:hyperlink r:id="rId160" w:history="1">
        <w:r w:rsidR="00427B8A">
          <w:rPr>
            <w:rStyle w:val="Hyperlink"/>
            <w:lang w:eastAsia="x-none"/>
          </w:rPr>
          <w:t>R1-2002055</w:t>
        </w:r>
      </w:hyperlink>
      <w:r w:rsidR="00427B8A">
        <w:rPr>
          <w:lang w:eastAsia="x-none"/>
        </w:rPr>
        <w:tab/>
        <w:t>Discussion on RAN2 LS on dormant BWP configuration and related operation</w:t>
      </w:r>
      <w:r w:rsidR="00427B8A">
        <w:rPr>
          <w:lang w:eastAsia="x-none"/>
        </w:rPr>
        <w:tab/>
        <w:t>LG Electronics</w:t>
      </w:r>
    </w:p>
    <w:p w14:paraId="65DD8520" w14:textId="77777777" w:rsidR="00427B8A" w:rsidRDefault="0057411E" w:rsidP="00427B8A">
      <w:pPr>
        <w:rPr>
          <w:lang w:eastAsia="x-none"/>
        </w:rPr>
      </w:pPr>
      <w:hyperlink r:id="rId161" w:history="1">
        <w:r w:rsidR="00427B8A">
          <w:rPr>
            <w:rStyle w:val="Hyperlink"/>
            <w:lang w:eastAsia="x-none"/>
          </w:rPr>
          <w:t>R1-2002056</w:t>
        </w:r>
      </w:hyperlink>
      <w:r w:rsidR="00427B8A">
        <w:rPr>
          <w:lang w:eastAsia="x-none"/>
        </w:rPr>
        <w:tab/>
        <w:t>Discussion on the RAN1 impacts on Secondary DRX group</w:t>
      </w:r>
      <w:r w:rsidR="00427B8A">
        <w:rPr>
          <w:lang w:eastAsia="x-none"/>
        </w:rPr>
        <w:tab/>
        <w:t>CATT</w:t>
      </w:r>
    </w:p>
    <w:p w14:paraId="7E490ED0" w14:textId="77777777" w:rsidR="00427B8A" w:rsidRDefault="0057411E" w:rsidP="00427B8A">
      <w:pPr>
        <w:rPr>
          <w:lang w:eastAsia="x-none"/>
        </w:rPr>
      </w:pPr>
      <w:hyperlink r:id="rId162" w:history="1">
        <w:r w:rsidR="00427B8A">
          <w:rPr>
            <w:rStyle w:val="Hyperlink"/>
            <w:lang w:eastAsia="x-none"/>
          </w:rPr>
          <w:t>R1-2002057</w:t>
        </w:r>
      </w:hyperlink>
      <w:r w:rsidR="00427B8A">
        <w:rPr>
          <w:lang w:eastAsia="x-none"/>
        </w:rPr>
        <w:tab/>
        <w:t>Draft reply LS on dormant BWP configuration and related operation</w:t>
      </w:r>
      <w:r w:rsidR="00427B8A">
        <w:rPr>
          <w:lang w:eastAsia="x-none"/>
        </w:rPr>
        <w:tab/>
        <w:t>CATT</w:t>
      </w:r>
    </w:p>
    <w:p w14:paraId="53CA3ADF" w14:textId="77777777" w:rsidR="00427B8A" w:rsidRDefault="0057411E" w:rsidP="00427B8A">
      <w:pPr>
        <w:rPr>
          <w:lang w:eastAsia="x-none"/>
        </w:rPr>
      </w:pPr>
      <w:hyperlink r:id="rId163" w:history="1">
        <w:r w:rsidR="00427B8A">
          <w:rPr>
            <w:rStyle w:val="Hyperlink"/>
            <w:lang w:eastAsia="x-none"/>
          </w:rPr>
          <w:t>R1-2002058</w:t>
        </w:r>
      </w:hyperlink>
      <w:r w:rsidR="00427B8A">
        <w:rPr>
          <w:lang w:eastAsia="x-none"/>
        </w:rPr>
        <w:tab/>
        <w:t>Draft reply LS on MIMO RRC parameters</w:t>
      </w:r>
      <w:r w:rsidR="00427B8A">
        <w:rPr>
          <w:lang w:eastAsia="x-none"/>
        </w:rPr>
        <w:tab/>
        <w:t>CATT</w:t>
      </w:r>
    </w:p>
    <w:p w14:paraId="104159DA" w14:textId="77777777" w:rsidR="00427B8A" w:rsidRDefault="0057411E" w:rsidP="00427B8A">
      <w:pPr>
        <w:rPr>
          <w:lang w:eastAsia="x-none"/>
        </w:rPr>
      </w:pPr>
      <w:hyperlink r:id="rId164" w:history="1">
        <w:r w:rsidR="00427B8A">
          <w:rPr>
            <w:rStyle w:val="Hyperlink"/>
            <w:lang w:eastAsia="x-none"/>
          </w:rPr>
          <w:t>R1-2002099</w:t>
        </w:r>
      </w:hyperlink>
      <w:r w:rsidR="00427B8A">
        <w:rPr>
          <w:lang w:eastAsia="x-none"/>
        </w:rPr>
        <w:tab/>
        <w:t>Draft reply to RAN2 LS on eMIMO RRC parameters</w:t>
      </w:r>
      <w:r w:rsidR="00427B8A">
        <w:rPr>
          <w:lang w:eastAsia="x-none"/>
        </w:rPr>
        <w:tab/>
        <w:t>Samsung</w:t>
      </w:r>
    </w:p>
    <w:p w14:paraId="3620B5B2" w14:textId="77777777" w:rsidR="00427B8A" w:rsidRDefault="0057411E" w:rsidP="00427B8A">
      <w:pPr>
        <w:rPr>
          <w:lang w:eastAsia="x-none"/>
        </w:rPr>
      </w:pPr>
      <w:hyperlink r:id="rId165" w:history="1">
        <w:r w:rsidR="00427B8A">
          <w:rPr>
            <w:rStyle w:val="Hyperlink"/>
            <w:lang w:eastAsia="x-none"/>
          </w:rPr>
          <w:t>R1-2002100</w:t>
        </w:r>
      </w:hyperlink>
      <w:r w:rsidR="00427B8A">
        <w:rPr>
          <w:lang w:eastAsia="x-none"/>
        </w:rPr>
        <w:tab/>
        <w:t>Draft reply to RAN2 LS on CSI-RS capabilities (FG 2-33/36/40/41/43)</w:t>
      </w:r>
      <w:r w:rsidR="00427B8A">
        <w:rPr>
          <w:lang w:eastAsia="x-none"/>
        </w:rPr>
        <w:tab/>
        <w:t>Samsung</w:t>
      </w:r>
    </w:p>
    <w:p w14:paraId="1FE73BAB" w14:textId="77777777" w:rsidR="00427B8A" w:rsidRDefault="0057411E" w:rsidP="00427B8A">
      <w:pPr>
        <w:rPr>
          <w:lang w:eastAsia="x-none"/>
        </w:rPr>
      </w:pPr>
      <w:hyperlink r:id="rId166" w:history="1">
        <w:r w:rsidR="00427B8A">
          <w:rPr>
            <w:rStyle w:val="Hyperlink"/>
            <w:lang w:eastAsia="x-none"/>
          </w:rPr>
          <w:t>R1-2002101</w:t>
        </w:r>
      </w:hyperlink>
      <w:r w:rsidR="00427B8A">
        <w:rPr>
          <w:lang w:eastAsia="x-none"/>
        </w:rPr>
        <w:tab/>
        <w:t>Discussion on T_delta in IAB</w:t>
      </w:r>
      <w:r w:rsidR="00427B8A">
        <w:rPr>
          <w:lang w:eastAsia="x-none"/>
        </w:rPr>
        <w:tab/>
        <w:t>Samsung</w:t>
      </w:r>
    </w:p>
    <w:p w14:paraId="04E8C5F9" w14:textId="77777777" w:rsidR="00427B8A" w:rsidRDefault="0057411E" w:rsidP="00427B8A">
      <w:pPr>
        <w:rPr>
          <w:lang w:eastAsia="x-none"/>
        </w:rPr>
      </w:pPr>
      <w:hyperlink r:id="rId167" w:history="1">
        <w:r w:rsidR="00427B8A">
          <w:rPr>
            <w:rStyle w:val="Hyperlink"/>
            <w:lang w:eastAsia="x-none"/>
          </w:rPr>
          <w:t>R1-2002102</w:t>
        </w:r>
      </w:hyperlink>
      <w:r w:rsidR="00427B8A">
        <w:rPr>
          <w:lang w:eastAsia="x-none"/>
        </w:rPr>
        <w:tab/>
        <w:t>Draft reply LS on preamble-to-PRU mapping for 2-step CFRA</w:t>
      </w:r>
      <w:r w:rsidR="00427B8A">
        <w:rPr>
          <w:lang w:eastAsia="x-none"/>
        </w:rPr>
        <w:tab/>
        <w:t>Samsung</w:t>
      </w:r>
    </w:p>
    <w:p w14:paraId="70FF936E" w14:textId="77777777" w:rsidR="00427B8A" w:rsidRDefault="0057411E" w:rsidP="00427B8A">
      <w:pPr>
        <w:rPr>
          <w:lang w:eastAsia="x-none"/>
        </w:rPr>
      </w:pPr>
      <w:hyperlink r:id="rId168" w:history="1">
        <w:r w:rsidR="00427B8A">
          <w:rPr>
            <w:rStyle w:val="Hyperlink"/>
            <w:lang w:eastAsia="x-none"/>
          </w:rPr>
          <w:t>R1-2002103</w:t>
        </w:r>
      </w:hyperlink>
      <w:r w:rsidR="00427B8A">
        <w:rPr>
          <w:lang w:eastAsia="x-none"/>
        </w:rPr>
        <w:tab/>
        <w:t>Draft reply LS on the starting point of MSGB window</w:t>
      </w:r>
      <w:r w:rsidR="00427B8A">
        <w:rPr>
          <w:lang w:eastAsia="x-none"/>
        </w:rPr>
        <w:tab/>
        <w:t>Samsung</w:t>
      </w:r>
    </w:p>
    <w:p w14:paraId="17C7E916" w14:textId="77777777" w:rsidR="00427B8A" w:rsidRDefault="0057411E" w:rsidP="00427B8A">
      <w:pPr>
        <w:rPr>
          <w:lang w:eastAsia="x-none"/>
        </w:rPr>
      </w:pPr>
      <w:hyperlink r:id="rId169" w:history="1">
        <w:r w:rsidR="00427B8A">
          <w:rPr>
            <w:rStyle w:val="Hyperlink"/>
            <w:lang w:eastAsia="x-none"/>
          </w:rPr>
          <w:t>R1-2002187</w:t>
        </w:r>
      </w:hyperlink>
      <w:r w:rsidR="00427B8A">
        <w:rPr>
          <w:lang w:eastAsia="x-none"/>
        </w:rPr>
        <w:tab/>
        <w:t>Draft reply LS on T_delta in IAB</w:t>
      </w:r>
      <w:r w:rsidR="00427B8A">
        <w:rPr>
          <w:lang w:eastAsia="x-none"/>
        </w:rPr>
        <w:tab/>
        <w:t>LG Electronics</w:t>
      </w:r>
    </w:p>
    <w:p w14:paraId="6B45A9DC" w14:textId="77777777" w:rsidR="00427B8A" w:rsidRDefault="0057411E" w:rsidP="00427B8A">
      <w:pPr>
        <w:rPr>
          <w:lang w:eastAsia="x-none"/>
        </w:rPr>
      </w:pPr>
      <w:hyperlink r:id="rId170" w:history="1">
        <w:r w:rsidR="00427B8A">
          <w:rPr>
            <w:rStyle w:val="Hyperlink"/>
            <w:lang w:eastAsia="x-none"/>
          </w:rPr>
          <w:t>R1-2002285</w:t>
        </w:r>
      </w:hyperlink>
      <w:r w:rsidR="00427B8A">
        <w:rPr>
          <w:lang w:eastAsia="x-none"/>
        </w:rPr>
        <w:tab/>
        <w:t>Draft LS reply on eMIMO RRC parameters</w:t>
      </w:r>
      <w:r w:rsidR="00427B8A">
        <w:rPr>
          <w:lang w:eastAsia="x-none"/>
        </w:rPr>
        <w:tab/>
        <w:t>Ericsson</w:t>
      </w:r>
    </w:p>
    <w:p w14:paraId="6A9257F4" w14:textId="77777777" w:rsidR="00427B8A" w:rsidRDefault="0057411E" w:rsidP="00427B8A">
      <w:pPr>
        <w:rPr>
          <w:lang w:eastAsia="x-none"/>
        </w:rPr>
      </w:pPr>
      <w:hyperlink r:id="rId171" w:history="1">
        <w:r w:rsidR="00427B8A">
          <w:rPr>
            <w:rStyle w:val="Hyperlink"/>
            <w:lang w:eastAsia="x-none"/>
          </w:rPr>
          <w:t>R1-2002289</w:t>
        </w:r>
      </w:hyperlink>
      <w:r w:rsidR="00427B8A">
        <w:rPr>
          <w:lang w:eastAsia="x-none"/>
        </w:rPr>
        <w:tab/>
        <w:t>Draft Reply LS to RAN2 on multi-TRP</w:t>
      </w:r>
      <w:r w:rsidR="00427B8A">
        <w:rPr>
          <w:lang w:eastAsia="x-none"/>
        </w:rPr>
        <w:tab/>
        <w:t>Nokia, Nokia Shanghai Bell</w:t>
      </w:r>
    </w:p>
    <w:p w14:paraId="0B450F60" w14:textId="2C3AACDA" w:rsidR="00427B8A" w:rsidRDefault="0057411E" w:rsidP="00427B8A">
      <w:pPr>
        <w:ind w:left="1440" w:hanging="1440"/>
        <w:rPr>
          <w:lang w:eastAsia="x-none"/>
        </w:rPr>
      </w:pPr>
      <w:hyperlink r:id="rId172" w:history="1">
        <w:r w:rsidR="00427B8A">
          <w:rPr>
            <w:rStyle w:val="Hyperlink"/>
            <w:lang w:eastAsia="x-none"/>
          </w:rPr>
          <w:t>R1-2002298</w:t>
        </w:r>
      </w:hyperlink>
      <w:r w:rsidR="00427B8A">
        <w:rPr>
          <w:lang w:eastAsia="x-none"/>
        </w:rPr>
        <w:tab/>
        <w:t>[DRAFT] Reply LS on dormant BWP configuration and related operation</w:t>
      </w:r>
      <w:r w:rsidR="00427B8A">
        <w:rPr>
          <w:lang w:eastAsia="x-none"/>
        </w:rPr>
        <w:tab/>
        <w:t>Nokia, Nokia Shanghai Bell</w:t>
      </w:r>
    </w:p>
    <w:p w14:paraId="736B8048" w14:textId="77777777" w:rsidR="00427B8A" w:rsidRDefault="0057411E" w:rsidP="00427B8A">
      <w:pPr>
        <w:rPr>
          <w:lang w:eastAsia="x-none"/>
        </w:rPr>
      </w:pPr>
      <w:hyperlink r:id="rId173" w:history="1">
        <w:r w:rsidR="00427B8A">
          <w:rPr>
            <w:rStyle w:val="Hyperlink"/>
            <w:lang w:eastAsia="x-none"/>
          </w:rPr>
          <w:t>R1-2002308</w:t>
        </w:r>
      </w:hyperlink>
      <w:r w:rsidR="00427B8A">
        <w:rPr>
          <w:lang w:eastAsia="x-none"/>
        </w:rPr>
        <w:tab/>
        <w:t>[Draft] Reply LS on UE Tx switching period delay and DL interruption</w:t>
      </w:r>
      <w:r w:rsidR="00427B8A">
        <w:rPr>
          <w:lang w:eastAsia="x-none"/>
        </w:rPr>
        <w:tab/>
        <w:t>Apple</w:t>
      </w:r>
    </w:p>
    <w:p w14:paraId="7E254303" w14:textId="77777777" w:rsidR="00427B8A" w:rsidRDefault="0057411E" w:rsidP="00427B8A">
      <w:pPr>
        <w:rPr>
          <w:lang w:eastAsia="x-none"/>
        </w:rPr>
      </w:pPr>
      <w:hyperlink r:id="rId174" w:history="1">
        <w:r w:rsidR="00427B8A">
          <w:rPr>
            <w:rStyle w:val="Hyperlink"/>
            <w:lang w:eastAsia="x-none"/>
          </w:rPr>
          <w:t>R1-2002309</w:t>
        </w:r>
      </w:hyperlink>
      <w:r w:rsidR="00427B8A">
        <w:rPr>
          <w:lang w:eastAsia="x-none"/>
        </w:rPr>
        <w:tab/>
        <w:t>Discussion on the starting point of MsgB window</w:t>
      </w:r>
      <w:r w:rsidR="00427B8A">
        <w:rPr>
          <w:lang w:eastAsia="x-none"/>
        </w:rPr>
        <w:tab/>
        <w:t>Apple</w:t>
      </w:r>
    </w:p>
    <w:p w14:paraId="7688C9D7" w14:textId="77777777" w:rsidR="00427B8A" w:rsidRDefault="0057411E" w:rsidP="00427B8A">
      <w:pPr>
        <w:rPr>
          <w:lang w:eastAsia="x-none"/>
        </w:rPr>
      </w:pPr>
      <w:hyperlink r:id="rId175" w:history="1">
        <w:r w:rsidR="00427B8A">
          <w:rPr>
            <w:rStyle w:val="Hyperlink"/>
            <w:lang w:eastAsia="x-none"/>
          </w:rPr>
          <w:t>R1-2002310</w:t>
        </w:r>
      </w:hyperlink>
      <w:r w:rsidR="00427B8A">
        <w:rPr>
          <w:lang w:eastAsia="x-none"/>
        </w:rPr>
        <w:tab/>
        <w:t>Discussion on NR-U PRACH root sequence and random access procedure for 2-step RACH</w:t>
      </w:r>
      <w:r w:rsidR="00427B8A">
        <w:rPr>
          <w:lang w:eastAsia="x-none"/>
        </w:rPr>
        <w:tab/>
      </w:r>
      <w:r w:rsidR="00427B8A">
        <w:rPr>
          <w:lang w:eastAsia="x-none"/>
        </w:rPr>
        <w:tab/>
      </w:r>
      <w:r w:rsidR="00427B8A">
        <w:rPr>
          <w:lang w:eastAsia="x-none"/>
        </w:rPr>
        <w:tab/>
        <w:t>Apple</w:t>
      </w:r>
    </w:p>
    <w:p w14:paraId="78B431C4" w14:textId="77777777" w:rsidR="00427B8A" w:rsidRDefault="0057411E" w:rsidP="00427B8A">
      <w:pPr>
        <w:rPr>
          <w:lang w:eastAsia="x-none"/>
        </w:rPr>
      </w:pPr>
      <w:hyperlink r:id="rId176" w:history="1">
        <w:r w:rsidR="00427B8A">
          <w:rPr>
            <w:rStyle w:val="Hyperlink"/>
            <w:lang w:eastAsia="x-none"/>
          </w:rPr>
          <w:t>R1-2002311</w:t>
        </w:r>
      </w:hyperlink>
      <w:r w:rsidR="00427B8A">
        <w:rPr>
          <w:lang w:eastAsia="x-none"/>
        </w:rPr>
        <w:tab/>
        <w:t>Discussion on preamble-to-PRU mapping for 2-step CFRA</w:t>
      </w:r>
      <w:r w:rsidR="00427B8A">
        <w:rPr>
          <w:lang w:eastAsia="x-none"/>
        </w:rPr>
        <w:tab/>
        <w:t>Apple</w:t>
      </w:r>
    </w:p>
    <w:p w14:paraId="33E6255D" w14:textId="77777777" w:rsidR="00427B8A" w:rsidRDefault="0057411E" w:rsidP="00427B8A">
      <w:pPr>
        <w:rPr>
          <w:lang w:eastAsia="x-none"/>
        </w:rPr>
      </w:pPr>
      <w:hyperlink r:id="rId177" w:history="1">
        <w:r w:rsidR="00427B8A">
          <w:rPr>
            <w:rStyle w:val="Hyperlink"/>
            <w:lang w:eastAsia="x-none"/>
          </w:rPr>
          <w:t>R1-2002373</w:t>
        </w:r>
      </w:hyperlink>
      <w:r w:rsidR="00427B8A">
        <w:rPr>
          <w:lang w:eastAsia="x-none"/>
        </w:rPr>
        <w:tab/>
        <w:t>[DRAFT] LS Response on NR-U PRACH root sequence for 2-step RA</w:t>
      </w:r>
      <w:r w:rsidR="00427B8A">
        <w:rPr>
          <w:lang w:eastAsia="x-none"/>
        </w:rPr>
        <w:tab/>
        <w:t>Ericsson</w:t>
      </w:r>
    </w:p>
    <w:p w14:paraId="1F342FB0" w14:textId="77777777" w:rsidR="00427B8A" w:rsidRDefault="0057411E" w:rsidP="00427B8A">
      <w:pPr>
        <w:rPr>
          <w:lang w:eastAsia="x-none"/>
        </w:rPr>
      </w:pPr>
      <w:hyperlink r:id="rId178" w:history="1">
        <w:r w:rsidR="00427B8A">
          <w:rPr>
            <w:rStyle w:val="Hyperlink"/>
            <w:lang w:eastAsia="x-none"/>
          </w:rPr>
          <w:t>R1-2002374</w:t>
        </w:r>
      </w:hyperlink>
      <w:r w:rsidR="00427B8A">
        <w:rPr>
          <w:lang w:eastAsia="x-none"/>
        </w:rPr>
        <w:tab/>
        <w:t>[DRAFT] LS Response on preamble-to-PRU mapping for 2-step CFRA</w:t>
      </w:r>
      <w:r w:rsidR="00427B8A">
        <w:rPr>
          <w:lang w:eastAsia="x-none"/>
        </w:rPr>
        <w:tab/>
        <w:t>Ericsson</w:t>
      </w:r>
    </w:p>
    <w:p w14:paraId="301630AE" w14:textId="77777777" w:rsidR="00427B8A" w:rsidRDefault="0057411E" w:rsidP="00427B8A">
      <w:pPr>
        <w:rPr>
          <w:lang w:eastAsia="x-none"/>
        </w:rPr>
      </w:pPr>
      <w:hyperlink r:id="rId179" w:history="1">
        <w:r w:rsidR="00427B8A">
          <w:rPr>
            <w:rStyle w:val="Hyperlink"/>
            <w:lang w:eastAsia="x-none"/>
          </w:rPr>
          <w:t>R1-2002375</w:t>
        </w:r>
      </w:hyperlink>
      <w:r w:rsidR="00427B8A">
        <w:rPr>
          <w:lang w:eastAsia="x-none"/>
        </w:rPr>
        <w:tab/>
        <w:t>[DRAFT] LS Response on the starting point of MSGB window</w:t>
      </w:r>
      <w:r w:rsidR="00427B8A">
        <w:rPr>
          <w:lang w:eastAsia="x-none"/>
        </w:rPr>
        <w:tab/>
        <w:t>Ericsson</w:t>
      </w:r>
    </w:p>
    <w:p w14:paraId="5E565076" w14:textId="77777777" w:rsidR="00427B8A" w:rsidRDefault="0057411E" w:rsidP="00427B8A">
      <w:pPr>
        <w:rPr>
          <w:lang w:eastAsia="x-none"/>
        </w:rPr>
      </w:pPr>
      <w:hyperlink r:id="rId180" w:history="1">
        <w:r w:rsidR="00427B8A">
          <w:rPr>
            <w:rStyle w:val="Hyperlink"/>
            <w:lang w:eastAsia="x-none"/>
          </w:rPr>
          <w:t>R1-2002376</w:t>
        </w:r>
      </w:hyperlink>
      <w:r w:rsidR="00427B8A">
        <w:rPr>
          <w:lang w:eastAsia="x-none"/>
        </w:rPr>
        <w:tab/>
        <w:t>[DRAFT] LS Response on Support of CSI-RS in 2-step CFRA</w:t>
      </w:r>
      <w:r w:rsidR="00427B8A">
        <w:rPr>
          <w:lang w:eastAsia="x-none"/>
        </w:rPr>
        <w:tab/>
        <w:t>Ericsson</w:t>
      </w:r>
    </w:p>
    <w:p w14:paraId="3059A31F" w14:textId="77777777" w:rsidR="00427B8A" w:rsidRDefault="0057411E" w:rsidP="00427B8A">
      <w:pPr>
        <w:rPr>
          <w:lang w:eastAsia="x-none"/>
        </w:rPr>
      </w:pPr>
      <w:hyperlink r:id="rId181" w:history="1">
        <w:r w:rsidR="00427B8A">
          <w:rPr>
            <w:rStyle w:val="Hyperlink"/>
            <w:lang w:eastAsia="x-none"/>
          </w:rPr>
          <w:t>R1-2002394</w:t>
        </w:r>
      </w:hyperlink>
      <w:r w:rsidR="00427B8A">
        <w:rPr>
          <w:lang w:eastAsia="x-none"/>
        </w:rPr>
        <w:tab/>
        <w:t>Discussion on RAN1 specification impact of DL interruption</w:t>
      </w:r>
      <w:r w:rsidR="00427B8A">
        <w:rPr>
          <w:lang w:eastAsia="x-none"/>
        </w:rPr>
        <w:tab/>
        <w:t>CATT</w:t>
      </w:r>
    </w:p>
    <w:p w14:paraId="79D3B772" w14:textId="77777777" w:rsidR="00427B8A" w:rsidRDefault="0057411E" w:rsidP="00427B8A">
      <w:pPr>
        <w:rPr>
          <w:lang w:eastAsia="x-none"/>
        </w:rPr>
      </w:pPr>
      <w:hyperlink r:id="rId182" w:history="1">
        <w:r w:rsidR="00427B8A">
          <w:rPr>
            <w:rStyle w:val="Hyperlink"/>
            <w:lang w:eastAsia="x-none"/>
          </w:rPr>
          <w:t>R1-2002427</w:t>
        </w:r>
      </w:hyperlink>
      <w:r w:rsidR="00427B8A">
        <w:rPr>
          <w:lang w:eastAsia="x-none"/>
        </w:rPr>
        <w:tab/>
        <w:t>[Draft] Reply LS on CSI-RS capabilities (FG 2-33/36/40/41/43)</w:t>
      </w:r>
      <w:r w:rsidR="00427B8A">
        <w:rPr>
          <w:lang w:eastAsia="x-none"/>
        </w:rPr>
        <w:tab/>
        <w:t>NTT DOCOMO, INC</w:t>
      </w:r>
    </w:p>
    <w:p w14:paraId="4A3192CA" w14:textId="77777777" w:rsidR="00427B8A" w:rsidRDefault="0057411E" w:rsidP="00427B8A">
      <w:pPr>
        <w:rPr>
          <w:lang w:eastAsia="x-none"/>
        </w:rPr>
      </w:pPr>
      <w:hyperlink r:id="rId183" w:history="1">
        <w:r w:rsidR="00427B8A">
          <w:rPr>
            <w:rStyle w:val="Hyperlink"/>
            <w:lang w:eastAsia="x-none"/>
          </w:rPr>
          <w:t>R1-2002492</w:t>
        </w:r>
      </w:hyperlink>
      <w:r w:rsidR="00427B8A">
        <w:rPr>
          <w:lang w:eastAsia="x-none"/>
        </w:rPr>
        <w:tab/>
        <w:t>Draft LS response on secondary DRX group</w:t>
      </w:r>
      <w:r w:rsidR="00427B8A">
        <w:rPr>
          <w:lang w:eastAsia="x-none"/>
        </w:rPr>
        <w:tab/>
        <w:t>Ericsson</w:t>
      </w:r>
    </w:p>
    <w:p w14:paraId="6AD92B51" w14:textId="77777777" w:rsidR="00427B8A" w:rsidRDefault="0057411E" w:rsidP="00427B8A">
      <w:pPr>
        <w:rPr>
          <w:lang w:eastAsia="x-none"/>
        </w:rPr>
      </w:pPr>
      <w:hyperlink r:id="rId184" w:history="1">
        <w:r w:rsidR="00427B8A">
          <w:rPr>
            <w:rStyle w:val="Hyperlink"/>
            <w:lang w:eastAsia="x-none"/>
          </w:rPr>
          <w:t>R1-2002493</w:t>
        </w:r>
      </w:hyperlink>
      <w:r w:rsidR="00427B8A">
        <w:rPr>
          <w:lang w:eastAsia="x-none"/>
        </w:rPr>
        <w:tab/>
        <w:t>On secondary DRX group</w:t>
      </w:r>
      <w:r w:rsidR="00427B8A">
        <w:rPr>
          <w:lang w:eastAsia="x-none"/>
        </w:rPr>
        <w:tab/>
        <w:t>Ericsson</w:t>
      </w:r>
    </w:p>
    <w:p w14:paraId="285FBDC2" w14:textId="77777777" w:rsidR="00427B8A" w:rsidRDefault="0057411E" w:rsidP="00427B8A">
      <w:pPr>
        <w:rPr>
          <w:lang w:eastAsia="x-none"/>
        </w:rPr>
      </w:pPr>
      <w:hyperlink r:id="rId185" w:history="1">
        <w:r w:rsidR="00427B8A">
          <w:rPr>
            <w:rStyle w:val="Hyperlink"/>
            <w:lang w:eastAsia="x-none"/>
          </w:rPr>
          <w:t>R1-2002501</w:t>
        </w:r>
      </w:hyperlink>
      <w:r w:rsidR="00427B8A">
        <w:rPr>
          <w:lang w:eastAsia="x-none"/>
        </w:rPr>
        <w:tab/>
        <w:t>On the LS on open PUR issues for NB-IoT/eMTC</w:t>
      </w:r>
      <w:r w:rsidR="00427B8A">
        <w:rPr>
          <w:lang w:eastAsia="x-none"/>
        </w:rPr>
        <w:tab/>
        <w:t>Ericsson</w:t>
      </w:r>
    </w:p>
    <w:p w14:paraId="7BFF94B6" w14:textId="77777777" w:rsidR="00427B8A" w:rsidRDefault="0057411E" w:rsidP="00427B8A">
      <w:pPr>
        <w:rPr>
          <w:lang w:eastAsia="x-none"/>
        </w:rPr>
      </w:pPr>
      <w:hyperlink r:id="rId186" w:history="1">
        <w:r w:rsidR="00427B8A">
          <w:rPr>
            <w:rStyle w:val="Hyperlink"/>
            <w:lang w:eastAsia="x-none"/>
          </w:rPr>
          <w:t>R1-2002502</w:t>
        </w:r>
      </w:hyperlink>
      <w:r w:rsidR="00427B8A">
        <w:rPr>
          <w:lang w:eastAsia="x-none"/>
        </w:rPr>
        <w:tab/>
        <w:t>On the LS on NR coexistence for NB-IoT/eMTC</w:t>
      </w:r>
      <w:r w:rsidR="00427B8A">
        <w:rPr>
          <w:lang w:eastAsia="x-none"/>
        </w:rPr>
        <w:tab/>
        <w:t>Ericsson</w:t>
      </w:r>
    </w:p>
    <w:p w14:paraId="16F91723" w14:textId="77777777" w:rsidR="00427B8A" w:rsidRDefault="0057411E" w:rsidP="00427B8A">
      <w:pPr>
        <w:rPr>
          <w:lang w:eastAsia="x-none"/>
        </w:rPr>
      </w:pPr>
      <w:hyperlink r:id="rId187" w:history="1">
        <w:r w:rsidR="00427B8A">
          <w:rPr>
            <w:rStyle w:val="Hyperlink"/>
            <w:lang w:eastAsia="x-none"/>
          </w:rPr>
          <w:t>R1-2002514</w:t>
        </w:r>
      </w:hyperlink>
      <w:r w:rsidR="00427B8A">
        <w:rPr>
          <w:lang w:eastAsia="x-none"/>
        </w:rPr>
        <w:tab/>
        <w:t>Draft response to Reply LS on CSI-RS capabilities</w:t>
      </w:r>
      <w:r w:rsidR="00427B8A">
        <w:rPr>
          <w:lang w:eastAsia="x-none"/>
        </w:rPr>
        <w:tab/>
        <w:t>Qualcomm Incorporated</w:t>
      </w:r>
    </w:p>
    <w:p w14:paraId="6CF9477E" w14:textId="77777777" w:rsidR="00427B8A" w:rsidRDefault="0057411E" w:rsidP="00427B8A">
      <w:pPr>
        <w:ind w:left="1440" w:hanging="1440"/>
        <w:rPr>
          <w:lang w:eastAsia="x-none"/>
        </w:rPr>
      </w:pPr>
      <w:hyperlink r:id="rId188" w:history="1">
        <w:r w:rsidR="00427B8A">
          <w:rPr>
            <w:rStyle w:val="Hyperlink"/>
            <w:lang w:eastAsia="x-none"/>
          </w:rPr>
          <w:t>R1-2002515</w:t>
        </w:r>
      </w:hyperlink>
      <w:r w:rsidR="00427B8A">
        <w:rPr>
          <w:lang w:eastAsia="x-none"/>
        </w:rPr>
        <w:tab/>
        <w:t>Draft response to LS on dormant BWP configuration and related operation</w:t>
      </w:r>
      <w:r w:rsidR="00427B8A">
        <w:rPr>
          <w:lang w:eastAsia="x-none"/>
        </w:rPr>
        <w:tab/>
        <w:t>Qualcomm Incorporated</w:t>
      </w:r>
    </w:p>
    <w:p w14:paraId="3238AC4D" w14:textId="77777777" w:rsidR="00427B8A" w:rsidRDefault="0057411E" w:rsidP="00427B8A">
      <w:pPr>
        <w:rPr>
          <w:lang w:eastAsia="x-none"/>
        </w:rPr>
      </w:pPr>
      <w:hyperlink r:id="rId189" w:history="1">
        <w:r w:rsidR="00427B8A">
          <w:rPr>
            <w:rStyle w:val="Hyperlink"/>
            <w:lang w:eastAsia="x-none"/>
          </w:rPr>
          <w:t>R1-2002516</w:t>
        </w:r>
      </w:hyperlink>
      <w:r w:rsidR="00427B8A">
        <w:rPr>
          <w:lang w:eastAsia="x-none"/>
        </w:rPr>
        <w:tab/>
        <w:t>Dicussion on 1Tx-2Tx switching impact in RAN1</w:t>
      </w:r>
      <w:r w:rsidR="00427B8A">
        <w:rPr>
          <w:lang w:eastAsia="x-none"/>
        </w:rPr>
        <w:tab/>
        <w:t>Qualcomm Incorporated</w:t>
      </w:r>
    </w:p>
    <w:p w14:paraId="4336E5CE" w14:textId="77777777" w:rsidR="00427B8A" w:rsidRDefault="0057411E" w:rsidP="00427B8A">
      <w:pPr>
        <w:rPr>
          <w:lang w:eastAsia="x-none"/>
        </w:rPr>
      </w:pPr>
      <w:hyperlink r:id="rId190" w:history="1">
        <w:r w:rsidR="00427B8A">
          <w:rPr>
            <w:rStyle w:val="Hyperlink"/>
            <w:lang w:eastAsia="x-none"/>
          </w:rPr>
          <w:t>R1-2002578</w:t>
        </w:r>
      </w:hyperlink>
      <w:r w:rsidR="00427B8A">
        <w:rPr>
          <w:lang w:eastAsia="x-none"/>
        </w:rPr>
        <w:tab/>
        <w:t>RAN1 impact analysis due to the introduction of secondary DRX cycle</w:t>
      </w:r>
      <w:r w:rsidR="00427B8A">
        <w:rPr>
          <w:lang w:eastAsia="x-none"/>
        </w:rPr>
        <w:tab/>
        <w:t>Huawei, HiSilicon</w:t>
      </w:r>
    </w:p>
    <w:p w14:paraId="2C1AF5E4" w14:textId="77777777" w:rsidR="00427B8A" w:rsidRDefault="0057411E" w:rsidP="00427B8A">
      <w:pPr>
        <w:rPr>
          <w:lang w:eastAsia="x-none"/>
        </w:rPr>
      </w:pPr>
      <w:hyperlink r:id="rId191" w:history="1">
        <w:r w:rsidR="00427B8A">
          <w:rPr>
            <w:rStyle w:val="Hyperlink"/>
            <w:lang w:eastAsia="x-none"/>
          </w:rPr>
          <w:t>R1-2002602</w:t>
        </w:r>
      </w:hyperlink>
      <w:r w:rsidR="00427B8A">
        <w:rPr>
          <w:lang w:eastAsia="x-none"/>
        </w:rPr>
        <w:tab/>
        <w:t>Draft reply LS on NR coexistence</w:t>
      </w:r>
      <w:r w:rsidR="00427B8A">
        <w:rPr>
          <w:lang w:eastAsia="x-none"/>
        </w:rPr>
        <w:tab/>
        <w:t>Huawei, HiSilicon</w:t>
      </w:r>
    </w:p>
    <w:p w14:paraId="2157EE71" w14:textId="77777777" w:rsidR="00427B8A" w:rsidRDefault="0057411E" w:rsidP="00427B8A">
      <w:pPr>
        <w:rPr>
          <w:lang w:eastAsia="x-none"/>
        </w:rPr>
      </w:pPr>
      <w:hyperlink r:id="rId192" w:history="1">
        <w:r w:rsidR="00427B8A">
          <w:rPr>
            <w:rStyle w:val="Hyperlink"/>
            <w:lang w:eastAsia="x-none"/>
          </w:rPr>
          <w:t>R1-2002603</w:t>
        </w:r>
      </w:hyperlink>
      <w:r w:rsidR="00427B8A">
        <w:rPr>
          <w:lang w:eastAsia="x-none"/>
        </w:rPr>
        <w:tab/>
        <w:t>Draft reply LS on open PUR issues for NB-IoT/eMTC</w:t>
      </w:r>
      <w:r w:rsidR="00427B8A">
        <w:rPr>
          <w:lang w:eastAsia="x-none"/>
        </w:rPr>
        <w:tab/>
        <w:t>Huawei, HiSilicon</w:t>
      </w:r>
    </w:p>
    <w:p w14:paraId="45632AE2" w14:textId="77777777" w:rsidR="00427B8A" w:rsidRDefault="0057411E" w:rsidP="00427B8A">
      <w:pPr>
        <w:rPr>
          <w:lang w:eastAsia="x-none"/>
        </w:rPr>
      </w:pPr>
      <w:hyperlink r:id="rId193" w:history="1">
        <w:r w:rsidR="00427B8A">
          <w:rPr>
            <w:rStyle w:val="Hyperlink"/>
            <w:lang w:eastAsia="x-none"/>
          </w:rPr>
          <w:t>R1-2002615</w:t>
        </w:r>
      </w:hyperlink>
      <w:r w:rsidR="00427B8A">
        <w:rPr>
          <w:lang w:eastAsia="x-none"/>
        </w:rPr>
        <w:tab/>
        <w:t>On UE Tx switching period delay and DL interruption</w:t>
      </w:r>
      <w:r w:rsidR="00427B8A">
        <w:rPr>
          <w:lang w:eastAsia="x-none"/>
        </w:rPr>
        <w:tab/>
        <w:t>Nokia, Nokia Shanghai Bell</w:t>
      </w:r>
    </w:p>
    <w:p w14:paraId="08710509" w14:textId="77777777" w:rsidR="00427B8A" w:rsidRPr="00D25011" w:rsidRDefault="00427B8A" w:rsidP="00427B8A">
      <w:pPr>
        <w:rPr>
          <w:color w:val="D9D9D9"/>
          <w:lang w:eastAsia="x-none"/>
        </w:rPr>
      </w:pPr>
      <w:r w:rsidRPr="00D25011">
        <w:rPr>
          <w:color w:val="D9D9D9"/>
          <w:lang w:eastAsia="x-none"/>
        </w:rPr>
        <w:t>R1-2002657</w:t>
      </w:r>
      <w:r w:rsidRPr="00D25011">
        <w:rPr>
          <w:color w:val="D9D9D9"/>
          <w:lang w:eastAsia="x-none"/>
        </w:rPr>
        <w:tab/>
        <w:t>On resouce reservation in NB-IoT and eMTC</w:t>
      </w:r>
      <w:r w:rsidRPr="00D25011">
        <w:rPr>
          <w:color w:val="D9D9D9"/>
          <w:lang w:eastAsia="x-none"/>
        </w:rPr>
        <w:tab/>
        <w:t>Futurewei</w:t>
      </w:r>
    </w:p>
    <w:p w14:paraId="72DAD114" w14:textId="77777777" w:rsidR="00427B8A" w:rsidRPr="00D25011" w:rsidRDefault="00427B8A" w:rsidP="00427B8A">
      <w:pPr>
        <w:rPr>
          <w:color w:val="D9D9D9"/>
          <w:lang w:eastAsia="x-none"/>
        </w:rPr>
      </w:pPr>
      <w:r w:rsidRPr="00D25011">
        <w:rPr>
          <w:color w:val="D9D9D9"/>
          <w:lang w:eastAsia="x-none"/>
        </w:rPr>
        <w:t>Withdrawn</w:t>
      </w:r>
    </w:p>
    <w:p w14:paraId="4F93EFEA" w14:textId="77777777" w:rsidR="00427B8A" w:rsidRDefault="0057411E" w:rsidP="00427B8A">
      <w:pPr>
        <w:rPr>
          <w:lang w:eastAsia="x-none"/>
        </w:rPr>
      </w:pPr>
      <w:hyperlink r:id="rId194" w:history="1">
        <w:r w:rsidR="00427B8A">
          <w:rPr>
            <w:rStyle w:val="Hyperlink"/>
            <w:lang w:eastAsia="x-none"/>
          </w:rPr>
          <w:t>R1-2002658</w:t>
        </w:r>
      </w:hyperlink>
      <w:r w:rsidR="00427B8A">
        <w:rPr>
          <w:lang w:eastAsia="x-none"/>
        </w:rPr>
        <w:tab/>
        <w:t>Draft LS reply to RAN2 on the starting point of MSGB window</w:t>
      </w:r>
      <w:r w:rsidR="00427B8A">
        <w:rPr>
          <w:lang w:eastAsia="x-none"/>
        </w:rPr>
        <w:tab/>
        <w:t>Huawei, HiSilicon</w:t>
      </w:r>
    </w:p>
    <w:p w14:paraId="7967C363" w14:textId="77777777" w:rsidR="00427B8A" w:rsidRDefault="0057411E" w:rsidP="00427B8A">
      <w:pPr>
        <w:rPr>
          <w:lang w:eastAsia="x-none"/>
        </w:rPr>
      </w:pPr>
      <w:hyperlink r:id="rId195" w:history="1">
        <w:r w:rsidR="00427B8A">
          <w:rPr>
            <w:rStyle w:val="Hyperlink"/>
            <w:lang w:eastAsia="x-none"/>
          </w:rPr>
          <w:t>R1-2002659</w:t>
        </w:r>
      </w:hyperlink>
      <w:r w:rsidR="00427B8A">
        <w:rPr>
          <w:lang w:eastAsia="x-none"/>
        </w:rPr>
        <w:tab/>
        <w:t>Draft LS reply to RAN2 on preamble-to-PRU mapping for 2-step CFRA</w:t>
      </w:r>
      <w:r w:rsidR="00427B8A">
        <w:rPr>
          <w:lang w:eastAsia="x-none"/>
        </w:rPr>
        <w:tab/>
        <w:t>Huawei, HiSilicon</w:t>
      </w:r>
    </w:p>
    <w:p w14:paraId="1CBFB5F0" w14:textId="77777777" w:rsidR="00427B8A" w:rsidRDefault="0057411E" w:rsidP="00427B8A">
      <w:pPr>
        <w:rPr>
          <w:lang w:eastAsia="x-none"/>
        </w:rPr>
      </w:pPr>
      <w:hyperlink r:id="rId196" w:history="1">
        <w:r w:rsidR="00427B8A">
          <w:rPr>
            <w:rStyle w:val="Hyperlink"/>
            <w:lang w:eastAsia="x-none"/>
          </w:rPr>
          <w:t>R1-2002660</w:t>
        </w:r>
      </w:hyperlink>
      <w:r w:rsidR="00427B8A">
        <w:rPr>
          <w:lang w:eastAsia="x-none"/>
        </w:rPr>
        <w:tab/>
        <w:t>Draft LS reply to RAN2 on support of 2-step CFRA</w:t>
      </w:r>
      <w:r w:rsidR="00427B8A">
        <w:rPr>
          <w:lang w:eastAsia="x-none"/>
        </w:rPr>
        <w:tab/>
        <w:t>Huawei, HiSilicon</w:t>
      </w:r>
    </w:p>
    <w:p w14:paraId="01B36D2A" w14:textId="77777777" w:rsidR="00427B8A" w:rsidRDefault="0057411E" w:rsidP="00427B8A">
      <w:pPr>
        <w:rPr>
          <w:lang w:eastAsia="x-none"/>
        </w:rPr>
      </w:pPr>
      <w:hyperlink r:id="rId197" w:history="1">
        <w:r w:rsidR="00427B8A">
          <w:rPr>
            <w:rStyle w:val="Hyperlink"/>
            <w:lang w:eastAsia="x-none"/>
          </w:rPr>
          <w:t>R1-2002662</w:t>
        </w:r>
      </w:hyperlink>
      <w:r w:rsidR="00427B8A">
        <w:rPr>
          <w:lang w:eastAsia="x-none"/>
        </w:rPr>
        <w:tab/>
        <w:t>Draft reply LS on secondary DRX cycle</w:t>
      </w:r>
      <w:r w:rsidR="00427B8A">
        <w:rPr>
          <w:lang w:eastAsia="x-none"/>
        </w:rPr>
        <w:tab/>
        <w:t>Huawei, HiSilicon</w:t>
      </w:r>
    </w:p>
    <w:p w14:paraId="5B6FA7D7" w14:textId="53CAB300" w:rsidR="00427B8A" w:rsidRDefault="0057411E" w:rsidP="00427B8A">
      <w:pPr>
        <w:rPr>
          <w:lang w:eastAsia="x-none"/>
        </w:rPr>
      </w:pPr>
      <w:hyperlink r:id="rId198" w:history="1">
        <w:r w:rsidR="00427B8A">
          <w:rPr>
            <w:rStyle w:val="Hyperlink"/>
            <w:lang w:eastAsia="x-none"/>
          </w:rPr>
          <w:t>R1-2002663</w:t>
        </w:r>
      </w:hyperlink>
      <w:r w:rsidR="00427B8A">
        <w:rPr>
          <w:lang w:eastAsia="x-none"/>
        </w:rPr>
        <w:tab/>
        <w:t>Draft reply LS on the configuration of ps-TransmitPeriodicCSI and ps-TransmitPeriodicL1-RSRP</w:t>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r>
      <w:r w:rsidR="00427B8A">
        <w:rPr>
          <w:lang w:eastAsia="x-none"/>
        </w:rPr>
        <w:tab/>
        <w:t>Huawei, HiSilicon</w:t>
      </w:r>
    </w:p>
    <w:p w14:paraId="6586DD2A" w14:textId="77777777" w:rsidR="00427B8A" w:rsidRDefault="0057411E" w:rsidP="00427B8A">
      <w:pPr>
        <w:rPr>
          <w:lang w:eastAsia="x-none"/>
        </w:rPr>
      </w:pPr>
      <w:hyperlink r:id="rId199" w:history="1">
        <w:r w:rsidR="00427B8A">
          <w:rPr>
            <w:rStyle w:val="Hyperlink"/>
            <w:lang w:eastAsia="x-none"/>
          </w:rPr>
          <w:t>R1-2002664</w:t>
        </w:r>
      </w:hyperlink>
      <w:r w:rsidR="00427B8A">
        <w:rPr>
          <w:lang w:eastAsia="x-none"/>
        </w:rPr>
        <w:tab/>
        <w:t>Draft LS response to RAN2 LS on dormancy behavior</w:t>
      </w:r>
      <w:r w:rsidR="00427B8A">
        <w:rPr>
          <w:lang w:eastAsia="x-none"/>
        </w:rPr>
        <w:tab/>
        <w:t>Huawei, HiSilicon</w:t>
      </w:r>
    </w:p>
    <w:p w14:paraId="01DF80FC" w14:textId="77777777" w:rsidR="00427B8A" w:rsidRDefault="0057411E" w:rsidP="00427B8A">
      <w:pPr>
        <w:rPr>
          <w:lang w:eastAsia="x-none"/>
        </w:rPr>
      </w:pPr>
      <w:hyperlink r:id="rId200" w:history="1">
        <w:r w:rsidR="00427B8A">
          <w:rPr>
            <w:rStyle w:val="Hyperlink"/>
            <w:lang w:eastAsia="x-none"/>
          </w:rPr>
          <w:t>R1-2002670</w:t>
        </w:r>
      </w:hyperlink>
      <w:r w:rsidR="00427B8A">
        <w:rPr>
          <w:lang w:eastAsia="x-none"/>
        </w:rPr>
        <w:tab/>
        <w:t>Discussion on the feasibility of received interference power measurement in NR</w:t>
      </w:r>
      <w:r w:rsidR="00427B8A">
        <w:rPr>
          <w:lang w:eastAsia="x-none"/>
        </w:rPr>
        <w:tab/>
        <w:t>Huawei, HiSilicon</w:t>
      </w:r>
    </w:p>
    <w:p w14:paraId="7663E629" w14:textId="77777777" w:rsidR="00427B8A" w:rsidRDefault="0057411E" w:rsidP="00427B8A">
      <w:pPr>
        <w:rPr>
          <w:lang w:eastAsia="x-none"/>
        </w:rPr>
      </w:pPr>
      <w:hyperlink r:id="rId201" w:history="1">
        <w:r w:rsidR="00427B8A">
          <w:rPr>
            <w:rStyle w:val="Hyperlink"/>
            <w:lang w:eastAsia="x-none"/>
          </w:rPr>
          <w:t>R1-2002671</w:t>
        </w:r>
      </w:hyperlink>
      <w:r w:rsidR="00427B8A">
        <w:rPr>
          <w:lang w:eastAsia="x-none"/>
        </w:rPr>
        <w:tab/>
        <w:t>Draft Reply LS on the feasibility of received interference power measurement</w:t>
      </w:r>
      <w:r w:rsidR="00427B8A">
        <w:rPr>
          <w:lang w:eastAsia="x-none"/>
        </w:rPr>
        <w:tab/>
        <w:t>Huawei, HiSilicon</w:t>
      </w:r>
    </w:p>
    <w:p w14:paraId="7181AFF3" w14:textId="77777777" w:rsidR="00427B8A" w:rsidRDefault="0057411E" w:rsidP="00427B8A">
      <w:pPr>
        <w:rPr>
          <w:lang w:eastAsia="x-none"/>
        </w:rPr>
      </w:pPr>
      <w:hyperlink r:id="rId202" w:history="1">
        <w:r w:rsidR="00427B8A">
          <w:rPr>
            <w:rStyle w:val="Hyperlink"/>
            <w:lang w:eastAsia="x-none"/>
          </w:rPr>
          <w:t>R1-2002672</w:t>
        </w:r>
      </w:hyperlink>
      <w:r w:rsidR="00427B8A">
        <w:rPr>
          <w:lang w:eastAsia="x-none"/>
        </w:rPr>
        <w:tab/>
        <w:t>[Draft] Reply LS on eMIMO RRC parameters</w:t>
      </w:r>
      <w:r w:rsidR="00427B8A">
        <w:rPr>
          <w:lang w:eastAsia="x-none"/>
        </w:rPr>
        <w:tab/>
        <w:t>Huawei, HiSilicon</w:t>
      </w:r>
    </w:p>
    <w:p w14:paraId="1747F431" w14:textId="77777777" w:rsidR="00427B8A" w:rsidRDefault="0057411E" w:rsidP="00427B8A">
      <w:pPr>
        <w:rPr>
          <w:lang w:eastAsia="x-none"/>
        </w:rPr>
      </w:pPr>
      <w:hyperlink r:id="rId203" w:history="1">
        <w:r w:rsidR="00427B8A">
          <w:rPr>
            <w:rStyle w:val="Hyperlink"/>
            <w:lang w:eastAsia="x-none"/>
          </w:rPr>
          <w:t>R1-2002673</w:t>
        </w:r>
      </w:hyperlink>
      <w:r w:rsidR="00427B8A">
        <w:rPr>
          <w:lang w:eastAsia="x-none"/>
        </w:rPr>
        <w:tab/>
        <w:t>Discussion on Reply LS on CSI-RS capabilities (FG 2-33/36/40/41/43)</w:t>
      </w:r>
      <w:r w:rsidR="00427B8A">
        <w:rPr>
          <w:lang w:eastAsia="x-none"/>
        </w:rPr>
        <w:tab/>
        <w:t>Huawei, HiSilicon</w:t>
      </w:r>
    </w:p>
    <w:p w14:paraId="3E6FB978" w14:textId="77777777" w:rsidR="00427B8A" w:rsidRDefault="0057411E" w:rsidP="00427B8A">
      <w:pPr>
        <w:rPr>
          <w:lang w:eastAsia="x-none"/>
        </w:rPr>
      </w:pPr>
      <w:hyperlink r:id="rId204" w:history="1">
        <w:r w:rsidR="00427B8A">
          <w:rPr>
            <w:rStyle w:val="Hyperlink"/>
            <w:lang w:eastAsia="x-none"/>
          </w:rPr>
          <w:t>R1-2002677</w:t>
        </w:r>
      </w:hyperlink>
      <w:r w:rsidR="00427B8A">
        <w:rPr>
          <w:lang w:eastAsia="x-none"/>
        </w:rPr>
        <w:tab/>
        <w:t>[Draft] Reply LS on UL-SL prioritization</w:t>
      </w:r>
      <w:r w:rsidR="00427B8A">
        <w:rPr>
          <w:lang w:eastAsia="x-none"/>
        </w:rPr>
        <w:tab/>
        <w:t>Huawei</w:t>
      </w:r>
    </w:p>
    <w:p w14:paraId="5F2AF6E0" w14:textId="77777777" w:rsidR="00427B8A" w:rsidRDefault="0057411E" w:rsidP="00427B8A">
      <w:pPr>
        <w:rPr>
          <w:lang w:eastAsia="x-none"/>
        </w:rPr>
      </w:pPr>
      <w:hyperlink r:id="rId205" w:history="1">
        <w:r w:rsidR="00427B8A">
          <w:rPr>
            <w:rStyle w:val="Hyperlink"/>
            <w:lang w:eastAsia="x-none"/>
          </w:rPr>
          <w:t>R1-2002678</w:t>
        </w:r>
      </w:hyperlink>
      <w:r w:rsidR="00427B8A">
        <w:rPr>
          <w:lang w:eastAsia="x-none"/>
        </w:rPr>
        <w:tab/>
        <w:t>draft reply LS on the applicability of UE capability for NE-DC</w:t>
      </w:r>
      <w:r w:rsidR="00427B8A">
        <w:rPr>
          <w:lang w:eastAsia="x-none"/>
        </w:rPr>
        <w:tab/>
        <w:t>Huawei, HiSilicon</w:t>
      </w:r>
    </w:p>
    <w:p w14:paraId="0E4DD7C1" w14:textId="77777777" w:rsidR="00427B8A" w:rsidRDefault="0057411E" w:rsidP="00427B8A">
      <w:pPr>
        <w:rPr>
          <w:lang w:eastAsia="x-none"/>
        </w:rPr>
      </w:pPr>
      <w:hyperlink r:id="rId206" w:history="1">
        <w:r w:rsidR="00427B8A">
          <w:rPr>
            <w:rStyle w:val="Hyperlink"/>
            <w:lang w:eastAsia="x-none"/>
          </w:rPr>
          <w:t>R1-2002680</w:t>
        </w:r>
      </w:hyperlink>
      <w:r w:rsidR="00427B8A">
        <w:rPr>
          <w:lang w:eastAsia="x-none"/>
        </w:rPr>
        <w:tab/>
        <w:t>Discussion on the reply LS for SCell dormancy</w:t>
      </w:r>
      <w:r w:rsidR="00427B8A">
        <w:rPr>
          <w:lang w:eastAsia="x-none"/>
        </w:rPr>
        <w:tab/>
        <w:t>Huawei, HiSilicon</w:t>
      </w:r>
    </w:p>
    <w:p w14:paraId="5B5ABB90" w14:textId="77777777" w:rsidR="00427B8A" w:rsidRDefault="0057411E" w:rsidP="00427B8A">
      <w:pPr>
        <w:rPr>
          <w:lang w:eastAsia="x-none"/>
        </w:rPr>
      </w:pPr>
      <w:hyperlink r:id="rId207" w:history="1">
        <w:r w:rsidR="00427B8A">
          <w:rPr>
            <w:rStyle w:val="Hyperlink"/>
            <w:lang w:eastAsia="x-none"/>
          </w:rPr>
          <w:t>R1-2002681</w:t>
        </w:r>
      </w:hyperlink>
      <w:r w:rsidR="00427B8A">
        <w:rPr>
          <w:lang w:eastAsia="x-none"/>
        </w:rPr>
        <w:tab/>
        <w:t>[Draft] Reply LS on CSI-RS capabilities (FG 2-33/36/40/41/43)</w:t>
      </w:r>
      <w:r w:rsidR="00427B8A">
        <w:rPr>
          <w:lang w:eastAsia="x-none"/>
        </w:rPr>
        <w:tab/>
        <w:t>Huawei, HiSilicon</w:t>
      </w:r>
    </w:p>
    <w:p w14:paraId="6C22B6F0" w14:textId="77777777" w:rsidR="004F69E9" w:rsidRPr="004F69E9" w:rsidRDefault="004F69E9" w:rsidP="00427B8A"/>
    <w:sectPr w:rsidR="004F69E9" w:rsidRPr="004F69E9" w:rsidSect="00671B4F">
      <w:headerReference w:type="even" r:id="rId208"/>
      <w:footerReference w:type="even" r:id="rId209"/>
      <w:footerReference w:type="default" r:id="rId210"/>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Intel" w:date="2020-04-16T11:28:00Z" w:initials="intel">
    <w:p w14:paraId="61E72A6B" w14:textId="68503B3F" w:rsidR="00FF7459" w:rsidRDefault="00FF7459">
      <w:pPr>
        <w:pStyle w:val="CommentText"/>
      </w:pPr>
      <w:r>
        <w:rPr>
          <w:rStyle w:val="CommentReference"/>
        </w:rPr>
        <w:annotationRef/>
      </w:r>
      <w:r>
        <w:t>Seems typo for 4/23</w:t>
      </w:r>
    </w:p>
  </w:comment>
  <w:comment w:id="13" w:author="Intel" w:date="2020-04-16T11:29:00Z" w:initials="intel">
    <w:p w14:paraId="2BE56C9F" w14:textId="77777777" w:rsidR="00BB6A17" w:rsidRDefault="00BB6A17" w:rsidP="00BB6A17">
      <w:pPr>
        <w:pStyle w:val="CommentText"/>
      </w:pPr>
      <w:r>
        <w:rPr>
          <w:rStyle w:val="CommentReference"/>
        </w:rPr>
        <w:annotationRef/>
      </w:r>
      <w:r>
        <w:rPr>
          <w:rStyle w:val="CommentReference"/>
        </w:rPr>
        <w:annotationRef/>
      </w:r>
      <w:r>
        <w:t>Seems typo for 4/23</w:t>
      </w:r>
    </w:p>
    <w:p w14:paraId="391C7856" w14:textId="14415C21" w:rsidR="00BB6A17" w:rsidRDefault="00BB6A1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E72A6B" w15:done="0"/>
  <w15:commentEx w15:paraId="391C7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E72A6B" w16cid:durableId="2242BFF5"/>
  <w16cid:commentId w16cid:paraId="391C7856" w16cid:durableId="2242C0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FC299" w14:textId="77777777" w:rsidR="0057411E" w:rsidRDefault="0057411E">
      <w:r>
        <w:separator/>
      </w:r>
    </w:p>
  </w:endnote>
  <w:endnote w:type="continuationSeparator" w:id="0">
    <w:p w14:paraId="4D7096AA" w14:textId="77777777" w:rsidR="0057411E" w:rsidRDefault="0057411E">
      <w:r>
        <w:continuationSeparator/>
      </w:r>
    </w:p>
  </w:endnote>
  <w:endnote w:type="continuationNotice" w:id="1">
    <w:p w14:paraId="7E5D6E10" w14:textId="77777777" w:rsidR="0057411E" w:rsidRDefault="00574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201290" w:rsidRDefault="002012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201290" w:rsidRDefault="002012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0AABC90F" w:rsidR="00201290" w:rsidRDefault="002012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40A0">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40A0">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702C8" w14:textId="77777777" w:rsidR="0057411E" w:rsidRDefault="0057411E">
      <w:r>
        <w:separator/>
      </w:r>
    </w:p>
  </w:footnote>
  <w:footnote w:type="continuationSeparator" w:id="0">
    <w:p w14:paraId="614904BD" w14:textId="77777777" w:rsidR="0057411E" w:rsidRDefault="0057411E">
      <w:r>
        <w:continuationSeparator/>
      </w:r>
    </w:p>
  </w:footnote>
  <w:footnote w:type="continuationNotice" w:id="1">
    <w:p w14:paraId="5DEA88E4" w14:textId="77777777" w:rsidR="0057411E" w:rsidRDefault="00574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201290" w:rsidRDefault="002012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A96EFA"/>
    <w:multiLevelType w:val="hybridMultilevel"/>
    <w:tmpl w:val="304AD79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EF4C246">
      <w:start w:val="1"/>
      <w:numFmt w:val="bullet"/>
      <w:lvlText w:val=""/>
      <w:lvlJc w:val="left"/>
      <w:pPr>
        <w:ind w:left="1260" w:hanging="420"/>
      </w:pPr>
      <w:rPr>
        <w:rFonts w:ascii="Wingdings" w:hAnsi="Wingdings"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2E54E7"/>
    <w:multiLevelType w:val="hybridMultilevel"/>
    <w:tmpl w:val="E250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B7E54"/>
    <w:multiLevelType w:val="hybridMultilevel"/>
    <w:tmpl w:val="5150E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4C17A3"/>
    <w:multiLevelType w:val="hybridMultilevel"/>
    <w:tmpl w:val="1892F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D31C5"/>
    <w:multiLevelType w:val="hybridMultilevel"/>
    <w:tmpl w:val="FCBEC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964DB"/>
    <w:multiLevelType w:val="hybridMultilevel"/>
    <w:tmpl w:val="E25EBA48"/>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E1BAC"/>
    <w:multiLevelType w:val="hybridMultilevel"/>
    <w:tmpl w:val="BA2C9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746CE"/>
    <w:multiLevelType w:val="hybridMultilevel"/>
    <w:tmpl w:val="3C2E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25DBB"/>
    <w:multiLevelType w:val="hybridMultilevel"/>
    <w:tmpl w:val="4F5AA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02C92"/>
    <w:multiLevelType w:val="hybridMultilevel"/>
    <w:tmpl w:val="2D6E2F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400D29"/>
    <w:multiLevelType w:val="hybridMultilevel"/>
    <w:tmpl w:val="11AC6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74D62"/>
    <w:multiLevelType w:val="hybridMultilevel"/>
    <w:tmpl w:val="ECBA5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E21044"/>
    <w:multiLevelType w:val="hybridMultilevel"/>
    <w:tmpl w:val="58727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70D54"/>
    <w:multiLevelType w:val="hybridMultilevel"/>
    <w:tmpl w:val="2190D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63561"/>
    <w:multiLevelType w:val="hybridMultilevel"/>
    <w:tmpl w:val="0782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A2296"/>
    <w:multiLevelType w:val="hybridMultilevel"/>
    <w:tmpl w:val="0516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765EE"/>
    <w:multiLevelType w:val="hybridMultilevel"/>
    <w:tmpl w:val="553C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251CFA"/>
    <w:multiLevelType w:val="hybridMultilevel"/>
    <w:tmpl w:val="AEE8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485ECD"/>
    <w:multiLevelType w:val="hybridMultilevel"/>
    <w:tmpl w:val="4F084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23069"/>
    <w:multiLevelType w:val="hybridMultilevel"/>
    <w:tmpl w:val="B6A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F3F4F"/>
    <w:multiLevelType w:val="hybridMultilevel"/>
    <w:tmpl w:val="D0F83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81F00"/>
    <w:multiLevelType w:val="hybridMultilevel"/>
    <w:tmpl w:val="FAE0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D02CDC"/>
    <w:multiLevelType w:val="hybridMultilevel"/>
    <w:tmpl w:val="79E8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E6F40"/>
    <w:multiLevelType w:val="hybridMultilevel"/>
    <w:tmpl w:val="8520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504B0FEB"/>
    <w:multiLevelType w:val="hybridMultilevel"/>
    <w:tmpl w:val="FB22CEF6"/>
    <w:lvl w:ilvl="0" w:tplc="4890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3C4D24"/>
    <w:multiLevelType w:val="hybridMultilevel"/>
    <w:tmpl w:val="5A20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0A2DE4"/>
    <w:multiLevelType w:val="hybridMultilevel"/>
    <w:tmpl w:val="D9309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242330"/>
    <w:multiLevelType w:val="hybridMultilevel"/>
    <w:tmpl w:val="BB60E1B8"/>
    <w:lvl w:ilvl="0" w:tplc="147ACD20">
      <w:start w:val="16"/>
      <w:numFmt w:val="bullet"/>
      <w:lvlText w:val="-"/>
      <w:lvlJc w:val="left"/>
      <w:pPr>
        <w:ind w:left="465" w:hanging="360"/>
      </w:pPr>
      <w:rPr>
        <w:rFonts w:ascii="Yu Mincho" w:eastAsia="Yu Mincho" w:hAnsi="Yu Mincho"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5" w15:restartNumberingAfterBreak="0">
    <w:nsid w:val="5C2B2202"/>
    <w:multiLevelType w:val="hybridMultilevel"/>
    <w:tmpl w:val="B3AA2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4E7779"/>
    <w:multiLevelType w:val="hybridMultilevel"/>
    <w:tmpl w:val="5C7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D6F66"/>
    <w:multiLevelType w:val="hybridMultilevel"/>
    <w:tmpl w:val="E4BA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E120D"/>
    <w:multiLevelType w:val="hybridMultilevel"/>
    <w:tmpl w:val="6C186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37C0E"/>
    <w:multiLevelType w:val="hybridMultilevel"/>
    <w:tmpl w:val="F45AE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24A32"/>
    <w:multiLevelType w:val="hybridMultilevel"/>
    <w:tmpl w:val="71B0CDC2"/>
    <w:lvl w:ilvl="0" w:tplc="B5B42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6151A1"/>
    <w:multiLevelType w:val="hybridMultilevel"/>
    <w:tmpl w:val="9970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635CCB"/>
    <w:multiLevelType w:val="hybridMultilevel"/>
    <w:tmpl w:val="2AFE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D8580F"/>
    <w:multiLevelType w:val="hybridMultilevel"/>
    <w:tmpl w:val="E678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3"/>
    <w:lvlOverride w:ilvl="0">
      <w:startOverride w:val="1"/>
    </w:lvlOverride>
  </w:num>
  <w:num w:numId="4">
    <w:abstractNumId w:val="42"/>
  </w:num>
  <w:num w:numId="5">
    <w:abstractNumId w:val="30"/>
  </w:num>
  <w:num w:numId="6">
    <w:abstractNumId w:val="10"/>
  </w:num>
  <w:num w:numId="7">
    <w:abstractNumId w:val="7"/>
  </w:num>
  <w:num w:numId="8">
    <w:abstractNumId w:val="8"/>
  </w:num>
  <w:num w:numId="9">
    <w:abstractNumId w:val="35"/>
  </w:num>
  <w:num w:numId="10">
    <w:abstractNumId w:val="17"/>
  </w:num>
  <w:num w:numId="11">
    <w:abstractNumId w:val="24"/>
  </w:num>
  <w:num w:numId="12">
    <w:abstractNumId w:val="11"/>
  </w:num>
  <w:num w:numId="13">
    <w:abstractNumId w:val="25"/>
  </w:num>
  <w:num w:numId="14">
    <w:abstractNumId w:val="9"/>
  </w:num>
  <w:num w:numId="15">
    <w:abstractNumId w:val="39"/>
  </w:num>
  <w:num w:numId="16">
    <w:abstractNumId w:val="43"/>
  </w:num>
  <w:num w:numId="17">
    <w:abstractNumId w:val="16"/>
  </w:num>
  <w:num w:numId="18">
    <w:abstractNumId w:val="29"/>
  </w:num>
  <w:num w:numId="19">
    <w:abstractNumId w:val="36"/>
  </w:num>
  <w:num w:numId="20">
    <w:abstractNumId w:val="27"/>
  </w:num>
  <w:num w:numId="21">
    <w:abstractNumId w:val="5"/>
  </w:num>
  <w:num w:numId="22">
    <w:abstractNumId w:val="28"/>
  </w:num>
  <w:num w:numId="23">
    <w:abstractNumId w:val="18"/>
  </w:num>
  <w:num w:numId="24">
    <w:abstractNumId w:val="37"/>
  </w:num>
  <w:num w:numId="25">
    <w:abstractNumId w:val="26"/>
  </w:num>
  <w:num w:numId="26">
    <w:abstractNumId w:val="6"/>
  </w:num>
  <w:num w:numId="27">
    <w:abstractNumId w:val="33"/>
  </w:num>
  <w:num w:numId="28">
    <w:abstractNumId w:val="21"/>
  </w:num>
  <w:num w:numId="29">
    <w:abstractNumId w:val="32"/>
  </w:num>
  <w:num w:numId="30">
    <w:abstractNumId w:val="20"/>
  </w:num>
  <w:num w:numId="31">
    <w:abstractNumId w:val="41"/>
  </w:num>
  <w:num w:numId="32">
    <w:abstractNumId w:val="22"/>
  </w:num>
  <w:num w:numId="33">
    <w:abstractNumId w:val="14"/>
  </w:num>
  <w:num w:numId="34">
    <w:abstractNumId w:val="44"/>
  </w:num>
  <w:num w:numId="35">
    <w:abstractNumId w:val="15"/>
  </w:num>
  <w:num w:numId="36">
    <w:abstractNumId w:val="2"/>
  </w:num>
  <w:num w:numId="37">
    <w:abstractNumId w:val="12"/>
  </w:num>
  <w:num w:numId="38">
    <w:abstractNumId w:val="38"/>
  </w:num>
  <w:num w:numId="39">
    <w:abstractNumId w:val="1"/>
  </w:num>
  <w:num w:numId="40">
    <w:abstractNumId w:val="34"/>
  </w:num>
  <w:num w:numId="41">
    <w:abstractNumId w:val="40"/>
  </w:num>
  <w:num w:numId="42">
    <w:abstractNumId w:val="31"/>
  </w:num>
  <w:num w:numId="43">
    <w:abstractNumId w:val="13"/>
  </w:num>
  <w:num w:numId="4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rson w15:author="Intel">
    <w15:presenceInfo w15:providerId="None" w15:userId="Intel"/>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5772"/>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DE7"/>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7B"/>
    <w:rsid w:val="0005456E"/>
    <w:rsid w:val="00054ACE"/>
    <w:rsid w:val="00054AE4"/>
    <w:rsid w:val="00054D6D"/>
    <w:rsid w:val="00054DAB"/>
    <w:rsid w:val="00054F19"/>
    <w:rsid w:val="00054FEA"/>
    <w:rsid w:val="0005504C"/>
    <w:rsid w:val="00055873"/>
    <w:rsid w:val="00055B8E"/>
    <w:rsid w:val="00055DD3"/>
    <w:rsid w:val="00055F1F"/>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7D1"/>
    <w:rsid w:val="00066B54"/>
    <w:rsid w:val="00066F75"/>
    <w:rsid w:val="00067087"/>
    <w:rsid w:val="0006709E"/>
    <w:rsid w:val="0006739D"/>
    <w:rsid w:val="0006777C"/>
    <w:rsid w:val="00067EC6"/>
    <w:rsid w:val="00067FE2"/>
    <w:rsid w:val="00070192"/>
    <w:rsid w:val="0007020C"/>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AC4"/>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5FC2"/>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D6C"/>
    <w:rsid w:val="000E4EC1"/>
    <w:rsid w:val="000E5830"/>
    <w:rsid w:val="000E584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1F2"/>
    <w:rsid w:val="0012240F"/>
    <w:rsid w:val="00122727"/>
    <w:rsid w:val="00122842"/>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34F"/>
    <w:rsid w:val="00166365"/>
    <w:rsid w:val="00166809"/>
    <w:rsid w:val="00166879"/>
    <w:rsid w:val="001669F9"/>
    <w:rsid w:val="00166D9E"/>
    <w:rsid w:val="00166EE2"/>
    <w:rsid w:val="00166FDA"/>
    <w:rsid w:val="0016700E"/>
    <w:rsid w:val="00167125"/>
    <w:rsid w:val="0016733C"/>
    <w:rsid w:val="00167397"/>
    <w:rsid w:val="00167620"/>
    <w:rsid w:val="0016764C"/>
    <w:rsid w:val="001702AC"/>
    <w:rsid w:val="00170397"/>
    <w:rsid w:val="00170519"/>
    <w:rsid w:val="001706E4"/>
    <w:rsid w:val="001708D0"/>
    <w:rsid w:val="00170E05"/>
    <w:rsid w:val="001715FF"/>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7CE"/>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F2F"/>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156"/>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52F"/>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2C2"/>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290"/>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4148"/>
    <w:rsid w:val="0021426B"/>
    <w:rsid w:val="0021427E"/>
    <w:rsid w:val="002147DF"/>
    <w:rsid w:val="00214CB8"/>
    <w:rsid w:val="00214CF2"/>
    <w:rsid w:val="00214E0D"/>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6F"/>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FF"/>
    <w:rsid w:val="00233D23"/>
    <w:rsid w:val="002341D4"/>
    <w:rsid w:val="002344C8"/>
    <w:rsid w:val="002349C5"/>
    <w:rsid w:val="00234B73"/>
    <w:rsid w:val="002350FC"/>
    <w:rsid w:val="00235478"/>
    <w:rsid w:val="00235581"/>
    <w:rsid w:val="00235698"/>
    <w:rsid w:val="00236583"/>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515"/>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69"/>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4F"/>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847"/>
    <w:rsid w:val="002F1A31"/>
    <w:rsid w:val="002F1F99"/>
    <w:rsid w:val="002F264E"/>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D50"/>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2FC"/>
    <w:rsid w:val="00333303"/>
    <w:rsid w:val="00333E43"/>
    <w:rsid w:val="0033451A"/>
    <w:rsid w:val="00334A7D"/>
    <w:rsid w:val="00334CE7"/>
    <w:rsid w:val="00335250"/>
    <w:rsid w:val="00335267"/>
    <w:rsid w:val="00335670"/>
    <w:rsid w:val="0033572D"/>
    <w:rsid w:val="0033592C"/>
    <w:rsid w:val="00335E2A"/>
    <w:rsid w:val="00336427"/>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D3D"/>
    <w:rsid w:val="00375FFC"/>
    <w:rsid w:val="0037605F"/>
    <w:rsid w:val="003764FA"/>
    <w:rsid w:val="00376838"/>
    <w:rsid w:val="00376856"/>
    <w:rsid w:val="00376E0C"/>
    <w:rsid w:val="0037709A"/>
    <w:rsid w:val="00377146"/>
    <w:rsid w:val="003771CA"/>
    <w:rsid w:val="0037737F"/>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D5D"/>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4CC"/>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4F45"/>
    <w:rsid w:val="003E6099"/>
    <w:rsid w:val="003E6289"/>
    <w:rsid w:val="003E6592"/>
    <w:rsid w:val="003E679D"/>
    <w:rsid w:val="003E6A3C"/>
    <w:rsid w:val="003E6BE4"/>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531"/>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C91"/>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83"/>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3A2"/>
    <w:rsid w:val="00537640"/>
    <w:rsid w:val="005378AB"/>
    <w:rsid w:val="00537989"/>
    <w:rsid w:val="00537BE9"/>
    <w:rsid w:val="00537FB8"/>
    <w:rsid w:val="00540055"/>
    <w:rsid w:val="00540147"/>
    <w:rsid w:val="0054016B"/>
    <w:rsid w:val="00540725"/>
    <w:rsid w:val="005407A5"/>
    <w:rsid w:val="00540C7A"/>
    <w:rsid w:val="00541711"/>
    <w:rsid w:val="005417A0"/>
    <w:rsid w:val="0054183A"/>
    <w:rsid w:val="00541D0D"/>
    <w:rsid w:val="00541E2B"/>
    <w:rsid w:val="005422E9"/>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2CC"/>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1E"/>
    <w:rsid w:val="00574167"/>
    <w:rsid w:val="005746E7"/>
    <w:rsid w:val="00574D14"/>
    <w:rsid w:val="00574FDC"/>
    <w:rsid w:val="005753DB"/>
    <w:rsid w:val="005754B0"/>
    <w:rsid w:val="005756BD"/>
    <w:rsid w:val="00575813"/>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1EB3"/>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720A"/>
    <w:rsid w:val="006373C7"/>
    <w:rsid w:val="00637E00"/>
    <w:rsid w:val="006401C6"/>
    <w:rsid w:val="00640207"/>
    <w:rsid w:val="00640222"/>
    <w:rsid w:val="006403D6"/>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66"/>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4D33"/>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3B1"/>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4F6"/>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A88"/>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11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382"/>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66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4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4D3B"/>
    <w:rsid w:val="008053AD"/>
    <w:rsid w:val="00805D11"/>
    <w:rsid w:val="0080656E"/>
    <w:rsid w:val="00806673"/>
    <w:rsid w:val="00806979"/>
    <w:rsid w:val="0080699F"/>
    <w:rsid w:val="008069CB"/>
    <w:rsid w:val="00806D29"/>
    <w:rsid w:val="00806F5E"/>
    <w:rsid w:val="00807365"/>
    <w:rsid w:val="0080770D"/>
    <w:rsid w:val="00807A80"/>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45B"/>
    <w:rsid w:val="00853C45"/>
    <w:rsid w:val="00853DC5"/>
    <w:rsid w:val="00854090"/>
    <w:rsid w:val="008540C8"/>
    <w:rsid w:val="00854145"/>
    <w:rsid w:val="00854534"/>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6F"/>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872"/>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1161"/>
    <w:rsid w:val="008C11C7"/>
    <w:rsid w:val="008C1876"/>
    <w:rsid w:val="008C196B"/>
    <w:rsid w:val="008C1D83"/>
    <w:rsid w:val="008C1EA3"/>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7E2"/>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A53"/>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47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89C"/>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043"/>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2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4B9"/>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811"/>
    <w:rsid w:val="009C281C"/>
    <w:rsid w:val="009C2AB0"/>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3C0F"/>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B79"/>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EBD"/>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064"/>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B"/>
    <w:rsid w:val="00A43033"/>
    <w:rsid w:val="00A4339C"/>
    <w:rsid w:val="00A4392A"/>
    <w:rsid w:val="00A4424E"/>
    <w:rsid w:val="00A446C0"/>
    <w:rsid w:val="00A44882"/>
    <w:rsid w:val="00A44BA2"/>
    <w:rsid w:val="00A44BEB"/>
    <w:rsid w:val="00A44E28"/>
    <w:rsid w:val="00A45083"/>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74E"/>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EBF"/>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D4"/>
    <w:rsid w:val="00B279FF"/>
    <w:rsid w:val="00B27C6B"/>
    <w:rsid w:val="00B27D54"/>
    <w:rsid w:val="00B30205"/>
    <w:rsid w:val="00B309F1"/>
    <w:rsid w:val="00B30CF6"/>
    <w:rsid w:val="00B30F03"/>
    <w:rsid w:val="00B317EB"/>
    <w:rsid w:val="00B31E5F"/>
    <w:rsid w:val="00B322A7"/>
    <w:rsid w:val="00B32607"/>
    <w:rsid w:val="00B326BE"/>
    <w:rsid w:val="00B32F7F"/>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8C4"/>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DE8"/>
    <w:rsid w:val="00B85E0E"/>
    <w:rsid w:val="00B85F67"/>
    <w:rsid w:val="00B861DE"/>
    <w:rsid w:val="00B86557"/>
    <w:rsid w:val="00B86A6D"/>
    <w:rsid w:val="00B86B41"/>
    <w:rsid w:val="00B8714D"/>
    <w:rsid w:val="00B87596"/>
    <w:rsid w:val="00B87940"/>
    <w:rsid w:val="00B87C0A"/>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6A17"/>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66"/>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2C"/>
    <w:rsid w:val="00BD0FC4"/>
    <w:rsid w:val="00BD13ED"/>
    <w:rsid w:val="00BD140B"/>
    <w:rsid w:val="00BD1749"/>
    <w:rsid w:val="00BD1B6F"/>
    <w:rsid w:val="00BD238C"/>
    <w:rsid w:val="00BD2397"/>
    <w:rsid w:val="00BD278B"/>
    <w:rsid w:val="00BD2A08"/>
    <w:rsid w:val="00BD2F55"/>
    <w:rsid w:val="00BD3713"/>
    <w:rsid w:val="00BD3837"/>
    <w:rsid w:val="00BD385B"/>
    <w:rsid w:val="00BD386B"/>
    <w:rsid w:val="00BD3C69"/>
    <w:rsid w:val="00BD3D7A"/>
    <w:rsid w:val="00BD3E27"/>
    <w:rsid w:val="00BD4355"/>
    <w:rsid w:val="00BD456E"/>
    <w:rsid w:val="00BD4A64"/>
    <w:rsid w:val="00BD5A26"/>
    <w:rsid w:val="00BD5A74"/>
    <w:rsid w:val="00BD5D4D"/>
    <w:rsid w:val="00BD5FA6"/>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1FED"/>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50"/>
    <w:rsid w:val="00BF55D0"/>
    <w:rsid w:val="00BF5623"/>
    <w:rsid w:val="00BF56A8"/>
    <w:rsid w:val="00BF5EBA"/>
    <w:rsid w:val="00BF60E3"/>
    <w:rsid w:val="00BF6597"/>
    <w:rsid w:val="00BF6760"/>
    <w:rsid w:val="00BF69A9"/>
    <w:rsid w:val="00BF6FBF"/>
    <w:rsid w:val="00BF70A1"/>
    <w:rsid w:val="00BF70F8"/>
    <w:rsid w:val="00BF7A14"/>
    <w:rsid w:val="00BF7B7E"/>
    <w:rsid w:val="00BF7CDD"/>
    <w:rsid w:val="00BF7D43"/>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907"/>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B8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0A0"/>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CE1"/>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247"/>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922"/>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76"/>
    <w:rsid w:val="00CA09AA"/>
    <w:rsid w:val="00CA0FCC"/>
    <w:rsid w:val="00CA114D"/>
    <w:rsid w:val="00CA1225"/>
    <w:rsid w:val="00CA152C"/>
    <w:rsid w:val="00CA18D2"/>
    <w:rsid w:val="00CA192B"/>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9AC"/>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22"/>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3334"/>
    <w:rsid w:val="00D04A63"/>
    <w:rsid w:val="00D04FC8"/>
    <w:rsid w:val="00D050BA"/>
    <w:rsid w:val="00D05196"/>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9F0"/>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3AFF"/>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2F0"/>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91"/>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93"/>
    <w:rsid w:val="00DC1384"/>
    <w:rsid w:val="00DC13BD"/>
    <w:rsid w:val="00DC1479"/>
    <w:rsid w:val="00DC1624"/>
    <w:rsid w:val="00DC1763"/>
    <w:rsid w:val="00DC1EDD"/>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3B"/>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BE4"/>
    <w:rsid w:val="00E62C1C"/>
    <w:rsid w:val="00E62C6B"/>
    <w:rsid w:val="00E62CCE"/>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306"/>
    <w:rsid w:val="00E906F3"/>
    <w:rsid w:val="00E9073B"/>
    <w:rsid w:val="00E9084B"/>
    <w:rsid w:val="00E90AEE"/>
    <w:rsid w:val="00E91139"/>
    <w:rsid w:val="00E915E1"/>
    <w:rsid w:val="00E919F0"/>
    <w:rsid w:val="00E91BF2"/>
    <w:rsid w:val="00E91DDE"/>
    <w:rsid w:val="00E91E61"/>
    <w:rsid w:val="00E920B8"/>
    <w:rsid w:val="00E92232"/>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4EAE"/>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800"/>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818"/>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0FE9"/>
    <w:rsid w:val="00FB15D5"/>
    <w:rsid w:val="00FB18E8"/>
    <w:rsid w:val="00FB19D8"/>
    <w:rsid w:val="00FB1F61"/>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5E35"/>
    <w:rsid w:val="00FC65A0"/>
    <w:rsid w:val="00FC69C2"/>
    <w:rsid w:val="00FC6B41"/>
    <w:rsid w:val="00FC6D8C"/>
    <w:rsid w:val="00FC7160"/>
    <w:rsid w:val="00FC791E"/>
    <w:rsid w:val="00FC7F93"/>
    <w:rsid w:val="00FD06C1"/>
    <w:rsid w:val="00FD0C10"/>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620"/>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59"/>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4:defaultImageDpi w14:val="32767"/>
  <w15:docId w15:val="{DF8E610E-5955-42BE-86C6-3BFC5FE7D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Lista1,?? ??,?????,????,列出段落1,中等深浅网格 1 - 着色 21,列表段落,¥¡¡¡¡ì¬º¥¹¥È¶ÎÂä,ÁÐ³ö¶ÎÂä,列表段落1,—ño’i—Ž,¥ê¥¹¥È¶ÎÂä,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apple-converted-space">
    <w:name w:val="apple-converted-space"/>
    <w:basedOn w:val="DefaultParagraphFont"/>
    <w:rsid w:val="00562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0227047">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wanshic\OneDrive%20-%20Qualcomm\Documents\Standards\3GPP%20Standards\Meeting%20Documents\TSGR1_100b\Docs\R1-2001514.zip" TargetMode="External"/><Relationship Id="rId21" Type="http://schemas.openxmlformats.org/officeDocument/2006/relationships/hyperlink" Target="file:///C:\Users\wanshic\OneDrive%20-%20Qualcomm\Documents\Standards\3GPP%20Standards\Meeting%20Documents\TSGR1_100b\Docs\R1-2001744.zip" TargetMode="External"/><Relationship Id="rId42" Type="http://schemas.openxmlformats.org/officeDocument/2006/relationships/hyperlink" Target="file:///C:\Users\wanshic\OneDrive%20-%20Qualcomm\Documents\Standards\3GPP%20Standards\Meeting%20Documents\TSGR1_100b\Docs\R1-2001628.zip" TargetMode="External"/><Relationship Id="rId63" Type="http://schemas.openxmlformats.org/officeDocument/2006/relationships/hyperlink" Target="file:///C:\Users\wanshic\OneDrive%20-%20Qualcomm\Documents\Standards\3GPP%20Standards\Meeting%20Documents\TSGR1_100b\Docs\R1-2002298.zip" TargetMode="External"/><Relationship Id="rId84" Type="http://schemas.openxmlformats.org/officeDocument/2006/relationships/hyperlink" Target="file:///C:\Users\wanshic\OneDrive%20-%20Qualcomm\Documents\Standards\3GPP%20Standards\Meeting%20Documents\TSGR1_100b\Docs\R1-2001520.zip" TargetMode="External"/><Relationship Id="rId138" Type="http://schemas.openxmlformats.org/officeDocument/2006/relationships/hyperlink" Target="file:///C:\Users\wanshic\OneDrive%20-%20Qualcomm\Documents\Standards\3GPP%20Standards\Meeting%20Documents\TSGR1_100b\Docs\R1-2001639.zip" TargetMode="External"/><Relationship Id="rId159" Type="http://schemas.openxmlformats.org/officeDocument/2006/relationships/hyperlink" Target="file:///C:\Users\wanshic\OneDrive%20-%20Qualcomm\Documents\Standards\3GPP%20Standards\Meeting%20Documents\TSGR1_100b\Docs\R1-2002051.zip" TargetMode="External"/><Relationship Id="rId170" Type="http://schemas.openxmlformats.org/officeDocument/2006/relationships/hyperlink" Target="file:///C:\Users\wanshic\OneDrive%20-%20Qualcomm\Documents\Standards\3GPP%20Standards\Meeting%20Documents\TSGR1_100b\Docs\R1-2002285.zip" TargetMode="External"/><Relationship Id="rId191" Type="http://schemas.openxmlformats.org/officeDocument/2006/relationships/hyperlink" Target="file:///C:\Users\wanshic\OneDrive%20-%20Qualcomm\Documents\Standards\3GPP%20Standards\Meeting%20Documents\TSGR1_100b\Docs\R1-2002602.zip" TargetMode="External"/><Relationship Id="rId205" Type="http://schemas.openxmlformats.org/officeDocument/2006/relationships/hyperlink" Target="file:///C:\Users\wanshic\OneDrive%20-%20Qualcomm\Documents\Standards\3GPP%20Standards\Meeting%20Documents\TSGR1_100b\Docs\R1-2002678.zip" TargetMode="External"/><Relationship Id="rId107" Type="http://schemas.openxmlformats.org/officeDocument/2006/relationships/hyperlink" Target="file:///C:\Users\wanshic\OneDrive%20-%20Qualcomm\Documents\Standards\3GPP%20Standards\Meeting%20Documents\TSGR1_100b\Docs\R1-2001504.zip" TargetMode="External"/><Relationship Id="rId11" Type="http://schemas.openxmlformats.org/officeDocument/2006/relationships/hyperlink" Target="file:///C:\Users\wanshic\OneDrive%20-%20Qualcomm\Documents\Standards\3GPP%20Standards\Meeting%20Documents\TSGR1_100b\Docs\R1-2001849.zip" TargetMode="External"/><Relationship Id="rId32" Type="http://schemas.openxmlformats.org/officeDocument/2006/relationships/hyperlink" Target="file:///C:\Users\wanshic\OneDrive%20-%20Qualcomm\Documents\Standards\3GPP%20Standards\Meeting%20Documents\TSGR1_100b\Docs\R1-2001580.zip" TargetMode="External"/><Relationship Id="rId53" Type="http://schemas.openxmlformats.org/officeDocument/2006/relationships/hyperlink" Target="file:///C:\Users\wanshic\OneDrive%20-%20Qualcomm\Documents\Standards\3GPP%20Standards\Meeting%20Documents\TSGR1_100b\Docs\R1-2002260.zip" TargetMode="External"/><Relationship Id="rId74" Type="http://schemas.openxmlformats.org/officeDocument/2006/relationships/hyperlink" Target="file:///C:\Users\wanshic\OneDrive%20-%20Qualcomm\Documents\Standards\3GPP%20Standards\Meeting%20Documents\TSGR1_100b\Docs\R1-2002681.zip" TargetMode="External"/><Relationship Id="rId128" Type="http://schemas.openxmlformats.org/officeDocument/2006/relationships/hyperlink" Target="file:///C:\Users\wanshic\OneDrive%20-%20Qualcomm\Documents\Standards\3GPP%20Standards\Meeting%20Documents\TSGR1_100b\Docs\R1-2001581.zip" TargetMode="External"/><Relationship Id="rId149" Type="http://schemas.openxmlformats.org/officeDocument/2006/relationships/hyperlink" Target="file:///C:\Users\wanshic\OneDrive%20-%20Qualcomm\Documents\Standards\3GPP%20Standards\Meeting%20Documents\TSGR1_100b\Docs\R1-2001848.zip" TargetMode="External"/><Relationship Id="rId5" Type="http://schemas.openxmlformats.org/officeDocument/2006/relationships/numbering" Target="numbering.xml"/><Relationship Id="rId95" Type="http://schemas.openxmlformats.org/officeDocument/2006/relationships/hyperlink" Target="file:///C:\Users\wanshic\OneDrive%20-%20Qualcomm\Documents\Standards\3GPP%20Standards\Meeting%20Documents\TSGR1_100b\Docs\R1-2002662.zip" TargetMode="External"/><Relationship Id="rId160" Type="http://schemas.openxmlformats.org/officeDocument/2006/relationships/hyperlink" Target="file:///C:\Users\wanshic\OneDrive%20-%20Qualcomm\Documents\Standards\3GPP%20Standards\Meeting%20Documents\TSGR1_100b\Docs\R1-2002055.zip" TargetMode="External"/><Relationship Id="rId181" Type="http://schemas.openxmlformats.org/officeDocument/2006/relationships/hyperlink" Target="file:///C:\Users\wanshic\OneDrive%20-%20Qualcomm\Documents\Standards\3GPP%20Standards\Meeting%20Documents\TSGR1_100b\Docs\R1-2002394.zip" TargetMode="External"/><Relationship Id="rId22" Type="http://schemas.openxmlformats.org/officeDocument/2006/relationships/hyperlink" Target="file:///C:\Users\wanshic\OneDrive%20-%20Qualcomm\Documents\Standards\3GPP%20Standards\Meeting%20Documents\TSGR1_100b\Docs\R1-2001909.zip" TargetMode="External"/><Relationship Id="rId43" Type="http://schemas.openxmlformats.org/officeDocument/2006/relationships/hyperlink" Target="file:///C:\Users\wanshic\OneDrive%20-%20Qualcomm\Documents\Standards\3GPP%20Standards\Meeting%20Documents\TSGR1_100b\Docs\R1-2002678.zip" TargetMode="External"/><Relationship Id="rId64" Type="http://schemas.openxmlformats.org/officeDocument/2006/relationships/hyperlink" Target="file:///C:\Users\wanshic\OneDrive%20-%20Qualcomm\Documents\Standards\3GPP%20Standards\Meeting%20Documents\TSGR1_100b\Docs\R1-2002515.zip" TargetMode="External"/><Relationship Id="rId118" Type="http://schemas.openxmlformats.org/officeDocument/2006/relationships/hyperlink" Target="file:///C:\Users\wanshic\OneDrive%20-%20Qualcomm\Documents\Standards\3GPP%20Standards\Meeting%20Documents\TSGR1_100b\Docs\R1-2001515.zip" TargetMode="External"/><Relationship Id="rId139" Type="http://schemas.openxmlformats.org/officeDocument/2006/relationships/hyperlink" Target="file:///C:\Users\wanshic\OneDrive%20-%20Qualcomm\Documents\Standards\3GPP%20Standards\Meeting%20Documents\TSGR1_100b\Docs\R1-2001640.zip" TargetMode="External"/><Relationship Id="rId85" Type="http://schemas.openxmlformats.org/officeDocument/2006/relationships/hyperlink" Target="file:///C:\Users\wanshic\OneDrive%20-%20Qualcomm\Documents\Standards\3GPP%20Standards\Meeting%20Documents\TSGR1_100b\Docs\R1-2001521.zip" TargetMode="External"/><Relationship Id="rId150" Type="http://schemas.openxmlformats.org/officeDocument/2006/relationships/hyperlink" Target="file:///C:\Users\wanshic\OneDrive%20-%20Qualcomm\Documents\Standards\3GPP%20Standards\Meeting%20Documents\TSGR1_100b\Docs\R1-2001849.zip" TargetMode="External"/><Relationship Id="rId171" Type="http://schemas.openxmlformats.org/officeDocument/2006/relationships/hyperlink" Target="file:///C:\Users\wanshic\OneDrive%20-%20Qualcomm\Documents\Standards\3GPP%20Standards\Meeting%20Documents\TSGR1_100b\Docs\R1-2002289.zip" TargetMode="External"/><Relationship Id="rId192" Type="http://schemas.openxmlformats.org/officeDocument/2006/relationships/hyperlink" Target="file:///C:\Users\wanshic\OneDrive%20-%20Qualcomm\Documents\Standards\3GPP%20Standards\Meeting%20Documents\TSGR1_100b\Docs\R1-2002603.zip" TargetMode="External"/><Relationship Id="rId206" Type="http://schemas.openxmlformats.org/officeDocument/2006/relationships/hyperlink" Target="file:///C:\Users\wanshic\OneDrive%20-%20Qualcomm\Documents\Standards\3GPP%20Standards\Meeting%20Documents\TSGR1_100b\Docs\R1-2002680.zip" TargetMode="External"/><Relationship Id="rId12" Type="http://schemas.openxmlformats.org/officeDocument/2006/relationships/hyperlink" Target="file:///C:\Users\wanshic\OneDrive%20-%20Qualcomm\Documents\Standards\3GPP%20Standards\Meeting%20Documents\TSGR1_100b\Docs\R1-2002501.zip" TargetMode="External"/><Relationship Id="rId33" Type="http://schemas.openxmlformats.org/officeDocument/2006/relationships/hyperlink" Target="file:///C:\Users\wanshic\OneDrive%20-%20Qualcomm\Documents\Standards\3GPP%20Standards\Meeting%20Documents\TSGR1_100b\Docs\R1-2001642.zip" TargetMode="External"/><Relationship Id="rId108" Type="http://schemas.openxmlformats.org/officeDocument/2006/relationships/hyperlink" Target="file:///C:\Users\wanshic\OneDrive%20-%20Qualcomm\Documents\Standards\3GPP%20Standards\Meeting%20Documents\TSGR1_100b\Docs\R1-2001505.zip" TargetMode="External"/><Relationship Id="rId129" Type="http://schemas.openxmlformats.org/officeDocument/2006/relationships/hyperlink" Target="file:///C:\Users\wanshic\OneDrive%20-%20Qualcomm\Documents\Standards\3GPP%20Standards\Meeting%20Documents\TSGR1_100b\Docs\R1-2001582.zip" TargetMode="External"/><Relationship Id="rId54" Type="http://schemas.openxmlformats.org/officeDocument/2006/relationships/hyperlink" Target="file:///C:\Users\wanshic\OneDrive%20-%20Qualcomm\Documents\Standards\3GPP%20Standards\Meeting%20Documents\TSGR1_100b\Docs\R1-2001931.zip" TargetMode="External"/><Relationship Id="rId75" Type="http://schemas.openxmlformats.org/officeDocument/2006/relationships/hyperlink" Target="file:///C:\Users\wanshic\OneDrive%20-%20Qualcomm\Documents\Standards\3GPP%20Standards\Meeting%20Documents\TSGR1_100b\Docs\R1-2001627.zip" TargetMode="External"/><Relationship Id="rId96" Type="http://schemas.openxmlformats.org/officeDocument/2006/relationships/hyperlink" Target="file:///C:\Users\wanshic\AppData\Local\Temp\Docs\R1-2001236.zip" TargetMode="External"/><Relationship Id="rId140" Type="http://schemas.openxmlformats.org/officeDocument/2006/relationships/hyperlink" Target="file:///C:\Users\wanshic\OneDrive%20-%20Qualcomm\Documents\Standards\3GPP%20Standards\Meeting%20Documents\TSGR1_100b\Docs\R1-2001641.zip" TargetMode="External"/><Relationship Id="rId161" Type="http://schemas.openxmlformats.org/officeDocument/2006/relationships/hyperlink" Target="file:///C:\Users\wanshic\OneDrive%20-%20Qualcomm\Documents\Standards\3GPP%20Standards\Meeting%20Documents\TSGR1_100b\Docs\R1-2002056.zip" TargetMode="External"/><Relationship Id="rId182" Type="http://schemas.openxmlformats.org/officeDocument/2006/relationships/hyperlink" Target="file:///C:\Users\wanshic\OneDrive%20-%20Qualcomm\Documents\Standards\3GPP%20Standards\Meeting%20Documents\TSGR1_100b\Docs\R1-2002427.zip" TargetMode="External"/><Relationship Id="rId6" Type="http://schemas.openxmlformats.org/officeDocument/2006/relationships/styles" Target="styles.xml"/><Relationship Id="rId23" Type="http://schemas.openxmlformats.org/officeDocument/2006/relationships/hyperlink" Target="file:///C:\Users\wanshic\OneDrive%20-%20Qualcomm\Documents\Standards\3GPP%20Standards\Meeting%20Documents\TSGR1_100b\Docs\R1-2002058.zip" TargetMode="External"/><Relationship Id="rId119" Type="http://schemas.openxmlformats.org/officeDocument/2006/relationships/hyperlink" Target="file:///C:\Users\wanshic\OneDrive%20-%20Qualcomm\Documents\Standards\3GPP%20Standards\Meeting%20Documents\TSGR1_100b\Docs\R1-2001516.zip" TargetMode="External"/><Relationship Id="rId44" Type="http://schemas.openxmlformats.org/officeDocument/2006/relationships/hyperlink" Target="file:///C:\Users\wanshic\OneDrive%20-%20Qualcomm\Documents\Standards\3GPP%20Standards\Meeting%20Documents\TSGR1_100b\Docs\R1-2002101.zip" TargetMode="External"/><Relationship Id="rId65" Type="http://schemas.openxmlformats.org/officeDocument/2006/relationships/hyperlink" Target="file:///C:\Users\wanshic\OneDrive%20-%20Qualcomm\Documents\Standards\3GPP%20Standards\Meeting%20Documents\TSGR1_100b\Docs\R1-2002664.zip" TargetMode="External"/><Relationship Id="rId86" Type="http://schemas.openxmlformats.org/officeDocument/2006/relationships/hyperlink" Target="file:///C:\Users\wanshic\OneDrive%20-%20Qualcomm\Documents\Standards\3GPP%20Standards\Meeting%20Documents\TSGR1_100b\Docs\R1-2001523.zip" TargetMode="External"/><Relationship Id="rId130" Type="http://schemas.openxmlformats.org/officeDocument/2006/relationships/hyperlink" Target="file:///C:\Users\wanshic\OneDrive%20-%20Qualcomm\Documents\Standards\3GPP%20Standards\Meeting%20Documents\TSGR1_100b\Docs\R1-2001590.zip" TargetMode="External"/><Relationship Id="rId151" Type="http://schemas.openxmlformats.org/officeDocument/2006/relationships/hyperlink" Target="file:///C:\Users\wanshic\OneDrive%20-%20Qualcomm\Documents\Standards\3GPP%20Standards\Meeting%20Documents\TSGR1_100b\Docs\R1-2001901.zip" TargetMode="External"/><Relationship Id="rId172" Type="http://schemas.openxmlformats.org/officeDocument/2006/relationships/hyperlink" Target="file:///C:\Users\wanshic\OneDrive%20-%20Qualcomm\Documents\Standards\3GPP%20Standards\Meeting%20Documents\TSGR1_100b\Docs\R1-2002298.zip" TargetMode="External"/><Relationship Id="rId193" Type="http://schemas.openxmlformats.org/officeDocument/2006/relationships/hyperlink" Target="file:///C:\Users\wanshic\OneDrive%20-%20Qualcomm\Documents\Standards\3GPP%20Standards\Meeting%20Documents\TSGR1_100b\Docs\R1-2002615.zip" TargetMode="External"/><Relationship Id="rId207" Type="http://schemas.openxmlformats.org/officeDocument/2006/relationships/hyperlink" Target="file:///C:\Users\wanshic\OneDrive%20-%20Qualcomm\Documents\Standards\3GPP%20Standards\Meeting%20Documents\TSGR1_100b\Docs\R1-2002681.zip" TargetMode="External"/><Relationship Id="rId13" Type="http://schemas.openxmlformats.org/officeDocument/2006/relationships/hyperlink" Target="file:///C:\Users\wanshic\OneDrive%20-%20Qualcomm\Documents\Standards\3GPP%20Standards\Meeting%20Documents\TSGR1_100b\Docs\R1-2002603.zip" TargetMode="External"/><Relationship Id="rId109" Type="http://schemas.openxmlformats.org/officeDocument/2006/relationships/hyperlink" Target="file:///C:\Users\wanshic\OneDrive%20-%20Qualcomm\Documents\Standards\3GPP%20Standards\Meeting%20Documents\TSGR1_100b\Docs\R1-2001506.zip" TargetMode="External"/><Relationship Id="rId34" Type="http://schemas.openxmlformats.org/officeDocument/2006/relationships/hyperlink" Target="file:///C:\Users\wanshic\OneDrive%20-%20Qualcomm\Documents\Standards\3GPP%20Standards\Meeting%20Documents\TSGR1_100b\Docs\R1-2002189.zip" TargetMode="External"/><Relationship Id="rId55" Type="http://schemas.openxmlformats.org/officeDocument/2006/relationships/hyperlink" Target="file:///C:\Users\wanshic\OneDrive%20-%20Qualcomm\Documents\Standards\3GPP%20Standards\Meeting%20Documents\TSGR1_100b\Docs\R1-2001629.zip" TargetMode="External"/><Relationship Id="rId76" Type="http://schemas.openxmlformats.org/officeDocument/2006/relationships/hyperlink" Target="file:///C:\Users\wanshic\OneDrive%20-%20Qualcomm\Documents\Standards\3GPP%20Standards\Meeting%20Documents\TSGR1_100b\Docs\R1-2002308.zip" TargetMode="External"/><Relationship Id="rId97" Type="http://schemas.openxmlformats.org/officeDocument/2006/relationships/hyperlink" Target="file:///C:\Users\wanshic\OneDrive%20-%20Qualcomm\Documents\Standards\3GPP%20Standards\Meeting%20Documents\TSGR1_100b\Docs\R1-2001717.zip" TargetMode="External"/><Relationship Id="rId120" Type="http://schemas.openxmlformats.org/officeDocument/2006/relationships/hyperlink" Target="file:///C:\Users\wanshic\OneDrive%20-%20Qualcomm\Documents\Standards\3GPP%20Standards\Meeting%20Documents\TSGR1_100b\Docs\R1-2001517.zip" TargetMode="External"/><Relationship Id="rId141" Type="http://schemas.openxmlformats.org/officeDocument/2006/relationships/hyperlink" Target="file:///C:\Users\wanshic\OneDrive%20-%20Qualcomm\Documents\Standards\3GPP%20Standards\Meeting%20Documents\TSGR1_100b\Docs\R1-2001642.zip" TargetMode="External"/><Relationship Id="rId7" Type="http://schemas.openxmlformats.org/officeDocument/2006/relationships/settings" Target="settings.xml"/><Relationship Id="rId162" Type="http://schemas.openxmlformats.org/officeDocument/2006/relationships/hyperlink" Target="file:///C:\Users\wanshic\OneDrive%20-%20Qualcomm\Documents\Standards\3GPP%20Standards\Meeting%20Documents\TSGR1_100b\Docs\R1-2002057.zip" TargetMode="External"/><Relationship Id="rId183" Type="http://schemas.openxmlformats.org/officeDocument/2006/relationships/hyperlink" Target="file:///C:\Users\wanshic\OneDrive%20-%20Qualcomm\Documents\Standards\3GPP%20Standards\Meeting%20Documents\TSGR1_100b\Docs\R1-2002492.zip" TargetMode="External"/><Relationship Id="rId24" Type="http://schemas.openxmlformats.org/officeDocument/2006/relationships/hyperlink" Target="file:///C:\Users\wanshic\OneDrive%20-%20Qualcomm\Documents\Standards\3GPP%20Standards\Meeting%20Documents\TSGR1_100b\Docs\R1-2002099.zip" TargetMode="External"/><Relationship Id="rId45" Type="http://schemas.openxmlformats.org/officeDocument/2006/relationships/hyperlink" Target="file:///C:\Users\wanshic\OneDrive%20-%20Qualcomm\Documents\Standards\3GPP%20Standards\Meeting%20Documents\TSGR1_100b\Docs\R1-2002187.zip" TargetMode="External"/><Relationship Id="rId66" Type="http://schemas.openxmlformats.org/officeDocument/2006/relationships/hyperlink" Target="file:///C:\Users\wanshic\OneDrive%20-%20Qualcomm\Documents\Standards\3GPP%20Standards\Meeting%20Documents\TSGR1_100b\Docs\R1-2002680.zip" TargetMode="External"/><Relationship Id="rId87" Type="http://schemas.openxmlformats.org/officeDocument/2006/relationships/hyperlink" Target="file:///C:\Users\wanshic\OneDrive%20-%20Qualcomm\Documents\Standards\3GPP%20Standards\Meeting%20Documents\TSGR1_100b\Docs\R1-2001581.zip" TargetMode="External"/><Relationship Id="rId110" Type="http://schemas.openxmlformats.org/officeDocument/2006/relationships/hyperlink" Target="file:///C:\Users\wanshic\OneDrive%20-%20Qualcomm\Documents\Standards\3GPP%20Standards\Meeting%20Documents\TSGR1_100b\Docs\R1-2001507.zip" TargetMode="External"/><Relationship Id="rId131" Type="http://schemas.openxmlformats.org/officeDocument/2006/relationships/hyperlink" Target="file:///C:\Users\wanshic\OneDrive%20-%20Qualcomm\Documents\Standards\3GPP%20Standards\Meeting%20Documents\TSGR1_100b\Docs\R1-2001591.zip" TargetMode="External"/><Relationship Id="rId152" Type="http://schemas.openxmlformats.org/officeDocument/2006/relationships/hyperlink" Target="file:///C:\Users\wanshic\OneDrive%20-%20Qualcomm\Documents\Standards\3GPP%20Standards\Meeting%20Documents\TSGR1_100b\Docs\R1-2001909.zip" TargetMode="External"/><Relationship Id="rId173" Type="http://schemas.openxmlformats.org/officeDocument/2006/relationships/hyperlink" Target="file:///C:\Users\wanshic\OneDrive%20-%20Qualcomm\Documents\Standards\3GPP%20Standards\Meeting%20Documents\TSGR1_100b\Docs\R1-2002308.zip" TargetMode="External"/><Relationship Id="rId194" Type="http://schemas.openxmlformats.org/officeDocument/2006/relationships/hyperlink" Target="file:///C:\Users\wanshic\OneDrive%20-%20Qualcomm\Documents\Standards\3GPP%20Standards\Meeting%20Documents\TSGR1_100b\Docs\R1-2002658.zip" TargetMode="External"/><Relationship Id="rId208" Type="http://schemas.openxmlformats.org/officeDocument/2006/relationships/header" Target="header1.xml"/><Relationship Id="rId19" Type="http://schemas.openxmlformats.org/officeDocument/2006/relationships/hyperlink" Target="file:///C:\Users\wanshic\OneDrive%20-%20Qualcomm\Documents\Standards\3GPP%20Standards\Meeting%20Documents\TSGR1_100b\Docs\R1-2002602.zip" TargetMode="External"/><Relationship Id="rId14" Type="http://schemas.openxmlformats.org/officeDocument/2006/relationships/comments" Target="comments.xml"/><Relationship Id="rId30" Type="http://schemas.openxmlformats.org/officeDocument/2006/relationships/hyperlink" Target="file:///C:\Users\wanshic\OneDrive%20-%20Qualcomm\Documents\Standards\3GPP%20Standards\Meeting%20Documents\TSGR1_100b\Docs\R1-2001946.zip" TargetMode="External"/><Relationship Id="rId35" Type="http://schemas.openxmlformats.org/officeDocument/2006/relationships/hyperlink" Target="file:///C:\Users\wanshic\OneDrive%20-%20Qualcomm\Documents\Standards\3GPP%20Standards\Meeting%20Documents\TSGR1_100b\Docs\R1-2002663.zip" TargetMode="External"/><Relationship Id="rId56" Type="http://schemas.openxmlformats.org/officeDocument/2006/relationships/hyperlink" Target="file:///C:\Users\wanshic\OneDrive%20-%20Qualcomm\Documents\Standards\3GPP%20Standards\Meeting%20Documents\TSGR1_100b\Docs\R1-2001630.zip" TargetMode="External"/><Relationship Id="rId77" Type="http://schemas.openxmlformats.org/officeDocument/2006/relationships/hyperlink" Target="file:///C:\Users\wanshic\OneDrive%20-%20Qualcomm\Documents\Standards\3GPP%20Standards\Meeting%20Documents\TSGR1_100b\Docs\R1-2002394.zip" TargetMode="External"/><Relationship Id="rId100" Type="http://schemas.openxmlformats.org/officeDocument/2006/relationships/hyperlink" Target="file:///C:\Users\wanshic\AppData\Local\Temp\Docs\R1-2001237.zip" TargetMode="External"/><Relationship Id="rId105" Type="http://schemas.openxmlformats.org/officeDocument/2006/relationships/hyperlink" Target="file:///C:\Users\wanshic\OneDrive%20-%20Qualcomm\Documents\Standards\3GPP%20Standards\Meeting%20Documents\TSGR1_100b\Docs\R1-2002677.zip" TargetMode="External"/><Relationship Id="rId126" Type="http://schemas.openxmlformats.org/officeDocument/2006/relationships/hyperlink" Target="file:///C:\Users\wanshic\OneDrive%20-%20Qualcomm\Documents\Standards\3GPP%20Standards\Meeting%20Documents\TSGR1_100b\Docs\R1-2001523.zip" TargetMode="External"/><Relationship Id="rId147" Type="http://schemas.openxmlformats.org/officeDocument/2006/relationships/hyperlink" Target="file:///C:\Users\wanshic\OneDrive%20-%20Qualcomm\Documents\Standards\3GPP%20Standards\Meeting%20Documents\TSGR1_100b\Docs\R1-2001838.zip" TargetMode="External"/><Relationship Id="rId168" Type="http://schemas.openxmlformats.org/officeDocument/2006/relationships/hyperlink" Target="file:///C:\Users\wanshic\OneDrive%20-%20Qualcomm\Documents\Standards\3GPP%20Standards\Meeting%20Documents\TSGR1_100b\Docs\R1-2002103.zip" TargetMode="External"/><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0b\Docs\R1-2002375.zip" TargetMode="External"/><Relationship Id="rId72" Type="http://schemas.openxmlformats.org/officeDocument/2006/relationships/hyperlink" Target="file:///C:\Users\wanshic\OneDrive%20-%20Qualcomm\Documents\Standards\3GPP%20Standards\Meeting%20Documents\TSGR1_100b\Docs\R1-2002514.zip" TargetMode="External"/><Relationship Id="rId93" Type="http://schemas.openxmlformats.org/officeDocument/2006/relationships/hyperlink" Target="file:///C:\Users\wanshic\OneDrive%20-%20Qualcomm\Documents\Standards\3GPP%20Standards\Meeting%20Documents\TSGR1_100b\Docs\R1-2002493.zip" TargetMode="External"/><Relationship Id="rId98" Type="http://schemas.openxmlformats.org/officeDocument/2006/relationships/hyperlink" Target="file:///C:\Users\wanshic\OneDrive%20-%20Qualcomm\Documents\Standards\3GPP%20Standards\Meeting%20Documents\TSGR1_100b\Docs\R1-2002376.zip" TargetMode="External"/><Relationship Id="rId121" Type="http://schemas.openxmlformats.org/officeDocument/2006/relationships/hyperlink" Target="file:///C:\Users\wanshic\OneDrive%20-%20Qualcomm\Documents\Standards\3GPP%20Standards\Meeting%20Documents\TSGR1_100b\Docs\R1-2001518.zip" TargetMode="External"/><Relationship Id="rId142" Type="http://schemas.openxmlformats.org/officeDocument/2006/relationships/hyperlink" Target="file:///C:\Users\wanshic\OneDrive%20-%20Qualcomm\Documents\Standards\3GPP%20Standards\Meeting%20Documents\TSGR1_100b\Docs\R1-2001693.zip" TargetMode="External"/><Relationship Id="rId163" Type="http://schemas.openxmlformats.org/officeDocument/2006/relationships/hyperlink" Target="file:///C:\Users\wanshic\OneDrive%20-%20Qualcomm\Documents\Standards\3GPP%20Standards\Meeting%20Documents\TSGR1_100b\Docs\R1-2002058.zip" TargetMode="External"/><Relationship Id="rId184" Type="http://schemas.openxmlformats.org/officeDocument/2006/relationships/hyperlink" Target="file:///C:\Users\wanshic\OneDrive%20-%20Qualcomm\Documents\Standards\3GPP%20Standards\Meeting%20Documents\TSGR1_100b\Docs\R1-2002493.zip" TargetMode="External"/><Relationship Id="rId189" Type="http://schemas.openxmlformats.org/officeDocument/2006/relationships/hyperlink" Target="file:///C:\Users\wanshic\OneDrive%20-%20Qualcomm\Documents\Standards\3GPP%20Standards\Meeting%20Documents\TSGR1_100b\Docs\R1-2002516.zip" TargetMode="External"/><Relationship Id="rId3" Type="http://schemas.openxmlformats.org/officeDocument/2006/relationships/customXml" Target="../customXml/item3.xml"/><Relationship Id="rId25" Type="http://schemas.openxmlformats.org/officeDocument/2006/relationships/hyperlink" Target="file:///C:\Users\wanshic\OneDrive%20-%20Qualcomm\Documents\Standards\3GPP%20Standards\Meeting%20Documents\TSGR1_100b\Docs\R1-2002285.zip" TargetMode="External"/><Relationship Id="rId46" Type="http://schemas.openxmlformats.org/officeDocument/2006/relationships/hyperlink" Target="file:///C:\Users\wanshic\OneDrive%20-%20Qualcomm\Documents\Standards\3GPP%20Standards\Meeting%20Documents\TSGR1_100b\Docs\R1-2001640.zip" TargetMode="External"/><Relationship Id="rId67" Type="http://schemas.openxmlformats.org/officeDocument/2006/relationships/hyperlink" Target="file:///C:\Users\wanshic\OneDrive%20-%20Qualcomm\Documents\Standards\3GPP%20Standards\Meeting%20Documents\TSGR1_100b\Docs\R1-2001590.zip" TargetMode="External"/><Relationship Id="rId116" Type="http://schemas.openxmlformats.org/officeDocument/2006/relationships/hyperlink" Target="file:///C:\Users\wanshic\OneDrive%20-%20Qualcomm\Documents\Standards\3GPP%20Standards\Meeting%20Documents\TSGR1_100b\Docs\R1-2001513.zip" TargetMode="External"/><Relationship Id="rId137" Type="http://schemas.openxmlformats.org/officeDocument/2006/relationships/hyperlink" Target="file:///C:\Users\wanshic\OneDrive%20-%20Qualcomm\Documents\Standards\3GPP%20Standards\Meeting%20Documents\TSGR1_100b\Docs\R1-2001638.zip" TargetMode="External"/><Relationship Id="rId158" Type="http://schemas.openxmlformats.org/officeDocument/2006/relationships/hyperlink" Target="file:///C:\Users\wanshic\OneDrive%20-%20Qualcomm\Documents\Standards\3GPP%20Standards\Meeting%20Documents\TSGR1_100b\Docs\R1-2001980.zip" TargetMode="External"/><Relationship Id="rId20" Type="http://schemas.openxmlformats.org/officeDocument/2006/relationships/hyperlink" Target="file:///C:\Users\wanshic\OneDrive%20-%20Qualcomm\Documents\Standards\3GPP%20Standards\Meeting%20Documents\TSGR1_100b\Docs\R1-2001637.zip" TargetMode="External"/><Relationship Id="rId41" Type="http://schemas.openxmlformats.org/officeDocument/2006/relationships/hyperlink" Target="file:///C:\Users\wanshic\OneDrive%20-%20Qualcomm\Documents\Standards\3GPP%20Standards\Meeting%20Documents\TSGR1_100b\Docs\R1-2002659.zip" TargetMode="External"/><Relationship Id="rId62" Type="http://schemas.openxmlformats.org/officeDocument/2006/relationships/hyperlink" Target="file:///C:\Users\wanshic\OneDrive%20-%20Qualcomm\Documents\Standards\3GPP%20Standards\Meeting%20Documents\TSGR1_100b\Docs\R1-2002057.zip" TargetMode="External"/><Relationship Id="rId83" Type="http://schemas.openxmlformats.org/officeDocument/2006/relationships/hyperlink" Target="file:///C:\Users\wanshic\OneDrive%20-%20Qualcomm\Documents\Standards\3GPP%20Standards\Meeting%20Documents\TSGR1_100b\Docs\R1-2001516.zip" TargetMode="External"/><Relationship Id="rId88" Type="http://schemas.openxmlformats.org/officeDocument/2006/relationships/hyperlink" Target="file:///C:\Users\wanshic\OneDrive%20-%20Qualcomm\Documents\Standards\3GPP%20Standards\Meeting%20Documents\TSGR1_100b\Docs\R1-2001582.zip" TargetMode="External"/><Relationship Id="rId111" Type="http://schemas.openxmlformats.org/officeDocument/2006/relationships/hyperlink" Target="file:///C:\Users\wanshic\OneDrive%20-%20Qualcomm\Documents\Standards\3GPP%20Standards\Meeting%20Documents\TSGR1_100b\Docs\R1-2001508.zip" TargetMode="External"/><Relationship Id="rId132" Type="http://schemas.openxmlformats.org/officeDocument/2006/relationships/hyperlink" Target="file:///C:\Users\wanshic\OneDrive%20-%20Qualcomm\Documents\Standards\3GPP%20Standards\Meeting%20Documents\TSGR1_100b\Docs\R1-2001627.zip" TargetMode="External"/><Relationship Id="rId153" Type="http://schemas.openxmlformats.org/officeDocument/2006/relationships/hyperlink" Target="file:///C:\Users\wanshic\OneDrive%20-%20Qualcomm\Documents\Standards\3GPP%20Standards\Meeting%20Documents\TSGR1_100b\Docs\R1-2001931.zip" TargetMode="External"/><Relationship Id="rId174" Type="http://schemas.openxmlformats.org/officeDocument/2006/relationships/hyperlink" Target="file:///C:\Users\wanshic\OneDrive%20-%20Qualcomm\Documents\Standards\3GPP%20Standards\Meeting%20Documents\TSGR1_100b\Docs\R1-2002309.zip" TargetMode="External"/><Relationship Id="rId179" Type="http://schemas.openxmlformats.org/officeDocument/2006/relationships/hyperlink" Target="file:///C:\Users\wanshic\OneDrive%20-%20Qualcomm\Documents\Standards\3GPP%20Standards\Meeting%20Documents\TSGR1_100b\Docs\R1-2002375.zip" TargetMode="External"/><Relationship Id="rId195" Type="http://schemas.openxmlformats.org/officeDocument/2006/relationships/hyperlink" Target="file:///C:\Users\wanshic\OneDrive%20-%20Qualcomm\Documents\Standards\3GPP%20Standards\Meeting%20Documents\TSGR1_100b\Docs\R1-2002659.zip" TargetMode="External"/><Relationship Id="rId209" Type="http://schemas.openxmlformats.org/officeDocument/2006/relationships/footer" Target="footer1.xml"/><Relationship Id="rId190" Type="http://schemas.openxmlformats.org/officeDocument/2006/relationships/hyperlink" Target="file:///C:\Users\wanshic\OneDrive%20-%20Qualcomm\Documents\Standards\3GPP%20Standards\Meeting%20Documents\TSGR1_100b\Docs\R1-2002578.zip" TargetMode="External"/><Relationship Id="rId204" Type="http://schemas.openxmlformats.org/officeDocument/2006/relationships/hyperlink" Target="file:///C:\Users\wanshic\OneDrive%20-%20Qualcomm\Documents\Standards\3GPP%20Standards\Meeting%20Documents\TSGR1_100b\Docs\R1-2002677.zip" TargetMode="External"/><Relationship Id="rId15" Type="http://schemas.microsoft.com/office/2011/relationships/commentsExtended" Target="commentsExtended.xml"/><Relationship Id="rId36" Type="http://schemas.openxmlformats.org/officeDocument/2006/relationships/hyperlink" Target="file:///C:\Users\wanshic\OneDrive%20-%20Qualcomm\Documents\Standards\3GPP%20Standards\Meeting%20Documents\TSGR1_100b\Docs\R1-2001639.zip" TargetMode="External"/><Relationship Id="rId57" Type="http://schemas.openxmlformats.org/officeDocument/2006/relationships/hyperlink" Target="file:///C:\Users\wanshic\OneDrive%20-%20Qualcomm\Documents\Standards\3GPP%20Standards\Meeting%20Documents\TSGR1_100b\Docs\R1-2001638.zip" TargetMode="External"/><Relationship Id="rId106" Type="http://schemas.openxmlformats.org/officeDocument/2006/relationships/hyperlink" Target="file:///C:\Users\wanshic\OneDrive%20-%20Qualcomm\Documents\Standards\3GPP%20Standards\Meeting%20Documents\TSGR1_100b\Docs\R1-2001503.zip" TargetMode="External"/><Relationship Id="rId127" Type="http://schemas.openxmlformats.org/officeDocument/2006/relationships/hyperlink" Target="file:///C:\Users\wanshic\OneDrive%20-%20Qualcomm\Documents\Standards\3GPP%20Standards\Meeting%20Documents\TSGR1_100b\Docs\R1-2001580.zip" TargetMode="External"/><Relationship Id="rId10" Type="http://schemas.openxmlformats.org/officeDocument/2006/relationships/endnotes" Target="endnotes.xml"/><Relationship Id="rId31" Type="http://schemas.openxmlformats.org/officeDocument/2006/relationships/hyperlink" Target="file:///C:\Users\wanshic\OneDrive%20-%20Qualcomm\Documents\Standards\3GPP%20Standards\Meeting%20Documents\TSGR1_100b\Docs\R1-2002310.zip" TargetMode="External"/><Relationship Id="rId52" Type="http://schemas.openxmlformats.org/officeDocument/2006/relationships/hyperlink" Target="file:///C:\Users\wanshic\OneDrive%20-%20Qualcomm\Documents\Standards\3GPP%20Standards\Meeting%20Documents\TSGR1_100b\Docs\R1-2002658.zip" TargetMode="External"/><Relationship Id="rId73" Type="http://schemas.openxmlformats.org/officeDocument/2006/relationships/hyperlink" Target="file:///C:\Users\wanshic\OneDrive%20-%20Qualcomm\Documents\Standards\3GPP%20Standards\Meeting%20Documents\TSGR1_100b\Docs\R1-2002673.zip" TargetMode="External"/><Relationship Id="rId78" Type="http://schemas.openxmlformats.org/officeDocument/2006/relationships/hyperlink" Target="file:///C:\Users\wanshic\OneDrive%20-%20Qualcomm\Documents\Standards\3GPP%20Standards\Meeting%20Documents\TSGR1_100b\Docs\R1-2002516.zip" TargetMode="External"/><Relationship Id="rId94" Type="http://schemas.openxmlformats.org/officeDocument/2006/relationships/hyperlink" Target="file:///C:\Users\wanshic\OneDrive%20-%20Qualcomm\Documents\Standards\3GPP%20Standards\Meeting%20Documents\TSGR1_100b\Docs\R1-2002578.zip" TargetMode="External"/><Relationship Id="rId99" Type="http://schemas.openxmlformats.org/officeDocument/2006/relationships/hyperlink" Target="file:///C:\Users\wanshic\OneDrive%20-%20Qualcomm\Documents\Standards\3GPP%20Standards\Meeting%20Documents\TSGR1_100b\Docs\R1-2002660.zip" TargetMode="External"/><Relationship Id="rId101" Type="http://schemas.openxmlformats.org/officeDocument/2006/relationships/hyperlink" Target="file:///C:\Users\wanshic\OneDrive%20-%20Qualcomm\Documents\Standards\3GPP%20Standards\Meeting%20Documents\TSGR1_100b\Docs\R1-2002373.zip" TargetMode="External"/><Relationship Id="rId122" Type="http://schemas.openxmlformats.org/officeDocument/2006/relationships/hyperlink" Target="file:///C:\Users\wanshic\OneDrive%20-%20Qualcomm\Documents\Standards\3GPP%20Standards\Meeting%20Documents\TSGR1_100b\Docs\R1-2001519.zip" TargetMode="External"/><Relationship Id="rId143" Type="http://schemas.openxmlformats.org/officeDocument/2006/relationships/hyperlink" Target="file:///C:\Users\wanshic\OneDrive%20-%20Qualcomm\Documents\Standards\3GPP%20Standards\Meeting%20Documents\TSGR1_100b\Docs\R1-2001716.zip" TargetMode="External"/><Relationship Id="rId148" Type="http://schemas.openxmlformats.org/officeDocument/2006/relationships/hyperlink" Target="file:///C:\Users\wanshic\OneDrive%20-%20Qualcomm\Documents\Standards\3GPP%20Standards\Meeting%20Documents\TSGR1_100b\Docs\R1-2001845.zip" TargetMode="External"/><Relationship Id="rId164" Type="http://schemas.openxmlformats.org/officeDocument/2006/relationships/hyperlink" Target="file:///C:\Users\wanshic\OneDrive%20-%20Qualcomm\Documents\Standards\3GPP%20Standards\Meeting%20Documents\TSGR1_100b\Docs\R1-2002099.zip" TargetMode="External"/><Relationship Id="rId169" Type="http://schemas.openxmlformats.org/officeDocument/2006/relationships/hyperlink" Target="file:///C:\Users\wanshic\OneDrive%20-%20Qualcomm\Documents\Standards\3GPP%20Standards\Meeting%20Documents\TSGR1_100b\Docs\R1-2002187.zip" TargetMode="External"/><Relationship Id="rId185" Type="http://schemas.openxmlformats.org/officeDocument/2006/relationships/hyperlink" Target="file:///C:\Users\wanshic\OneDrive%20-%20Qualcomm\Documents\Standards\3GPP%20Standards\Meeting%20Documents\TSGR1_100b\Docs\R1-2002501.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wanshic\OneDrive%20-%20Qualcomm\Documents\Standards\3GPP%20Standards\Meeting%20Documents\TSGR1_100b\Docs\R1-2002376.zip" TargetMode="External"/><Relationship Id="rId210" Type="http://schemas.openxmlformats.org/officeDocument/2006/relationships/footer" Target="footer2.xml"/><Relationship Id="rId26" Type="http://schemas.openxmlformats.org/officeDocument/2006/relationships/hyperlink" Target="file:///C:\Users\wanshic\OneDrive%20-%20Qualcomm\Documents\Standards\3GPP%20Standards\Meeting%20Documents\TSGR1_100b\Docs\R1-2002289.zip" TargetMode="External"/><Relationship Id="rId47" Type="http://schemas.openxmlformats.org/officeDocument/2006/relationships/hyperlink" Target="file:///C:\Users\wanshic\OneDrive%20-%20Qualcomm\Documents\Standards\3GPP%20Standards\Meeting%20Documents\TSGR1_100b\Docs\R1-2001716.zip" TargetMode="External"/><Relationship Id="rId68" Type="http://schemas.openxmlformats.org/officeDocument/2006/relationships/hyperlink" Target="file:///C:\Users\wanshic\OneDrive%20-%20Qualcomm\Documents\Standards\3GPP%20Standards\Meeting%20Documents\TSGR1_100b\Docs\R1-2001901.zip" TargetMode="External"/><Relationship Id="rId89" Type="http://schemas.openxmlformats.org/officeDocument/2006/relationships/hyperlink" Target="file:///C:\Users\wanshic\OneDrive%20-%20Qualcomm\Documents\Standards\3GPP%20Standards\Meeting%20Documents\TSGR1_100b\Docs\R1-2001693.zip" TargetMode="External"/><Relationship Id="rId112" Type="http://schemas.openxmlformats.org/officeDocument/2006/relationships/hyperlink" Target="file:///C:\Users\wanshic\OneDrive%20-%20Qualcomm\Documents\Standards\3GPP%20Standards\Meeting%20Documents\TSGR1_100b\Docs\R1-2001509.zip" TargetMode="External"/><Relationship Id="rId133" Type="http://schemas.openxmlformats.org/officeDocument/2006/relationships/hyperlink" Target="file:///C:\Users\wanshic\OneDrive%20-%20Qualcomm\Documents\Standards\3GPP%20Standards\Meeting%20Documents\TSGR1_100b\Docs\R1-2001628.zip" TargetMode="External"/><Relationship Id="rId154" Type="http://schemas.openxmlformats.org/officeDocument/2006/relationships/hyperlink" Target="file:///C:\Users\wanshic\OneDrive%20-%20Qualcomm\Documents\Standards\3GPP%20Standards\Meeting%20Documents\TSGR1_100b\Docs\R1-2001946.zip" TargetMode="External"/><Relationship Id="rId175" Type="http://schemas.openxmlformats.org/officeDocument/2006/relationships/hyperlink" Target="file:///C:\Users\wanshic\OneDrive%20-%20Qualcomm\Documents\Standards\3GPP%20Standards\Meeting%20Documents\TSGR1_100b\Docs\R1-2002310.zip" TargetMode="External"/><Relationship Id="rId196" Type="http://schemas.openxmlformats.org/officeDocument/2006/relationships/hyperlink" Target="file:///C:\Users\wanshic\OneDrive%20-%20Qualcomm\Documents\Standards\3GPP%20Standards\Meeting%20Documents\TSGR1_100b\Docs\R1-2002660.zip" TargetMode="External"/><Relationship Id="rId200" Type="http://schemas.openxmlformats.org/officeDocument/2006/relationships/hyperlink" Target="file:///C:\Users\wanshic\OneDrive%20-%20Qualcomm\Documents\Standards\3GPP%20Standards\Meeting%20Documents\TSGR1_100b\Docs\R1-2002670.zip" TargetMode="External"/><Relationship Id="rId16" Type="http://schemas.microsoft.com/office/2016/09/relationships/commentsIds" Target="commentsIds.xml"/><Relationship Id="rId37" Type="http://schemas.openxmlformats.org/officeDocument/2006/relationships/hyperlink" Target="file:///C:\Users\wanshic\OneDrive%20-%20Qualcomm\Documents\Standards\3GPP%20Standards\Meeting%20Documents\TSGR1_100b\Docs\R1-2001948.zip" TargetMode="External"/><Relationship Id="rId58" Type="http://schemas.openxmlformats.org/officeDocument/2006/relationships/hyperlink" Target="file:///C:\Users\wanshic\OneDrive%20-%20Qualcomm\Documents\Standards\3GPP%20Standards\Meeting%20Documents\TSGR1_100b\Docs\R1-2001771.zip" TargetMode="External"/><Relationship Id="rId79" Type="http://schemas.openxmlformats.org/officeDocument/2006/relationships/hyperlink" Target="file:///C:\Users\wanshic\OneDrive%20-%20Qualcomm\Documents\Standards\3GPP%20Standards\Meeting%20Documents\TSGR1_100b\Docs\R1-2002615.zip" TargetMode="External"/><Relationship Id="rId102" Type="http://schemas.openxmlformats.org/officeDocument/2006/relationships/hyperlink" Target="file:///C:\Users\wanshic\OneDrive%20-%20Qualcomm\Documents\Standards\3GPP%20Standards\Meeting%20Documents\TSGR1_98b\R1-1909950.zip" TargetMode="External"/><Relationship Id="rId123" Type="http://schemas.openxmlformats.org/officeDocument/2006/relationships/hyperlink" Target="file:///C:\Users\wanshic\OneDrive%20-%20Qualcomm\Documents\Standards\3GPP%20Standards\Meeting%20Documents\TSGR1_100b\Docs\R1-2001520.zip" TargetMode="External"/><Relationship Id="rId144" Type="http://schemas.openxmlformats.org/officeDocument/2006/relationships/hyperlink" Target="file:///C:\Users\wanshic\OneDrive%20-%20Qualcomm\Documents\Standards\3GPP%20Standards\Meeting%20Documents\TSGR1_100b\Docs\R1-2001717.zip" TargetMode="External"/><Relationship Id="rId90" Type="http://schemas.openxmlformats.org/officeDocument/2006/relationships/hyperlink" Target="file:///C:\Users\wanshic\OneDrive%20-%20Qualcomm\Documents\Standards\3GPP%20Standards\Meeting%20Documents\TSGR1_100b\Docs\R1-2001845.zip" TargetMode="External"/><Relationship Id="rId165" Type="http://schemas.openxmlformats.org/officeDocument/2006/relationships/hyperlink" Target="file:///C:\Users\wanshic\OneDrive%20-%20Qualcomm\Documents\Standards\3GPP%20Standards\Meeting%20Documents\TSGR1_100b\Docs\R1-2002100.zip" TargetMode="External"/><Relationship Id="rId186" Type="http://schemas.openxmlformats.org/officeDocument/2006/relationships/hyperlink" Target="file:///C:\Users\wanshic\OneDrive%20-%20Qualcomm\Documents\Standards\3GPP%20Standards\Meeting%20Documents\TSGR1_100b\Docs\R1-2002502.zip" TargetMode="External"/><Relationship Id="rId211" Type="http://schemas.openxmlformats.org/officeDocument/2006/relationships/fontTable" Target="fontTable.xml"/><Relationship Id="rId27" Type="http://schemas.openxmlformats.org/officeDocument/2006/relationships/hyperlink" Target="file:///C:\Users\wanshic\OneDrive%20-%20Qualcomm\Documents\Standards\3GPP%20Standards\Meeting%20Documents\TSGR1_100b\Docs\R1-2002672.zip" TargetMode="External"/><Relationship Id="rId48" Type="http://schemas.openxmlformats.org/officeDocument/2006/relationships/hyperlink" Target="file:///C:\Users\wanshic\OneDrive%20-%20Qualcomm\Documents\Standards\3GPP%20Standards\Meeting%20Documents\TSGR1_100b\Docs\R1-2001947.zip" TargetMode="External"/><Relationship Id="rId69" Type="http://schemas.openxmlformats.org/officeDocument/2006/relationships/hyperlink" Target="file:///C:\Users\wanshic\OneDrive%20-%20Qualcomm\Documents\Standards\3GPP%20Standards\Meeting%20Documents\TSGR1_100b\Docs\R1-2001980.zip" TargetMode="External"/><Relationship Id="rId113" Type="http://schemas.openxmlformats.org/officeDocument/2006/relationships/hyperlink" Target="file:///C:\Users\wanshic\OneDrive%20-%20Qualcomm\Documents\Standards\3GPP%20Standards\Meeting%20Documents\TSGR1_100b\Docs\R1-2001510.zip" TargetMode="External"/><Relationship Id="rId134" Type="http://schemas.openxmlformats.org/officeDocument/2006/relationships/hyperlink" Target="file:///C:\Users\wanshic\OneDrive%20-%20Qualcomm\Documents\Standards\3GPP%20Standards\Meeting%20Documents\TSGR1_100b\Docs\R1-2001629.zip" TargetMode="External"/><Relationship Id="rId80" Type="http://schemas.openxmlformats.org/officeDocument/2006/relationships/hyperlink" Target="file:///C:\Users\wanshic\OneDrive%20-%20Qualcomm\Documents\Standards\3GPP%20Standards\Meeting%20Documents\TSGR1_100b\Docs\R1-2001503.zip" TargetMode="External"/><Relationship Id="rId155" Type="http://schemas.openxmlformats.org/officeDocument/2006/relationships/hyperlink" Target="file:///C:\Users\wanshic\OneDrive%20-%20Qualcomm\Documents\Standards\3GPP%20Standards\Meeting%20Documents\TSGR1_100b\Docs\R1-2001947.zip" TargetMode="External"/><Relationship Id="rId176" Type="http://schemas.openxmlformats.org/officeDocument/2006/relationships/hyperlink" Target="file:///C:\Users\wanshic\OneDrive%20-%20Qualcomm\Documents\Standards\3GPP%20Standards\Meeting%20Documents\TSGR1_100b\Docs\R1-2002311.zip" TargetMode="External"/><Relationship Id="rId197" Type="http://schemas.openxmlformats.org/officeDocument/2006/relationships/hyperlink" Target="file:///C:\Users\wanshic\OneDrive%20-%20Qualcomm\Documents\Standards\3GPP%20Standards\Meeting%20Documents\TSGR1_100b\Docs\R1-2002662.zip" TargetMode="External"/><Relationship Id="rId201" Type="http://schemas.openxmlformats.org/officeDocument/2006/relationships/hyperlink" Target="file:///C:\Users\wanshic\OneDrive%20-%20Qualcomm\Documents\Standards\3GPP%20Standards\Meeting%20Documents\TSGR1_100b\Docs\R1-2002671.zip" TargetMode="External"/><Relationship Id="rId17" Type="http://schemas.openxmlformats.org/officeDocument/2006/relationships/hyperlink" Target="file:///C:\Users\wanshic\OneDrive%20-%20Qualcomm\Documents\Standards\3GPP%20Standards\Meeting%20Documents\TSGR1_100b\Docs\R1-2001848.zip" TargetMode="External"/><Relationship Id="rId38" Type="http://schemas.openxmlformats.org/officeDocument/2006/relationships/hyperlink" Target="file:///C:\Users\wanshic\OneDrive%20-%20Qualcomm\Documents\Standards\3GPP%20Standards\Meeting%20Documents\TSGR1_100b\Docs\R1-2002102.zip" TargetMode="External"/><Relationship Id="rId59" Type="http://schemas.openxmlformats.org/officeDocument/2006/relationships/hyperlink" Target="file:///C:\Users\wanshic\OneDrive%20-%20Qualcomm\Documents\Standards\3GPP%20Standards\Meeting%20Documents\TSGR1_100b\Docs\R1-2001838.zip" TargetMode="External"/><Relationship Id="rId103" Type="http://schemas.openxmlformats.org/officeDocument/2006/relationships/hyperlink" Target="file:///C:\Users\wanshic\OneDrive%20-%20Qualcomm\Documents\Standards\3GPP%20Standards\Meeting%20Documents\TSGR1_100b\Docs\R1-2002670.zip" TargetMode="External"/><Relationship Id="rId124" Type="http://schemas.openxmlformats.org/officeDocument/2006/relationships/hyperlink" Target="file:///C:\Users\wanshic\OneDrive%20-%20Qualcomm\Documents\Standards\3GPP%20Standards\Meeting%20Documents\TSGR1_100b\Docs\R1-2001521.zip" TargetMode="External"/><Relationship Id="rId70" Type="http://schemas.openxmlformats.org/officeDocument/2006/relationships/hyperlink" Target="file:///C:\Users\wanshic\OneDrive%20-%20Qualcomm\Documents\Standards\3GPP%20Standards\Meeting%20Documents\TSGR1_100b\Docs\R1-2002100.zip" TargetMode="External"/><Relationship Id="rId91" Type="http://schemas.openxmlformats.org/officeDocument/2006/relationships/hyperlink" Target="file:///C:\Users\wanshic\OneDrive%20-%20Qualcomm\Documents\Standards\3GPP%20Standards\Meeting%20Documents\TSGR1_100b\Docs\R1-2002056.zip" TargetMode="External"/><Relationship Id="rId145" Type="http://schemas.openxmlformats.org/officeDocument/2006/relationships/hyperlink" Target="file:///C:\Users\wanshic\OneDrive%20-%20Qualcomm\Documents\Standards\3GPP%20Standards\Meeting%20Documents\TSGR1_100b\Docs\R1-2001718.zip" TargetMode="External"/><Relationship Id="rId166" Type="http://schemas.openxmlformats.org/officeDocument/2006/relationships/hyperlink" Target="file:///C:\Users\wanshic\OneDrive%20-%20Qualcomm\Documents\Standards\3GPP%20Standards\Meeting%20Documents\TSGR1_100b\Docs\R1-2002101.zip" TargetMode="External"/><Relationship Id="rId187" Type="http://schemas.openxmlformats.org/officeDocument/2006/relationships/hyperlink" Target="file:///C:\Users\wanshic\OneDrive%20-%20Qualcomm\Documents\Standards\3GPP%20Standards\Meeting%20Documents\TSGR1_100b\Docs\R1-2002514.zip" TargetMode="External"/><Relationship Id="rId1" Type="http://schemas.openxmlformats.org/officeDocument/2006/relationships/customXml" Target="../customXml/item1.xml"/><Relationship Id="rId212" Type="http://schemas.microsoft.com/office/2011/relationships/people" Target="people.xml"/><Relationship Id="rId28" Type="http://schemas.openxmlformats.org/officeDocument/2006/relationships/hyperlink" Target="file:///C:\Users\wanshic\OneDrive%20-%20Qualcomm\Documents\Standards\3GPP%20Standards\Meeting%20Documents\TSGR1_100b\Docs\R1-2001641.zip" TargetMode="External"/><Relationship Id="rId49" Type="http://schemas.openxmlformats.org/officeDocument/2006/relationships/hyperlink" Target="file:///C:\Users\wanshic\OneDrive%20-%20Qualcomm\Documents\Standards\3GPP%20Standards\Meeting%20Documents\TSGR1_100b\Docs\R1-2002103.zip" TargetMode="External"/><Relationship Id="rId114" Type="http://schemas.openxmlformats.org/officeDocument/2006/relationships/hyperlink" Target="file:///C:\Users\wanshic\OneDrive%20-%20Qualcomm\Documents\Standards\3GPP%20Standards\Meeting%20Documents\TSGR1_100b\Docs\R1-2001511.zip" TargetMode="External"/><Relationship Id="rId60" Type="http://schemas.openxmlformats.org/officeDocument/2006/relationships/hyperlink" Target="file:///C:\Users\wanshic\OneDrive%20-%20Qualcomm\Documents\Standards\3GPP%20Standards\Meeting%20Documents\TSGR1_100b\Docs\R1-2002051.zip" TargetMode="External"/><Relationship Id="rId81" Type="http://schemas.openxmlformats.org/officeDocument/2006/relationships/hyperlink" Target="file:///C:\Users\wanshic\OneDrive%20-%20Qualcomm\Documents\Standards\3GPP%20Standards\Meeting%20Documents\TSGR1_100b\Docs\R1-2001504.zip" TargetMode="External"/><Relationship Id="rId135" Type="http://schemas.openxmlformats.org/officeDocument/2006/relationships/hyperlink" Target="file:///C:\Users\wanshic\OneDrive%20-%20Qualcomm\Documents\Standards\3GPP%20Standards\Meeting%20Documents\TSGR1_100b\Docs\R1-2001630.zip" TargetMode="External"/><Relationship Id="rId156" Type="http://schemas.openxmlformats.org/officeDocument/2006/relationships/hyperlink" Target="file:///C:\Users\wanshic\OneDrive%20-%20Qualcomm\Documents\Standards\3GPP%20Standards\Meeting%20Documents\TSGR1_100b\Docs\R1-2001948.zip" TargetMode="External"/><Relationship Id="rId177" Type="http://schemas.openxmlformats.org/officeDocument/2006/relationships/hyperlink" Target="file:///C:\Users\wanshic\OneDrive%20-%20Qualcomm\Documents\Standards\3GPP%20Standards\Meeting%20Documents\TSGR1_100b\Docs\R1-2002373.zip" TargetMode="External"/><Relationship Id="rId198" Type="http://schemas.openxmlformats.org/officeDocument/2006/relationships/hyperlink" Target="file:///C:\Users\wanshic\OneDrive%20-%20Qualcomm\Documents\Standards\3GPP%20Standards\Meeting%20Documents\TSGR1_100b\Docs\R1-2002663.zip" TargetMode="External"/><Relationship Id="rId202" Type="http://schemas.openxmlformats.org/officeDocument/2006/relationships/hyperlink" Target="file:///C:\Users\wanshic\OneDrive%20-%20Qualcomm\Documents\Standards\3GPP%20Standards\Meeting%20Documents\TSGR1_100b\Docs\R1-2002672.zip" TargetMode="External"/><Relationship Id="rId18" Type="http://schemas.openxmlformats.org/officeDocument/2006/relationships/hyperlink" Target="file:///C:\Users\wanshic\OneDrive%20-%20Qualcomm\Documents\Standards\3GPP%20Standards\Meeting%20Documents\TSGR1_100b\Docs\R1-2002502.zip" TargetMode="External"/><Relationship Id="rId39" Type="http://schemas.openxmlformats.org/officeDocument/2006/relationships/hyperlink" Target="file:///C:\Users\wanshic\OneDrive%20-%20Qualcomm\Documents\Standards\3GPP%20Standards\Meeting%20Documents\TSGR1_100b\Docs\R1-2002311.zip" TargetMode="External"/><Relationship Id="rId50" Type="http://schemas.openxmlformats.org/officeDocument/2006/relationships/hyperlink" Target="file:///C:\Users\wanshic\OneDrive%20-%20Qualcomm\Documents\Standards\3GPP%20Standards\Meeting%20Documents\TSGR1_100b\Docs\R1-2002309.zip" TargetMode="External"/><Relationship Id="rId104" Type="http://schemas.openxmlformats.org/officeDocument/2006/relationships/hyperlink" Target="file:///C:\Users\wanshic\OneDrive%20-%20Qualcomm\Documents\Standards\3GPP%20Standards\Meeting%20Documents\TSGR1_100b\Docs\R1-2002671.zip" TargetMode="External"/><Relationship Id="rId125" Type="http://schemas.openxmlformats.org/officeDocument/2006/relationships/hyperlink" Target="file:///C:\Users\wanshic\OneDrive%20-%20Qualcomm\Documents\Standards\3GPP%20Standards\Meeting%20Documents\TSGR1_100b\Docs\R1-2001522.zip" TargetMode="External"/><Relationship Id="rId146" Type="http://schemas.openxmlformats.org/officeDocument/2006/relationships/hyperlink" Target="file:///C:\Users\wanshic\OneDrive%20-%20Qualcomm\Documents\Standards\3GPP%20Standards\Meeting%20Documents\TSGR1_100b\Docs\R1-2001771.zip" TargetMode="External"/><Relationship Id="rId167" Type="http://schemas.openxmlformats.org/officeDocument/2006/relationships/hyperlink" Target="file:///C:\Users\wanshic\OneDrive%20-%20Qualcomm\Documents\Standards\3GPP%20Standards\Meeting%20Documents\TSGR1_100b\Docs\R1-2002102.zip" TargetMode="External"/><Relationship Id="rId188" Type="http://schemas.openxmlformats.org/officeDocument/2006/relationships/hyperlink" Target="file:///C:\Users\wanshic\OneDrive%20-%20Qualcomm\Documents\Standards\3GPP%20Standards\Meeting%20Documents\TSGR1_100b\Docs\R1-2002515.zip" TargetMode="External"/><Relationship Id="rId71" Type="http://schemas.openxmlformats.org/officeDocument/2006/relationships/hyperlink" Target="file:///C:\Users\wanshic\OneDrive%20-%20Qualcomm\Documents\Standards\3GPP%20Standards\Meeting%20Documents\TSGR1_100b\Docs\R1-2002427.zip" TargetMode="External"/><Relationship Id="rId92" Type="http://schemas.openxmlformats.org/officeDocument/2006/relationships/hyperlink" Target="file:///C:\Users\wanshic\OneDrive%20-%20Qualcomm\Documents\Standards\3GPP%20Standards\Meeting%20Documents\TSGR1_100b\Docs\R1-2002492.zip" TargetMode="External"/><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file:///C:\Users\wanshic\OneDrive%20-%20Qualcomm\Documents\Standards\3GPP%20Standards\Meeting%20Documents\TSGR1_100b\Docs\R1-2001718.zip" TargetMode="External"/><Relationship Id="rId40" Type="http://schemas.openxmlformats.org/officeDocument/2006/relationships/hyperlink" Target="file:///C:\Users\wanshic\OneDrive%20-%20Qualcomm\Documents\Standards\3GPP%20Standards\Meeting%20Documents\TSGR1_100b\Docs\R1-2002374.zip" TargetMode="External"/><Relationship Id="rId115" Type="http://schemas.openxmlformats.org/officeDocument/2006/relationships/hyperlink" Target="file:///C:\Users\wanshic\OneDrive%20-%20Qualcomm\Documents\Standards\3GPP%20Standards\Meeting%20Documents\TSGR1_100b\Docs\R1-2001512.zip" TargetMode="External"/><Relationship Id="rId136" Type="http://schemas.openxmlformats.org/officeDocument/2006/relationships/hyperlink" Target="file:///C:\Users\wanshic\OneDrive%20-%20Qualcomm\Documents\Standards\3GPP%20Standards\Meeting%20Documents\TSGR1_100b\Docs\R1-2001637.zip" TargetMode="External"/><Relationship Id="rId157" Type="http://schemas.openxmlformats.org/officeDocument/2006/relationships/hyperlink" Target="file:///C:\Users\wanshic\OneDrive%20-%20Qualcomm\Documents\Standards\3GPP%20Standards\Meeting%20Documents\TSGR1_100b\Docs\R1-2001966.zip" TargetMode="External"/><Relationship Id="rId178" Type="http://schemas.openxmlformats.org/officeDocument/2006/relationships/hyperlink" Target="file:///C:\Users\wanshic\OneDrive%20-%20Qualcomm\Documents\Standards\3GPP%20Standards\Meeting%20Documents\TSGR1_100b\Docs\R1-2002374.zip" TargetMode="External"/><Relationship Id="rId61" Type="http://schemas.openxmlformats.org/officeDocument/2006/relationships/hyperlink" Target="file:///C:\Users\wanshic\OneDrive%20-%20Qualcomm\Documents\Standards\3GPP%20Standards\Meeting%20Documents\TSGR1_100b\Docs\R1-2002055.zip" TargetMode="External"/><Relationship Id="rId82" Type="http://schemas.openxmlformats.org/officeDocument/2006/relationships/hyperlink" Target="file:///C:\Users\wanshic\OneDrive%20-%20Qualcomm\Documents\Standards\3GPP%20Standards\Meeting%20Documents\TSGR1_100b\Docs\R1-2001515.zip" TargetMode="External"/><Relationship Id="rId199" Type="http://schemas.openxmlformats.org/officeDocument/2006/relationships/hyperlink" Target="file:///C:\Users\wanshic\OneDrive%20-%20Qualcomm\Documents\Standards\3GPP%20Standards\Meeting%20Documents\TSGR1_100b\Docs\R1-2002664.zip" TargetMode="External"/><Relationship Id="rId203" Type="http://schemas.openxmlformats.org/officeDocument/2006/relationships/hyperlink" Target="file:///C:\Users\wanshic\OneDrive%20-%20Qualcomm\Documents\Standards\3GPP%20Standards\Meeting%20Documents\TSGR1_100b\Docs\R1-20026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8D081E-4D54-4607-AE1A-DBFB8D81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834F6D-602E-41D1-B18D-DF559C5AE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11</TotalTime>
  <Pages>26</Pages>
  <Words>11390</Words>
  <Characters>64925</Characters>
  <Application>Microsoft Office Word</Application>
  <DocSecurity>0</DocSecurity>
  <Lines>541</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76163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Intel</cp:lastModifiedBy>
  <cp:revision>20</cp:revision>
  <cp:lastPrinted>2014-11-07T05:38:00Z</cp:lastPrinted>
  <dcterms:created xsi:type="dcterms:W3CDTF">2020-04-16T18:24:00Z</dcterms:created>
  <dcterms:modified xsi:type="dcterms:W3CDTF">2020-04-16T18:36:00Z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0x0101003E17741353BC71439DA3E80555B6384B</vt:lpwstr>
  </property>
  <property fmtid="{D5CDD505-2E9C-101B-9397-08002B2CF9AE}" pid="4" name="_NewReviewCycle">
    <vt:lpwstr/>
  </property>
  <property fmtid="{D5CDD505-2E9C-101B-9397-08002B2CF9AE}" pid="5" name="NSCPROP_SA">
    <vt:lpwstr>D:\Youngbum\3GPP\RAN1\TSGR1_100b_e\Inbox\drafts\5 Incoming Liaison Statements\Summary-1_v1-DCM.docx</vt:lpwstr>
  </property>
</Properties>
</file>