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EE46C" w14:textId="4507B0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3C20">
        <w:rPr>
          <w:b/>
          <w:noProof/>
          <w:sz w:val="24"/>
        </w:rPr>
        <w:fldChar w:fldCharType="begin"/>
      </w:r>
      <w:r w:rsidR="007D3C20">
        <w:rPr>
          <w:b/>
          <w:noProof/>
          <w:sz w:val="24"/>
        </w:rPr>
        <w:instrText xml:space="preserve"> DOCPROPERTY  MtgSeq  \* MERGEFORMAT </w:instrText>
      </w:r>
      <w:r w:rsidR="007D3C20">
        <w:rPr>
          <w:b/>
          <w:noProof/>
          <w:sz w:val="24"/>
        </w:rPr>
        <w:fldChar w:fldCharType="separate"/>
      </w:r>
      <w:r w:rsidR="0083226D">
        <w:rPr>
          <w:b/>
          <w:noProof/>
          <w:sz w:val="24"/>
        </w:rPr>
        <w:t>100</w:t>
      </w:r>
      <w:r w:rsidR="00962DAF">
        <w:rPr>
          <w:b/>
          <w:noProof/>
          <w:sz w:val="24"/>
        </w:rPr>
        <w:t xml:space="preserve"> </w:t>
      </w:r>
      <w:r w:rsidR="007D3C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83226D">
        <w:rPr>
          <w:b/>
          <w:i/>
          <w:noProof/>
          <w:sz w:val="28"/>
        </w:rPr>
        <w:t>20</w:t>
      </w:r>
      <w:r w:rsidR="00D62D4D">
        <w:rPr>
          <w:b/>
          <w:i/>
          <w:noProof/>
          <w:sz w:val="28"/>
        </w:rPr>
        <w:t>00683</w:t>
      </w:r>
    </w:p>
    <w:p w14:paraId="454DEC0F" w14:textId="3ACA0CBE" w:rsidR="00962DAF" w:rsidRDefault="0083226D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36C13">
        <w:rPr>
          <w:b/>
          <w:noProof/>
          <w:sz w:val="24"/>
        </w:rPr>
        <w:t>,</w:t>
      </w:r>
      <w:r w:rsidR="00962DAF">
        <w:rPr>
          <w:b/>
          <w:noProof/>
          <w:sz w:val="24"/>
        </w:rPr>
        <w:t xml:space="preserve">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StartDate  \* MERGEFORMAT </w:instrText>
      </w:r>
      <w:r w:rsidR="00962DA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</w:t>
      </w:r>
      <w:r w:rsidR="00962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962DAF">
        <w:rPr>
          <w:b/>
          <w:noProof/>
          <w:sz w:val="24"/>
        </w:rPr>
        <w:fldChar w:fldCharType="end"/>
      </w:r>
      <w:r w:rsidR="00962DAF">
        <w:rPr>
          <w:b/>
          <w:noProof/>
          <w:sz w:val="24"/>
        </w:rPr>
        <w:t xml:space="preserve"> –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EndDate  \* MERGEFORMAT </w:instrText>
      </w:r>
      <w:r w:rsidR="00962DA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March 6</w:t>
      </w:r>
      <w:r w:rsidR="00962DAF">
        <w:rPr>
          <w:b/>
          <w:noProof/>
          <w:sz w:val="24"/>
        </w:rPr>
        <w:t>, 20</w:t>
      </w:r>
      <w:r w:rsidR="00962DA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2E39DC57" w:rsidR="001E41F3" w:rsidRPr="00410371" w:rsidRDefault="007D3C20" w:rsidP="00606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</w:t>
            </w:r>
            <w:r w:rsidR="00606A8F">
              <w:rPr>
                <w:b/>
                <w:noProof/>
                <w:sz w:val="28"/>
              </w:rPr>
              <w:t>6</w:t>
            </w:r>
            <w:r w:rsidR="00962DAF">
              <w:rPr>
                <w:b/>
                <w:noProof/>
                <w:sz w:val="28"/>
              </w:rPr>
              <w:t>.</w:t>
            </w:r>
            <w:r w:rsidR="00606A8F">
              <w:rPr>
                <w:b/>
                <w:noProof/>
                <w:sz w:val="28"/>
              </w:rPr>
              <w:t>0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18A45D98" w:rsidR="0033236F" w:rsidRDefault="006E524A" w:rsidP="006E524A">
            <w:pPr>
              <w:pStyle w:val="CRCoverPage"/>
              <w:spacing w:after="0"/>
              <w:ind w:left="100"/>
              <w:rPr>
                <w:noProof/>
              </w:rPr>
            </w:pPr>
            <w:r w:rsidRPr="006E524A">
              <w:rPr>
                <w:noProof/>
              </w:rPr>
              <w:t xml:space="preserve">Clarification of </w:t>
            </w:r>
            <w:r>
              <w:rPr>
                <w:noProof/>
              </w:rPr>
              <w:t>the maximum number of CSI-RS resources in resource setting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Pr="006E524A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02EBE739" w:rsidR="0033236F" w:rsidRDefault="0083226D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LG </w:t>
            </w:r>
            <w:proofErr w:type="spellStart"/>
            <w:r>
              <w:t>Electonics</w:t>
            </w:r>
            <w:proofErr w:type="spellEnd"/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1A9C792B" w:rsidR="0033236F" w:rsidRDefault="0033236F" w:rsidP="002F6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F658F" w:rsidRPr="002F658F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422B611F" w:rsidR="0033236F" w:rsidRDefault="0033236F" w:rsidP="008322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3226D">
              <w:t>20</w:t>
            </w:r>
            <w:r>
              <w:t>-</w:t>
            </w:r>
            <w:r w:rsidR="0083226D">
              <w:t>02</w:t>
            </w:r>
            <w:r>
              <w:t>-</w:t>
            </w:r>
            <w:r w:rsidR="0083226D">
              <w:t>14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2E1EC3C3" w:rsidR="0033236F" w:rsidRPr="00962DAF" w:rsidRDefault="00606A8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9B6A8AA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571F">
              <w:t>6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A8145" w14:textId="79EEE2DF" w:rsidR="00BD70C9" w:rsidRDefault="00BD70C9" w:rsidP="00BD7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version of specification, there is </w:t>
            </w:r>
            <w:r w:rsidRPr="006E524A">
              <w:rPr>
                <w:noProof/>
              </w:rPr>
              <w:t>confliction</w:t>
            </w:r>
            <w:r>
              <w:rPr>
                <w:noProof/>
              </w:rPr>
              <w:t xml:space="preserve"> between descriptions for the maximum number of CSI-RS resources in resource setting</w:t>
            </w:r>
            <w:r w:rsidR="00AC571F">
              <w:rPr>
                <w:noProof/>
              </w:rPr>
              <w:t xml:space="preserve"> for BM</w:t>
            </w:r>
            <w:r>
              <w:rPr>
                <w:noProof/>
              </w:rPr>
              <w:t>. In section 5.2.1.4.1 of TS38.214, there is a sentence to describe the maximum number of NZP CSI-RS resources in resource setting for BM and non-PMI operations as follows:</w:t>
            </w:r>
          </w:p>
          <w:p w14:paraId="173DEC31" w14:textId="5308C8EC" w:rsidR="00BD70C9" w:rsidRDefault="00BD70C9" w:rsidP="00BD70C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895EA2">
              <w:rPr>
                <w:b/>
                <w:noProof/>
              </w:rPr>
              <w:t xml:space="preserve">A UE is not expected to be configured with more than 64 NZP CSI-RS resources in resource setting </w:t>
            </w:r>
            <w:r>
              <w:rPr>
                <w:noProof/>
              </w:rPr>
              <w:t>for channel measurement for a CSI-ReportConfig with the higher layer parameter reportQuantity set to 'none', 'cri-RI-CQI', 'cri-RSRP' or 'ssb</w:t>
            </w:r>
            <w:r w:rsidR="00D62D4D">
              <w:rPr>
                <w:noProof/>
              </w:rPr>
              <w:t>-</w:t>
            </w:r>
            <w:r>
              <w:rPr>
                <w:noProof/>
              </w:rPr>
              <w:t>Index-RSRP'.</w:t>
            </w:r>
          </w:p>
          <w:p w14:paraId="3D9AC926" w14:textId="1FEA3E6A" w:rsidR="00BD70C9" w:rsidRDefault="00BD70C9" w:rsidP="00BD7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5.2.1.4.3 of TS38.214, however, it is described that the total number of CSI-RS resources for BM is 128 </w:t>
            </w:r>
            <w:r w:rsidR="007409EB">
              <w:rPr>
                <w:noProof/>
              </w:rPr>
              <w:t xml:space="preserve">which conflicts the maximum number of CSI-RS resources described in section 5.2.1.4.1 </w:t>
            </w:r>
            <w:r>
              <w:rPr>
                <w:noProof/>
              </w:rPr>
              <w:t>as follows:</w:t>
            </w:r>
          </w:p>
          <w:p w14:paraId="76239D3B" w14:textId="77777777" w:rsidR="00BD70C9" w:rsidRDefault="00BD70C9" w:rsidP="00BD70C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L1-RSRP computation, the UE may be configured with CSI-RS resource setting up to 16 CSI-RS resource sets having up to 64 resources within each set. </w:t>
            </w:r>
            <w:r w:rsidRPr="00895EA2">
              <w:rPr>
                <w:b/>
                <w:noProof/>
              </w:rPr>
              <w:t>The total number of different CSI-RS resources over all resource sets is no more than 128.</w:t>
            </w:r>
          </w:p>
          <w:p w14:paraId="126ABD1D" w14:textId="77777777" w:rsidR="00895EA2" w:rsidRPr="00BD70C9" w:rsidRDefault="00895EA2" w:rsidP="00895EA2">
            <w:pPr>
              <w:pStyle w:val="CRCoverPage"/>
              <w:spacing w:after="0"/>
              <w:rPr>
                <w:noProof/>
              </w:rPr>
            </w:pPr>
          </w:p>
          <w:p w14:paraId="66D796DC" w14:textId="58FB1145" w:rsidR="00895EA2" w:rsidRDefault="007409EB" w:rsidP="00C70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Related agreement is as follows:</w:t>
            </w:r>
          </w:p>
          <w:p w14:paraId="15C5157F" w14:textId="0EC488D6" w:rsidR="00D42E07" w:rsidRDefault="00D42E07" w:rsidP="00C70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[Agreement@#91]</w:t>
            </w:r>
          </w:p>
          <w:p w14:paraId="42A67CAB" w14:textId="4855EF6B" w:rsidR="00895EA2" w:rsidRDefault="00895EA2" w:rsidP="00895EA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For the beam management use case, support configuration of up to S=16 CSI-RS resources sets per resource setting, and Ks=1~64 CSI-RS resources per resource set</w:t>
            </w:r>
          </w:p>
          <w:p w14:paraId="08097D1F" w14:textId="77777777" w:rsidR="00895EA2" w:rsidRDefault="00895EA2" w:rsidP="00895EA2">
            <w:pPr>
              <w:pStyle w:val="CRCoverPage"/>
              <w:numPr>
                <w:ilvl w:val="1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The total number of CSI-RS resources in all sets cannot be more than 128</w:t>
            </w:r>
          </w:p>
          <w:p w14:paraId="52964EC4" w14:textId="6A51CB12" w:rsidR="00D649CE" w:rsidRPr="00D73284" w:rsidRDefault="00895EA2" w:rsidP="00865FD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Note: One set is selected out of S sets in the CSI trigger states 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07965B8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35078FC5" w:rsidR="0033236F" w:rsidRPr="00865FD2" w:rsidRDefault="00AC571F" w:rsidP="00AC571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 xml:space="preserve">In section 5.2.1.4.1 of TS38.214, 'none', 'cri-RSRP', and 'ssb-Index-RSRP', which are defined as condition of reportQuantity for the maximum 64 NZP CSI-RS resources in resource setting, are removed. 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41016B0B" w:rsidR="0033236F" w:rsidRDefault="00865FD2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Pr="006E524A">
              <w:rPr>
                <w:noProof/>
              </w:rPr>
              <w:t>confliction</w:t>
            </w:r>
            <w:r>
              <w:rPr>
                <w:noProof/>
              </w:rPr>
              <w:t xml:space="preserve"> between descriptions for the maximum number of CSI-RS resources in resource setting</w:t>
            </w:r>
            <w:r w:rsidR="00AC571F">
              <w:rPr>
                <w:noProof/>
              </w:rPr>
              <w:t xml:space="preserve"> for BM</w:t>
            </w:r>
            <w:r>
              <w:rPr>
                <w:noProof/>
              </w:rPr>
              <w:t>.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59D6BADC" w:rsidR="0033236F" w:rsidRDefault="006E524A" w:rsidP="00557D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5.2.1.4.1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2300B" w14:textId="4BBD6C64" w:rsidR="00A406DB" w:rsidRDefault="0033692F" w:rsidP="00A40D32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</w:t>
            </w:r>
            <w:proofErr w:type="gramStart"/>
            <w:r w:rsidRPr="00403383">
              <w:rPr>
                <w:b/>
                <w:u w:val="single"/>
              </w:rPr>
              <w:t>:</w:t>
            </w:r>
            <w:proofErr w:type="gramEnd"/>
            <w:r>
              <w:br/>
            </w:r>
            <w:r>
              <w:rPr>
                <w:bCs/>
              </w:rPr>
              <w:t xml:space="preserve">This CR </w:t>
            </w:r>
            <w:r w:rsidR="00AD358F">
              <w:rPr>
                <w:bCs/>
              </w:rPr>
              <w:t xml:space="preserve">is intended for </w:t>
            </w:r>
            <w:r w:rsidR="00675221">
              <w:rPr>
                <w:bCs/>
              </w:rPr>
              <w:t>clarifying the ambiguity in</w:t>
            </w:r>
            <w:r w:rsidR="00AD358F">
              <w:rPr>
                <w:bCs/>
              </w:rPr>
              <w:t xml:space="preserve"> the existing text</w:t>
            </w:r>
            <w:r w:rsidR="00A406DB">
              <w:rPr>
                <w:bCs/>
              </w:rPr>
              <w:t>.</w:t>
            </w:r>
            <w:r w:rsidR="00AD358F">
              <w:rPr>
                <w:bCs/>
              </w:rPr>
              <w:t xml:space="preserve"> No functional change exists.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56B6A2" w14:textId="77777777" w:rsidR="00865FD2" w:rsidRPr="00865FD2" w:rsidRDefault="00865FD2" w:rsidP="00865FD2">
      <w:pPr>
        <w:rPr>
          <w:rFonts w:eastAsia="맑은 고딕"/>
          <w:lang w:eastAsia="x-none"/>
        </w:rPr>
      </w:pPr>
    </w:p>
    <w:p w14:paraId="75A90A63" w14:textId="77777777" w:rsidR="00865FD2" w:rsidRPr="00865FD2" w:rsidRDefault="00865FD2" w:rsidP="00865FD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 w:eastAsia="zh-CN"/>
        </w:rPr>
      </w:pPr>
      <w:bookmarkStart w:id="2" w:name="_Toc11352113"/>
      <w:bookmarkStart w:id="3" w:name="_Toc20318003"/>
      <w:bookmarkStart w:id="4" w:name="_Toc27299901"/>
      <w:r w:rsidRPr="00865FD2">
        <w:rPr>
          <w:rFonts w:ascii="Arial" w:eastAsia="SimSun" w:hAnsi="Arial"/>
          <w:color w:val="000000"/>
          <w:sz w:val="22"/>
          <w:lang w:val="x-none" w:eastAsia="zh-CN"/>
        </w:rPr>
        <w:t>5.2.1.4.1</w:t>
      </w:r>
      <w:r w:rsidRPr="00865FD2">
        <w:rPr>
          <w:rFonts w:ascii="Arial" w:eastAsia="SimSun" w:hAnsi="Arial"/>
          <w:color w:val="000000"/>
          <w:sz w:val="22"/>
          <w:lang w:val="x-none" w:eastAsia="zh-CN"/>
        </w:rPr>
        <w:tab/>
        <w:t>Resource Setting configuration</w:t>
      </w:r>
      <w:bookmarkEnd w:id="2"/>
      <w:bookmarkEnd w:id="3"/>
      <w:bookmarkEnd w:id="4"/>
    </w:p>
    <w:p w14:paraId="7100783D" w14:textId="77777777" w:rsidR="00865FD2" w:rsidRPr="00865FD2" w:rsidRDefault="00865FD2" w:rsidP="00865FD2">
      <w:pPr>
        <w:rPr>
          <w:rFonts w:eastAsia="맑은 고딕"/>
          <w:color w:val="000000"/>
        </w:rPr>
      </w:pPr>
      <w:r w:rsidRPr="00865FD2">
        <w:rPr>
          <w:rFonts w:eastAsia="맑은 고딕"/>
          <w:color w:val="000000"/>
          <w:lang w:val="en-US"/>
        </w:rPr>
        <w:t xml:space="preserve">For aperiodic CSI, each </w:t>
      </w:r>
      <w:r w:rsidRPr="00865FD2">
        <w:rPr>
          <w:rFonts w:eastAsia="맑은 고딕"/>
          <w:color w:val="000000"/>
        </w:rPr>
        <w:t xml:space="preserve">trigger state configured using the higher layer parameter </w:t>
      </w:r>
      <w:r w:rsidRPr="00865FD2">
        <w:rPr>
          <w:rFonts w:eastAsia="맑은 고딕"/>
          <w:i/>
          <w:color w:val="000000"/>
        </w:rPr>
        <w:t>CSI-</w:t>
      </w:r>
      <w:proofErr w:type="spellStart"/>
      <w:r w:rsidRPr="00865FD2">
        <w:rPr>
          <w:rFonts w:eastAsia="맑은 고딕"/>
          <w:i/>
          <w:color w:val="000000"/>
        </w:rPr>
        <w:t>AperiodicTriggerState</w:t>
      </w:r>
      <w:proofErr w:type="spellEnd"/>
      <w:r w:rsidRPr="00865FD2">
        <w:rPr>
          <w:rFonts w:eastAsia="맑은 고딕"/>
          <w:color w:val="000000"/>
        </w:rPr>
        <w:t xml:space="preserve"> is associated with one or multiple </w:t>
      </w:r>
      <w:r w:rsidRPr="00865FD2">
        <w:rPr>
          <w:rFonts w:eastAsia="맑은 고딕"/>
          <w:i/>
          <w:color w:val="000000"/>
          <w:lang w:val="en-US"/>
        </w:rPr>
        <w:t>CSI-</w:t>
      </w:r>
      <w:proofErr w:type="spellStart"/>
      <w:r w:rsidRPr="00865FD2">
        <w:rPr>
          <w:rFonts w:eastAsia="맑은 고딕"/>
          <w:i/>
          <w:color w:val="000000"/>
        </w:rPr>
        <w:t>ReportConfig</w:t>
      </w:r>
      <w:proofErr w:type="spellEnd"/>
      <w:r w:rsidRPr="00865FD2">
        <w:rPr>
          <w:rFonts w:eastAsia="맑은 고딕"/>
          <w:color w:val="000000"/>
        </w:rPr>
        <w:t xml:space="preserve"> where each </w:t>
      </w:r>
      <w:r w:rsidRPr="00865FD2">
        <w:rPr>
          <w:rFonts w:eastAsia="맑은 고딕"/>
          <w:i/>
          <w:color w:val="000000"/>
          <w:lang w:val="en-US"/>
        </w:rPr>
        <w:t>CSI-</w:t>
      </w:r>
      <w:proofErr w:type="spellStart"/>
      <w:r w:rsidRPr="00865FD2">
        <w:rPr>
          <w:rFonts w:eastAsia="맑은 고딕"/>
          <w:i/>
          <w:color w:val="000000"/>
        </w:rPr>
        <w:t>ReportConfig</w:t>
      </w:r>
      <w:proofErr w:type="spellEnd"/>
      <w:r w:rsidRPr="00865FD2">
        <w:rPr>
          <w:rFonts w:eastAsia="맑은 고딕"/>
          <w:color w:val="000000"/>
        </w:rPr>
        <w:t xml:space="preserve"> is linked to periodic, or semi-persistent, or aperiodic resource setting(s): </w:t>
      </w:r>
    </w:p>
    <w:p w14:paraId="3A11BB2A" w14:textId="77777777" w:rsidR="00865FD2" w:rsidRPr="00865FD2" w:rsidRDefault="00865FD2" w:rsidP="00865FD2">
      <w:pPr>
        <w:ind w:left="568" w:hanging="284"/>
        <w:rPr>
          <w:rFonts w:eastAsia="맑은 고딕"/>
          <w:lang w:val="x-none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  <w:t xml:space="preserve">When one Resource Setting is configured, the Resource Setting (given by higher layer parameter </w:t>
      </w:r>
      <w:proofErr w:type="spellStart"/>
      <w:r w:rsidRPr="00865FD2">
        <w:rPr>
          <w:rFonts w:eastAsia="맑은 고딕"/>
          <w:i/>
          <w:lang w:val="x-none"/>
        </w:rPr>
        <w:t>resourcesForChannelMeasurement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>is for channel measurement for L1-RSRP computation.</w:t>
      </w:r>
    </w:p>
    <w:p w14:paraId="55460F9A" w14:textId="77777777" w:rsidR="00865FD2" w:rsidRPr="00865FD2" w:rsidRDefault="00865FD2" w:rsidP="00865FD2">
      <w:pPr>
        <w:ind w:left="568" w:hanging="284"/>
        <w:rPr>
          <w:rFonts w:eastAsia="맑은 고딕"/>
          <w:lang w:val="x-none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  <w:t>When two Resource Settings are configured, the first one Resource Setting (give</w:t>
      </w:r>
      <w:r w:rsidRPr="00865FD2">
        <w:rPr>
          <w:rFonts w:eastAsia="맑은 고딕"/>
        </w:rPr>
        <w:t>n</w:t>
      </w:r>
      <w:r w:rsidRPr="00865FD2">
        <w:rPr>
          <w:rFonts w:eastAsia="맑은 고딕"/>
          <w:lang w:val="x-none"/>
        </w:rPr>
        <w:t xml:space="preserve"> by higher layer parameter </w:t>
      </w:r>
      <w:proofErr w:type="spellStart"/>
      <w:r w:rsidRPr="00865FD2">
        <w:rPr>
          <w:rFonts w:eastAsia="맑은 고딕"/>
          <w:i/>
          <w:lang w:val="x-none"/>
        </w:rPr>
        <w:t>resourcesForChannelMeasurement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 xml:space="preserve">is for channel measurement and the second one (given by either higher layer parameter </w:t>
      </w:r>
      <w:proofErr w:type="spellStart"/>
      <w:r w:rsidRPr="00865FD2">
        <w:rPr>
          <w:rFonts w:eastAsia="맑은 고딕"/>
          <w:i/>
          <w:lang w:val="x-none"/>
        </w:rPr>
        <w:t>csi</w:t>
      </w:r>
      <w:proofErr w:type="spellEnd"/>
      <w:r w:rsidRPr="00865FD2">
        <w:rPr>
          <w:rFonts w:eastAsia="맑은 고딕"/>
          <w:i/>
          <w:lang w:val="x-none"/>
        </w:rPr>
        <w:t>-IM-</w:t>
      </w:r>
      <w:proofErr w:type="spellStart"/>
      <w:r w:rsidRPr="00865FD2">
        <w:rPr>
          <w:rFonts w:eastAsia="맑은 고딕"/>
          <w:i/>
          <w:lang w:val="x-none"/>
        </w:rPr>
        <w:t>ResourcesForInterference</w:t>
      </w:r>
      <w:proofErr w:type="spellEnd"/>
      <w:r w:rsidRPr="00865FD2">
        <w:rPr>
          <w:rFonts w:eastAsia="맑은 고딕"/>
          <w:lang w:val="x-none"/>
        </w:rPr>
        <w:t xml:space="preserve"> or higher layer parameter </w:t>
      </w:r>
      <w:proofErr w:type="spellStart"/>
      <w:r w:rsidRPr="00865FD2">
        <w:rPr>
          <w:rFonts w:eastAsia="맑은 고딕"/>
          <w:i/>
          <w:lang w:val="x-none"/>
        </w:rPr>
        <w:t>nzp</w:t>
      </w:r>
      <w:proofErr w:type="spellEnd"/>
      <w:r w:rsidRPr="00865FD2">
        <w:rPr>
          <w:rFonts w:eastAsia="맑은 고딕"/>
          <w:i/>
          <w:lang w:val="x-none"/>
        </w:rPr>
        <w:t>-CSI-RS-</w:t>
      </w:r>
      <w:proofErr w:type="spellStart"/>
      <w:r w:rsidRPr="00865FD2">
        <w:rPr>
          <w:rFonts w:eastAsia="맑은 고딕"/>
          <w:i/>
          <w:lang w:val="x-none"/>
        </w:rPr>
        <w:t>ResourcesForInterference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>is for interference measurement performed on CSI-IM or on NZP CSI-RS.</w:t>
      </w:r>
    </w:p>
    <w:p w14:paraId="7BD15C83" w14:textId="77777777" w:rsidR="00865FD2" w:rsidRPr="00865FD2" w:rsidRDefault="00865FD2" w:rsidP="00865FD2">
      <w:pPr>
        <w:ind w:left="568" w:hanging="284"/>
        <w:rPr>
          <w:rFonts w:eastAsia="맑은 고딕"/>
          <w:lang w:val="x-none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  <w:t xml:space="preserve">When three Resource Settings are configured, the first </w:t>
      </w:r>
      <w:r w:rsidRPr="00865FD2">
        <w:rPr>
          <w:rFonts w:eastAsia="맑은 고딕"/>
        </w:rPr>
        <w:t>R</w:t>
      </w:r>
      <w:proofErr w:type="spellStart"/>
      <w:r w:rsidRPr="00865FD2">
        <w:rPr>
          <w:rFonts w:eastAsia="맑은 고딕"/>
          <w:lang w:val="x-none"/>
        </w:rPr>
        <w:t>esource</w:t>
      </w:r>
      <w:proofErr w:type="spellEnd"/>
      <w:r w:rsidRPr="00865FD2">
        <w:rPr>
          <w:rFonts w:eastAsia="맑은 고딕"/>
          <w:lang w:val="x-none"/>
        </w:rPr>
        <w:t xml:space="preserve"> </w:t>
      </w:r>
      <w:r w:rsidRPr="00865FD2">
        <w:rPr>
          <w:rFonts w:eastAsia="맑은 고딕"/>
        </w:rPr>
        <w:t>S</w:t>
      </w:r>
      <w:proofErr w:type="spellStart"/>
      <w:r w:rsidRPr="00865FD2">
        <w:rPr>
          <w:rFonts w:eastAsia="맑은 고딕"/>
          <w:lang w:val="x-none"/>
        </w:rPr>
        <w:t>etting</w:t>
      </w:r>
      <w:proofErr w:type="spellEnd"/>
      <w:r w:rsidRPr="00865FD2">
        <w:rPr>
          <w:rFonts w:eastAsia="맑은 고딕"/>
          <w:lang w:val="x-none"/>
        </w:rPr>
        <w:t xml:space="preserve"> (higher layer parameter </w:t>
      </w:r>
      <w:proofErr w:type="spellStart"/>
      <w:r w:rsidRPr="00865FD2">
        <w:rPr>
          <w:rFonts w:eastAsia="맑은 고딕"/>
          <w:i/>
          <w:lang w:val="x-none"/>
        </w:rPr>
        <w:t>resourcesForChannelMeasurement</w:t>
      </w:r>
      <w:proofErr w:type="spellEnd"/>
      <w:r w:rsidRPr="00865FD2">
        <w:rPr>
          <w:rFonts w:eastAsia="맑은 고딕"/>
          <w:lang w:val="x-none"/>
        </w:rPr>
        <w:t xml:space="preserve">) is for channel measurement, the second one (given by higher layer parameter </w:t>
      </w:r>
      <w:proofErr w:type="spellStart"/>
      <w:r w:rsidRPr="00865FD2">
        <w:rPr>
          <w:rFonts w:eastAsia="맑은 고딕"/>
          <w:i/>
          <w:lang w:val="x-none"/>
        </w:rPr>
        <w:t>csi</w:t>
      </w:r>
      <w:proofErr w:type="spellEnd"/>
      <w:r w:rsidRPr="00865FD2">
        <w:rPr>
          <w:rFonts w:eastAsia="맑은 고딕"/>
          <w:i/>
          <w:lang w:val="x-none"/>
        </w:rPr>
        <w:t>-IM-</w:t>
      </w:r>
      <w:proofErr w:type="spellStart"/>
      <w:r w:rsidRPr="00865FD2">
        <w:rPr>
          <w:rFonts w:eastAsia="맑은 고딕"/>
          <w:i/>
          <w:lang w:val="x-none"/>
        </w:rPr>
        <w:t>ResourcesForInterference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 xml:space="preserve">is for CSI-IM based interference measurement and the third one (given by higher layer parameter </w:t>
      </w:r>
      <w:proofErr w:type="spellStart"/>
      <w:r w:rsidRPr="00865FD2">
        <w:rPr>
          <w:rFonts w:eastAsia="맑은 고딕"/>
          <w:i/>
          <w:lang w:val="x-none"/>
        </w:rPr>
        <w:t>nzp</w:t>
      </w:r>
      <w:proofErr w:type="spellEnd"/>
      <w:r w:rsidRPr="00865FD2">
        <w:rPr>
          <w:rFonts w:eastAsia="맑은 고딕"/>
          <w:i/>
          <w:lang w:val="x-none"/>
        </w:rPr>
        <w:t>-CSI-RS-</w:t>
      </w:r>
      <w:proofErr w:type="spellStart"/>
      <w:r w:rsidRPr="00865FD2">
        <w:rPr>
          <w:rFonts w:eastAsia="맑은 고딕"/>
          <w:i/>
          <w:lang w:val="x-none"/>
        </w:rPr>
        <w:t>ResourcesForInterference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>is for NZP CSI-RS based interference measurement.</w:t>
      </w:r>
    </w:p>
    <w:p w14:paraId="29D6F811" w14:textId="77777777" w:rsidR="00865FD2" w:rsidRPr="00865FD2" w:rsidRDefault="00865FD2" w:rsidP="00865FD2">
      <w:pPr>
        <w:adjustRightInd w:val="0"/>
        <w:snapToGrid w:val="0"/>
        <w:jc w:val="both"/>
        <w:rPr>
          <w:rFonts w:eastAsia="맑은 고딕"/>
          <w:color w:val="000000"/>
        </w:rPr>
      </w:pPr>
      <w:r w:rsidRPr="00865FD2">
        <w:rPr>
          <w:rFonts w:eastAsia="Microsoft YaHei"/>
          <w:iCs/>
        </w:rPr>
        <w:t xml:space="preserve">For semi-persistent or periodic CSI, </w:t>
      </w:r>
      <w:r w:rsidRPr="00865FD2">
        <w:rPr>
          <w:rFonts w:eastAsia="맑은 고딕"/>
          <w:color w:val="000000"/>
        </w:rPr>
        <w:t xml:space="preserve">each </w:t>
      </w:r>
      <w:r w:rsidRPr="00865FD2">
        <w:rPr>
          <w:rFonts w:eastAsia="맑은 고딕"/>
          <w:i/>
          <w:color w:val="000000"/>
          <w:lang w:val="en-US"/>
        </w:rPr>
        <w:t>CSI-</w:t>
      </w:r>
      <w:proofErr w:type="spellStart"/>
      <w:r w:rsidRPr="00865FD2">
        <w:rPr>
          <w:rFonts w:eastAsia="맑은 고딕"/>
          <w:i/>
          <w:color w:val="000000"/>
        </w:rPr>
        <w:t>ReportConfig</w:t>
      </w:r>
      <w:proofErr w:type="spellEnd"/>
      <w:r w:rsidRPr="00865FD2">
        <w:rPr>
          <w:rFonts w:eastAsia="맑은 고딕"/>
          <w:color w:val="000000"/>
        </w:rPr>
        <w:t xml:space="preserve"> is linked to periodic or semi-persistent Resource Setting(s):</w:t>
      </w:r>
    </w:p>
    <w:p w14:paraId="36F75C00" w14:textId="77777777" w:rsidR="00865FD2" w:rsidRPr="00865FD2" w:rsidRDefault="00865FD2" w:rsidP="00865FD2">
      <w:pPr>
        <w:ind w:left="568" w:hanging="284"/>
        <w:rPr>
          <w:rFonts w:eastAsia="맑은 고딕"/>
          <w:lang w:val="x-none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  <w:t xml:space="preserve">When one Resource Setting (given by higher layer parameter </w:t>
      </w:r>
      <w:proofErr w:type="spellStart"/>
      <w:r w:rsidRPr="00865FD2">
        <w:rPr>
          <w:rFonts w:eastAsia="맑은 고딕"/>
          <w:i/>
          <w:lang w:val="x-none"/>
        </w:rPr>
        <w:t>resourcesForChannelMeasurement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>is configured, the Resource Setting is for channel measurement for L1-RSRP computation.</w:t>
      </w:r>
    </w:p>
    <w:p w14:paraId="4A912BD7" w14:textId="77777777" w:rsidR="00865FD2" w:rsidRPr="00865FD2" w:rsidRDefault="00865FD2" w:rsidP="00865FD2">
      <w:pPr>
        <w:ind w:left="568" w:hanging="284"/>
        <w:rPr>
          <w:rFonts w:eastAsia="맑은 고딕"/>
          <w:lang w:val="x-none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  <w:t xml:space="preserve">When two Resource Settings are configured, the first Resource Setting (given by higher layer parameter </w:t>
      </w:r>
      <w:proofErr w:type="spellStart"/>
      <w:r w:rsidRPr="00865FD2">
        <w:rPr>
          <w:rFonts w:eastAsia="맑은 고딕"/>
          <w:i/>
          <w:lang w:val="x-none"/>
        </w:rPr>
        <w:t>resourcesForChannelMeasurement</w:t>
      </w:r>
      <w:proofErr w:type="spellEnd"/>
      <w:r w:rsidRPr="00865FD2">
        <w:rPr>
          <w:rFonts w:eastAsia="맑은 고딕"/>
          <w:lang w:val="x-none"/>
        </w:rPr>
        <w:t>)</w:t>
      </w:r>
      <w:r w:rsidRPr="00865FD2">
        <w:rPr>
          <w:rFonts w:eastAsia="맑은 고딕"/>
        </w:rPr>
        <w:t xml:space="preserve"> </w:t>
      </w:r>
      <w:r w:rsidRPr="00865FD2">
        <w:rPr>
          <w:rFonts w:eastAsia="맑은 고딕"/>
          <w:lang w:val="x-none"/>
        </w:rPr>
        <w:t xml:space="preserve">is for channel measurement and the second Resource Setting (given by higher layer parameter </w:t>
      </w:r>
      <w:proofErr w:type="spellStart"/>
      <w:r w:rsidRPr="00865FD2">
        <w:rPr>
          <w:rFonts w:eastAsia="맑은 고딕"/>
          <w:i/>
          <w:lang w:val="x-none"/>
        </w:rPr>
        <w:t>csi</w:t>
      </w:r>
      <w:proofErr w:type="spellEnd"/>
      <w:r w:rsidRPr="00865FD2">
        <w:rPr>
          <w:rFonts w:eastAsia="맑은 고딕"/>
          <w:i/>
          <w:lang w:val="x-none"/>
        </w:rPr>
        <w:t>-IM-</w:t>
      </w:r>
      <w:proofErr w:type="spellStart"/>
      <w:r w:rsidRPr="00865FD2">
        <w:rPr>
          <w:rFonts w:eastAsia="맑은 고딕"/>
          <w:i/>
          <w:lang w:val="x-none"/>
        </w:rPr>
        <w:t>ResourcesForInterference</w:t>
      </w:r>
      <w:proofErr w:type="spellEnd"/>
      <w:r w:rsidRPr="00865FD2">
        <w:rPr>
          <w:rFonts w:eastAsia="맑은 고딕"/>
          <w:lang w:val="x-none"/>
        </w:rPr>
        <w:t>) is used for interference measurement performed on CSI-IM.</w:t>
      </w:r>
    </w:p>
    <w:p w14:paraId="3E4BA7A7" w14:textId="0CB59C52" w:rsidR="00865FD2" w:rsidRPr="00865FD2" w:rsidRDefault="00865FD2" w:rsidP="00865FD2">
      <w:pPr>
        <w:rPr>
          <w:rFonts w:eastAsia="SimSun"/>
          <w:color w:val="000000"/>
          <w:lang w:eastAsia="zh-CN"/>
        </w:rPr>
      </w:pPr>
      <w:bookmarkStart w:id="5" w:name="_Hlk500778603"/>
      <w:r w:rsidRPr="00865FD2">
        <w:rPr>
          <w:rFonts w:eastAsia="SimSun"/>
          <w:color w:val="000000"/>
          <w:lang w:eastAsia="zh-CN"/>
        </w:rPr>
        <w:t xml:space="preserve">A UE is not expected to be configured with more than one CSI-RS resource in resource set for channel measurement for a </w:t>
      </w:r>
      <w:r w:rsidRPr="00865FD2">
        <w:rPr>
          <w:rFonts w:eastAsia="SimSun"/>
          <w:i/>
          <w:color w:val="000000"/>
          <w:lang w:eastAsia="zh-CN"/>
        </w:rPr>
        <w:t>CSI-</w:t>
      </w:r>
      <w:proofErr w:type="spellStart"/>
      <w:r w:rsidRPr="00865FD2">
        <w:rPr>
          <w:rFonts w:eastAsia="SimSun"/>
          <w:i/>
          <w:color w:val="000000"/>
          <w:lang w:eastAsia="zh-CN"/>
        </w:rPr>
        <w:t>ReportConfig</w:t>
      </w:r>
      <w:proofErr w:type="spellEnd"/>
      <w:r w:rsidRPr="00865FD2">
        <w:rPr>
          <w:rFonts w:eastAsia="SimSun"/>
          <w:color w:val="000000"/>
          <w:lang w:eastAsia="zh-CN"/>
        </w:rPr>
        <w:t xml:space="preserve"> with the higher layer parameter </w:t>
      </w:r>
      <w:proofErr w:type="spellStart"/>
      <w:r w:rsidRPr="00865FD2">
        <w:rPr>
          <w:rFonts w:eastAsia="SimSun"/>
          <w:i/>
          <w:color w:val="000000"/>
          <w:lang w:eastAsia="zh-CN"/>
        </w:rPr>
        <w:t>codebookType</w:t>
      </w:r>
      <w:proofErr w:type="spellEnd"/>
      <w:r w:rsidRPr="00865FD2">
        <w:rPr>
          <w:rFonts w:eastAsia="SimSun"/>
          <w:color w:val="000000"/>
          <w:lang w:eastAsia="zh-CN"/>
        </w:rPr>
        <w:t xml:space="preserve"> set to '</w:t>
      </w:r>
      <w:proofErr w:type="spellStart"/>
      <w:r w:rsidRPr="00865FD2">
        <w:rPr>
          <w:rFonts w:eastAsia="SimSun"/>
          <w:color w:val="000000"/>
          <w:lang w:eastAsia="zh-CN"/>
        </w:rPr>
        <w:t>typeII</w:t>
      </w:r>
      <w:proofErr w:type="spellEnd"/>
      <w:r w:rsidRPr="00865FD2">
        <w:rPr>
          <w:rFonts w:eastAsia="SimSun"/>
          <w:color w:val="000000"/>
          <w:lang w:eastAsia="zh-CN"/>
        </w:rPr>
        <w:t>' or to '</w:t>
      </w:r>
      <w:proofErr w:type="spellStart"/>
      <w:r w:rsidRPr="00865FD2">
        <w:rPr>
          <w:rFonts w:eastAsia="SimSun"/>
          <w:color w:val="000000"/>
          <w:lang w:eastAsia="zh-CN"/>
        </w:rPr>
        <w:t>typeII-PortSelection</w:t>
      </w:r>
      <w:proofErr w:type="spellEnd"/>
      <w:r w:rsidRPr="00865FD2">
        <w:rPr>
          <w:rFonts w:eastAsia="SimSun"/>
          <w:color w:val="000000"/>
          <w:lang w:eastAsia="zh-CN"/>
        </w:rPr>
        <w:t xml:space="preserve">'. </w:t>
      </w:r>
      <w:bookmarkStart w:id="6" w:name="_Hlk523750285"/>
      <w:r w:rsidRPr="00D42E07">
        <w:rPr>
          <w:rFonts w:eastAsia="SimSun"/>
          <w:color w:val="000000"/>
          <w:highlight w:val="yellow"/>
          <w:lang w:eastAsia="zh-CN"/>
        </w:rPr>
        <w:t>A UE is not expected to be configured with more than 64 NZP CSI-RS resources in resource setting for channel measurement for a CSI-</w:t>
      </w:r>
      <w:proofErr w:type="spellStart"/>
      <w:r w:rsidRPr="00D42E07">
        <w:rPr>
          <w:rFonts w:eastAsia="SimSun"/>
          <w:color w:val="000000"/>
          <w:highlight w:val="yellow"/>
          <w:lang w:eastAsia="zh-CN"/>
        </w:rPr>
        <w:t>ReportConfig</w:t>
      </w:r>
      <w:proofErr w:type="spellEnd"/>
      <w:r w:rsidRPr="00D42E07">
        <w:rPr>
          <w:rFonts w:eastAsia="SimSun"/>
          <w:color w:val="000000"/>
          <w:highlight w:val="yellow"/>
          <w:lang w:eastAsia="zh-CN"/>
        </w:rPr>
        <w:t xml:space="preserve"> with the higher layer parameter </w:t>
      </w:r>
      <w:proofErr w:type="spellStart"/>
      <w:r w:rsidRPr="00D42E07">
        <w:rPr>
          <w:rFonts w:eastAsia="SimSun"/>
          <w:i/>
          <w:color w:val="000000"/>
          <w:highlight w:val="yellow"/>
          <w:lang w:eastAsia="zh-CN"/>
        </w:rPr>
        <w:t>reportQuantity</w:t>
      </w:r>
      <w:proofErr w:type="spellEnd"/>
      <w:r w:rsidRPr="00D42E07">
        <w:rPr>
          <w:rFonts w:eastAsia="SimSun"/>
          <w:color w:val="000000"/>
          <w:highlight w:val="yellow"/>
          <w:lang w:eastAsia="zh-CN"/>
        </w:rPr>
        <w:t xml:space="preserve"> set to </w:t>
      </w:r>
      <w:del w:id="7" w:author="kyuseok" w:date="2020-02-13T15:12:00Z">
        <w:r w:rsidRPr="00D42E07" w:rsidDel="0070770B">
          <w:rPr>
            <w:rFonts w:eastAsia="SimSun"/>
            <w:color w:val="000000"/>
            <w:highlight w:val="yellow"/>
            <w:lang w:eastAsia="zh-CN"/>
          </w:rPr>
          <w:delText xml:space="preserve">'none', </w:delText>
        </w:r>
      </w:del>
      <w:r w:rsidRPr="00D42E07">
        <w:rPr>
          <w:rFonts w:eastAsia="SimSun"/>
          <w:color w:val="000000"/>
          <w:highlight w:val="yellow"/>
          <w:lang w:eastAsia="zh-CN"/>
        </w:rPr>
        <w:t>'cri-RI-CQI'</w:t>
      </w:r>
      <w:del w:id="8" w:author="kyuseok" w:date="2020-02-13T15:12:00Z">
        <w:r w:rsidRPr="00D42E07" w:rsidDel="0070770B">
          <w:rPr>
            <w:rFonts w:eastAsia="SimSun"/>
            <w:color w:val="000000"/>
            <w:highlight w:val="yellow"/>
            <w:lang w:eastAsia="zh-CN"/>
          </w:rPr>
          <w:delText>, 'cri-RSRP' or 'ssb-Index-RSRP'</w:delText>
        </w:r>
      </w:del>
      <w:r w:rsidRPr="00D42E07">
        <w:rPr>
          <w:rFonts w:eastAsia="SimSun"/>
          <w:color w:val="000000"/>
          <w:highlight w:val="yellow"/>
          <w:lang w:eastAsia="zh-CN"/>
        </w:rPr>
        <w:t>.</w:t>
      </w:r>
      <w:r w:rsidRPr="00865FD2">
        <w:rPr>
          <w:rFonts w:eastAsia="SimSun"/>
          <w:color w:val="000000"/>
          <w:lang w:eastAsia="zh-CN"/>
        </w:rPr>
        <w:t xml:space="preserve"> </w:t>
      </w:r>
      <w:bookmarkEnd w:id="6"/>
      <w:r w:rsidRPr="00865FD2">
        <w:rPr>
          <w:rFonts w:eastAsia="SimSun"/>
          <w:color w:val="000000"/>
          <w:lang w:eastAsia="zh-CN"/>
        </w:rPr>
        <w:t>If interference measurement is performed on CSI-IM, each CSI-RS resource for channel measurement is resource-wise associated with a CSI-IM resource by the ordering of the CSI-RS resource and CSI-IM resource in the corresponding resource sets. The number of CSI-RS resources for channel measureme</w:t>
      </w:r>
      <w:bookmarkStart w:id="9" w:name="_GoBack"/>
      <w:bookmarkEnd w:id="9"/>
      <w:r w:rsidRPr="00865FD2">
        <w:rPr>
          <w:rFonts w:eastAsia="SimSun"/>
          <w:color w:val="000000"/>
          <w:lang w:eastAsia="zh-CN"/>
        </w:rPr>
        <w:t>nt equals to the number of CSI-IM resources.</w:t>
      </w:r>
    </w:p>
    <w:p w14:paraId="776B959F" w14:textId="77777777" w:rsidR="00865FD2" w:rsidRPr="00865FD2" w:rsidRDefault="00865FD2" w:rsidP="00865FD2">
      <w:pPr>
        <w:rPr>
          <w:rFonts w:eastAsia="SimSun"/>
          <w:lang w:eastAsia="zh-CN"/>
        </w:rPr>
      </w:pPr>
      <w:r w:rsidRPr="00865FD2">
        <w:rPr>
          <w:rFonts w:eastAsia="SimSun"/>
          <w:lang w:eastAsia="zh-CN"/>
        </w:rPr>
        <w:t xml:space="preserve">If interference measurement is performed on NZP CSI-RS, a UE does not expect to be configured with more than one NZP CSI-RS resource in the associated resource set within the resource setting for channel measurement. The UE configured with the higher layer parameter </w:t>
      </w:r>
      <w:proofErr w:type="spellStart"/>
      <w:r w:rsidRPr="00865FD2">
        <w:rPr>
          <w:rFonts w:eastAsia="SimSun"/>
          <w:i/>
          <w:lang w:eastAsia="zh-CN"/>
        </w:rPr>
        <w:t>nzp</w:t>
      </w:r>
      <w:proofErr w:type="spellEnd"/>
      <w:r w:rsidRPr="00865FD2">
        <w:rPr>
          <w:rFonts w:eastAsia="SimSun"/>
          <w:i/>
          <w:lang w:eastAsia="zh-CN"/>
        </w:rPr>
        <w:t>-CSI-RS-</w:t>
      </w:r>
      <w:proofErr w:type="spellStart"/>
      <w:r w:rsidRPr="00865FD2">
        <w:rPr>
          <w:rFonts w:eastAsia="SimSun"/>
          <w:i/>
          <w:lang w:eastAsia="zh-CN"/>
        </w:rPr>
        <w:t>ResourcesForInterference</w:t>
      </w:r>
      <w:proofErr w:type="spellEnd"/>
      <w:r w:rsidRPr="00865FD2">
        <w:rPr>
          <w:rFonts w:eastAsia="SimSun"/>
          <w:lang w:eastAsia="zh-CN"/>
        </w:rPr>
        <w:t xml:space="preserve"> may expect no more than 18 NZP CSI-RS ports configured in a NZP CSI-RS resource set.</w:t>
      </w:r>
    </w:p>
    <w:p w14:paraId="7557DA70" w14:textId="77777777" w:rsidR="00865FD2" w:rsidRPr="00865FD2" w:rsidRDefault="00865FD2" w:rsidP="00865FD2">
      <w:pPr>
        <w:rPr>
          <w:rFonts w:eastAsia="SimSun"/>
          <w:color w:val="000000"/>
          <w:lang w:eastAsia="zh-CN"/>
        </w:rPr>
      </w:pPr>
      <w:r w:rsidRPr="00865FD2">
        <w:rPr>
          <w:rFonts w:eastAsia="SimSun"/>
          <w:color w:val="000000"/>
          <w:lang w:eastAsia="zh-CN"/>
        </w:rPr>
        <w:t xml:space="preserve">For CSI measurement(s), a UE assumes: </w:t>
      </w:r>
    </w:p>
    <w:p w14:paraId="4663E742" w14:textId="77777777" w:rsidR="00865FD2" w:rsidRPr="00865FD2" w:rsidRDefault="00865FD2" w:rsidP="00865FD2">
      <w:pPr>
        <w:ind w:left="568" w:hanging="284"/>
        <w:rPr>
          <w:rFonts w:eastAsia="SimSun"/>
          <w:lang w:val="x-none" w:eastAsia="zh-CN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</w:r>
      <w:r w:rsidRPr="00865FD2">
        <w:rPr>
          <w:rFonts w:eastAsia="SimSun"/>
          <w:lang w:val="x-none" w:eastAsia="zh-CN"/>
        </w:rPr>
        <w:t>each NZP CSI-RS port configured for interference measurement corresponds to an interference transmission layer.</w:t>
      </w:r>
    </w:p>
    <w:p w14:paraId="01ABB076" w14:textId="77777777" w:rsidR="00865FD2" w:rsidRPr="00865FD2" w:rsidRDefault="00865FD2" w:rsidP="00865FD2">
      <w:pPr>
        <w:ind w:left="568" w:hanging="284"/>
        <w:rPr>
          <w:rFonts w:eastAsia="SimSun"/>
          <w:lang w:val="x-none" w:eastAsia="zh-CN"/>
        </w:rPr>
      </w:pPr>
      <w:r w:rsidRPr="00865FD2">
        <w:rPr>
          <w:rFonts w:eastAsia="맑은 고딕"/>
          <w:lang w:val="x-none"/>
        </w:rPr>
        <w:lastRenderedPageBreak/>
        <w:t>-</w:t>
      </w:r>
      <w:r w:rsidRPr="00865FD2">
        <w:rPr>
          <w:rFonts w:eastAsia="맑은 고딕"/>
          <w:lang w:val="x-none"/>
        </w:rPr>
        <w:tab/>
      </w:r>
      <w:r w:rsidRPr="00865FD2">
        <w:rPr>
          <w:rFonts w:eastAsia="SimSun"/>
          <w:lang w:val="x-none" w:eastAsia="zh-CN"/>
        </w:rPr>
        <w:t xml:space="preserve">all interference transmission layers on NZP CSI-RS ports for interference measurement take into account the associated EPRE ratios configured in 5.2.2.3.1; </w:t>
      </w:r>
    </w:p>
    <w:p w14:paraId="329D5E68" w14:textId="77777777" w:rsidR="00865FD2" w:rsidRDefault="00865FD2" w:rsidP="00865FD2">
      <w:pPr>
        <w:ind w:left="568" w:hanging="284"/>
        <w:rPr>
          <w:rFonts w:eastAsia="SimSun"/>
          <w:lang w:val="x-none" w:eastAsia="zh-CN"/>
        </w:rPr>
      </w:pPr>
      <w:r w:rsidRPr="00865FD2">
        <w:rPr>
          <w:rFonts w:eastAsia="맑은 고딕"/>
          <w:lang w:val="x-none"/>
        </w:rPr>
        <w:t>-</w:t>
      </w:r>
      <w:r w:rsidRPr="00865FD2">
        <w:rPr>
          <w:rFonts w:eastAsia="맑은 고딕"/>
          <w:lang w:val="x-none"/>
        </w:rPr>
        <w:tab/>
      </w:r>
      <w:r w:rsidRPr="00865FD2">
        <w:rPr>
          <w:rFonts w:eastAsia="SimSun"/>
          <w:lang w:val="x-none" w:eastAsia="zh-CN"/>
        </w:rPr>
        <w:t>other interference signal on REs of NZP CSI-RS resource for channel measurement, NZP CSI-RS resource for interference measurement, or CSI-IM resource for interference measurement.</w:t>
      </w:r>
      <w:bookmarkEnd w:id="5"/>
    </w:p>
    <w:p w14:paraId="1A7EDCE1" w14:textId="77777777" w:rsidR="00D42E07" w:rsidRDefault="00D42E07" w:rsidP="00D42E07">
      <w:pPr>
        <w:rPr>
          <w:rFonts w:eastAsia="SimSun"/>
          <w:lang w:val="x-none" w:eastAsia="zh-CN"/>
        </w:rPr>
      </w:pPr>
    </w:p>
    <w:p w14:paraId="1BF8D278" w14:textId="77777777" w:rsidR="00D42E07" w:rsidRPr="00E20D6C" w:rsidRDefault="00D42E07" w:rsidP="00D42E07">
      <w:pPr>
        <w:jc w:val="center"/>
        <w:rPr>
          <w:color w:val="FF0000"/>
        </w:rPr>
      </w:pPr>
      <w:r w:rsidRPr="00E20D6C">
        <w:rPr>
          <w:rFonts w:ascii="Arial" w:hAnsi="Arial"/>
          <w:b/>
          <w:color w:val="FF0000"/>
        </w:rPr>
        <w:t>---- Unchanged text are omitted ----</w:t>
      </w:r>
    </w:p>
    <w:p w14:paraId="4A4CD035" w14:textId="77777777" w:rsidR="00D42E07" w:rsidRPr="00D42E07" w:rsidRDefault="00D42E07" w:rsidP="00D42E07">
      <w:pPr>
        <w:rPr>
          <w:rFonts w:eastAsia="맑은 고딕"/>
          <w:color w:val="000000"/>
          <w:lang w:val="en-US"/>
        </w:rPr>
      </w:pPr>
    </w:p>
    <w:p w14:paraId="7FDC5FCF" w14:textId="77777777" w:rsidR="00D42E07" w:rsidRPr="00D42E07" w:rsidRDefault="00D42E07" w:rsidP="00D42E0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 w:eastAsia="zh-CN"/>
        </w:rPr>
      </w:pPr>
      <w:bookmarkStart w:id="10" w:name="_Toc11352115"/>
      <w:bookmarkStart w:id="11" w:name="_Toc20318005"/>
      <w:bookmarkStart w:id="12" w:name="_Toc27299903"/>
      <w:r w:rsidRPr="00D42E07">
        <w:rPr>
          <w:rFonts w:ascii="Arial" w:eastAsia="SimSun" w:hAnsi="Arial"/>
          <w:color w:val="000000"/>
          <w:sz w:val="22"/>
          <w:lang w:val="x-none" w:eastAsia="zh-CN"/>
        </w:rPr>
        <w:t>5.2.1.4.3</w:t>
      </w:r>
      <w:r w:rsidRPr="00D42E07">
        <w:rPr>
          <w:rFonts w:ascii="Arial" w:eastAsia="SimSun" w:hAnsi="Arial"/>
          <w:color w:val="000000"/>
          <w:sz w:val="22"/>
          <w:lang w:val="x-none" w:eastAsia="zh-CN"/>
        </w:rPr>
        <w:tab/>
        <w:t>L1-RSRP Reporting</w:t>
      </w:r>
      <w:bookmarkEnd w:id="10"/>
      <w:bookmarkEnd w:id="11"/>
      <w:bookmarkEnd w:id="12"/>
    </w:p>
    <w:p w14:paraId="4454913E" w14:textId="77777777" w:rsidR="00D42E07" w:rsidRPr="00D42E07" w:rsidRDefault="00D42E07" w:rsidP="00D42E07">
      <w:pPr>
        <w:rPr>
          <w:rFonts w:eastAsia="MS Mincho"/>
          <w:color w:val="000000"/>
        </w:rPr>
      </w:pPr>
      <w:r w:rsidRPr="00D42E07">
        <w:rPr>
          <w:rFonts w:eastAsia="MS Mincho"/>
          <w:color w:val="000000"/>
        </w:rPr>
        <w:t>For L1-RSRP computation</w:t>
      </w:r>
    </w:p>
    <w:p w14:paraId="7B54D9E7" w14:textId="77777777" w:rsidR="00D42E07" w:rsidRPr="00D42E07" w:rsidRDefault="00D42E07" w:rsidP="00D42E07">
      <w:pPr>
        <w:ind w:left="568" w:hanging="284"/>
        <w:rPr>
          <w:rFonts w:eastAsia="MS Mincho"/>
          <w:lang w:val="x-none"/>
        </w:rPr>
      </w:pPr>
      <w:r w:rsidRPr="00D42E07">
        <w:rPr>
          <w:rFonts w:eastAsia="맑은 고딕"/>
          <w:lang w:val="x-none"/>
        </w:rPr>
        <w:t>-</w:t>
      </w:r>
      <w:r w:rsidRPr="00D42E07">
        <w:rPr>
          <w:rFonts w:eastAsia="맑은 고딕"/>
          <w:lang w:val="x-none"/>
        </w:rPr>
        <w:tab/>
        <w:t xml:space="preserve">the UE may be configured with CSI-RS resources, SS/PBCH Block resources or both CSI-RS and SS/PBCH </w:t>
      </w:r>
      <w:r w:rsidRPr="00D42E07">
        <w:rPr>
          <w:rFonts w:eastAsia="맑은 고딕"/>
          <w:lang w:val="en-US"/>
        </w:rPr>
        <w:t>b</w:t>
      </w:r>
      <w:r w:rsidRPr="00D42E07">
        <w:rPr>
          <w:rFonts w:eastAsia="맑은 고딕"/>
          <w:lang w:val="x-none"/>
        </w:rPr>
        <w:t>lock resource</w:t>
      </w:r>
      <w:r w:rsidRPr="00D42E07">
        <w:rPr>
          <w:rFonts w:eastAsia="맑은 고딕"/>
        </w:rPr>
        <w:t>s, when resource-wise quasi co-located with 'QCL-Type C' and 'QCL-</w:t>
      </w:r>
      <w:proofErr w:type="spellStart"/>
      <w:r w:rsidRPr="00D42E07">
        <w:rPr>
          <w:rFonts w:eastAsia="맑은 고딕"/>
        </w:rPr>
        <w:t>TypeD</w:t>
      </w:r>
      <w:proofErr w:type="spellEnd"/>
      <w:r w:rsidRPr="00D42E07">
        <w:rPr>
          <w:rFonts w:eastAsia="맑은 고딕"/>
        </w:rPr>
        <w:t>' when applicable</w:t>
      </w:r>
      <w:r w:rsidRPr="00D42E07">
        <w:rPr>
          <w:rFonts w:eastAsia="맑은 고딕"/>
          <w:lang w:val="x-none"/>
        </w:rPr>
        <w:t>.</w:t>
      </w:r>
    </w:p>
    <w:p w14:paraId="01385FB8" w14:textId="77777777" w:rsidR="00D42E07" w:rsidRPr="00D42E07" w:rsidRDefault="00D42E07" w:rsidP="00D42E07">
      <w:pPr>
        <w:ind w:left="568" w:hanging="284"/>
        <w:rPr>
          <w:rFonts w:eastAsia="MS Mincho"/>
          <w:lang w:val="x-none"/>
        </w:rPr>
      </w:pPr>
      <w:r w:rsidRPr="00D42E07">
        <w:rPr>
          <w:rFonts w:eastAsia="MS Mincho"/>
          <w:highlight w:val="yellow"/>
          <w:lang w:val="x-none"/>
        </w:rPr>
        <w:t>-</w:t>
      </w:r>
      <w:r w:rsidRPr="00D42E07">
        <w:rPr>
          <w:rFonts w:eastAsia="MS Mincho"/>
          <w:highlight w:val="yellow"/>
          <w:lang w:val="x-none"/>
        </w:rPr>
        <w:tab/>
        <w:t>the UE may be configured with CSI-RS resource setting up to 16 CSI-RS resource sets having up to 64 resources within each set. The total number of different CSI-RS resources over all resource sets is no more than 128.</w:t>
      </w:r>
    </w:p>
    <w:p w14:paraId="6ABCBF6D" w14:textId="77777777" w:rsidR="00D42E07" w:rsidRPr="00D42E07" w:rsidRDefault="00D42E07" w:rsidP="00D42E07">
      <w:pPr>
        <w:rPr>
          <w:rFonts w:eastAsia="맑은 고딕"/>
          <w:color w:val="000000"/>
          <w:lang w:val="en-US"/>
        </w:rPr>
      </w:pPr>
      <w:r w:rsidRPr="00D42E07">
        <w:rPr>
          <w:rFonts w:eastAsia="맑은 고딕"/>
          <w:color w:val="000000"/>
          <w:lang w:val="en-US"/>
        </w:rPr>
        <w:t xml:space="preserve">For L1-RSRP reporting, if the higher layer parameter </w:t>
      </w:r>
      <w:proofErr w:type="spellStart"/>
      <w:r w:rsidRPr="00D42E07">
        <w:rPr>
          <w:rFonts w:eastAsia="맑은 고딕"/>
          <w:i/>
          <w:color w:val="000000"/>
          <w:lang w:val="en-US"/>
        </w:rPr>
        <w:t>nrofReportedRS</w:t>
      </w:r>
      <w:proofErr w:type="spellEnd"/>
      <w:r w:rsidRPr="00D42E07">
        <w:rPr>
          <w:rFonts w:eastAsia="맑은 고딕"/>
          <w:color w:val="000000"/>
          <w:lang w:val="en-US"/>
        </w:rPr>
        <w:t xml:space="preserve"> in </w:t>
      </w:r>
      <w:r w:rsidRPr="00D42E07">
        <w:rPr>
          <w:rFonts w:eastAsia="맑은 고딕"/>
          <w:i/>
          <w:color w:val="000000"/>
          <w:lang w:val="en-US"/>
        </w:rPr>
        <w:t>CSI-</w:t>
      </w:r>
      <w:proofErr w:type="spellStart"/>
      <w:r w:rsidRPr="00D42E07">
        <w:rPr>
          <w:rFonts w:eastAsia="맑은 고딕"/>
          <w:i/>
          <w:color w:val="000000"/>
          <w:lang w:val="en-US"/>
        </w:rPr>
        <w:t>ReportConfig</w:t>
      </w:r>
      <w:proofErr w:type="spellEnd"/>
      <w:r w:rsidRPr="00D42E07">
        <w:rPr>
          <w:rFonts w:eastAsia="맑은 고딕"/>
          <w:color w:val="000000"/>
          <w:lang w:val="en-US"/>
        </w:rPr>
        <w:t xml:space="preserve"> is configured to be one, the reported L1-RSRP value is defined by a 7-bit value in the range [-140, -44] </w:t>
      </w:r>
      <w:proofErr w:type="spellStart"/>
      <w:r w:rsidRPr="00D42E07">
        <w:rPr>
          <w:rFonts w:eastAsia="맑은 고딕"/>
          <w:color w:val="000000"/>
          <w:lang w:val="en-US"/>
        </w:rPr>
        <w:t>dBm</w:t>
      </w:r>
      <w:proofErr w:type="spellEnd"/>
      <w:r w:rsidRPr="00D42E07">
        <w:rPr>
          <w:rFonts w:eastAsia="맑은 고딕"/>
          <w:color w:val="000000"/>
          <w:lang w:val="en-US"/>
        </w:rPr>
        <w:t xml:space="preserve"> with 1dB step size, if the higher layer parameter </w:t>
      </w:r>
      <w:proofErr w:type="spellStart"/>
      <w:r w:rsidRPr="00D42E07">
        <w:rPr>
          <w:rFonts w:eastAsia="맑은 고딕"/>
          <w:i/>
          <w:color w:val="000000"/>
          <w:lang w:val="en-US"/>
        </w:rPr>
        <w:t>nrofReportedRS</w:t>
      </w:r>
      <w:proofErr w:type="spellEnd"/>
      <w:r w:rsidRPr="00D42E07">
        <w:rPr>
          <w:rFonts w:eastAsia="맑은 고딕"/>
          <w:color w:val="000000"/>
          <w:lang w:val="en-US"/>
        </w:rPr>
        <w:t xml:space="preserve"> is c</w:t>
      </w:r>
      <w:r w:rsidRPr="00D42E07">
        <w:rPr>
          <w:rFonts w:eastAsia="맑은 고딕"/>
          <w:lang w:val="en-US"/>
        </w:rPr>
        <w:t xml:space="preserve">onfigured to be larger than one, or if the higher layer parameter </w:t>
      </w:r>
      <w:proofErr w:type="spellStart"/>
      <w:r w:rsidRPr="00D42E07">
        <w:rPr>
          <w:rFonts w:eastAsia="맑은 고딕"/>
          <w:i/>
          <w:lang w:val="en-US"/>
        </w:rPr>
        <w:t>groupBasedBeamReporting</w:t>
      </w:r>
      <w:proofErr w:type="spellEnd"/>
      <w:r w:rsidRPr="00D42E07">
        <w:rPr>
          <w:rFonts w:eastAsia="맑은 고딕"/>
          <w:lang w:val="en-US"/>
        </w:rPr>
        <w:t xml:space="preserve"> is configured as 'enabled', </w:t>
      </w:r>
      <w:r w:rsidRPr="00D42E07">
        <w:rPr>
          <w:rFonts w:eastAsia="맑은 고딕"/>
          <w:color w:val="000000"/>
          <w:lang w:val="en-US"/>
        </w:rPr>
        <w:t xml:space="preserve">the UE shall use differential L1-RSRP based reporting, where the largest measured value of L1-RSRP is quantized to a 7-bit value in the range [-140, -44] </w:t>
      </w:r>
      <w:proofErr w:type="spellStart"/>
      <w:r w:rsidRPr="00D42E07">
        <w:rPr>
          <w:rFonts w:eastAsia="맑은 고딕"/>
          <w:color w:val="000000"/>
          <w:lang w:val="en-US"/>
        </w:rPr>
        <w:t>dBm</w:t>
      </w:r>
      <w:proofErr w:type="spellEnd"/>
      <w:r w:rsidRPr="00D42E07">
        <w:rPr>
          <w:rFonts w:eastAsia="맑은 고딕"/>
          <w:color w:val="000000"/>
          <w:lang w:val="en-US"/>
        </w:rPr>
        <w:t xml:space="preserve"> with 1dB step size, and the differential L1-RSRP is quantized to a 4-bit value. The differential L1-RSRP value is computed with 2 dB step size with a reference to the largest measured L1-RSRP value which is part of the same L1-RSRP reporting instance. The mapping between the reported L1-RSRP value and the measured quantity is described in [11, TS 38.133].</w:t>
      </w:r>
    </w:p>
    <w:p w14:paraId="0FEC58A4" w14:textId="77777777" w:rsidR="00D42E07" w:rsidRPr="00D42E07" w:rsidRDefault="00D42E07" w:rsidP="00865FD2">
      <w:pPr>
        <w:ind w:left="568" w:hanging="284"/>
        <w:rPr>
          <w:rFonts w:eastAsia="SimSun"/>
          <w:lang w:val="en-US" w:eastAsia="zh-CN"/>
        </w:rPr>
      </w:pPr>
    </w:p>
    <w:sectPr w:rsidR="00D42E07" w:rsidRPr="00D42E07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B3701" w14:textId="77777777" w:rsidR="002D20E8" w:rsidRDefault="002D20E8">
      <w:r>
        <w:separator/>
      </w:r>
    </w:p>
  </w:endnote>
  <w:endnote w:type="continuationSeparator" w:id="0">
    <w:p w14:paraId="3A55B35A" w14:textId="77777777" w:rsidR="002D20E8" w:rsidRDefault="002D2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326AB" w14:textId="77777777" w:rsidR="002D20E8" w:rsidRDefault="002D20E8">
      <w:r>
        <w:separator/>
      </w:r>
    </w:p>
  </w:footnote>
  <w:footnote w:type="continuationSeparator" w:id="0">
    <w:p w14:paraId="0002F65E" w14:textId="77777777" w:rsidR="002D20E8" w:rsidRDefault="002D2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DD2D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A7394"/>
    <w:multiLevelType w:val="hybridMultilevel"/>
    <w:tmpl w:val="01081292"/>
    <w:lvl w:ilvl="0" w:tplc="A166602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D027FE"/>
    <w:multiLevelType w:val="hybridMultilevel"/>
    <w:tmpl w:val="4E383890"/>
    <w:lvl w:ilvl="0" w:tplc="8D50DD4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yuseok">
    <w15:presenceInfo w15:providerId="None" w15:userId="kyuse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7E"/>
    <w:rsid w:val="00017DA4"/>
    <w:rsid w:val="00022E4A"/>
    <w:rsid w:val="00037720"/>
    <w:rsid w:val="000846BD"/>
    <w:rsid w:val="000A6394"/>
    <w:rsid w:val="000B06AD"/>
    <w:rsid w:val="000B327A"/>
    <w:rsid w:val="000B7FED"/>
    <w:rsid w:val="000C038A"/>
    <w:rsid w:val="000C6598"/>
    <w:rsid w:val="001243B2"/>
    <w:rsid w:val="001373F0"/>
    <w:rsid w:val="00145D43"/>
    <w:rsid w:val="00192C46"/>
    <w:rsid w:val="00195572"/>
    <w:rsid w:val="001A08B3"/>
    <w:rsid w:val="001A7B60"/>
    <w:rsid w:val="001B52F0"/>
    <w:rsid w:val="001B7A65"/>
    <w:rsid w:val="001D4D05"/>
    <w:rsid w:val="001E41F3"/>
    <w:rsid w:val="00202A95"/>
    <w:rsid w:val="0026004D"/>
    <w:rsid w:val="002640DD"/>
    <w:rsid w:val="00275753"/>
    <w:rsid w:val="00275D12"/>
    <w:rsid w:val="00284FEB"/>
    <w:rsid w:val="002860C4"/>
    <w:rsid w:val="00293671"/>
    <w:rsid w:val="002B3BCE"/>
    <w:rsid w:val="002B5741"/>
    <w:rsid w:val="002D20E8"/>
    <w:rsid w:val="002E3032"/>
    <w:rsid w:val="002F508D"/>
    <w:rsid w:val="002F658F"/>
    <w:rsid w:val="00305409"/>
    <w:rsid w:val="00322075"/>
    <w:rsid w:val="0033236F"/>
    <w:rsid w:val="0033692F"/>
    <w:rsid w:val="003609EF"/>
    <w:rsid w:val="0036231A"/>
    <w:rsid w:val="00374DD4"/>
    <w:rsid w:val="003862F4"/>
    <w:rsid w:val="003E1A36"/>
    <w:rsid w:val="003E64AB"/>
    <w:rsid w:val="003E7FE1"/>
    <w:rsid w:val="00410371"/>
    <w:rsid w:val="004242F1"/>
    <w:rsid w:val="00472B1C"/>
    <w:rsid w:val="004B2FAC"/>
    <w:rsid w:val="004B75B7"/>
    <w:rsid w:val="004B7DDF"/>
    <w:rsid w:val="004D2897"/>
    <w:rsid w:val="004D581C"/>
    <w:rsid w:val="00500A63"/>
    <w:rsid w:val="0051580D"/>
    <w:rsid w:val="005227C6"/>
    <w:rsid w:val="00532BAF"/>
    <w:rsid w:val="00547111"/>
    <w:rsid w:val="00555DA4"/>
    <w:rsid w:val="00557CE5"/>
    <w:rsid w:val="00557D2B"/>
    <w:rsid w:val="0058014E"/>
    <w:rsid w:val="00592D74"/>
    <w:rsid w:val="00597F93"/>
    <w:rsid w:val="005C469D"/>
    <w:rsid w:val="005D3CFA"/>
    <w:rsid w:val="005E2C44"/>
    <w:rsid w:val="00606A8F"/>
    <w:rsid w:val="00621188"/>
    <w:rsid w:val="006257ED"/>
    <w:rsid w:val="00650886"/>
    <w:rsid w:val="00675221"/>
    <w:rsid w:val="00695808"/>
    <w:rsid w:val="006B46FB"/>
    <w:rsid w:val="006B62F3"/>
    <w:rsid w:val="006C0DA7"/>
    <w:rsid w:val="006E21FB"/>
    <w:rsid w:val="006E524A"/>
    <w:rsid w:val="006F5A9C"/>
    <w:rsid w:val="0070770B"/>
    <w:rsid w:val="00707965"/>
    <w:rsid w:val="0071044F"/>
    <w:rsid w:val="00720189"/>
    <w:rsid w:val="0072684E"/>
    <w:rsid w:val="007368B0"/>
    <w:rsid w:val="00736C13"/>
    <w:rsid w:val="007409EB"/>
    <w:rsid w:val="00792342"/>
    <w:rsid w:val="0079435B"/>
    <w:rsid w:val="007977A8"/>
    <w:rsid w:val="007B512A"/>
    <w:rsid w:val="007C2097"/>
    <w:rsid w:val="007D3C20"/>
    <w:rsid w:val="007D6A07"/>
    <w:rsid w:val="007F7259"/>
    <w:rsid w:val="007F7B71"/>
    <w:rsid w:val="00802141"/>
    <w:rsid w:val="008040A8"/>
    <w:rsid w:val="00821FA3"/>
    <w:rsid w:val="008279FA"/>
    <w:rsid w:val="0083226D"/>
    <w:rsid w:val="00840601"/>
    <w:rsid w:val="008626E7"/>
    <w:rsid w:val="00865FD2"/>
    <w:rsid w:val="00870EE7"/>
    <w:rsid w:val="008863B9"/>
    <w:rsid w:val="008908EC"/>
    <w:rsid w:val="00895EA2"/>
    <w:rsid w:val="008A45A6"/>
    <w:rsid w:val="008F686C"/>
    <w:rsid w:val="009029D1"/>
    <w:rsid w:val="009148DE"/>
    <w:rsid w:val="00941E30"/>
    <w:rsid w:val="00953CFA"/>
    <w:rsid w:val="00960B7A"/>
    <w:rsid w:val="00962DAF"/>
    <w:rsid w:val="009777D9"/>
    <w:rsid w:val="00991B88"/>
    <w:rsid w:val="009A4B25"/>
    <w:rsid w:val="009A5753"/>
    <w:rsid w:val="009A579D"/>
    <w:rsid w:val="009E3297"/>
    <w:rsid w:val="009F734F"/>
    <w:rsid w:val="00A020C2"/>
    <w:rsid w:val="00A2240E"/>
    <w:rsid w:val="00A246B6"/>
    <w:rsid w:val="00A26A41"/>
    <w:rsid w:val="00A406DB"/>
    <w:rsid w:val="00A40D32"/>
    <w:rsid w:val="00A45B98"/>
    <w:rsid w:val="00A47E70"/>
    <w:rsid w:val="00A50CF0"/>
    <w:rsid w:val="00A64FA8"/>
    <w:rsid w:val="00A7671C"/>
    <w:rsid w:val="00AA2CBC"/>
    <w:rsid w:val="00AA7FB1"/>
    <w:rsid w:val="00AC571F"/>
    <w:rsid w:val="00AC5820"/>
    <w:rsid w:val="00AD1CD8"/>
    <w:rsid w:val="00AD358F"/>
    <w:rsid w:val="00AE2D14"/>
    <w:rsid w:val="00AF0333"/>
    <w:rsid w:val="00B0525F"/>
    <w:rsid w:val="00B124B1"/>
    <w:rsid w:val="00B258BB"/>
    <w:rsid w:val="00B2778B"/>
    <w:rsid w:val="00B34DCD"/>
    <w:rsid w:val="00B53ACB"/>
    <w:rsid w:val="00B67B97"/>
    <w:rsid w:val="00B738AE"/>
    <w:rsid w:val="00B968C8"/>
    <w:rsid w:val="00BA3EC5"/>
    <w:rsid w:val="00BA51D9"/>
    <w:rsid w:val="00BB5DFC"/>
    <w:rsid w:val="00BD279D"/>
    <w:rsid w:val="00BD41E4"/>
    <w:rsid w:val="00BD6398"/>
    <w:rsid w:val="00BD6BB8"/>
    <w:rsid w:val="00BD70C9"/>
    <w:rsid w:val="00C32E6D"/>
    <w:rsid w:val="00C5415F"/>
    <w:rsid w:val="00C543C5"/>
    <w:rsid w:val="00C658A8"/>
    <w:rsid w:val="00C66BA2"/>
    <w:rsid w:val="00C70C35"/>
    <w:rsid w:val="00C95985"/>
    <w:rsid w:val="00CC5026"/>
    <w:rsid w:val="00CC68D0"/>
    <w:rsid w:val="00CE5D94"/>
    <w:rsid w:val="00D03F9A"/>
    <w:rsid w:val="00D06D51"/>
    <w:rsid w:val="00D11981"/>
    <w:rsid w:val="00D24991"/>
    <w:rsid w:val="00D42E07"/>
    <w:rsid w:val="00D442C3"/>
    <w:rsid w:val="00D50255"/>
    <w:rsid w:val="00D62D4D"/>
    <w:rsid w:val="00D649CE"/>
    <w:rsid w:val="00D66520"/>
    <w:rsid w:val="00D73284"/>
    <w:rsid w:val="00DA4047"/>
    <w:rsid w:val="00DB7A49"/>
    <w:rsid w:val="00DE34CF"/>
    <w:rsid w:val="00E06458"/>
    <w:rsid w:val="00E13F3D"/>
    <w:rsid w:val="00E34898"/>
    <w:rsid w:val="00E730F8"/>
    <w:rsid w:val="00EB09B7"/>
    <w:rsid w:val="00ED0750"/>
    <w:rsid w:val="00ED4FD2"/>
    <w:rsid w:val="00EE7D7C"/>
    <w:rsid w:val="00F20755"/>
    <w:rsid w:val="00F25D98"/>
    <w:rsid w:val="00F300FB"/>
    <w:rsid w:val="00FB36D7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a0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"/>
    <w:basedOn w:val="a"/>
    <w:link w:val="Char"/>
    <w:uiPriority w:val="34"/>
    <w:qFormat/>
    <w:rsid w:val="00E06458"/>
    <w:pPr>
      <w:ind w:left="720"/>
      <w:contextualSpacing/>
    </w:pPr>
  </w:style>
  <w:style w:type="character" w:customStyle="1" w:styleId="Char">
    <w:name w:val="목록 단락 Char"/>
    <w:aliases w:val="- Bullets Char,リスト段落 Char,?? ?? Char,????? Char,???? Char,Lista1 Char,列出段落1 Char,中等深浅网格 1 - 着色 21 Char"/>
    <w:link w:val="af1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5AIRPNAIUNRU-1830940522-6681</_dlc_DocId>
    <_dlc_DocIdUrl xmlns="71c5aaf6-e6ce-465b-b873-5148d2a4c105">
      <Url>https://nokia.sharepoint.com/sites/c5g/5gradio/_layouts/15/DocIdRedir.aspx?ID=5AIRPNAIUNRU-1830940522-6681</Url>
      <Description>5AIRPNAIUNRU-1830940522-6681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6909F-E588-4B50-8F28-17E7A70B62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150A464-2410-4136-9673-8CD27EA33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AE795E-1B30-43B0-8D9C-DD521DC38EB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501FA56-13FC-4139-95B7-0057915D2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1309</Words>
  <Characters>7464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kyuseok</cp:lastModifiedBy>
  <cp:revision>23</cp:revision>
  <cp:lastPrinted>1899-12-31T23:00:00Z</cp:lastPrinted>
  <dcterms:created xsi:type="dcterms:W3CDTF">2019-11-08T18:04:00Z</dcterms:created>
  <dcterms:modified xsi:type="dcterms:W3CDTF">2020-02-13T06:12:00Z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bdaedde2-1911-421c-ab31-af3c3c3f3dd9</vt:lpwstr>
  </property>
</Properties>
</file>